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2A988" w14:textId="77777777" w:rsidR="00A04D34" w:rsidRDefault="00A04D34" w:rsidP="00F05ED0">
      <w:pPr>
        <w:jc w:val="center"/>
        <w:rPr>
          <w:color w:val="000000"/>
          <w:sz w:val="28"/>
          <w:szCs w:val="28"/>
        </w:rPr>
      </w:pPr>
    </w:p>
    <w:p w14:paraId="6F52ACB3" w14:textId="77777777" w:rsidR="00CB2655" w:rsidRDefault="00CB2655" w:rsidP="00F05ED0">
      <w:pPr>
        <w:jc w:val="center"/>
        <w:rPr>
          <w:color w:val="000000"/>
          <w:sz w:val="28"/>
          <w:szCs w:val="28"/>
        </w:rPr>
      </w:pPr>
    </w:p>
    <w:p w14:paraId="51B84856" w14:textId="3E1ADE27" w:rsidR="00CB2655" w:rsidRDefault="00CB2655" w:rsidP="00F05ED0">
      <w:pPr>
        <w:jc w:val="center"/>
        <w:rPr>
          <w:color w:val="000000"/>
          <w:sz w:val="28"/>
          <w:szCs w:val="28"/>
        </w:rPr>
      </w:pPr>
      <w:r w:rsidRPr="00CB2655">
        <w:rPr>
          <w:noProof/>
        </w:rPr>
        <w:drawing>
          <wp:inline distT="0" distB="0" distL="0" distR="0" wp14:anchorId="27C956E3" wp14:editId="7216F856">
            <wp:extent cx="609600" cy="704850"/>
            <wp:effectExtent l="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59077" w14:textId="77777777" w:rsidR="00786A34" w:rsidRPr="00786A34" w:rsidRDefault="00786A34" w:rsidP="00786A34">
      <w:pPr>
        <w:shd w:val="clear" w:color="auto" w:fill="FFFFFF"/>
        <w:ind w:right="-46"/>
        <w:jc w:val="center"/>
        <w:rPr>
          <w:bCs/>
          <w:color w:val="000000"/>
          <w:sz w:val="28"/>
          <w:szCs w:val="28"/>
        </w:rPr>
      </w:pPr>
      <w:r w:rsidRPr="00786A34">
        <w:rPr>
          <w:bCs/>
          <w:color w:val="000000"/>
          <w:sz w:val="28"/>
          <w:szCs w:val="28"/>
        </w:rPr>
        <w:t>Колтушское городское поселение</w:t>
      </w:r>
    </w:p>
    <w:p w14:paraId="3AB4189F" w14:textId="77777777" w:rsidR="00786A34" w:rsidRPr="00786A34" w:rsidRDefault="00786A34" w:rsidP="00786A34">
      <w:pPr>
        <w:shd w:val="clear" w:color="auto" w:fill="FFFFFF"/>
        <w:ind w:right="-46"/>
        <w:jc w:val="center"/>
        <w:rPr>
          <w:color w:val="000000"/>
          <w:sz w:val="28"/>
          <w:szCs w:val="28"/>
        </w:rPr>
      </w:pPr>
      <w:r w:rsidRPr="00786A34">
        <w:rPr>
          <w:color w:val="000000"/>
          <w:sz w:val="28"/>
          <w:szCs w:val="28"/>
        </w:rPr>
        <w:t>Всеволожского муниципального района</w:t>
      </w:r>
    </w:p>
    <w:p w14:paraId="2A215B1D" w14:textId="77777777" w:rsidR="00786A34" w:rsidRPr="00786A34" w:rsidRDefault="00786A34" w:rsidP="00786A34">
      <w:pPr>
        <w:shd w:val="clear" w:color="auto" w:fill="FFFFFF"/>
        <w:ind w:right="-46"/>
        <w:jc w:val="center"/>
        <w:rPr>
          <w:color w:val="000000"/>
          <w:sz w:val="28"/>
          <w:szCs w:val="28"/>
        </w:rPr>
      </w:pPr>
      <w:r w:rsidRPr="00786A34">
        <w:rPr>
          <w:color w:val="000000"/>
          <w:sz w:val="28"/>
          <w:szCs w:val="28"/>
        </w:rPr>
        <w:t>Ленинградской области</w:t>
      </w:r>
    </w:p>
    <w:p w14:paraId="2E0CA51F" w14:textId="77777777" w:rsidR="00CB2655" w:rsidRPr="00F51C8B" w:rsidRDefault="00CB2655" w:rsidP="00F05ED0">
      <w:pPr>
        <w:jc w:val="center"/>
        <w:rPr>
          <w:color w:val="000000"/>
          <w:sz w:val="28"/>
          <w:szCs w:val="28"/>
        </w:rPr>
      </w:pPr>
    </w:p>
    <w:p w14:paraId="5A6E9993" w14:textId="77777777" w:rsidR="00A04D34" w:rsidRPr="00F51C8B" w:rsidRDefault="00A04D34" w:rsidP="00F05ED0">
      <w:pPr>
        <w:jc w:val="center"/>
        <w:rPr>
          <w:color w:val="000000"/>
          <w:sz w:val="28"/>
          <w:szCs w:val="28"/>
        </w:rPr>
      </w:pPr>
      <w:r w:rsidRPr="00F51C8B">
        <w:rPr>
          <w:color w:val="000000"/>
          <w:sz w:val="28"/>
          <w:szCs w:val="28"/>
        </w:rPr>
        <w:t>АДМИНИСТРАЦИЯ</w:t>
      </w:r>
    </w:p>
    <w:p w14:paraId="60068E11" w14:textId="77777777" w:rsidR="00A04D34" w:rsidRPr="00F51C8B" w:rsidRDefault="00A04D34" w:rsidP="00F05ED0">
      <w:pPr>
        <w:jc w:val="center"/>
        <w:rPr>
          <w:color w:val="000000"/>
          <w:sz w:val="28"/>
          <w:szCs w:val="28"/>
        </w:rPr>
      </w:pPr>
    </w:p>
    <w:p w14:paraId="76851111" w14:textId="77777777" w:rsidR="00A04D34" w:rsidRPr="00F51C8B" w:rsidRDefault="00A04D34" w:rsidP="00F05ED0">
      <w:pPr>
        <w:jc w:val="center"/>
        <w:rPr>
          <w:color w:val="000000"/>
          <w:sz w:val="28"/>
          <w:szCs w:val="28"/>
        </w:rPr>
      </w:pPr>
      <w:r w:rsidRPr="00F51C8B">
        <w:rPr>
          <w:color w:val="000000"/>
          <w:sz w:val="28"/>
          <w:szCs w:val="28"/>
        </w:rPr>
        <w:t>ПОСТАНОВЛЕНИЕ</w:t>
      </w:r>
    </w:p>
    <w:p w14:paraId="69ECB2C8" w14:textId="77777777" w:rsidR="00A04D34" w:rsidRDefault="00A04D34" w:rsidP="00F05ED0">
      <w:pPr>
        <w:jc w:val="both"/>
        <w:rPr>
          <w:color w:val="000000"/>
          <w:sz w:val="28"/>
          <w:szCs w:val="28"/>
        </w:rPr>
      </w:pPr>
    </w:p>
    <w:p w14:paraId="38939B5E" w14:textId="10601B8A" w:rsidR="00A04D34" w:rsidRPr="009C77FD" w:rsidRDefault="00D509C1" w:rsidP="00F05ED0">
      <w:pPr>
        <w:ind w:left="-284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__________</w:t>
      </w:r>
      <w:r w:rsidR="00A04D34" w:rsidRPr="00F51C8B">
        <w:rPr>
          <w:color w:val="000000"/>
          <w:sz w:val="28"/>
          <w:szCs w:val="28"/>
        </w:rPr>
        <w:t xml:space="preserve">№ </w:t>
      </w:r>
      <w:r w:rsidR="00933C6D" w:rsidRPr="00933C6D">
        <w:rPr>
          <w:color w:val="000000"/>
          <w:sz w:val="28"/>
          <w:szCs w:val="28"/>
        </w:rPr>
        <w:t>___</w:t>
      </w:r>
    </w:p>
    <w:p w14:paraId="11BC3088" w14:textId="27F55831" w:rsidR="00A04D34" w:rsidRDefault="00674824" w:rsidP="00F05ED0">
      <w:pPr>
        <w:ind w:left="-284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A56953" wp14:editId="72012779">
                <wp:simplePos x="0" y="0"/>
                <wp:positionH relativeFrom="column">
                  <wp:posOffset>-203421</wp:posOffset>
                </wp:positionH>
                <wp:positionV relativeFrom="paragraph">
                  <wp:posOffset>258611</wp:posOffset>
                </wp:positionV>
                <wp:extent cx="3581400" cy="930302"/>
                <wp:effectExtent l="0" t="0" r="19050" b="222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930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4EB65" w14:textId="77777777" w:rsidR="00923F62" w:rsidRPr="00923F62" w:rsidRDefault="00923F62" w:rsidP="00923F6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Calibri"/>
                                <w:color w:val="000000"/>
                                <w:sz w:val="28"/>
                                <w:szCs w:val="28"/>
                                <w:lang w:eastAsia="en-US"/>
                                <w14:ligatures w14:val="standardContextual"/>
                              </w:rPr>
                            </w:pPr>
                            <w:r w:rsidRPr="00923F62">
                              <w:rPr>
                                <w:rFonts w:eastAsia="Calibri"/>
                                <w:color w:val="000000"/>
                                <w:sz w:val="28"/>
                                <w:szCs w:val="28"/>
                                <w:lang w:eastAsia="en-US"/>
                                <w14:ligatures w14:val="standardContextual"/>
                              </w:rPr>
                              <w:t>О создании и поддержании в состоянии постоянной готовности к использованию защитных сооружений и иных объектов</w:t>
                            </w:r>
                            <w:r w:rsidRPr="00923F62"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/>
                                <w14:ligatures w14:val="standardContextual"/>
                              </w:rPr>
                              <w:t xml:space="preserve"> </w:t>
                            </w:r>
                            <w:r w:rsidRPr="00923F62">
                              <w:rPr>
                                <w:rFonts w:eastAsia="Calibri"/>
                                <w:color w:val="000000"/>
                                <w:sz w:val="28"/>
                                <w:szCs w:val="28"/>
                                <w:lang w:eastAsia="en-US"/>
                                <w14:ligatures w14:val="standardContextual"/>
                              </w:rPr>
                              <w:t xml:space="preserve">гражданской обороны </w:t>
                            </w:r>
                          </w:p>
                          <w:p w14:paraId="4F7912DB" w14:textId="724EE931" w:rsidR="00A04D34" w:rsidRPr="00674824" w:rsidRDefault="00A04D34" w:rsidP="00674824">
                            <w:pPr>
                              <w:autoSpaceDN w:val="0"/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A56953" id="Прямоугольник 1" o:spid="_x0000_s1026" style="position:absolute;left:0;text-align:left;margin-left:-16pt;margin-top:20.35pt;width:282pt;height:7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" strokecolor="white">
                <v:textbox>
                  <w:txbxContent>
                    <w:p w14:paraId="5854EB65" w14:textId="77777777" w:rsidR="00923F62" w:rsidRPr="00923F62" w:rsidRDefault="00923F62" w:rsidP="00923F62">
                      <w:pPr>
                        <w:autoSpaceDE w:val="0"/>
                        <w:autoSpaceDN w:val="0"/>
                        <w:adjustRightInd w:val="0"/>
                        <w:rPr>
                          <w:rFonts w:eastAsia="Calibri"/>
                          <w:color w:val="000000"/>
                          <w:sz w:val="28"/>
                          <w:szCs w:val="28"/>
                          <w:lang w:eastAsia="en-US"/>
                          <w14:ligatures w14:val="standardContextual"/>
                        </w:rPr>
                      </w:pPr>
                      <w:r w:rsidRPr="00923F62">
                        <w:rPr>
                          <w:rFonts w:eastAsia="Calibri"/>
                          <w:color w:val="000000"/>
                          <w:sz w:val="28"/>
                          <w:szCs w:val="28"/>
                          <w:lang w:eastAsia="en-US"/>
                          <w14:ligatures w14:val="standardContextual"/>
                        </w:rPr>
                        <w:t>О создании и поддержании в состоянии постоянной готовности к использованию защитных сооружений и иных объектов</w:t>
                      </w:r>
                      <w:r w:rsidRPr="00923F62">
                        <w:rPr>
                          <w:rFonts w:eastAsia="Calibri"/>
                          <w:b/>
                          <w:bCs/>
                          <w:color w:val="000000"/>
                          <w:sz w:val="28"/>
                          <w:szCs w:val="28"/>
                          <w:lang w:eastAsia="en-US"/>
                          <w14:ligatures w14:val="standardContextual"/>
                        </w:rPr>
                        <w:t xml:space="preserve"> </w:t>
                      </w:r>
                      <w:r w:rsidRPr="00923F62">
                        <w:rPr>
                          <w:rFonts w:eastAsia="Calibri"/>
                          <w:color w:val="000000"/>
                          <w:sz w:val="28"/>
                          <w:szCs w:val="28"/>
                          <w:lang w:eastAsia="en-US"/>
                          <w14:ligatures w14:val="standardContextual"/>
                        </w:rPr>
                        <w:t xml:space="preserve">гражданской обороны </w:t>
                      </w:r>
                    </w:p>
                    <w:p w14:paraId="4F7912DB" w14:textId="724EE931" w:rsidR="00A04D34" w:rsidRPr="00674824" w:rsidRDefault="00A04D34" w:rsidP="00674824">
                      <w:pPr>
                        <w:autoSpaceDN w:val="0"/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6082">
        <w:rPr>
          <w:color w:val="000000"/>
          <w:sz w:val="28"/>
          <w:szCs w:val="28"/>
        </w:rPr>
        <w:t>г</w:t>
      </w:r>
      <w:r w:rsidR="00A04D34" w:rsidRPr="00F51C8B">
        <w:rPr>
          <w:color w:val="000000"/>
          <w:sz w:val="28"/>
          <w:szCs w:val="28"/>
        </w:rPr>
        <w:t>. Колтуши</w:t>
      </w:r>
    </w:p>
    <w:p w14:paraId="7B9E7A8A" w14:textId="7AC663F3" w:rsidR="00A04D34" w:rsidRDefault="00A04D34" w:rsidP="009C77FD">
      <w:pPr>
        <w:rPr>
          <w:sz w:val="28"/>
          <w:szCs w:val="28"/>
        </w:rPr>
      </w:pPr>
    </w:p>
    <w:p w14:paraId="09CFF5A0" w14:textId="77777777" w:rsidR="00A04D34" w:rsidRPr="00066D8C" w:rsidRDefault="00A04D34" w:rsidP="00F05ED0">
      <w:pPr>
        <w:ind w:left="-284"/>
        <w:rPr>
          <w:sz w:val="28"/>
          <w:szCs w:val="28"/>
        </w:rPr>
      </w:pPr>
    </w:p>
    <w:p w14:paraId="0A0EA769" w14:textId="77777777" w:rsidR="00A04D34" w:rsidRDefault="00A04D34" w:rsidP="00F05ED0">
      <w:pPr>
        <w:ind w:left="-284" w:firstLine="900"/>
        <w:rPr>
          <w:sz w:val="28"/>
          <w:szCs w:val="28"/>
        </w:rPr>
      </w:pPr>
    </w:p>
    <w:p w14:paraId="6F392808" w14:textId="77777777" w:rsidR="00A04D34" w:rsidRDefault="00A04D34" w:rsidP="00F05ED0">
      <w:pPr>
        <w:ind w:left="-284" w:firstLine="900"/>
        <w:rPr>
          <w:sz w:val="28"/>
          <w:szCs w:val="28"/>
        </w:rPr>
      </w:pPr>
    </w:p>
    <w:p w14:paraId="4CEBE08D" w14:textId="77777777" w:rsidR="00AA6941" w:rsidRDefault="00AA6941" w:rsidP="00674824">
      <w:pPr>
        <w:jc w:val="both"/>
        <w:rPr>
          <w:sz w:val="28"/>
          <w:szCs w:val="28"/>
        </w:rPr>
      </w:pPr>
    </w:p>
    <w:p w14:paraId="2A5370F6" w14:textId="64CC075A" w:rsidR="00A04D34" w:rsidRDefault="00923F62" w:rsidP="00923F62">
      <w:pPr>
        <w:jc w:val="both"/>
        <w:rPr>
          <w:rFonts w:eastAsia="Calibri"/>
          <w:kern w:val="2"/>
          <w:sz w:val="28"/>
          <w:szCs w:val="28"/>
          <w:lang w:eastAsia="en-US"/>
          <w14:ligatures w14:val="standardContextual"/>
        </w:rPr>
      </w:pPr>
      <w:r>
        <w:rPr>
          <w:rFonts w:eastAsia="Calibri"/>
          <w:kern w:val="2"/>
          <w:sz w:val="28"/>
          <w:szCs w:val="28"/>
          <w:lang w:eastAsia="en-US"/>
          <w14:ligatures w14:val="standardContextual"/>
        </w:rPr>
        <w:t xml:space="preserve">         </w:t>
      </w:r>
      <w:r w:rsidRPr="00923F62">
        <w:rPr>
          <w:rFonts w:eastAsia="Calibri"/>
          <w:kern w:val="2"/>
          <w:sz w:val="28"/>
          <w:szCs w:val="28"/>
          <w:lang w:eastAsia="en-US"/>
          <w14:ligatures w14:val="standardContextual"/>
        </w:rPr>
        <w:t>В соответствии с требованиями федеральных законов от 12.02.1998 № 28-ФЗ «О</w:t>
      </w:r>
      <w:r>
        <w:rPr>
          <w:rFonts w:eastAsia="Calibri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23F62">
        <w:rPr>
          <w:rFonts w:eastAsia="Calibri"/>
          <w:kern w:val="2"/>
          <w:sz w:val="28"/>
          <w:szCs w:val="28"/>
          <w:lang w:eastAsia="en-US"/>
          <w14:ligatures w14:val="standardContextual"/>
        </w:rPr>
        <w:t>гражданской обороне»,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29.11.1999 № 1309 «О порядке создания убежищ и иных объектов г</w:t>
      </w:r>
      <w:r w:rsidR="00970705">
        <w:rPr>
          <w:rFonts w:eastAsia="Calibri"/>
          <w:kern w:val="2"/>
          <w:sz w:val="28"/>
          <w:szCs w:val="28"/>
          <w:lang w:eastAsia="en-US"/>
          <w14:ligatures w14:val="standardContextual"/>
        </w:rPr>
        <w:t xml:space="preserve">ражданской обороны», приказами </w:t>
      </w:r>
      <w:r w:rsidRPr="00923F62">
        <w:rPr>
          <w:rFonts w:eastAsia="Calibri"/>
          <w:kern w:val="2"/>
          <w:sz w:val="28"/>
          <w:szCs w:val="28"/>
          <w:lang w:eastAsia="en-US"/>
          <w14:ligatures w14:val="standardContextual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 от 15.12.2002 № 583 «Об утверждении и введении</w:t>
      </w:r>
      <w:r w:rsidR="00970705">
        <w:rPr>
          <w:rFonts w:eastAsia="Calibri"/>
          <w:kern w:val="2"/>
          <w:sz w:val="28"/>
          <w:szCs w:val="28"/>
          <w:lang w:eastAsia="en-US"/>
          <w14:ligatures w14:val="standardContextual"/>
        </w:rPr>
        <w:t xml:space="preserve"> в действие правил эксплуатации</w:t>
      </w:r>
      <w:r w:rsidRPr="00923F62">
        <w:rPr>
          <w:rFonts w:eastAsia="Calibri"/>
          <w:kern w:val="2"/>
          <w:sz w:val="28"/>
          <w:szCs w:val="28"/>
          <w:lang w:eastAsia="en-US"/>
          <w14:ligatures w14:val="standardContextual"/>
        </w:rPr>
        <w:t xml:space="preserve"> защитных сооружений гражданской обороны» и от 21.07.2005 № 575 «Об утверждении Порядка содержания и использования защитных сооружений гражданской обороны в мирное время»</w:t>
      </w:r>
    </w:p>
    <w:p w14:paraId="4AEA0ED8" w14:textId="77777777" w:rsidR="00923F62" w:rsidRPr="00923F62" w:rsidRDefault="00923F62" w:rsidP="00923F62">
      <w:pPr>
        <w:rPr>
          <w:b/>
          <w:sz w:val="28"/>
          <w:szCs w:val="28"/>
        </w:rPr>
      </w:pPr>
    </w:p>
    <w:p w14:paraId="5E215B4B" w14:textId="77777777" w:rsidR="00A04D34" w:rsidRDefault="00A04D34" w:rsidP="00871D23">
      <w:pPr>
        <w:ind w:left="-284"/>
        <w:rPr>
          <w:sz w:val="28"/>
          <w:szCs w:val="28"/>
        </w:rPr>
      </w:pPr>
      <w:r w:rsidRPr="00F05ED0">
        <w:rPr>
          <w:sz w:val="28"/>
          <w:szCs w:val="28"/>
        </w:rPr>
        <w:t>ПОСТАНОВЛЯЮ:</w:t>
      </w:r>
    </w:p>
    <w:p w14:paraId="40B8227D" w14:textId="77777777" w:rsidR="00AA6941" w:rsidRPr="00066D8C" w:rsidRDefault="00AA6941" w:rsidP="00871D23">
      <w:pPr>
        <w:ind w:left="-284"/>
        <w:rPr>
          <w:sz w:val="28"/>
          <w:szCs w:val="28"/>
        </w:rPr>
      </w:pPr>
    </w:p>
    <w:p w14:paraId="404A8A15" w14:textId="0DC62F69" w:rsidR="00923F62" w:rsidRPr="00923F62" w:rsidRDefault="00923F62" w:rsidP="00BC5CA3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  <w14:ligatures w14:val="standardContextual"/>
        </w:rPr>
      </w:pP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1. </w:t>
      </w:r>
      <w:r w:rsidR="00AF5529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В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е</w:t>
      </w:r>
      <w:r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д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у</w:t>
      </w:r>
      <w:r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щему специалисту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 по</w:t>
      </w:r>
      <w:r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 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ГО, ЧС и</w:t>
      </w:r>
      <w:r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 безопасности </w:t>
      </w:r>
      <w:r w:rsidR="00AF5529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администрации Колтушского городского поселения </w:t>
      </w:r>
      <w:r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в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 взаимодействи</w:t>
      </w:r>
      <w:r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и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 с</w:t>
      </w:r>
      <w:r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 управляющими компаниями и организациями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К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о</w:t>
      </w:r>
      <w:r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лтушского 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г</w:t>
      </w:r>
      <w:r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ород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ск</w:t>
      </w:r>
      <w:r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ого поселен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и</w:t>
      </w:r>
      <w:r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я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: </w:t>
      </w:r>
    </w:p>
    <w:p w14:paraId="45E384C7" w14:textId="2DD52649" w:rsidR="00923F62" w:rsidRPr="00923F62" w:rsidRDefault="00923F62" w:rsidP="00BC5CA3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  <w14:ligatures w14:val="standardContextual"/>
        </w:rPr>
      </w:pP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1.1. Определить общую потребность в </w:t>
      </w:r>
      <w:r w:rsidR="00825F7E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защитных сооружениях </w:t>
      </w:r>
      <w:r w:rsidR="009725A0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гражданской </w:t>
      </w:r>
      <w:r w:rsidR="009725A0"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обороны</w:t>
      </w:r>
      <w:r w:rsidR="00825F7E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 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(заглубленных помещений и других сооружений подземного пространства) на территории</w:t>
      </w:r>
      <w:r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 Колтушского городского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п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ос</w:t>
      </w:r>
      <w:r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елен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и</w:t>
      </w:r>
      <w:r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я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 для укрытия населения. </w:t>
      </w:r>
    </w:p>
    <w:p w14:paraId="233F6961" w14:textId="4B50126C" w:rsidR="00923F62" w:rsidRPr="00923F62" w:rsidRDefault="00923F62" w:rsidP="00BC5CA3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  <w14:ligatures w14:val="standardContextual"/>
        </w:rPr>
      </w:pP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1.2. Организовать учёт существующих и создаваемых </w:t>
      </w:r>
      <w:r w:rsidR="009E5525" w:rsidRPr="009E5525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защитных сооружениях </w:t>
      </w:r>
      <w:r w:rsidR="00AF7C21" w:rsidRPr="009E5525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гражданской обороны</w:t>
      </w:r>
      <w:r w:rsidR="009E5525" w:rsidRPr="009E5525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 </w:t>
      </w:r>
      <w:r w:rsidR="009E5525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(далее - 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ЗС ГО</w:t>
      </w:r>
      <w:r w:rsidR="009E5525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)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 на территории </w:t>
      </w:r>
      <w:r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К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о</w:t>
      </w:r>
      <w:r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лтушско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го </w:t>
      </w:r>
      <w:r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г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оро</w:t>
      </w:r>
      <w:r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дского поселе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ния. </w:t>
      </w:r>
    </w:p>
    <w:p w14:paraId="55DB7D47" w14:textId="3A464A9F" w:rsidR="00923F62" w:rsidRPr="00923F62" w:rsidRDefault="00923F62" w:rsidP="00BC5CA3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  <w14:ligatures w14:val="standardContextual"/>
        </w:rPr>
      </w:pP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1.3. По результатам инвентаризации ЗС ГО оказать методическую помощь организациям, в ведении которых находятся ЗС ГО, в разработке планов 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lastRenderedPageBreak/>
        <w:t xml:space="preserve">приведения в готовность ЗС ГО независимо от организационно </w:t>
      </w:r>
      <w:r w:rsidR="006122D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- 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правовых форм </w:t>
      </w:r>
      <w:r w:rsidR="00CD2FB4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и форм 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собственности. </w:t>
      </w:r>
    </w:p>
    <w:p w14:paraId="5D510C56" w14:textId="685BEA60" w:rsidR="00923F62" w:rsidRPr="00923F62" w:rsidRDefault="00923F62" w:rsidP="00BC5CA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  <w14:ligatures w14:val="standardContextual"/>
        </w:rPr>
      </w:pP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1.4. Разработать Перспективный план проведения комплексной оценки технического состояния защитных сооружений гражданской обороны, находящихся на территори</w:t>
      </w:r>
      <w:r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и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К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о</w:t>
      </w:r>
      <w:r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лтушско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го </w:t>
      </w:r>
      <w:r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г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оро</w:t>
      </w:r>
      <w:r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дского поселе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ния</w:t>
      </w:r>
      <w:r w:rsidR="008A4557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,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 на 202</w:t>
      </w:r>
      <w:r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4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 - 202</w:t>
      </w:r>
      <w:r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5</w:t>
      </w:r>
      <w:r w:rsidR="008A4557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 годы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 в соответствии с пунктом 4.1.3 Приказа Министерства Российской Федерации по делам гражданской обороны, чрезвычайным ситуациям и ликвидации последствий стихийных бедствий от 15.12.2002 № 583 «Об утверждении и введении в действие Правил эксплуатации защитных сооружений гражданской обороны». </w:t>
      </w:r>
      <w:bookmarkStart w:id="0" w:name="_GoBack"/>
      <w:bookmarkEnd w:id="0"/>
    </w:p>
    <w:p w14:paraId="752CD476" w14:textId="51ED83E3" w:rsidR="00BC5CA3" w:rsidRPr="00C92506" w:rsidRDefault="00923F62" w:rsidP="00BC5CA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  <w14:ligatures w14:val="standardContextual"/>
        </w:rPr>
      </w:pP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2. </w:t>
      </w:r>
      <w:bookmarkStart w:id="1" w:name="_Hlk158385122"/>
      <w:r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Главн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ому</w:t>
      </w:r>
      <w:r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 специалисту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 по </w:t>
      </w:r>
      <w:bookmarkEnd w:id="1"/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управлению </w:t>
      </w:r>
      <w:r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муниципальным 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имуществ</w:t>
      </w:r>
      <w:r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ом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 и </w:t>
      </w:r>
      <w:bookmarkStart w:id="2" w:name="_Hlk158387509"/>
      <w:r w:rsidRPr="00C92506">
        <w:rPr>
          <w:rFonts w:eastAsia="Calibri"/>
          <w:sz w:val="28"/>
          <w:szCs w:val="28"/>
          <w:lang w:eastAsia="en-US"/>
          <w14:ligatures w14:val="standardContextual"/>
        </w:rPr>
        <w:t xml:space="preserve">главному специалисту по </w:t>
      </w:r>
      <w:r w:rsidR="00AF7C21" w:rsidRPr="00C92506">
        <w:rPr>
          <w:rFonts w:eastAsia="Calibri"/>
          <w:sz w:val="28"/>
          <w:szCs w:val="28"/>
          <w:lang w:eastAsia="en-US"/>
          <w14:ligatures w14:val="standardContextual"/>
        </w:rPr>
        <w:t>архитектуре, градостроительству</w:t>
      </w:r>
      <w:r w:rsidRPr="00C92506">
        <w:rPr>
          <w:rFonts w:eastAsia="Calibri"/>
          <w:sz w:val="28"/>
          <w:szCs w:val="28"/>
          <w:lang w:eastAsia="en-US"/>
          <w14:ligatures w14:val="standardContextual"/>
        </w:rPr>
        <w:t xml:space="preserve"> и</w:t>
      </w:r>
      <w:r w:rsidR="00AF7C21" w:rsidRPr="00C92506">
        <w:rPr>
          <w:rFonts w:eastAsia="Calibri"/>
          <w:sz w:val="28"/>
          <w:szCs w:val="28"/>
          <w:lang w:eastAsia="en-US"/>
          <w14:ligatures w14:val="standardContextual"/>
        </w:rPr>
        <w:t xml:space="preserve"> территориальному планированию</w:t>
      </w:r>
      <w:r w:rsidRPr="00C92506">
        <w:rPr>
          <w:rFonts w:eastAsia="Calibri"/>
          <w:sz w:val="28"/>
          <w:szCs w:val="28"/>
          <w:lang w:eastAsia="en-US"/>
          <w14:ligatures w14:val="standardContextual"/>
        </w:rPr>
        <w:t xml:space="preserve"> администрации </w:t>
      </w:r>
      <w:bookmarkStart w:id="3" w:name="_Hlk158387112"/>
      <w:r w:rsidRPr="00C92506">
        <w:rPr>
          <w:rFonts w:eastAsia="Calibri"/>
          <w:sz w:val="28"/>
          <w:szCs w:val="28"/>
          <w:lang w:eastAsia="en-US"/>
          <w14:ligatures w14:val="standardContextual"/>
        </w:rPr>
        <w:t>К</w:t>
      </w:r>
      <w:r w:rsidR="00CC3FE1" w:rsidRPr="00C92506">
        <w:rPr>
          <w:rFonts w:eastAsia="Calibri"/>
          <w:sz w:val="28"/>
          <w:szCs w:val="28"/>
          <w:lang w:eastAsia="en-US"/>
          <w14:ligatures w14:val="standardContextual"/>
        </w:rPr>
        <w:t>олтушск</w:t>
      </w:r>
      <w:r w:rsidRPr="00C92506">
        <w:rPr>
          <w:rFonts w:eastAsia="Calibri"/>
          <w:sz w:val="28"/>
          <w:szCs w:val="28"/>
          <w:lang w:eastAsia="en-US"/>
          <w14:ligatures w14:val="standardContextual"/>
        </w:rPr>
        <w:t xml:space="preserve">ого </w:t>
      </w:r>
      <w:r w:rsidR="00CC3FE1" w:rsidRPr="00C92506">
        <w:rPr>
          <w:rFonts w:eastAsia="Calibri"/>
          <w:sz w:val="28"/>
          <w:szCs w:val="28"/>
          <w:lang w:eastAsia="en-US"/>
          <w14:ligatures w14:val="standardContextual"/>
        </w:rPr>
        <w:t>г</w:t>
      </w:r>
      <w:r w:rsidRPr="00C92506">
        <w:rPr>
          <w:rFonts w:eastAsia="Calibri"/>
          <w:sz w:val="28"/>
          <w:szCs w:val="28"/>
          <w:lang w:eastAsia="en-US"/>
          <w14:ligatures w14:val="standardContextual"/>
        </w:rPr>
        <w:t>оро</w:t>
      </w:r>
      <w:r w:rsidR="00CC3FE1" w:rsidRPr="00C92506">
        <w:rPr>
          <w:rFonts w:eastAsia="Calibri"/>
          <w:sz w:val="28"/>
          <w:szCs w:val="28"/>
          <w:lang w:eastAsia="en-US"/>
          <w14:ligatures w14:val="standardContextual"/>
        </w:rPr>
        <w:t>дского поселе</w:t>
      </w:r>
      <w:r w:rsidRPr="00C92506">
        <w:rPr>
          <w:rFonts w:eastAsia="Calibri"/>
          <w:sz w:val="28"/>
          <w:szCs w:val="28"/>
          <w:lang w:eastAsia="en-US"/>
          <w14:ligatures w14:val="standardContextual"/>
        </w:rPr>
        <w:t>ния</w:t>
      </w:r>
      <w:bookmarkEnd w:id="3"/>
      <w:r w:rsidRPr="00C92506">
        <w:rPr>
          <w:rFonts w:eastAsia="Calibri"/>
          <w:sz w:val="28"/>
          <w:szCs w:val="28"/>
          <w:lang w:eastAsia="en-US"/>
          <w14:ligatures w14:val="standardContextual"/>
        </w:rPr>
        <w:t xml:space="preserve"> </w:t>
      </w:r>
      <w:bookmarkEnd w:id="2"/>
      <w:r w:rsidRPr="00C92506">
        <w:rPr>
          <w:rFonts w:eastAsia="Calibri"/>
          <w:sz w:val="28"/>
          <w:szCs w:val="28"/>
          <w:lang w:eastAsia="en-US"/>
          <w14:ligatures w14:val="standardContextual"/>
        </w:rPr>
        <w:t xml:space="preserve">обеспечить недопущение преждевременного и неправомерного списания ЗС ГО, являющихся имуществом </w:t>
      </w:r>
      <w:r w:rsidR="00CC3FE1" w:rsidRPr="00C92506">
        <w:rPr>
          <w:rFonts w:eastAsia="Calibri"/>
          <w:sz w:val="28"/>
          <w:szCs w:val="28"/>
          <w:lang w:eastAsia="en-US"/>
          <w14:ligatures w14:val="standardContextual"/>
        </w:rPr>
        <w:t>Колтушского городского поселения</w:t>
      </w:r>
      <w:r w:rsidRPr="00C92506">
        <w:rPr>
          <w:rFonts w:eastAsia="Calibri"/>
          <w:sz w:val="28"/>
          <w:szCs w:val="28"/>
          <w:lang w:eastAsia="en-US"/>
          <w14:ligatures w14:val="standardContextual"/>
        </w:rPr>
        <w:t>.</w:t>
      </w:r>
    </w:p>
    <w:p w14:paraId="5737A6CC" w14:textId="377C11D2" w:rsidR="00923F62" w:rsidRPr="00923F62" w:rsidRDefault="00BC5CA3" w:rsidP="00BC5CA3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  <w14:ligatures w14:val="standardContextual"/>
        </w:rPr>
      </w:pPr>
      <w:r w:rsidRPr="00C92506">
        <w:rPr>
          <w:rFonts w:eastAsia="Calibri"/>
          <w:sz w:val="28"/>
          <w:szCs w:val="28"/>
          <w:lang w:eastAsia="en-US"/>
          <w14:ligatures w14:val="standardContextual"/>
        </w:rPr>
        <w:t>3.</w:t>
      </w:r>
      <w:r w:rsidR="00AF7C21" w:rsidRPr="00C92506">
        <w:rPr>
          <w:rFonts w:eastAsia="Calibri"/>
          <w:sz w:val="28"/>
          <w:szCs w:val="28"/>
          <w:lang w:eastAsia="en-US"/>
          <w14:ligatures w14:val="standardContextual"/>
        </w:rPr>
        <w:t xml:space="preserve"> Главному специалисту по архитектуре, градостроительству и территориальному планированию </w:t>
      </w:r>
      <w:r w:rsidRPr="00C92506">
        <w:rPr>
          <w:rFonts w:eastAsia="Calibri"/>
          <w:sz w:val="28"/>
          <w:szCs w:val="28"/>
          <w:lang w:eastAsia="en-US"/>
          <w14:ligatures w14:val="standardContextual"/>
        </w:rPr>
        <w:t xml:space="preserve">администрации </w:t>
      </w:r>
      <w:r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Колтушск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ого </w:t>
      </w:r>
      <w:r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г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оро</w:t>
      </w:r>
      <w:r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дского поселе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ния</w:t>
      </w:r>
      <w:r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 при рассмотрении проектов вновь строящихся сооружений (объектов) контролировать раздел гражданской обороны</w:t>
      </w:r>
      <w:r w:rsidRPr="00BC5CA3">
        <w:rPr>
          <w:kern w:val="2"/>
          <w:sz w:val="28"/>
          <w:szCs w:val="28"/>
          <w14:ligatures w14:val="standardContextual"/>
        </w:rPr>
        <w:t xml:space="preserve"> </w:t>
      </w:r>
      <w:r>
        <w:rPr>
          <w:kern w:val="2"/>
          <w:sz w:val="28"/>
          <w:szCs w:val="28"/>
          <w14:ligatures w14:val="standardContextual"/>
        </w:rPr>
        <w:t xml:space="preserve">по </w:t>
      </w:r>
      <w:r w:rsidRPr="00BC5CA3">
        <w:rPr>
          <w:kern w:val="2"/>
          <w:sz w:val="28"/>
          <w:szCs w:val="28"/>
          <w14:ligatures w14:val="standardContextual"/>
        </w:rPr>
        <w:t>создани</w:t>
      </w:r>
      <w:r>
        <w:rPr>
          <w:kern w:val="2"/>
          <w:sz w:val="28"/>
          <w:szCs w:val="28"/>
          <w14:ligatures w14:val="standardContextual"/>
        </w:rPr>
        <w:t>ю</w:t>
      </w:r>
      <w:r w:rsidRPr="00BC5CA3">
        <w:rPr>
          <w:kern w:val="2"/>
          <w:sz w:val="28"/>
          <w:szCs w:val="28"/>
          <w14:ligatures w14:val="standardContextual"/>
        </w:rPr>
        <w:t xml:space="preserve"> объектов </w:t>
      </w:r>
      <w:r>
        <w:rPr>
          <w:kern w:val="2"/>
          <w:sz w:val="28"/>
          <w:szCs w:val="28"/>
          <w14:ligatures w14:val="standardContextual"/>
        </w:rPr>
        <w:t>защитных сооружений гражданской обороны.</w:t>
      </w:r>
      <w:r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 </w:t>
      </w:r>
      <w:r w:rsidR="00923F62"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 </w:t>
      </w:r>
    </w:p>
    <w:p w14:paraId="5526FBD0" w14:textId="0FE16F9A" w:rsidR="00923F62" w:rsidRPr="00923F62" w:rsidRDefault="00BC5CA3" w:rsidP="00BC5CA3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  <w14:ligatures w14:val="standardContextual"/>
        </w:rPr>
      </w:pPr>
      <w:r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4</w:t>
      </w:r>
      <w:r w:rsidR="00923F62"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. Руководителям организаций независимо от организационно-правовых форм и форм собственности, в ведении которых находятся иные объекты гражданской обороны, расположенные на территории </w:t>
      </w:r>
      <w:r w:rsidR="00CC3FE1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Колтушск</w:t>
      </w:r>
      <w:r w:rsidR="00CC3FE1"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ого </w:t>
      </w:r>
      <w:r w:rsidR="00CC3FE1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г</w:t>
      </w:r>
      <w:r w:rsidR="00CC3FE1"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оро</w:t>
      </w:r>
      <w:r w:rsidR="00CC3FE1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дского поселе</w:t>
      </w:r>
      <w:r w:rsidR="00CC3FE1"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ния</w:t>
      </w:r>
      <w:r w:rsidR="00923F62"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, принимать меры по поддержанию этих объектов в состоянии постоянной' готовности к использованию. </w:t>
      </w:r>
    </w:p>
    <w:p w14:paraId="5E390FE0" w14:textId="0FD1BA72" w:rsidR="00BC5CA3" w:rsidRPr="00BC5CA3" w:rsidRDefault="00BC5CA3" w:rsidP="00BC5CA3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  <w14:ligatures w14:val="standardContextual"/>
        </w:rPr>
      </w:pPr>
      <w:r w:rsidRPr="00BC5CA3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5</w:t>
      </w:r>
      <w:r w:rsidR="00923F62"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.</w:t>
      </w:r>
      <w:r w:rsidRPr="00BC5CA3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 </w:t>
      </w:r>
      <w:r w:rsidRPr="00BC5CA3">
        <w:rPr>
          <w:rFonts w:eastAsia="Calibri"/>
          <w:sz w:val="28"/>
          <w:szCs w:val="28"/>
          <w:lang w:eastAsia="en-US"/>
        </w:rPr>
        <w:t>Постановление вступает в силу после его официального опубликования.</w:t>
      </w:r>
    </w:p>
    <w:p w14:paraId="4E22E6E8" w14:textId="49894AA9" w:rsidR="00BC5CA3" w:rsidRPr="00BC5CA3" w:rsidRDefault="00BC5CA3" w:rsidP="005A6506">
      <w:pPr>
        <w:ind w:hanging="284"/>
        <w:jc w:val="both"/>
        <w:rPr>
          <w:rFonts w:eastAsia="Calibri"/>
          <w:sz w:val="28"/>
          <w:szCs w:val="28"/>
          <w:lang w:eastAsia="en-US"/>
        </w:rPr>
      </w:pPr>
      <w:r w:rsidRPr="00BC5CA3">
        <w:rPr>
          <w:rFonts w:eastAsia="Calibri"/>
          <w:sz w:val="28"/>
          <w:szCs w:val="28"/>
          <w:lang w:eastAsia="en-US"/>
        </w:rPr>
        <w:t xml:space="preserve"> </w:t>
      </w:r>
      <w:r w:rsidRPr="00BC5CA3">
        <w:rPr>
          <w:rFonts w:eastAsia="Calibri"/>
          <w:sz w:val="28"/>
          <w:szCs w:val="28"/>
          <w:lang w:eastAsia="en-US"/>
        </w:rPr>
        <w:tab/>
        <w:t>6. Опубликовать постановление в газете «Колтушский вестник» и разместить 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C5CA3">
        <w:rPr>
          <w:rFonts w:eastAsia="Calibri"/>
          <w:sz w:val="28"/>
          <w:szCs w:val="28"/>
          <w:lang w:eastAsia="en-US"/>
        </w:rPr>
        <w:t>официальном сайте Колтушско</w:t>
      </w:r>
      <w:r>
        <w:rPr>
          <w:rFonts w:eastAsia="Calibri"/>
          <w:sz w:val="28"/>
          <w:szCs w:val="28"/>
          <w:lang w:eastAsia="en-US"/>
        </w:rPr>
        <w:t>го городского поселения</w:t>
      </w:r>
      <w:r w:rsidRPr="00BC5CA3">
        <w:rPr>
          <w:rFonts w:eastAsia="Calibri"/>
          <w:sz w:val="28"/>
          <w:szCs w:val="28"/>
          <w:lang w:eastAsia="en-US"/>
        </w:rPr>
        <w:t>.</w:t>
      </w:r>
    </w:p>
    <w:p w14:paraId="308117B1" w14:textId="67DE1053" w:rsidR="00923F62" w:rsidRPr="00923F62" w:rsidRDefault="00923F62" w:rsidP="00BC5CA3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  <w14:ligatures w14:val="standardContextual"/>
        </w:rPr>
      </w:pP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 </w:t>
      </w:r>
      <w:r w:rsidR="00BC5CA3" w:rsidRPr="00BC5CA3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7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. Контроль за исполнением настоящего постановления возложить </w:t>
      </w:r>
      <w:r w:rsidR="009D2648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на 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заместителя </w:t>
      </w:r>
      <w:r w:rsidR="009D2648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г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лавы администрации по</w:t>
      </w:r>
      <w:r w:rsidR="00CC3FE1" w:rsidRPr="00BC5CA3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 жилищно-коммунальному х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озяй</w:t>
      </w:r>
      <w:r w:rsidR="00CC3FE1" w:rsidRPr="00BC5CA3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ству и без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о</w:t>
      </w:r>
      <w:r w:rsidR="00CC3FE1" w:rsidRPr="00BC5CA3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пас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н</w:t>
      </w:r>
      <w:r w:rsidR="00CC3FE1" w:rsidRPr="00BC5CA3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>ости</w:t>
      </w:r>
      <w:r w:rsidRPr="00923F62">
        <w:rPr>
          <w:rFonts w:eastAsia="Calibri"/>
          <w:color w:val="000000"/>
          <w:sz w:val="28"/>
          <w:szCs w:val="28"/>
          <w:lang w:eastAsia="en-US"/>
          <w14:ligatures w14:val="standardContextual"/>
        </w:rPr>
        <w:t xml:space="preserve">. </w:t>
      </w:r>
    </w:p>
    <w:p w14:paraId="7CD0D3FD" w14:textId="77777777" w:rsidR="00A04D34" w:rsidRPr="00BC5CA3" w:rsidRDefault="00A04D34" w:rsidP="00BC5CA3">
      <w:pPr>
        <w:ind w:hanging="284"/>
        <w:jc w:val="both"/>
        <w:rPr>
          <w:sz w:val="28"/>
          <w:szCs w:val="28"/>
        </w:rPr>
      </w:pPr>
    </w:p>
    <w:p w14:paraId="72617948" w14:textId="77777777" w:rsidR="00902D05" w:rsidRPr="00BC5CA3" w:rsidRDefault="00902D05" w:rsidP="00F05ED0">
      <w:pPr>
        <w:ind w:left="-284"/>
        <w:jc w:val="both"/>
        <w:rPr>
          <w:sz w:val="28"/>
          <w:szCs w:val="28"/>
        </w:rPr>
      </w:pPr>
    </w:p>
    <w:p w14:paraId="2076C069" w14:textId="726383B5" w:rsidR="00A04D34" w:rsidRPr="00BC5CA3" w:rsidRDefault="00A04D34" w:rsidP="00BC5CA3">
      <w:pPr>
        <w:ind w:right="142"/>
        <w:jc w:val="both"/>
        <w:rPr>
          <w:sz w:val="28"/>
          <w:szCs w:val="28"/>
        </w:rPr>
      </w:pPr>
      <w:r w:rsidRPr="00BC5CA3">
        <w:rPr>
          <w:sz w:val="28"/>
          <w:szCs w:val="28"/>
        </w:rPr>
        <w:t xml:space="preserve"> Глава администрации                                                </w:t>
      </w:r>
      <w:r w:rsidR="003535A6" w:rsidRPr="00BC5CA3">
        <w:rPr>
          <w:sz w:val="28"/>
          <w:szCs w:val="28"/>
        </w:rPr>
        <w:t xml:space="preserve">    </w:t>
      </w:r>
      <w:r w:rsidRPr="00BC5CA3">
        <w:rPr>
          <w:sz w:val="28"/>
          <w:szCs w:val="28"/>
        </w:rPr>
        <w:t xml:space="preserve">   </w:t>
      </w:r>
      <w:r w:rsidR="00905992" w:rsidRPr="00BC5CA3">
        <w:rPr>
          <w:sz w:val="28"/>
          <w:szCs w:val="28"/>
        </w:rPr>
        <w:t xml:space="preserve">         </w:t>
      </w:r>
      <w:r w:rsidRPr="00BC5CA3">
        <w:rPr>
          <w:sz w:val="28"/>
          <w:szCs w:val="28"/>
        </w:rPr>
        <w:t xml:space="preserve">           </w:t>
      </w:r>
      <w:r w:rsidR="000D022C" w:rsidRPr="00BC5CA3">
        <w:rPr>
          <w:sz w:val="28"/>
          <w:szCs w:val="28"/>
        </w:rPr>
        <w:t>А.</w:t>
      </w:r>
      <w:r w:rsidR="0064633C" w:rsidRPr="00BC5CA3">
        <w:rPr>
          <w:sz w:val="28"/>
          <w:szCs w:val="28"/>
        </w:rPr>
        <w:t>Ю</w:t>
      </w:r>
      <w:r w:rsidR="000D022C" w:rsidRPr="00BC5CA3">
        <w:rPr>
          <w:sz w:val="28"/>
          <w:szCs w:val="28"/>
        </w:rPr>
        <w:t xml:space="preserve">. </w:t>
      </w:r>
      <w:r w:rsidR="0064633C" w:rsidRPr="00BC5CA3">
        <w:rPr>
          <w:sz w:val="28"/>
          <w:szCs w:val="28"/>
        </w:rPr>
        <w:t>Зыб</w:t>
      </w:r>
      <w:r w:rsidR="000D022C" w:rsidRPr="00BC5CA3">
        <w:rPr>
          <w:sz w:val="28"/>
          <w:szCs w:val="28"/>
        </w:rPr>
        <w:t>и</w:t>
      </w:r>
      <w:r w:rsidR="0064633C" w:rsidRPr="00BC5CA3">
        <w:rPr>
          <w:sz w:val="28"/>
          <w:szCs w:val="28"/>
        </w:rPr>
        <w:t>н</w:t>
      </w:r>
      <w:r w:rsidRPr="00BC5CA3">
        <w:rPr>
          <w:b/>
          <w:sz w:val="28"/>
          <w:szCs w:val="28"/>
        </w:rPr>
        <w:t xml:space="preserve"> </w:t>
      </w:r>
    </w:p>
    <w:p w14:paraId="06C03C5D" w14:textId="77777777" w:rsidR="00A04D34" w:rsidRDefault="00A04D34" w:rsidP="00D2700E">
      <w:pPr>
        <w:ind w:left="-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14:paraId="17D86273" w14:textId="77777777" w:rsidR="00A04D34" w:rsidRDefault="00A04D34" w:rsidP="00D2700E">
      <w:pPr>
        <w:ind w:left="-284"/>
        <w:jc w:val="right"/>
        <w:rPr>
          <w:b/>
          <w:sz w:val="28"/>
          <w:szCs w:val="28"/>
        </w:rPr>
      </w:pPr>
    </w:p>
    <w:p w14:paraId="6345A520" w14:textId="77777777" w:rsidR="00A04D34" w:rsidRDefault="00A04D34" w:rsidP="00D2700E">
      <w:pPr>
        <w:ind w:left="-284"/>
        <w:jc w:val="right"/>
        <w:rPr>
          <w:b/>
          <w:sz w:val="28"/>
          <w:szCs w:val="28"/>
        </w:rPr>
      </w:pPr>
    </w:p>
    <w:p w14:paraId="01DCA42E" w14:textId="77777777" w:rsidR="000D022C" w:rsidRDefault="000D022C" w:rsidP="00D2700E">
      <w:pPr>
        <w:ind w:left="-284"/>
        <w:jc w:val="right"/>
        <w:rPr>
          <w:b/>
          <w:sz w:val="28"/>
          <w:szCs w:val="28"/>
        </w:rPr>
      </w:pPr>
    </w:p>
    <w:p w14:paraId="08932D3D" w14:textId="77777777" w:rsidR="000D022C" w:rsidRDefault="000D022C" w:rsidP="00D2700E">
      <w:pPr>
        <w:ind w:left="-284"/>
        <w:jc w:val="right"/>
        <w:rPr>
          <w:b/>
          <w:sz w:val="28"/>
          <w:szCs w:val="28"/>
        </w:rPr>
      </w:pPr>
    </w:p>
    <w:p w14:paraId="113B3D4E" w14:textId="77777777" w:rsidR="000D022C" w:rsidRDefault="000D022C" w:rsidP="00D2700E">
      <w:pPr>
        <w:ind w:left="-284"/>
        <w:jc w:val="right"/>
        <w:rPr>
          <w:b/>
          <w:sz w:val="28"/>
          <w:szCs w:val="28"/>
        </w:rPr>
      </w:pPr>
    </w:p>
    <w:sectPr w:rsidR="000D022C" w:rsidSect="00E705AD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01F6C" w14:textId="77777777" w:rsidR="00E705AD" w:rsidRDefault="00E705AD" w:rsidP="009E1FD7">
      <w:r>
        <w:separator/>
      </w:r>
    </w:p>
  </w:endnote>
  <w:endnote w:type="continuationSeparator" w:id="0">
    <w:p w14:paraId="4D139966" w14:textId="77777777" w:rsidR="00E705AD" w:rsidRDefault="00E705AD" w:rsidP="009E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78CFD" w14:textId="77777777" w:rsidR="00E705AD" w:rsidRDefault="00E705AD" w:rsidP="009E1FD7">
      <w:r>
        <w:separator/>
      </w:r>
    </w:p>
  </w:footnote>
  <w:footnote w:type="continuationSeparator" w:id="0">
    <w:p w14:paraId="006C4496" w14:textId="77777777" w:rsidR="00E705AD" w:rsidRDefault="00E705AD" w:rsidP="009E1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6619"/>
    <w:multiLevelType w:val="hybridMultilevel"/>
    <w:tmpl w:val="5532E81A"/>
    <w:lvl w:ilvl="0" w:tplc="6ADAB24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B6456E"/>
    <w:multiLevelType w:val="hybridMultilevel"/>
    <w:tmpl w:val="FAF42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811B56"/>
    <w:multiLevelType w:val="hybridMultilevel"/>
    <w:tmpl w:val="5D90D3B2"/>
    <w:lvl w:ilvl="0" w:tplc="32C89A1A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DA43804"/>
    <w:multiLevelType w:val="hybridMultilevel"/>
    <w:tmpl w:val="56822E4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3D5B14"/>
    <w:multiLevelType w:val="hybridMultilevel"/>
    <w:tmpl w:val="F93AC52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2275D7"/>
    <w:multiLevelType w:val="hybridMultilevel"/>
    <w:tmpl w:val="1A06D5D0"/>
    <w:lvl w:ilvl="0" w:tplc="4AA02FC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>
    <w:nsid w:val="67F44DA1"/>
    <w:multiLevelType w:val="hybridMultilevel"/>
    <w:tmpl w:val="B5D65E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EA328B7"/>
    <w:multiLevelType w:val="multilevel"/>
    <w:tmpl w:val="C58C02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1A"/>
    <w:rsid w:val="00003157"/>
    <w:rsid w:val="0001004E"/>
    <w:rsid w:val="00021513"/>
    <w:rsid w:val="0002215A"/>
    <w:rsid w:val="0003069F"/>
    <w:rsid w:val="000344CE"/>
    <w:rsid w:val="0004509F"/>
    <w:rsid w:val="00053AC7"/>
    <w:rsid w:val="0005400B"/>
    <w:rsid w:val="00064AC7"/>
    <w:rsid w:val="00066D8C"/>
    <w:rsid w:val="00084F25"/>
    <w:rsid w:val="000A02FC"/>
    <w:rsid w:val="000A75DB"/>
    <w:rsid w:val="000B7A0F"/>
    <w:rsid w:val="000C390F"/>
    <w:rsid w:val="000C5EC8"/>
    <w:rsid w:val="000D022C"/>
    <w:rsid w:val="000D1299"/>
    <w:rsid w:val="000D5598"/>
    <w:rsid w:val="000D7057"/>
    <w:rsid w:val="000E69E5"/>
    <w:rsid w:val="001115B4"/>
    <w:rsid w:val="00116ECE"/>
    <w:rsid w:val="00121E2A"/>
    <w:rsid w:val="0012200E"/>
    <w:rsid w:val="001303FC"/>
    <w:rsid w:val="00131410"/>
    <w:rsid w:val="001316C2"/>
    <w:rsid w:val="00135A97"/>
    <w:rsid w:val="00153FA9"/>
    <w:rsid w:val="00154B83"/>
    <w:rsid w:val="00174956"/>
    <w:rsid w:val="00183D09"/>
    <w:rsid w:val="00185B86"/>
    <w:rsid w:val="00185BFB"/>
    <w:rsid w:val="001A04F8"/>
    <w:rsid w:val="001A218F"/>
    <w:rsid w:val="001B22DB"/>
    <w:rsid w:val="001B3689"/>
    <w:rsid w:val="001B52B4"/>
    <w:rsid w:val="001C7585"/>
    <w:rsid w:val="001C7B42"/>
    <w:rsid w:val="001D4077"/>
    <w:rsid w:val="001E1C00"/>
    <w:rsid w:val="001E36D0"/>
    <w:rsid w:val="001E763B"/>
    <w:rsid w:val="001F24C9"/>
    <w:rsid w:val="001F3D02"/>
    <w:rsid w:val="002110F3"/>
    <w:rsid w:val="00215F2E"/>
    <w:rsid w:val="0021671B"/>
    <w:rsid w:val="0024047C"/>
    <w:rsid w:val="00240895"/>
    <w:rsid w:val="0024374F"/>
    <w:rsid w:val="00243C0A"/>
    <w:rsid w:val="00245410"/>
    <w:rsid w:val="00252605"/>
    <w:rsid w:val="0025418C"/>
    <w:rsid w:val="002611A5"/>
    <w:rsid w:val="002702EC"/>
    <w:rsid w:val="002717BC"/>
    <w:rsid w:val="002A4FE1"/>
    <w:rsid w:val="002B496F"/>
    <w:rsid w:val="002B55FC"/>
    <w:rsid w:val="002B7FE0"/>
    <w:rsid w:val="002C2925"/>
    <w:rsid w:val="002C44B0"/>
    <w:rsid w:val="002E563B"/>
    <w:rsid w:val="002F13AC"/>
    <w:rsid w:val="002F17B3"/>
    <w:rsid w:val="002F6CF7"/>
    <w:rsid w:val="00305928"/>
    <w:rsid w:val="00312346"/>
    <w:rsid w:val="0032736A"/>
    <w:rsid w:val="00327A23"/>
    <w:rsid w:val="00334847"/>
    <w:rsid w:val="00337CF1"/>
    <w:rsid w:val="003535A6"/>
    <w:rsid w:val="003540D5"/>
    <w:rsid w:val="00365604"/>
    <w:rsid w:val="00382290"/>
    <w:rsid w:val="00382EE9"/>
    <w:rsid w:val="00395D22"/>
    <w:rsid w:val="0039609C"/>
    <w:rsid w:val="00397BC2"/>
    <w:rsid w:val="003A42C1"/>
    <w:rsid w:val="003A6359"/>
    <w:rsid w:val="003B1F7B"/>
    <w:rsid w:val="003B4466"/>
    <w:rsid w:val="003D12D2"/>
    <w:rsid w:val="003E2930"/>
    <w:rsid w:val="003F3560"/>
    <w:rsid w:val="00401576"/>
    <w:rsid w:val="00403953"/>
    <w:rsid w:val="004222BF"/>
    <w:rsid w:val="00441832"/>
    <w:rsid w:val="00443511"/>
    <w:rsid w:val="00447436"/>
    <w:rsid w:val="00466603"/>
    <w:rsid w:val="0047663B"/>
    <w:rsid w:val="00482EFA"/>
    <w:rsid w:val="004852B0"/>
    <w:rsid w:val="0049524E"/>
    <w:rsid w:val="00497655"/>
    <w:rsid w:val="00497C88"/>
    <w:rsid w:val="004A2D3F"/>
    <w:rsid w:val="004A5EAA"/>
    <w:rsid w:val="004B10E1"/>
    <w:rsid w:val="004B460E"/>
    <w:rsid w:val="004C3845"/>
    <w:rsid w:val="004C7C77"/>
    <w:rsid w:val="004D316E"/>
    <w:rsid w:val="004E7CDD"/>
    <w:rsid w:val="004F0893"/>
    <w:rsid w:val="004F09CD"/>
    <w:rsid w:val="004F2086"/>
    <w:rsid w:val="00500C33"/>
    <w:rsid w:val="00504AD3"/>
    <w:rsid w:val="00507AF2"/>
    <w:rsid w:val="00511691"/>
    <w:rsid w:val="005163A4"/>
    <w:rsid w:val="00516EF8"/>
    <w:rsid w:val="00520FA6"/>
    <w:rsid w:val="0052290A"/>
    <w:rsid w:val="005277A3"/>
    <w:rsid w:val="00540A0D"/>
    <w:rsid w:val="0056751C"/>
    <w:rsid w:val="00576DE7"/>
    <w:rsid w:val="00595DA7"/>
    <w:rsid w:val="005A6506"/>
    <w:rsid w:val="005B1693"/>
    <w:rsid w:val="005B63E8"/>
    <w:rsid w:val="005C585A"/>
    <w:rsid w:val="005D53E0"/>
    <w:rsid w:val="005D55DD"/>
    <w:rsid w:val="005F03AE"/>
    <w:rsid w:val="005F4B8B"/>
    <w:rsid w:val="00600F63"/>
    <w:rsid w:val="00605E77"/>
    <w:rsid w:val="00611ABD"/>
    <w:rsid w:val="006122D2"/>
    <w:rsid w:val="00621F77"/>
    <w:rsid w:val="006371C9"/>
    <w:rsid w:val="0064633C"/>
    <w:rsid w:val="0064661D"/>
    <w:rsid w:val="006475B0"/>
    <w:rsid w:val="00652F83"/>
    <w:rsid w:val="006679A3"/>
    <w:rsid w:val="006703BC"/>
    <w:rsid w:val="006721F0"/>
    <w:rsid w:val="00674824"/>
    <w:rsid w:val="00687EA0"/>
    <w:rsid w:val="006A07BD"/>
    <w:rsid w:val="006A3C1B"/>
    <w:rsid w:val="006A5E37"/>
    <w:rsid w:val="006B0C3F"/>
    <w:rsid w:val="006B3AEF"/>
    <w:rsid w:val="006C5298"/>
    <w:rsid w:val="006D0790"/>
    <w:rsid w:val="006D183B"/>
    <w:rsid w:val="006D38C2"/>
    <w:rsid w:val="006D5A1B"/>
    <w:rsid w:val="006D5F67"/>
    <w:rsid w:val="006D62F5"/>
    <w:rsid w:val="00707DAA"/>
    <w:rsid w:val="00722A8D"/>
    <w:rsid w:val="0073225D"/>
    <w:rsid w:val="0073646B"/>
    <w:rsid w:val="007371CD"/>
    <w:rsid w:val="00754084"/>
    <w:rsid w:val="00765DD3"/>
    <w:rsid w:val="00766FFA"/>
    <w:rsid w:val="00770221"/>
    <w:rsid w:val="007709F0"/>
    <w:rsid w:val="00784F3D"/>
    <w:rsid w:val="00786A34"/>
    <w:rsid w:val="007920EB"/>
    <w:rsid w:val="007A57CE"/>
    <w:rsid w:val="007A5A28"/>
    <w:rsid w:val="007B180E"/>
    <w:rsid w:val="007B2796"/>
    <w:rsid w:val="007B7E29"/>
    <w:rsid w:val="007C2363"/>
    <w:rsid w:val="007E21E5"/>
    <w:rsid w:val="007F02A7"/>
    <w:rsid w:val="007F7C6E"/>
    <w:rsid w:val="00803651"/>
    <w:rsid w:val="00804734"/>
    <w:rsid w:val="00825F7E"/>
    <w:rsid w:val="0083434D"/>
    <w:rsid w:val="008452EA"/>
    <w:rsid w:val="008463A1"/>
    <w:rsid w:val="0085019F"/>
    <w:rsid w:val="008573A3"/>
    <w:rsid w:val="0086339D"/>
    <w:rsid w:val="00870524"/>
    <w:rsid w:val="00871D23"/>
    <w:rsid w:val="00882A96"/>
    <w:rsid w:val="008854A6"/>
    <w:rsid w:val="00892034"/>
    <w:rsid w:val="00892EC8"/>
    <w:rsid w:val="00897E6C"/>
    <w:rsid w:val="008A4557"/>
    <w:rsid w:val="008A49B5"/>
    <w:rsid w:val="008A7DA0"/>
    <w:rsid w:val="008B33FF"/>
    <w:rsid w:val="008B530D"/>
    <w:rsid w:val="008E0242"/>
    <w:rsid w:val="008E70E5"/>
    <w:rsid w:val="00902D05"/>
    <w:rsid w:val="00905992"/>
    <w:rsid w:val="009078E6"/>
    <w:rsid w:val="00921F80"/>
    <w:rsid w:val="00923F62"/>
    <w:rsid w:val="00933C6D"/>
    <w:rsid w:val="00934780"/>
    <w:rsid w:val="009554BB"/>
    <w:rsid w:val="00964185"/>
    <w:rsid w:val="00966270"/>
    <w:rsid w:val="00967017"/>
    <w:rsid w:val="00967645"/>
    <w:rsid w:val="00970705"/>
    <w:rsid w:val="009725A0"/>
    <w:rsid w:val="009730FA"/>
    <w:rsid w:val="00973D1D"/>
    <w:rsid w:val="00974364"/>
    <w:rsid w:val="00981F43"/>
    <w:rsid w:val="009B314D"/>
    <w:rsid w:val="009B32C6"/>
    <w:rsid w:val="009B4E84"/>
    <w:rsid w:val="009C091E"/>
    <w:rsid w:val="009C77FD"/>
    <w:rsid w:val="009C7FAB"/>
    <w:rsid w:val="009D169F"/>
    <w:rsid w:val="009D2648"/>
    <w:rsid w:val="009E1FD7"/>
    <w:rsid w:val="009E3F89"/>
    <w:rsid w:val="009E5525"/>
    <w:rsid w:val="009F1118"/>
    <w:rsid w:val="00A01571"/>
    <w:rsid w:val="00A0260F"/>
    <w:rsid w:val="00A0392D"/>
    <w:rsid w:val="00A04D34"/>
    <w:rsid w:val="00A111B7"/>
    <w:rsid w:val="00A221F9"/>
    <w:rsid w:val="00A32798"/>
    <w:rsid w:val="00A40788"/>
    <w:rsid w:val="00A421C1"/>
    <w:rsid w:val="00A56B4B"/>
    <w:rsid w:val="00A6262E"/>
    <w:rsid w:val="00A7148F"/>
    <w:rsid w:val="00A71748"/>
    <w:rsid w:val="00A77C13"/>
    <w:rsid w:val="00A95552"/>
    <w:rsid w:val="00A97DE8"/>
    <w:rsid w:val="00AA566D"/>
    <w:rsid w:val="00AA6941"/>
    <w:rsid w:val="00AB263A"/>
    <w:rsid w:val="00AC1429"/>
    <w:rsid w:val="00AD4C1A"/>
    <w:rsid w:val="00AE14C8"/>
    <w:rsid w:val="00AE6394"/>
    <w:rsid w:val="00AF5529"/>
    <w:rsid w:val="00AF7C21"/>
    <w:rsid w:val="00B02794"/>
    <w:rsid w:val="00B05822"/>
    <w:rsid w:val="00B05CFC"/>
    <w:rsid w:val="00B41F20"/>
    <w:rsid w:val="00B4218A"/>
    <w:rsid w:val="00B43865"/>
    <w:rsid w:val="00B43C06"/>
    <w:rsid w:val="00B452B2"/>
    <w:rsid w:val="00B652B8"/>
    <w:rsid w:val="00B71620"/>
    <w:rsid w:val="00B77B77"/>
    <w:rsid w:val="00B82182"/>
    <w:rsid w:val="00BC5A56"/>
    <w:rsid w:val="00BC5CA3"/>
    <w:rsid w:val="00BC7800"/>
    <w:rsid w:val="00BD1F20"/>
    <w:rsid w:val="00BD4E52"/>
    <w:rsid w:val="00BE37A3"/>
    <w:rsid w:val="00BF21B1"/>
    <w:rsid w:val="00BF5909"/>
    <w:rsid w:val="00C0218B"/>
    <w:rsid w:val="00C229C6"/>
    <w:rsid w:val="00C3205B"/>
    <w:rsid w:val="00C3290D"/>
    <w:rsid w:val="00C34F26"/>
    <w:rsid w:val="00C37D57"/>
    <w:rsid w:val="00C47DF7"/>
    <w:rsid w:val="00C501CF"/>
    <w:rsid w:val="00C548F6"/>
    <w:rsid w:val="00C604B1"/>
    <w:rsid w:val="00C76AD9"/>
    <w:rsid w:val="00C81752"/>
    <w:rsid w:val="00C92506"/>
    <w:rsid w:val="00C95CF1"/>
    <w:rsid w:val="00CA1FBD"/>
    <w:rsid w:val="00CB2655"/>
    <w:rsid w:val="00CB44B4"/>
    <w:rsid w:val="00CC3C64"/>
    <w:rsid w:val="00CC3FE1"/>
    <w:rsid w:val="00CC476A"/>
    <w:rsid w:val="00CD28DD"/>
    <w:rsid w:val="00CD2FB4"/>
    <w:rsid w:val="00D001BC"/>
    <w:rsid w:val="00D030FC"/>
    <w:rsid w:val="00D06E46"/>
    <w:rsid w:val="00D155C1"/>
    <w:rsid w:val="00D15DB5"/>
    <w:rsid w:val="00D24240"/>
    <w:rsid w:val="00D24914"/>
    <w:rsid w:val="00D2637B"/>
    <w:rsid w:val="00D2700E"/>
    <w:rsid w:val="00D30D50"/>
    <w:rsid w:val="00D31322"/>
    <w:rsid w:val="00D35F06"/>
    <w:rsid w:val="00D45B87"/>
    <w:rsid w:val="00D50795"/>
    <w:rsid w:val="00D509C1"/>
    <w:rsid w:val="00D50FEE"/>
    <w:rsid w:val="00D6446E"/>
    <w:rsid w:val="00D64C71"/>
    <w:rsid w:val="00D70F3D"/>
    <w:rsid w:val="00D72C90"/>
    <w:rsid w:val="00D7571D"/>
    <w:rsid w:val="00D87003"/>
    <w:rsid w:val="00DA3D4C"/>
    <w:rsid w:val="00DB57BD"/>
    <w:rsid w:val="00DB5F3A"/>
    <w:rsid w:val="00DB67A9"/>
    <w:rsid w:val="00DC379A"/>
    <w:rsid w:val="00DC4FB6"/>
    <w:rsid w:val="00DF69F8"/>
    <w:rsid w:val="00DF6D23"/>
    <w:rsid w:val="00E05B78"/>
    <w:rsid w:val="00E364F5"/>
    <w:rsid w:val="00E57F6C"/>
    <w:rsid w:val="00E67C1A"/>
    <w:rsid w:val="00E705AD"/>
    <w:rsid w:val="00E744BD"/>
    <w:rsid w:val="00E7587C"/>
    <w:rsid w:val="00E9363A"/>
    <w:rsid w:val="00E959E1"/>
    <w:rsid w:val="00E9660A"/>
    <w:rsid w:val="00EA0979"/>
    <w:rsid w:val="00EA1166"/>
    <w:rsid w:val="00EA6E76"/>
    <w:rsid w:val="00EA6E89"/>
    <w:rsid w:val="00ED04E8"/>
    <w:rsid w:val="00EE0796"/>
    <w:rsid w:val="00EE3115"/>
    <w:rsid w:val="00EE5E2A"/>
    <w:rsid w:val="00EE6082"/>
    <w:rsid w:val="00EF02F0"/>
    <w:rsid w:val="00EF4B83"/>
    <w:rsid w:val="00EF75E7"/>
    <w:rsid w:val="00F00EE5"/>
    <w:rsid w:val="00F05ED0"/>
    <w:rsid w:val="00F07FC7"/>
    <w:rsid w:val="00F13AA7"/>
    <w:rsid w:val="00F155F5"/>
    <w:rsid w:val="00F21815"/>
    <w:rsid w:val="00F27A94"/>
    <w:rsid w:val="00F31608"/>
    <w:rsid w:val="00F31A96"/>
    <w:rsid w:val="00F35C5F"/>
    <w:rsid w:val="00F364DA"/>
    <w:rsid w:val="00F40448"/>
    <w:rsid w:val="00F4540A"/>
    <w:rsid w:val="00F466BD"/>
    <w:rsid w:val="00F51C8B"/>
    <w:rsid w:val="00F74113"/>
    <w:rsid w:val="00F92663"/>
    <w:rsid w:val="00FB41C3"/>
    <w:rsid w:val="00FC146B"/>
    <w:rsid w:val="00FC4644"/>
    <w:rsid w:val="00FD250A"/>
    <w:rsid w:val="00FD389A"/>
    <w:rsid w:val="00FE7CFF"/>
    <w:rsid w:val="00FF3FFA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47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B32C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9B32C6"/>
    <w:rPr>
      <w:rFonts w:ascii="Times New Roman" w:hAnsi="Times New Roman"/>
      <w:sz w:val="24"/>
    </w:rPr>
  </w:style>
  <w:style w:type="paragraph" w:styleId="a3">
    <w:name w:val="Normal (Web)"/>
    <w:basedOn w:val="a"/>
    <w:uiPriority w:val="99"/>
    <w:rsid w:val="00E9660A"/>
    <w:pPr>
      <w:spacing w:before="100" w:beforeAutospacing="1" w:after="119"/>
    </w:pPr>
  </w:style>
  <w:style w:type="paragraph" w:customStyle="1" w:styleId="ConsPlusNormal">
    <w:name w:val="ConsPlusNormal"/>
    <w:uiPriority w:val="99"/>
    <w:rsid w:val="003B1F7B"/>
    <w:pPr>
      <w:widowControl w:val="0"/>
      <w:autoSpaceDE w:val="0"/>
      <w:autoSpaceDN w:val="0"/>
      <w:adjustRightInd w:val="0"/>
      <w:ind w:firstLine="720"/>
    </w:pPr>
    <w:rPr>
      <w:sz w:val="20"/>
      <w:szCs w:val="20"/>
    </w:rPr>
  </w:style>
  <w:style w:type="paragraph" w:styleId="a4">
    <w:name w:val="header"/>
    <w:basedOn w:val="a"/>
    <w:link w:val="a5"/>
    <w:uiPriority w:val="99"/>
    <w:rsid w:val="009E1F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1FD7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9E1F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1FD7"/>
    <w:rPr>
      <w:rFonts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B26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265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locked/>
    <w:rsid w:val="00674824"/>
    <w:pPr>
      <w:autoSpaceDN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B32C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9B32C6"/>
    <w:rPr>
      <w:rFonts w:ascii="Times New Roman" w:hAnsi="Times New Roman"/>
      <w:sz w:val="24"/>
    </w:rPr>
  </w:style>
  <w:style w:type="paragraph" w:styleId="a3">
    <w:name w:val="Normal (Web)"/>
    <w:basedOn w:val="a"/>
    <w:uiPriority w:val="99"/>
    <w:rsid w:val="00E9660A"/>
    <w:pPr>
      <w:spacing w:before="100" w:beforeAutospacing="1" w:after="119"/>
    </w:pPr>
  </w:style>
  <w:style w:type="paragraph" w:customStyle="1" w:styleId="ConsPlusNormal">
    <w:name w:val="ConsPlusNormal"/>
    <w:uiPriority w:val="99"/>
    <w:rsid w:val="003B1F7B"/>
    <w:pPr>
      <w:widowControl w:val="0"/>
      <w:autoSpaceDE w:val="0"/>
      <w:autoSpaceDN w:val="0"/>
      <w:adjustRightInd w:val="0"/>
      <w:ind w:firstLine="720"/>
    </w:pPr>
    <w:rPr>
      <w:sz w:val="20"/>
      <w:szCs w:val="20"/>
    </w:rPr>
  </w:style>
  <w:style w:type="paragraph" w:styleId="a4">
    <w:name w:val="header"/>
    <w:basedOn w:val="a"/>
    <w:link w:val="a5"/>
    <w:uiPriority w:val="99"/>
    <w:rsid w:val="009E1F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1FD7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9E1F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1FD7"/>
    <w:rPr>
      <w:rFonts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B26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265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locked/>
    <w:rsid w:val="00674824"/>
    <w:pPr>
      <w:autoSpaceDN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7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0A749-448B-4A98-ACA4-BF82B995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409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КомФин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User</cp:lastModifiedBy>
  <cp:revision>67</cp:revision>
  <cp:lastPrinted>2015-03-30T11:07:00Z</cp:lastPrinted>
  <dcterms:created xsi:type="dcterms:W3CDTF">2024-01-24T08:03:00Z</dcterms:created>
  <dcterms:modified xsi:type="dcterms:W3CDTF">2024-02-12T12:52:00Z</dcterms:modified>
</cp:coreProperties>
</file>