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3E" w:rsidRPr="00C2173E" w:rsidRDefault="00C2173E" w:rsidP="00C2173E">
      <w:pPr>
        <w:spacing w:after="0" w:line="240" w:lineRule="auto"/>
        <w:jc w:val="center"/>
        <w:rPr>
          <w:rFonts w:ascii="Times New Roman" w:hAnsi="Times New Roman"/>
          <w:sz w:val="28"/>
          <w:szCs w:val="28"/>
        </w:rPr>
      </w:pPr>
      <w:r w:rsidRPr="00C2173E">
        <w:rPr>
          <w:rFonts w:ascii="Times New Roman" w:hAnsi="Times New Roman"/>
          <w:sz w:val="28"/>
          <w:szCs w:val="28"/>
        </w:rPr>
        <w:t>МУНИЦИПАЛЬНОЕ ОБРАЗОВАНИЕ</w:t>
      </w:r>
    </w:p>
    <w:p w:rsidR="00C2173E" w:rsidRPr="00C2173E" w:rsidRDefault="00C2173E" w:rsidP="00C2173E">
      <w:pPr>
        <w:spacing w:after="0" w:line="240" w:lineRule="auto"/>
        <w:jc w:val="center"/>
        <w:rPr>
          <w:rFonts w:ascii="Times New Roman" w:hAnsi="Times New Roman"/>
          <w:sz w:val="28"/>
          <w:szCs w:val="28"/>
        </w:rPr>
      </w:pPr>
      <w:r w:rsidRPr="00C2173E">
        <w:rPr>
          <w:rFonts w:ascii="Times New Roman" w:hAnsi="Times New Roman"/>
          <w:sz w:val="28"/>
          <w:szCs w:val="28"/>
        </w:rPr>
        <w:t>КОЛТУШСКОЕ СЕЛЬСКОЕ ПОСЕЛЕНИЕ</w:t>
      </w:r>
    </w:p>
    <w:p w:rsidR="00C2173E" w:rsidRPr="00C2173E" w:rsidRDefault="00C2173E" w:rsidP="00C2173E">
      <w:pPr>
        <w:spacing w:after="0" w:line="240" w:lineRule="auto"/>
        <w:jc w:val="center"/>
        <w:rPr>
          <w:rFonts w:ascii="Times New Roman" w:hAnsi="Times New Roman"/>
          <w:sz w:val="28"/>
          <w:szCs w:val="28"/>
        </w:rPr>
      </w:pPr>
      <w:r w:rsidRPr="00C2173E">
        <w:rPr>
          <w:rFonts w:ascii="Times New Roman" w:hAnsi="Times New Roman"/>
          <w:sz w:val="28"/>
          <w:szCs w:val="28"/>
        </w:rPr>
        <w:t>ВСЕВОЛОЖСКОГО МУНИЦИПАЛЬНОГО РАЙОНА</w:t>
      </w:r>
    </w:p>
    <w:p w:rsidR="00C2173E" w:rsidRPr="00C2173E" w:rsidRDefault="00C2173E" w:rsidP="00C2173E">
      <w:pPr>
        <w:spacing w:after="0" w:line="240" w:lineRule="auto"/>
        <w:jc w:val="center"/>
        <w:rPr>
          <w:rFonts w:ascii="Times New Roman" w:hAnsi="Times New Roman"/>
          <w:sz w:val="28"/>
          <w:szCs w:val="28"/>
        </w:rPr>
      </w:pPr>
      <w:r w:rsidRPr="00C2173E">
        <w:rPr>
          <w:rFonts w:ascii="Times New Roman" w:hAnsi="Times New Roman"/>
          <w:sz w:val="28"/>
          <w:szCs w:val="28"/>
        </w:rPr>
        <w:t>ЛЕНИНГРАДСКОЙ ОБЛАСТИ</w:t>
      </w:r>
    </w:p>
    <w:p w:rsidR="00C2173E" w:rsidRPr="00C2173E" w:rsidRDefault="00C2173E" w:rsidP="00C2173E">
      <w:pPr>
        <w:spacing w:after="0" w:line="240" w:lineRule="auto"/>
        <w:jc w:val="center"/>
        <w:rPr>
          <w:rFonts w:ascii="Times New Roman" w:hAnsi="Times New Roman"/>
          <w:b/>
          <w:sz w:val="28"/>
          <w:szCs w:val="28"/>
        </w:rPr>
      </w:pPr>
    </w:p>
    <w:p w:rsidR="00C2173E" w:rsidRPr="00C2173E" w:rsidRDefault="00C2173E" w:rsidP="00C2173E">
      <w:pPr>
        <w:spacing w:after="0" w:line="360" w:lineRule="auto"/>
        <w:jc w:val="center"/>
        <w:rPr>
          <w:rFonts w:ascii="Times New Roman" w:hAnsi="Times New Roman"/>
          <w:sz w:val="28"/>
          <w:szCs w:val="28"/>
        </w:rPr>
      </w:pPr>
      <w:r w:rsidRPr="00C2173E">
        <w:rPr>
          <w:rFonts w:ascii="Times New Roman" w:hAnsi="Times New Roman"/>
          <w:sz w:val="28"/>
          <w:szCs w:val="28"/>
        </w:rPr>
        <w:t>АДМИНИСТРАЦИЯ</w:t>
      </w:r>
    </w:p>
    <w:p w:rsidR="00C2173E" w:rsidRPr="00C2173E" w:rsidRDefault="00C2173E" w:rsidP="00C2173E">
      <w:pPr>
        <w:spacing w:after="0" w:line="360" w:lineRule="auto"/>
        <w:jc w:val="center"/>
        <w:rPr>
          <w:rFonts w:ascii="Times New Roman" w:hAnsi="Times New Roman"/>
          <w:sz w:val="28"/>
          <w:szCs w:val="28"/>
        </w:rPr>
      </w:pPr>
      <w:r w:rsidRPr="00C2173E">
        <w:rPr>
          <w:rFonts w:ascii="Times New Roman" w:hAnsi="Times New Roman"/>
          <w:sz w:val="28"/>
          <w:szCs w:val="28"/>
        </w:rPr>
        <w:t>ПОСТАНОВЛЕНИЕ</w:t>
      </w:r>
    </w:p>
    <w:p w:rsidR="00C2173E" w:rsidRPr="00C2173E" w:rsidRDefault="00C2173E" w:rsidP="00C2173E">
      <w:pPr>
        <w:spacing w:after="0" w:line="240" w:lineRule="auto"/>
        <w:jc w:val="both"/>
        <w:rPr>
          <w:rFonts w:ascii="Times New Roman" w:hAnsi="Times New Roman"/>
          <w:sz w:val="28"/>
          <w:szCs w:val="28"/>
        </w:rPr>
      </w:pPr>
      <w:r w:rsidRPr="00C2173E">
        <w:rPr>
          <w:rFonts w:ascii="Times New Roman" w:hAnsi="Times New Roman"/>
          <w:sz w:val="28"/>
          <w:szCs w:val="28"/>
        </w:rPr>
        <w:t xml:space="preserve">    </w:t>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Pr="00C2173E">
        <w:rPr>
          <w:rFonts w:ascii="Times New Roman" w:hAnsi="Times New Roman"/>
          <w:sz w:val="28"/>
          <w:szCs w:val="28"/>
        </w:rPr>
        <w:softHyphen/>
      </w:r>
      <w:r w:rsidR="000F5944">
        <w:rPr>
          <w:rFonts w:ascii="Times New Roman" w:hAnsi="Times New Roman"/>
          <w:sz w:val="28"/>
          <w:szCs w:val="28"/>
          <w:u w:val="single"/>
        </w:rPr>
        <w:t>11.11.2022</w:t>
      </w:r>
      <w:r w:rsidRPr="00C2173E">
        <w:rPr>
          <w:rFonts w:ascii="Times New Roman" w:hAnsi="Times New Roman"/>
          <w:sz w:val="28"/>
          <w:szCs w:val="28"/>
        </w:rPr>
        <w:t xml:space="preserve"> №</w:t>
      </w:r>
      <w:r w:rsidR="000F5944">
        <w:rPr>
          <w:rFonts w:ascii="Times New Roman" w:hAnsi="Times New Roman"/>
          <w:sz w:val="28"/>
          <w:szCs w:val="28"/>
          <w:u w:val="single"/>
        </w:rPr>
        <w:t>962</w:t>
      </w:r>
      <w:r w:rsidRPr="00C2173E">
        <w:rPr>
          <w:rFonts w:ascii="Times New Roman" w:hAnsi="Times New Roman"/>
          <w:sz w:val="28"/>
          <w:szCs w:val="28"/>
        </w:rPr>
        <w:t xml:space="preserve">                                                                                 </w:t>
      </w:r>
    </w:p>
    <w:p w:rsidR="00C2173E" w:rsidRPr="00C2173E" w:rsidRDefault="00C2173E" w:rsidP="00C2173E">
      <w:pPr>
        <w:spacing w:after="0" w:line="240" w:lineRule="auto"/>
        <w:rPr>
          <w:rFonts w:ascii="Times New Roman" w:hAnsi="Times New Roman"/>
          <w:sz w:val="28"/>
          <w:szCs w:val="28"/>
        </w:rPr>
      </w:pPr>
      <w:r w:rsidRPr="00C2173E">
        <w:rPr>
          <w:rFonts w:ascii="Times New Roman" w:hAnsi="Times New Roman"/>
          <w:sz w:val="28"/>
          <w:szCs w:val="28"/>
        </w:rPr>
        <w:t xml:space="preserve">    дер. Колтуши    </w:t>
      </w:r>
    </w:p>
    <w:p w:rsidR="00C2173E" w:rsidRPr="00C2173E" w:rsidRDefault="00C2173E" w:rsidP="00C2173E">
      <w:pPr>
        <w:spacing w:after="0" w:line="240" w:lineRule="auto"/>
        <w:rPr>
          <w:rFonts w:ascii="Times New Roman" w:hAnsi="Times New Roman"/>
          <w:sz w:val="28"/>
          <w:szCs w:val="28"/>
        </w:rPr>
      </w:pPr>
    </w:p>
    <w:tbl>
      <w:tblPr>
        <w:tblW w:w="10215" w:type="dxa"/>
        <w:tblInd w:w="108" w:type="dxa"/>
        <w:tblLayout w:type="fixed"/>
        <w:tblLook w:val="04A0"/>
      </w:tblPr>
      <w:tblGrid>
        <w:gridCol w:w="6941"/>
        <w:gridCol w:w="3274"/>
      </w:tblGrid>
      <w:tr w:rsidR="00C2173E" w:rsidRPr="00C2173E" w:rsidTr="00521DF6">
        <w:trPr>
          <w:trHeight w:val="1514"/>
        </w:trPr>
        <w:tc>
          <w:tcPr>
            <w:tcW w:w="6941" w:type="dxa"/>
            <w:hideMark/>
          </w:tcPr>
          <w:p w:rsidR="00C2173E" w:rsidRDefault="00C2173E" w:rsidP="00C2173E">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olor w:val="000000"/>
                <w:sz w:val="28"/>
                <w:szCs w:val="28"/>
                <w:lang w:eastAsia="ar-SA"/>
              </w:rPr>
            </w:pPr>
            <w:r w:rsidRPr="00C2173E">
              <w:rPr>
                <w:rFonts w:ascii="Times New Roman" w:eastAsia="Arial Unicode MS" w:hAnsi="Times New Roman"/>
                <w:color w:val="000000"/>
                <w:sz w:val="28"/>
                <w:szCs w:val="28"/>
                <w:lang w:eastAsia="ar-SA"/>
              </w:rPr>
              <w:t>Об утверждении Административного регламента по предоставлению муниципальной услуги «</w:t>
            </w:r>
            <w:r w:rsidR="000E3C57" w:rsidRPr="000E3C57">
              <w:rPr>
                <w:rFonts w:ascii="Times New Roman" w:eastAsia="Arial Unicode MS" w:hAnsi="Times New Roman"/>
                <w:color w:val="000000"/>
                <w:sz w:val="28"/>
                <w:szCs w:val="28"/>
                <w:lang w:eastAsia="ar-SA"/>
              </w:rPr>
              <w:t>«Присвоение адреса объекту адресации, изменение и аннулирование такого адреса»</w:t>
            </w:r>
          </w:p>
          <w:p w:rsidR="000E3C57" w:rsidRPr="00C2173E" w:rsidRDefault="000E3C57" w:rsidP="00C2173E">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olor w:val="000000"/>
                <w:sz w:val="28"/>
                <w:szCs w:val="28"/>
                <w:lang w:eastAsia="ar-SA"/>
              </w:rPr>
            </w:pPr>
          </w:p>
        </w:tc>
        <w:tc>
          <w:tcPr>
            <w:tcW w:w="3274" w:type="dxa"/>
          </w:tcPr>
          <w:p w:rsidR="00C2173E" w:rsidRPr="00C2173E" w:rsidRDefault="00C2173E" w:rsidP="00C2173E">
            <w:pPr>
              <w:suppressAutoHyphens/>
              <w:snapToGrid w:val="0"/>
              <w:spacing w:after="0" w:line="240" w:lineRule="auto"/>
              <w:jc w:val="both"/>
              <w:rPr>
                <w:rFonts w:ascii="Times New Roman" w:eastAsia="Arial Unicode MS" w:hAnsi="Times New Roman"/>
                <w:color w:val="000000"/>
                <w:sz w:val="28"/>
                <w:szCs w:val="28"/>
                <w:lang w:eastAsia="ar-SA"/>
              </w:rPr>
            </w:pPr>
          </w:p>
        </w:tc>
      </w:tr>
    </w:tbl>
    <w:p w:rsidR="009661C7" w:rsidRDefault="009661C7"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C2173E" w:rsidRPr="00C2173E" w:rsidRDefault="00C2173E"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ПОСТАНОВЛЯЮ:</w:t>
      </w:r>
    </w:p>
    <w:p w:rsidR="00C2173E" w:rsidRPr="00C2173E" w:rsidRDefault="00C2173E"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1. Утвердить Административный регламент по предоставлению муниципальной услуги «</w:t>
      </w:r>
      <w:r w:rsidR="006A0C52" w:rsidRPr="006A0C52">
        <w:rPr>
          <w:rFonts w:ascii="Times New Roman" w:hAnsi="Times New Roman"/>
          <w:sz w:val="28"/>
          <w:szCs w:val="28"/>
        </w:rPr>
        <w:t>«Присвоение адреса объекту адресации, изменение и аннулирование такого адреса»</w:t>
      </w:r>
      <w:r w:rsidR="006A0C52">
        <w:rPr>
          <w:rFonts w:ascii="Times New Roman" w:hAnsi="Times New Roman"/>
          <w:sz w:val="28"/>
          <w:szCs w:val="28"/>
        </w:rPr>
        <w:t xml:space="preserve"> </w:t>
      </w:r>
      <w:r w:rsidRPr="00C2173E">
        <w:rPr>
          <w:rFonts w:ascii="Times New Roman" w:hAnsi="Times New Roman"/>
          <w:sz w:val="28"/>
          <w:szCs w:val="28"/>
        </w:rPr>
        <w:t>согласно Приложению к настоящему постановлению.</w:t>
      </w:r>
    </w:p>
    <w:p w:rsidR="00156F0C" w:rsidRPr="001746BA" w:rsidRDefault="00C2173E"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t>2. Признать утратившим</w:t>
      </w:r>
      <w:r w:rsidR="00156F0C" w:rsidRPr="001746BA">
        <w:rPr>
          <w:rFonts w:ascii="Times New Roman" w:hAnsi="Times New Roman"/>
          <w:sz w:val="28"/>
          <w:szCs w:val="28"/>
        </w:rPr>
        <w:t>и</w:t>
      </w:r>
      <w:r w:rsidRPr="001746BA">
        <w:rPr>
          <w:rFonts w:ascii="Times New Roman" w:hAnsi="Times New Roman"/>
          <w:sz w:val="28"/>
          <w:szCs w:val="28"/>
        </w:rPr>
        <w:t xml:space="preserve"> силу</w:t>
      </w:r>
      <w:r w:rsidR="00186AAC" w:rsidRPr="001746BA">
        <w:rPr>
          <w:rFonts w:ascii="Times New Roman" w:hAnsi="Times New Roman"/>
          <w:sz w:val="28"/>
          <w:szCs w:val="28"/>
        </w:rPr>
        <w:t>:</w:t>
      </w:r>
    </w:p>
    <w:p w:rsidR="00273479" w:rsidRPr="001746BA" w:rsidRDefault="009758DA"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t xml:space="preserve">   - постановление от 22.09.2015 № 677 «</w:t>
      </w:r>
      <w:r w:rsidR="00273479" w:rsidRPr="001746BA">
        <w:rPr>
          <w:rFonts w:ascii="Times New Roman" w:hAnsi="Times New Roman"/>
          <w:sz w:val="28"/>
          <w:szCs w:val="28"/>
        </w:rPr>
        <w:t>Об утверждении новой редакции Административного регламента по предоставлению муниципальной услуги по присвоению и аннулированию  адресов</w:t>
      </w:r>
      <w:r w:rsidRPr="001746BA">
        <w:rPr>
          <w:rFonts w:ascii="Times New Roman" w:hAnsi="Times New Roman"/>
          <w:sz w:val="28"/>
          <w:szCs w:val="28"/>
        </w:rPr>
        <w:t>»;</w:t>
      </w:r>
    </w:p>
    <w:p w:rsidR="00A73F77" w:rsidRPr="001746BA" w:rsidRDefault="00A73F77" w:rsidP="00A73F77">
      <w:pPr>
        <w:spacing w:after="0" w:line="240" w:lineRule="auto"/>
        <w:ind w:firstLine="567"/>
        <w:jc w:val="both"/>
        <w:rPr>
          <w:rFonts w:ascii="Times New Roman" w:hAnsi="Times New Roman"/>
          <w:sz w:val="28"/>
          <w:szCs w:val="28"/>
        </w:rPr>
      </w:pPr>
      <w:r w:rsidRPr="001746BA">
        <w:rPr>
          <w:rFonts w:ascii="Times New Roman" w:hAnsi="Times New Roman"/>
          <w:sz w:val="28"/>
          <w:szCs w:val="28"/>
        </w:rPr>
        <w:t xml:space="preserve">     - постановление от 04.12.2017 № 464 «О внесении изменений в Административный регламент  по предоставлению муниципальной услуги по присвоению и аннулированию адресов, утвержденный постановлением администрации МО Колтушское СП №677 от 22.09.2015 года»;</w:t>
      </w:r>
    </w:p>
    <w:p w:rsidR="00C2173E" w:rsidRPr="001746BA" w:rsidRDefault="00156F0C"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t>-</w:t>
      </w:r>
      <w:r w:rsidR="00C2173E" w:rsidRPr="001746BA">
        <w:rPr>
          <w:rFonts w:ascii="Times New Roman" w:hAnsi="Times New Roman"/>
          <w:sz w:val="28"/>
          <w:szCs w:val="28"/>
        </w:rPr>
        <w:t xml:space="preserve"> постановление </w:t>
      </w:r>
      <w:r w:rsidR="000B61F8" w:rsidRPr="001746BA">
        <w:rPr>
          <w:rFonts w:ascii="Times New Roman" w:hAnsi="Times New Roman"/>
          <w:sz w:val="28"/>
          <w:szCs w:val="28"/>
        </w:rPr>
        <w:t>от 21.12.2018</w:t>
      </w:r>
      <w:r w:rsidR="00793D85" w:rsidRPr="001746BA">
        <w:rPr>
          <w:rFonts w:ascii="Times New Roman" w:hAnsi="Times New Roman"/>
          <w:sz w:val="28"/>
          <w:szCs w:val="28"/>
        </w:rPr>
        <w:t xml:space="preserve"> № 659</w:t>
      </w:r>
      <w:r w:rsidRPr="001746BA">
        <w:t xml:space="preserve"> </w:t>
      </w:r>
      <w:r w:rsidR="00FE52E9" w:rsidRPr="001746BA">
        <w:rPr>
          <w:rFonts w:ascii="Times New Roman" w:hAnsi="Times New Roman"/>
          <w:sz w:val="28"/>
          <w:szCs w:val="28"/>
        </w:rPr>
        <w:t>«</w:t>
      </w:r>
      <w:r w:rsidRPr="001746BA">
        <w:rPr>
          <w:rFonts w:ascii="Times New Roman" w:hAnsi="Times New Roman"/>
          <w:sz w:val="28"/>
          <w:szCs w:val="28"/>
        </w:rPr>
        <w:t>Об утверждении в новой редакции Административного регламента по предоставлению муниципальной услуги по присвоению и аннулированию  адресов</w:t>
      </w:r>
      <w:r w:rsidR="00A73F77" w:rsidRPr="001746BA">
        <w:rPr>
          <w:rFonts w:ascii="Times New Roman" w:hAnsi="Times New Roman"/>
          <w:sz w:val="28"/>
          <w:szCs w:val="28"/>
        </w:rPr>
        <w:t>».</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3. Постановление вступает в силу после его официального опубликования.</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lastRenderedPageBreak/>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5. Контроль за исполнением постановления оставляю за собой.</w:t>
      </w:r>
    </w:p>
    <w:p w:rsidR="00C2173E" w:rsidRPr="00C2173E" w:rsidRDefault="00C2173E" w:rsidP="00C2173E">
      <w:pPr>
        <w:spacing w:after="0" w:line="240" w:lineRule="auto"/>
        <w:jc w:val="both"/>
        <w:rPr>
          <w:rFonts w:ascii="Times New Roman" w:hAnsi="Times New Roman"/>
          <w:sz w:val="28"/>
          <w:szCs w:val="28"/>
        </w:rPr>
      </w:pPr>
    </w:p>
    <w:p w:rsidR="00C2173E" w:rsidRPr="00C2173E" w:rsidRDefault="00C2173E" w:rsidP="00C2173E">
      <w:pPr>
        <w:spacing w:after="0" w:line="240" w:lineRule="auto"/>
        <w:jc w:val="both"/>
        <w:rPr>
          <w:rFonts w:ascii="Times New Roman" w:hAnsi="Times New Roman"/>
          <w:sz w:val="28"/>
          <w:szCs w:val="28"/>
        </w:rPr>
      </w:pPr>
    </w:p>
    <w:p w:rsidR="00C2173E" w:rsidRPr="00C2173E" w:rsidRDefault="00C2173E" w:rsidP="00C2173E">
      <w:pPr>
        <w:spacing w:after="0" w:line="240" w:lineRule="auto"/>
        <w:jc w:val="both"/>
        <w:rPr>
          <w:rFonts w:ascii="Times New Roman" w:hAnsi="Times New Roman"/>
          <w:sz w:val="28"/>
          <w:szCs w:val="28"/>
        </w:rPr>
      </w:pPr>
      <w:r w:rsidRPr="00C2173E">
        <w:rPr>
          <w:rFonts w:ascii="Times New Roman" w:hAnsi="Times New Roman"/>
          <w:sz w:val="28"/>
          <w:szCs w:val="28"/>
        </w:rPr>
        <w:t>Глава администрации                                                                   А.В.Комарницкая</w:t>
      </w:r>
    </w:p>
    <w:p w:rsidR="00C2173E" w:rsidRPr="00C2173E" w:rsidRDefault="00C2173E" w:rsidP="00C2173E">
      <w:pPr>
        <w:spacing w:after="0" w:line="240" w:lineRule="auto"/>
        <w:jc w:val="right"/>
        <w:rPr>
          <w:rFonts w:ascii="Times New Roman" w:eastAsia="Calibri" w:hAnsi="Times New Roman"/>
          <w:bCs/>
          <w:sz w:val="24"/>
          <w:szCs w:val="24"/>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lastRenderedPageBreak/>
        <w:t>Утвержден</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 xml:space="preserve">постановлением администрации </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МО Колтушское СП</w:t>
      </w:r>
    </w:p>
    <w:p w:rsidR="00C2173E" w:rsidRPr="000F5944" w:rsidRDefault="00C2173E" w:rsidP="00C2173E">
      <w:pPr>
        <w:spacing w:after="0" w:line="240" w:lineRule="auto"/>
        <w:jc w:val="right"/>
        <w:rPr>
          <w:rFonts w:ascii="Times New Roman" w:hAnsi="Times New Roman"/>
          <w:bCs/>
          <w:sz w:val="28"/>
          <w:szCs w:val="28"/>
          <w:u w:val="single"/>
        </w:rPr>
      </w:pPr>
      <w:r w:rsidRPr="00C2173E">
        <w:rPr>
          <w:rFonts w:ascii="Times New Roman" w:hAnsi="Times New Roman"/>
          <w:bCs/>
          <w:sz w:val="28"/>
          <w:szCs w:val="28"/>
        </w:rPr>
        <w:t xml:space="preserve">от </w:t>
      </w:r>
      <w:r w:rsidR="000F5944">
        <w:rPr>
          <w:rFonts w:ascii="Times New Roman" w:hAnsi="Times New Roman"/>
          <w:bCs/>
          <w:sz w:val="28"/>
          <w:szCs w:val="28"/>
          <w:u w:val="single"/>
        </w:rPr>
        <w:t>11.11.2022</w:t>
      </w:r>
      <w:r w:rsidRPr="00C2173E">
        <w:rPr>
          <w:rFonts w:ascii="Times New Roman" w:hAnsi="Times New Roman"/>
          <w:bCs/>
          <w:sz w:val="28"/>
          <w:szCs w:val="28"/>
        </w:rPr>
        <w:t xml:space="preserve">№ </w:t>
      </w:r>
      <w:r w:rsidR="000F5944">
        <w:rPr>
          <w:rFonts w:ascii="Times New Roman" w:hAnsi="Times New Roman"/>
          <w:bCs/>
          <w:sz w:val="28"/>
          <w:szCs w:val="28"/>
          <w:u w:val="single"/>
        </w:rPr>
        <w:t>962</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(Приложение)</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C2173E" w:rsidRDefault="00C2173E"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1C5900" w:rsidRDefault="001C5900"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008C65E4"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008C65E4" w:rsidRPr="00B4418F">
        <w:rPr>
          <w:rFonts w:ascii="Times New Roman" w:hAnsi="Times New Roman"/>
          <w:b/>
          <w:bCs/>
          <w:color w:val="000000"/>
          <w:sz w:val="28"/>
          <w:szCs w:val="28"/>
        </w:rPr>
        <w:t xml:space="preserve"> регламент </w:t>
      </w:r>
    </w:p>
    <w:p w:rsidR="003858EB" w:rsidRDefault="008C65E4"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 xml:space="preserve">по предоставлению муниципальной услуги </w:t>
      </w:r>
    </w:p>
    <w:p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0E3C57" w:rsidRDefault="000E3C57"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 xml:space="preserve">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w:t>
      </w:r>
      <w:r w:rsidR="00052955">
        <w:rPr>
          <w:rFonts w:ascii="Times New Roman" w:hAnsi="Times New Roman"/>
          <w:sz w:val="28"/>
          <w:szCs w:val="28"/>
        </w:rPr>
        <w:t>З</w:t>
      </w:r>
      <w:r w:rsidR="005C713B" w:rsidRPr="00E45D13">
        <w:rPr>
          <w:rFonts w:ascii="Times New Roman" w:hAnsi="Times New Roman"/>
          <w:sz w:val="28"/>
          <w:szCs w:val="28"/>
        </w:rPr>
        <w:t>аявителя)</w:t>
      </w:r>
      <w:r w:rsidR="004E1D2E" w:rsidRPr="00E45D13">
        <w:rPr>
          <w:rFonts w:ascii="Times New Roman" w:eastAsia="Calibri" w:hAnsi="Times New Roman"/>
          <w:sz w:val="28"/>
          <w:szCs w:val="28"/>
          <w:lang w:eastAsia="en-US"/>
        </w:rPr>
        <w:t>;</w:t>
      </w:r>
    </w:p>
    <w:p w:rsidR="00FB7940" w:rsidRPr="00E45D13"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 xml:space="preserve">2007 г. № 221-ФЗ «О кадастровой деятельности», кадастровые работы или </w:t>
      </w:r>
      <w:r w:rsidRPr="00FB7940">
        <w:rPr>
          <w:rFonts w:ascii="Times New Roman" w:eastAsia="Calibri" w:hAnsi="Times New Roman"/>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9D3C35">
      <w:pPr>
        <w:pStyle w:val="ConsPlusNormal"/>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Информация о мест</w:t>
      </w:r>
      <w:r w:rsidR="00F02875">
        <w:rPr>
          <w:rFonts w:ascii="Times New Roman" w:hAnsi="Times New Roman" w:cs="Times New Roman"/>
          <w:sz w:val="28"/>
          <w:szCs w:val="28"/>
        </w:rPr>
        <w:t>е</w:t>
      </w:r>
      <w:r w:rsidR="002A0159" w:rsidRPr="00ED4315">
        <w:rPr>
          <w:rFonts w:ascii="Times New Roman" w:hAnsi="Times New Roman" w:cs="Times New Roman"/>
          <w:sz w:val="28"/>
          <w:szCs w:val="28"/>
        </w:rPr>
        <w:t xml:space="preserve"> нахождения </w:t>
      </w:r>
      <w:r w:rsidR="00F02875">
        <w:rPr>
          <w:rFonts w:ascii="Times New Roman" w:hAnsi="Times New Roman" w:cs="Times New Roman"/>
          <w:sz w:val="28"/>
          <w:szCs w:val="28"/>
        </w:rPr>
        <w:t>органа местного самоуправ</w:t>
      </w:r>
      <w:r w:rsidR="00DB51EF">
        <w:rPr>
          <w:rFonts w:ascii="Times New Roman" w:hAnsi="Times New Roman" w:cs="Times New Roman"/>
          <w:sz w:val="28"/>
          <w:szCs w:val="28"/>
        </w:rPr>
        <w:t xml:space="preserve">ления (далее - также ОМСУ), </w:t>
      </w:r>
      <w:r w:rsidR="002A0159" w:rsidRPr="00ED4315">
        <w:rPr>
          <w:rFonts w:ascii="Times New Roman" w:hAnsi="Times New Roman" w:cs="Times New Roman"/>
          <w:sz w:val="28"/>
          <w:szCs w:val="28"/>
        </w:rPr>
        <w:t xml:space="preserve"> предоставляющ</w:t>
      </w:r>
      <w:r w:rsidR="00F02875">
        <w:rPr>
          <w:rFonts w:ascii="Times New Roman" w:hAnsi="Times New Roman" w:cs="Times New Roman"/>
          <w:sz w:val="28"/>
          <w:szCs w:val="28"/>
        </w:rPr>
        <w:t>его</w:t>
      </w:r>
      <w:r w:rsidR="002A0159" w:rsidRPr="00ED4315">
        <w:rPr>
          <w:rFonts w:ascii="Times New Roman" w:hAnsi="Times New Roman" w:cs="Times New Roman"/>
          <w:sz w:val="28"/>
          <w:szCs w:val="28"/>
        </w:rPr>
        <w:t xml:space="preserve">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графиках работы, контактных телефонах и т.д. (далее - сведения информационного характера) размещаются:</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48371A" w:rsidRPr="00ED4315" w:rsidRDefault="002A0159" w:rsidP="00DB51EF">
      <w:pPr>
        <w:pStyle w:val="ConsPlusNormal"/>
        <w:ind w:firstLine="540"/>
        <w:jc w:val="both"/>
        <w:rPr>
          <w:rFonts w:ascii="Times New Roman" w:hAnsi="Times New Roman" w:cs="Times New Roman"/>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ОМСУ</w:t>
      </w:r>
      <w:r w:rsidR="00DB51EF">
        <w:rPr>
          <w:rFonts w:ascii="Times New Roman" w:hAnsi="Times New Roman" w:cs="Times New Roman"/>
          <w:sz w:val="28"/>
          <w:szCs w:val="28"/>
        </w:rPr>
        <w:t>:</w:t>
      </w:r>
      <w:r w:rsidR="00DB6F3B" w:rsidRPr="00DB6F3B">
        <w:t xml:space="preserve"> </w:t>
      </w:r>
      <w:r w:rsidR="00DB6F3B">
        <w:rPr>
          <w:rFonts w:ascii="Times New Roman" w:hAnsi="Times New Roman" w:cs="Times New Roman"/>
          <w:sz w:val="28"/>
          <w:szCs w:val="28"/>
        </w:rPr>
        <w:t xml:space="preserve"> www.mo-koltushi.ru;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72488"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w:t>
      </w:r>
      <w:r w:rsidR="00970511">
        <w:rPr>
          <w:rFonts w:ascii="Times New Roman" w:hAnsi="Times New Roman"/>
          <w:sz w:val="28"/>
          <w:szCs w:val="28"/>
        </w:rPr>
        <w:t>иципальную услугу предоставляет а</w:t>
      </w:r>
      <w:r w:rsidRPr="00ED4315">
        <w:rPr>
          <w:rFonts w:ascii="Times New Roman" w:hAnsi="Times New Roman"/>
          <w:sz w:val="28"/>
          <w:szCs w:val="28"/>
        </w:rPr>
        <w:t xml:space="preserve">дминистрация </w:t>
      </w:r>
      <w:r w:rsidR="00970511">
        <w:rPr>
          <w:rFonts w:ascii="Times New Roman" w:hAnsi="Times New Roman"/>
          <w:sz w:val="28"/>
          <w:szCs w:val="28"/>
        </w:rPr>
        <w:t xml:space="preserve">муниципального образования Колтушское сельское поселение Всеволожского муниципального района </w:t>
      </w:r>
      <w:r w:rsidRPr="00ED4315">
        <w:rPr>
          <w:rFonts w:ascii="Times New Roman" w:hAnsi="Times New Roman"/>
          <w:sz w:val="28"/>
          <w:szCs w:val="28"/>
        </w:rPr>
        <w:t xml:space="preserve">Ленинградской области (далее – </w:t>
      </w:r>
      <w:r w:rsidR="003D39D8">
        <w:rPr>
          <w:rFonts w:ascii="Times New Roman" w:hAnsi="Times New Roman"/>
          <w:sz w:val="28"/>
          <w:szCs w:val="28"/>
        </w:rPr>
        <w:t xml:space="preserve">ОМСУ, </w:t>
      </w:r>
      <w:r w:rsidRPr="00ED4315">
        <w:rPr>
          <w:rFonts w:ascii="Times New Roman" w:hAnsi="Times New Roman"/>
          <w:sz w:val="28"/>
          <w:szCs w:val="28"/>
        </w:rPr>
        <w:t>Администрация).</w:t>
      </w:r>
      <w:r w:rsidR="00B475DC">
        <w:rPr>
          <w:rFonts w:ascii="Times New Roman" w:hAnsi="Times New Roman"/>
          <w:sz w:val="28"/>
          <w:szCs w:val="28"/>
        </w:rPr>
        <w:t xml:space="preserve"> </w:t>
      </w:r>
      <w:r w:rsidR="00B475DC" w:rsidRPr="00E72488">
        <w:rPr>
          <w:rFonts w:ascii="Times New Roman" w:hAnsi="Times New Roman"/>
          <w:sz w:val="28"/>
          <w:szCs w:val="28"/>
        </w:rPr>
        <w:t>Должностным лицом, ответственным за предоставление муниципальной услуги, является ведущий специалист Администрации.</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0"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EB6AC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C411C9">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B6AC4">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 xml:space="preserve">почтовым отправлением в </w:t>
      </w:r>
      <w:r w:rsidR="00C411C9">
        <w:rPr>
          <w:rFonts w:ascii="Times New Roman" w:hAnsi="Times New Roman" w:cs="Times New Roman"/>
          <w:sz w:val="28"/>
          <w:szCs w:val="28"/>
        </w:rPr>
        <w:t>Администрацию</w:t>
      </w:r>
      <w:r w:rsidRPr="00E45D13">
        <w:rPr>
          <w:rFonts w:ascii="Times New Roman" w:hAnsi="Times New Roman" w:cs="Times New Roman"/>
          <w:sz w:val="28"/>
          <w:szCs w:val="28"/>
        </w:rPr>
        <w:t>;</w:t>
      </w:r>
      <w:r w:rsidR="005547A8">
        <w:rPr>
          <w:rFonts w:ascii="Times New Roman" w:hAnsi="Times New Roman" w:cs="Times New Roman"/>
          <w:strike/>
          <w:sz w:val="28"/>
          <w:szCs w:val="28"/>
        </w:rPr>
        <w:t xml:space="preserve"> </w:t>
      </w:r>
    </w:p>
    <w:p w:rsidR="00F474BA" w:rsidRPr="00E45D13"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1) посредством ПГУ ЛО/ЕПГУ - в </w:t>
      </w:r>
      <w:r w:rsidR="00B010C8">
        <w:rPr>
          <w:rFonts w:ascii="Times New Roman" w:hAnsi="Times New Roman" w:cs="Times New Roman"/>
          <w:sz w:val="28"/>
          <w:szCs w:val="28"/>
        </w:rPr>
        <w:t>Администрацию</w:t>
      </w:r>
      <w:r w:rsidRPr="00ED4315">
        <w:rPr>
          <w:rFonts w:ascii="Times New Roman" w:hAnsi="Times New Roman" w:cs="Times New Roman"/>
          <w:sz w:val="28"/>
          <w:szCs w:val="28"/>
        </w:rPr>
        <w:t>,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 по телефону - в </w:t>
      </w:r>
      <w:r w:rsidR="00B010C8">
        <w:rPr>
          <w:rFonts w:ascii="Times New Roman" w:hAnsi="Times New Roman" w:cs="Times New Roman"/>
          <w:sz w:val="28"/>
          <w:szCs w:val="28"/>
        </w:rPr>
        <w:t>Администрацию</w:t>
      </w:r>
      <w:r w:rsidRPr="00ED4315">
        <w:rPr>
          <w:rFonts w:ascii="Times New Roman" w:hAnsi="Times New Roman" w:cs="Times New Roman"/>
          <w:sz w:val="28"/>
          <w:szCs w:val="28"/>
        </w:rPr>
        <w:t>,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3) посредством сайта ОМСУ – в </w:t>
      </w:r>
      <w:r w:rsidR="00B010C8">
        <w:rPr>
          <w:rFonts w:ascii="Times New Roman" w:hAnsi="Times New Roman" w:cs="Times New Roman"/>
          <w:sz w:val="28"/>
          <w:szCs w:val="28"/>
        </w:rPr>
        <w:t>Администрацию.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C57ACD">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A55E2A">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A55E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w:t>
      </w:r>
      <w:r w:rsidR="002D75D1">
        <w:rPr>
          <w:rFonts w:ascii="Times New Roman" w:eastAsia="Calibri" w:hAnsi="Times New Roman"/>
          <w:sz w:val="28"/>
          <w:szCs w:val="28"/>
          <w:lang w:eastAsia="en-US"/>
        </w:rPr>
        <w:t xml:space="preserve">Администрации </w:t>
      </w:r>
      <w:r w:rsidRPr="00420294">
        <w:rPr>
          <w:rFonts w:ascii="Times New Roman" w:eastAsia="Calibri" w:hAnsi="Times New Roman"/>
          <w:sz w:val="28"/>
          <w:szCs w:val="28"/>
          <w:lang w:eastAsia="en-US"/>
        </w:rPr>
        <w:t xml:space="preserve">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A55E2A">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r w:rsidRPr="00420294">
        <w:rPr>
          <w:rFonts w:ascii="Times New Roman" w:eastAsia="Calibri" w:hAnsi="Times New Roman"/>
          <w:sz w:val="28"/>
          <w:szCs w:val="28"/>
          <w:lang w:eastAsia="en-US"/>
        </w:rPr>
        <w:t xml:space="preserve"> выдача (направление) решения </w:t>
      </w:r>
      <w:r w:rsidR="008626B6">
        <w:rPr>
          <w:rFonts w:ascii="Times New Roman" w:eastAsia="Calibri" w:hAnsi="Times New Roman"/>
          <w:sz w:val="28"/>
          <w:szCs w:val="28"/>
          <w:lang w:eastAsia="en-US"/>
        </w:rPr>
        <w:t>Администрации</w:t>
      </w:r>
      <w:r w:rsidRPr="00420294">
        <w:rPr>
          <w:rFonts w:ascii="Times New Roman" w:eastAsia="Calibri" w:hAnsi="Times New Roman"/>
          <w:sz w:val="28"/>
          <w:szCs w:val="28"/>
          <w:lang w:eastAsia="en-US"/>
        </w:rPr>
        <w:t xml:space="preserve"> об аннулировании адреса объекта адресации (допускается объединение с решением о присвоении адреса объекту адресации);</w:t>
      </w:r>
    </w:p>
    <w:p w:rsidR="00420294" w:rsidRDefault="00420294" w:rsidP="00AD3F46">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w:t>
      </w:r>
      <w:r w:rsidR="008626B6">
        <w:rPr>
          <w:rFonts w:ascii="Times New Roman" w:eastAsia="Calibri" w:hAnsi="Times New Roman"/>
          <w:sz w:val="28"/>
          <w:szCs w:val="28"/>
          <w:lang w:eastAsia="en-US"/>
        </w:rPr>
        <w:t>Администрации</w:t>
      </w:r>
      <w:r w:rsidRPr="00420294">
        <w:rPr>
          <w:rFonts w:ascii="Times New Roman" w:eastAsia="Calibri" w:hAnsi="Times New Roman"/>
          <w:sz w:val="28"/>
          <w:szCs w:val="28"/>
          <w:lang w:eastAsia="en-US"/>
        </w:rPr>
        <w:t xml:space="preserve">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1C20AF">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AD3F46">
      <w:pPr>
        <w:pStyle w:val="ConsPlusNormal"/>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AD3F46">
      <w:pPr>
        <w:pStyle w:val="ConsPlusNormal"/>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C567AD" w:rsidRDefault="00420294" w:rsidP="00AD3F46">
      <w:pPr>
        <w:pStyle w:val="ConsPlusNormal"/>
        <w:ind w:firstLine="709"/>
        <w:jc w:val="both"/>
        <w:rPr>
          <w:rFonts w:ascii="Times New Roman" w:hAnsi="Times New Roman" w:cs="Times New Roman"/>
          <w:sz w:val="28"/>
          <w:szCs w:val="28"/>
        </w:rPr>
      </w:pPr>
      <w:r w:rsidRPr="00C567AD">
        <w:rPr>
          <w:rFonts w:ascii="Times New Roman" w:eastAsia="Calibri" w:hAnsi="Times New Roman"/>
          <w:sz w:val="28"/>
          <w:szCs w:val="28"/>
          <w:lang w:eastAsia="en-US"/>
        </w:rPr>
        <w:t>2.</w:t>
      </w:r>
      <w:r w:rsidR="00DB6C81" w:rsidRPr="00C567AD">
        <w:rPr>
          <w:rFonts w:ascii="Times New Roman" w:eastAsia="Calibri" w:hAnsi="Times New Roman"/>
          <w:sz w:val="28"/>
          <w:szCs w:val="28"/>
          <w:lang w:eastAsia="en-US"/>
        </w:rPr>
        <w:t>4</w:t>
      </w:r>
      <w:r w:rsidRPr="00C567AD">
        <w:rPr>
          <w:rFonts w:ascii="Times New Roman" w:eastAsia="Calibri" w:hAnsi="Times New Roman"/>
          <w:sz w:val="28"/>
          <w:szCs w:val="28"/>
          <w:lang w:eastAsia="en-US"/>
        </w:rPr>
        <w:t>. </w:t>
      </w:r>
      <w:r w:rsidR="00DB6C81" w:rsidRPr="00C567AD">
        <w:rPr>
          <w:rFonts w:ascii="Times New Roman" w:hAnsi="Times New Roman" w:cs="Times New Roman"/>
          <w:sz w:val="28"/>
          <w:szCs w:val="28"/>
        </w:rPr>
        <w:t xml:space="preserve">Срок предоставления Услуги составляет </w:t>
      </w:r>
      <w:r w:rsidR="00DB6C81" w:rsidRPr="00C567AD">
        <w:rPr>
          <w:rFonts w:ascii="Times New Roman" w:hAnsi="Times New Roman"/>
          <w:sz w:val="28"/>
          <w:szCs w:val="28"/>
        </w:rPr>
        <w:t xml:space="preserve">не более чем </w:t>
      </w:r>
      <w:r w:rsidR="005E47CB" w:rsidRPr="00C567AD">
        <w:rPr>
          <w:rFonts w:ascii="Times New Roman" w:hAnsi="Times New Roman"/>
          <w:sz w:val="28"/>
          <w:szCs w:val="28"/>
        </w:rPr>
        <w:t>10</w:t>
      </w:r>
      <w:r w:rsidR="00DB6C81" w:rsidRPr="00C567AD">
        <w:rPr>
          <w:rFonts w:ascii="Times New Roman" w:hAnsi="Times New Roman"/>
          <w:sz w:val="28"/>
          <w:szCs w:val="28"/>
        </w:rPr>
        <w:t xml:space="preserve"> рабочих дней со дня поступления заявления</w:t>
      </w:r>
      <w:r w:rsidR="00DB6C81" w:rsidRPr="00C567AD">
        <w:rPr>
          <w:rFonts w:ascii="Times New Roman" w:hAnsi="Times New Roman" w:cs="Times New Roman"/>
          <w:sz w:val="28"/>
          <w:szCs w:val="28"/>
        </w:rPr>
        <w:t xml:space="preserve"> в </w:t>
      </w:r>
      <w:r w:rsidR="00BE78F2" w:rsidRPr="00C567AD">
        <w:rPr>
          <w:rFonts w:ascii="Times New Roman" w:hAnsi="Times New Roman" w:cs="Times New Roman"/>
          <w:sz w:val="28"/>
          <w:szCs w:val="28"/>
        </w:rPr>
        <w:t>Администрацию</w:t>
      </w:r>
      <w:r w:rsidR="00DB6C81" w:rsidRPr="00C567AD">
        <w:rPr>
          <w:rFonts w:ascii="Times New Roman" w:hAnsi="Times New Roman" w:cs="Times New Roman"/>
          <w:sz w:val="28"/>
          <w:szCs w:val="28"/>
        </w:rPr>
        <w:t>.</w:t>
      </w:r>
    </w:p>
    <w:p w:rsidR="00DA3C8A" w:rsidRPr="00ED4315" w:rsidRDefault="00DA3C8A"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AD3F46">
      <w:pPr>
        <w:pStyle w:val="ConsPlusNormal"/>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AD3F46">
      <w:pPr>
        <w:pStyle w:val="ConsPlusNormal"/>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AD3F46">
      <w:pPr>
        <w:pStyle w:val="ConsPlusNormal"/>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AD3F46">
      <w:pPr>
        <w:pStyle w:val="ConsPlusNormal"/>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424866">
      <w:pPr>
        <w:pStyle w:val="ConsPlusNormal"/>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rsidR="00F84463" w:rsidRDefault="00F84463" w:rsidP="00424866">
      <w:pPr>
        <w:pStyle w:val="ConsPlusNormal"/>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от 14 сентября 2020 г</w:t>
      </w:r>
      <w:r w:rsidR="000E30E6">
        <w:rPr>
          <w:rFonts w:ascii="Times New Roman" w:eastAsia="Calibri" w:hAnsi="Times New Roman"/>
          <w:sz w:val="28"/>
          <w:szCs w:val="28"/>
          <w:lang w:eastAsia="en-US"/>
        </w:rPr>
        <w:t xml:space="preserve">ода </w:t>
      </w:r>
      <w:r w:rsidRPr="000D7E27">
        <w:rPr>
          <w:rFonts w:ascii="Times New Roman" w:eastAsia="Calibri" w:hAnsi="Times New Roman"/>
          <w:sz w:val="28"/>
          <w:szCs w:val="28"/>
          <w:lang w:eastAsia="en-US"/>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w:t>
      </w:r>
      <w:r w:rsidR="002F7C9C">
        <w:rPr>
          <w:rFonts w:ascii="Times New Roman" w:eastAsia="Calibri" w:hAnsi="Times New Roman"/>
          <w:sz w:val="28"/>
          <w:szCs w:val="28"/>
          <w:lang w:eastAsia="en-US"/>
        </w:rPr>
        <w:t xml:space="preserve">Федерации от 11 декабря 2014 года </w:t>
      </w:r>
      <w:r w:rsidRPr="00A12DF9">
        <w:rPr>
          <w:rFonts w:ascii="Times New Roman" w:eastAsia="Calibri" w:hAnsi="Times New Roman"/>
          <w:sz w:val="28"/>
          <w:szCs w:val="28"/>
          <w:lang w:eastAsia="en-US"/>
        </w:rPr>
        <w:t>№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57702B" w:rsidRPr="00ED4315" w:rsidRDefault="0057702B" w:rsidP="00C93841">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C9684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C9684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507E5D">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w:t>
      </w:r>
      <w:r w:rsidR="008D6627">
        <w:rPr>
          <w:rFonts w:ascii="Times New Roman" w:hAnsi="Times New Roman"/>
          <w:sz w:val="28"/>
          <w:szCs w:val="28"/>
        </w:rPr>
        <w:t>З</w:t>
      </w:r>
      <w:r>
        <w:rPr>
          <w:rFonts w:ascii="Times New Roman" w:hAnsi="Times New Roman"/>
          <w:sz w:val="28"/>
          <w:szCs w:val="28"/>
        </w:rPr>
        <w:t xml:space="preserve">аявителем (представителем </w:t>
      </w:r>
      <w:r w:rsidR="008D6627">
        <w:rPr>
          <w:rFonts w:ascii="Times New Roman" w:hAnsi="Times New Roman"/>
          <w:sz w:val="28"/>
          <w:szCs w:val="28"/>
        </w:rPr>
        <w:t>З</w:t>
      </w:r>
      <w:r>
        <w:rPr>
          <w:rFonts w:ascii="Times New Roman" w:hAnsi="Times New Roman"/>
          <w:sz w:val="28"/>
          <w:szCs w:val="28"/>
        </w:rPr>
        <w:t xml:space="preserve">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w:t>
      </w:r>
      <w:r w:rsidR="00EA1834">
        <w:rPr>
          <w:rFonts w:ascii="Times New Roman" w:hAnsi="Times New Roman"/>
          <w:sz w:val="28"/>
          <w:szCs w:val="28"/>
        </w:rPr>
        <w:t xml:space="preserve"> о вручении или представляется З</w:t>
      </w:r>
      <w:r w:rsidRPr="00E45D13">
        <w:rPr>
          <w:rFonts w:ascii="Times New Roman" w:hAnsi="Times New Roman"/>
          <w:sz w:val="28"/>
          <w:szCs w:val="28"/>
        </w:rPr>
        <w:t>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Заявление представляется </w:t>
      </w:r>
      <w:r w:rsidR="002067A3">
        <w:rPr>
          <w:rFonts w:ascii="Times New Roman" w:hAnsi="Times New Roman"/>
          <w:sz w:val="28"/>
          <w:szCs w:val="28"/>
        </w:rPr>
        <w:t>З</w:t>
      </w:r>
      <w:r w:rsidRPr="00ED4315">
        <w:rPr>
          <w:rFonts w:ascii="Times New Roman" w:hAnsi="Times New Roman"/>
          <w:sz w:val="28"/>
          <w:szCs w:val="28"/>
        </w:rPr>
        <w:t xml:space="preserve">аявителем (представителем </w:t>
      </w:r>
      <w:r w:rsidR="002067A3">
        <w:rPr>
          <w:rFonts w:ascii="Times New Roman" w:hAnsi="Times New Roman"/>
          <w:sz w:val="28"/>
          <w:szCs w:val="28"/>
        </w:rPr>
        <w:t>З</w:t>
      </w:r>
      <w:r w:rsidRPr="00ED4315">
        <w:rPr>
          <w:rFonts w:ascii="Times New Roman" w:hAnsi="Times New Roman"/>
          <w:sz w:val="28"/>
          <w:szCs w:val="28"/>
        </w:rPr>
        <w:t xml:space="preserve">аявителя) в </w:t>
      </w:r>
      <w:r w:rsidR="00BA19A5">
        <w:rPr>
          <w:rFonts w:ascii="Times New Roman" w:hAnsi="Times New Roman"/>
          <w:sz w:val="28"/>
          <w:szCs w:val="28"/>
        </w:rPr>
        <w:t xml:space="preserve">Администрацию </w:t>
      </w:r>
      <w:r w:rsidRPr="00ED4315">
        <w:rPr>
          <w:rFonts w:ascii="Times New Roman" w:hAnsi="Times New Roman"/>
          <w:sz w:val="28"/>
          <w:szCs w:val="28"/>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507E5D">
      <w:pPr>
        <w:pStyle w:val="ConsPlusNormal"/>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представляется в </w:t>
      </w:r>
      <w:r w:rsidR="0090740C">
        <w:rPr>
          <w:rFonts w:ascii="Times New Roman" w:hAnsi="Times New Roman"/>
          <w:sz w:val="28"/>
          <w:szCs w:val="28"/>
        </w:rPr>
        <w:t>Администрацию</w:t>
      </w:r>
      <w:r w:rsidRPr="00E45D13">
        <w:rPr>
          <w:rFonts w:ascii="Times New Roman" w:hAnsi="Times New Roman"/>
          <w:sz w:val="28"/>
          <w:szCs w:val="28"/>
        </w:rPr>
        <w:t xml:space="preserve">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Заявление подписывается </w:t>
      </w:r>
      <w:r w:rsidR="00CE6AF5">
        <w:rPr>
          <w:rFonts w:ascii="Times New Roman" w:hAnsi="Times New Roman"/>
          <w:sz w:val="28"/>
          <w:szCs w:val="28"/>
        </w:rPr>
        <w:t>З</w:t>
      </w:r>
      <w:r w:rsidRPr="00ED4315">
        <w:rPr>
          <w:rFonts w:ascii="Times New Roman" w:hAnsi="Times New Roman"/>
          <w:sz w:val="28"/>
          <w:szCs w:val="28"/>
        </w:rPr>
        <w:t>аявителе</w:t>
      </w:r>
      <w:r w:rsidR="005C713B">
        <w:rPr>
          <w:rFonts w:ascii="Times New Roman" w:hAnsi="Times New Roman"/>
          <w:sz w:val="28"/>
          <w:szCs w:val="28"/>
        </w:rPr>
        <w:t xml:space="preserve">м либо представителем </w:t>
      </w:r>
      <w:r w:rsidR="00CE6AF5">
        <w:rPr>
          <w:rFonts w:ascii="Times New Roman" w:hAnsi="Times New Roman"/>
          <w:sz w:val="28"/>
          <w:szCs w:val="28"/>
        </w:rPr>
        <w:t>З</w:t>
      </w:r>
      <w:r w:rsidR="005C713B">
        <w:rPr>
          <w:rFonts w:ascii="Times New Roman" w:hAnsi="Times New Roman"/>
          <w:sz w:val="28"/>
          <w:szCs w:val="28"/>
        </w:rPr>
        <w:t>аявителя</w:t>
      </w:r>
      <w:r w:rsidR="006E363B">
        <w:rPr>
          <w:rFonts w:ascii="Times New Roman" w:hAnsi="Times New Roman"/>
          <w:sz w:val="28"/>
          <w:szCs w:val="28"/>
        </w:rPr>
        <w:t>.</w:t>
      </w:r>
    </w:p>
    <w:p w:rsidR="00D30421" w:rsidRPr="005547A8" w:rsidRDefault="006E363B" w:rsidP="00507E5D">
      <w:pPr>
        <w:pStyle w:val="ConsPlusNormal"/>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w:t>
      </w:r>
      <w:r w:rsidR="00042D97">
        <w:rPr>
          <w:rFonts w:ascii="Times New Roman" w:hAnsi="Times New Roman"/>
          <w:sz w:val="28"/>
          <w:szCs w:val="28"/>
        </w:rPr>
        <w:t>З</w:t>
      </w:r>
      <w:r w:rsidRPr="00E45D13">
        <w:rPr>
          <w:rFonts w:ascii="Times New Roman" w:hAnsi="Times New Roman"/>
          <w:sz w:val="28"/>
          <w:szCs w:val="28"/>
        </w:rPr>
        <w:t xml:space="preserve">аявителя либо представителя </w:t>
      </w:r>
      <w:r w:rsidR="00042D97">
        <w:rPr>
          <w:rFonts w:ascii="Times New Roman" w:hAnsi="Times New Roman"/>
          <w:sz w:val="28"/>
          <w:szCs w:val="28"/>
        </w:rPr>
        <w:t>З</w:t>
      </w:r>
      <w:r w:rsidRPr="00E45D13">
        <w:rPr>
          <w:rFonts w:ascii="Times New Roman" w:hAnsi="Times New Roman"/>
          <w:sz w:val="28"/>
          <w:szCs w:val="28"/>
        </w:rPr>
        <w:t xml:space="preserve">аявителя, вид которой определяется в соответствии с </w:t>
      </w:r>
      <w:hyperlink r:id="rId12"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A15C9">
        <w:rPr>
          <w:rFonts w:ascii="Times New Roman" w:hAnsi="Times New Roman"/>
          <w:sz w:val="28"/>
          <w:szCs w:val="28"/>
        </w:rPr>
        <w:t>в</w:t>
      </w:r>
      <w:r w:rsidRPr="00ED4315">
        <w:rPr>
          <w:rFonts w:ascii="Times New Roman" w:hAnsi="Times New Roman"/>
          <w:sz w:val="28"/>
          <w:szCs w:val="28"/>
        </w:rPr>
        <w:t xml:space="preserve"> случае представления заявления при личном обращении </w:t>
      </w:r>
      <w:r w:rsidR="00042D97">
        <w:rPr>
          <w:rFonts w:ascii="Times New Roman" w:hAnsi="Times New Roman"/>
          <w:sz w:val="28"/>
          <w:szCs w:val="28"/>
        </w:rPr>
        <w:t>З</w:t>
      </w:r>
      <w:r w:rsidRPr="00ED4315">
        <w:rPr>
          <w:rFonts w:ascii="Times New Roman" w:hAnsi="Times New Roman"/>
          <w:sz w:val="28"/>
          <w:szCs w:val="28"/>
        </w:rPr>
        <w:t xml:space="preserve">аявителя или представителя </w:t>
      </w:r>
      <w:r w:rsidR="00042D97">
        <w:rPr>
          <w:rFonts w:ascii="Times New Roman" w:hAnsi="Times New Roman"/>
          <w:sz w:val="28"/>
          <w:szCs w:val="28"/>
        </w:rPr>
        <w:t>З</w:t>
      </w:r>
      <w:r w:rsidRPr="00ED4315">
        <w:rPr>
          <w:rFonts w:ascii="Times New Roman" w:hAnsi="Times New Roman"/>
          <w:sz w:val="28"/>
          <w:szCs w:val="28"/>
        </w:rPr>
        <w:t xml:space="preserve">аявителя предъявляется документ, удостоверяющий соответственно личность </w:t>
      </w:r>
      <w:r w:rsidR="00042D97">
        <w:rPr>
          <w:rFonts w:ascii="Times New Roman" w:hAnsi="Times New Roman"/>
          <w:sz w:val="28"/>
          <w:szCs w:val="28"/>
        </w:rPr>
        <w:t>З</w:t>
      </w:r>
      <w:r w:rsidRPr="00ED4315">
        <w:rPr>
          <w:rFonts w:ascii="Times New Roman" w:hAnsi="Times New Roman"/>
          <w:sz w:val="28"/>
          <w:szCs w:val="28"/>
        </w:rPr>
        <w:t>аявит</w:t>
      </w:r>
      <w:r>
        <w:rPr>
          <w:rFonts w:ascii="Times New Roman" w:hAnsi="Times New Roman"/>
          <w:sz w:val="28"/>
          <w:szCs w:val="28"/>
        </w:rPr>
        <w:t xml:space="preserve">еля или представителя </w:t>
      </w:r>
      <w:r w:rsidR="00042D97">
        <w:rPr>
          <w:rFonts w:ascii="Times New Roman" w:hAnsi="Times New Roman"/>
          <w:sz w:val="28"/>
          <w:szCs w:val="28"/>
        </w:rPr>
        <w:t>З</w:t>
      </w:r>
      <w:r>
        <w:rPr>
          <w:rFonts w:ascii="Times New Roman" w:hAnsi="Times New Roman"/>
          <w:sz w:val="28"/>
          <w:szCs w:val="28"/>
        </w:rPr>
        <w:t>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w:t>
      </w:r>
      <w:r w:rsidR="00FA15C9">
        <w:rPr>
          <w:rFonts w:ascii="Times New Roman" w:hAnsi="Times New Roman"/>
          <w:sz w:val="28"/>
          <w:szCs w:val="28"/>
        </w:rPr>
        <w:t>З</w:t>
      </w:r>
      <w:r w:rsidR="00323F24" w:rsidRPr="00ED4315">
        <w:rPr>
          <w:rFonts w:ascii="Times New Roman" w:hAnsi="Times New Roman"/>
          <w:sz w:val="28"/>
          <w:szCs w:val="28"/>
        </w:rPr>
        <w:t xml:space="preserve">аявителя к такому заявлению прилагается доверенность, выданная представителю </w:t>
      </w:r>
      <w:r w:rsidR="00FA15C9">
        <w:rPr>
          <w:rFonts w:ascii="Times New Roman" w:hAnsi="Times New Roman"/>
          <w:sz w:val="28"/>
          <w:szCs w:val="28"/>
        </w:rPr>
        <w:t>З</w:t>
      </w:r>
      <w:r w:rsidR="00323F24" w:rsidRPr="00ED4315">
        <w:rPr>
          <w:rFonts w:ascii="Times New Roman" w:hAnsi="Times New Roman"/>
          <w:sz w:val="28"/>
          <w:szCs w:val="28"/>
        </w:rPr>
        <w:t xml:space="preserve">аявителя, оформленная в порядке, предусмотренном </w:t>
      </w:r>
      <w:hyperlink r:id="rId13"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При предоставлении заявления представителем </w:t>
      </w:r>
      <w:r w:rsidR="00FA15C9">
        <w:rPr>
          <w:rFonts w:ascii="Times New Roman" w:hAnsi="Times New Roman"/>
          <w:sz w:val="28"/>
          <w:szCs w:val="28"/>
        </w:rPr>
        <w:t>З</w:t>
      </w:r>
      <w:r w:rsidRPr="00ED4315">
        <w:rPr>
          <w:rFonts w:ascii="Times New Roman" w:hAnsi="Times New Roman"/>
          <w:sz w:val="28"/>
          <w:szCs w:val="28"/>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FA15C9">
        <w:rPr>
          <w:rFonts w:ascii="Times New Roman" w:hAnsi="Times New Roman"/>
          <w:sz w:val="28"/>
          <w:szCs w:val="28"/>
        </w:rPr>
        <w:t>п</w:t>
      </w:r>
      <w:r w:rsidR="00323F24" w:rsidRPr="00ED4315">
        <w:rPr>
          <w:rFonts w:ascii="Times New Roman" w:hAnsi="Times New Roman"/>
          <w:sz w:val="28"/>
          <w:szCs w:val="28"/>
        </w:rPr>
        <w:t xml:space="preserve">ри представлении заявления кадастровым инженером к такому заявлению прилагается копия документа, предусмотренного </w:t>
      </w:r>
      <w:hyperlink r:id="rId14"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5"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0022381D">
        <w:rPr>
          <w:rFonts w:ascii="Times New Roman" w:hAnsi="Times New Roman"/>
          <w:sz w:val="28"/>
          <w:szCs w:val="28"/>
        </w:rPr>
        <w:t>л</w:t>
      </w:r>
      <w:r w:rsidRPr="00ED4315">
        <w:rPr>
          <w:rFonts w:ascii="Times New Roman" w:hAnsi="Times New Roman"/>
          <w:sz w:val="28"/>
          <w:szCs w:val="28"/>
        </w:rPr>
        <w:t>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22381D">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22381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22381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с Градостроительным </w:t>
      </w:r>
      <w:hyperlink r:id="rId16"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D80F4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w:t>
      </w:r>
      <w:r w:rsidR="00D80F43">
        <w:rPr>
          <w:rFonts w:ascii="Times New Roman" w:eastAsia="Calibri" w:hAnsi="Times New Roman"/>
          <w:bCs/>
          <w:sz w:val="28"/>
          <w:szCs w:val="28"/>
          <w:lang w:eastAsia="en-US"/>
        </w:rPr>
        <w:t xml:space="preserve"> одного </w:t>
      </w:r>
      <w:r w:rsidRPr="00ED4315">
        <w:rPr>
          <w:rFonts w:ascii="Times New Roman" w:eastAsia="Calibri" w:hAnsi="Times New Roman"/>
          <w:bCs/>
          <w:sz w:val="28"/>
          <w:szCs w:val="28"/>
          <w:lang w:eastAsia="en-US"/>
        </w:rPr>
        <w:t>и более объекта адресации (в случае преобразования объектов</w:t>
      </w:r>
      <w:r w:rsidR="00D80F43">
        <w:rPr>
          <w:rFonts w:ascii="Times New Roman" w:eastAsia="Calibri" w:hAnsi="Times New Roman"/>
          <w:bCs/>
          <w:sz w:val="28"/>
          <w:szCs w:val="28"/>
          <w:lang w:eastAsia="en-US"/>
        </w:rPr>
        <w:t xml:space="preserve">  недвижимости </w:t>
      </w:r>
      <w:r w:rsidRPr="00ED4315">
        <w:rPr>
          <w:rFonts w:ascii="Times New Roman" w:eastAsia="Calibri" w:hAnsi="Times New Roman"/>
          <w:bCs/>
          <w:sz w:val="28"/>
          <w:szCs w:val="28"/>
          <w:lang w:eastAsia="en-US"/>
        </w:rP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7"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w:t>
      </w:r>
      <w:r w:rsidR="00606FA0" w:rsidRPr="00ED4315">
        <w:rPr>
          <w:rFonts w:ascii="Times New Roman" w:hAnsi="Times New Roman" w:cs="Times New Roman"/>
          <w:sz w:val="28"/>
          <w:szCs w:val="28"/>
        </w:rPr>
        <w:lastRenderedPageBreak/>
        <w:t xml:space="preserve">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2"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442CF8">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442CF8">
      <w:pPr>
        <w:autoSpaceDE w:val="0"/>
        <w:autoSpaceDN w:val="0"/>
        <w:adjustRightInd w:val="0"/>
        <w:spacing w:after="0" w:line="240" w:lineRule="auto"/>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442CF8">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442CF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6130E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xml:space="preserve"> с заявлением обратилось лицо, не указанное в пункте 1.2 настоящего </w:t>
      </w:r>
      <w:r w:rsidR="00A1660F">
        <w:rPr>
          <w:rFonts w:ascii="Times New Roman" w:eastAsia="Calibri" w:hAnsi="Times New Roman"/>
          <w:sz w:val="28"/>
          <w:szCs w:val="28"/>
          <w:lang w:eastAsia="en-US"/>
        </w:rPr>
        <w:t xml:space="preserve">административного </w:t>
      </w:r>
      <w:r w:rsidR="00B9503C">
        <w:rPr>
          <w:rFonts w:ascii="Times New Roman" w:eastAsia="Calibri" w:hAnsi="Times New Roman"/>
          <w:sz w:val="28"/>
          <w:szCs w:val="28"/>
          <w:lang w:eastAsia="en-US"/>
        </w:rPr>
        <w:t>р</w:t>
      </w:r>
      <w:r w:rsidR="00A12DF9" w:rsidRPr="00E17EA7">
        <w:rPr>
          <w:rFonts w:ascii="Times New Roman" w:eastAsia="Calibri" w:hAnsi="Times New Roman"/>
          <w:sz w:val="28"/>
          <w:szCs w:val="28"/>
          <w:lang w:eastAsia="en-US"/>
        </w:rPr>
        <w:t>егламента;</w:t>
      </w:r>
    </w:p>
    <w:p w:rsidR="00BF360B" w:rsidRPr="00E17EA7" w:rsidRDefault="00E17EA7"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 xml:space="preserve">Представленные </w:t>
      </w:r>
      <w:r w:rsidR="001B392F">
        <w:rPr>
          <w:rFonts w:ascii="Times New Roman" w:hAnsi="Times New Roman"/>
          <w:sz w:val="28"/>
          <w:szCs w:val="28"/>
          <w:u w:val="single"/>
        </w:rPr>
        <w:t>З</w:t>
      </w:r>
      <w:r w:rsidRPr="00E17EA7">
        <w:rPr>
          <w:rFonts w:ascii="Times New Roman" w:hAnsi="Times New Roman"/>
          <w:sz w:val="28"/>
          <w:szCs w:val="28"/>
          <w:u w:val="single"/>
        </w:rPr>
        <w:t>аявителем документы не отвечают требованиям, установленным административным регламентом:</w:t>
      </w:r>
    </w:p>
    <w:p w:rsidR="00A12DF9" w:rsidRPr="00E17EA7" w:rsidRDefault="00BF360B"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4"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5"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6"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27"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28"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6130E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6130E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составляет в </w:t>
      </w:r>
      <w:r w:rsidR="003629A8">
        <w:rPr>
          <w:rFonts w:ascii="Times New Roman" w:hAnsi="Times New Roman" w:cs="Times New Roman"/>
          <w:sz w:val="28"/>
          <w:szCs w:val="28"/>
        </w:rPr>
        <w:lastRenderedPageBreak/>
        <w:t>Администрации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816D11">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 xml:space="preserve">при направлении заявления на бумажном носителе из МФЦ в </w:t>
      </w:r>
      <w:r w:rsidR="00816D11">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 - в день передачи документов из МФЦ в </w:t>
      </w:r>
      <w:r w:rsidR="00816D11">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085A19">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ED4315">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 осуществление не более одного обращения заявителя к должностным </w:t>
      </w:r>
      <w:r w:rsidRPr="00ED4315">
        <w:rPr>
          <w:rFonts w:ascii="Times New Roman" w:hAnsi="Times New Roman" w:cs="Times New Roman"/>
          <w:sz w:val="28"/>
          <w:szCs w:val="28"/>
        </w:rPr>
        <w:lastRenderedPageBreak/>
        <w:t>лицам ОМСУ</w:t>
      </w:r>
      <w:r w:rsidR="005415C6">
        <w:rPr>
          <w:rFonts w:ascii="Times New Roman" w:hAnsi="Times New Roman" w:cs="Times New Roman"/>
          <w:sz w:val="28"/>
          <w:szCs w:val="28"/>
        </w:rPr>
        <w:t xml:space="preserve"> </w:t>
      </w:r>
      <w:r w:rsidRPr="00ED4315">
        <w:rPr>
          <w:rFonts w:ascii="Times New Roman" w:hAnsi="Times New Roman" w:cs="Times New Roman"/>
          <w:sz w:val="28"/>
          <w:szCs w:val="28"/>
        </w:rPr>
        <w:t>или работникам МФЦ при подаче документов на получение Услуги и не более одного обращения при получении результата в ОМСУ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прием и регистрация заявления о предоставлении Услуги - </w:t>
      </w:r>
      <w:r w:rsidR="006F1973" w:rsidRPr="000D07EB">
        <w:rPr>
          <w:rFonts w:ascii="Times New Roman" w:hAnsi="Times New Roman"/>
          <w:sz w:val="28"/>
          <w:szCs w:val="28"/>
        </w:rPr>
        <w:t>в день</w:t>
      </w:r>
      <w:r w:rsidR="006F1973" w:rsidRPr="000D07EB">
        <w:rPr>
          <w:rFonts w:ascii="Times New Roman" w:hAnsi="Times New Roman" w:cs="Times New Roman"/>
          <w:sz w:val="28"/>
          <w:szCs w:val="28"/>
        </w:rPr>
        <w:t xml:space="preserve">  </w:t>
      </w:r>
      <w:r w:rsidR="00323F24" w:rsidRPr="000D07EB">
        <w:rPr>
          <w:rFonts w:ascii="Times New Roman" w:hAnsi="Times New Roman" w:cs="Times New Roman"/>
          <w:sz w:val="28"/>
          <w:szCs w:val="28"/>
        </w:rPr>
        <w:t>поступления заявления</w:t>
      </w:r>
      <w:r w:rsidRPr="000D07EB">
        <w:rPr>
          <w:rFonts w:ascii="Times New Roman" w:hAnsi="Times New Roman" w:cs="Times New Roman"/>
          <w:sz w:val="28"/>
          <w:szCs w:val="28"/>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w:t>
      </w:r>
      <w:r w:rsidR="00323F24" w:rsidRPr="000D07EB">
        <w:rPr>
          <w:rFonts w:ascii="Times New Roman" w:hAnsi="Times New Roman" w:cs="Times New Roman"/>
          <w:sz w:val="28"/>
          <w:szCs w:val="28"/>
        </w:rPr>
        <w:t>н</w:t>
      </w:r>
      <w:r w:rsidRPr="000D07EB">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w:t>
      </w:r>
      <w:r w:rsidR="00FB2700" w:rsidRPr="000D07EB">
        <w:rPr>
          <w:rFonts w:ascii="Times New Roman" w:hAnsi="Times New Roman" w:cs="Times New Roman"/>
          <w:sz w:val="28"/>
          <w:szCs w:val="28"/>
        </w:rPr>
        <w:t xml:space="preserve">административного </w:t>
      </w:r>
      <w:r w:rsidRPr="000D07EB">
        <w:rPr>
          <w:rFonts w:ascii="Times New Roman" w:hAnsi="Times New Roman" w:cs="Times New Roman"/>
          <w:sz w:val="28"/>
          <w:szCs w:val="28"/>
        </w:rPr>
        <w:t xml:space="preserve">регламента, </w:t>
      </w:r>
      <w:r w:rsidRPr="000D07EB">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0D07EB">
        <w:rPr>
          <w:rFonts w:ascii="Times New Roman" w:hAnsi="Times New Roman" w:cs="Times New Roman"/>
          <w:sz w:val="28"/>
          <w:szCs w:val="28"/>
        </w:rPr>
        <w:t xml:space="preserve"> - </w:t>
      </w:r>
      <w:r w:rsidR="006F1973" w:rsidRPr="000D07EB">
        <w:rPr>
          <w:rFonts w:ascii="Times New Roman" w:hAnsi="Times New Roman"/>
          <w:sz w:val="28"/>
          <w:szCs w:val="28"/>
        </w:rPr>
        <w:t xml:space="preserve">в течение </w:t>
      </w:r>
      <w:r w:rsidR="006F1973" w:rsidRPr="000D07EB">
        <w:rPr>
          <w:rFonts w:ascii="Times New Roman" w:hAnsi="Times New Roman" w:cs="Times New Roman"/>
          <w:sz w:val="28"/>
          <w:szCs w:val="28"/>
        </w:rPr>
        <w:t>1 рабоч</w:t>
      </w:r>
      <w:r w:rsidR="006F1973" w:rsidRPr="000D07EB">
        <w:rPr>
          <w:rFonts w:ascii="Times New Roman" w:hAnsi="Times New Roman"/>
          <w:sz w:val="28"/>
          <w:szCs w:val="28"/>
        </w:rPr>
        <w:t>его дня, следующего за днем</w:t>
      </w:r>
      <w:r w:rsidR="00323F24" w:rsidRPr="000D07EB">
        <w:rPr>
          <w:rFonts w:ascii="Times New Roman" w:hAnsi="Times New Roman" w:cs="Times New Roman"/>
          <w:sz w:val="28"/>
          <w:szCs w:val="28"/>
        </w:rPr>
        <w:t xml:space="preserve"> регистрации заявления)</w:t>
      </w:r>
      <w:r w:rsidRPr="000D07EB">
        <w:rPr>
          <w:rFonts w:ascii="Times New Roman" w:hAnsi="Times New Roman" w:cs="Times New Roman"/>
          <w:sz w:val="28"/>
          <w:szCs w:val="28"/>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eastAsia="Calibri" w:hAnsi="Times New Roman"/>
          <w:sz w:val="28"/>
          <w:szCs w:val="28"/>
          <w:lang w:eastAsia="en-US"/>
        </w:rPr>
        <w:t xml:space="preserve">- получение сведений и документов посредством СМЭВ – </w:t>
      </w:r>
      <w:r w:rsidR="006F1973" w:rsidRPr="000D07EB">
        <w:rPr>
          <w:rFonts w:ascii="Times New Roman" w:eastAsia="Calibri" w:hAnsi="Times New Roman"/>
          <w:sz w:val="28"/>
          <w:szCs w:val="28"/>
          <w:lang w:eastAsia="en-US"/>
        </w:rPr>
        <w:t xml:space="preserve">в течение </w:t>
      </w:r>
      <w:r w:rsidR="00323F24" w:rsidRPr="000D07EB">
        <w:rPr>
          <w:rFonts w:ascii="Times New Roman" w:eastAsia="Calibri" w:hAnsi="Times New Roman"/>
          <w:sz w:val="28"/>
          <w:szCs w:val="28"/>
          <w:lang w:eastAsia="en-US"/>
        </w:rPr>
        <w:t>5</w:t>
      </w:r>
      <w:r w:rsidRPr="000D07EB">
        <w:rPr>
          <w:rFonts w:ascii="Times New Roman" w:eastAsia="Calibri" w:hAnsi="Times New Roman"/>
          <w:sz w:val="28"/>
          <w:szCs w:val="28"/>
          <w:lang w:eastAsia="en-US"/>
        </w:rPr>
        <w:t xml:space="preserve"> рабочи</w:t>
      </w:r>
      <w:r w:rsidR="00323F24" w:rsidRPr="000D07EB">
        <w:rPr>
          <w:rFonts w:ascii="Times New Roman" w:eastAsia="Calibri" w:hAnsi="Times New Roman"/>
          <w:sz w:val="28"/>
          <w:szCs w:val="28"/>
          <w:lang w:eastAsia="en-US"/>
        </w:rPr>
        <w:t>х</w:t>
      </w:r>
      <w:r w:rsidRPr="000D07EB">
        <w:rPr>
          <w:rFonts w:ascii="Times New Roman" w:eastAsia="Calibri" w:hAnsi="Times New Roman"/>
          <w:sz w:val="28"/>
          <w:szCs w:val="28"/>
          <w:lang w:eastAsia="en-US"/>
        </w:rPr>
        <w:t xml:space="preserve"> д</w:t>
      </w:r>
      <w:r w:rsidR="00323F24" w:rsidRPr="000D07EB">
        <w:rPr>
          <w:rFonts w:ascii="Times New Roman" w:eastAsia="Calibri" w:hAnsi="Times New Roman"/>
          <w:sz w:val="28"/>
          <w:szCs w:val="28"/>
          <w:lang w:eastAsia="en-US"/>
        </w:rPr>
        <w:t>ней</w:t>
      </w:r>
      <w:r w:rsidR="006F1973" w:rsidRPr="000D07EB">
        <w:rPr>
          <w:rFonts w:ascii="Times New Roman" w:eastAsia="Calibri" w:hAnsi="Times New Roman"/>
          <w:sz w:val="28"/>
          <w:szCs w:val="28"/>
          <w:lang w:eastAsia="en-US"/>
        </w:rPr>
        <w:t xml:space="preserve">, следующих за днем </w:t>
      </w:r>
      <w:r w:rsidR="00323F24" w:rsidRPr="000D07EB">
        <w:rPr>
          <w:rFonts w:ascii="Times New Roman" w:hAnsi="Times New Roman" w:cs="Times New Roman"/>
          <w:sz w:val="28"/>
          <w:szCs w:val="28"/>
        </w:rPr>
        <w:t>направления запросов</w:t>
      </w:r>
      <w:r w:rsidRPr="000D07EB">
        <w:rPr>
          <w:rFonts w:ascii="Times New Roman" w:eastAsia="Calibri" w:hAnsi="Times New Roman"/>
          <w:sz w:val="28"/>
          <w:szCs w:val="28"/>
          <w:lang w:eastAsia="en-US"/>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рассмотрение документов об оказании Услуги - </w:t>
      </w:r>
      <w:r w:rsidR="006F1973" w:rsidRPr="000D07EB">
        <w:rPr>
          <w:rFonts w:ascii="Times New Roman" w:hAnsi="Times New Roman"/>
          <w:sz w:val="28"/>
          <w:szCs w:val="28"/>
        </w:rPr>
        <w:t xml:space="preserve">в течение </w:t>
      </w:r>
      <w:r w:rsidR="006F1973" w:rsidRPr="000D07EB">
        <w:rPr>
          <w:rFonts w:ascii="Times New Roman" w:hAnsi="Times New Roman" w:cs="Times New Roman"/>
          <w:sz w:val="28"/>
          <w:szCs w:val="28"/>
        </w:rPr>
        <w:t>1 рабоч</w:t>
      </w:r>
      <w:r w:rsidR="006F1973" w:rsidRPr="000D07EB">
        <w:rPr>
          <w:rFonts w:ascii="Times New Roman" w:hAnsi="Times New Roman"/>
          <w:sz w:val="28"/>
          <w:szCs w:val="28"/>
        </w:rPr>
        <w:t>его дня, следующего за днем поступления документов</w:t>
      </w:r>
      <w:r w:rsidRPr="000D07EB">
        <w:rPr>
          <w:rFonts w:ascii="Times New Roman" w:hAnsi="Times New Roman" w:cs="Times New Roman"/>
          <w:sz w:val="28"/>
          <w:szCs w:val="28"/>
        </w:rPr>
        <w:t>;</w:t>
      </w:r>
    </w:p>
    <w:p w:rsidR="007B4FDC" w:rsidRPr="000D07EB" w:rsidRDefault="007B4FDC"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принятие решения о предоставлении Услуги или об отказе в предоставлении Услуги и </w:t>
      </w:r>
      <w:r w:rsidRPr="000D07EB">
        <w:rPr>
          <w:rFonts w:ascii="Times New Roman" w:eastAsia="Calibri" w:hAnsi="Times New Roman"/>
          <w:sz w:val="28"/>
          <w:szCs w:val="28"/>
          <w:lang w:eastAsia="en-US"/>
        </w:rPr>
        <w:t xml:space="preserve">внесение результата оказания Услуги в государственный адресный реестр –  </w:t>
      </w:r>
      <w:r w:rsidRPr="000D07EB">
        <w:rPr>
          <w:rFonts w:ascii="Times New Roman" w:hAnsi="Times New Roman"/>
          <w:sz w:val="28"/>
          <w:szCs w:val="28"/>
        </w:rPr>
        <w:t xml:space="preserve">в течение </w:t>
      </w:r>
      <w:r w:rsidRPr="000D07EB">
        <w:rPr>
          <w:rFonts w:ascii="Times New Roman" w:hAnsi="Times New Roman" w:cs="Times New Roman"/>
          <w:sz w:val="28"/>
          <w:szCs w:val="28"/>
        </w:rPr>
        <w:t>1 рабоч</w:t>
      </w:r>
      <w:r w:rsidRPr="000D07EB">
        <w:rPr>
          <w:rFonts w:ascii="Times New Roman" w:hAnsi="Times New Roman"/>
          <w:sz w:val="28"/>
          <w:szCs w:val="28"/>
        </w:rPr>
        <w:t>его дня;</w:t>
      </w:r>
    </w:p>
    <w:p w:rsidR="003B4B02" w:rsidRPr="000D07EB"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0D07EB">
        <w:rPr>
          <w:rFonts w:ascii="Times New Roman" w:hAnsi="Times New Roman"/>
          <w:sz w:val="28"/>
          <w:szCs w:val="28"/>
        </w:rPr>
        <w:t xml:space="preserve">- выдача результата оказания Услуги - </w:t>
      </w:r>
      <w:r w:rsidR="006F1973" w:rsidRPr="000D07EB">
        <w:rPr>
          <w:rFonts w:ascii="Times New Roman" w:hAnsi="Times New Roman"/>
          <w:sz w:val="28"/>
          <w:szCs w:val="28"/>
        </w:rPr>
        <w:t xml:space="preserve"> в течение </w:t>
      </w:r>
      <w:r w:rsidRPr="000D07EB">
        <w:rPr>
          <w:rFonts w:ascii="Times New Roman" w:hAnsi="Times New Roman"/>
          <w:sz w:val="28"/>
          <w:szCs w:val="28"/>
        </w:rPr>
        <w:t>1 рабоч</w:t>
      </w:r>
      <w:r w:rsidR="006F1973" w:rsidRPr="000D07EB">
        <w:rPr>
          <w:rFonts w:ascii="Times New Roman" w:hAnsi="Times New Roman"/>
          <w:sz w:val="28"/>
          <w:szCs w:val="28"/>
        </w:rPr>
        <w:t>его дня, следующего за днем принятия решения</w:t>
      </w:r>
      <w:r w:rsidRPr="000D07EB">
        <w:rPr>
          <w:rFonts w:ascii="Times New Roman" w:hAnsi="Times New Roman"/>
          <w:sz w:val="28"/>
          <w:szCs w:val="28"/>
        </w:rPr>
        <w:t>.</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1.2</w:t>
      </w:r>
      <w:r w:rsidRPr="000D07EB">
        <w:rPr>
          <w:rFonts w:ascii="Times New Roman" w:hAnsi="Times New Roman"/>
          <w:sz w:val="28"/>
          <w:szCs w:val="28"/>
          <w:lang/>
        </w:rPr>
        <w:t xml:space="preserve">. </w:t>
      </w:r>
      <w:r w:rsidRPr="000D07EB">
        <w:rPr>
          <w:rFonts w:ascii="Times New Roman" w:hAnsi="Times New Roman"/>
          <w:sz w:val="28"/>
          <w:szCs w:val="28"/>
          <w:lang/>
        </w:rPr>
        <w:t>Прием</w:t>
      </w:r>
      <w:r w:rsidRPr="000D07EB">
        <w:rPr>
          <w:rFonts w:ascii="Times New Roman" w:hAnsi="Times New Roman"/>
          <w:sz w:val="28"/>
          <w:szCs w:val="28"/>
          <w:lang/>
        </w:rPr>
        <w:t xml:space="preserve"> </w:t>
      </w:r>
      <w:r w:rsidRPr="000D07EB">
        <w:rPr>
          <w:rFonts w:ascii="Times New Roman" w:hAnsi="Times New Roman"/>
          <w:sz w:val="28"/>
          <w:szCs w:val="28"/>
        </w:rPr>
        <w:t>и регистрация заявления о предоставлении Услуги</w:t>
      </w:r>
      <w:r w:rsidRPr="000D07EB">
        <w:rPr>
          <w:rFonts w:ascii="Times New Roman" w:hAnsi="Times New Roman"/>
          <w:sz w:val="28"/>
          <w:szCs w:val="28"/>
          <w:lang/>
        </w:rPr>
        <w:t xml:space="preserve">. </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lastRenderedPageBreak/>
        <w:t xml:space="preserve">3.1.2.1 Основание для начала административной процедуры: поступление в </w:t>
      </w:r>
      <w:r w:rsidR="00501A32" w:rsidRPr="000D07EB">
        <w:rPr>
          <w:rFonts w:ascii="Times New Roman" w:hAnsi="Times New Roman"/>
          <w:sz w:val="28"/>
          <w:szCs w:val="28"/>
        </w:rPr>
        <w:t xml:space="preserve">Администрацию </w:t>
      </w:r>
      <w:r w:rsidRPr="000D07EB">
        <w:rPr>
          <w:rFonts w:ascii="Times New Roman" w:hAnsi="Times New Roman"/>
          <w:sz w:val="28"/>
          <w:szCs w:val="28"/>
        </w:rPr>
        <w:t xml:space="preserve">заявления и документов, предусмотренных пунктом 2.7 настоящего </w:t>
      </w:r>
      <w:r w:rsidR="007779B4" w:rsidRPr="000D07EB">
        <w:rPr>
          <w:rFonts w:ascii="Times New Roman" w:hAnsi="Times New Roman"/>
          <w:sz w:val="28"/>
          <w:szCs w:val="28"/>
        </w:rPr>
        <w:t xml:space="preserve">административного </w:t>
      </w:r>
      <w:r w:rsidRPr="000D07EB">
        <w:rPr>
          <w:rFonts w:ascii="Times New Roman" w:hAnsi="Times New Roman"/>
          <w:sz w:val="28"/>
          <w:szCs w:val="28"/>
        </w:rPr>
        <w:t>регламента;</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hAnsi="Times New Roman"/>
          <w:sz w:val="28"/>
          <w:szCs w:val="28"/>
        </w:rPr>
        <w:t xml:space="preserve">должностное лицо </w:t>
      </w:r>
      <w:r w:rsidR="00093DF0" w:rsidRPr="000D07EB">
        <w:rPr>
          <w:rFonts w:ascii="Times New Roman" w:hAnsi="Times New Roman"/>
          <w:sz w:val="28"/>
          <w:szCs w:val="28"/>
        </w:rPr>
        <w:t>Администрации</w:t>
      </w:r>
      <w:r w:rsidRPr="000D07EB">
        <w:rPr>
          <w:rFonts w:ascii="Times New Roman" w:hAnsi="Times New Roman"/>
          <w:sz w:val="28"/>
          <w:szCs w:val="28"/>
        </w:rPr>
        <w:t xml:space="preserve"> осуществляет регистрацию заявления в соответствии с правилами делопроизводства в день его получения;</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3.1.2.3. Лицо, ответственное за выполнение административного действия: должностное лицо </w:t>
      </w:r>
      <w:r w:rsidR="00093DF0" w:rsidRPr="000D07EB">
        <w:rPr>
          <w:rFonts w:ascii="Times New Roman" w:hAnsi="Times New Roman"/>
          <w:sz w:val="28"/>
          <w:szCs w:val="28"/>
        </w:rPr>
        <w:t>Администрации</w:t>
      </w:r>
      <w:r w:rsidRPr="000D07EB">
        <w:rPr>
          <w:rFonts w:ascii="Times New Roman" w:hAnsi="Times New Roman"/>
          <w:sz w:val="28"/>
          <w:szCs w:val="28"/>
        </w:rPr>
        <w:t>, ответственное за делопроизводство;</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3.1.2.4. Критерии принятия решения: принятие решений не требуется;</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w:t>
      </w:r>
      <w:r w:rsidR="00276B1D" w:rsidRPr="000D07EB">
        <w:rPr>
          <w:rFonts w:ascii="Times New Roman" w:hAnsi="Times New Roman"/>
          <w:sz w:val="28"/>
          <w:szCs w:val="28"/>
        </w:rPr>
        <w:t xml:space="preserve"> </w:t>
      </w:r>
      <w:r w:rsidR="00712D4D" w:rsidRPr="000D07EB">
        <w:rPr>
          <w:rFonts w:ascii="Times New Roman" w:hAnsi="Times New Roman"/>
          <w:sz w:val="28"/>
          <w:szCs w:val="28"/>
        </w:rPr>
        <w:t>Администрации</w:t>
      </w:r>
      <w:r w:rsidRPr="000D07EB">
        <w:rPr>
          <w:rFonts w:ascii="Times New Roman" w:hAnsi="Times New Roman"/>
          <w:sz w:val="28"/>
          <w:szCs w:val="28"/>
        </w:rPr>
        <w:t xml:space="preserve">, ответственному </w:t>
      </w:r>
      <w:r w:rsidRPr="000D07EB">
        <w:rPr>
          <w:rFonts w:ascii="Times New Roman" w:eastAsia="Calibri" w:hAnsi="Times New Roman"/>
          <w:sz w:val="28"/>
          <w:szCs w:val="28"/>
          <w:lang w:eastAsia="en-US"/>
        </w:rPr>
        <w:t>за предоставление Услуги (далее - ответственный исполнитель</w:t>
      </w:r>
      <w:r w:rsidRPr="000D07EB">
        <w:rPr>
          <w:rFonts w:ascii="Times New Roman" w:hAnsi="Times New Roman"/>
          <w:sz w:val="28"/>
          <w:szCs w:val="28"/>
        </w:rPr>
        <w:t xml:space="preserve"> </w:t>
      </w:r>
      <w:r w:rsidR="00712D4D" w:rsidRPr="000D07EB">
        <w:rPr>
          <w:rFonts w:ascii="Times New Roman" w:hAnsi="Times New Roman"/>
          <w:sz w:val="28"/>
          <w:szCs w:val="28"/>
        </w:rPr>
        <w:t>Администрации</w:t>
      </w:r>
      <w:r w:rsidRPr="000D07EB">
        <w:rPr>
          <w:rFonts w:ascii="Times New Roman" w:eastAsia="Calibri" w:hAnsi="Times New Roman"/>
          <w:sz w:val="28"/>
          <w:szCs w:val="28"/>
          <w:lang w:eastAsia="en-US"/>
        </w:rPr>
        <w:t xml:space="preserve">), </w:t>
      </w:r>
      <w:r w:rsidRPr="000D07EB">
        <w:rPr>
          <w:rFonts w:ascii="Times New Roman" w:hAnsi="Times New Roman"/>
          <w:sz w:val="28"/>
          <w:szCs w:val="28"/>
        </w:rPr>
        <w:t>на рассмотрение.</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1.3</w:t>
      </w:r>
      <w:r w:rsidRPr="000D07EB">
        <w:rPr>
          <w:rFonts w:ascii="Times New Roman" w:hAnsi="Times New Roman"/>
          <w:sz w:val="28"/>
          <w:szCs w:val="28"/>
          <w:lang/>
        </w:rPr>
        <w:t>.</w:t>
      </w:r>
      <w:r w:rsidR="00323F24" w:rsidRPr="000D07EB">
        <w:rPr>
          <w:rFonts w:ascii="Times New Roman" w:hAnsi="Times New Roman"/>
          <w:sz w:val="28"/>
          <w:szCs w:val="28"/>
        </w:rPr>
        <w:t>Н</w:t>
      </w:r>
      <w:r w:rsidRPr="000D07EB">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Pr="000D07EB">
        <w:rPr>
          <w:rFonts w:ascii="Times New Roman" w:hAnsi="Times New Roman"/>
          <w:sz w:val="28"/>
          <w:szCs w:val="28"/>
          <w:lang/>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3.1.3.1 Основание для начала административной процедуры: поступление </w:t>
      </w:r>
      <w:r w:rsidRPr="000D07EB">
        <w:rPr>
          <w:rFonts w:ascii="Times New Roman" w:eastAsia="Calibri" w:hAnsi="Times New Roman"/>
          <w:sz w:val="28"/>
          <w:szCs w:val="28"/>
          <w:lang w:eastAsia="en-US"/>
        </w:rPr>
        <w:t>ответственному исполнителю</w:t>
      </w:r>
      <w:r w:rsidRPr="000D07EB">
        <w:rPr>
          <w:rFonts w:ascii="Times New Roman" w:hAnsi="Times New Roman"/>
          <w:sz w:val="28"/>
          <w:szCs w:val="28"/>
        </w:rPr>
        <w:t xml:space="preserve"> </w:t>
      </w:r>
      <w:r w:rsidR="0077648C" w:rsidRPr="000D07EB">
        <w:rPr>
          <w:rFonts w:ascii="Times New Roman" w:hAnsi="Times New Roman"/>
          <w:sz w:val="28"/>
          <w:szCs w:val="28"/>
        </w:rPr>
        <w:t xml:space="preserve">Администрации </w:t>
      </w:r>
      <w:r w:rsidRPr="000D07EB">
        <w:rPr>
          <w:rFonts w:ascii="Times New Roman" w:hAnsi="Times New Roman"/>
          <w:sz w:val="28"/>
          <w:szCs w:val="28"/>
        </w:rPr>
        <w:t>заявления и документов, предусмотренных пунктом 2.7 настоящего регламента</w:t>
      </w:r>
      <w:r w:rsidR="00323F24" w:rsidRPr="000D07EB">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0D07EB">
        <w:rPr>
          <w:rFonts w:ascii="Times New Roman" w:hAnsi="Times New Roman"/>
          <w:sz w:val="28"/>
          <w:szCs w:val="28"/>
        </w:rPr>
        <w:t>;</w:t>
      </w:r>
    </w:p>
    <w:p w:rsidR="000A1819" w:rsidRPr="000D07EB" w:rsidRDefault="000A1819" w:rsidP="00F22B75">
      <w:pPr>
        <w:autoSpaceDE w:val="0"/>
        <w:autoSpaceDN w:val="0"/>
        <w:adjustRightInd w:val="0"/>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648C" w:rsidRPr="000D07EB">
        <w:rPr>
          <w:rFonts w:ascii="Times New Roman" w:hAnsi="Times New Roman"/>
          <w:sz w:val="28"/>
          <w:szCs w:val="28"/>
        </w:rPr>
        <w:t>Администрации</w:t>
      </w:r>
      <w:r w:rsidRPr="000D07EB">
        <w:rPr>
          <w:rFonts w:ascii="Times New Roman" w:hAnsi="Times New Roman"/>
          <w:sz w:val="28"/>
          <w:szCs w:val="28"/>
        </w:rPr>
        <w:t xml:space="preserve"> осуществляет подготовку и направление запросов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00F22B75" w:rsidRPr="000D07EB">
        <w:rPr>
          <w:rFonts w:ascii="Times New Roman" w:eastAsia="Calibri" w:hAnsi="Times New Roman"/>
          <w:sz w:val="28"/>
          <w:szCs w:val="28"/>
          <w:lang w:eastAsia="en-US"/>
        </w:rPr>
        <w:t xml:space="preserve">, </w:t>
      </w:r>
      <w:r w:rsidR="00F22B75" w:rsidRPr="000D07EB">
        <w:rPr>
          <w:rFonts w:ascii="Times New Roman" w:hAnsi="Times New Roman"/>
          <w:sz w:val="28"/>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0D07EB">
        <w:rPr>
          <w:rFonts w:ascii="Times New Roman" w:hAnsi="Times New Roman"/>
          <w:sz w:val="28"/>
          <w:szCs w:val="28"/>
        </w:rPr>
        <w:t xml:space="preserve"> в </w:t>
      </w:r>
      <w:r w:rsidR="006F1973" w:rsidRPr="000D07EB">
        <w:rPr>
          <w:rFonts w:ascii="Times New Roman" w:hAnsi="Times New Roman"/>
          <w:sz w:val="28"/>
          <w:szCs w:val="28"/>
        </w:rPr>
        <w:t>течение 1 рабочего дня, следующего за днем регистрации заявления</w:t>
      </w:r>
      <w:r w:rsidRPr="000D07EB">
        <w:rPr>
          <w:rFonts w:ascii="Times New Roman" w:hAnsi="Times New Roman"/>
          <w:sz w:val="28"/>
          <w:szCs w:val="28"/>
        </w:rPr>
        <w:t>;</w:t>
      </w:r>
      <w:r w:rsidR="00F22B75" w:rsidRPr="000D07EB">
        <w:rPr>
          <w:rFonts w:ascii="Times New Roman" w:hAnsi="Times New Roman"/>
          <w:sz w:val="28"/>
          <w:szCs w:val="28"/>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648C" w:rsidRPr="000D07EB">
        <w:rPr>
          <w:rFonts w:ascii="Times New Roman" w:hAnsi="Times New Roman"/>
          <w:sz w:val="28"/>
          <w:szCs w:val="28"/>
        </w:rPr>
        <w:t>Администрации</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3.1.3.4. Критерии принятия решения: </w:t>
      </w:r>
    </w:p>
    <w:p w:rsidR="000A1819" w:rsidRPr="000D07EB"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в случае отсутствия </w:t>
      </w:r>
      <w:r w:rsidRPr="000D07EB">
        <w:rPr>
          <w:rFonts w:ascii="Times New Roman" w:hAnsi="Times New Roman"/>
          <w:sz w:val="28"/>
          <w:szCs w:val="28"/>
        </w:rPr>
        <w:t>документов, перечисленных</w:t>
      </w:r>
      <w:r w:rsidRPr="000D07EB">
        <w:rPr>
          <w:rFonts w:ascii="Times New Roman" w:eastAsia="Calibri" w:hAnsi="Times New Roman"/>
          <w:sz w:val="28"/>
          <w:szCs w:val="28"/>
          <w:lang w:eastAsia="en-US"/>
        </w:rPr>
        <w:t xml:space="preserve"> в </w:t>
      </w:r>
      <w:hyperlink r:id="rId29" w:history="1">
        <w:r w:rsidRPr="000D07EB">
          <w:rPr>
            <w:rStyle w:val="a3"/>
            <w:rFonts w:ascii="Times New Roman" w:eastAsia="Calibri" w:hAnsi="Times New Roman"/>
            <w:color w:val="auto"/>
            <w:sz w:val="28"/>
            <w:szCs w:val="28"/>
            <w:u w:val="none"/>
            <w:lang w:eastAsia="en-US"/>
          </w:rPr>
          <w:t>пункте 2.7</w:t>
        </w:r>
      </w:hyperlink>
      <w:r w:rsidRPr="000D07EB">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0D07EB" w:rsidRDefault="000A1819" w:rsidP="000A1819">
      <w:pPr>
        <w:autoSpaceDE w:val="0"/>
        <w:autoSpaceDN w:val="0"/>
        <w:adjustRightInd w:val="0"/>
        <w:spacing w:after="0" w:line="240" w:lineRule="auto"/>
        <w:ind w:firstLine="539"/>
        <w:jc w:val="both"/>
        <w:rPr>
          <w:rFonts w:ascii="Times New Roman" w:hAnsi="Times New Roman"/>
          <w:sz w:val="28"/>
          <w:szCs w:val="28"/>
        </w:rPr>
      </w:pPr>
      <w:r w:rsidRPr="000D07EB">
        <w:rPr>
          <w:rFonts w:ascii="Times New Roman" w:eastAsia="Calibri" w:hAnsi="Times New Roman"/>
          <w:sz w:val="28"/>
          <w:szCs w:val="28"/>
          <w:lang w:eastAsia="en-US"/>
        </w:rPr>
        <w:t xml:space="preserve">в случае наличия </w:t>
      </w:r>
      <w:r w:rsidRPr="000D07EB">
        <w:rPr>
          <w:rFonts w:ascii="Times New Roman" w:hAnsi="Times New Roman"/>
          <w:sz w:val="28"/>
          <w:szCs w:val="28"/>
        </w:rPr>
        <w:t>документов, перечисленных</w:t>
      </w:r>
      <w:r w:rsidRPr="000D07EB">
        <w:rPr>
          <w:rFonts w:ascii="Times New Roman" w:eastAsia="Calibri" w:hAnsi="Times New Roman"/>
          <w:sz w:val="28"/>
          <w:szCs w:val="28"/>
          <w:lang w:eastAsia="en-US"/>
        </w:rPr>
        <w:t xml:space="preserve"> в </w:t>
      </w:r>
      <w:hyperlink r:id="rId30" w:history="1">
        <w:r w:rsidRPr="000D07EB">
          <w:rPr>
            <w:rStyle w:val="a3"/>
            <w:rFonts w:ascii="Times New Roman" w:eastAsia="Calibri" w:hAnsi="Times New Roman"/>
            <w:color w:val="auto"/>
            <w:sz w:val="28"/>
            <w:szCs w:val="28"/>
            <w:u w:val="none"/>
            <w:lang w:eastAsia="en-US"/>
          </w:rPr>
          <w:t>пункте 2.7</w:t>
        </w:r>
      </w:hyperlink>
      <w:r w:rsidRPr="000D07EB">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1.4</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Pr="000D07EB">
        <w:rPr>
          <w:rFonts w:ascii="Times New Roman" w:eastAsia="Calibri" w:hAnsi="Times New Roman"/>
          <w:sz w:val="28"/>
          <w:szCs w:val="28"/>
          <w:lang w:eastAsia="en-US"/>
        </w:rPr>
        <w:t>Получение сведений и документов посредством СМЭВ</w:t>
      </w:r>
      <w:r w:rsidRPr="000D07EB">
        <w:rPr>
          <w:rFonts w:ascii="Times New Roman" w:hAnsi="Times New Roman"/>
          <w:sz w:val="28"/>
          <w:szCs w:val="28"/>
          <w:lang/>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lastRenderedPageBreak/>
        <w:t xml:space="preserve">3.1.4.1 Основание для начала административной процедуры: поступление </w:t>
      </w:r>
      <w:r w:rsidRPr="000D07EB">
        <w:rPr>
          <w:rFonts w:ascii="Times New Roman" w:eastAsia="Calibri" w:hAnsi="Times New Roman"/>
          <w:sz w:val="28"/>
          <w:szCs w:val="28"/>
          <w:lang w:eastAsia="en-US"/>
        </w:rPr>
        <w:t>ответственному исполнителю</w:t>
      </w:r>
      <w:r w:rsidRPr="000D07EB">
        <w:rPr>
          <w:rFonts w:ascii="Times New Roman" w:hAnsi="Times New Roman"/>
          <w:sz w:val="28"/>
          <w:szCs w:val="28"/>
        </w:rPr>
        <w:t xml:space="preserve"> </w:t>
      </w:r>
      <w:r w:rsidR="00FF03F4" w:rsidRPr="000D07EB">
        <w:rPr>
          <w:rFonts w:ascii="Times New Roman" w:hAnsi="Times New Roman"/>
          <w:sz w:val="28"/>
          <w:szCs w:val="28"/>
        </w:rPr>
        <w:t xml:space="preserve">Администрации </w:t>
      </w:r>
      <w:r w:rsidR="00323F24" w:rsidRPr="000D07EB">
        <w:rPr>
          <w:rFonts w:ascii="Times New Roman" w:hAnsi="Times New Roman"/>
          <w:sz w:val="28"/>
          <w:szCs w:val="28"/>
        </w:rPr>
        <w:t xml:space="preserve">сведений и </w:t>
      </w:r>
      <w:r w:rsidRPr="000D07EB">
        <w:rPr>
          <w:rFonts w:ascii="Times New Roman" w:hAnsi="Times New Roman"/>
          <w:sz w:val="28"/>
          <w:szCs w:val="28"/>
        </w:rPr>
        <w:t xml:space="preserve">документов, </w:t>
      </w:r>
      <w:r w:rsidR="009B2776" w:rsidRPr="000D07EB">
        <w:rPr>
          <w:rFonts w:ascii="Times New Roman" w:hAnsi="Times New Roman"/>
          <w:sz w:val="28"/>
          <w:szCs w:val="28"/>
        </w:rPr>
        <w:t>перечисленных</w:t>
      </w:r>
      <w:r w:rsidR="009B2776" w:rsidRPr="000D07EB">
        <w:rPr>
          <w:rFonts w:ascii="Times New Roman" w:eastAsia="Calibri" w:hAnsi="Times New Roman"/>
          <w:sz w:val="28"/>
          <w:szCs w:val="28"/>
          <w:lang w:eastAsia="en-US"/>
        </w:rPr>
        <w:t xml:space="preserve"> в </w:t>
      </w:r>
      <w:hyperlink r:id="rId31" w:history="1">
        <w:r w:rsidR="009B2776" w:rsidRPr="000D07EB">
          <w:rPr>
            <w:rStyle w:val="a3"/>
            <w:rFonts w:ascii="Times New Roman" w:eastAsia="Calibri" w:hAnsi="Times New Roman"/>
            <w:color w:val="auto"/>
            <w:sz w:val="28"/>
            <w:szCs w:val="28"/>
            <w:u w:val="none"/>
            <w:lang w:eastAsia="en-US"/>
          </w:rPr>
          <w:t>пункте 2.7</w:t>
        </w:r>
      </w:hyperlink>
      <w:r w:rsidRPr="000D07EB">
        <w:rPr>
          <w:rFonts w:ascii="Times New Roman" w:hAnsi="Times New Roman"/>
          <w:sz w:val="28"/>
          <w:szCs w:val="28"/>
        </w:rPr>
        <w:t xml:space="preserve"> настоящего регламента,</w:t>
      </w:r>
      <w:r w:rsidRPr="000D07EB">
        <w:rPr>
          <w:rFonts w:ascii="Times New Roman" w:eastAsia="Calibri" w:hAnsi="Times New Roman"/>
          <w:sz w:val="28"/>
          <w:szCs w:val="28"/>
          <w:lang w:eastAsia="en-US"/>
        </w:rPr>
        <w:t xml:space="preserve"> посредством СМЭВ</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FF03F4" w:rsidRPr="000D07EB">
        <w:rPr>
          <w:rFonts w:ascii="Times New Roman" w:hAnsi="Times New Roman"/>
          <w:sz w:val="28"/>
          <w:szCs w:val="28"/>
        </w:rPr>
        <w:t xml:space="preserve">Администрации </w:t>
      </w:r>
      <w:r w:rsidRPr="000D07EB">
        <w:rPr>
          <w:rFonts w:ascii="Times New Roman" w:hAnsi="Times New Roman"/>
          <w:sz w:val="28"/>
          <w:szCs w:val="28"/>
        </w:rPr>
        <w:t xml:space="preserve">осуществляет </w:t>
      </w:r>
      <w:r w:rsidR="009B2776" w:rsidRPr="000D07EB">
        <w:rPr>
          <w:rFonts w:ascii="Times New Roman" w:hAnsi="Times New Roman"/>
          <w:sz w:val="28"/>
          <w:szCs w:val="28"/>
        </w:rPr>
        <w:t>проверку поступления</w:t>
      </w:r>
      <w:r w:rsidRPr="000D07EB">
        <w:rPr>
          <w:rFonts w:ascii="Times New Roman" w:hAnsi="Times New Roman"/>
          <w:sz w:val="28"/>
          <w:szCs w:val="28"/>
        </w:rPr>
        <w:t xml:space="preserve">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Pr="000D07EB">
        <w:rPr>
          <w:rFonts w:ascii="Times New Roman" w:hAnsi="Times New Roman"/>
          <w:sz w:val="28"/>
          <w:szCs w:val="28"/>
        </w:rPr>
        <w:t xml:space="preserve"> </w:t>
      </w:r>
      <w:r w:rsidR="006F1973" w:rsidRPr="000D07EB">
        <w:rPr>
          <w:rFonts w:ascii="Times New Roman" w:eastAsia="Calibri" w:hAnsi="Times New Roman"/>
          <w:sz w:val="28"/>
          <w:szCs w:val="28"/>
          <w:lang w:eastAsia="en-US"/>
        </w:rPr>
        <w:t xml:space="preserve">в течение 5 рабочих дней, следующих за днем </w:t>
      </w:r>
      <w:r w:rsidR="006F1973" w:rsidRPr="000D07EB">
        <w:rPr>
          <w:rFonts w:ascii="Times New Roman" w:hAnsi="Times New Roman"/>
          <w:sz w:val="28"/>
          <w:szCs w:val="28"/>
        </w:rPr>
        <w:t xml:space="preserve">направления </w:t>
      </w:r>
      <w:r w:rsidR="006F1973" w:rsidRPr="000D07EB">
        <w:rPr>
          <w:rFonts w:ascii="Times New Roman" w:eastAsia="Calibri" w:hAnsi="Times New Roman"/>
          <w:sz w:val="28"/>
          <w:szCs w:val="28"/>
          <w:lang w:eastAsia="en-US"/>
        </w:rPr>
        <w:t>межведомственных</w:t>
      </w:r>
      <w:r w:rsidR="006F1973" w:rsidRPr="000D07EB">
        <w:rPr>
          <w:rFonts w:ascii="Times New Roman" w:hAnsi="Times New Roman"/>
          <w:sz w:val="28"/>
          <w:szCs w:val="28"/>
        </w:rPr>
        <w:t xml:space="preserve"> запросов</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FF03F4" w:rsidRPr="000D07EB">
        <w:rPr>
          <w:rFonts w:ascii="Times New Roman" w:hAnsi="Times New Roman"/>
          <w:sz w:val="28"/>
          <w:szCs w:val="28"/>
        </w:rPr>
        <w:t>Администрации</w:t>
      </w:r>
      <w:r w:rsidRPr="000D07EB">
        <w:rPr>
          <w:rFonts w:ascii="Times New Roman" w:hAnsi="Times New Roman"/>
          <w:sz w:val="28"/>
          <w:szCs w:val="28"/>
        </w:rPr>
        <w:t>;</w:t>
      </w:r>
    </w:p>
    <w:p w:rsidR="009B2776" w:rsidRPr="000D07EB" w:rsidRDefault="000A1819"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.4. </w:t>
      </w:r>
      <w:r w:rsidR="009B2776" w:rsidRPr="000D07EB">
        <w:rPr>
          <w:rFonts w:ascii="Times New Roman" w:hAnsi="Times New Roman"/>
          <w:sz w:val="28"/>
          <w:szCs w:val="28"/>
        </w:rPr>
        <w:t>Критерии принятия решения: принятие решений не требуется;</w:t>
      </w:r>
    </w:p>
    <w:p w:rsidR="000A1819" w:rsidRPr="000D07EB" w:rsidRDefault="000A1819"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.5. Результат выполнения административной процедуры: </w:t>
      </w:r>
      <w:r w:rsidR="009B2776" w:rsidRPr="000D07EB">
        <w:rPr>
          <w:rFonts w:ascii="Times New Roman" w:eastAsia="Calibri" w:hAnsi="Times New Roman"/>
          <w:sz w:val="28"/>
          <w:szCs w:val="28"/>
          <w:lang w:eastAsia="en-US"/>
        </w:rPr>
        <w:t>поступление сведений и документов посредством СМЭВ</w:t>
      </w:r>
      <w:r w:rsidRPr="000D07EB">
        <w:rPr>
          <w:rFonts w:ascii="Times New Roman" w:hAnsi="Times New Roman"/>
          <w:sz w:val="28"/>
          <w:szCs w:val="28"/>
        </w:rPr>
        <w:t>.</w:t>
      </w:r>
    </w:p>
    <w:p w:rsidR="00323F24" w:rsidRPr="000D07EB"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0D07EB">
        <w:rPr>
          <w:rFonts w:ascii="Times New Roman" w:hAnsi="Times New Roman"/>
          <w:sz w:val="28"/>
          <w:szCs w:val="28"/>
          <w:lang/>
        </w:rPr>
        <w:t>3.</w:t>
      </w:r>
      <w:r w:rsidRPr="000D07EB">
        <w:rPr>
          <w:rFonts w:ascii="Times New Roman" w:hAnsi="Times New Roman"/>
          <w:sz w:val="28"/>
          <w:szCs w:val="28"/>
          <w:lang/>
        </w:rPr>
        <w:t>1.5</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00323F24" w:rsidRPr="000D07EB">
        <w:rPr>
          <w:rFonts w:ascii="Times New Roman" w:hAnsi="Times New Roman"/>
          <w:sz w:val="28"/>
          <w:szCs w:val="28"/>
        </w:rPr>
        <w:t>Рассмотрение документов об оказании Услуги.</w:t>
      </w:r>
    </w:p>
    <w:p w:rsidR="009B2776" w:rsidRPr="000D07EB" w:rsidRDefault="00323F24"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3.1.5.1. Основание для начала административной процедуры: поступление</w:t>
      </w:r>
      <w:r w:rsidRPr="000D07EB">
        <w:rPr>
          <w:rFonts w:ascii="Times New Roman" w:eastAsia="Calibri" w:hAnsi="Times New Roman"/>
          <w:sz w:val="28"/>
          <w:szCs w:val="28"/>
          <w:lang w:eastAsia="en-US"/>
        </w:rPr>
        <w:t xml:space="preserve"> </w:t>
      </w:r>
      <w:r w:rsidR="009B2776" w:rsidRPr="000D07EB">
        <w:rPr>
          <w:rFonts w:ascii="Times New Roman" w:eastAsia="Calibri" w:hAnsi="Times New Roman"/>
          <w:sz w:val="28"/>
          <w:szCs w:val="28"/>
          <w:lang w:eastAsia="en-US"/>
        </w:rPr>
        <w:t>ответственному исполнителю</w:t>
      </w:r>
      <w:r w:rsidR="009B2776" w:rsidRPr="000D07EB">
        <w:rPr>
          <w:rFonts w:ascii="Times New Roman" w:hAnsi="Times New Roman"/>
          <w:sz w:val="28"/>
          <w:szCs w:val="28"/>
        </w:rPr>
        <w:t xml:space="preserve"> </w:t>
      </w:r>
      <w:r w:rsidR="00B35D37" w:rsidRPr="000D07EB">
        <w:rPr>
          <w:rFonts w:ascii="Times New Roman" w:hAnsi="Times New Roman"/>
          <w:sz w:val="28"/>
          <w:szCs w:val="28"/>
        </w:rPr>
        <w:t xml:space="preserve">Администрации </w:t>
      </w:r>
      <w:r w:rsidR="009B2776" w:rsidRPr="000D07EB">
        <w:rPr>
          <w:rFonts w:ascii="Times New Roman" w:hAnsi="Times New Roman"/>
          <w:sz w:val="28"/>
          <w:szCs w:val="28"/>
        </w:rPr>
        <w:t>полного пакета документов, перечисленных</w:t>
      </w:r>
      <w:r w:rsidR="009B2776" w:rsidRPr="000D07EB">
        <w:rPr>
          <w:rFonts w:ascii="Times New Roman" w:eastAsia="Calibri" w:hAnsi="Times New Roman"/>
          <w:sz w:val="28"/>
          <w:szCs w:val="28"/>
          <w:lang w:eastAsia="en-US"/>
        </w:rPr>
        <w:t xml:space="preserve"> в </w:t>
      </w:r>
      <w:hyperlink r:id="rId32" w:history="1">
        <w:r w:rsidR="009B2776" w:rsidRPr="000D07EB">
          <w:rPr>
            <w:rStyle w:val="a3"/>
            <w:rFonts w:ascii="Times New Roman" w:eastAsia="Calibri" w:hAnsi="Times New Roman"/>
            <w:color w:val="auto"/>
            <w:sz w:val="28"/>
            <w:szCs w:val="28"/>
            <w:u w:val="none"/>
            <w:lang w:eastAsia="en-US"/>
          </w:rPr>
          <w:t>пункт</w:t>
        </w:r>
        <w:r w:rsidR="00C21BFD" w:rsidRPr="000D07EB">
          <w:rPr>
            <w:rStyle w:val="a3"/>
            <w:rFonts w:ascii="Times New Roman" w:eastAsia="Calibri" w:hAnsi="Times New Roman"/>
            <w:color w:val="auto"/>
            <w:sz w:val="28"/>
            <w:szCs w:val="28"/>
            <w:u w:val="none"/>
            <w:lang w:eastAsia="en-US"/>
          </w:rPr>
          <w:t>ах 2.6,</w:t>
        </w:r>
        <w:r w:rsidR="009B2776" w:rsidRPr="000D07EB">
          <w:rPr>
            <w:rStyle w:val="a3"/>
            <w:rFonts w:ascii="Times New Roman" w:eastAsia="Calibri" w:hAnsi="Times New Roman"/>
            <w:color w:val="auto"/>
            <w:sz w:val="28"/>
            <w:szCs w:val="28"/>
            <w:u w:val="none"/>
            <w:lang w:eastAsia="en-US"/>
          </w:rPr>
          <w:t xml:space="preserve"> 2.7</w:t>
        </w:r>
      </w:hyperlink>
      <w:r w:rsidR="009B2776" w:rsidRPr="000D07EB">
        <w:rPr>
          <w:rFonts w:ascii="Times New Roman" w:hAnsi="Times New Roman"/>
          <w:sz w:val="28"/>
          <w:szCs w:val="28"/>
        </w:rPr>
        <w:t xml:space="preserve"> настоящего регламента,</w:t>
      </w:r>
      <w:r w:rsidR="009B2776" w:rsidRPr="000D07EB">
        <w:rPr>
          <w:rFonts w:ascii="Times New Roman" w:eastAsia="Calibri" w:hAnsi="Times New Roman"/>
          <w:sz w:val="28"/>
          <w:szCs w:val="28"/>
          <w:lang w:eastAsia="en-US"/>
        </w:rPr>
        <w:t xml:space="preserve"> </w:t>
      </w:r>
      <w:r w:rsidRPr="000D07EB">
        <w:rPr>
          <w:rFonts w:ascii="Times New Roman" w:eastAsia="Calibri" w:hAnsi="Times New Roman"/>
          <w:sz w:val="28"/>
          <w:szCs w:val="28"/>
          <w:lang w:eastAsia="en-US"/>
        </w:rPr>
        <w:t>необходимых для предоставления Услуги</w:t>
      </w:r>
      <w:r w:rsidR="009B2776" w:rsidRPr="000D07EB">
        <w:rPr>
          <w:rFonts w:ascii="Times New Roman" w:hAnsi="Times New Roman"/>
          <w:sz w:val="28"/>
          <w:szCs w:val="28"/>
        </w:rPr>
        <w:t>;</w:t>
      </w:r>
    </w:p>
    <w:p w:rsidR="00C21BFD" w:rsidRPr="000D07EB" w:rsidRDefault="009B2776" w:rsidP="00323F24">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B35D37" w:rsidRPr="000D07EB">
        <w:rPr>
          <w:rFonts w:ascii="Times New Roman" w:hAnsi="Times New Roman"/>
          <w:sz w:val="28"/>
          <w:szCs w:val="28"/>
        </w:rPr>
        <w:t>Администрации</w:t>
      </w:r>
      <w:r w:rsidRPr="000D07EB">
        <w:rPr>
          <w:rFonts w:ascii="Times New Roman" w:hAnsi="Times New Roman"/>
          <w:sz w:val="28"/>
          <w:szCs w:val="28"/>
        </w:rPr>
        <w:t xml:space="preserve"> осуществляет </w:t>
      </w:r>
      <w:r w:rsidR="00323F24" w:rsidRPr="000D07EB">
        <w:rPr>
          <w:rFonts w:ascii="Times New Roman" w:hAnsi="Times New Roman"/>
          <w:sz w:val="28"/>
          <w:szCs w:val="28"/>
        </w:rPr>
        <w:t xml:space="preserve">рассмотрение </w:t>
      </w:r>
      <w:r w:rsidRPr="000D07EB">
        <w:rPr>
          <w:rFonts w:ascii="Times New Roman" w:hAnsi="Times New Roman"/>
          <w:sz w:val="28"/>
          <w:szCs w:val="28"/>
        </w:rPr>
        <w:t>документов, перечисленных в пункт</w:t>
      </w:r>
      <w:r w:rsidR="00C21BFD" w:rsidRPr="000D07EB">
        <w:rPr>
          <w:rFonts w:ascii="Times New Roman" w:hAnsi="Times New Roman"/>
          <w:sz w:val="28"/>
          <w:szCs w:val="28"/>
        </w:rPr>
        <w:t>ах</w:t>
      </w:r>
      <w:r w:rsidRPr="000D07EB">
        <w:rPr>
          <w:rFonts w:ascii="Times New Roman" w:hAnsi="Times New Roman"/>
          <w:sz w:val="28"/>
          <w:szCs w:val="28"/>
        </w:rPr>
        <w:t xml:space="preserve"> </w:t>
      </w:r>
      <w:r w:rsidR="00C21BFD" w:rsidRPr="000D07EB">
        <w:rPr>
          <w:rFonts w:ascii="Times New Roman" w:hAnsi="Times New Roman"/>
          <w:sz w:val="28"/>
          <w:szCs w:val="28"/>
        </w:rPr>
        <w:t xml:space="preserve">2.6, </w:t>
      </w:r>
      <w:r w:rsidRPr="000D07EB">
        <w:rPr>
          <w:rFonts w:ascii="Times New Roman" w:hAnsi="Times New Roman"/>
          <w:sz w:val="28"/>
          <w:szCs w:val="28"/>
        </w:rPr>
        <w:t>2.7 настоящего регламента,</w:t>
      </w:r>
      <w:r w:rsidR="00323F24" w:rsidRPr="000D07EB">
        <w:rPr>
          <w:rFonts w:ascii="Times New Roman" w:eastAsia="Calibri" w:hAnsi="Times New Roman"/>
          <w:sz w:val="28"/>
          <w:szCs w:val="28"/>
          <w:lang w:eastAsia="en-US"/>
        </w:rPr>
        <w:t xml:space="preserve"> необходимых для предоставления Услуги,</w:t>
      </w:r>
      <w:r w:rsidR="00323F24" w:rsidRPr="000D07EB">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sidRPr="000D07EB">
        <w:rPr>
          <w:rFonts w:ascii="Times New Roman" w:hAnsi="Times New Roman"/>
          <w:sz w:val="28"/>
          <w:szCs w:val="28"/>
        </w:rPr>
        <w:t xml:space="preserve"> </w:t>
      </w:r>
      <w:r w:rsidR="00AE3ACF" w:rsidRPr="000D07EB">
        <w:rPr>
          <w:rFonts w:ascii="Times New Roman" w:hAnsi="Times New Roman"/>
          <w:sz w:val="28"/>
          <w:szCs w:val="28"/>
        </w:rPr>
        <w:t>в течение 1 рабочего дня, следующего за днем поступления документов, перечисленных</w:t>
      </w:r>
      <w:r w:rsidR="00AE3ACF" w:rsidRPr="000D07EB">
        <w:rPr>
          <w:rFonts w:ascii="Times New Roman" w:eastAsia="Calibri" w:hAnsi="Times New Roman"/>
          <w:sz w:val="28"/>
          <w:szCs w:val="28"/>
          <w:lang w:eastAsia="en-US"/>
        </w:rPr>
        <w:t xml:space="preserve"> в </w:t>
      </w:r>
      <w:hyperlink r:id="rId33" w:history="1">
        <w:r w:rsidR="00AE3ACF" w:rsidRPr="000D07EB">
          <w:rPr>
            <w:rStyle w:val="a3"/>
            <w:rFonts w:ascii="Times New Roman" w:eastAsia="Calibri" w:hAnsi="Times New Roman"/>
            <w:color w:val="auto"/>
            <w:sz w:val="28"/>
            <w:szCs w:val="28"/>
            <w:u w:val="none"/>
            <w:lang w:eastAsia="en-US"/>
          </w:rPr>
          <w:t>пункте 2.7</w:t>
        </w:r>
      </w:hyperlink>
      <w:r w:rsidR="00AE3ACF" w:rsidRPr="000D07EB">
        <w:rPr>
          <w:rFonts w:ascii="Times New Roman" w:hAnsi="Times New Roman"/>
          <w:sz w:val="28"/>
          <w:szCs w:val="28"/>
        </w:rPr>
        <w:t xml:space="preserve"> настоящего регламента, в </w:t>
      </w:r>
      <w:r w:rsidR="00A677C6" w:rsidRPr="000D07EB">
        <w:rPr>
          <w:rFonts w:ascii="Times New Roman" w:hAnsi="Times New Roman"/>
          <w:sz w:val="28"/>
          <w:szCs w:val="28"/>
        </w:rPr>
        <w:t>Администрацию</w:t>
      </w:r>
      <w:r w:rsidR="00C21BFD"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 xml:space="preserve">.3.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27B6" w:rsidRPr="000D07EB">
        <w:rPr>
          <w:rFonts w:ascii="Times New Roman" w:hAnsi="Times New Roman"/>
          <w:sz w:val="28"/>
          <w:szCs w:val="28"/>
        </w:rPr>
        <w:t>Администрации</w:t>
      </w:r>
      <w:r w:rsidRPr="000D07EB">
        <w:rPr>
          <w:rFonts w:ascii="Times New Roman" w:hAnsi="Times New Roman"/>
          <w:sz w:val="28"/>
          <w:szCs w:val="28"/>
        </w:rPr>
        <w:t>;</w:t>
      </w:r>
    </w:p>
    <w:p w:rsidR="00323F24" w:rsidRPr="000D07EB" w:rsidRDefault="009B2776" w:rsidP="00C21BFD">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 xml:space="preserve">.4. Критерии принятия решения: </w:t>
      </w:r>
      <w:r w:rsidR="00C21BFD" w:rsidRPr="000D07EB">
        <w:rPr>
          <w:rFonts w:ascii="Times New Roman" w:hAnsi="Times New Roman"/>
          <w:sz w:val="28"/>
          <w:szCs w:val="28"/>
        </w:rPr>
        <w:t xml:space="preserve">соответствие объекта адресации </w:t>
      </w:r>
      <w:r w:rsidR="00C21BFD" w:rsidRPr="000D07EB">
        <w:rPr>
          <w:rFonts w:ascii="Times New Roman" w:eastAsia="Calibri" w:hAnsi="Times New Roman"/>
          <w:sz w:val="28"/>
          <w:szCs w:val="28"/>
          <w:lang w:eastAsia="en-US"/>
        </w:rPr>
        <w:t>требованиям</w:t>
      </w:r>
      <w:r w:rsidR="00323F24" w:rsidRPr="000D07EB">
        <w:rPr>
          <w:rFonts w:ascii="Times New Roman" w:eastAsia="Calibri" w:hAnsi="Times New Roman"/>
          <w:sz w:val="28"/>
          <w:szCs w:val="28"/>
          <w:lang w:eastAsia="en-US"/>
        </w:rPr>
        <w:t xml:space="preserve"> к его составу, установленны</w:t>
      </w:r>
      <w:r w:rsidR="00C21BFD" w:rsidRPr="000D07EB">
        <w:rPr>
          <w:rFonts w:ascii="Times New Roman" w:eastAsia="Calibri" w:hAnsi="Times New Roman"/>
          <w:sz w:val="28"/>
          <w:szCs w:val="28"/>
          <w:lang w:eastAsia="en-US"/>
        </w:rPr>
        <w:t>м</w:t>
      </w:r>
      <w:r w:rsidR="00323F24" w:rsidRPr="000D07EB">
        <w:rPr>
          <w:rFonts w:ascii="Times New Roman" w:eastAsia="Calibri" w:hAnsi="Times New Roman"/>
          <w:sz w:val="28"/>
          <w:szCs w:val="28"/>
          <w:lang w:eastAsia="en-US"/>
        </w:rPr>
        <w:t xml:space="preserve"> пунктом 22 Правил, а также </w:t>
      </w:r>
      <w:r w:rsidR="006F1973" w:rsidRPr="000D07EB">
        <w:rPr>
          <w:rFonts w:ascii="Times New Roman" w:eastAsia="Calibri" w:hAnsi="Times New Roman"/>
          <w:sz w:val="28"/>
          <w:szCs w:val="28"/>
          <w:lang w:eastAsia="en-US"/>
        </w:rPr>
        <w:t>требовани</w:t>
      </w:r>
      <w:r w:rsidR="00C21BFD" w:rsidRPr="000D07EB">
        <w:rPr>
          <w:rFonts w:ascii="Times New Roman" w:eastAsia="Calibri" w:hAnsi="Times New Roman"/>
          <w:sz w:val="28"/>
          <w:szCs w:val="28"/>
          <w:lang w:eastAsia="en-US"/>
        </w:rPr>
        <w:t>ям</w:t>
      </w:r>
      <w:r w:rsidR="006F1973" w:rsidRPr="000D07EB">
        <w:rPr>
          <w:rFonts w:ascii="Times New Roman" w:eastAsia="Calibri" w:hAnsi="Times New Roman"/>
          <w:sz w:val="28"/>
          <w:szCs w:val="28"/>
          <w:lang w:eastAsia="en-US"/>
        </w:rPr>
        <w:t xml:space="preserve"> </w:t>
      </w:r>
      <w:r w:rsidR="00323F24" w:rsidRPr="000D07EB">
        <w:rPr>
          <w:rFonts w:ascii="Times New Roman" w:eastAsia="Calibri" w:hAnsi="Times New Roman"/>
          <w:sz w:val="28"/>
          <w:szCs w:val="28"/>
          <w:lang w:eastAsia="en-US"/>
        </w:rPr>
        <w:t xml:space="preserve">раздела </w:t>
      </w:r>
      <w:r w:rsidR="00323F24" w:rsidRPr="000D07EB">
        <w:rPr>
          <w:rFonts w:ascii="Times New Roman" w:eastAsia="Calibri" w:hAnsi="Times New Roman"/>
          <w:sz w:val="28"/>
          <w:szCs w:val="28"/>
          <w:lang w:val="en-US" w:eastAsia="en-US"/>
        </w:rPr>
        <w:t>II</w:t>
      </w:r>
      <w:r w:rsidR="00323F24" w:rsidRPr="000D07EB">
        <w:rPr>
          <w:rFonts w:ascii="Times New Roman" w:hAnsi="Times New Roman"/>
          <w:sz w:val="28"/>
          <w:szCs w:val="28"/>
        </w:rPr>
        <w:t xml:space="preserve"> Правил присвоения, изменения и аннулирования адресов</w:t>
      </w:r>
      <w:r w:rsidR="00B5673D" w:rsidRPr="000D07EB">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0D07EB">
        <w:rPr>
          <w:rFonts w:ascii="Times New Roman" w:hAnsi="Times New Roman"/>
          <w:sz w:val="28"/>
          <w:szCs w:val="28"/>
        </w:rPr>
        <w:t xml:space="preserve">, утвержденных постановлением </w:t>
      </w:r>
      <w:r w:rsidR="003D0E54" w:rsidRPr="000D07EB">
        <w:rPr>
          <w:rFonts w:ascii="Times New Roman" w:hAnsi="Times New Roman"/>
          <w:sz w:val="28"/>
          <w:szCs w:val="28"/>
        </w:rPr>
        <w:t>Правительства РФ от 19.11.2014 №</w:t>
      </w:r>
      <w:r w:rsidR="00323F24" w:rsidRPr="000D07EB">
        <w:rPr>
          <w:rFonts w:ascii="Times New Roman" w:hAnsi="Times New Roman"/>
          <w:sz w:val="28"/>
          <w:szCs w:val="28"/>
        </w:rPr>
        <w:t xml:space="preserve"> 1221.</w:t>
      </w:r>
    </w:p>
    <w:p w:rsidR="00C21BFD" w:rsidRPr="000D07EB" w:rsidRDefault="00C21BFD" w:rsidP="00323F24">
      <w:pPr>
        <w:autoSpaceDE w:val="0"/>
        <w:autoSpaceDN w:val="0"/>
        <w:adjustRightInd w:val="0"/>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3.1.5.5. Результат выполнения административной процедуры: </w:t>
      </w:r>
      <w:r w:rsidR="00AE3ACF" w:rsidRPr="000D07EB">
        <w:rPr>
          <w:rFonts w:ascii="Times New Roman" w:hAnsi="Times New Roman"/>
          <w:sz w:val="28"/>
          <w:szCs w:val="28"/>
        </w:rPr>
        <w:t>подготовка проекта решения о предоставлении Услуги или об отказе в предоставлении Услуги.</w:t>
      </w:r>
    </w:p>
    <w:p w:rsidR="00C21BFD" w:rsidRPr="000D07EB"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hAnsi="Times New Roman"/>
          <w:sz w:val="28"/>
          <w:szCs w:val="28"/>
        </w:rPr>
        <w:t xml:space="preserve">3.1.6. Принятие решения о предоставлении Услуги или об отказе в предоставлении Услуги и </w:t>
      </w:r>
      <w:r w:rsidRPr="000D07EB">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sidRPr="000D07EB">
        <w:rPr>
          <w:rFonts w:ascii="Times New Roman" w:eastAsia="Calibri" w:hAnsi="Times New Roman"/>
          <w:sz w:val="28"/>
          <w:szCs w:val="28"/>
          <w:lang w:eastAsia="en-US"/>
        </w:rPr>
        <w:t>.</w:t>
      </w:r>
    </w:p>
    <w:p w:rsidR="00AE3ACF" w:rsidRPr="000D07EB"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3.1.6.1. </w:t>
      </w:r>
      <w:r w:rsidRPr="000D07EB">
        <w:rPr>
          <w:rFonts w:ascii="Times New Roman" w:hAnsi="Times New Roman"/>
          <w:sz w:val="28"/>
          <w:szCs w:val="28"/>
        </w:rPr>
        <w:t>Основание для начала административной процедуры: поступление</w:t>
      </w:r>
      <w:r w:rsidRPr="000D07EB">
        <w:rPr>
          <w:rFonts w:ascii="Times New Roman" w:eastAsia="Calibri" w:hAnsi="Times New Roman"/>
          <w:sz w:val="28"/>
          <w:szCs w:val="28"/>
          <w:lang w:eastAsia="en-US"/>
        </w:rPr>
        <w:t xml:space="preserve"> должностному лицу, ответственному за принятие решения проекта решения.</w:t>
      </w:r>
    </w:p>
    <w:p w:rsidR="00AE3ACF" w:rsidRPr="000D07EB" w:rsidRDefault="00AE3ACF" w:rsidP="00AE3ACF">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3.1.6.2. Критерии принятия решения: соответствие объекта адресации </w:t>
      </w:r>
      <w:r w:rsidRPr="000D07EB">
        <w:rPr>
          <w:rFonts w:ascii="Times New Roman" w:eastAsia="Calibri" w:hAnsi="Times New Roman"/>
          <w:sz w:val="28"/>
          <w:szCs w:val="28"/>
          <w:lang w:eastAsia="en-US"/>
        </w:rPr>
        <w:t xml:space="preserve">требованиям к его составу, установленным пунктом 22 Правил, а также </w:t>
      </w:r>
      <w:r w:rsidRPr="000D07EB">
        <w:rPr>
          <w:rFonts w:ascii="Times New Roman" w:eastAsia="Calibri" w:hAnsi="Times New Roman"/>
          <w:sz w:val="28"/>
          <w:szCs w:val="28"/>
          <w:lang w:eastAsia="en-US"/>
        </w:rPr>
        <w:lastRenderedPageBreak/>
        <w:t xml:space="preserve">требованиям раздела </w:t>
      </w:r>
      <w:r w:rsidRPr="000D07EB">
        <w:rPr>
          <w:rFonts w:ascii="Times New Roman" w:eastAsia="Calibri" w:hAnsi="Times New Roman"/>
          <w:sz w:val="28"/>
          <w:szCs w:val="28"/>
          <w:lang w:val="en-US" w:eastAsia="en-US"/>
        </w:rPr>
        <w:t>II</w:t>
      </w:r>
      <w:r w:rsidRPr="000D07EB">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21BFD" w:rsidRPr="000D07EB" w:rsidRDefault="00C21BFD"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2C15E3" w:rsidRPr="000D07EB">
        <w:rPr>
          <w:rFonts w:ascii="Times New Roman" w:eastAsia="Calibri" w:hAnsi="Times New Roman"/>
          <w:sz w:val="28"/>
          <w:szCs w:val="28"/>
          <w:lang w:eastAsia="en-US"/>
        </w:rPr>
        <w:t xml:space="preserve"> финансов Российской Федерации </w:t>
      </w:r>
      <w:r w:rsidRPr="000D07EB">
        <w:rPr>
          <w:rFonts w:ascii="Times New Roman" w:eastAsia="Calibri" w:hAnsi="Times New Roman"/>
          <w:sz w:val="28"/>
          <w:szCs w:val="28"/>
          <w:lang w:eastAsia="en-US"/>
        </w:rPr>
        <w:t>от 14 сентября 2020 г</w:t>
      </w:r>
      <w:r w:rsidR="002C15E3" w:rsidRPr="000D07EB">
        <w:rPr>
          <w:rFonts w:ascii="Times New Roman" w:eastAsia="Calibri" w:hAnsi="Times New Roman"/>
          <w:sz w:val="28"/>
          <w:szCs w:val="28"/>
          <w:lang w:eastAsia="en-US"/>
        </w:rPr>
        <w:t>ода</w:t>
      </w:r>
      <w:r w:rsidRPr="000D07EB">
        <w:rPr>
          <w:rFonts w:ascii="Times New Roman" w:eastAsia="Calibri" w:hAnsi="Times New Roman"/>
          <w:sz w:val="28"/>
          <w:szCs w:val="28"/>
          <w:lang w:eastAsia="en-US"/>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w:t>
      </w:r>
      <w:r w:rsidR="002C15E3" w:rsidRPr="000D07EB">
        <w:rPr>
          <w:rFonts w:ascii="Times New Roman" w:eastAsia="Calibri" w:hAnsi="Times New Roman"/>
          <w:sz w:val="28"/>
          <w:szCs w:val="28"/>
          <w:lang w:eastAsia="en-US"/>
        </w:rPr>
        <w:t xml:space="preserve"> физическим </w:t>
      </w:r>
      <w:r w:rsidRPr="000D07EB">
        <w:rPr>
          <w:rFonts w:ascii="Times New Roman" w:eastAsia="Calibri" w:hAnsi="Times New Roman"/>
          <w:sz w:val="28"/>
          <w:szCs w:val="28"/>
          <w:lang w:eastAsia="en-US"/>
        </w:rPr>
        <w:t>и юридическим лицам, в том числе посредством обеспечения доступа к федеральной информационной адресной системе».</w:t>
      </w:r>
      <w:r w:rsidRPr="000D07EB">
        <w:rPr>
          <w:rFonts w:ascii="Times New Roman" w:eastAsia="Calibri" w:hAnsi="Times New Roman"/>
          <w:sz w:val="28"/>
          <w:szCs w:val="28"/>
          <w:highlight w:val="yellow"/>
          <w:lang w:eastAsia="en-US"/>
        </w:rPr>
        <w:t xml:space="preserve"> </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0D07EB">
        <w:rPr>
          <w:rFonts w:ascii="Times New Roman" w:eastAsia="Calibri" w:hAnsi="Times New Roman"/>
          <w:sz w:val="28"/>
          <w:szCs w:val="28"/>
          <w:lang w:eastAsia="en-US"/>
        </w:rPr>
        <w:t xml:space="preserve">2 </w:t>
      </w:r>
      <w:r w:rsidRPr="000D07EB">
        <w:rPr>
          <w:rFonts w:ascii="Times New Roman" w:eastAsia="Calibri" w:hAnsi="Times New Roman"/>
          <w:sz w:val="28"/>
          <w:szCs w:val="28"/>
          <w:lang w:eastAsia="en-US"/>
        </w:rPr>
        <w:t>к настоящему регламенту.</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 xml:space="preserve">Решение об аннулировании адреса объекта адресации принимается </w:t>
      </w:r>
      <w:r w:rsidR="00545C97" w:rsidRPr="000D07EB">
        <w:rPr>
          <w:rFonts w:ascii="Times New Roman" w:eastAsia="Calibri" w:hAnsi="Times New Roman"/>
          <w:sz w:val="28"/>
          <w:szCs w:val="28"/>
          <w:lang w:eastAsia="en-US"/>
        </w:rPr>
        <w:t xml:space="preserve">Администрацией </w:t>
      </w:r>
      <w:r w:rsidRPr="000D07EB">
        <w:rPr>
          <w:rFonts w:ascii="Times New Roman" w:eastAsia="Calibri" w:hAnsi="Times New Roman"/>
          <w:sz w:val="28"/>
          <w:szCs w:val="28"/>
          <w:lang w:eastAsia="en-US"/>
        </w:rPr>
        <w:t xml:space="preserve">с учетом требований к его составу, установленных пунктом 23 Правил, а также </w:t>
      </w:r>
      <w:r w:rsidR="006F1973" w:rsidRPr="000D07EB">
        <w:rPr>
          <w:rFonts w:ascii="Times New Roman" w:eastAsia="Calibri" w:hAnsi="Times New Roman"/>
          <w:sz w:val="28"/>
          <w:szCs w:val="28"/>
          <w:lang w:eastAsia="en-US"/>
        </w:rPr>
        <w:t xml:space="preserve">требований </w:t>
      </w:r>
      <w:r w:rsidRPr="000D07EB">
        <w:rPr>
          <w:rFonts w:ascii="Times New Roman" w:eastAsia="Calibri" w:hAnsi="Times New Roman"/>
          <w:sz w:val="28"/>
          <w:szCs w:val="28"/>
          <w:lang w:eastAsia="en-US"/>
        </w:rPr>
        <w:t xml:space="preserve">раздела </w:t>
      </w:r>
      <w:r w:rsidRPr="000D07EB">
        <w:rPr>
          <w:rFonts w:ascii="Times New Roman" w:eastAsia="Calibri" w:hAnsi="Times New Roman"/>
          <w:sz w:val="28"/>
          <w:szCs w:val="28"/>
          <w:lang w:val="en-US" w:eastAsia="en-US"/>
        </w:rPr>
        <w:t>II</w:t>
      </w:r>
      <w:r w:rsidRPr="000D07EB">
        <w:rPr>
          <w:rFonts w:ascii="Times New Roman" w:hAnsi="Times New Roman"/>
          <w:sz w:val="28"/>
          <w:szCs w:val="28"/>
        </w:rPr>
        <w:t xml:space="preserve"> Правил присвоения, изменения и аннулирования адресов</w:t>
      </w:r>
      <w:r w:rsidR="00B5673D" w:rsidRPr="000D07EB">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0D07EB">
        <w:rPr>
          <w:rFonts w:ascii="Times New Roman" w:hAnsi="Times New Roman"/>
          <w:sz w:val="28"/>
          <w:szCs w:val="28"/>
        </w:rPr>
        <w:t xml:space="preserve">, утвержденных постановлением </w:t>
      </w:r>
      <w:r w:rsidR="003D0E54" w:rsidRPr="000D07EB">
        <w:rPr>
          <w:rFonts w:ascii="Times New Roman" w:hAnsi="Times New Roman"/>
          <w:sz w:val="28"/>
          <w:szCs w:val="28"/>
        </w:rPr>
        <w:t>Правительства РФ от 19.11.2014 №</w:t>
      </w:r>
      <w:r w:rsidRPr="000D07EB">
        <w:rPr>
          <w:rFonts w:ascii="Times New Roman" w:hAnsi="Times New Roman"/>
          <w:sz w:val="28"/>
          <w:szCs w:val="28"/>
        </w:rPr>
        <w:t xml:space="preserve"> 1221.</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0D07EB">
        <w:rPr>
          <w:rFonts w:ascii="Times New Roman" w:eastAsia="Calibri" w:hAnsi="Times New Roman"/>
          <w:sz w:val="28"/>
          <w:szCs w:val="28"/>
          <w:lang w:eastAsia="en-US"/>
        </w:rPr>
        <w:t>3</w:t>
      </w:r>
      <w:r w:rsidRPr="000D07EB">
        <w:rPr>
          <w:rFonts w:ascii="Times New Roman" w:eastAsia="Calibri" w:hAnsi="Times New Roman"/>
          <w:sz w:val="28"/>
          <w:szCs w:val="28"/>
          <w:lang w:eastAsia="en-US"/>
        </w:rPr>
        <w:t xml:space="preserve"> к настоящему Регламенту.</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Решение об отказе в присвоении объекту адресации адреса или аннулировании его адреса принимается </w:t>
      </w:r>
      <w:r w:rsidR="0032525F" w:rsidRPr="000D07EB">
        <w:rPr>
          <w:rFonts w:ascii="Times New Roman" w:eastAsia="Calibri" w:hAnsi="Times New Roman"/>
          <w:sz w:val="28"/>
          <w:szCs w:val="28"/>
          <w:lang w:eastAsia="en-US"/>
        </w:rPr>
        <w:t xml:space="preserve">Администрацией </w:t>
      </w:r>
      <w:r w:rsidR="006F1973" w:rsidRPr="000D07EB">
        <w:rPr>
          <w:rFonts w:ascii="Times New Roman" w:eastAsia="Calibri" w:hAnsi="Times New Roman"/>
          <w:sz w:val="28"/>
          <w:szCs w:val="28"/>
          <w:lang w:eastAsia="en-US"/>
        </w:rPr>
        <w:t>при наличии оснований, перечисленных в пункте 2.10 настоящего регламента,</w:t>
      </w:r>
      <w:r w:rsidRPr="000D07EB">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6F1973" w:rsidRPr="000D07EB">
        <w:rPr>
          <w:rFonts w:ascii="Times New Roman" w:eastAsia="Calibri" w:hAnsi="Times New Roman"/>
          <w:sz w:val="28"/>
          <w:szCs w:val="28"/>
          <w:lang w:eastAsia="en-US"/>
        </w:rPr>
        <w:t xml:space="preserve">4 </w:t>
      </w:r>
      <w:r w:rsidRPr="000D07EB">
        <w:rPr>
          <w:rFonts w:ascii="Times New Roman" w:eastAsia="Calibri" w:hAnsi="Times New Roman"/>
          <w:sz w:val="28"/>
          <w:szCs w:val="28"/>
          <w:lang w:eastAsia="en-US"/>
        </w:rPr>
        <w:t xml:space="preserve">к настоящему </w:t>
      </w:r>
      <w:r w:rsidR="006F1973" w:rsidRPr="000D07EB">
        <w:rPr>
          <w:rFonts w:ascii="Times New Roman" w:eastAsia="Calibri" w:hAnsi="Times New Roman"/>
          <w:sz w:val="28"/>
          <w:szCs w:val="28"/>
          <w:lang w:eastAsia="en-US"/>
        </w:rPr>
        <w:t>р</w:t>
      </w:r>
      <w:r w:rsidRPr="000D07EB">
        <w:rPr>
          <w:rFonts w:ascii="Times New Roman" w:eastAsia="Calibri" w:hAnsi="Times New Roman"/>
          <w:sz w:val="28"/>
          <w:szCs w:val="28"/>
          <w:lang w:eastAsia="en-US"/>
        </w:rPr>
        <w:t>егламенту.</w:t>
      </w:r>
    </w:p>
    <w:p w:rsidR="00AE3ACF" w:rsidRPr="000D07EB" w:rsidRDefault="00AE3ACF"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3.1.6.3. </w:t>
      </w:r>
      <w:r w:rsidRPr="000D07EB">
        <w:rPr>
          <w:rFonts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rsidR="006F1973" w:rsidRPr="000D07EB" w:rsidRDefault="009B2776" w:rsidP="00E926B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6</w:t>
      </w:r>
      <w:r w:rsidRPr="000D07EB">
        <w:rPr>
          <w:rFonts w:ascii="Times New Roman" w:hAnsi="Times New Roman"/>
          <w:sz w:val="28"/>
          <w:szCs w:val="28"/>
        </w:rPr>
        <w:t>.</w:t>
      </w:r>
      <w:r w:rsidR="00AE3ACF" w:rsidRPr="000D07EB">
        <w:rPr>
          <w:rFonts w:ascii="Times New Roman" w:hAnsi="Times New Roman"/>
          <w:sz w:val="28"/>
          <w:szCs w:val="28"/>
        </w:rPr>
        <w:t>4</w:t>
      </w:r>
      <w:r w:rsidRPr="000D07EB">
        <w:rPr>
          <w:rFonts w:ascii="Times New Roman" w:hAnsi="Times New Roman"/>
          <w:sz w:val="28"/>
          <w:szCs w:val="28"/>
        </w:rPr>
        <w:t xml:space="preserve">. Результат выполнения административной процедуры: </w:t>
      </w:r>
    </w:p>
    <w:p w:rsidR="006F1973" w:rsidRPr="000D07EB" w:rsidRDefault="006F1973" w:rsidP="00E926B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Принятие решения о предоставлении Услуги (</w:t>
      </w:r>
      <w:r w:rsidRPr="000D07EB">
        <w:rPr>
          <w:rFonts w:ascii="Times New Roman" w:eastAsia="Calibri" w:hAnsi="Times New Roman"/>
          <w:sz w:val="28"/>
          <w:szCs w:val="28"/>
          <w:lang w:eastAsia="en-US"/>
        </w:rPr>
        <w:t xml:space="preserve">решения </w:t>
      </w:r>
      <w:r w:rsidR="00971226" w:rsidRPr="000D07EB">
        <w:rPr>
          <w:rFonts w:ascii="Times New Roman" w:eastAsia="Calibri" w:hAnsi="Times New Roman"/>
          <w:sz w:val="28"/>
          <w:szCs w:val="28"/>
          <w:lang w:eastAsia="en-US"/>
        </w:rPr>
        <w:t>Администрации</w:t>
      </w:r>
      <w:r w:rsidRPr="000D07EB">
        <w:rPr>
          <w:rFonts w:ascii="Times New Roman" w:eastAsia="Calibri" w:hAnsi="Times New Roman"/>
          <w:sz w:val="28"/>
          <w:szCs w:val="28"/>
          <w:lang w:eastAsia="en-US"/>
        </w:rPr>
        <w:t xml:space="preserve"> о присвоении адреса объекту адресации, решения </w:t>
      </w:r>
      <w:r w:rsidR="00971226" w:rsidRPr="000D07EB">
        <w:rPr>
          <w:rFonts w:ascii="Times New Roman" w:eastAsia="Calibri" w:hAnsi="Times New Roman"/>
          <w:sz w:val="28"/>
          <w:szCs w:val="28"/>
          <w:lang w:eastAsia="en-US"/>
        </w:rPr>
        <w:t>Администрации</w:t>
      </w:r>
      <w:r w:rsidRPr="000D07EB">
        <w:rPr>
          <w:rFonts w:ascii="Times New Roman" w:eastAsia="Calibri" w:hAnsi="Times New Roman"/>
          <w:sz w:val="28"/>
          <w:szCs w:val="28"/>
          <w:lang w:eastAsia="en-US"/>
        </w:rPr>
        <w:t xml:space="preserve"> об аннулировании адреса объекта адресации (допускается объединение с решением о присвоении адреса объекту адресации))</w:t>
      </w:r>
      <w:r w:rsidRPr="000D07EB">
        <w:rPr>
          <w:rFonts w:ascii="Times New Roman" w:hAnsi="Times New Roman"/>
          <w:sz w:val="28"/>
          <w:szCs w:val="28"/>
        </w:rPr>
        <w:t xml:space="preserve"> или об отказе в предоставлении Услуги (</w:t>
      </w:r>
      <w:r w:rsidRPr="000D07EB">
        <w:rPr>
          <w:rFonts w:ascii="Times New Roman" w:eastAsia="Calibri" w:hAnsi="Times New Roman"/>
          <w:sz w:val="28"/>
          <w:szCs w:val="28"/>
          <w:lang w:eastAsia="en-US"/>
        </w:rPr>
        <w:t xml:space="preserve">решения </w:t>
      </w:r>
      <w:r w:rsidR="00971226" w:rsidRPr="000D07EB">
        <w:rPr>
          <w:rFonts w:ascii="Times New Roman" w:eastAsia="Calibri" w:hAnsi="Times New Roman"/>
          <w:sz w:val="28"/>
          <w:szCs w:val="28"/>
          <w:lang w:eastAsia="en-US"/>
        </w:rPr>
        <w:t xml:space="preserve">Администрации об отказе </w:t>
      </w:r>
      <w:r w:rsidRPr="000D07EB">
        <w:rPr>
          <w:rFonts w:ascii="Times New Roman" w:eastAsia="Calibri" w:hAnsi="Times New Roman"/>
          <w:sz w:val="28"/>
          <w:szCs w:val="28"/>
          <w:lang w:eastAsia="en-US"/>
        </w:rPr>
        <w:t xml:space="preserve">в присвоении объекту адресации адреса или аннулировании его адреса) </w:t>
      </w:r>
      <w:r w:rsidRPr="000D07EB">
        <w:rPr>
          <w:rFonts w:ascii="Times New Roman" w:hAnsi="Times New Roman"/>
          <w:sz w:val="28"/>
          <w:szCs w:val="28"/>
        </w:rPr>
        <w:t xml:space="preserve">и </w:t>
      </w:r>
      <w:r w:rsidRPr="000D07EB">
        <w:rPr>
          <w:rFonts w:ascii="Times New Roman" w:eastAsia="Calibri" w:hAnsi="Times New Roman"/>
          <w:sz w:val="28"/>
          <w:szCs w:val="28"/>
          <w:lang w:eastAsia="en-US"/>
        </w:rPr>
        <w:t>внесение результата оказания Услуги в государственный адресный реестр</w:t>
      </w:r>
      <w:r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w:t>
      </w:r>
      <w:r w:rsidR="00AE3ACF" w:rsidRPr="000D07EB">
        <w:rPr>
          <w:rFonts w:ascii="Times New Roman" w:hAnsi="Times New Roman"/>
          <w:sz w:val="28"/>
          <w:szCs w:val="28"/>
          <w:lang/>
        </w:rPr>
        <w:t>7</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006F1973" w:rsidRPr="000D07EB">
        <w:rPr>
          <w:rFonts w:ascii="Times New Roman" w:hAnsi="Times New Roman"/>
          <w:sz w:val="28"/>
          <w:szCs w:val="28"/>
        </w:rPr>
        <w:t>Выдача результата оказания Услуги</w:t>
      </w:r>
      <w:r w:rsidRPr="000D07EB">
        <w:rPr>
          <w:rFonts w:ascii="Times New Roman" w:hAnsi="Times New Roman"/>
          <w:sz w:val="28"/>
          <w:szCs w:val="28"/>
          <w:lang/>
        </w:rPr>
        <w:t xml:space="preserve">. </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.1 Основание для начала административной процедуры: поступление </w:t>
      </w:r>
      <w:r w:rsidR="006F1973" w:rsidRPr="000D07EB">
        <w:rPr>
          <w:rFonts w:ascii="Times New Roman" w:hAnsi="Times New Roman"/>
          <w:sz w:val="28"/>
          <w:szCs w:val="28"/>
        </w:rPr>
        <w:t xml:space="preserve">должностному лицу </w:t>
      </w:r>
      <w:r w:rsidR="00CB229C" w:rsidRPr="000D07EB">
        <w:rPr>
          <w:rFonts w:ascii="Times New Roman" w:hAnsi="Times New Roman"/>
          <w:sz w:val="28"/>
          <w:szCs w:val="28"/>
        </w:rPr>
        <w:t>Администрации</w:t>
      </w:r>
      <w:r w:rsidR="006F1973" w:rsidRPr="000D07EB">
        <w:rPr>
          <w:rFonts w:ascii="Times New Roman" w:hAnsi="Times New Roman"/>
          <w:sz w:val="28"/>
          <w:szCs w:val="28"/>
        </w:rPr>
        <w:t>, ответственному за делопроизводство, решения о предоставлении Услуги или об отказе в предоставлении Услуги</w:t>
      </w:r>
      <w:r w:rsidRPr="000D07EB">
        <w:rPr>
          <w:rFonts w:ascii="Times New Roman" w:hAnsi="Times New Roman"/>
          <w:sz w:val="28"/>
          <w:szCs w:val="28"/>
        </w:rPr>
        <w:t>;</w:t>
      </w:r>
    </w:p>
    <w:p w:rsidR="006F1973"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006F1973" w:rsidRPr="000D07EB">
        <w:rPr>
          <w:rFonts w:ascii="Times New Roman" w:hAnsi="Times New Roman"/>
          <w:sz w:val="28"/>
          <w:szCs w:val="28"/>
        </w:rPr>
        <w:t xml:space="preserve">должностное лицо </w:t>
      </w:r>
      <w:r w:rsidR="00CB229C" w:rsidRPr="000D07EB">
        <w:rPr>
          <w:rFonts w:ascii="Times New Roman" w:hAnsi="Times New Roman"/>
          <w:sz w:val="28"/>
          <w:szCs w:val="28"/>
        </w:rPr>
        <w:t>Администрации</w:t>
      </w:r>
      <w:r w:rsidR="006F1973" w:rsidRPr="000D07EB">
        <w:rPr>
          <w:rFonts w:ascii="Times New Roman" w:hAnsi="Times New Roman"/>
          <w:sz w:val="28"/>
          <w:szCs w:val="28"/>
        </w:rPr>
        <w:t xml:space="preserve">, </w:t>
      </w:r>
      <w:r w:rsidR="006F1973" w:rsidRPr="000D07EB">
        <w:rPr>
          <w:rFonts w:ascii="Times New Roman" w:hAnsi="Times New Roman"/>
          <w:sz w:val="28"/>
          <w:szCs w:val="28"/>
        </w:rPr>
        <w:lastRenderedPageBreak/>
        <w:t>ответственное за делопроизводство</w:t>
      </w:r>
      <w:r w:rsidR="0073779C" w:rsidRPr="000D07EB">
        <w:rPr>
          <w:rFonts w:ascii="Times New Roman" w:hAnsi="Times New Roman"/>
          <w:sz w:val="28"/>
          <w:szCs w:val="28"/>
        </w:rPr>
        <w:t>,</w:t>
      </w:r>
      <w:r w:rsidRPr="000D07EB">
        <w:rPr>
          <w:rFonts w:ascii="Times New Roman" w:hAnsi="Times New Roman"/>
          <w:sz w:val="28"/>
          <w:szCs w:val="28"/>
        </w:rPr>
        <w:t xml:space="preserve"> осуществляет </w:t>
      </w:r>
      <w:r w:rsidR="006F1973" w:rsidRPr="000D07EB">
        <w:rPr>
          <w:rFonts w:ascii="Times New Roman" w:hAnsi="Times New Roman"/>
          <w:sz w:val="28"/>
          <w:szCs w:val="28"/>
        </w:rPr>
        <w:t>выдачу (направление) результата оказания Услуги заявителю</w:t>
      </w:r>
      <w:r w:rsidRPr="000D07EB">
        <w:rPr>
          <w:rFonts w:ascii="Times New Roman" w:hAnsi="Times New Roman"/>
          <w:sz w:val="28"/>
          <w:szCs w:val="28"/>
        </w:rPr>
        <w:t xml:space="preserve"> - в течение 1 рабочего дня</w:t>
      </w:r>
      <w:r w:rsidR="006F1973" w:rsidRPr="000D07EB">
        <w:rPr>
          <w:rFonts w:ascii="Times New Roman" w:hAnsi="Times New Roman"/>
          <w:sz w:val="28"/>
          <w:szCs w:val="28"/>
        </w:rPr>
        <w:t>, следующего за днем</w:t>
      </w:r>
      <w:r w:rsidRPr="000D07EB">
        <w:rPr>
          <w:rFonts w:ascii="Times New Roman" w:hAnsi="Times New Roman"/>
          <w:sz w:val="28"/>
          <w:szCs w:val="28"/>
        </w:rPr>
        <w:t xml:space="preserve"> </w:t>
      </w:r>
      <w:r w:rsidR="006F1973" w:rsidRPr="000D07EB">
        <w:rPr>
          <w:rFonts w:ascii="Times New Roman" w:hAnsi="Times New Roman"/>
          <w:sz w:val="28"/>
          <w:szCs w:val="28"/>
        </w:rPr>
        <w:t>принятия</w:t>
      </w:r>
      <w:r w:rsidRPr="000D07EB">
        <w:rPr>
          <w:rFonts w:ascii="Times New Roman" w:hAnsi="Times New Roman"/>
          <w:sz w:val="28"/>
          <w:szCs w:val="28"/>
        </w:rPr>
        <w:t xml:space="preserve"> </w:t>
      </w:r>
      <w:r w:rsidR="006F1973" w:rsidRPr="000D07EB">
        <w:rPr>
          <w:rFonts w:ascii="Times New Roman" w:hAnsi="Times New Roman"/>
          <w:sz w:val="28"/>
          <w:szCs w:val="28"/>
        </w:rPr>
        <w:t>решения о предоставлении Услуги или об отказе в предоставлении Услуги.</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.3. Лицо, ответственное за выполнение административного действия: </w:t>
      </w:r>
      <w:r w:rsidR="006F1973" w:rsidRPr="000D07EB">
        <w:rPr>
          <w:rFonts w:ascii="Times New Roman" w:hAnsi="Times New Roman"/>
          <w:sz w:val="28"/>
          <w:szCs w:val="28"/>
        </w:rPr>
        <w:t xml:space="preserve">должностное лицо </w:t>
      </w:r>
      <w:r w:rsidR="0073779C" w:rsidRPr="000D07EB">
        <w:rPr>
          <w:rFonts w:ascii="Times New Roman" w:hAnsi="Times New Roman"/>
          <w:sz w:val="28"/>
          <w:szCs w:val="28"/>
        </w:rPr>
        <w:t>Администрации</w:t>
      </w:r>
      <w:r w:rsidR="006F1973" w:rsidRPr="000D07EB">
        <w:rPr>
          <w:rFonts w:ascii="Times New Roman" w:hAnsi="Times New Roman"/>
          <w:sz w:val="28"/>
          <w:szCs w:val="28"/>
        </w:rPr>
        <w:t>, ответственное за делопроизводство</w:t>
      </w:r>
      <w:r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.4. Критерии принятия решения: </w:t>
      </w:r>
      <w:r w:rsidR="00AE3ACF" w:rsidRPr="000D07EB">
        <w:rPr>
          <w:rFonts w:ascii="Times New Roman" w:hAnsi="Times New Roman"/>
          <w:sz w:val="28"/>
          <w:szCs w:val="28"/>
        </w:rPr>
        <w:t>отсутствуют.</w:t>
      </w:r>
    </w:p>
    <w:p w:rsidR="009B2776" w:rsidRPr="000D07EB" w:rsidRDefault="009B2776" w:rsidP="00206A97">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.5. Результат выполнения административной процедуры: </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1)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 xml:space="preserve">о присвоении </w:t>
      </w:r>
      <w:r w:rsidRPr="000D07EB">
        <w:rPr>
          <w:rFonts w:ascii="Times New Roman" w:eastAsia="Calibri" w:hAnsi="Times New Roman"/>
          <w:sz w:val="28"/>
          <w:szCs w:val="28"/>
          <w:lang w:eastAsia="en-US"/>
        </w:rPr>
        <w:br/>
        <w:t>адреса объекту адресации;</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2)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об аннулировании адреса объекта адресации (допускается объединение с решением о присвоении адреса объекту адресации);</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 xml:space="preserve">об отказе </w:t>
      </w:r>
      <w:r w:rsidRPr="000D07EB">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0D07EB" w:rsidRDefault="00875B53" w:rsidP="00206A97">
      <w:pPr>
        <w:pStyle w:val="ConsPlusNormal"/>
        <w:ind w:firstLine="539"/>
        <w:jc w:val="both"/>
        <w:outlineLvl w:val="2"/>
        <w:rPr>
          <w:rFonts w:ascii="Times New Roman" w:hAnsi="Times New Roman" w:cs="Times New Roman"/>
          <w:sz w:val="28"/>
          <w:szCs w:val="28"/>
        </w:rPr>
      </w:pPr>
      <w:r w:rsidRPr="000D07EB">
        <w:rPr>
          <w:rFonts w:ascii="Times New Roman" w:hAnsi="Times New Roman" w:cs="Times New Roman"/>
          <w:sz w:val="28"/>
          <w:szCs w:val="28"/>
        </w:rPr>
        <w:t>3.2. Особенности выполнения административных процедур в электронной форме.</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3.2.1. Предоставление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на ЕПГУ и ПГУ ЛО осуществляется в соответствии с Федеральным </w:t>
      </w:r>
      <w:hyperlink r:id="rId34" w:history="1">
        <w:r w:rsidRPr="000D07EB">
          <w:rPr>
            <w:rFonts w:ascii="Times New Roman" w:hAnsi="Times New Roman" w:cs="Times New Roman"/>
            <w:sz w:val="28"/>
            <w:szCs w:val="28"/>
          </w:rPr>
          <w:t>законом</w:t>
        </w:r>
      </w:hyperlink>
      <w:r w:rsidRPr="000D07EB">
        <w:rPr>
          <w:rFonts w:ascii="Times New Roman" w:hAnsi="Times New Roman" w:cs="Times New Roman"/>
          <w:sz w:val="28"/>
          <w:szCs w:val="28"/>
        </w:rPr>
        <w:t xml:space="preserve"> N 210-ФЗ, Федеральным </w:t>
      </w:r>
      <w:hyperlink r:id="rId35" w:history="1">
        <w:r w:rsidRPr="000D07EB">
          <w:rPr>
            <w:rFonts w:ascii="Times New Roman" w:hAnsi="Times New Roman" w:cs="Times New Roman"/>
            <w:sz w:val="28"/>
            <w:szCs w:val="28"/>
          </w:rPr>
          <w:t>законом</w:t>
        </w:r>
      </w:hyperlink>
      <w:r w:rsidR="00E21C68" w:rsidRPr="000D07EB">
        <w:rPr>
          <w:rFonts w:ascii="Times New Roman" w:hAnsi="Times New Roman" w:cs="Times New Roman"/>
          <w:sz w:val="28"/>
          <w:szCs w:val="28"/>
        </w:rPr>
        <w:t xml:space="preserve"> от 27.07.2006 №</w:t>
      </w:r>
      <w:r w:rsidRPr="000D07EB">
        <w:rPr>
          <w:rFonts w:ascii="Times New Roman" w:hAnsi="Times New Roman" w:cs="Times New Roman"/>
          <w:sz w:val="28"/>
          <w:szCs w:val="28"/>
        </w:rPr>
        <w:t xml:space="preserve"> 149-ФЗ "Об информации, информационных технологиях и о защите информации", </w:t>
      </w:r>
      <w:hyperlink r:id="rId36" w:history="1">
        <w:r w:rsidRPr="000D07EB">
          <w:rPr>
            <w:rFonts w:ascii="Times New Roman" w:hAnsi="Times New Roman" w:cs="Times New Roman"/>
            <w:sz w:val="28"/>
            <w:szCs w:val="28"/>
          </w:rPr>
          <w:t>постановлением</w:t>
        </w:r>
      </w:hyperlink>
      <w:r w:rsidRPr="000D07EB">
        <w:rPr>
          <w:rFonts w:ascii="Times New Roman" w:hAnsi="Times New Roman" w:cs="Times New Roman"/>
          <w:sz w:val="28"/>
          <w:szCs w:val="28"/>
        </w:rPr>
        <w:t xml:space="preserve"> Правительства Российской Ф</w:t>
      </w:r>
      <w:r w:rsidR="00E21C68" w:rsidRPr="000D07EB">
        <w:rPr>
          <w:rFonts w:ascii="Times New Roman" w:hAnsi="Times New Roman" w:cs="Times New Roman"/>
          <w:sz w:val="28"/>
          <w:szCs w:val="28"/>
        </w:rPr>
        <w:t>едерации от 25.06.2012 №</w:t>
      </w:r>
      <w:r w:rsidRPr="000D07EB">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3.2.2. Для получения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через ЕПГУ или через ПГУ ЛО </w:t>
      </w:r>
      <w:r w:rsidR="005C3870" w:rsidRPr="000D07EB">
        <w:rPr>
          <w:rFonts w:ascii="Times New Roman" w:hAnsi="Times New Roman" w:cs="Times New Roman"/>
          <w:sz w:val="28"/>
          <w:szCs w:val="28"/>
        </w:rPr>
        <w:t>З</w:t>
      </w:r>
      <w:r w:rsidRPr="000D07EB">
        <w:rPr>
          <w:rFonts w:ascii="Times New Roman" w:hAnsi="Times New Roman" w:cs="Times New Roman"/>
          <w:sz w:val="28"/>
          <w:szCs w:val="28"/>
        </w:rPr>
        <w:t>аявителю необходимо предварительно пройти процесс регистрации в Единой системе идентификации и аутентификации (далее - ЕСИА).</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3.2.3.</w:t>
      </w:r>
      <w:r w:rsidR="00005F23" w:rsidRPr="000D07EB">
        <w:rPr>
          <w:rFonts w:ascii="Times New Roman" w:hAnsi="Times New Roman" w:cs="Times New Roman"/>
          <w:sz w:val="28"/>
          <w:szCs w:val="28"/>
        </w:rPr>
        <w:t xml:space="preserve"> У</w:t>
      </w:r>
      <w:r w:rsidRPr="000D07EB">
        <w:rPr>
          <w:rFonts w:ascii="Times New Roman" w:hAnsi="Times New Roman" w:cs="Times New Roman"/>
          <w:sz w:val="28"/>
          <w:szCs w:val="28"/>
        </w:rPr>
        <w:t xml:space="preserve">слуга может быть получена через ПГУ ЛО либо через ЕПГУ без личной явки на прием в </w:t>
      </w:r>
      <w:r w:rsidR="00D56150" w:rsidRPr="000D07EB">
        <w:rPr>
          <w:rFonts w:ascii="Times New Roman" w:hAnsi="Times New Roman" w:cs="Times New Roman"/>
          <w:sz w:val="28"/>
          <w:szCs w:val="28"/>
        </w:rPr>
        <w:t>Администрацию</w:t>
      </w:r>
      <w:r w:rsidRPr="000D07EB">
        <w:rPr>
          <w:rFonts w:ascii="Times New Roman" w:hAnsi="Times New Roman" w:cs="Times New Roman"/>
          <w:sz w:val="28"/>
          <w:szCs w:val="28"/>
        </w:rPr>
        <w:t>.</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3.2.4. Для подачи заявления через ЕПГУ или через ПГУ ЛО </w:t>
      </w:r>
      <w:r w:rsidR="00D56150" w:rsidRPr="000D07EB">
        <w:rPr>
          <w:rFonts w:ascii="Times New Roman" w:hAnsi="Times New Roman" w:cs="Times New Roman"/>
          <w:sz w:val="28"/>
          <w:szCs w:val="28"/>
        </w:rPr>
        <w:t>З</w:t>
      </w:r>
      <w:r w:rsidRPr="000D07EB">
        <w:rPr>
          <w:rFonts w:ascii="Times New Roman" w:hAnsi="Times New Roman" w:cs="Times New Roman"/>
          <w:sz w:val="28"/>
          <w:szCs w:val="28"/>
        </w:rPr>
        <w:t>аявитель должен выполнить следующие действия: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пройти идентификацию и аутентификацию в ЕСИА;</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слуги;</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приложить к заявлению электронные документы и направить паке</w:t>
      </w:r>
      <w:r w:rsidR="005918DF" w:rsidRPr="000D07EB">
        <w:rPr>
          <w:rFonts w:ascii="Times New Roman" w:hAnsi="Times New Roman" w:cs="Times New Roman"/>
          <w:sz w:val="28"/>
          <w:szCs w:val="28"/>
        </w:rPr>
        <w:t xml:space="preserve">т электронных документов в </w:t>
      </w:r>
      <w:r w:rsidR="00D56150" w:rsidRPr="000D07EB">
        <w:rPr>
          <w:rFonts w:ascii="Times New Roman" w:hAnsi="Times New Roman" w:cs="Times New Roman"/>
          <w:sz w:val="28"/>
          <w:szCs w:val="28"/>
        </w:rPr>
        <w:t>Администрацию</w:t>
      </w:r>
      <w:r w:rsidR="005918DF" w:rsidRPr="000D07EB">
        <w:rPr>
          <w:rFonts w:ascii="Times New Roman" w:hAnsi="Times New Roman" w:cs="Times New Roman"/>
          <w:sz w:val="28"/>
          <w:szCs w:val="28"/>
        </w:rPr>
        <w:t xml:space="preserve"> </w:t>
      </w:r>
      <w:r w:rsidRPr="000D07EB">
        <w:rPr>
          <w:rFonts w:ascii="Times New Roman" w:hAnsi="Times New Roman" w:cs="Times New Roman"/>
          <w:sz w:val="28"/>
          <w:szCs w:val="28"/>
        </w:rPr>
        <w:t>посредством функционала ЕПГУ или ПГУ ЛО.</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3.2.6. При предоставлении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через ПГУ ЛО либо через ЕПГУ </w:t>
      </w:r>
      <w:r w:rsidRPr="000D07EB">
        <w:rPr>
          <w:rFonts w:ascii="Times New Roman" w:hAnsi="Times New Roman" w:cs="Times New Roman"/>
          <w:sz w:val="28"/>
          <w:szCs w:val="28"/>
        </w:rPr>
        <w:lastRenderedPageBreak/>
        <w:t xml:space="preserve">должностное лицо </w:t>
      </w:r>
      <w:r w:rsidR="007214E2" w:rsidRPr="000D07EB">
        <w:rPr>
          <w:rFonts w:ascii="Times New Roman" w:hAnsi="Times New Roman" w:cs="Times New Roman"/>
          <w:sz w:val="28"/>
          <w:szCs w:val="28"/>
        </w:rPr>
        <w:t xml:space="preserve">Администрации </w:t>
      </w:r>
      <w:r w:rsidRPr="000D07EB">
        <w:rPr>
          <w:rFonts w:ascii="Times New Roman" w:hAnsi="Times New Roman" w:cs="Times New Roman"/>
          <w:sz w:val="28"/>
          <w:szCs w:val="28"/>
        </w:rPr>
        <w:t>выполняет следующие действия: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(отказе в предоставлении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3.2.7. В случае поступления всех документов, указанных в </w:t>
      </w:r>
      <w:hyperlink w:anchor="P183" w:history="1">
        <w:r w:rsidRPr="000D07EB">
          <w:rPr>
            <w:rFonts w:ascii="Times New Roman" w:hAnsi="Times New Roman" w:cs="Times New Roman"/>
            <w:sz w:val="28"/>
            <w:szCs w:val="28"/>
          </w:rPr>
          <w:t>пункте 2.6</w:t>
        </w:r>
      </w:hyperlink>
      <w:r w:rsidRPr="000D07E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слуги считается дата регистрации приема документов на ПГУ ЛО 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Информирование заявителя о ходе и результате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3.2.8. </w:t>
      </w:r>
      <w:r w:rsidR="00802787" w:rsidRPr="000D07EB">
        <w:rPr>
          <w:rFonts w:ascii="Times New Roman" w:hAnsi="Times New Roman" w:cs="Times New Roman"/>
          <w:sz w:val="28"/>
          <w:szCs w:val="28"/>
        </w:rPr>
        <w:t xml:space="preserve">Администрация </w:t>
      </w:r>
      <w:r w:rsidRPr="000D07EB">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w:t>
      </w:r>
      <w:r w:rsidR="00802787" w:rsidRPr="000D07EB">
        <w:rPr>
          <w:rFonts w:ascii="Times New Roman" w:hAnsi="Times New Roman" w:cs="Times New Roman"/>
          <w:sz w:val="28"/>
          <w:szCs w:val="28"/>
        </w:rPr>
        <w:t>З</w:t>
      </w:r>
      <w:r w:rsidRPr="000D07EB">
        <w:rPr>
          <w:rFonts w:ascii="Times New Roman" w:hAnsi="Times New Roman" w:cs="Times New Roman"/>
          <w:sz w:val="28"/>
          <w:szCs w:val="28"/>
        </w:rPr>
        <w:t xml:space="preserve">аявителю осуществляется в день регистрации результата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w:t>
      </w:r>
      <w:r w:rsidR="00802787" w:rsidRPr="000D07EB">
        <w:rPr>
          <w:rFonts w:ascii="Times New Roman" w:hAnsi="Times New Roman" w:cs="Times New Roman"/>
          <w:sz w:val="28"/>
          <w:szCs w:val="28"/>
        </w:rPr>
        <w:t>Администрацией</w:t>
      </w:r>
      <w:r w:rsidRPr="000D07EB">
        <w:rPr>
          <w:rFonts w:ascii="Times New Roman" w:hAnsi="Times New Roman" w:cs="Times New Roman"/>
          <w:sz w:val="28"/>
          <w:szCs w:val="28"/>
        </w:rPr>
        <w:t>.</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w:t>
      </w:r>
      <w:r w:rsidR="00CE148E">
        <w:rPr>
          <w:rFonts w:ascii="Times New Roman" w:hAnsi="Times New Roman" w:cs="Times New Roman"/>
          <w:sz w:val="28"/>
          <w:szCs w:val="28"/>
        </w:rPr>
        <w:t>З</w:t>
      </w:r>
      <w:r w:rsidRPr="00ED4315">
        <w:rPr>
          <w:rFonts w:ascii="Times New Roman" w:hAnsi="Times New Roman" w:cs="Times New Roman"/>
          <w:sz w:val="28"/>
          <w:szCs w:val="28"/>
        </w:rPr>
        <w:t xml:space="preserve">аявитель вправе представить в </w:t>
      </w:r>
      <w:r w:rsidR="00CE148E">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/МФЦ непосредственно, направить почтовым отправлением, посредством ЕПГУ подписанное </w:t>
      </w:r>
      <w:r w:rsidR="00CE148E">
        <w:rPr>
          <w:rFonts w:ascii="Times New Roman" w:hAnsi="Times New Roman" w:cs="Times New Roman"/>
          <w:sz w:val="28"/>
          <w:szCs w:val="28"/>
        </w:rPr>
        <w:t>З</w:t>
      </w:r>
      <w:r w:rsidRPr="00ED4315">
        <w:rPr>
          <w:rFonts w:ascii="Times New Roman" w:hAnsi="Times New Roman" w:cs="Times New Roman"/>
          <w:sz w:val="28"/>
          <w:szCs w:val="28"/>
        </w:rPr>
        <w:t xml:space="preserve">аявителем, заверенное печатью </w:t>
      </w:r>
      <w:r w:rsidR="00CE148E">
        <w:rPr>
          <w:rFonts w:ascii="Times New Roman" w:hAnsi="Times New Roman" w:cs="Times New Roman"/>
          <w:sz w:val="28"/>
          <w:szCs w:val="28"/>
        </w:rPr>
        <w:t>З</w:t>
      </w:r>
      <w:r w:rsidRPr="00ED4315">
        <w:rPr>
          <w:rFonts w:ascii="Times New Roman" w:hAnsi="Times New Roman" w:cs="Times New Roman"/>
          <w:sz w:val="28"/>
          <w:szCs w:val="28"/>
        </w:rPr>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w:t>
      </w:r>
      <w:r w:rsidR="00CE148E">
        <w:rPr>
          <w:rFonts w:ascii="Times New Roman" w:hAnsi="Times New Roman" w:cs="Times New Roman"/>
          <w:sz w:val="28"/>
          <w:szCs w:val="28"/>
        </w:rPr>
        <w:t>5</w:t>
      </w:r>
      <w:r w:rsidRPr="00ED4315">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Pr="00ED4315">
        <w:rPr>
          <w:rFonts w:ascii="Times New Roman" w:hAnsi="Times New Roman" w:cs="Times New Roman"/>
          <w:sz w:val="28"/>
          <w:szCs w:val="28"/>
        </w:rPr>
        <w:lastRenderedPageBreak/>
        <w:t xml:space="preserve">Услуги документах ответственный специалист </w:t>
      </w:r>
      <w:r w:rsidR="00836F96">
        <w:rPr>
          <w:rFonts w:ascii="Times New Roman" w:hAnsi="Times New Roman" w:cs="Times New Roman"/>
          <w:sz w:val="28"/>
          <w:szCs w:val="28"/>
        </w:rPr>
        <w:t xml:space="preserve">Администрации </w:t>
      </w:r>
      <w:r w:rsidRPr="00ED4315">
        <w:rPr>
          <w:rFonts w:ascii="Times New Roman" w:hAnsi="Times New Roman" w:cs="Times New Roman"/>
          <w:sz w:val="28"/>
          <w:szCs w:val="28"/>
        </w:rPr>
        <w:t xml:space="preserve">устанавливает наличие опечатки (ошибки) и оформляет результат предоставления Услуги (документ) с исправленными опечатками (ошибками) или направляет </w:t>
      </w:r>
      <w:r w:rsidR="004D1C98">
        <w:rPr>
          <w:rFonts w:ascii="Times New Roman" w:hAnsi="Times New Roman" w:cs="Times New Roman"/>
          <w:sz w:val="28"/>
          <w:szCs w:val="28"/>
        </w:rPr>
        <w:t>З</w:t>
      </w:r>
      <w:r w:rsidRPr="00ED4315">
        <w:rPr>
          <w:rFonts w:ascii="Times New Roman" w:hAnsi="Times New Roman" w:cs="Times New Roman"/>
          <w:sz w:val="28"/>
          <w:szCs w:val="28"/>
        </w:rPr>
        <w:t xml:space="preserve">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836F96">
        <w:rPr>
          <w:rFonts w:ascii="Times New Roman" w:hAnsi="Times New Roman" w:cs="Times New Roman"/>
          <w:sz w:val="28"/>
          <w:szCs w:val="28"/>
        </w:rPr>
        <w:t xml:space="preserve">Администрация </w:t>
      </w:r>
      <w:r w:rsidRPr="00ED4315">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92B2D">
        <w:rPr>
          <w:rFonts w:ascii="Times New Roman" w:hAnsi="Times New Roman" w:cs="Times New Roman"/>
          <w:sz w:val="28"/>
          <w:szCs w:val="28"/>
        </w:rPr>
        <w:t>а</w:t>
      </w:r>
      <w:r w:rsidRPr="00ED4315">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Текущий контроль осуществляется ответственными специалистами </w:t>
      </w:r>
      <w:r w:rsidR="00A56ABA">
        <w:rPr>
          <w:rFonts w:ascii="Times New Roman" w:hAnsi="Times New Roman" w:cs="Times New Roman"/>
          <w:sz w:val="28"/>
          <w:szCs w:val="28"/>
        </w:rPr>
        <w:t xml:space="preserve">Администрации </w:t>
      </w:r>
      <w:r w:rsidRPr="00ED4315">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00A56ABA">
        <w:rPr>
          <w:rFonts w:ascii="Times New Roman" w:hAnsi="Times New Roman" w:cs="Times New Roman"/>
          <w:sz w:val="28"/>
          <w:szCs w:val="28"/>
        </w:rPr>
        <w:t xml:space="preserve">) ОМСУ </w:t>
      </w:r>
      <w:r w:rsidRPr="00ED4315">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D4315">
        <w:rPr>
          <w:rFonts w:ascii="Times New Roman" w:hAnsi="Times New Roman" w:cs="Times New Roman"/>
          <w:sz w:val="28"/>
          <w:szCs w:val="28"/>
        </w:rPr>
        <w:lastRenderedPageBreak/>
        <w:t>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C75E2">
        <w:rPr>
          <w:rFonts w:ascii="Times New Roman" w:hAnsi="Times New Roman" w:cs="Times New Roman"/>
          <w:sz w:val="28"/>
          <w:szCs w:val="28"/>
        </w:rPr>
        <w:t>а</w:t>
      </w:r>
      <w:r w:rsidRPr="00ED4315">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w:t>
      </w:r>
      <w:r w:rsidR="00FC75E2">
        <w:rPr>
          <w:rFonts w:ascii="Times New Roman" w:hAnsi="Times New Roman" w:cs="Times New Roman"/>
          <w:sz w:val="28"/>
          <w:szCs w:val="28"/>
        </w:rPr>
        <w:t xml:space="preserve"> </w:t>
      </w:r>
      <w:r w:rsidRPr="00ED4315">
        <w:rPr>
          <w:rFonts w:ascii="Times New Roman" w:hAnsi="Times New Roman" w:cs="Times New Roman"/>
          <w:sz w:val="28"/>
          <w:szCs w:val="28"/>
        </w:rPr>
        <w:t>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772DD">
        <w:rPr>
          <w:rFonts w:ascii="Times New Roman" w:hAnsi="Times New Roman" w:cs="Times New Roman"/>
          <w:sz w:val="28"/>
          <w:szCs w:val="28"/>
        </w:rPr>
        <w:t>а</w:t>
      </w:r>
      <w:r w:rsidRPr="00ED4315">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5.2. Предметом досудебного (внесудебного) обжалования </w:t>
      </w:r>
      <w:r w:rsidR="00007579">
        <w:rPr>
          <w:rFonts w:ascii="Times New Roman" w:hAnsi="Times New Roman" w:cs="Times New Roman"/>
          <w:sz w:val="28"/>
          <w:szCs w:val="28"/>
        </w:rPr>
        <w:t>З</w:t>
      </w:r>
      <w:r w:rsidRPr="00ED4315">
        <w:rPr>
          <w:rFonts w:ascii="Times New Roman" w:hAnsi="Times New Roman" w:cs="Times New Roman"/>
          <w:sz w:val="28"/>
          <w:szCs w:val="28"/>
        </w:rPr>
        <w:t>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наруш</w:t>
      </w:r>
      <w:r w:rsidR="00425D33">
        <w:rPr>
          <w:rFonts w:ascii="Times New Roman" w:hAnsi="Times New Roman" w:cs="Times New Roman"/>
          <w:sz w:val="28"/>
          <w:szCs w:val="28"/>
        </w:rPr>
        <w:t>ение срока регистрации запроса З</w:t>
      </w:r>
      <w:r w:rsidRPr="00ED4315">
        <w:rPr>
          <w:rFonts w:ascii="Times New Roman" w:hAnsi="Times New Roman" w:cs="Times New Roman"/>
          <w:sz w:val="28"/>
          <w:szCs w:val="28"/>
        </w:rPr>
        <w:t xml:space="preserve">аявителя о предоставлении </w:t>
      </w:r>
      <w:r w:rsidRPr="00ED4315">
        <w:rPr>
          <w:rFonts w:ascii="Times New Roman" w:hAnsi="Times New Roman" w:cs="Times New Roman"/>
          <w:sz w:val="28"/>
          <w:szCs w:val="28"/>
        </w:rPr>
        <w:lastRenderedPageBreak/>
        <w:t xml:space="preserve">Услуги, запроса, указанного в </w:t>
      </w:r>
      <w:hyperlink r:id="rId37"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3) требование у </w:t>
      </w:r>
      <w:r w:rsidR="00425D33">
        <w:rPr>
          <w:rFonts w:ascii="Times New Roman" w:hAnsi="Times New Roman" w:cs="Times New Roman"/>
          <w:sz w:val="28"/>
          <w:szCs w:val="28"/>
        </w:rPr>
        <w:t>З</w:t>
      </w:r>
      <w:r w:rsidRPr="00ED4315">
        <w:rPr>
          <w:rFonts w:ascii="Times New Roman" w:hAnsi="Times New Roman" w:cs="Times New Roman"/>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w:t>
      </w:r>
      <w:r w:rsidR="00542ABF">
        <w:rPr>
          <w:rFonts w:ascii="Times New Roman" w:hAnsi="Times New Roman" w:cs="Times New Roman"/>
          <w:sz w:val="28"/>
          <w:szCs w:val="28"/>
        </w:rPr>
        <w:t>З</w:t>
      </w:r>
      <w:r w:rsidRPr="00ED4315">
        <w:rPr>
          <w:rFonts w:ascii="Times New Roman" w:hAnsi="Times New Roman" w:cs="Times New Roman"/>
          <w:sz w:val="28"/>
          <w:szCs w:val="28"/>
        </w:rPr>
        <w:t>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w:t>
      </w:r>
      <w:r w:rsidR="0026211A">
        <w:rPr>
          <w:rFonts w:ascii="Times New Roman" w:hAnsi="Times New Roman" w:cs="Times New Roman"/>
          <w:sz w:val="28"/>
          <w:szCs w:val="28"/>
        </w:rPr>
        <w:t>З</w:t>
      </w:r>
      <w:r w:rsidRPr="00ED4315">
        <w:rPr>
          <w:rFonts w:ascii="Times New Roman"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 затребование с </w:t>
      </w:r>
      <w:r w:rsidR="00425D33">
        <w:rPr>
          <w:rFonts w:ascii="Times New Roman" w:hAnsi="Times New Roman" w:cs="Times New Roman"/>
          <w:sz w:val="28"/>
          <w:szCs w:val="28"/>
        </w:rPr>
        <w:t>З</w:t>
      </w:r>
      <w:r w:rsidRPr="00ED4315">
        <w:rPr>
          <w:rFonts w:ascii="Times New Roman" w:hAnsi="Times New Roman" w:cs="Times New Roman"/>
          <w:sz w:val="28"/>
          <w:szCs w:val="28"/>
        </w:rPr>
        <w:t>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w:t>
      </w:r>
      <w:r w:rsidRPr="00ED4315">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w:t>
      </w:r>
      <w:r w:rsidR="00D06F00">
        <w:rPr>
          <w:rFonts w:ascii="Times New Roman" w:hAnsi="Times New Roman" w:cs="Times New Roman"/>
          <w:sz w:val="28"/>
          <w:szCs w:val="28"/>
        </w:rPr>
        <w:t>З</w:t>
      </w:r>
      <w:r w:rsidRPr="00ED4315">
        <w:rPr>
          <w:rFonts w:ascii="Times New Roman" w:hAnsi="Times New Roman" w:cs="Times New Roman"/>
          <w:sz w:val="28"/>
          <w:szCs w:val="28"/>
        </w:rPr>
        <w:t xml:space="preserve">аявителя при предоставлении </w:t>
      </w:r>
      <w:r w:rsidR="00D06F00">
        <w:rPr>
          <w:rFonts w:ascii="Times New Roman" w:hAnsi="Times New Roman" w:cs="Times New Roman"/>
          <w:sz w:val="28"/>
          <w:szCs w:val="28"/>
        </w:rPr>
        <w:t>У</w:t>
      </w:r>
      <w:r w:rsidRPr="00ED4315">
        <w:rPr>
          <w:rFonts w:ascii="Times New Roman" w:hAnsi="Times New Roman" w:cs="Times New Roman"/>
          <w:sz w:val="28"/>
          <w:szCs w:val="28"/>
        </w:rPr>
        <w:t xml:space="preserve">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831CF">
        <w:rPr>
          <w:rFonts w:ascii="Times New Roman" w:hAnsi="Times New Roman" w:cs="Times New Roman"/>
          <w:sz w:val="28"/>
          <w:szCs w:val="28"/>
        </w:rPr>
        <w:t>У</w:t>
      </w:r>
      <w:r w:rsidRPr="00ED4315">
        <w:rPr>
          <w:rFonts w:ascii="Times New Roman" w:hAnsi="Times New Roman" w:cs="Times New Roman"/>
          <w:sz w:val="28"/>
          <w:szCs w:val="28"/>
        </w:rPr>
        <w:t xml:space="preserve">слуги, либо в предоставлении </w:t>
      </w:r>
      <w:r w:rsidR="00C93C78">
        <w:rPr>
          <w:rFonts w:ascii="Times New Roman" w:hAnsi="Times New Roman" w:cs="Times New Roman"/>
          <w:sz w:val="28"/>
          <w:szCs w:val="28"/>
        </w:rPr>
        <w:t>У</w:t>
      </w:r>
      <w:r w:rsidRPr="00ED4315">
        <w:rPr>
          <w:rFonts w:ascii="Times New Roman" w:hAnsi="Times New Roman" w:cs="Times New Roman"/>
          <w:sz w:val="28"/>
          <w:szCs w:val="28"/>
        </w:rPr>
        <w:t xml:space="preserve">слуги, за исключением случаев, предусмотренных </w:t>
      </w:r>
      <w:hyperlink r:id="rId42"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w:t>
      </w:r>
      <w:r w:rsidR="00111375">
        <w:rPr>
          <w:rFonts w:ascii="Times New Roman" w:hAnsi="Times New Roman" w:cs="Times New Roman"/>
          <w:sz w:val="28"/>
          <w:szCs w:val="28"/>
        </w:rPr>
        <w:t>З</w:t>
      </w:r>
      <w:r w:rsidRPr="00ED4315">
        <w:rPr>
          <w:rFonts w:ascii="Times New Roman"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D831CF">
        <w:rPr>
          <w:rFonts w:ascii="Times New Roman" w:hAnsi="Times New Roman" w:cs="Times New Roman"/>
          <w:sz w:val="28"/>
          <w:szCs w:val="28"/>
        </w:rPr>
        <w:t>У</w:t>
      </w:r>
      <w:r w:rsidRPr="00ED4315">
        <w:rPr>
          <w:rFonts w:ascii="Times New Roman" w:hAnsi="Times New Roman" w:cs="Times New Roman"/>
          <w:sz w:val="28"/>
          <w:szCs w:val="28"/>
        </w:rPr>
        <w:t>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Жалоба на решения и действия (бездействие) органа, предоставляющего </w:t>
      </w:r>
      <w:r w:rsidR="00D831CF">
        <w:rPr>
          <w:rFonts w:ascii="Times New Roman" w:hAnsi="Times New Roman" w:cs="Times New Roman"/>
          <w:sz w:val="28"/>
          <w:szCs w:val="28"/>
        </w:rPr>
        <w:t>У</w:t>
      </w:r>
      <w:r w:rsidRPr="00ED4315">
        <w:rPr>
          <w:rFonts w:ascii="Times New Roman" w:hAnsi="Times New Roman" w:cs="Times New Roman"/>
          <w:sz w:val="28"/>
          <w:szCs w:val="28"/>
        </w:rPr>
        <w:t xml:space="preserve">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ED4315">
        <w:rPr>
          <w:rFonts w:ascii="Times New Roman" w:hAnsi="Times New Roman" w:cs="Times New Roman"/>
          <w:sz w:val="28"/>
          <w:szCs w:val="28"/>
        </w:rPr>
        <w:lastRenderedPageBreak/>
        <w:t xml:space="preserve">принята при личном приеме </w:t>
      </w:r>
      <w:r w:rsidR="00724894">
        <w:rPr>
          <w:rFonts w:ascii="Times New Roman" w:hAnsi="Times New Roman" w:cs="Times New Roman"/>
          <w:sz w:val="28"/>
          <w:szCs w:val="28"/>
        </w:rPr>
        <w:t>З</w:t>
      </w:r>
      <w:r w:rsidRPr="00ED4315">
        <w:rPr>
          <w:rFonts w:ascii="Times New Roman" w:hAnsi="Times New Roman" w:cs="Times New Roman"/>
          <w:sz w:val="28"/>
          <w:szCs w:val="28"/>
        </w:rPr>
        <w:t>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аявителем жалобы, соответствующей требованиям </w:t>
      </w:r>
      <w:hyperlink r:id="rId44"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фамилия, имя, отчество (последнее - при наличии), сведения о месте жительства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аявителя - физического лица либо наименование, сведения о месте нахождения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B24DC">
        <w:rPr>
          <w:rFonts w:ascii="Times New Roman" w:hAnsi="Times New Roman" w:cs="Times New Roman"/>
          <w:sz w:val="28"/>
          <w:szCs w:val="28"/>
        </w:rPr>
        <w:t>З</w:t>
      </w:r>
      <w:r w:rsidRPr="00ED4315">
        <w:rPr>
          <w:rFonts w:ascii="Times New Roman" w:hAnsi="Times New Roman" w:cs="Times New Roman"/>
          <w:sz w:val="28"/>
          <w:szCs w:val="28"/>
        </w:rPr>
        <w:t>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доводы, на основании которых </w:t>
      </w:r>
      <w:r w:rsidR="008210E9">
        <w:rPr>
          <w:rFonts w:ascii="Times New Roman" w:hAnsi="Times New Roman" w:cs="Times New Roman"/>
          <w:sz w:val="28"/>
          <w:szCs w:val="28"/>
        </w:rPr>
        <w:t>З</w:t>
      </w:r>
      <w:r w:rsidRPr="00ED4315">
        <w:rPr>
          <w:rFonts w:ascii="Times New Roman" w:hAnsi="Times New Roman" w:cs="Times New Roman"/>
          <w:sz w:val="28"/>
          <w:szCs w:val="28"/>
        </w:rPr>
        <w:t xml:space="preserve">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975EDF">
        <w:rPr>
          <w:rFonts w:ascii="Times New Roman" w:hAnsi="Times New Roman" w:cs="Times New Roman"/>
          <w:sz w:val="28"/>
          <w:szCs w:val="28"/>
        </w:rPr>
        <w:t>З</w:t>
      </w:r>
      <w:r w:rsidRPr="00ED4315">
        <w:rPr>
          <w:rFonts w:ascii="Times New Roman" w:hAnsi="Times New Roman" w:cs="Times New Roman"/>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ED4315">
        <w:rPr>
          <w:rFonts w:ascii="Times New Roman" w:hAnsi="Times New Roman" w:cs="Times New Roman"/>
          <w:sz w:val="28"/>
          <w:szCs w:val="28"/>
        </w:rPr>
        <w:lastRenderedPageBreak/>
        <w:t>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w:t>
      </w:r>
      <w:r w:rsidR="00975EDF">
        <w:rPr>
          <w:rFonts w:ascii="Times New Roman" w:hAnsi="Times New Roman" w:cs="Times New Roman"/>
          <w:sz w:val="28"/>
          <w:szCs w:val="28"/>
        </w:rPr>
        <w:t xml:space="preserve"> З</w:t>
      </w:r>
      <w:r w:rsidRPr="00ED4315">
        <w:rPr>
          <w:rFonts w:ascii="Times New Roman" w:hAnsi="Times New Roman" w:cs="Times New Roman"/>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w:t>
      </w:r>
      <w:r w:rsidR="00975EDF">
        <w:rPr>
          <w:rFonts w:ascii="Times New Roman" w:hAnsi="Times New Roman" w:cs="Times New Roman"/>
          <w:sz w:val="28"/>
          <w:szCs w:val="28"/>
        </w:rPr>
        <w:t>З</w:t>
      </w:r>
      <w:r w:rsidRPr="00ED4315">
        <w:rPr>
          <w:rFonts w:ascii="Times New Roman" w:hAnsi="Times New Roman" w:cs="Times New Roman"/>
          <w:sz w:val="28"/>
          <w:szCs w:val="28"/>
        </w:rPr>
        <w:t xml:space="preserve">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окончании приема документов специалист МФЦ выдает </w:t>
      </w:r>
      <w:r w:rsidR="003D2246">
        <w:rPr>
          <w:rFonts w:ascii="Times New Roman" w:hAnsi="Times New Roman" w:cs="Times New Roman"/>
          <w:sz w:val="28"/>
          <w:szCs w:val="28"/>
        </w:rPr>
        <w:t>З</w:t>
      </w:r>
      <w:r w:rsidRPr="00ED4315">
        <w:rPr>
          <w:rFonts w:ascii="Times New Roman" w:hAnsi="Times New Roman" w:cs="Times New Roman"/>
          <w:sz w:val="28"/>
          <w:szCs w:val="28"/>
        </w:rPr>
        <w:t>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xml:space="preserve">. При указании </w:t>
      </w:r>
      <w:r w:rsidR="003D2246">
        <w:rPr>
          <w:rFonts w:ascii="Times New Roman" w:hAnsi="Times New Roman" w:cs="Times New Roman"/>
          <w:sz w:val="28"/>
          <w:szCs w:val="28"/>
        </w:rPr>
        <w:t>З</w:t>
      </w:r>
      <w:r w:rsidR="00606FA0" w:rsidRPr="00ED4315">
        <w:rPr>
          <w:rFonts w:ascii="Times New Roman" w:hAnsi="Times New Roman" w:cs="Times New Roman"/>
          <w:sz w:val="28"/>
          <w:szCs w:val="28"/>
        </w:rPr>
        <w:t>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w:t>
      </w:r>
      <w:r w:rsidR="003D2246">
        <w:rPr>
          <w:rFonts w:ascii="Times New Roman" w:hAnsi="Times New Roman" w:cs="Times New Roman"/>
          <w:sz w:val="28"/>
          <w:szCs w:val="28"/>
        </w:rPr>
        <w:t>З</w:t>
      </w:r>
      <w:r w:rsidRPr="00ED4315">
        <w:rPr>
          <w:rFonts w:ascii="Times New Roman" w:hAnsi="Times New Roman" w:cs="Times New Roman"/>
          <w:sz w:val="28"/>
          <w:szCs w:val="28"/>
        </w:rPr>
        <w:t>аявителем документов, не позднее двух дней с даты их получения от ОМСУ</w:t>
      </w:r>
      <w:r w:rsidR="00C22644">
        <w:rPr>
          <w:rFonts w:ascii="Times New Roman" w:hAnsi="Times New Roman" w:cs="Times New Roman"/>
          <w:sz w:val="28"/>
          <w:szCs w:val="28"/>
        </w:rPr>
        <w:t xml:space="preserve"> </w:t>
      </w:r>
      <w:r w:rsidRPr="00ED4315">
        <w:rPr>
          <w:rFonts w:ascii="Times New Roman" w:hAnsi="Times New Roman" w:cs="Times New Roman"/>
          <w:sz w:val="28"/>
          <w:szCs w:val="28"/>
        </w:rPr>
        <w:t xml:space="preserve">сообщает </w:t>
      </w:r>
      <w:r w:rsidR="00803A42">
        <w:rPr>
          <w:rFonts w:ascii="Times New Roman" w:hAnsi="Times New Roman" w:cs="Times New Roman"/>
          <w:sz w:val="28"/>
          <w:szCs w:val="28"/>
        </w:rPr>
        <w:t>З</w:t>
      </w:r>
      <w:r w:rsidRPr="00ED4315">
        <w:rPr>
          <w:rFonts w:ascii="Times New Roman" w:hAnsi="Times New Roman" w:cs="Times New Roman"/>
          <w:sz w:val="28"/>
          <w:szCs w:val="28"/>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44615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44615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сооружении путем переустройства и </w:t>
            </w:r>
            <w:r w:rsidRPr="00ED4315">
              <w:rPr>
                <w:rFonts w:ascii="Times New Roman" w:hAnsi="Times New Roman" w:cs="Times New Roman"/>
                <w:sz w:val="22"/>
              </w:rPr>
              <w:lastRenderedPageBreak/>
              <w:t>(или)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9"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323F24" w:rsidRPr="00ED4315" w:rsidRDefault="00323F24" w:rsidP="00C55F2B">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2</w:t>
      </w:r>
    </w:p>
    <w:p w:rsidR="00323F24" w:rsidRPr="00ED4315" w:rsidRDefault="00323F24" w:rsidP="00C55F2B">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blPrEx>
          <w:tblCellMar>
            <w:top w:w="0" w:type="dxa"/>
            <w:bottom w:w="0" w:type="dxa"/>
          </w:tblCellMar>
        </w:tblPrEx>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9B1EC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9B1EC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blPrEx>
          <w:tblCellMar>
            <w:top w:w="0" w:type="dxa"/>
            <w:bottom w:w="0" w:type="dxa"/>
          </w:tblCellMar>
        </w:tblPrEx>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F9493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F9493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lastRenderedPageBreak/>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blPrEx>
          <w:tblCellMar>
            <w:top w:w="0" w:type="dxa"/>
            <w:bottom w:w="0" w:type="dxa"/>
          </w:tblCellMar>
        </w:tblPrEx>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212299">
      <w:headerReference w:type="even" r:id="rId51"/>
      <w:headerReference w:type="default" r:id="rId52"/>
      <w:footerReference w:type="default" r:id="rId53"/>
      <w:pgSz w:w="11907" w:h="16840" w:code="9"/>
      <w:pgMar w:top="1134" w:right="567" w:bottom="851" w:left="156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9E" w:rsidRDefault="00E72F9E" w:rsidP="00CA4C57">
      <w:pPr>
        <w:spacing w:after="0" w:line="240" w:lineRule="auto"/>
      </w:pPr>
      <w:r>
        <w:separator/>
      </w:r>
    </w:p>
  </w:endnote>
  <w:endnote w:type="continuationSeparator" w:id="0">
    <w:p w:rsidR="00E72F9E" w:rsidRDefault="00E72F9E"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9E" w:rsidRDefault="00E72F9E" w:rsidP="00CA4C57">
      <w:pPr>
        <w:spacing w:after="0" w:line="240" w:lineRule="auto"/>
      </w:pPr>
      <w:r>
        <w:separator/>
      </w:r>
    </w:p>
  </w:footnote>
  <w:footnote w:type="continuationSeparator" w:id="0">
    <w:p w:rsidR="00E72F9E" w:rsidRDefault="00E72F9E"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07B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5944">
      <w:rPr>
        <w:rStyle w:val="a9"/>
        <w:noProof/>
      </w:rPr>
      <w:t>2</w:t>
    </w:r>
    <w:r>
      <w:rPr>
        <w:rStyle w:val="a9"/>
      </w:rPr>
      <w:fldChar w:fldCharType="end"/>
    </w:r>
  </w:p>
  <w:p w:rsidR="00A07B89" w:rsidRDefault="00A07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6AA3"/>
    <w:rsid w:val="00003D5E"/>
    <w:rsid w:val="00005F23"/>
    <w:rsid w:val="00007579"/>
    <w:rsid w:val="00012D36"/>
    <w:rsid w:val="00014BBE"/>
    <w:rsid w:val="00014C2C"/>
    <w:rsid w:val="000174F8"/>
    <w:rsid w:val="00017554"/>
    <w:rsid w:val="0001755F"/>
    <w:rsid w:val="00017D74"/>
    <w:rsid w:val="00021557"/>
    <w:rsid w:val="000226AE"/>
    <w:rsid w:val="00030CC0"/>
    <w:rsid w:val="00030D08"/>
    <w:rsid w:val="00036151"/>
    <w:rsid w:val="00040139"/>
    <w:rsid w:val="00042D97"/>
    <w:rsid w:val="000431DB"/>
    <w:rsid w:val="00043915"/>
    <w:rsid w:val="0004614E"/>
    <w:rsid w:val="00052955"/>
    <w:rsid w:val="00053DAD"/>
    <w:rsid w:val="00054FA7"/>
    <w:rsid w:val="00057933"/>
    <w:rsid w:val="00084523"/>
    <w:rsid w:val="0008520D"/>
    <w:rsid w:val="00085A19"/>
    <w:rsid w:val="00085DFC"/>
    <w:rsid w:val="00086602"/>
    <w:rsid w:val="00086A45"/>
    <w:rsid w:val="00090796"/>
    <w:rsid w:val="00090BDC"/>
    <w:rsid w:val="00092889"/>
    <w:rsid w:val="00093DF0"/>
    <w:rsid w:val="00097E18"/>
    <w:rsid w:val="000A0580"/>
    <w:rsid w:val="000A1819"/>
    <w:rsid w:val="000A2AAB"/>
    <w:rsid w:val="000A355B"/>
    <w:rsid w:val="000A3662"/>
    <w:rsid w:val="000A5F28"/>
    <w:rsid w:val="000A634D"/>
    <w:rsid w:val="000B36DD"/>
    <w:rsid w:val="000B61F8"/>
    <w:rsid w:val="000B6D56"/>
    <w:rsid w:val="000B78D2"/>
    <w:rsid w:val="000B7D73"/>
    <w:rsid w:val="000C06DD"/>
    <w:rsid w:val="000C72A0"/>
    <w:rsid w:val="000D07EB"/>
    <w:rsid w:val="000D337B"/>
    <w:rsid w:val="000D3CD6"/>
    <w:rsid w:val="000D6B92"/>
    <w:rsid w:val="000D7E27"/>
    <w:rsid w:val="000E083B"/>
    <w:rsid w:val="000E25E2"/>
    <w:rsid w:val="000E30E6"/>
    <w:rsid w:val="000E3C57"/>
    <w:rsid w:val="000E534C"/>
    <w:rsid w:val="000E66C0"/>
    <w:rsid w:val="000F2F20"/>
    <w:rsid w:val="000F3041"/>
    <w:rsid w:val="000F5944"/>
    <w:rsid w:val="000F6560"/>
    <w:rsid w:val="000F7FF7"/>
    <w:rsid w:val="001016AE"/>
    <w:rsid w:val="00101988"/>
    <w:rsid w:val="001019B6"/>
    <w:rsid w:val="001069C2"/>
    <w:rsid w:val="00111375"/>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50262"/>
    <w:rsid w:val="0015164D"/>
    <w:rsid w:val="00152A55"/>
    <w:rsid w:val="00153DCC"/>
    <w:rsid w:val="00154EA9"/>
    <w:rsid w:val="001553AE"/>
    <w:rsid w:val="001562B2"/>
    <w:rsid w:val="00156F0C"/>
    <w:rsid w:val="001608A7"/>
    <w:rsid w:val="001703E1"/>
    <w:rsid w:val="00170584"/>
    <w:rsid w:val="00173D89"/>
    <w:rsid w:val="001746BA"/>
    <w:rsid w:val="001772DD"/>
    <w:rsid w:val="001829EB"/>
    <w:rsid w:val="0018418F"/>
    <w:rsid w:val="00186AA3"/>
    <w:rsid w:val="00186AAC"/>
    <w:rsid w:val="00192335"/>
    <w:rsid w:val="00193B31"/>
    <w:rsid w:val="00193EFA"/>
    <w:rsid w:val="001952B8"/>
    <w:rsid w:val="00195ADC"/>
    <w:rsid w:val="00196947"/>
    <w:rsid w:val="001A06E0"/>
    <w:rsid w:val="001A07B9"/>
    <w:rsid w:val="001A4A69"/>
    <w:rsid w:val="001A4CF4"/>
    <w:rsid w:val="001A6888"/>
    <w:rsid w:val="001B03E6"/>
    <w:rsid w:val="001B392F"/>
    <w:rsid w:val="001C20AF"/>
    <w:rsid w:val="001C532C"/>
    <w:rsid w:val="001C5900"/>
    <w:rsid w:val="001C631C"/>
    <w:rsid w:val="001D5933"/>
    <w:rsid w:val="001E06C2"/>
    <w:rsid w:val="001E1F72"/>
    <w:rsid w:val="001E6B4C"/>
    <w:rsid w:val="001F5E76"/>
    <w:rsid w:val="001F634D"/>
    <w:rsid w:val="002067A3"/>
    <w:rsid w:val="00206A97"/>
    <w:rsid w:val="00207A61"/>
    <w:rsid w:val="00210614"/>
    <w:rsid w:val="00212299"/>
    <w:rsid w:val="0021642B"/>
    <w:rsid w:val="0021650C"/>
    <w:rsid w:val="00222716"/>
    <w:rsid w:val="0022381D"/>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11A"/>
    <w:rsid w:val="00262776"/>
    <w:rsid w:val="00263817"/>
    <w:rsid w:val="002644A4"/>
    <w:rsid w:val="00264AC9"/>
    <w:rsid w:val="0026567E"/>
    <w:rsid w:val="00266010"/>
    <w:rsid w:val="00267675"/>
    <w:rsid w:val="00273479"/>
    <w:rsid w:val="00275159"/>
    <w:rsid w:val="002765F1"/>
    <w:rsid w:val="00276B1D"/>
    <w:rsid w:val="00280BDE"/>
    <w:rsid w:val="00285A53"/>
    <w:rsid w:val="00286197"/>
    <w:rsid w:val="002867EF"/>
    <w:rsid w:val="00290890"/>
    <w:rsid w:val="00291FEC"/>
    <w:rsid w:val="00296ABB"/>
    <w:rsid w:val="002A0159"/>
    <w:rsid w:val="002A0DCB"/>
    <w:rsid w:val="002A158E"/>
    <w:rsid w:val="002A3429"/>
    <w:rsid w:val="002A507D"/>
    <w:rsid w:val="002A5F5D"/>
    <w:rsid w:val="002A60E5"/>
    <w:rsid w:val="002A6416"/>
    <w:rsid w:val="002A7CB3"/>
    <w:rsid w:val="002B6883"/>
    <w:rsid w:val="002C15E3"/>
    <w:rsid w:val="002C1F74"/>
    <w:rsid w:val="002C1FA0"/>
    <w:rsid w:val="002C2871"/>
    <w:rsid w:val="002C32F5"/>
    <w:rsid w:val="002C780E"/>
    <w:rsid w:val="002D3042"/>
    <w:rsid w:val="002D364E"/>
    <w:rsid w:val="002D6042"/>
    <w:rsid w:val="002D66BF"/>
    <w:rsid w:val="002D75D1"/>
    <w:rsid w:val="002E5E45"/>
    <w:rsid w:val="002F25B5"/>
    <w:rsid w:val="002F5622"/>
    <w:rsid w:val="002F700A"/>
    <w:rsid w:val="002F71D8"/>
    <w:rsid w:val="002F7293"/>
    <w:rsid w:val="002F7C9C"/>
    <w:rsid w:val="002F7D34"/>
    <w:rsid w:val="0030131E"/>
    <w:rsid w:val="00301597"/>
    <w:rsid w:val="003028E6"/>
    <w:rsid w:val="00303F74"/>
    <w:rsid w:val="00306EE8"/>
    <w:rsid w:val="0031226C"/>
    <w:rsid w:val="00312B57"/>
    <w:rsid w:val="0031492F"/>
    <w:rsid w:val="00315BD9"/>
    <w:rsid w:val="003234A7"/>
    <w:rsid w:val="00323F24"/>
    <w:rsid w:val="0032517A"/>
    <w:rsid w:val="0032525F"/>
    <w:rsid w:val="00326C80"/>
    <w:rsid w:val="003277A4"/>
    <w:rsid w:val="00330796"/>
    <w:rsid w:val="0033201D"/>
    <w:rsid w:val="003320ED"/>
    <w:rsid w:val="003366AA"/>
    <w:rsid w:val="0034387A"/>
    <w:rsid w:val="00343B2B"/>
    <w:rsid w:val="0035037A"/>
    <w:rsid w:val="0035093F"/>
    <w:rsid w:val="00353CAF"/>
    <w:rsid w:val="0035575D"/>
    <w:rsid w:val="003613E2"/>
    <w:rsid w:val="003629A8"/>
    <w:rsid w:val="00363C93"/>
    <w:rsid w:val="00364A0A"/>
    <w:rsid w:val="0036535B"/>
    <w:rsid w:val="00366791"/>
    <w:rsid w:val="0037061C"/>
    <w:rsid w:val="0037389B"/>
    <w:rsid w:val="0037494F"/>
    <w:rsid w:val="00383DAB"/>
    <w:rsid w:val="003858EB"/>
    <w:rsid w:val="00386DA9"/>
    <w:rsid w:val="00392D6D"/>
    <w:rsid w:val="0039454C"/>
    <w:rsid w:val="00395574"/>
    <w:rsid w:val="003A1C39"/>
    <w:rsid w:val="003A2BEA"/>
    <w:rsid w:val="003B3A89"/>
    <w:rsid w:val="003B4B02"/>
    <w:rsid w:val="003B53AB"/>
    <w:rsid w:val="003B53BB"/>
    <w:rsid w:val="003B633D"/>
    <w:rsid w:val="003C00D3"/>
    <w:rsid w:val="003C06C4"/>
    <w:rsid w:val="003C2037"/>
    <w:rsid w:val="003D0E54"/>
    <w:rsid w:val="003D2246"/>
    <w:rsid w:val="003D39D8"/>
    <w:rsid w:val="003D3FC0"/>
    <w:rsid w:val="003D476A"/>
    <w:rsid w:val="003D58A1"/>
    <w:rsid w:val="003D7F09"/>
    <w:rsid w:val="003E0423"/>
    <w:rsid w:val="003E0762"/>
    <w:rsid w:val="003E3BFD"/>
    <w:rsid w:val="003E6FC4"/>
    <w:rsid w:val="003E7BDF"/>
    <w:rsid w:val="003F54C9"/>
    <w:rsid w:val="003F63B8"/>
    <w:rsid w:val="00401936"/>
    <w:rsid w:val="00402372"/>
    <w:rsid w:val="00403F43"/>
    <w:rsid w:val="004054B0"/>
    <w:rsid w:val="0041152A"/>
    <w:rsid w:val="00412035"/>
    <w:rsid w:val="00417A94"/>
    <w:rsid w:val="00420294"/>
    <w:rsid w:val="004218F9"/>
    <w:rsid w:val="00424866"/>
    <w:rsid w:val="00425BF3"/>
    <w:rsid w:val="00425D33"/>
    <w:rsid w:val="0043051A"/>
    <w:rsid w:val="00432159"/>
    <w:rsid w:val="0043659E"/>
    <w:rsid w:val="00441437"/>
    <w:rsid w:val="00442CF8"/>
    <w:rsid w:val="004435E7"/>
    <w:rsid w:val="00446156"/>
    <w:rsid w:val="00447541"/>
    <w:rsid w:val="00451902"/>
    <w:rsid w:val="004550C0"/>
    <w:rsid w:val="00455CC1"/>
    <w:rsid w:val="00461A32"/>
    <w:rsid w:val="004669A6"/>
    <w:rsid w:val="004700A0"/>
    <w:rsid w:val="0047470B"/>
    <w:rsid w:val="00477D1C"/>
    <w:rsid w:val="00482634"/>
    <w:rsid w:val="0048371A"/>
    <w:rsid w:val="00487644"/>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1C98"/>
    <w:rsid w:val="004D3205"/>
    <w:rsid w:val="004D4511"/>
    <w:rsid w:val="004D4881"/>
    <w:rsid w:val="004D59E8"/>
    <w:rsid w:val="004E0A31"/>
    <w:rsid w:val="004E1D2E"/>
    <w:rsid w:val="004E5CF0"/>
    <w:rsid w:val="004E5E82"/>
    <w:rsid w:val="004F37CF"/>
    <w:rsid w:val="004F5751"/>
    <w:rsid w:val="004F755B"/>
    <w:rsid w:val="00501A32"/>
    <w:rsid w:val="005028A3"/>
    <w:rsid w:val="00505499"/>
    <w:rsid w:val="00507CEB"/>
    <w:rsid w:val="00507E5D"/>
    <w:rsid w:val="00511856"/>
    <w:rsid w:val="00511EC3"/>
    <w:rsid w:val="00514C56"/>
    <w:rsid w:val="005159E3"/>
    <w:rsid w:val="00516CDF"/>
    <w:rsid w:val="005215A5"/>
    <w:rsid w:val="00521DF6"/>
    <w:rsid w:val="00523E85"/>
    <w:rsid w:val="005246E2"/>
    <w:rsid w:val="005314ED"/>
    <w:rsid w:val="0053195D"/>
    <w:rsid w:val="00534B09"/>
    <w:rsid w:val="00536F75"/>
    <w:rsid w:val="005415C6"/>
    <w:rsid w:val="00542ABF"/>
    <w:rsid w:val="00543428"/>
    <w:rsid w:val="00543727"/>
    <w:rsid w:val="00543C82"/>
    <w:rsid w:val="005444F2"/>
    <w:rsid w:val="00545C97"/>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18DF"/>
    <w:rsid w:val="00593C4B"/>
    <w:rsid w:val="005A376B"/>
    <w:rsid w:val="005A39C4"/>
    <w:rsid w:val="005A3E90"/>
    <w:rsid w:val="005A5E02"/>
    <w:rsid w:val="005A77CC"/>
    <w:rsid w:val="005B06E4"/>
    <w:rsid w:val="005B468F"/>
    <w:rsid w:val="005B6525"/>
    <w:rsid w:val="005C0A76"/>
    <w:rsid w:val="005C3870"/>
    <w:rsid w:val="005C3C80"/>
    <w:rsid w:val="005C3EED"/>
    <w:rsid w:val="005C408E"/>
    <w:rsid w:val="005C662E"/>
    <w:rsid w:val="005C713B"/>
    <w:rsid w:val="005D24C1"/>
    <w:rsid w:val="005E47CB"/>
    <w:rsid w:val="005F0444"/>
    <w:rsid w:val="005F371A"/>
    <w:rsid w:val="0060355C"/>
    <w:rsid w:val="00606350"/>
    <w:rsid w:val="00606B48"/>
    <w:rsid w:val="00606C46"/>
    <w:rsid w:val="00606E64"/>
    <w:rsid w:val="00606FA0"/>
    <w:rsid w:val="006116EA"/>
    <w:rsid w:val="006130E4"/>
    <w:rsid w:val="00616B6B"/>
    <w:rsid w:val="00620043"/>
    <w:rsid w:val="0062357E"/>
    <w:rsid w:val="006270A5"/>
    <w:rsid w:val="0062717E"/>
    <w:rsid w:val="00630E94"/>
    <w:rsid w:val="006348C8"/>
    <w:rsid w:val="006409C5"/>
    <w:rsid w:val="00647B7C"/>
    <w:rsid w:val="006504D5"/>
    <w:rsid w:val="006513A3"/>
    <w:rsid w:val="00652947"/>
    <w:rsid w:val="00655343"/>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5F8"/>
    <w:rsid w:val="006807EF"/>
    <w:rsid w:val="0068570F"/>
    <w:rsid w:val="00694365"/>
    <w:rsid w:val="00695810"/>
    <w:rsid w:val="00695816"/>
    <w:rsid w:val="006967FF"/>
    <w:rsid w:val="006A0041"/>
    <w:rsid w:val="006A0403"/>
    <w:rsid w:val="006A0C52"/>
    <w:rsid w:val="006A0FC3"/>
    <w:rsid w:val="006A2653"/>
    <w:rsid w:val="006A3A08"/>
    <w:rsid w:val="006A608D"/>
    <w:rsid w:val="006B14E2"/>
    <w:rsid w:val="006B5C5A"/>
    <w:rsid w:val="006C2393"/>
    <w:rsid w:val="006C3469"/>
    <w:rsid w:val="006C4139"/>
    <w:rsid w:val="006C70F9"/>
    <w:rsid w:val="006C74EE"/>
    <w:rsid w:val="006C7B71"/>
    <w:rsid w:val="006E2235"/>
    <w:rsid w:val="006E363B"/>
    <w:rsid w:val="006E6EFC"/>
    <w:rsid w:val="006F09EE"/>
    <w:rsid w:val="006F1973"/>
    <w:rsid w:val="006F1CB7"/>
    <w:rsid w:val="006F3B9A"/>
    <w:rsid w:val="006F6618"/>
    <w:rsid w:val="006F6D63"/>
    <w:rsid w:val="00704FF1"/>
    <w:rsid w:val="0071264D"/>
    <w:rsid w:val="00712D4D"/>
    <w:rsid w:val="007214E2"/>
    <w:rsid w:val="0072281F"/>
    <w:rsid w:val="00724894"/>
    <w:rsid w:val="007327F7"/>
    <w:rsid w:val="0073310F"/>
    <w:rsid w:val="007334BE"/>
    <w:rsid w:val="00734846"/>
    <w:rsid w:val="0073779C"/>
    <w:rsid w:val="00742419"/>
    <w:rsid w:val="00743D4C"/>
    <w:rsid w:val="00744CC4"/>
    <w:rsid w:val="007472B6"/>
    <w:rsid w:val="00752B2E"/>
    <w:rsid w:val="00753309"/>
    <w:rsid w:val="00753471"/>
    <w:rsid w:val="00764A82"/>
    <w:rsid w:val="00764C3D"/>
    <w:rsid w:val="00766237"/>
    <w:rsid w:val="00771111"/>
    <w:rsid w:val="007727B6"/>
    <w:rsid w:val="00773AE2"/>
    <w:rsid w:val="0077648C"/>
    <w:rsid w:val="0077651D"/>
    <w:rsid w:val="00776D14"/>
    <w:rsid w:val="007779B4"/>
    <w:rsid w:val="007813D6"/>
    <w:rsid w:val="00782092"/>
    <w:rsid w:val="00783750"/>
    <w:rsid w:val="007929D9"/>
    <w:rsid w:val="00793D85"/>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336F"/>
    <w:rsid w:val="007E77F1"/>
    <w:rsid w:val="007F13CC"/>
    <w:rsid w:val="007F2437"/>
    <w:rsid w:val="007F7211"/>
    <w:rsid w:val="00801D59"/>
    <w:rsid w:val="00802787"/>
    <w:rsid w:val="00802935"/>
    <w:rsid w:val="00803A42"/>
    <w:rsid w:val="00807D18"/>
    <w:rsid w:val="00816D11"/>
    <w:rsid w:val="00817D52"/>
    <w:rsid w:val="008210E9"/>
    <w:rsid w:val="00825A9E"/>
    <w:rsid w:val="00826C3F"/>
    <w:rsid w:val="00834D7C"/>
    <w:rsid w:val="00836F96"/>
    <w:rsid w:val="0084173A"/>
    <w:rsid w:val="00841B52"/>
    <w:rsid w:val="008423D2"/>
    <w:rsid w:val="00843797"/>
    <w:rsid w:val="00855989"/>
    <w:rsid w:val="008600F5"/>
    <w:rsid w:val="008626B6"/>
    <w:rsid w:val="008638E8"/>
    <w:rsid w:val="008644DA"/>
    <w:rsid w:val="008668C5"/>
    <w:rsid w:val="00866C51"/>
    <w:rsid w:val="00867252"/>
    <w:rsid w:val="008678B0"/>
    <w:rsid w:val="00867A26"/>
    <w:rsid w:val="00870DE6"/>
    <w:rsid w:val="00871B55"/>
    <w:rsid w:val="00875B53"/>
    <w:rsid w:val="0088017C"/>
    <w:rsid w:val="00882EBB"/>
    <w:rsid w:val="00885724"/>
    <w:rsid w:val="0089065C"/>
    <w:rsid w:val="0089191C"/>
    <w:rsid w:val="008970E6"/>
    <w:rsid w:val="0089773B"/>
    <w:rsid w:val="00897A75"/>
    <w:rsid w:val="008A2D45"/>
    <w:rsid w:val="008B1847"/>
    <w:rsid w:val="008B2440"/>
    <w:rsid w:val="008B24DC"/>
    <w:rsid w:val="008B7239"/>
    <w:rsid w:val="008C157F"/>
    <w:rsid w:val="008C2346"/>
    <w:rsid w:val="008C45EB"/>
    <w:rsid w:val="008C4F5E"/>
    <w:rsid w:val="008C5978"/>
    <w:rsid w:val="008C603F"/>
    <w:rsid w:val="008C65E4"/>
    <w:rsid w:val="008C6C7E"/>
    <w:rsid w:val="008D05CF"/>
    <w:rsid w:val="008D136C"/>
    <w:rsid w:val="008D151B"/>
    <w:rsid w:val="008D1866"/>
    <w:rsid w:val="008D201D"/>
    <w:rsid w:val="008D37AA"/>
    <w:rsid w:val="008D3ECC"/>
    <w:rsid w:val="008D6627"/>
    <w:rsid w:val="008D671E"/>
    <w:rsid w:val="008E10F1"/>
    <w:rsid w:val="008E19AD"/>
    <w:rsid w:val="008E1A93"/>
    <w:rsid w:val="008F1389"/>
    <w:rsid w:val="008F22EC"/>
    <w:rsid w:val="008F32B1"/>
    <w:rsid w:val="008F3482"/>
    <w:rsid w:val="008F4704"/>
    <w:rsid w:val="008F48FE"/>
    <w:rsid w:val="008F4C40"/>
    <w:rsid w:val="008F6A55"/>
    <w:rsid w:val="008F6C40"/>
    <w:rsid w:val="009044C3"/>
    <w:rsid w:val="00904FB7"/>
    <w:rsid w:val="00905FB8"/>
    <w:rsid w:val="00906988"/>
    <w:rsid w:val="0090740C"/>
    <w:rsid w:val="009107E2"/>
    <w:rsid w:val="00912018"/>
    <w:rsid w:val="00912205"/>
    <w:rsid w:val="0091516A"/>
    <w:rsid w:val="00917BDB"/>
    <w:rsid w:val="0092300D"/>
    <w:rsid w:val="009248D6"/>
    <w:rsid w:val="0093044D"/>
    <w:rsid w:val="00932748"/>
    <w:rsid w:val="00933AEC"/>
    <w:rsid w:val="00936728"/>
    <w:rsid w:val="00940283"/>
    <w:rsid w:val="00940E74"/>
    <w:rsid w:val="00944FE8"/>
    <w:rsid w:val="00946634"/>
    <w:rsid w:val="00950763"/>
    <w:rsid w:val="00954080"/>
    <w:rsid w:val="00954892"/>
    <w:rsid w:val="00955381"/>
    <w:rsid w:val="00956367"/>
    <w:rsid w:val="009569D9"/>
    <w:rsid w:val="00956AB7"/>
    <w:rsid w:val="0096328A"/>
    <w:rsid w:val="0096486D"/>
    <w:rsid w:val="00964871"/>
    <w:rsid w:val="009661C7"/>
    <w:rsid w:val="00970511"/>
    <w:rsid w:val="0097118C"/>
    <w:rsid w:val="00971226"/>
    <w:rsid w:val="00971A8A"/>
    <w:rsid w:val="00971E5A"/>
    <w:rsid w:val="009744FB"/>
    <w:rsid w:val="009758DA"/>
    <w:rsid w:val="00975EDF"/>
    <w:rsid w:val="00984FF5"/>
    <w:rsid w:val="00992A16"/>
    <w:rsid w:val="00994246"/>
    <w:rsid w:val="00996753"/>
    <w:rsid w:val="009A3753"/>
    <w:rsid w:val="009A3E72"/>
    <w:rsid w:val="009A42AE"/>
    <w:rsid w:val="009A70C7"/>
    <w:rsid w:val="009B0320"/>
    <w:rsid w:val="009B1BB6"/>
    <w:rsid w:val="009B1EC6"/>
    <w:rsid w:val="009B25C7"/>
    <w:rsid w:val="009B2776"/>
    <w:rsid w:val="009B2A2F"/>
    <w:rsid w:val="009B2FE3"/>
    <w:rsid w:val="009B4884"/>
    <w:rsid w:val="009B6EFD"/>
    <w:rsid w:val="009B7D25"/>
    <w:rsid w:val="009B7E41"/>
    <w:rsid w:val="009C0082"/>
    <w:rsid w:val="009C06A6"/>
    <w:rsid w:val="009C0DAD"/>
    <w:rsid w:val="009D11C5"/>
    <w:rsid w:val="009D3C3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60F"/>
    <w:rsid w:val="00A16B60"/>
    <w:rsid w:val="00A22EA5"/>
    <w:rsid w:val="00A234BA"/>
    <w:rsid w:val="00A24193"/>
    <w:rsid w:val="00A25136"/>
    <w:rsid w:val="00A30F42"/>
    <w:rsid w:val="00A33E17"/>
    <w:rsid w:val="00A35243"/>
    <w:rsid w:val="00A446D7"/>
    <w:rsid w:val="00A45555"/>
    <w:rsid w:val="00A55E2A"/>
    <w:rsid w:val="00A56ABA"/>
    <w:rsid w:val="00A56EC9"/>
    <w:rsid w:val="00A677C6"/>
    <w:rsid w:val="00A67F90"/>
    <w:rsid w:val="00A713FF"/>
    <w:rsid w:val="00A71EF9"/>
    <w:rsid w:val="00A72BD6"/>
    <w:rsid w:val="00A73F77"/>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C7509"/>
    <w:rsid w:val="00AD274D"/>
    <w:rsid w:val="00AD2D4A"/>
    <w:rsid w:val="00AD3F46"/>
    <w:rsid w:val="00AD5C04"/>
    <w:rsid w:val="00AD7007"/>
    <w:rsid w:val="00AE00B5"/>
    <w:rsid w:val="00AE0B73"/>
    <w:rsid w:val="00AE3ACF"/>
    <w:rsid w:val="00AE3CB6"/>
    <w:rsid w:val="00AE554F"/>
    <w:rsid w:val="00AE702C"/>
    <w:rsid w:val="00AF693D"/>
    <w:rsid w:val="00B010C8"/>
    <w:rsid w:val="00B02A07"/>
    <w:rsid w:val="00B07C57"/>
    <w:rsid w:val="00B106F5"/>
    <w:rsid w:val="00B10D77"/>
    <w:rsid w:val="00B115BB"/>
    <w:rsid w:val="00B127C4"/>
    <w:rsid w:val="00B132D6"/>
    <w:rsid w:val="00B17AB1"/>
    <w:rsid w:val="00B17B67"/>
    <w:rsid w:val="00B243FC"/>
    <w:rsid w:val="00B26904"/>
    <w:rsid w:val="00B26DEB"/>
    <w:rsid w:val="00B27C0F"/>
    <w:rsid w:val="00B32926"/>
    <w:rsid w:val="00B332FD"/>
    <w:rsid w:val="00B35D37"/>
    <w:rsid w:val="00B364DE"/>
    <w:rsid w:val="00B37287"/>
    <w:rsid w:val="00B3769F"/>
    <w:rsid w:val="00B4097D"/>
    <w:rsid w:val="00B4418F"/>
    <w:rsid w:val="00B459C3"/>
    <w:rsid w:val="00B475DC"/>
    <w:rsid w:val="00B5207E"/>
    <w:rsid w:val="00B53BD1"/>
    <w:rsid w:val="00B5673D"/>
    <w:rsid w:val="00B570AB"/>
    <w:rsid w:val="00B7477D"/>
    <w:rsid w:val="00B8302D"/>
    <w:rsid w:val="00B872AF"/>
    <w:rsid w:val="00B92759"/>
    <w:rsid w:val="00B932B5"/>
    <w:rsid w:val="00B945CF"/>
    <w:rsid w:val="00B9503C"/>
    <w:rsid w:val="00B9797E"/>
    <w:rsid w:val="00BA0339"/>
    <w:rsid w:val="00BA19A5"/>
    <w:rsid w:val="00BA472E"/>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E78F2"/>
    <w:rsid w:val="00BF360B"/>
    <w:rsid w:val="00BF7B21"/>
    <w:rsid w:val="00C03579"/>
    <w:rsid w:val="00C0437A"/>
    <w:rsid w:val="00C070C0"/>
    <w:rsid w:val="00C11ED5"/>
    <w:rsid w:val="00C134F7"/>
    <w:rsid w:val="00C16D5A"/>
    <w:rsid w:val="00C1731E"/>
    <w:rsid w:val="00C2173E"/>
    <w:rsid w:val="00C21BFD"/>
    <w:rsid w:val="00C22644"/>
    <w:rsid w:val="00C22EF6"/>
    <w:rsid w:val="00C250EE"/>
    <w:rsid w:val="00C2657E"/>
    <w:rsid w:val="00C26E29"/>
    <w:rsid w:val="00C33660"/>
    <w:rsid w:val="00C40FF0"/>
    <w:rsid w:val="00C411C9"/>
    <w:rsid w:val="00C41A6F"/>
    <w:rsid w:val="00C46B75"/>
    <w:rsid w:val="00C50572"/>
    <w:rsid w:val="00C50D92"/>
    <w:rsid w:val="00C511B2"/>
    <w:rsid w:val="00C537B6"/>
    <w:rsid w:val="00C55F2B"/>
    <w:rsid w:val="00C567AD"/>
    <w:rsid w:val="00C57ACD"/>
    <w:rsid w:val="00C61328"/>
    <w:rsid w:val="00C6155C"/>
    <w:rsid w:val="00C64295"/>
    <w:rsid w:val="00C665AC"/>
    <w:rsid w:val="00C6730D"/>
    <w:rsid w:val="00C74E8E"/>
    <w:rsid w:val="00C77AAF"/>
    <w:rsid w:val="00C8100F"/>
    <w:rsid w:val="00C816E5"/>
    <w:rsid w:val="00C81E89"/>
    <w:rsid w:val="00C909F6"/>
    <w:rsid w:val="00C90AC7"/>
    <w:rsid w:val="00C924A1"/>
    <w:rsid w:val="00C93841"/>
    <w:rsid w:val="00C93C78"/>
    <w:rsid w:val="00C964EE"/>
    <w:rsid w:val="00C9684B"/>
    <w:rsid w:val="00C9723E"/>
    <w:rsid w:val="00CA2124"/>
    <w:rsid w:val="00CA2B05"/>
    <w:rsid w:val="00CA2B8A"/>
    <w:rsid w:val="00CA4C57"/>
    <w:rsid w:val="00CB0C9E"/>
    <w:rsid w:val="00CB229C"/>
    <w:rsid w:val="00CB62E7"/>
    <w:rsid w:val="00CC0A68"/>
    <w:rsid w:val="00CC7907"/>
    <w:rsid w:val="00CD324D"/>
    <w:rsid w:val="00CD5B32"/>
    <w:rsid w:val="00CD7184"/>
    <w:rsid w:val="00CE148E"/>
    <w:rsid w:val="00CE6AF5"/>
    <w:rsid w:val="00CF5F77"/>
    <w:rsid w:val="00CF7226"/>
    <w:rsid w:val="00CF7AB9"/>
    <w:rsid w:val="00D06F00"/>
    <w:rsid w:val="00D070B1"/>
    <w:rsid w:val="00D1021D"/>
    <w:rsid w:val="00D120A5"/>
    <w:rsid w:val="00D13465"/>
    <w:rsid w:val="00D159BF"/>
    <w:rsid w:val="00D21102"/>
    <w:rsid w:val="00D27E65"/>
    <w:rsid w:val="00D30421"/>
    <w:rsid w:val="00D31B33"/>
    <w:rsid w:val="00D31D68"/>
    <w:rsid w:val="00D3203D"/>
    <w:rsid w:val="00D3636A"/>
    <w:rsid w:val="00D4453D"/>
    <w:rsid w:val="00D44FE0"/>
    <w:rsid w:val="00D47ACE"/>
    <w:rsid w:val="00D533D0"/>
    <w:rsid w:val="00D5540B"/>
    <w:rsid w:val="00D56150"/>
    <w:rsid w:val="00D62F2A"/>
    <w:rsid w:val="00D63C59"/>
    <w:rsid w:val="00D6562E"/>
    <w:rsid w:val="00D66758"/>
    <w:rsid w:val="00D67E1A"/>
    <w:rsid w:val="00D72FE5"/>
    <w:rsid w:val="00D74A94"/>
    <w:rsid w:val="00D76CC4"/>
    <w:rsid w:val="00D80C55"/>
    <w:rsid w:val="00D80F43"/>
    <w:rsid w:val="00D813AF"/>
    <w:rsid w:val="00D831CF"/>
    <w:rsid w:val="00D850B7"/>
    <w:rsid w:val="00D87C85"/>
    <w:rsid w:val="00D9237D"/>
    <w:rsid w:val="00D92AE6"/>
    <w:rsid w:val="00D92C1E"/>
    <w:rsid w:val="00D93FCB"/>
    <w:rsid w:val="00D946D7"/>
    <w:rsid w:val="00D94833"/>
    <w:rsid w:val="00D96146"/>
    <w:rsid w:val="00D969D3"/>
    <w:rsid w:val="00D977F5"/>
    <w:rsid w:val="00DA1A0A"/>
    <w:rsid w:val="00DA3C8A"/>
    <w:rsid w:val="00DA4310"/>
    <w:rsid w:val="00DB266A"/>
    <w:rsid w:val="00DB2E7C"/>
    <w:rsid w:val="00DB4F42"/>
    <w:rsid w:val="00DB51EF"/>
    <w:rsid w:val="00DB56A3"/>
    <w:rsid w:val="00DB6C81"/>
    <w:rsid w:val="00DB6F3B"/>
    <w:rsid w:val="00DB7012"/>
    <w:rsid w:val="00DC062B"/>
    <w:rsid w:val="00DC33DE"/>
    <w:rsid w:val="00DC3552"/>
    <w:rsid w:val="00DC71B4"/>
    <w:rsid w:val="00DC76DD"/>
    <w:rsid w:val="00DD3257"/>
    <w:rsid w:val="00DE4129"/>
    <w:rsid w:val="00E15504"/>
    <w:rsid w:val="00E16905"/>
    <w:rsid w:val="00E17EA7"/>
    <w:rsid w:val="00E215EB"/>
    <w:rsid w:val="00E21C68"/>
    <w:rsid w:val="00E2265A"/>
    <w:rsid w:val="00E26204"/>
    <w:rsid w:val="00E3320E"/>
    <w:rsid w:val="00E33957"/>
    <w:rsid w:val="00E3398A"/>
    <w:rsid w:val="00E343B9"/>
    <w:rsid w:val="00E34619"/>
    <w:rsid w:val="00E355E4"/>
    <w:rsid w:val="00E357F6"/>
    <w:rsid w:val="00E35C6C"/>
    <w:rsid w:val="00E42AFF"/>
    <w:rsid w:val="00E45D13"/>
    <w:rsid w:val="00E504B2"/>
    <w:rsid w:val="00E529BE"/>
    <w:rsid w:val="00E52AFF"/>
    <w:rsid w:val="00E5520B"/>
    <w:rsid w:val="00E57FEB"/>
    <w:rsid w:val="00E61B6C"/>
    <w:rsid w:val="00E627AB"/>
    <w:rsid w:val="00E63F78"/>
    <w:rsid w:val="00E6434B"/>
    <w:rsid w:val="00E66AF5"/>
    <w:rsid w:val="00E72488"/>
    <w:rsid w:val="00E72F9E"/>
    <w:rsid w:val="00E81686"/>
    <w:rsid w:val="00E81BCE"/>
    <w:rsid w:val="00E82D62"/>
    <w:rsid w:val="00E84F45"/>
    <w:rsid w:val="00E926B9"/>
    <w:rsid w:val="00E93735"/>
    <w:rsid w:val="00E94290"/>
    <w:rsid w:val="00E946C6"/>
    <w:rsid w:val="00EA1747"/>
    <w:rsid w:val="00EA1834"/>
    <w:rsid w:val="00EA1865"/>
    <w:rsid w:val="00EA2E03"/>
    <w:rsid w:val="00EA69B3"/>
    <w:rsid w:val="00EA7B63"/>
    <w:rsid w:val="00EB0621"/>
    <w:rsid w:val="00EB2061"/>
    <w:rsid w:val="00EB69E1"/>
    <w:rsid w:val="00EB6AC4"/>
    <w:rsid w:val="00EC2773"/>
    <w:rsid w:val="00EC3B56"/>
    <w:rsid w:val="00ED36CC"/>
    <w:rsid w:val="00ED4315"/>
    <w:rsid w:val="00ED6DCD"/>
    <w:rsid w:val="00EE3099"/>
    <w:rsid w:val="00EE74F1"/>
    <w:rsid w:val="00EF3C49"/>
    <w:rsid w:val="00EF50D1"/>
    <w:rsid w:val="00EF5449"/>
    <w:rsid w:val="00EF7169"/>
    <w:rsid w:val="00F009BA"/>
    <w:rsid w:val="00F02875"/>
    <w:rsid w:val="00F06948"/>
    <w:rsid w:val="00F07ADF"/>
    <w:rsid w:val="00F1280D"/>
    <w:rsid w:val="00F13F1A"/>
    <w:rsid w:val="00F1653A"/>
    <w:rsid w:val="00F16FA3"/>
    <w:rsid w:val="00F17BC1"/>
    <w:rsid w:val="00F2082D"/>
    <w:rsid w:val="00F214C8"/>
    <w:rsid w:val="00F22303"/>
    <w:rsid w:val="00F22B75"/>
    <w:rsid w:val="00F24259"/>
    <w:rsid w:val="00F30663"/>
    <w:rsid w:val="00F32105"/>
    <w:rsid w:val="00F32247"/>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4E74"/>
    <w:rsid w:val="00F85A4D"/>
    <w:rsid w:val="00F86AEC"/>
    <w:rsid w:val="00F86E2A"/>
    <w:rsid w:val="00F87C79"/>
    <w:rsid w:val="00F87F00"/>
    <w:rsid w:val="00F91C79"/>
    <w:rsid w:val="00F9243F"/>
    <w:rsid w:val="00F92B2D"/>
    <w:rsid w:val="00F94936"/>
    <w:rsid w:val="00F95746"/>
    <w:rsid w:val="00F971EC"/>
    <w:rsid w:val="00F976B2"/>
    <w:rsid w:val="00FA0E53"/>
    <w:rsid w:val="00FA15C9"/>
    <w:rsid w:val="00FA1A68"/>
    <w:rsid w:val="00FA3020"/>
    <w:rsid w:val="00FA46D9"/>
    <w:rsid w:val="00FB0C75"/>
    <w:rsid w:val="00FB2700"/>
    <w:rsid w:val="00FB7940"/>
    <w:rsid w:val="00FB7CAE"/>
    <w:rsid w:val="00FC1631"/>
    <w:rsid w:val="00FC6EBD"/>
    <w:rsid w:val="00FC75E2"/>
    <w:rsid w:val="00FD1862"/>
    <w:rsid w:val="00FD4C10"/>
    <w:rsid w:val="00FD62BE"/>
    <w:rsid w:val="00FD6E85"/>
    <w:rsid w:val="00FD7129"/>
    <w:rsid w:val="00FD71B2"/>
    <w:rsid w:val="00FD77DD"/>
    <w:rsid w:val="00FE0B3D"/>
    <w:rsid w:val="00FE1427"/>
    <w:rsid w:val="00FE225E"/>
    <w:rsid w:val="00FE3E21"/>
    <w:rsid w:val="00FE4EEC"/>
    <w:rsid w:val="00FE52E9"/>
    <w:rsid w:val="00FE7B51"/>
    <w:rsid w:val="00FF03F4"/>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4947063">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20D1-E231-42F7-9404-9E8FC270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13411</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89681</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2</cp:revision>
  <cp:lastPrinted>2022-06-23T12:23:00Z</cp:lastPrinted>
  <dcterms:created xsi:type="dcterms:W3CDTF">2022-11-11T11:40:00Z</dcterms:created>
  <dcterms:modified xsi:type="dcterms:W3CDTF">2022-11-11T11:40:00Z</dcterms:modified>
</cp:coreProperties>
</file>