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676D" w:rsidRDefault="0051205D" w:rsidP="007A53FD">
      <w:pPr>
        <w:suppressAutoHyphens w:val="0"/>
        <w:rPr>
          <w:rFonts w:ascii="Calibri" w:hAnsi="Calibri" w:cs="Calibri"/>
          <w:sz w:val="24"/>
          <w:szCs w:val="24"/>
          <w:lang w:eastAsia="ru-RU"/>
        </w:rPr>
      </w:pPr>
      <w:r>
        <w:rPr>
          <w:rFonts w:ascii="Calibri" w:hAnsi="Calibri" w:cs="Calibri"/>
          <w:sz w:val="24"/>
          <w:szCs w:val="24"/>
          <w:lang w:eastAsia="ru-RU"/>
        </w:rPr>
        <w:t xml:space="preserve">                                                        </w:t>
      </w:r>
    </w:p>
    <w:p w:rsidR="0016676D" w:rsidRPr="0016676D" w:rsidRDefault="002A1DB8" w:rsidP="0016676D">
      <w:pPr>
        <w:suppressAutoHyphens w:val="0"/>
        <w:jc w:val="center"/>
        <w:rPr>
          <w:sz w:val="28"/>
          <w:lang w:eastAsia="ru-RU"/>
        </w:rPr>
      </w:pPr>
      <w:r w:rsidRPr="0016676D">
        <w:rPr>
          <w:sz w:val="28"/>
          <w:lang w:eastAsia="ru-RU"/>
        </w:rPr>
        <w:t>РОССИЙСКАЯ ФЕДЕРАЦИЯ</w:t>
      </w:r>
    </w:p>
    <w:p w:rsidR="0016676D" w:rsidRPr="0016676D" w:rsidRDefault="0016676D" w:rsidP="0016676D">
      <w:pPr>
        <w:suppressAutoHyphens w:val="0"/>
        <w:jc w:val="center"/>
        <w:rPr>
          <w:sz w:val="24"/>
          <w:lang w:eastAsia="ru-RU"/>
        </w:rPr>
      </w:pPr>
      <w:r w:rsidRPr="0016676D">
        <w:rPr>
          <w:sz w:val="24"/>
          <w:lang w:eastAsia="ru-RU"/>
        </w:rPr>
        <w:t xml:space="preserve"> </w:t>
      </w:r>
    </w:p>
    <w:p w:rsidR="0016676D" w:rsidRPr="0016676D" w:rsidRDefault="0016676D" w:rsidP="0016676D">
      <w:pPr>
        <w:suppressAutoHyphens w:val="0"/>
        <w:jc w:val="center"/>
        <w:rPr>
          <w:sz w:val="24"/>
          <w:lang w:eastAsia="ru-RU"/>
        </w:rPr>
      </w:pPr>
      <w:r w:rsidRPr="0016676D">
        <w:rPr>
          <w:sz w:val="24"/>
          <w:lang w:eastAsia="ru-RU"/>
        </w:rPr>
        <w:t>Муниципальное образование Колтушское сельское поселение</w:t>
      </w:r>
    </w:p>
    <w:p w:rsidR="0016676D" w:rsidRPr="0016676D" w:rsidRDefault="0016676D" w:rsidP="0016676D">
      <w:pPr>
        <w:suppressAutoHyphens w:val="0"/>
        <w:jc w:val="center"/>
        <w:rPr>
          <w:sz w:val="24"/>
          <w:lang w:eastAsia="ru-RU"/>
        </w:rPr>
      </w:pPr>
      <w:r w:rsidRPr="0016676D">
        <w:rPr>
          <w:sz w:val="24"/>
          <w:lang w:eastAsia="ru-RU"/>
        </w:rPr>
        <w:t xml:space="preserve">Всеволожского муниципального района </w:t>
      </w:r>
    </w:p>
    <w:p w:rsidR="0016676D" w:rsidRPr="0016676D" w:rsidRDefault="0016676D" w:rsidP="0016676D">
      <w:pPr>
        <w:suppressAutoHyphens w:val="0"/>
        <w:jc w:val="center"/>
        <w:rPr>
          <w:sz w:val="24"/>
          <w:lang w:eastAsia="ru-RU"/>
        </w:rPr>
      </w:pPr>
      <w:r w:rsidRPr="0016676D">
        <w:rPr>
          <w:sz w:val="24"/>
          <w:lang w:eastAsia="ru-RU"/>
        </w:rPr>
        <w:t>Ленинградской области</w:t>
      </w:r>
    </w:p>
    <w:p w:rsidR="0016676D" w:rsidRPr="0016676D" w:rsidRDefault="0016676D" w:rsidP="0016676D">
      <w:pPr>
        <w:suppressAutoHyphens w:val="0"/>
        <w:jc w:val="center"/>
        <w:rPr>
          <w:b/>
          <w:sz w:val="24"/>
          <w:lang w:eastAsia="ru-RU"/>
        </w:rPr>
      </w:pPr>
      <w:r w:rsidRPr="0016676D">
        <w:rPr>
          <w:b/>
          <w:sz w:val="24"/>
          <w:lang w:eastAsia="ru-RU"/>
        </w:rPr>
        <w:t>АДМИНИСТРАЦИЯ</w:t>
      </w:r>
    </w:p>
    <w:p w:rsidR="0016676D" w:rsidRPr="0016676D" w:rsidRDefault="0016676D" w:rsidP="0016676D">
      <w:pPr>
        <w:suppressAutoHyphens w:val="0"/>
        <w:jc w:val="center"/>
        <w:rPr>
          <w:b/>
          <w:sz w:val="24"/>
          <w:lang w:eastAsia="ru-RU"/>
        </w:rPr>
      </w:pPr>
    </w:p>
    <w:p w:rsidR="0016676D" w:rsidRPr="0016676D" w:rsidRDefault="0016676D" w:rsidP="0016676D">
      <w:pPr>
        <w:widowControl w:val="0"/>
        <w:jc w:val="center"/>
        <w:rPr>
          <w:b/>
          <w:sz w:val="24"/>
          <w:lang w:eastAsia="ru-RU"/>
        </w:rPr>
      </w:pPr>
      <w:r w:rsidRPr="0016676D">
        <w:rPr>
          <w:b/>
          <w:sz w:val="24"/>
          <w:lang w:eastAsia="ru-RU"/>
        </w:rPr>
        <w:t>ПОСТАНОВЛЕНИЕ</w:t>
      </w:r>
    </w:p>
    <w:p w:rsidR="0016676D" w:rsidRPr="0016676D" w:rsidRDefault="0016676D" w:rsidP="0016676D">
      <w:pPr>
        <w:widowControl w:val="0"/>
        <w:jc w:val="center"/>
        <w:rPr>
          <w:b/>
          <w:sz w:val="24"/>
          <w:lang w:eastAsia="ru-RU"/>
        </w:rPr>
      </w:pPr>
    </w:p>
    <w:p w:rsidR="0016676D" w:rsidRPr="0016676D" w:rsidRDefault="0016676D" w:rsidP="0016676D">
      <w:pPr>
        <w:widowControl w:val="0"/>
        <w:jc w:val="center"/>
        <w:rPr>
          <w:rFonts w:eastAsia="Lucida Sans Unicode"/>
          <w:spacing w:val="2"/>
          <w:kern w:val="1"/>
          <w:sz w:val="24"/>
          <w:szCs w:val="24"/>
          <w:u w:val="single"/>
        </w:rPr>
      </w:pPr>
    </w:p>
    <w:p w:rsidR="0016676D" w:rsidRPr="0016676D" w:rsidRDefault="005F515F" w:rsidP="0016676D">
      <w:pPr>
        <w:widowControl w:val="0"/>
        <w:rPr>
          <w:rFonts w:eastAsia="Lucida Sans Unicode"/>
          <w:spacing w:val="2"/>
          <w:kern w:val="1"/>
          <w:sz w:val="24"/>
          <w:szCs w:val="24"/>
        </w:rPr>
      </w:pPr>
      <w:r w:rsidRPr="005F515F">
        <w:rPr>
          <w:rFonts w:eastAsia="Lucida Sans Unicode"/>
          <w:spacing w:val="2"/>
          <w:kern w:val="1"/>
          <w:sz w:val="24"/>
          <w:szCs w:val="24"/>
          <w:u w:val="single"/>
        </w:rPr>
        <w:t>10.10.2022</w:t>
      </w:r>
      <w:r w:rsidR="0016676D" w:rsidRPr="0016676D">
        <w:rPr>
          <w:rFonts w:eastAsia="Lucida Sans Unicode"/>
          <w:spacing w:val="2"/>
          <w:kern w:val="1"/>
          <w:sz w:val="24"/>
          <w:szCs w:val="24"/>
        </w:rPr>
        <w:t xml:space="preserve"> № </w:t>
      </w:r>
      <w:r>
        <w:rPr>
          <w:rFonts w:eastAsia="Lucida Sans Unicode"/>
          <w:spacing w:val="2"/>
          <w:kern w:val="1"/>
          <w:sz w:val="24"/>
          <w:szCs w:val="24"/>
          <w:u w:val="single"/>
        </w:rPr>
        <w:t>871</w:t>
      </w:r>
      <w:r w:rsidR="0016676D" w:rsidRPr="0016676D">
        <w:rPr>
          <w:rFonts w:eastAsia="Lucida Sans Unicode"/>
          <w:spacing w:val="2"/>
          <w:kern w:val="1"/>
          <w:sz w:val="24"/>
          <w:szCs w:val="24"/>
        </w:rPr>
        <w:t xml:space="preserve">       </w:t>
      </w:r>
    </w:p>
    <w:p w:rsidR="0016676D" w:rsidRPr="0016676D" w:rsidRDefault="0016676D" w:rsidP="0016676D">
      <w:pPr>
        <w:widowControl w:val="0"/>
        <w:rPr>
          <w:rFonts w:eastAsia="Lucida Sans Unicode"/>
          <w:spacing w:val="2"/>
          <w:kern w:val="1"/>
          <w:sz w:val="24"/>
          <w:szCs w:val="24"/>
        </w:rPr>
      </w:pPr>
      <w:r w:rsidRPr="0016676D">
        <w:rPr>
          <w:rFonts w:eastAsia="Lucida Sans Unicode"/>
          <w:spacing w:val="2"/>
          <w:kern w:val="1"/>
          <w:sz w:val="24"/>
          <w:szCs w:val="24"/>
        </w:rPr>
        <w:t>дер. Колтуши</w:t>
      </w:r>
    </w:p>
    <w:p w:rsidR="0016676D" w:rsidRPr="0016676D" w:rsidRDefault="0016676D" w:rsidP="0016676D">
      <w:pPr>
        <w:widowControl w:val="0"/>
        <w:tabs>
          <w:tab w:val="left" w:pos="0"/>
        </w:tabs>
        <w:jc w:val="both"/>
        <w:rPr>
          <w:kern w:val="1"/>
          <w:sz w:val="12"/>
          <w:szCs w:val="12"/>
        </w:rPr>
      </w:pPr>
    </w:p>
    <w:p w:rsidR="0016676D" w:rsidRPr="0016676D" w:rsidRDefault="0016676D" w:rsidP="0016676D">
      <w:pPr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:rsidR="00D8365C" w:rsidRDefault="002450F8" w:rsidP="0016676D">
      <w:pPr>
        <w:widowControl w:val="0"/>
        <w:shd w:val="clear" w:color="auto" w:fill="FFFFFF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О внесении изменений в постановление от 19.10.2020</w:t>
      </w:r>
    </w:p>
    <w:p w:rsidR="0016676D" w:rsidRPr="0016676D" w:rsidRDefault="002450F8" w:rsidP="0016676D">
      <w:pPr>
        <w:widowControl w:val="0"/>
        <w:shd w:val="clear" w:color="auto" w:fill="FFFFFF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№</w:t>
      </w:r>
      <w:r w:rsidR="009E5F52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598</w:t>
      </w:r>
      <w:r w:rsidR="00D8365C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«</w:t>
      </w:r>
      <w:r w:rsidR="0016676D" w:rsidRPr="0016676D">
        <w:rPr>
          <w:rFonts w:eastAsia="Lucida Sans Unicode"/>
          <w:kern w:val="1"/>
          <w:sz w:val="28"/>
          <w:szCs w:val="28"/>
        </w:rPr>
        <w:t xml:space="preserve">Об утверждении </w:t>
      </w:r>
      <w:r w:rsidR="0016676D" w:rsidRPr="0016676D">
        <w:rPr>
          <w:rFonts w:eastAsia="Lucida Sans Unicode"/>
          <w:bCs/>
          <w:kern w:val="1"/>
          <w:sz w:val="28"/>
          <w:szCs w:val="28"/>
        </w:rPr>
        <w:t xml:space="preserve">Порядка разработки прогноза </w:t>
      </w:r>
      <w:r w:rsidR="0016676D" w:rsidRPr="0016676D">
        <w:rPr>
          <w:rFonts w:eastAsia="Lucida Sans Unicode"/>
          <w:bCs/>
          <w:kern w:val="1"/>
          <w:sz w:val="28"/>
          <w:szCs w:val="28"/>
        </w:rPr>
        <w:br/>
        <w:t xml:space="preserve">социально-экономического развития муниципального </w:t>
      </w:r>
    </w:p>
    <w:p w:rsidR="00C70AC2" w:rsidRDefault="0016676D" w:rsidP="0016676D">
      <w:pPr>
        <w:widowControl w:val="0"/>
        <w:shd w:val="clear" w:color="auto" w:fill="FFFFFF"/>
        <w:rPr>
          <w:rFonts w:eastAsia="Lucida Sans Unicode"/>
          <w:bCs/>
          <w:kern w:val="1"/>
          <w:sz w:val="28"/>
          <w:szCs w:val="28"/>
        </w:rPr>
      </w:pPr>
      <w:r w:rsidRPr="0016676D">
        <w:rPr>
          <w:rFonts w:eastAsia="Lucida Sans Unicode"/>
          <w:bCs/>
          <w:kern w:val="1"/>
          <w:sz w:val="28"/>
          <w:szCs w:val="28"/>
        </w:rPr>
        <w:t xml:space="preserve">образования Колтушское сельское поселение </w:t>
      </w:r>
    </w:p>
    <w:p w:rsidR="00C70AC2" w:rsidRDefault="002E3CF5" w:rsidP="0016676D">
      <w:pPr>
        <w:widowControl w:val="0"/>
        <w:shd w:val="clear" w:color="auto" w:fill="FFFFFF"/>
        <w:rPr>
          <w:rFonts w:eastAsia="Lucida Sans Unicode"/>
          <w:bCs/>
          <w:kern w:val="1"/>
          <w:sz w:val="28"/>
          <w:szCs w:val="28"/>
        </w:rPr>
      </w:pPr>
      <w:r w:rsidRPr="002E3CF5">
        <w:rPr>
          <w:rFonts w:eastAsia="Lucida Sans Unicode"/>
          <w:bCs/>
          <w:kern w:val="1"/>
          <w:sz w:val="28"/>
          <w:szCs w:val="28"/>
        </w:rPr>
        <w:t>Всеволожского</w:t>
      </w:r>
      <w:r w:rsidR="00C70AC2">
        <w:rPr>
          <w:rFonts w:eastAsia="Lucida Sans Unicode"/>
          <w:bCs/>
          <w:kern w:val="1"/>
          <w:sz w:val="28"/>
          <w:szCs w:val="28"/>
        </w:rPr>
        <w:t xml:space="preserve"> </w:t>
      </w:r>
      <w:r w:rsidR="0016676D" w:rsidRPr="0016676D">
        <w:rPr>
          <w:rFonts w:eastAsia="Lucida Sans Unicode"/>
          <w:bCs/>
          <w:kern w:val="1"/>
          <w:sz w:val="28"/>
          <w:szCs w:val="28"/>
        </w:rPr>
        <w:t xml:space="preserve">муниципального района Ленинградской </w:t>
      </w:r>
    </w:p>
    <w:p w:rsidR="0016676D" w:rsidRPr="0016676D" w:rsidRDefault="0016676D" w:rsidP="0016676D">
      <w:pPr>
        <w:widowControl w:val="0"/>
        <w:shd w:val="clear" w:color="auto" w:fill="FFFFFF"/>
        <w:rPr>
          <w:rFonts w:eastAsia="Lucida Sans Unicode"/>
          <w:bCs/>
          <w:kern w:val="1"/>
          <w:sz w:val="28"/>
          <w:szCs w:val="28"/>
        </w:rPr>
      </w:pPr>
      <w:r w:rsidRPr="0016676D">
        <w:rPr>
          <w:rFonts w:eastAsia="Lucida Sans Unicode"/>
          <w:bCs/>
          <w:kern w:val="1"/>
          <w:sz w:val="28"/>
          <w:szCs w:val="28"/>
        </w:rPr>
        <w:t>области на среднесрочный период</w:t>
      </w:r>
      <w:r w:rsidR="002450F8">
        <w:rPr>
          <w:rFonts w:eastAsia="Lucida Sans Unicode"/>
          <w:bCs/>
          <w:kern w:val="1"/>
          <w:sz w:val="28"/>
          <w:szCs w:val="28"/>
        </w:rPr>
        <w:t>»</w:t>
      </w:r>
      <w:r w:rsidR="00BF3053">
        <w:rPr>
          <w:rFonts w:eastAsia="Lucida Sans Unicode"/>
          <w:bCs/>
          <w:kern w:val="1"/>
          <w:sz w:val="28"/>
          <w:szCs w:val="28"/>
        </w:rPr>
        <w:t xml:space="preserve"> (с изменениями)</w:t>
      </w:r>
    </w:p>
    <w:p w:rsidR="0016676D" w:rsidRPr="0016676D" w:rsidRDefault="0016676D" w:rsidP="0016676D">
      <w:pPr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:rsidR="0016676D" w:rsidRPr="0016676D" w:rsidRDefault="0016676D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 w:rsidRPr="0016676D">
        <w:rPr>
          <w:rFonts w:eastAsia="Lucida Sans Unicode"/>
          <w:color w:val="000000"/>
          <w:kern w:val="1"/>
          <w:sz w:val="28"/>
          <w:szCs w:val="28"/>
          <w:lang/>
        </w:rPr>
        <w:t xml:space="preserve">В целях повышения качества подготовки прогнозных и аналитических материалов по социально-экономическому развитию муниципального образования Колтушское сельское поселение Всеволожского муниципального района Ленинградской области, в соответствии со статьей 173 Бюджетного кодекса Российской Федерации, Федеральным </w:t>
      </w:r>
      <w:hyperlink r:id="rId8" w:history="1">
        <w:r w:rsidRPr="0016676D">
          <w:rPr>
            <w:rFonts w:eastAsia="Lucida Sans Unicode"/>
            <w:color w:val="000000"/>
            <w:kern w:val="1"/>
            <w:sz w:val="28"/>
            <w:szCs w:val="28"/>
            <w:lang/>
          </w:rPr>
          <w:t>законом</w:t>
        </w:r>
      </w:hyperlink>
      <w:r w:rsidRPr="0016676D">
        <w:rPr>
          <w:rFonts w:eastAsia="Lucida Sans Unicode"/>
          <w:color w:val="000000"/>
          <w:kern w:val="1"/>
          <w:sz w:val="28"/>
          <w:szCs w:val="28"/>
          <w:lang/>
        </w:rPr>
        <w:t xml:space="preserve"> от 28</w:t>
      </w:r>
      <w:r w:rsidR="00EE38BC">
        <w:rPr>
          <w:rFonts w:eastAsia="Lucida Sans Unicode"/>
          <w:color w:val="000000"/>
          <w:kern w:val="1"/>
          <w:sz w:val="28"/>
          <w:szCs w:val="28"/>
        </w:rPr>
        <w:t>.06.</w:t>
      </w:r>
      <w:r w:rsidRPr="0016676D">
        <w:rPr>
          <w:rFonts w:eastAsia="Lucida Sans Unicode"/>
          <w:color w:val="000000"/>
          <w:kern w:val="1"/>
          <w:sz w:val="28"/>
          <w:szCs w:val="28"/>
          <w:lang/>
        </w:rPr>
        <w:t xml:space="preserve">2014 </w:t>
      </w:r>
      <w:r w:rsidRPr="0016676D">
        <w:rPr>
          <w:rFonts w:eastAsia="Lucida Sans Unicode"/>
          <w:color w:val="000000"/>
          <w:kern w:val="1"/>
          <w:sz w:val="28"/>
          <w:szCs w:val="28"/>
          <w:lang/>
        </w:rPr>
        <w:br/>
      </w:r>
      <w:r w:rsidR="00EE38BC">
        <w:rPr>
          <w:rFonts w:eastAsia="Lucida Sans Unicode"/>
          <w:color w:val="000000"/>
          <w:kern w:val="1"/>
          <w:sz w:val="28"/>
          <w:szCs w:val="28"/>
        </w:rPr>
        <w:t>№</w:t>
      </w:r>
      <w:r w:rsidRPr="0016676D">
        <w:rPr>
          <w:rFonts w:eastAsia="Lucida Sans Unicode"/>
          <w:color w:val="000000"/>
          <w:kern w:val="1"/>
          <w:sz w:val="28"/>
          <w:szCs w:val="28"/>
          <w:lang/>
        </w:rPr>
        <w:t xml:space="preserve"> 172-ФЗ «О стратегическом планировании в Российской Федерации»,  постановлением Правительства РФ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областным законом Ленинградской области от 27.07.2015 № 82-оз «О стратегическом планировании в Ленинградской области», постановлением Правительства Ленинградской области от 07.12.2015 № 461 «О порядке разработки и корректировки прогнозов социально-экономического развития Ленинградской области и признании утратившим силу постановления Правительства Ленинградской области от 27 февраля 2010 года № 42», </w:t>
      </w:r>
      <w:r w:rsidR="00A74306" w:rsidRPr="00A74306">
        <w:rPr>
          <w:rFonts w:eastAsia="Lucida Sans Unicode"/>
          <w:color w:val="000000" w:themeColor="text1"/>
          <w:kern w:val="1"/>
          <w:sz w:val="28"/>
          <w:szCs w:val="28"/>
          <w:lang/>
        </w:rPr>
        <w:t>решением совета депутатов от 2</w:t>
      </w:r>
      <w:r w:rsidR="0048458D">
        <w:rPr>
          <w:rFonts w:eastAsia="Lucida Sans Unicode"/>
          <w:color w:val="000000" w:themeColor="text1"/>
          <w:kern w:val="1"/>
          <w:sz w:val="28"/>
          <w:szCs w:val="28"/>
        </w:rPr>
        <w:t>3</w:t>
      </w:r>
      <w:r w:rsidR="00A74306" w:rsidRPr="00A74306">
        <w:rPr>
          <w:rFonts w:eastAsia="Lucida Sans Unicode"/>
          <w:color w:val="000000" w:themeColor="text1"/>
          <w:kern w:val="1"/>
          <w:sz w:val="28"/>
          <w:szCs w:val="28"/>
          <w:lang/>
        </w:rPr>
        <w:t xml:space="preserve"> </w:t>
      </w:r>
      <w:r w:rsidR="0048458D">
        <w:rPr>
          <w:rFonts w:eastAsia="Lucida Sans Unicode"/>
          <w:color w:val="000000" w:themeColor="text1"/>
          <w:kern w:val="1"/>
          <w:sz w:val="28"/>
          <w:szCs w:val="28"/>
        </w:rPr>
        <w:t>ноября</w:t>
      </w:r>
      <w:r w:rsidR="00A74306" w:rsidRPr="00A74306">
        <w:rPr>
          <w:rFonts w:eastAsia="Lucida Sans Unicode"/>
          <w:color w:val="000000" w:themeColor="text1"/>
          <w:kern w:val="1"/>
          <w:sz w:val="28"/>
          <w:szCs w:val="28"/>
          <w:lang/>
        </w:rPr>
        <w:t xml:space="preserve"> 202</w:t>
      </w:r>
      <w:r w:rsidR="0048458D">
        <w:rPr>
          <w:rFonts w:eastAsia="Lucida Sans Unicode"/>
          <w:color w:val="000000" w:themeColor="text1"/>
          <w:kern w:val="1"/>
          <w:sz w:val="28"/>
          <w:szCs w:val="28"/>
        </w:rPr>
        <w:t>1</w:t>
      </w:r>
      <w:r w:rsidRPr="00A74306">
        <w:rPr>
          <w:rFonts w:eastAsia="Lucida Sans Unicode"/>
          <w:color w:val="000000" w:themeColor="text1"/>
          <w:kern w:val="1"/>
          <w:sz w:val="28"/>
          <w:szCs w:val="28"/>
          <w:lang/>
        </w:rPr>
        <w:t xml:space="preserve"> года №</w:t>
      </w:r>
      <w:r w:rsidR="0048458D">
        <w:rPr>
          <w:rFonts w:eastAsia="Lucida Sans Unicode"/>
          <w:color w:val="000000" w:themeColor="text1"/>
          <w:kern w:val="1"/>
          <w:sz w:val="28"/>
          <w:szCs w:val="28"/>
        </w:rPr>
        <w:t xml:space="preserve"> 46</w:t>
      </w:r>
      <w:r w:rsidRPr="00A74306">
        <w:rPr>
          <w:rFonts w:eastAsia="Lucida Sans Unicode"/>
          <w:color w:val="000000" w:themeColor="text1"/>
          <w:kern w:val="1"/>
          <w:sz w:val="28"/>
          <w:szCs w:val="28"/>
          <w:lang/>
        </w:rPr>
        <w:t xml:space="preserve"> 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области», </w:t>
      </w:r>
      <w:r w:rsidR="007810A0">
        <w:rPr>
          <w:rFonts w:eastAsia="Lucida Sans Unicode"/>
          <w:color w:val="000000" w:themeColor="text1"/>
          <w:kern w:val="1"/>
          <w:sz w:val="28"/>
          <w:szCs w:val="28"/>
        </w:rPr>
        <w:t xml:space="preserve">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02.08.2022 № 664 «Об утверждении порядка разработки и утверждения бюджетного прогноза на долгосрочный период муниципального образования Колтушское сельское поселение Всеволожского муниципального района Ленинградской области», </w:t>
      </w:r>
      <w:r w:rsidRPr="0016676D">
        <w:rPr>
          <w:rFonts w:eastAsia="Lucida Sans Unicode"/>
          <w:color w:val="000000"/>
          <w:kern w:val="1"/>
          <w:sz w:val="28"/>
          <w:szCs w:val="28"/>
          <w:lang/>
        </w:rPr>
        <w:t xml:space="preserve">руководствуясь </w:t>
      </w:r>
      <w:hyperlink r:id="rId9" w:history="1">
        <w:r w:rsidRPr="0016676D">
          <w:rPr>
            <w:rFonts w:eastAsia="Lucida Sans Unicode"/>
            <w:color w:val="000000"/>
            <w:kern w:val="1"/>
            <w:sz w:val="28"/>
            <w:szCs w:val="28"/>
            <w:lang/>
          </w:rPr>
          <w:t>уставом</w:t>
        </w:r>
      </w:hyperlink>
      <w:r w:rsidRPr="0016676D">
        <w:rPr>
          <w:rFonts w:eastAsia="Lucida Sans Unicode"/>
          <w:color w:val="000000"/>
          <w:kern w:val="1"/>
          <w:sz w:val="28"/>
          <w:szCs w:val="28"/>
          <w:lang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</w:p>
    <w:p w:rsidR="0016676D" w:rsidRPr="0016676D" w:rsidRDefault="0016676D" w:rsidP="0016676D">
      <w:pPr>
        <w:widowControl w:val="0"/>
        <w:tabs>
          <w:tab w:val="left" w:pos="1815"/>
        </w:tabs>
        <w:jc w:val="both"/>
        <w:rPr>
          <w:rFonts w:eastAsia="Lucida Sans Unicode"/>
          <w:color w:val="000000"/>
          <w:spacing w:val="3"/>
          <w:kern w:val="1"/>
          <w:sz w:val="28"/>
          <w:szCs w:val="28"/>
        </w:rPr>
      </w:pPr>
    </w:p>
    <w:p w:rsidR="0016676D" w:rsidRPr="0016676D" w:rsidRDefault="0016676D" w:rsidP="0016676D">
      <w:pPr>
        <w:widowControl w:val="0"/>
        <w:tabs>
          <w:tab w:val="left" w:pos="1815"/>
        </w:tabs>
        <w:jc w:val="both"/>
        <w:rPr>
          <w:rFonts w:eastAsia="Lucida Sans Unicode"/>
          <w:color w:val="000000"/>
          <w:spacing w:val="3"/>
          <w:kern w:val="1"/>
          <w:sz w:val="28"/>
          <w:szCs w:val="28"/>
        </w:rPr>
      </w:pPr>
      <w:r w:rsidRPr="0016676D">
        <w:rPr>
          <w:rFonts w:eastAsia="Lucida Sans Unicode"/>
          <w:color w:val="000000"/>
          <w:spacing w:val="3"/>
          <w:kern w:val="1"/>
          <w:sz w:val="28"/>
          <w:szCs w:val="28"/>
        </w:rPr>
        <w:t>ПОСТАНОВЛЯЮ:</w:t>
      </w:r>
    </w:p>
    <w:p w:rsidR="0016676D" w:rsidRPr="0016676D" w:rsidRDefault="0016676D" w:rsidP="0016676D">
      <w:pPr>
        <w:widowControl w:val="0"/>
        <w:tabs>
          <w:tab w:val="left" w:pos="1815"/>
        </w:tabs>
        <w:jc w:val="both"/>
        <w:rPr>
          <w:rFonts w:eastAsia="Lucida Sans Unicode"/>
          <w:kern w:val="1"/>
          <w:sz w:val="28"/>
          <w:szCs w:val="28"/>
        </w:rPr>
      </w:pPr>
    </w:p>
    <w:p w:rsidR="00D05240" w:rsidRDefault="0016676D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16676D">
        <w:rPr>
          <w:rFonts w:eastAsia="Lucida Sans Unicode"/>
          <w:color w:val="000000"/>
          <w:kern w:val="1"/>
          <w:sz w:val="28"/>
          <w:szCs w:val="28"/>
          <w:lang/>
        </w:rPr>
        <w:t xml:space="preserve">1. </w:t>
      </w:r>
      <w:r w:rsidR="00A74306">
        <w:rPr>
          <w:rFonts w:eastAsia="Lucida Sans Unicode"/>
          <w:color w:val="000000"/>
          <w:kern w:val="1"/>
          <w:sz w:val="28"/>
          <w:szCs w:val="28"/>
        </w:rPr>
        <w:t>Внести</w:t>
      </w:r>
      <w:r w:rsidR="00D05240" w:rsidRPr="00D05240">
        <w:rPr>
          <w:rFonts w:eastAsia="Lucida Sans Unicode"/>
          <w:color w:val="000000"/>
          <w:kern w:val="1"/>
          <w:sz w:val="28"/>
          <w:szCs w:val="28"/>
          <w:lang/>
        </w:rPr>
        <w:t xml:space="preserve"> в постановление </w:t>
      </w:r>
      <w:r w:rsidR="00D05240">
        <w:rPr>
          <w:rFonts w:eastAsia="Lucida Sans Unicode"/>
          <w:color w:val="000000"/>
          <w:kern w:val="1"/>
          <w:sz w:val="28"/>
          <w:szCs w:val="28"/>
        </w:rPr>
        <w:t xml:space="preserve">администрации </w:t>
      </w:r>
      <w:r w:rsidR="00CD54FB">
        <w:rPr>
          <w:rFonts w:eastAsia="Lucida Sans Unicode"/>
          <w:color w:val="000000"/>
          <w:kern w:val="1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D05240" w:rsidRPr="00D05240">
        <w:rPr>
          <w:rFonts w:eastAsia="Lucida Sans Unicode"/>
          <w:color w:val="000000"/>
          <w:kern w:val="1"/>
          <w:sz w:val="28"/>
          <w:szCs w:val="28"/>
          <w:lang/>
        </w:rPr>
        <w:t>от 19.10.2020</w:t>
      </w:r>
      <w:r w:rsidR="00C51C7A"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 w:rsidR="00D05240" w:rsidRPr="00D05240">
        <w:rPr>
          <w:rFonts w:eastAsia="Lucida Sans Unicode"/>
          <w:color w:val="000000"/>
          <w:kern w:val="1"/>
          <w:sz w:val="28"/>
          <w:szCs w:val="28"/>
          <w:lang/>
        </w:rPr>
        <w:t>№</w:t>
      </w:r>
      <w:r w:rsidR="0048458D"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 w:rsidR="00D05240" w:rsidRPr="00D05240">
        <w:rPr>
          <w:rFonts w:eastAsia="Lucida Sans Unicode"/>
          <w:color w:val="000000"/>
          <w:kern w:val="1"/>
          <w:sz w:val="28"/>
          <w:szCs w:val="28"/>
          <w:lang/>
        </w:rPr>
        <w:t>598</w:t>
      </w:r>
      <w:r w:rsidR="00D05240"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 w:rsidR="00D05240" w:rsidRPr="00D05240">
        <w:rPr>
          <w:rFonts w:eastAsia="Lucida Sans Unicode"/>
          <w:color w:val="000000"/>
          <w:kern w:val="1"/>
          <w:sz w:val="28"/>
          <w:szCs w:val="28"/>
          <w:lang/>
        </w:rPr>
        <w:t>«Об утверждении Порядка 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среднесрочный период»</w:t>
      </w:r>
      <w:r w:rsidR="00D05240"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 w:rsidR="007B14A3">
        <w:rPr>
          <w:rFonts w:eastAsia="Lucida Sans Unicode"/>
          <w:color w:val="000000"/>
          <w:kern w:val="1"/>
          <w:sz w:val="28"/>
          <w:szCs w:val="28"/>
        </w:rPr>
        <w:t xml:space="preserve">(с изменениями) </w:t>
      </w:r>
      <w:r w:rsidR="00D05240">
        <w:rPr>
          <w:rFonts w:eastAsia="Lucida Sans Unicode"/>
          <w:color w:val="000000"/>
          <w:kern w:val="1"/>
          <w:sz w:val="28"/>
          <w:szCs w:val="28"/>
        </w:rPr>
        <w:t xml:space="preserve">(далее – </w:t>
      </w:r>
      <w:r w:rsidR="00D325A7">
        <w:rPr>
          <w:rFonts w:eastAsia="Lucida Sans Unicode"/>
          <w:color w:val="000000"/>
          <w:kern w:val="1"/>
          <w:sz w:val="28"/>
          <w:szCs w:val="28"/>
        </w:rPr>
        <w:t xml:space="preserve">Постановление, </w:t>
      </w:r>
      <w:r w:rsidR="00D05240">
        <w:rPr>
          <w:rFonts w:eastAsia="Lucida Sans Unicode"/>
          <w:color w:val="000000"/>
          <w:kern w:val="1"/>
          <w:sz w:val="28"/>
          <w:szCs w:val="28"/>
        </w:rPr>
        <w:t>Порядок) следующие изменения:</w:t>
      </w:r>
    </w:p>
    <w:p w:rsidR="00503F02" w:rsidRDefault="00D05240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 xml:space="preserve">1.1. </w:t>
      </w:r>
      <w:r w:rsidR="00503F02">
        <w:rPr>
          <w:rFonts w:eastAsia="Lucida Sans Unicode"/>
          <w:color w:val="000000"/>
          <w:kern w:val="1"/>
          <w:sz w:val="28"/>
          <w:szCs w:val="28"/>
        </w:rPr>
        <w:t xml:space="preserve">В названии </w:t>
      </w:r>
      <w:r w:rsidR="00D325A7">
        <w:rPr>
          <w:rFonts w:eastAsia="Lucida Sans Unicode"/>
          <w:color w:val="000000"/>
          <w:kern w:val="1"/>
          <w:sz w:val="28"/>
          <w:szCs w:val="28"/>
        </w:rPr>
        <w:t>П</w:t>
      </w:r>
      <w:r w:rsidR="00503F02">
        <w:rPr>
          <w:rFonts w:eastAsia="Lucida Sans Unicode"/>
          <w:color w:val="000000"/>
          <w:kern w:val="1"/>
          <w:sz w:val="28"/>
          <w:szCs w:val="28"/>
        </w:rPr>
        <w:t xml:space="preserve">остановления </w:t>
      </w:r>
      <w:r w:rsidR="00D325A7">
        <w:rPr>
          <w:rFonts w:eastAsia="Lucida Sans Unicode"/>
          <w:color w:val="000000"/>
          <w:kern w:val="1"/>
          <w:sz w:val="28"/>
          <w:szCs w:val="28"/>
        </w:rPr>
        <w:t xml:space="preserve">слово «среднесрочный» </w:t>
      </w:r>
      <w:r w:rsidR="00503F02">
        <w:rPr>
          <w:rFonts w:eastAsia="Lucida Sans Unicode"/>
          <w:color w:val="000000"/>
          <w:kern w:val="1"/>
          <w:sz w:val="28"/>
          <w:szCs w:val="28"/>
        </w:rPr>
        <w:t>заменить</w:t>
      </w:r>
      <w:r w:rsidR="00D325A7"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 w:rsidR="00503F02">
        <w:rPr>
          <w:rFonts w:eastAsia="Lucida Sans Unicode"/>
          <w:color w:val="000000"/>
          <w:kern w:val="1"/>
          <w:sz w:val="28"/>
          <w:szCs w:val="28"/>
        </w:rPr>
        <w:t xml:space="preserve">на </w:t>
      </w:r>
      <w:r w:rsidR="00D325A7">
        <w:rPr>
          <w:rFonts w:eastAsia="Lucida Sans Unicode"/>
          <w:color w:val="000000"/>
          <w:kern w:val="1"/>
          <w:sz w:val="28"/>
          <w:szCs w:val="28"/>
        </w:rPr>
        <w:t xml:space="preserve">слово </w:t>
      </w:r>
      <w:r w:rsidR="00503F02">
        <w:rPr>
          <w:rFonts w:eastAsia="Lucida Sans Unicode"/>
          <w:color w:val="000000"/>
          <w:kern w:val="1"/>
          <w:sz w:val="28"/>
          <w:szCs w:val="28"/>
        </w:rPr>
        <w:t>«долгосрочный».</w:t>
      </w:r>
    </w:p>
    <w:p w:rsidR="0016676D" w:rsidRPr="0016676D" w:rsidRDefault="00503F02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>
        <w:rPr>
          <w:rFonts w:eastAsia="Lucida Sans Unicode"/>
          <w:color w:val="000000"/>
          <w:kern w:val="1"/>
          <w:sz w:val="28"/>
          <w:szCs w:val="28"/>
        </w:rPr>
        <w:t xml:space="preserve">1.2. </w:t>
      </w:r>
      <w:r w:rsidR="00D05240">
        <w:rPr>
          <w:rFonts w:eastAsia="Lucida Sans Unicode"/>
          <w:color w:val="000000"/>
          <w:kern w:val="1"/>
          <w:sz w:val="28"/>
          <w:szCs w:val="28"/>
        </w:rPr>
        <w:t>Порядок изложить в н</w:t>
      </w:r>
      <w:r w:rsidR="00D310FC">
        <w:rPr>
          <w:rFonts w:eastAsia="Lucida Sans Unicode"/>
          <w:color w:val="000000"/>
          <w:kern w:val="1"/>
          <w:sz w:val="28"/>
          <w:szCs w:val="28"/>
        </w:rPr>
        <w:t>овой редакции</w:t>
      </w:r>
      <w:r w:rsidR="0016676D" w:rsidRPr="0016676D">
        <w:rPr>
          <w:rFonts w:eastAsia="Lucida Sans Unicode"/>
          <w:color w:val="000000"/>
          <w:kern w:val="1"/>
          <w:sz w:val="28"/>
          <w:szCs w:val="28"/>
          <w:lang/>
        </w:rPr>
        <w:t xml:space="preserve"> </w:t>
      </w:r>
      <w:r w:rsidR="00D05240">
        <w:rPr>
          <w:rFonts w:eastAsia="Lucida Sans Unicode"/>
          <w:color w:val="000000"/>
          <w:kern w:val="1"/>
          <w:sz w:val="28"/>
          <w:szCs w:val="28"/>
        </w:rPr>
        <w:t>согласно приложению к настоящему постановлению.</w:t>
      </w:r>
    </w:p>
    <w:p w:rsidR="00F759F7" w:rsidRPr="00182B28" w:rsidRDefault="00D310FC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2</w:t>
      </w:r>
      <w:r w:rsidR="0016676D" w:rsidRPr="0016676D">
        <w:rPr>
          <w:rFonts w:eastAsia="Lucida Sans Unicode"/>
          <w:color w:val="000000"/>
          <w:kern w:val="1"/>
          <w:sz w:val="28"/>
          <w:szCs w:val="28"/>
          <w:lang/>
        </w:rPr>
        <w:t xml:space="preserve">. </w:t>
      </w:r>
      <w:r w:rsidR="00F759F7">
        <w:rPr>
          <w:rFonts w:eastAsia="Lucida Sans Unicode"/>
          <w:color w:val="000000"/>
          <w:kern w:val="1"/>
          <w:sz w:val="28"/>
          <w:szCs w:val="28"/>
        </w:rPr>
        <w:t>Настоящее постановление вступает в силу</w:t>
      </w:r>
      <w:r w:rsidR="00F803C4"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 w:rsidR="00F759F7" w:rsidRPr="00182B28">
        <w:rPr>
          <w:rFonts w:eastAsia="Lucida Sans Unicode"/>
          <w:kern w:val="1"/>
          <w:sz w:val="28"/>
          <w:szCs w:val="28"/>
        </w:rPr>
        <w:t>после официального опубликования.</w:t>
      </w:r>
    </w:p>
    <w:p w:rsidR="0016676D" w:rsidRPr="0016676D" w:rsidRDefault="00F759F7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 xml:space="preserve">3. Опубликовать настоящее постановление в газете «Колтушский вестник» и </w:t>
      </w:r>
      <w:r w:rsidR="005F2F73">
        <w:rPr>
          <w:rFonts w:eastAsia="Lucida Sans Unicode"/>
          <w:color w:val="000000"/>
          <w:kern w:val="1"/>
          <w:sz w:val="28"/>
          <w:szCs w:val="28"/>
        </w:rPr>
        <w:t xml:space="preserve">разместить </w:t>
      </w:r>
      <w:r w:rsidR="0016676D" w:rsidRPr="0016676D">
        <w:rPr>
          <w:rFonts w:eastAsia="Lucida Sans Unicode"/>
          <w:color w:val="000000"/>
          <w:kern w:val="1"/>
          <w:sz w:val="28"/>
          <w:szCs w:val="28"/>
          <w:lang/>
        </w:rPr>
        <w:t xml:space="preserve">на официальном </w:t>
      </w:r>
      <w:r w:rsidR="00D310FC" w:rsidRPr="0016676D">
        <w:rPr>
          <w:rFonts w:eastAsia="Lucida Sans Unicode"/>
          <w:color w:val="000000"/>
          <w:kern w:val="1"/>
          <w:sz w:val="28"/>
          <w:szCs w:val="28"/>
          <w:lang/>
        </w:rPr>
        <w:t>сайте муниципального</w:t>
      </w:r>
      <w:r w:rsidR="0016676D" w:rsidRPr="0016676D"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 w:rsidR="00D310FC" w:rsidRPr="0016676D">
        <w:rPr>
          <w:rFonts w:eastAsia="Lucida Sans Unicode"/>
          <w:color w:val="000000"/>
          <w:kern w:val="1"/>
          <w:sz w:val="28"/>
          <w:szCs w:val="28"/>
        </w:rPr>
        <w:t xml:space="preserve">образования </w:t>
      </w:r>
      <w:r w:rsidR="00D310FC" w:rsidRPr="0016676D">
        <w:rPr>
          <w:rFonts w:eastAsia="Lucida Sans Unicode"/>
          <w:color w:val="000000"/>
          <w:kern w:val="1"/>
          <w:sz w:val="28"/>
          <w:szCs w:val="28"/>
          <w:lang/>
        </w:rPr>
        <w:t>Колтушское</w:t>
      </w:r>
      <w:r w:rsidR="0016676D" w:rsidRPr="0016676D">
        <w:rPr>
          <w:rFonts w:eastAsia="Lucida Sans Unicode"/>
          <w:color w:val="000000"/>
          <w:kern w:val="1"/>
          <w:sz w:val="28"/>
          <w:szCs w:val="28"/>
          <w:lang/>
        </w:rPr>
        <w:t xml:space="preserve"> </w:t>
      </w:r>
      <w:r w:rsidR="0016676D" w:rsidRPr="0016676D">
        <w:rPr>
          <w:rFonts w:eastAsia="Lucida Sans Unicode"/>
          <w:color w:val="000000"/>
          <w:kern w:val="1"/>
          <w:sz w:val="28"/>
          <w:szCs w:val="28"/>
        </w:rPr>
        <w:t>сельское поселение Всеволожского муниципального района Ленинградской области.</w:t>
      </w:r>
    </w:p>
    <w:p w:rsidR="0016676D" w:rsidRPr="0016676D" w:rsidRDefault="00F759F7" w:rsidP="0016676D">
      <w:pPr>
        <w:widowControl w:val="0"/>
        <w:tabs>
          <w:tab w:val="left" w:pos="1815"/>
        </w:tabs>
        <w:ind w:firstLine="567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4</w:t>
      </w:r>
      <w:r w:rsidR="0016676D" w:rsidRPr="0016676D">
        <w:rPr>
          <w:rFonts w:eastAsia="Lucida Sans Unicode"/>
          <w:color w:val="000000"/>
          <w:kern w:val="1"/>
          <w:sz w:val="28"/>
          <w:szCs w:val="28"/>
        </w:rPr>
        <w:t xml:space="preserve">. </w:t>
      </w:r>
      <w:r w:rsidR="0016676D" w:rsidRPr="0016676D">
        <w:rPr>
          <w:rFonts w:eastAsia="Lucida Sans Unicode"/>
          <w:color w:val="000000"/>
          <w:kern w:val="1"/>
          <w:sz w:val="28"/>
          <w:szCs w:val="28"/>
          <w:lang/>
        </w:rPr>
        <w:t xml:space="preserve">Контроль за исполнением настоящего постановления возложить </w:t>
      </w:r>
      <w:r w:rsidR="00D310FC">
        <w:rPr>
          <w:rFonts w:eastAsia="Lucida Sans Unicode"/>
          <w:color w:val="000000"/>
          <w:kern w:val="1"/>
          <w:sz w:val="28"/>
          <w:szCs w:val="28"/>
          <w:lang/>
        </w:rPr>
        <w:br/>
      </w:r>
      <w:r w:rsidR="0016676D" w:rsidRPr="0016676D">
        <w:rPr>
          <w:rFonts w:eastAsia="Lucida Sans Unicode"/>
          <w:color w:val="000000"/>
          <w:kern w:val="1"/>
          <w:sz w:val="28"/>
          <w:szCs w:val="28"/>
          <w:lang/>
        </w:rPr>
        <w:t xml:space="preserve">на заместителя главы администрации по финансам, экономике, тарифам </w:t>
      </w:r>
      <w:r w:rsidR="00D310FC">
        <w:rPr>
          <w:rFonts w:eastAsia="Lucida Sans Unicode"/>
          <w:color w:val="000000"/>
          <w:kern w:val="1"/>
          <w:sz w:val="28"/>
          <w:szCs w:val="28"/>
          <w:lang/>
        </w:rPr>
        <w:br/>
      </w:r>
      <w:r w:rsidR="0016676D" w:rsidRPr="0016676D">
        <w:rPr>
          <w:rFonts w:eastAsia="Lucida Sans Unicode"/>
          <w:color w:val="000000"/>
          <w:kern w:val="1"/>
          <w:sz w:val="28"/>
          <w:szCs w:val="28"/>
          <w:lang/>
        </w:rPr>
        <w:t>и ценообразованию Норкко О.А.</w:t>
      </w:r>
    </w:p>
    <w:p w:rsidR="00C51C7A" w:rsidRDefault="00C51C7A" w:rsidP="003A64D6">
      <w:pPr>
        <w:spacing w:before="100" w:beforeAutospacing="1" w:after="100" w:afterAutospacing="1"/>
        <w:ind w:right="15"/>
        <w:jc w:val="both"/>
        <w:rPr>
          <w:rFonts w:eastAsia="Lucida Sans Unicode"/>
          <w:kern w:val="1"/>
          <w:sz w:val="28"/>
          <w:szCs w:val="28"/>
        </w:rPr>
      </w:pPr>
    </w:p>
    <w:p w:rsidR="0016676D" w:rsidRPr="0016676D" w:rsidRDefault="0016676D" w:rsidP="003A64D6">
      <w:pPr>
        <w:spacing w:before="100" w:beforeAutospacing="1" w:after="100" w:afterAutospacing="1"/>
        <w:ind w:right="15"/>
        <w:jc w:val="both"/>
        <w:rPr>
          <w:rFonts w:eastAsia="Lucida Sans Unicode"/>
          <w:kern w:val="1"/>
          <w:sz w:val="28"/>
          <w:szCs w:val="28"/>
        </w:rPr>
      </w:pPr>
      <w:r w:rsidRPr="0016676D">
        <w:rPr>
          <w:rFonts w:eastAsia="Lucida Sans Unicode"/>
          <w:kern w:val="1"/>
          <w:sz w:val="28"/>
          <w:szCs w:val="28"/>
        </w:rPr>
        <w:t xml:space="preserve">Глава администрации                                                          </w:t>
      </w:r>
      <w:r w:rsidR="00D310FC">
        <w:rPr>
          <w:rFonts w:eastAsia="Lucida Sans Unicode"/>
          <w:kern w:val="1"/>
          <w:sz w:val="28"/>
          <w:szCs w:val="28"/>
        </w:rPr>
        <w:t xml:space="preserve">        </w:t>
      </w:r>
      <w:r w:rsidRPr="0016676D">
        <w:rPr>
          <w:rFonts w:eastAsia="Lucida Sans Unicode"/>
          <w:kern w:val="1"/>
          <w:sz w:val="28"/>
          <w:szCs w:val="28"/>
        </w:rPr>
        <w:t xml:space="preserve">     А.В. Комарницкая</w:t>
      </w:r>
    </w:p>
    <w:p w:rsidR="0016676D" w:rsidRPr="0016676D" w:rsidRDefault="0016676D" w:rsidP="0016676D">
      <w:pPr>
        <w:widowControl w:val="0"/>
        <w:jc w:val="both"/>
        <w:rPr>
          <w:rFonts w:eastAsia="Lucida Sans Unicode"/>
          <w:kern w:val="1"/>
          <w:sz w:val="28"/>
          <w:szCs w:val="28"/>
        </w:rPr>
      </w:pPr>
    </w:p>
    <w:p w:rsidR="00657752" w:rsidRDefault="0016676D" w:rsidP="007A53FD">
      <w:pPr>
        <w:widowControl w:val="0"/>
        <w:tabs>
          <w:tab w:val="left" w:pos="9072"/>
        </w:tabs>
        <w:spacing w:before="100" w:beforeAutospacing="1" w:after="100" w:afterAutospacing="1"/>
        <w:ind w:right="-1" w:firstLine="709"/>
        <w:jc w:val="right"/>
        <w:rPr>
          <w:rFonts w:eastAsia="Lucida Sans Unicode"/>
          <w:kern w:val="1"/>
          <w:sz w:val="28"/>
          <w:szCs w:val="28"/>
        </w:rPr>
      </w:pPr>
      <w:r w:rsidRPr="0016676D">
        <w:rPr>
          <w:rFonts w:eastAsia="Lucida Sans Unicode"/>
          <w:kern w:val="1"/>
          <w:sz w:val="28"/>
          <w:szCs w:val="28"/>
        </w:rPr>
        <w:br w:type="page"/>
      </w:r>
    </w:p>
    <w:p w:rsidR="00657752" w:rsidRDefault="00657752" w:rsidP="00657752">
      <w:pPr>
        <w:widowControl w:val="0"/>
        <w:tabs>
          <w:tab w:val="left" w:pos="9072"/>
        </w:tabs>
        <w:ind w:firstLine="709"/>
        <w:jc w:val="right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lastRenderedPageBreak/>
        <w:t xml:space="preserve">Приложение </w:t>
      </w:r>
    </w:p>
    <w:p w:rsidR="00657752" w:rsidRDefault="00657752" w:rsidP="00657752">
      <w:pPr>
        <w:widowControl w:val="0"/>
        <w:tabs>
          <w:tab w:val="left" w:pos="9072"/>
        </w:tabs>
        <w:ind w:firstLine="709"/>
        <w:jc w:val="right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к постановлению администрации </w:t>
      </w:r>
    </w:p>
    <w:p w:rsidR="00657752" w:rsidRDefault="00657752" w:rsidP="00657752">
      <w:pPr>
        <w:widowControl w:val="0"/>
        <w:tabs>
          <w:tab w:val="left" w:pos="9072"/>
        </w:tabs>
        <w:ind w:firstLine="709"/>
        <w:jc w:val="right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МО Колтушское СП</w:t>
      </w:r>
    </w:p>
    <w:p w:rsidR="00657752" w:rsidRDefault="00657752" w:rsidP="00657752">
      <w:pPr>
        <w:widowControl w:val="0"/>
        <w:tabs>
          <w:tab w:val="left" w:pos="9072"/>
        </w:tabs>
        <w:ind w:firstLine="709"/>
        <w:jc w:val="right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от </w:t>
      </w:r>
      <w:r w:rsidR="005F515F">
        <w:rPr>
          <w:rFonts w:eastAsia="Lucida Sans Unicode"/>
          <w:kern w:val="1"/>
          <w:sz w:val="28"/>
          <w:szCs w:val="28"/>
          <w:u w:val="single"/>
        </w:rPr>
        <w:t>10.10.2022</w:t>
      </w:r>
      <w:r>
        <w:rPr>
          <w:rFonts w:eastAsia="Lucida Sans Unicode"/>
          <w:kern w:val="1"/>
          <w:sz w:val="28"/>
          <w:szCs w:val="28"/>
        </w:rPr>
        <w:t>№</w:t>
      </w:r>
      <w:r w:rsidR="005F515F">
        <w:rPr>
          <w:rFonts w:eastAsia="Lucida Sans Unicode"/>
          <w:kern w:val="1"/>
          <w:sz w:val="28"/>
          <w:szCs w:val="28"/>
          <w:u w:val="single"/>
        </w:rPr>
        <w:t>871</w:t>
      </w:r>
    </w:p>
    <w:p w:rsidR="00DE16BD" w:rsidRDefault="00DE16BD" w:rsidP="007A53FD">
      <w:pPr>
        <w:suppressAutoHyphens w:val="0"/>
        <w:autoSpaceDE w:val="0"/>
        <w:autoSpaceDN w:val="0"/>
        <w:spacing w:before="100" w:beforeAutospacing="1" w:after="100" w:afterAutospacing="1"/>
        <w:jc w:val="center"/>
        <w:rPr>
          <w:b/>
          <w:sz w:val="28"/>
          <w:szCs w:val="28"/>
          <w:lang w:eastAsia="en-US"/>
        </w:rPr>
      </w:pPr>
    </w:p>
    <w:p w:rsidR="0016676D" w:rsidRPr="00261519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jc w:val="center"/>
        <w:rPr>
          <w:b/>
          <w:sz w:val="28"/>
          <w:szCs w:val="28"/>
          <w:lang w:eastAsia="en-US"/>
        </w:rPr>
      </w:pPr>
      <w:r w:rsidRPr="00261519">
        <w:rPr>
          <w:b/>
          <w:sz w:val="28"/>
          <w:szCs w:val="28"/>
          <w:lang w:eastAsia="en-US"/>
        </w:rPr>
        <w:t xml:space="preserve">Порядок </w:t>
      </w:r>
    </w:p>
    <w:p w:rsidR="0016676D" w:rsidRPr="00261519" w:rsidRDefault="0016676D" w:rsidP="007A53FD">
      <w:pPr>
        <w:widowControl w:val="0"/>
        <w:tabs>
          <w:tab w:val="left" w:pos="1815"/>
        </w:tabs>
        <w:spacing w:before="100" w:beforeAutospacing="1" w:after="100" w:afterAutospacing="1"/>
        <w:ind w:firstLine="567"/>
        <w:jc w:val="center"/>
        <w:rPr>
          <w:rFonts w:eastAsia="Lucida Sans Unicode"/>
          <w:b/>
          <w:kern w:val="1"/>
          <w:sz w:val="28"/>
          <w:szCs w:val="28"/>
        </w:rPr>
      </w:pPr>
      <w:r w:rsidRPr="00261519">
        <w:rPr>
          <w:rFonts w:eastAsia="Lucida Sans Unicode"/>
          <w:b/>
          <w:kern w:val="1"/>
          <w:sz w:val="28"/>
          <w:szCs w:val="28"/>
        </w:rPr>
        <w:t xml:space="preserve">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</w:t>
      </w:r>
      <w:r w:rsidRPr="00261519">
        <w:rPr>
          <w:rFonts w:eastAsia="Lucida Sans Unicode"/>
          <w:b/>
          <w:kern w:val="1"/>
          <w:sz w:val="28"/>
          <w:szCs w:val="28"/>
        </w:rPr>
        <w:br/>
        <w:t xml:space="preserve">на </w:t>
      </w:r>
      <w:r w:rsidR="003C546B" w:rsidRPr="00261519">
        <w:rPr>
          <w:rFonts w:eastAsia="Lucida Sans Unicode"/>
          <w:b/>
          <w:kern w:val="1"/>
          <w:sz w:val="28"/>
          <w:szCs w:val="28"/>
        </w:rPr>
        <w:t>долго</w:t>
      </w:r>
      <w:r w:rsidRPr="00261519">
        <w:rPr>
          <w:rFonts w:eastAsia="Lucida Sans Unicode"/>
          <w:b/>
          <w:kern w:val="1"/>
          <w:sz w:val="28"/>
          <w:szCs w:val="28"/>
        </w:rPr>
        <w:t>срочный период</w:t>
      </w:r>
    </w:p>
    <w:p w:rsidR="0016676D" w:rsidRPr="00261519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ind w:left="1080" w:hanging="720"/>
        <w:jc w:val="center"/>
        <w:rPr>
          <w:b/>
          <w:sz w:val="24"/>
          <w:szCs w:val="24"/>
          <w:lang w:eastAsia="en-US"/>
        </w:rPr>
      </w:pPr>
      <w:r w:rsidRPr="00261519">
        <w:rPr>
          <w:b/>
          <w:sz w:val="28"/>
          <w:szCs w:val="28"/>
          <w:lang w:eastAsia="en-US"/>
        </w:rPr>
        <w:t>Общие положения</w:t>
      </w:r>
    </w:p>
    <w:p w:rsidR="0016676D" w:rsidRPr="00261519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Настоящий Порядок разработки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</w:t>
      </w:r>
      <w:r w:rsidR="003C546B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 xml:space="preserve">срочный период (далее – прогноз на </w:t>
      </w:r>
      <w:r w:rsidR="003C546B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>срочный период) определяет сроки, варианты, показатели прогноза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(далее – МО Колтушское СП), исполнителей и их взаимоотношения.</w:t>
      </w:r>
    </w:p>
    <w:p w:rsidR="0016676D" w:rsidRPr="00261519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Прогноз социально-экономического развития МО Колтушское СП </w:t>
      </w:r>
      <w:r w:rsidRPr="00261519">
        <w:rPr>
          <w:rFonts w:eastAsia="Arial"/>
          <w:kern w:val="1"/>
          <w:sz w:val="28"/>
          <w:szCs w:val="28"/>
        </w:rPr>
        <w:br/>
        <w:t xml:space="preserve">на </w:t>
      </w:r>
      <w:r w:rsidR="003C546B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>срочный период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МО Колтушское СП на очередной финансовый год и на плановый период.</w:t>
      </w:r>
    </w:p>
    <w:p w:rsidR="0016676D" w:rsidRPr="00261519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Разработка прогноза на </w:t>
      </w:r>
      <w:r w:rsidR="00EF760C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>срочный период осуществляется в соответствии со стать</w:t>
      </w:r>
      <w:r w:rsidR="000C0C90" w:rsidRPr="00261519">
        <w:rPr>
          <w:rFonts w:eastAsia="Arial"/>
          <w:kern w:val="1"/>
          <w:sz w:val="28"/>
          <w:szCs w:val="28"/>
        </w:rPr>
        <w:t>ей</w:t>
      </w:r>
      <w:r w:rsidRPr="00261519">
        <w:rPr>
          <w:rFonts w:eastAsia="Arial"/>
          <w:kern w:val="1"/>
          <w:sz w:val="28"/>
          <w:szCs w:val="28"/>
        </w:rPr>
        <w:t xml:space="preserve"> 173 Бюджетного кодекса Российской Федерации.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(метод «скользящих передвижек»).</w:t>
      </w:r>
    </w:p>
    <w:p w:rsidR="0016676D" w:rsidRPr="00261519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Прогноз на </w:t>
      </w:r>
      <w:r w:rsidR="00EF760C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 xml:space="preserve">срочный период ориентируется на потребности составления проекта бюджета МО Колтушское СП, определяет направления и ожидаемые результаты социально-экономического развития в </w:t>
      </w:r>
      <w:r w:rsidR="00EF760C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 xml:space="preserve">срочной перспективе, формирует единую основу для корректировки муниципальных программ, планов реализации Стратегии социально-экономического развития МО Колтушское СП и иных программно-плановых документов МО Колтушское СП. </w:t>
      </w:r>
    </w:p>
    <w:p w:rsidR="0016676D" w:rsidRPr="00261519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Прогноз на </w:t>
      </w:r>
      <w:r w:rsidR="00EF760C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 xml:space="preserve">срочный период разрабатывается в виде отдельного документа стратегического планирования каждый год на срок продолжительностью не менее </w:t>
      </w:r>
      <w:r w:rsidR="00EF760C" w:rsidRPr="00261519">
        <w:rPr>
          <w:rFonts w:eastAsia="Arial"/>
          <w:kern w:val="1"/>
          <w:sz w:val="28"/>
          <w:szCs w:val="28"/>
        </w:rPr>
        <w:t>шести</w:t>
      </w:r>
      <w:r w:rsidRPr="00261519">
        <w:rPr>
          <w:rFonts w:eastAsia="Arial"/>
          <w:kern w:val="1"/>
          <w:sz w:val="28"/>
          <w:szCs w:val="28"/>
        </w:rPr>
        <w:t xml:space="preserve"> лет на основе прогноза социально-экономического развития Российской Федерации на </w:t>
      </w:r>
      <w:r w:rsidR="00EF760C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 xml:space="preserve">срочный период, прогноза социально-экономического развития Ленинградской области на </w:t>
      </w:r>
      <w:r w:rsidR="00EF760C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 xml:space="preserve">срочный период, итогов социально-экономического развития за </w:t>
      </w:r>
      <w:r w:rsidRPr="00261519">
        <w:rPr>
          <w:rFonts w:eastAsia="Arial"/>
          <w:kern w:val="1"/>
          <w:sz w:val="28"/>
          <w:szCs w:val="28"/>
        </w:rPr>
        <w:lastRenderedPageBreak/>
        <w:t xml:space="preserve">предыдущий год, планов (прогнозов) производственной (финансово–хозяйственной) деятельности наиболее значимых предприятий МО Колтушское СП на </w:t>
      </w:r>
      <w:r w:rsidR="00EF760C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>срочную перспективу.</w:t>
      </w:r>
    </w:p>
    <w:p w:rsidR="0016676D" w:rsidRPr="00261519" w:rsidRDefault="0016676D" w:rsidP="007A53FD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Прогноз на </w:t>
      </w:r>
      <w:r w:rsidR="00EF760C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>срочный период разрабатывается в соответствии с основными тенденциями и параметры развития экономики в условиях консервативного изменения внешних условий.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(при необходимости) (далее – администрация МО Колтушское СП) может принять решение о разработке дополнительных вариантов прогноза на </w:t>
      </w:r>
      <w:r w:rsidR="00EF760C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>срочный период, которые будут отражать изменения (отличия) внешних и внутренних условий от основных тенденций и параметров развития экономики в условиях консервативного изменения внешних условий.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bookmarkStart w:id="0" w:name="_Toc492247541"/>
      <w:r w:rsidRPr="00261519">
        <w:rPr>
          <w:rFonts w:eastAsia="Arial"/>
          <w:kern w:val="1"/>
          <w:sz w:val="28"/>
          <w:szCs w:val="28"/>
        </w:rPr>
        <w:t>1.7. Основные источники ретроспективной информации</w:t>
      </w:r>
      <w:bookmarkEnd w:id="0"/>
      <w:r w:rsidRPr="00261519">
        <w:rPr>
          <w:rFonts w:eastAsia="Arial"/>
          <w:kern w:val="1"/>
          <w:sz w:val="28"/>
          <w:szCs w:val="28"/>
        </w:rPr>
        <w:t xml:space="preserve">, используемой для формирования Прогноза социально-экономического развития МО Колтушское СП на </w:t>
      </w:r>
      <w:r w:rsidR="00EF760C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 xml:space="preserve">срочный период: 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- Федеральная служба государственной статистики (Росстат): </w:t>
      </w:r>
      <w:hyperlink r:id="rId10" w:history="1">
        <w:r w:rsidRPr="00261519">
          <w:rPr>
            <w:rFonts w:eastAsia="Arial"/>
            <w:kern w:val="1"/>
            <w:sz w:val="28"/>
            <w:szCs w:val="28"/>
          </w:rPr>
          <w:t>www.gks.ru</w:t>
        </w:r>
      </w:hyperlink>
      <w:r w:rsidRPr="00261519">
        <w:rPr>
          <w:rFonts w:eastAsia="Arial"/>
          <w:kern w:val="1"/>
          <w:sz w:val="28"/>
          <w:szCs w:val="28"/>
        </w:rPr>
        <w:t>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- АИС «Региональная экономика», раздел «Показатели МО» (далее – БД РЭ): </w:t>
      </w:r>
      <w:hyperlink r:id="rId11" w:history="1">
        <w:r w:rsidRPr="00261519">
          <w:rPr>
            <w:rFonts w:eastAsia="Arial"/>
            <w:kern w:val="1"/>
            <w:sz w:val="28"/>
            <w:szCs w:val="28"/>
          </w:rPr>
          <w:t>http://region-stat.plo.lan/mo/Lists/Files/GetFilesByFolder.aspx</w:t>
        </w:r>
      </w:hyperlink>
      <w:r w:rsidRPr="00261519">
        <w:rPr>
          <w:rFonts w:eastAsia="Arial"/>
          <w:kern w:val="1"/>
          <w:sz w:val="28"/>
          <w:szCs w:val="28"/>
        </w:rPr>
        <w:t>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- База данных муниципальной статистики Ленинградской области (далее - БД ПМО): http://www.gks.ru/dbscripts/munst/munst41/DBInet.cgi#1;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- Отчеты о финансово-хозяйственной деятельности и производственные программы крупных и средних предприятий и организаций, расположенных на территории МО Колтушское СП;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- Единая межведомственная информационно-статистическая система (ЕМИСС): fedstat.ru;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- Федеральная налоговая служба Российской Федерации: </w:t>
      </w:r>
      <w:hyperlink r:id="rId12" w:history="1">
        <w:r w:rsidRPr="00261519">
          <w:rPr>
            <w:rFonts w:eastAsia="Arial"/>
            <w:kern w:val="1"/>
            <w:sz w:val="28"/>
            <w:szCs w:val="28"/>
          </w:rPr>
          <w:t>http://www.nalog.ru/</w:t>
        </w:r>
      </w:hyperlink>
      <w:r w:rsidRPr="00261519">
        <w:rPr>
          <w:rFonts w:eastAsia="Arial"/>
          <w:kern w:val="1"/>
          <w:sz w:val="28"/>
          <w:szCs w:val="28"/>
        </w:rPr>
        <w:t xml:space="preserve">. 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bookmarkStart w:id="1" w:name="_Toc492247542"/>
      <w:r w:rsidRPr="00261519">
        <w:rPr>
          <w:rFonts w:eastAsia="Arial"/>
          <w:kern w:val="1"/>
          <w:sz w:val="28"/>
          <w:szCs w:val="28"/>
        </w:rPr>
        <w:t xml:space="preserve">1.8. Внешние данные для разработки прогноза </w:t>
      </w:r>
      <w:bookmarkEnd w:id="1"/>
      <w:r w:rsidRPr="00261519">
        <w:rPr>
          <w:rFonts w:eastAsia="Arial"/>
          <w:kern w:val="1"/>
          <w:sz w:val="28"/>
          <w:szCs w:val="28"/>
        </w:rPr>
        <w:t xml:space="preserve">МО Колтушское СП на </w:t>
      </w:r>
      <w:r w:rsidR="00481BB9" w:rsidRPr="00261519">
        <w:rPr>
          <w:rFonts w:eastAsia="Arial"/>
          <w:kern w:val="1"/>
          <w:sz w:val="28"/>
          <w:szCs w:val="28"/>
        </w:rPr>
        <w:t>долгос</w:t>
      </w:r>
      <w:r w:rsidRPr="00261519">
        <w:rPr>
          <w:rFonts w:eastAsia="Arial"/>
          <w:kern w:val="1"/>
          <w:sz w:val="28"/>
          <w:szCs w:val="28"/>
        </w:rPr>
        <w:t>рочный период: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- Прогнозные показатели по индексам-дефляторам по видам экономической деятельности и индексам потребительских цен по товарам и услугам заполняются по материалам Минэкономразвития России и/или Комитета экономического развития и инвестиционной деятельности Ленинградской области.</w:t>
      </w:r>
    </w:p>
    <w:p w:rsidR="0016676D" w:rsidRPr="00261519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ind w:left="1080" w:hanging="720"/>
        <w:jc w:val="center"/>
        <w:rPr>
          <w:b/>
          <w:sz w:val="28"/>
          <w:szCs w:val="28"/>
          <w:lang w:eastAsia="en-US"/>
        </w:rPr>
      </w:pPr>
      <w:bookmarkStart w:id="2" w:name="sub_1110"/>
      <w:r w:rsidRPr="00261519">
        <w:rPr>
          <w:b/>
          <w:sz w:val="28"/>
          <w:szCs w:val="28"/>
          <w:lang w:eastAsia="en-US"/>
        </w:rPr>
        <w:t xml:space="preserve">Разработка прогноза МО Колтушское СП на </w:t>
      </w:r>
      <w:r w:rsidR="00173849" w:rsidRPr="00261519">
        <w:rPr>
          <w:b/>
          <w:sz w:val="28"/>
          <w:szCs w:val="28"/>
          <w:lang w:eastAsia="en-US"/>
        </w:rPr>
        <w:t>долгос</w:t>
      </w:r>
      <w:r w:rsidRPr="00261519">
        <w:rPr>
          <w:b/>
          <w:sz w:val="28"/>
          <w:szCs w:val="28"/>
          <w:lang w:eastAsia="en-US"/>
        </w:rPr>
        <w:t>рочный период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2.1. Разработчиком прогноза социально-экономического развития МО </w:t>
      </w:r>
      <w:r w:rsidRPr="00261519">
        <w:rPr>
          <w:rFonts w:eastAsia="Arial"/>
          <w:kern w:val="1"/>
          <w:sz w:val="28"/>
          <w:szCs w:val="28"/>
        </w:rPr>
        <w:lastRenderedPageBreak/>
        <w:t xml:space="preserve">Колтушское СП на </w:t>
      </w:r>
      <w:r w:rsidR="00173849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>срочный период является администрация МО Колтушское СП.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Ответственным исполнителем за разработку Прогноза социально-экономического развития МО Колтушское СП на </w:t>
      </w:r>
      <w:r w:rsidR="00173849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>срочный период является главный специалист – экономист администрации МО Колтушское СП.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2.2. Прогноз на </w:t>
      </w:r>
      <w:r w:rsidR="00173849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 xml:space="preserve">срочный период формируется в соответствии с методическими рекомендациями Министерства экономического развития Российской Федерации и состоит из двух разделов: 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- Первый раздел включает таблицу со значениями основных прогнозируемых показателей, отражающих предполагаемое состояние МО Колтушское СП по важнейшим направлениям развития (Приложение 1 к Порядку):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1) Демографические показатели;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2) Промышленность;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3) Сельское хозяйство;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4) Строительство;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5) Транспорт;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6) Потребительский рынок;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7) Малое и среднее предпринимательство;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8) Инвестиции;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9) Показатели бюджета МО Колтушское СП;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10) Рынок труда и занятости населения.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 При определении значений прогнозируемых показателей учитываются перспективы финансово-хозяйственной деятельности наиболее значимых промышленных предприятий, вносящих существенный вклад в развитие как МО Колтушское СП в целом, так и отрасли, к которой они относятся. 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- Второй раздел включает пояснительную записку, обосновывающую значения прогнозируемых показателей. В пояснительную записку включаются: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- оценка достигнутого уровня социально-экономического развития муниципального образования;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- характеристика условий социально-экономического развития в </w:t>
      </w:r>
      <w:r w:rsidR="00BA4BA8" w:rsidRPr="00261519">
        <w:rPr>
          <w:rFonts w:eastAsia="Arial"/>
          <w:kern w:val="1"/>
          <w:sz w:val="28"/>
          <w:szCs w:val="28"/>
        </w:rPr>
        <w:t>долгос</w:t>
      </w:r>
      <w:r w:rsidRPr="00261519">
        <w:rPr>
          <w:rFonts w:eastAsia="Arial"/>
          <w:kern w:val="1"/>
          <w:sz w:val="28"/>
          <w:szCs w:val="28"/>
        </w:rPr>
        <w:t>рочном периоде, включая основные показатели демографического и экономического развития, состояния окружающей среды и природных ресурсов;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lastRenderedPageBreak/>
        <w:t xml:space="preserve">- оценка внешних факторов и ограничений экономического роста муниципального образования на </w:t>
      </w:r>
      <w:r w:rsidR="00BA4BA8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>срочный период;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- основные проблемные вопросы развития муниципального образования, сдерживающие его социально-экономическое развитие.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2.3. Прогноз социально-экономического развития МО Колтушское СП </w:t>
      </w:r>
      <w:r w:rsidRPr="00261519">
        <w:rPr>
          <w:rFonts w:eastAsia="Arial"/>
          <w:kern w:val="1"/>
          <w:sz w:val="28"/>
          <w:szCs w:val="28"/>
        </w:rPr>
        <w:br/>
        <w:t xml:space="preserve">на </w:t>
      </w:r>
      <w:r w:rsidR="00C85517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>срочный период утверждается постановлением администрации МО Колтушское СП в срок не позднее 10 ноября текущего финансового года и направляется совместно с проектом бюджета в представительный орган МО Колтушское СП.</w:t>
      </w:r>
    </w:p>
    <w:p w:rsidR="0016676D" w:rsidRPr="00261519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ind w:left="993" w:hanging="720"/>
        <w:jc w:val="center"/>
        <w:rPr>
          <w:sz w:val="28"/>
          <w:szCs w:val="28"/>
          <w:lang w:eastAsia="en-US"/>
        </w:rPr>
      </w:pPr>
      <w:r w:rsidRPr="00261519">
        <w:rPr>
          <w:b/>
          <w:sz w:val="28"/>
          <w:szCs w:val="28"/>
          <w:lang w:eastAsia="en-US"/>
        </w:rPr>
        <w:t>Общественное обсуждение проекта прогноза МО Колтушское СП на</w:t>
      </w:r>
      <w:r w:rsidRPr="00261519">
        <w:rPr>
          <w:sz w:val="28"/>
          <w:szCs w:val="28"/>
          <w:lang w:eastAsia="en-US"/>
        </w:rPr>
        <w:t xml:space="preserve"> </w:t>
      </w:r>
      <w:r w:rsidR="009D3AF2" w:rsidRPr="00261519">
        <w:rPr>
          <w:b/>
          <w:bCs/>
          <w:sz w:val="28"/>
          <w:szCs w:val="28"/>
          <w:lang w:eastAsia="en-US"/>
        </w:rPr>
        <w:t>долго</w:t>
      </w:r>
      <w:r w:rsidRPr="00261519">
        <w:rPr>
          <w:b/>
          <w:sz w:val="28"/>
          <w:szCs w:val="28"/>
          <w:lang w:eastAsia="en-US"/>
        </w:rPr>
        <w:t>срочный период</w:t>
      </w:r>
    </w:p>
    <w:p w:rsidR="0016676D" w:rsidRPr="00261519" w:rsidRDefault="0016676D" w:rsidP="007A53FD">
      <w:pPr>
        <w:widowControl w:val="0"/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3.1. Общественное обсуждение проекта прогноза социально-экономического развития МО Колтушское СП на </w:t>
      </w:r>
      <w:r w:rsidR="00514D59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>срочный период (далее - проект прогноза) осуществляется в форме размещения проекта прогноза на официальном сайте администрации МО Колтушское СП</w:t>
      </w:r>
      <w:r w:rsidR="009D3AF2" w:rsidRPr="00261519">
        <w:rPr>
          <w:rFonts w:eastAsia="Arial"/>
          <w:kern w:val="1"/>
          <w:sz w:val="28"/>
          <w:szCs w:val="28"/>
        </w:rPr>
        <w:t xml:space="preserve"> в срок до 15 октября</w:t>
      </w:r>
      <w:r w:rsidRPr="00261519">
        <w:rPr>
          <w:rFonts w:eastAsia="Arial"/>
          <w:kern w:val="1"/>
          <w:sz w:val="28"/>
          <w:szCs w:val="28"/>
        </w:rPr>
        <w:t xml:space="preserve"> с одновременным размещением проекта прогноза в федеральной информационной системе стратегического планирования (http://gasu.gov.ru/stratpassport) с соблюдением требований законодательства Российской Федерации о государственной, коммерческой, служебной и иной охраняемой законом тайне и с предоставлением участникам общественного обсуждения возможности направления замечаний и предложений в электронном и(или) письменном виде.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Участниками общественного обсуждения являются физические, юридические лица, заинтересованные в общественном обсуждении проектов прогнозов.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3.2. Одновременно с проектом прогноза размещается следующая информация: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- о разработчике проекта прогноза (контактные данные);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- о сроках начала и завершения общественного обсуждения;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- о порядке направления замечаний и предложений по проектам прогнозов;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- о порядке ознакомления с поступившими замечаниями и предложениями по проектам прогнозов.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3.3. Общественное обсуждение проекта прогноза проводится в срок не менее 15 календарных дней со дня размещения.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3.4. Информация, полученная в ходе общественного обсуждения, носит рекомендательный характер.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3.5. Замечания и предложения, поступившие в ходе общественного обсуждения проекта прогноза, должны быть рассмотрены администрацией МО </w:t>
      </w:r>
      <w:r w:rsidRPr="00261519">
        <w:rPr>
          <w:rFonts w:eastAsia="Arial"/>
          <w:kern w:val="1"/>
          <w:sz w:val="28"/>
          <w:szCs w:val="28"/>
        </w:rPr>
        <w:lastRenderedPageBreak/>
        <w:t>Колтушское СП в течение 5 рабочих дней со дня окончания срока общественного обсуждения. По Итогам рассмотрения замечаний администрацией МО Колтушское СП, принимается решение о целесообразности, обоснованности и возможности их учета. В случае необходимости администрация МО Колтушское СП дорабатывает проект прогноза.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3.6. Сводная информация о принятии (отклонении) поступивших замечаний и предложений к проекту прогноза оформляется распоряжением главы администрации и размещается на официальном сайте администрации </w:t>
      </w:r>
      <w:r w:rsidRPr="00261519">
        <w:rPr>
          <w:rFonts w:eastAsia="Arial"/>
          <w:kern w:val="1"/>
          <w:sz w:val="28"/>
          <w:szCs w:val="28"/>
        </w:rPr>
        <w:br/>
        <w:t xml:space="preserve">МО Колтушское СП и в федеральной информационной системе стратегического планирования (только при наличии замечаний и предложений) не позднее одного дня </w:t>
      </w:r>
      <w:r w:rsidR="00F53B5E" w:rsidRPr="00261519">
        <w:rPr>
          <w:rFonts w:eastAsia="Arial"/>
          <w:kern w:val="1"/>
          <w:sz w:val="28"/>
          <w:szCs w:val="28"/>
        </w:rPr>
        <w:t xml:space="preserve">после </w:t>
      </w:r>
      <w:r w:rsidRPr="00261519">
        <w:rPr>
          <w:rFonts w:eastAsia="Arial"/>
          <w:kern w:val="1"/>
          <w:sz w:val="28"/>
          <w:szCs w:val="28"/>
        </w:rPr>
        <w:t>направления проекта прогноза на согласование или одобрение.</w:t>
      </w:r>
    </w:p>
    <w:p w:rsidR="0016676D" w:rsidRPr="00261519" w:rsidRDefault="0016676D" w:rsidP="007A53FD">
      <w:pPr>
        <w:autoSpaceDE w:val="0"/>
        <w:spacing w:before="100" w:beforeAutospacing="1" w:after="100" w:afterAutospacing="1"/>
        <w:jc w:val="center"/>
        <w:outlineLvl w:val="1"/>
        <w:rPr>
          <w:rFonts w:eastAsia="Arial"/>
          <w:b/>
          <w:bCs/>
          <w:kern w:val="1"/>
          <w:sz w:val="28"/>
          <w:szCs w:val="28"/>
        </w:rPr>
      </w:pPr>
      <w:r w:rsidRPr="00261519">
        <w:rPr>
          <w:rFonts w:eastAsia="Arial"/>
          <w:b/>
          <w:bCs/>
          <w:kern w:val="1"/>
          <w:sz w:val="28"/>
          <w:szCs w:val="28"/>
        </w:rPr>
        <w:t xml:space="preserve">IV. Регистрация и опубликование прогноза на </w:t>
      </w:r>
      <w:r w:rsidR="00514D59" w:rsidRPr="00261519">
        <w:rPr>
          <w:rFonts w:eastAsia="Arial"/>
          <w:b/>
          <w:bCs/>
          <w:kern w:val="1"/>
          <w:sz w:val="28"/>
          <w:szCs w:val="28"/>
        </w:rPr>
        <w:t>долго</w:t>
      </w:r>
      <w:r w:rsidRPr="00261519">
        <w:rPr>
          <w:rFonts w:eastAsia="Arial"/>
          <w:b/>
          <w:bCs/>
          <w:kern w:val="1"/>
          <w:sz w:val="28"/>
          <w:szCs w:val="28"/>
        </w:rPr>
        <w:t xml:space="preserve">срочный период </w:t>
      </w:r>
    </w:p>
    <w:p w:rsidR="0016676D" w:rsidRPr="00261519" w:rsidRDefault="0016676D" w:rsidP="007A53FD">
      <w:pPr>
        <w:widowControl w:val="0"/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4.1. Прогноз МО Колтушское СП на </w:t>
      </w:r>
      <w:r w:rsidR="00514D59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>срочный период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и Ленинградской области.</w:t>
      </w:r>
    </w:p>
    <w:p w:rsidR="0016676D" w:rsidRPr="00261519" w:rsidRDefault="0016676D" w:rsidP="007A53FD">
      <w:pPr>
        <w:widowControl w:val="0"/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4.2. Утвержденный прогноз МО Колтушское СП подлежит размещению   на официальном сайте администрации МО Колтушское СП в информационно-телекоммуникационной сети «Интернет».</w:t>
      </w:r>
    </w:p>
    <w:p w:rsidR="0016676D" w:rsidRPr="00261519" w:rsidRDefault="0016676D" w:rsidP="007A53FD">
      <w:pPr>
        <w:autoSpaceDE w:val="0"/>
        <w:spacing w:before="100" w:beforeAutospacing="1" w:after="100" w:afterAutospacing="1"/>
        <w:ind w:firstLine="709"/>
        <w:jc w:val="center"/>
        <w:outlineLvl w:val="1"/>
        <w:rPr>
          <w:rFonts w:eastAsia="Arial"/>
          <w:b/>
          <w:bCs/>
          <w:kern w:val="1"/>
          <w:sz w:val="28"/>
          <w:szCs w:val="28"/>
        </w:rPr>
      </w:pPr>
      <w:r w:rsidRPr="00261519">
        <w:rPr>
          <w:rFonts w:eastAsia="Arial"/>
          <w:b/>
          <w:bCs/>
          <w:kern w:val="1"/>
          <w:sz w:val="28"/>
          <w:szCs w:val="28"/>
        </w:rPr>
        <w:t xml:space="preserve">V. Корректировка, мониторинг реализации и оценка качества прогноза на </w:t>
      </w:r>
      <w:r w:rsidR="00514D59" w:rsidRPr="00261519">
        <w:rPr>
          <w:rFonts w:eastAsia="Arial"/>
          <w:b/>
          <w:bCs/>
          <w:kern w:val="1"/>
          <w:sz w:val="28"/>
          <w:szCs w:val="28"/>
        </w:rPr>
        <w:t>долго</w:t>
      </w:r>
      <w:r w:rsidRPr="00261519">
        <w:rPr>
          <w:rFonts w:eastAsia="Arial"/>
          <w:b/>
          <w:bCs/>
          <w:kern w:val="1"/>
          <w:sz w:val="28"/>
          <w:szCs w:val="28"/>
        </w:rPr>
        <w:t>срочный период</w:t>
      </w:r>
    </w:p>
    <w:p w:rsidR="0016676D" w:rsidRPr="00261519" w:rsidRDefault="0016676D" w:rsidP="007A53FD">
      <w:pPr>
        <w:widowControl w:val="0"/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firstLine="720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5.1. Мониторинг реализации </w:t>
      </w:r>
      <w:r w:rsidR="00514D59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 xml:space="preserve">срочного прогноза осуществляется администрацией МО Колтушское СП в целях выявления отклонений фактических значений показателей от показателей, утвержденных </w:t>
      </w:r>
      <w:r w:rsidR="00A65337" w:rsidRPr="00261519">
        <w:rPr>
          <w:rFonts w:eastAsia="Arial"/>
          <w:kern w:val="1"/>
          <w:sz w:val="28"/>
          <w:szCs w:val="28"/>
        </w:rPr>
        <w:br/>
      </w:r>
      <w:r w:rsidRPr="00261519">
        <w:rPr>
          <w:rFonts w:eastAsia="Arial"/>
          <w:kern w:val="1"/>
          <w:sz w:val="28"/>
          <w:szCs w:val="28"/>
        </w:rPr>
        <w:t xml:space="preserve">в </w:t>
      </w:r>
      <w:r w:rsidR="00514D59" w:rsidRPr="00261519">
        <w:rPr>
          <w:rFonts w:eastAsia="Arial"/>
          <w:kern w:val="1"/>
          <w:sz w:val="28"/>
          <w:szCs w:val="28"/>
        </w:rPr>
        <w:t>долгосро</w:t>
      </w:r>
      <w:r w:rsidRPr="00261519">
        <w:rPr>
          <w:rFonts w:eastAsia="Arial"/>
          <w:kern w:val="1"/>
          <w:sz w:val="28"/>
          <w:szCs w:val="28"/>
        </w:rPr>
        <w:t>чном прогнозе.</w:t>
      </w:r>
    </w:p>
    <w:p w:rsidR="00A65337" w:rsidRPr="00261519" w:rsidRDefault="00A65337" w:rsidP="00A65337">
      <w:pPr>
        <w:pStyle w:val="ConsPlusNormal"/>
        <w:tabs>
          <w:tab w:val="left" w:pos="1134"/>
        </w:tabs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61519">
        <w:rPr>
          <w:rFonts w:ascii="Times New Roman" w:hAnsi="Times New Roman" w:cs="Times New Roman"/>
          <w:sz w:val="28"/>
          <w:szCs w:val="28"/>
        </w:rPr>
        <w:t xml:space="preserve">5.2. Отчет об итогах мониторинга реализации </w:t>
      </w:r>
      <w:r w:rsidR="00514D59" w:rsidRPr="00261519">
        <w:rPr>
          <w:rFonts w:ascii="Times New Roman" w:hAnsi="Times New Roman" w:cs="Times New Roman"/>
          <w:sz w:val="28"/>
          <w:szCs w:val="28"/>
        </w:rPr>
        <w:t>долго</w:t>
      </w:r>
      <w:r w:rsidRPr="00261519">
        <w:rPr>
          <w:rFonts w:ascii="Times New Roman" w:hAnsi="Times New Roman" w:cs="Times New Roman"/>
          <w:sz w:val="28"/>
          <w:szCs w:val="28"/>
        </w:rPr>
        <w:t>срочного прогноза МО Колтушское СП (далее – итоги мониторинга) формируется администрацией МО Колтушское СП и подлежит утверждению постановлением администрации МО Колтушское СП в срок до 1 мая финансового года, следующего за отчетным.</w:t>
      </w:r>
    </w:p>
    <w:p w:rsidR="0016676D" w:rsidRPr="00261519" w:rsidRDefault="0016676D" w:rsidP="007A53FD">
      <w:pPr>
        <w:widowControl w:val="0"/>
        <w:tabs>
          <w:tab w:val="left" w:pos="1134"/>
        </w:tabs>
        <w:suppressAutoHyphens w:val="0"/>
        <w:autoSpaceDE w:val="0"/>
        <w:autoSpaceDN w:val="0"/>
        <w:spacing w:before="100" w:beforeAutospacing="1" w:after="100" w:afterAutospacing="1"/>
        <w:ind w:firstLine="720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Итоги мониторинга должны содержать следующие показатели и характеристики за отчетный год: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а) оценка степени достижения утвержденных показателей </w:t>
      </w:r>
      <w:r w:rsidR="00514D59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>срочного прогноза;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б) оценка влияния внутренних и внешних условий на достижение показателей </w:t>
      </w:r>
      <w:r w:rsidR="00514D59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>срочного прогноза;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в) оценка уровня социально-экономического развития муниципального образования, анализ возможных рисков.</w:t>
      </w:r>
    </w:p>
    <w:p w:rsidR="002450F8" w:rsidRPr="00261519" w:rsidRDefault="002450F8" w:rsidP="00245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19">
        <w:rPr>
          <w:rFonts w:ascii="Times New Roman" w:hAnsi="Times New Roman" w:cs="Times New Roman"/>
          <w:sz w:val="28"/>
          <w:szCs w:val="28"/>
        </w:rPr>
        <w:lastRenderedPageBreak/>
        <w:t xml:space="preserve">Итоги мониторинга представляются в качестве Отчета прогноза социально-экономического развития муниципального образования на </w:t>
      </w:r>
      <w:r w:rsidR="008A22DB" w:rsidRPr="00261519">
        <w:rPr>
          <w:rFonts w:ascii="Times New Roman" w:hAnsi="Times New Roman" w:cs="Times New Roman"/>
          <w:sz w:val="28"/>
          <w:szCs w:val="28"/>
        </w:rPr>
        <w:t>долго</w:t>
      </w:r>
      <w:r w:rsidRPr="00261519">
        <w:rPr>
          <w:rFonts w:ascii="Times New Roman" w:hAnsi="Times New Roman" w:cs="Times New Roman"/>
          <w:sz w:val="28"/>
          <w:szCs w:val="28"/>
        </w:rPr>
        <w:t xml:space="preserve">срочный период в федеральной информационной системе стратегического планирования Государственной автоматизированной системе «Управления» в установленные сроки. 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 xml:space="preserve">5.3. Оценка качества разработки прогнозов социально-экономического развития муниципального образования на </w:t>
      </w:r>
      <w:r w:rsidR="00F25B44" w:rsidRPr="00261519">
        <w:rPr>
          <w:rFonts w:eastAsia="Arial"/>
          <w:kern w:val="1"/>
          <w:sz w:val="28"/>
          <w:szCs w:val="28"/>
        </w:rPr>
        <w:t>долго</w:t>
      </w:r>
      <w:r w:rsidRPr="00261519">
        <w:rPr>
          <w:rFonts w:eastAsia="Arial"/>
          <w:kern w:val="1"/>
          <w:sz w:val="28"/>
          <w:szCs w:val="28"/>
        </w:rPr>
        <w:t>срочный период осуществляется администрацией МО Колтушское</w:t>
      </w:r>
      <w:r w:rsidR="00380AAE" w:rsidRPr="00261519">
        <w:rPr>
          <w:rFonts w:eastAsia="Arial"/>
          <w:kern w:val="1"/>
          <w:sz w:val="28"/>
          <w:szCs w:val="28"/>
        </w:rPr>
        <w:t xml:space="preserve"> СП</w:t>
      </w:r>
      <w:r w:rsidRPr="00261519">
        <w:rPr>
          <w:rFonts w:eastAsia="Arial"/>
          <w:kern w:val="1"/>
          <w:sz w:val="28"/>
          <w:szCs w:val="28"/>
        </w:rPr>
        <w:t xml:space="preserve"> ежегодно в срок до 1 мая финансового года, следующего за отчетным.</w:t>
      </w:r>
    </w:p>
    <w:p w:rsidR="0016676D" w:rsidRPr="00261519" w:rsidRDefault="0016676D" w:rsidP="007A53FD">
      <w:pPr>
        <w:widowControl w:val="0"/>
        <w:autoSpaceDE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Arial"/>
          <w:kern w:val="1"/>
          <w:sz w:val="28"/>
          <w:szCs w:val="28"/>
        </w:rPr>
        <w:t>5.4. Оценка качества осуществляется путем расчета среднего отклонения отчетных значений ключевых показателей от прогнозных значений, рассчитанных на отчетный год, с применением следующих формул:</w:t>
      </w:r>
    </w:p>
    <w:tbl>
      <w:tblPr>
        <w:tblW w:w="5000" w:type="pct"/>
        <w:jc w:val="center"/>
        <w:tblLayout w:type="fixed"/>
        <w:tblLook w:val="0000"/>
      </w:tblPr>
      <w:tblGrid>
        <w:gridCol w:w="1335"/>
        <w:gridCol w:w="611"/>
        <w:gridCol w:w="6701"/>
        <w:gridCol w:w="1247"/>
        <w:gridCol w:w="103"/>
      </w:tblGrid>
      <w:tr w:rsidR="00261519" w:rsidRPr="00261519" w:rsidTr="00A65337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:rsidR="0016676D" w:rsidRPr="00261519" w:rsidRDefault="0016676D" w:rsidP="007A53FD">
            <w:pPr>
              <w:widowControl w:val="0"/>
              <w:spacing w:before="100" w:beforeAutospacing="1" w:after="100" w:afterAutospacing="1"/>
              <w:jc w:val="center"/>
              <w:rPr>
                <w:rFonts w:eastAsia="Lucida Sans Unicode"/>
                <w:kern w:val="1"/>
                <w:sz w:val="24"/>
                <w:szCs w:val="28"/>
                <w:lang/>
              </w:rPr>
            </w:pPr>
            <w:r w:rsidRPr="00261519">
              <w:rPr>
                <w:rFonts w:eastAsia="Lucida Sans Unicode"/>
                <w:kern w:val="1"/>
                <w:position w:val="-24"/>
                <w:sz w:val="24"/>
                <w:szCs w:val="28"/>
                <w:lang/>
              </w:rPr>
              <w:object w:dxaOrig="11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3pt;height:36pt" o:ole="" fillcolor="window">
                  <v:imagedata r:id="rId13" o:title=""/>
                </v:shape>
                <o:OLEObject Type="Embed" ProgID="Equation.3" ShapeID="_x0000_i1025" DrawAspect="Content" ObjectID="_1726904149" r:id="rId14"/>
              </w:object>
            </w:r>
          </w:p>
        </w:tc>
        <w:tc>
          <w:tcPr>
            <w:tcW w:w="1400" w:type="dxa"/>
            <w:gridSpan w:val="2"/>
            <w:vAlign w:val="center"/>
          </w:tcPr>
          <w:p w:rsidR="0016676D" w:rsidRPr="00261519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sz w:val="22"/>
                <w:szCs w:val="28"/>
                <w:lang/>
              </w:rPr>
            </w:pPr>
            <w:r w:rsidRPr="00261519">
              <w:rPr>
                <w:rFonts w:ascii="Arial" w:hAnsi="Arial"/>
                <w:sz w:val="22"/>
                <w:szCs w:val="28"/>
                <w:lang/>
              </w:rPr>
              <w:t>(1)</w:t>
            </w:r>
          </w:p>
        </w:tc>
      </w:tr>
      <w:tr w:rsidR="00261519" w:rsidRPr="00261519" w:rsidTr="00A65337">
        <w:trPr>
          <w:jc w:val="center"/>
        </w:trPr>
        <w:tc>
          <w:tcPr>
            <w:tcW w:w="2022" w:type="dxa"/>
            <w:gridSpan w:val="2"/>
          </w:tcPr>
          <w:p w:rsidR="0016676D" w:rsidRPr="00261519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sz w:val="22"/>
                <w:szCs w:val="28"/>
                <w:lang/>
              </w:rPr>
            </w:pPr>
            <w:r w:rsidRPr="00261519">
              <w:rPr>
                <w:rFonts w:ascii="Arial" w:hAnsi="Arial"/>
                <w:sz w:val="22"/>
                <w:szCs w:val="28"/>
                <w:lang/>
              </w:rPr>
              <w:t>где:</w:t>
            </w:r>
          </w:p>
        </w:tc>
        <w:tc>
          <w:tcPr>
            <w:tcW w:w="8399" w:type="dxa"/>
            <w:gridSpan w:val="3"/>
          </w:tcPr>
          <w:p w:rsidR="0016676D" w:rsidRPr="00261519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sz w:val="22"/>
                <w:szCs w:val="28"/>
                <w:lang/>
              </w:rPr>
            </w:pPr>
          </w:p>
        </w:tc>
      </w:tr>
      <w:tr w:rsidR="00261519" w:rsidRPr="00261519" w:rsidTr="00A65337">
        <w:trPr>
          <w:gridAfter w:val="1"/>
          <w:wAfter w:w="107" w:type="dxa"/>
          <w:jc w:val="center"/>
        </w:trPr>
        <w:tc>
          <w:tcPr>
            <w:tcW w:w="1384" w:type="dxa"/>
          </w:tcPr>
          <w:p w:rsidR="0016676D" w:rsidRPr="00261519" w:rsidRDefault="0016676D" w:rsidP="007A53FD">
            <w:pPr>
              <w:widowControl w:val="0"/>
              <w:spacing w:before="100" w:beforeAutospacing="1" w:after="100" w:afterAutospacing="1"/>
              <w:rPr>
                <w:rFonts w:eastAsia="Lucida Sans Unicode"/>
                <w:kern w:val="1"/>
                <w:sz w:val="24"/>
                <w:szCs w:val="28"/>
                <w:lang/>
              </w:rPr>
            </w:pPr>
            <w:r w:rsidRPr="00261519">
              <w:rPr>
                <w:rFonts w:eastAsia="Lucida Sans Unicode"/>
                <w:kern w:val="1"/>
                <w:position w:val="-14"/>
                <w:sz w:val="24"/>
                <w:szCs w:val="28"/>
                <w:lang/>
              </w:rPr>
              <w:object w:dxaOrig="260" w:dyaOrig="380">
                <v:shape id="_x0000_i1026" type="#_x0000_t75" style="width:14.4pt;height:19.7pt" o:ole="">
                  <v:imagedata r:id="rId15" o:title=""/>
                </v:shape>
                <o:OLEObject Type="Embed" ProgID="Equation.3" ShapeID="_x0000_i1026" DrawAspect="Content" ObjectID="_1726904150" r:id="rId16"/>
              </w:object>
            </w:r>
          </w:p>
        </w:tc>
        <w:tc>
          <w:tcPr>
            <w:tcW w:w="8930" w:type="dxa"/>
            <w:gridSpan w:val="3"/>
          </w:tcPr>
          <w:p w:rsidR="0016676D" w:rsidRPr="00261519" w:rsidRDefault="0016676D" w:rsidP="007A53FD">
            <w:pPr>
              <w:suppressAutoHyphens w:val="0"/>
              <w:spacing w:before="100" w:beforeAutospacing="1" w:after="100" w:afterAutospacing="1"/>
              <w:ind w:firstLine="34"/>
              <w:rPr>
                <w:rFonts w:ascii="Arial" w:hAnsi="Arial"/>
                <w:sz w:val="22"/>
                <w:szCs w:val="28"/>
                <w:lang/>
              </w:rPr>
            </w:pPr>
            <w:r w:rsidRPr="00261519">
              <w:rPr>
                <w:rFonts w:ascii="Arial" w:hAnsi="Arial"/>
                <w:sz w:val="22"/>
                <w:szCs w:val="28"/>
                <w:lang/>
              </w:rPr>
              <w:t>- среднее отклонение отчетных значений ключевых макропоказателей</w:t>
            </w:r>
          </w:p>
        </w:tc>
      </w:tr>
      <w:tr w:rsidR="00261519" w:rsidRPr="00261519" w:rsidTr="00A65337">
        <w:trPr>
          <w:gridAfter w:val="1"/>
          <w:wAfter w:w="107" w:type="dxa"/>
          <w:jc w:val="center"/>
        </w:trPr>
        <w:tc>
          <w:tcPr>
            <w:tcW w:w="1384" w:type="dxa"/>
          </w:tcPr>
          <w:p w:rsidR="0016676D" w:rsidRPr="00261519" w:rsidRDefault="0016676D" w:rsidP="007A53FD">
            <w:pPr>
              <w:widowControl w:val="0"/>
              <w:spacing w:before="100" w:beforeAutospacing="1" w:after="100" w:afterAutospacing="1"/>
              <w:rPr>
                <w:rFonts w:eastAsia="Lucida Sans Unicode"/>
                <w:kern w:val="1"/>
                <w:sz w:val="24"/>
                <w:szCs w:val="28"/>
                <w:lang/>
              </w:rPr>
            </w:pPr>
            <w:r w:rsidRPr="00261519">
              <w:rPr>
                <w:rFonts w:eastAsia="Lucida Sans Unicode"/>
                <w:kern w:val="1"/>
                <w:position w:val="-12"/>
                <w:sz w:val="24"/>
                <w:szCs w:val="28"/>
                <w:lang/>
              </w:rPr>
              <w:object w:dxaOrig="320" w:dyaOrig="360">
                <v:shape id="_x0000_i1027" type="#_x0000_t75" style="width:17.3pt;height:18.25pt" o:ole="">
                  <v:imagedata r:id="rId17" o:title=""/>
                </v:shape>
                <o:OLEObject Type="Embed" ProgID="Equation.3" ShapeID="_x0000_i1027" DrawAspect="Content" ObjectID="_1726904151" r:id="rId18"/>
              </w:object>
            </w:r>
          </w:p>
        </w:tc>
        <w:tc>
          <w:tcPr>
            <w:tcW w:w="8930" w:type="dxa"/>
            <w:gridSpan w:val="3"/>
          </w:tcPr>
          <w:p w:rsidR="0016676D" w:rsidRPr="00261519" w:rsidRDefault="0016676D" w:rsidP="007A53FD">
            <w:pPr>
              <w:suppressAutoHyphens w:val="0"/>
              <w:spacing w:before="100" w:beforeAutospacing="1" w:after="100" w:afterAutospacing="1"/>
              <w:ind w:firstLine="34"/>
              <w:rPr>
                <w:rFonts w:ascii="Arial" w:hAnsi="Arial"/>
                <w:sz w:val="22"/>
                <w:szCs w:val="28"/>
                <w:lang/>
              </w:rPr>
            </w:pPr>
            <w:r w:rsidRPr="00261519">
              <w:rPr>
                <w:rFonts w:ascii="Arial" w:hAnsi="Arial"/>
                <w:sz w:val="22"/>
                <w:szCs w:val="28"/>
                <w:lang/>
              </w:rPr>
              <w:t xml:space="preserve">- отклонение по </w:t>
            </w:r>
            <w:r w:rsidRPr="00261519">
              <w:rPr>
                <w:rFonts w:ascii="Arial" w:hAnsi="Arial"/>
                <w:sz w:val="22"/>
                <w:szCs w:val="28"/>
                <w:lang w:val="en-US"/>
              </w:rPr>
              <w:t>i</w:t>
            </w:r>
            <w:r w:rsidRPr="00261519">
              <w:rPr>
                <w:rFonts w:ascii="Arial" w:hAnsi="Arial"/>
                <w:sz w:val="22"/>
                <w:szCs w:val="28"/>
                <w:lang/>
              </w:rPr>
              <w:t>-му ключевому макропоказателей</w:t>
            </w:r>
          </w:p>
        </w:tc>
      </w:tr>
      <w:tr w:rsidR="0016676D" w:rsidRPr="00261519" w:rsidTr="00A65337">
        <w:trPr>
          <w:gridAfter w:val="1"/>
          <w:wAfter w:w="107" w:type="dxa"/>
          <w:jc w:val="center"/>
        </w:trPr>
        <w:tc>
          <w:tcPr>
            <w:tcW w:w="1384" w:type="dxa"/>
          </w:tcPr>
          <w:p w:rsidR="0016676D" w:rsidRPr="00261519" w:rsidRDefault="0016676D" w:rsidP="007A53FD">
            <w:pPr>
              <w:widowControl w:val="0"/>
              <w:spacing w:before="100" w:beforeAutospacing="1" w:after="100" w:afterAutospacing="1"/>
              <w:rPr>
                <w:rFonts w:eastAsia="Lucida Sans Unicode"/>
                <w:kern w:val="1"/>
                <w:position w:val="-30"/>
                <w:sz w:val="24"/>
                <w:szCs w:val="28"/>
                <w:lang/>
              </w:rPr>
            </w:pPr>
            <w:r w:rsidRPr="00261519">
              <w:rPr>
                <w:rFonts w:eastAsia="Lucida Sans Unicode"/>
                <w:kern w:val="1"/>
                <w:position w:val="-30"/>
                <w:sz w:val="24"/>
                <w:szCs w:val="28"/>
                <w:lang w:val="en-US"/>
              </w:rPr>
              <w:t>N</w:t>
            </w:r>
          </w:p>
        </w:tc>
        <w:tc>
          <w:tcPr>
            <w:tcW w:w="8930" w:type="dxa"/>
            <w:gridSpan w:val="3"/>
          </w:tcPr>
          <w:p w:rsidR="0016676D" w:rsidRPr="00261519" w:rsidRDefault="0016676D" w:rsidP="007A53FD">
            <w:pPr>
              <w:suppressAutoHyphens w:val="0"/>
              <w:spacing w:before="100" w:beforeAutospacing="1" w:after="100" w:afterAutospacing="1"/>
              <w:ind w:firstLine="34"/>
              <w:rPr>
                <w:rFonts w:ascii="Arial" w:hAnsi="Arial"/>
                <w:sz w:val="22"/>
                <w:szCs w:val="28"/>
                <w:lang/>
              </w:rPr>
            </w:pPr>
            <w:r w:rsidRPr="00261519">
              <w:rPr>
                <w:rFonts w:ascii="Arial" w:hAnsi="Arial"/>
                <w:sz w:val="22"/>
                <w:szCs w:val="28"/>
                <w:lang/>
              </w:rPr>
              <w:t>- общее количество ключевых макропоказателей прогноза, используемых для оценки качества прогноза</w:t>
            </w:r>
          </w:p>
        </w:tc>
      </w:tr>
    </w:tbl>
    <w:p w:rsidR="0016676D" w:rsidRPr="00261519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rPr>
          <w:rFonts w:eastAsia="Lucida Sans Unicode"/>
          <w:kern w:val="1"/>
          <w:sz w:val="28"/>
          <w:szCs w:val="28"/>
        </w:rPr>
      </w:pPr>
    </w:p>
    <w:p w:rsidR="0016676D" w:rsidRPr="00261519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261519">
        <w:rPr>
          <w:rFonts w:eastAsia="Lucida Sans Unicode"/>
          <w:kern w:val="1"/>
          <w:sz w:val="28"/>
          <w:szCs w:val="28"/>
        </w:rPr>
        <w:t xml:space="preserve">Для показателей, которые определяются в рублях или человека (иных натуральных единицах)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/>
      </w:tblPr>
      <w:tblGrid>
        <w:gridCol w:w="8647"/>
        <w:gridCol w:w="1350"/>
      </w:tblGrid>
      <w:tr w:rsidR="00261519" w:rsidRPr="00261519" w:rsidTr="00A65337">
        <w:trPr>
          <w:trHeight w:val="680"/>
          <w:jc w:val="center"/>
        </w:trPr>
        <w:tc>
          <w:tcPr>
            <w:tcW w:w="9021" w:type="dxa"/>
            <w:vAlign w:val="center"/>
          </w:tcPr>
          <w:p w:rsidR="0016676D" w:rsidRPr="00261519" w:rsidRDefault="0016676D" w:rsidP="007A53FD">
            <w:pPr>
              <w:widowControl w:val="0"/>
              <w:spacing w:before="100" w:beforeAutospacing="1" w:after="100" w:afterAutospacing="1"/>
              <w:jc w:val="center"/>
              <w:rPr>
                <w:rFonts w:eastAsia="Lucida Sans Unicode"/>
                <w:kern w:val="1"/>
                <w:sz w:val="24"/>
                <w:szCs w:val="28"/>
                <w:lang/>
              </w:rPr>
            </w:pPr>
            <w:r w:rsidRPr="00261519">
              <w:rPr>
                <w:rFonts w:eastAsia="Lucida Sans Unicode"/>
                <w:kern w:val="1"/>
                <w:position w:val="-32"/>
                <w:sz w:val="24"/>
                <w:szCs w:val="28"/>
                <w:lang/>
              </w:rPr>
              <w:object w:dxaOrig="2700" w:dyaOrig="740">
                <v:shape id="_x0000_i1028" type="#_x0000_t75" style="width:152.65pt;height:40.3pt" o:ole="" fillcolor="window">
                  <v:imagedata r:id="rId19" o:title=""/>
                </v:shape>
                <o:OLEObject Type="Embed" ProgID="Equation.3" ShapeID="_x0000_i1028" DrawAspect="Content" ObjectID="_1726904152" r:id="rId20"/>
              </w:object>
            </w:r>
          </w:p>
        </w:tc>
        <w:tc>
          <w:tcPr>
            <w:tcW w:w="1400" w:type="dxa"/>
            <w:vAlign w:val="center"/>
          </w:tcPr>
          <w:p w:rsidR="0016676D" w:rsidRPr="00261519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sz w:val="22"/>
                <w:szCs w:val="28"/>
                <w:lang/>
              </w:rPr>
            </w:pPr>
            <w:r w:rsidRPr="00261519">
              <w:rPr>
                <w:rFonts w:ascii="Arial" w:hAnsi="Arial"/>
                <w:sz w:val="22"/>
                <w:szCs w:val="28"/>
                <w:lang/>
              </w:rPr>
              <w:t>(2)</w:t>
            </w:r>
          </w:p>
        </w:tc>
      </w:tr>
    </w:tbl>
    <w:p w:rsidR="0016676D" w:rsidRPr="00261519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261519">
        <w:rPr>
          <w:rFonts w:eastAsia="Lucida Sans Unicode"/>
          <w:kern w:val="1"/>
          <w:sz w:val="28"/>
          <w:szCs w:val="28"/>
        </w:rPr>
        <w:t xml:space="preserve">Для показателей, которые определяются в процентах,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/>
      </w:tblPr>
      <w:tblGrid>
        <w:gridCol w:w="1334"/>
        <w:gridCol w:w="611"/>
        <w:gridCol w:w="6701"/>
        <w:gridCol w:w="1112"/>
        <w:gridCol w:w="239"/>
      </w:tblGrid>
      <w:tr w:rsidR="00261519" w:rsidRPr="00261519" w:rsidTr="00A65337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:rsidR="0016676D" w:rsidRPr="00261519" w:rsidRDefault="0016676D" w:rsidP="007A53FD">
            <w:pPr>
              <w:widowControl w:val="0"/>
              <w:spacing w:before="100" w:beforeAutospacing="1" w:after="100" w:afterAutospacing="1"/>
              <w:jc w:val="center"/>
              <w:rPr>
                <w:rFonts w:eastAsia="Lucida Sans Unicode"/>
                <w:kern w:val="1"/>
                <w:sz w:val="24"/>
                <w:szCs w:val="28"/>
                <w:lang/>
              </w:rPr>
            </w:pPr>
            <w:r w:rsidRPr="00261519">
              <w:rPr>
                <w:rFonts w:eastAsia="Lucida Sans Unicode"/>
                <w:kern w:val="1"/>
                <w:position w:val="-14"/>
                <w:sz w:val="24"/>
                <w:szCs w:val="28"/>
                <w:lang/>
              </w:rPr>
              <w:object w:dxaOrig="1540" w:dyaOrig="400">
                <v:shape id="_x0000_i1029" type="#_x0000_t75" style="width:86.9pt;height:21.1pt" o:ole="" fillcolor="window">
                  <v:imagedata r:id="rId21" o:title=""/>
                </v:shape>
                <o:OLEObject Type="Embed" ProgID="Equation.3" ShapeID="_x0000_i1029" DrawAspect="Content" ObjectID="_1726904153" r:id="rId22"/>
              </w:object>
            </w:r>
          </w:p>
        </w:tc>
        <w:tc>
          <w:tcPr>
            <w:tcW w:w="1400" w:type="dxa"/>
            <w:gridSpan w:val="2"/>
            <w:vAlign w:val="center"/>
          </w:tcPr>
          <w:p w:rsidR="0016676D" w:rsidRPr="00261519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sz w:val="22"/>
                <w:szCs w:val="28"/>
                <w:lang/>
              </w:rPr>
            </w:pPr>
            <w:r w:rsidRPr="00261519">
              <w:rPr>
                <w:rFonts w:ascii="Arial" w:hAnsi="Arial"/>
                <w:sz w:val="22"/>
                <w:szCs w:val="28"/>
                <w:lang/>
              </w:rPr>
              <w:t>(3)</w:t>
            </w:r>
          </w:p>
        </w:tc>
      </w:tr>
      <w:tr w:rsidR="00261519" w:rsidRPr="00261519" w:rsidTr="00A65337">
        <w:trPr>
          <w:jc w:val="center"/>
        </w:trPr>
        <w:tc>
          <w:tcPr>
            <w:tcW w:w="2022" w:type="dxa"/>
            <w:gridSpan w:val="2"/>
          </w:tcPr>
          <w:p w:rsidR="0016676D" w:rsidRPr="00261519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sz w:val="22"/>
                <w:szCs w:val="28"/>
                <w:lang/>
              </w:rPr>
            </w:pPr>
            <w:r w:rsidRPr="00261519">
              <w:rPr>
                <w:rFonts w:ascii="Arial" w:hAnsi="Arial"/>
                <w:sz w:val="22"/>
                <w:szCs w:val="28"/>
                <w:lang/>
              </w:rPr>
              <w:t>где:</w:t>
            </w:r>
          </w:p>
        </w:tc>
        <w:tc>
          <w:tcPr>
            <w:tcW w:w="8399" w:type="dxa"/>
            <w:gridSpan w:val="3"/>
          </w:tcPr>
          <w:p w:rsidR="0016676D" w:rsidRPr="00261519" w:rsidRDefault="0016676D" w:rsidP="007A53FD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rFonts w:ascii="Arial" w:hAnsi="Arial"/>
                <w:sz w:val="22"/>
                <w:szCs w:val="28"/>
                <w:lang/>
              </w:rPr>
            </w:pPr>
          </w:p>
        </w:tc>
      </w:tr>
      <w:tr w:rsidR="00261519" w:rsidRPr="00261519" w:rsidTr="00A65337">
        <w:trPr>
          <w:gridAfter w:val="1"/>
          <w:wAfter w:w="248" w:type="dxa"/>
          <w:jc w:val="center"/>
        </w:trPr>
        <w:tc>
          <w:tcPr>
            <w:tcW w:w="1384" w:type="dxa"/>
          </w:tcPr>
          <w:p w:rsidR="0016676D" w:rsidRPr="00261519" w:rsidRDefault="0016676D" w:rsidP="007A53FD">
            <w:pPr>
              <w:widowControl w:val="0"/>
              <w:spacing w:before="100" w:beforeAutospacing="1" w:after="100" w:afterAutospacing="1"/>
              <w:rPr>
                <w:rFonts w:eastAsia="Lucida Sans Unicode"/>
                <w:kern w:val="1"/>
                <w:sz w:val="24"/>
                <w:szCs w:val="28"/>
                <w:lang/>
              </w:rPr>
            </w:pPr>
            <w:r w:rsidRPr="00261519">
              <w:rPr>
                <w:rFonts w:eastAsia="Lucida Sans Unicode"/>
                <w:kern w:val="1"/>
                <w:position w:val="-14"/>
                <w:sz w:val="24"/>
                <w:szCs w:val="28"/>
                <w:lang/>
              </w:rPr>
              <w:object w:dxaOrig="320" w:dyaOrig="380">
                <v:shape id="_x0000_i1030" type="#_x0000_t75" style="width:17.3pt;height:19.7pt" o:ole="">
                  <v:imagedata r:id="rId23" o:title=""/>
                </v:shape>
                <o:OLEObject Type="Embed" ProgID="Equation.3" ShapeID="_x0000_i1030" DrawAspect="Content" ObjectID="_1726904154" r:id="rId24"/>
              </w:object>
            </w:r>
          </w:p>
        </w:tc>
        <w:tc>
          <w:tcPr>
            <w:tcW w:w="8789" w:type="dxa"/>
            <w:gridSpan w:val="3"/>
          </w:tcPr>
          <w:p w:rsidR="0016676D" w:rsidRPr="00261519" w:rsidRDefault="0016676D" w:rsidP="007A53F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/>
                <w:sz w:val="22"/>
                <w:szCs w:val="28"/>
                <w:lang/>
              </w:rPr>
            </w:pPr>
            <w:r w:rsidRPr="00261519">
              <w:rPr>
                <w:rFonts w:ascii="Arial" w:hAnsi="Arial"/>
                <w:sz w:val="22"/>
                <w:szCs w:val="28"/>
                <w:lang/>
              </w:rPr>
              <w:t xml:space="preserve">- фактическое значение i-го ключевого макропоказателя за отчетный год </w:t>
            </w:r>
          </w:p>
        </w:tc>
      </w:tr>
      <w:tr w:rsidR="00261519" w:rsidRPr="00261519" w:rsidTr="00A65337">
        <w:trPr>
          <w:gridAfter w:val="1"/>
          <w:wAfter w:w="248" w:type="dxa"/>
          <w:jc w:val="center"/>
        </w:trPr>
        <w:tc>
          <w:tcPr>
            <w:tcW w:w="1384" w:type="dxa"/>
          </w:tcPr>
          <w:p w:rsidR="0016676D" w:rsidRPr="00261519" w:rsidRDefault="0016676D" w:rsidP="007A53FD">
            <w:pPr>
              <w:widowControl w:val="0"/>
              <w:spacing w:before="100" w:beforeAutospacing="1" w:after="100" w:afterAutospacing="1"/>
              <w:rPr>
                <w:rFonts w:eastAsia="Lucida Sans Unicode"/>
                <w:kern w:val="1"/>
                <w:sz w:val="24"/>
                <w:szCs w:val="28"/>
                <w:lang/>
              </w:rPr>
            </w:pPr>
            <w:r w:rsidRPr="00261519">
              <w:rPr>
                <w:rFonts w:eastAsia="Lucida Sans Unicode"/>
                <w:kern w:val="1"/>
                <w:position w:val="-14"/>
                <w:sz w:val="24"/>
                <w:szCs w:val="28"/>
                <w:lang/>
              </w:rPr>
              <w:object w:dxaOrig="420" w:dyaOrig="380">
                <v:shape id="_x0000_i1031" type="#_x0000_t75" style="width:22.55pt;height:20.65pt" o:ole="">
                  <v:imagedata r:id="rId25" o:title=""/>
                </v:shape>
                <o:OLEObject Type="Embed" ProgID="Equation.3" ShapeID="_x0000_i1031" DrawAspect="Content" ObjectID="_1726904155" r:id="rId26"/>
              </w:object>
            </w:r>
          </w:p>
        </w:tc>
        <w:tc>
          <w:tcPr>
            <w:tcW w:w="8789" w:type="dxa"/>
            <w:gridSpan w:val="3"/>
          </w:tcPr>
          <w:p w:rsidR="0016676D" w:rsidRPr="00261519" w:rsidRDefault="0016676D" w:rsidP="007A53FD">
            <w:pPr>
              <w:suppressAutoHyphens w:val="0"/>
              <w:spacing w:before="100" w:beforeAutospacing="1" w:after="100" w:afterAutospacing="1"/>
              <w:jc w:val="both"/>
              <w:rPr>
                <w:rFonts w:ascii="Arial" w:hAnsi="Arial"/>
                <w:sz w:val="22"/>
                <w:szCs w:val="28"/>
                <w:lang/>
              </w:rPr>
            </w:pPr>
            <w:r w:rsidRPr="00261519">
              <w:rPr>
                <w:rFonts w:ascii="Arial" w:hAnsi="Arial"/>
                <w:sz w:val="22"/>
                <w:szCs w:val="28"/>
                <w:lang/>
              </w:rPr>
              <w:t xml:space="preserve">- прогнозное значение i-го ключевого макропоказателя на год, утвержденное в нормативно-правовом акте муниципального образования об одобрении прогноза на </w:t>
            </w:r>
            <w:r w:rsidR="00261519" w:rsidRPr="00261519">
              <w:rPr>
                <w:rFonts w:ascii="Arial" w:hAnsi="Arial"/>
                <w:sz w:val="22"/>
                <w:szCs w:val="28"/>
                <w:lang/>
              </w:rPr>
              <w:t>долго</w:t>
            </w:r>
            <w:r w:rsidRPr="00261519">
              <w:rPr>
                <w:rFonts w:ascii="Arial" w:hAnsi="Arial"/>
                <w:sz w:val="22"/>
                <w:szCs w:val="28"/>
                <w:lang/>
              </w:rPr>
              <w:t>срочный период</w:t>
            </w:r>
          </w:p>
        </w:tc>
      </w:tr>
    </w:tbl>
    <w:p w:rsidR="00A65337" w:rsidRPr="00261519" w:rsidRDefault="0016676D" w:rsidP="007A53FD">
      <w:pPr>
        <w:suppressAutoHyphens w:val="0"/>
        <w:autoSpaceDE w:val="0"/>
        <w:autoSpaceDN w:val="0"/>
        <w:spacing w:before="100" w:beforeAutospacing="1" w:after="100" w:afterAutospacing="1"/>
        <w:ind w:firstLine="567"/>
        <w:jc w:val="both"/>
        <w:rPr>
          <w:sz w:val="28"/>
          <w:szCs w:val="28"/>
          <w:lang w:eastAsia="en-US"/>
        </w:rPr>
      </w:pPr>
      <w:r w:rsidRPr="00261519">
        <w:rPr>
          <w:sz w:val="28"/>
          <w:szCs w:val="28"/>
          <w:lang w:eastAsia="en-US"/>
        </w:rPr>
        <w:t xml:space="preserve">5.5. </w:t>
      </w:r>
      <w:r w:rsidR="00A65337" w:rsidRPr="00261519">
        <w:rPr>
          <w:sz w:val="28"/>
          <w:szCs w:val="28"/>
          <w:lang w:eastAsia="en-US"/>
        </w:rPr>
        <w:t xml:space="preserve">Ключевыми показателями </w:t>
      </w:r>
      <w:r w:rsidR="002450F8" w:rsidRPr="00261519">
        <w:rPr>
          <w:sz w:val="28"/>
          <w:szCs w:val="28"/>
          <w:lang w:eastAsia="en-US"/>
        </w:rPr>
        <w:t xml:space="preserve">социально-экономического развития </w:t>
      </w:r>
      <w:r w:rsidR="002450F8" w:rsidRPr="00261519">
        <w:rPr>
          <w:sz w:val="28"/>
          <w:szCs w:val="28"/>
          <w:lang w:eastAsia="en-US"/>
        </w:rPr>
        <w:br/>
        <w:t xml:space="preserve">МО Колтушское СП </w:t>
      </w:r>
      <w:r w:rsidR="00A65337" w:rsidRPr="00261519">
        <w:rPr>
          <w:sz w:val="28"/>
          <w:szCs w:val="28"/>
          <w:lang w:eastAsia="en-US"/>
        </w:rPr>
        <w:t>являются следующие:</w:t>
      </w:r>
    </w:p>
    <w:p w:rsidR="00A65337" w:rsidRPr="00261519" w:rsidRDefault="00A65337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261519">
        <w:rPr>
          <w:sz w:val="28"/>
          <w:szCs w:val="28"/>
          <w:lang w:eastAsia="en-US"/>
        </w:rPr>
        <w:t>- Численность населения (на 1 января года)</w:t>
      </w:r>
      <w:r w:rsidR="002450F8" w:rsidRPr="00261519">
        <w:rPr>
          <w:sz w:val="28"/>
          <w:szCs w:val="28"/>
          <w:lang w:eastAsia="en-US"/>
        </w:rPr>
        <w:t>, человек</w:t>
      </w:r>
      <w:r w:rsidRPr="00261519">
        <w:rPr>
          <w:sz w:val="28"/>
          <w:szCs w:val="28"/>
          <w:lang w:eastAsia="en-US"/>
        </w:rPr>
        <w:t>;</w:t>
      </w:r>
    </w:p>
    <w:p w:rsidR="00A65337" w:rsidRPr="00261519" w:rsidRDefault="00A65337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261519">
        <w:rPr>
          <w:sz w:val="28"/>
          <w:szCs w:val="28"/>
          <w:lang w:eastAsia="en-US"/>
        </w:rPr>
        <w:lastRenderedPageBreak/>
        <w:t>- Отгружено товаров собственного производства, выполнено работ и услуг собственными силами (без субъектов малого предпринимательства), всего</w:t>
      </w:r>
      <w:r w:rsidR="002450F8" w:rsidRPr="00261519">
        <w:rPr>
          <w:sz w:val="28"/>
          <w:szCs w:val="28"/>
          <w:lang w:eastAsia="en-US"/>
        </w:rPr>
        <w:t xml:space="preserve">, </w:t>
      </w:r>
      <w:r w:rsidR="00F25B44" w:rsidRPr="00261519">
        <w:rPr>
          <w:sz w:val="28"/>
          <w:szCs w:val="28"/>
          <w:lang w:eastAsia="en-US"/>
        </w:rPr>
        <w:t>тыс.</w:t>
      </w:r>
      <w:r w:rsidR="002450F8" w:rsidRPr="00261519">
        <w:rPr>
          <w:sz w:val="28"/>
          <w:szCs w:val="28"/>
          <w:lang w:eastAsia="en-US"/>
        </w:rPr>
        <w:t xml:space="preserve"> руб.</w:t>
      </w:r>
      <w:r w:rsidRPr="00261519">
        <w:rPr>
          <w:sz w:val="28"/>
          <w:szCs w:val="28"/>
          <w:lang w:eastAsia="en-US"/>
        </w:rPr>
        <w:t>;</w:t>
      </w:r>
    </w:p>
    <w:p w:rsidR="00A65337" w:rsidRPr="00261519" w:rsidRDefault="00A65337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261519">
        <w:rPr>
          <w:sz w:val="28"/>
          <w:szCs w:val="28"/>
          <w:lang w:eastAsia="en-US"/>
        </w:rPr>
        <w:t>- Оборот розничной торговли</w:t>
      </w:r>
      <w:r w:rsidR="002450F8" w:rsidRPr="00261519">
        <w:rPr>
          <w:sz w:val="28"/>
          <w:szCs w:val="28"/>
          <w:lang w:eastAsia="en-US"/>
        </w:rPr>
        <w:t xml:space="preserve">, </w:t>
      </w:r>
      <w:r w:rsidR="00F25B44" w:rsidRPr="00261519">
        <w:rPr>
          <w:sz w:val="28"/>
          <w:szCs w:val="28"/>
          <w:lang w:eastAsia="en-US"/>
        </w:rPr>
        <w:t>тыс.</w:t>
      </w:r>
      <w:r w:rsidR="002450F8" w:rsidRPr="00261519">
        <w:rPr>
          <w:sz w:val="28"/>
          <w:szCs w:val="28"/>
          <w:lang w:eastAsia="en-US"/>
        </w:rPr>
        <w:t xml:space="preserve"> руб.</w:t>
      </w:r>
      <w:r w:rsidRPr="00261519">
        <w:rPr>
          <w:sz w:val="28"/>
          <w:szCs w:val="28"/>
          <w:lang w:eastAsia="en-US"/>
        </w:rPr>
        <w:t>;</w:t>
      </w:r>
    </w:p>
    <w:p w:rsidR="00A65337" w:rsidRPr="00261519" w:rsidRDefault="00A65337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261519">
        <w:rPr>
          <w:sz w:val="28"/>
          <w:szCs w:val="28"/>
          <w:lang w:eastAsia="en-US"/>
        </w:rPr>
        <w:t>- Объем платных услуг населению</w:t>
      </w:r>
      <w:r w:rsidR="002450F8" w:rsidRPr="00261519">
        <w:rPr>
          <w:sz w:val="28"/>
          <w:szCs w:val="28"/>
          <w:lang w:eastAsia="en-US"/>
        </w:rPr>
        <w:t xml:space="preserve">, </w:t>
      </w:r>
      <w:r w:rsidR="00F25B44" w:rsidRPr="00261519">
        <w:rPr>
          <w:sz w:val="28"/>
          <w:szCs w:val="28"/>
          <w:lang w:eastAsia="en-US"/>
        </w:rPr>
        <w:t>тыс</w:t>
      </w:r>
      <w:r w:rsidR="002450F8" w:rsidRPr="00261519">
        <w:rPr>
          <w:sz w:val="28"/>
          <w:szCs w:val="28"/>
          <w:lang w:eastAsia="en-US"/>
        </w:rPr>
        <w:t>. руб.</w:t>
      </w:r>
      <w:r w:rsidRPr="00261519">
        <w:rPr>
          <w:sz w:val="28"/>
          <w:szCs w:val="28"/>
          <w:lang w:eastAsia="en-US"/>
        </w:rPr>
        <w:t>;</w:t>
      </w:r>
    </w:p>
    <w:p w:rsidR="00A65337" w:rsidRPr="00261519" w:rsidRDefault="00A65337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261519">
        <w:rPr>
          <w:sz w:val="28"/>
          <w:szCs w:val="28"/>
          <w:lang w:eastAsia="en-US"/>
        </w:rPr>
        <w:t>- Инвестиции в основной капитал</w:t>
      </w:r>
      <w:r w:rsidR="002450F8" w:rsidRPr="00261519">
        <w:rPr>
          <w:sz w:val="28"/>
          <w:szCs w:val="28"/>
          <w:lang w:eastAsia="en-US"/>
        </w:rPr>
        <w:t xml:space="preserve">, </w:t>
      </w:r>
      <w:r w:rsidR="00F25B44" w:rsidRPr="00261519">
        <w:rPr>
          <w:sz w:val="28"/>
          <w:szCs w:val="28"/>
          <w:lang w:eastAsia="en-US"/>
        </w:rPr>
        <w:t>тыс</w:t>
      </w:r>
      <w:r w:rsidR="002450F8" w:rsidRPr="00261519">
        <w:rPr>
          <w:sz w:val="28"/>
          <w:szCs w:val="28"/>
          <w:lang w:eastAsia="en-US"/>
        </w:rPr>
        <w:t>. руб.</w:t>
      </w:r>
      <w:r w:rsidRPr="00261519">
        <w:rPr>
          <w:sz w:val="28"/>
          <w:szCs w:val="28"/>
          <w:lang w:eastAsia="en-US"/>
        </w:rPr>
        <w:t>;</w:t>
      </w:r>
    </w:p>
    <w:p w:rsidR="00A65337" w:rsidRPr="00261519" w:rsidRDefault="00A65337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261519">
        <w:rPr>
          <w:sz w:val="28"/>
          <w:szCs w:val="28"/>
          <w:lang w:eastAsia="en-US"/>
        </w:rPr>
        <w:t>- Собственные доходы бюджета муниципального образования (налоговые и неналоговые)</w:t>
      </w:r>
      <w:r w:rsidR="002450F8" w:rsidRPr="00261519">
        <w:rPr>
          <w:sz w:val="28"/>
          <w:szCs w:val="28"/>
          <w:lang w:eastAsia="en-US"/>
        </w:rPr>
        <w:t xml:space="preserve">, </w:t>
      </w:r>
      <w:r w:rsidR="00F25B44" w:rsidRPr="00261519">
        <w:rPr>
          <w:sz w:val="28"/>
          <w:szCs w:val="28"/>
          <w:lang w:eastAsia="en-US"/>
        </w:rPr>
        <w:t>тыс</w:t>
      </w:r>
      <w:r w:rsidR="002450F8" w:rsidRPr="00261519">
        <w:rPr>
          <w:sz w:val="28"/>
          <w:szCs w:val="28"/>
          <w:lang w:eastAsia="en-US"/>
        </w:rPr>
        <w:t>. руб.</w:t>
      </w:r>
      <w:r w:rsidRPr="00261519">
        <w:rPr>
          <w:sz w:val="28"/>
          <w:szCs w:val="28"/>
          <w:lang w:eastAsia="en-US"/>
        </w:rPr>
        <w:t>;</w:t>
      </w:r>
    </w:p>
    <w:p w:rsidR="002450F8" w:rsidRPr="00261519" w:rsidRDefault="002450F8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261519">
        <w:rPr>
          <w:sz w:val="28"/>
          <w:szCs w:val="28"/>
          <w:lang w:eastAsia="en-US"/>
        </w:rPr>
        <w:t>- Расходы бюджета муниципального образования, направленные на реализацию муниципальных программ</w:t>
      </w:r>
      <w:r w:rsidRPr="00261519">
        <w:rPr>
          <w:sz w:val="28"/>
          <w:szCs w:val="28"/>
          <w:lang w:eastAsia="en-US"/>
        </w:rPr>
        <w:t xml:space="preserve">, </w:t>
      </w:r>
      <w:r w:rsidR="00F25B44" w:rsidRPr="00261519">
        <w:rPr>
          <w:sz w:val="28"/>
          <w:szCs w:val="28"/>
          <w:lang w:eastAsia="en-US"/>
        </w:rPr>
        <w:t>тыс</w:t>
      </w:r>
      <w:r w:rsidRPr="00261519">
        <w:rPr>
          <w:sz w:val="28"/>
          <w:szCs w:val="28"/>
          <w:lang w:eastAsia="en-US"/>
        </w:rPr>
        <w:t>. руб.</w:t>
      </w:r>
      <w:r w:rsidRPr="00261519">
        <w:rPr>
          <w:sz w:val="28"/>
          <w:szCs w:val="28"/>
          <w:lang w:eastAsia="en-US"/>
        </w:rPr>
        <w:t>;</w:t>
      </w:r>
    </w:p>
    <w:p w:rsidR="002450F8" w:rsidRPr="00261519" w:rsidRDefault="002450F8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261519">
        <w:rPr>
          <w:sz w:val="28"/>
          <w:szCs w:val="28"/>
          <w:lang w:eastAsia="en-US"/>
        </w:rPr>
        <w:t>- Среднесписочная численность работников организаций (без внешних совместителей)</w:t>
      </w:r>
      <w:r w:rsidRPr="00261519">
        <w:rPr>
          <w:sz w:val="28"/>
          <w:szCs w:val="28"/>
          <w:lang w:eastAsia="en-US"/>
        </w:rPr>
        <w:t>, человек</w:t>
      </w:r>
      <w:r w:rsidRPr="00261519">
        <w:rPr>
          <w:sz w:val="28"/>
          <w:szCs w:val="28"/>
          <w:lang w:eastAsia="en-US"/>
        </w:rPr>
        <w:t>;</w:t>
      </w:r>
    </w:p>
    <w:p w:rsidR="002450F8" w:rsidRPr="00261519" w:rsidRDefault="002450F8" w:rsidP="002450F8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261519">
        <w:rPr>
          <w:sz w:val="28"/>
          <w:szCs w:val="28"/>
          <w:lang w:eastAsia="en-US"/>
        </w:rPr>
        <w:t>- Среднемесячная номинальная начисленная заработная плата в целом по муниципальному образованию</w:t>
      </w:r>
      <w:r w:rsidRPr="00261519">
        <w:rPr>
          <w:sz w:val="28"/>
          <w:szCs w:val="28"/>
          <w:lang w:eastAsia="en-US"/>
        </w:rPr>
        <w:t>, рублей.</w:t>
      </w:r>
    </w:p>
    <w:p w:rsidR="0016676D" w:rsidRPr="00261519" w:rsidRDefault="002450F8" w:rsidP="007A53FD">
      <w:pPr>
        <w:suppressAutoHyphens w:val="0"/>
        <w:autoSpaceDE w:val="0"/>
        <w:autoSpaceDN w:val="0"/>
        <w:spacing w:before="100" w:beforeAutospacing="1" w:after="100" w:afterAutospacing="1"/>
        <w:ind w:firstLine="567"/>
        <w:jc w:val="both"/>
        <w:rPr>
          <w:sz w:val="28"/>
          <w:szCs w:val="28"/>
          <w:lang w:eastAsia="en-US"/>
        </w:rPr>
      </w:pPr>
      <w:r w:rsidRPr="00261519">
        <w:rPr>
          <w:sz w:val="28"/>
          <w:szCs w:val="28"/>
          <w:lang w:eastAsia="en-US"/>
        </w:rPr>
        <w:t xml:space="preserve">5.6. </w:t>
      </w:r>
      <w:r w:rsidR="0016676D" w:rsidRPr="00261519">
        <w:rPr>
          <w:sz w:val="28"/>
          <w:szCs w:val="28"/>
          <w:lang w:eastAsia="en-US"/>
        </w:rPr>
        <w:t xml:space="preserve">В качестве критериев оценки качества прогноза на </w:t>
      </w:r>
      <w:r w:rsidR="00F25B44" w:rsidRPr="00261519">
        <w:rPr>
          <w:sz w:val="28"/>
          <w:szCs w:val="28"/>
          <w:lang w:eastAsia="en-US"/>
        </w:rPr>
        <w:t>долго</w:t>
      </w:r>
      <w:r w:rsidR="0016676D" w:rsidRPr="00261519">
        <w:rPr>
          <w:sz w:val="28"/>
          <w:szCs w:val="28"/>
          <w:lang w:eastAsia="en-US"/>
        </w:rPr>
        <w:t>срочный период используется следующая градация оценки:</w:t>
      </w:r>
    </w:p>
    <w:p w:rsidR="0016676D" w:rsidRPr="00261519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261519">
        <w:rPr>
          <w:rFonts w:eastAsia="Lucida Sans Unicode"/>
          <w:kern w:val="1"/>
          <w:sz w:val="28"/>
          <w:szCs w:val="28"/>
        </w:rPr>
        <w:t>если расчетное среднее отклонение отчетных значений ключевых макропоказателей развития экономики от прогнозных значений:</w:t>
      </w:r>
    </w:p>
    <w:p w:rsidR="0016676D" w:rsidRPr="00261519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261519">
        <w:rPr>
          <w:rFonts w:eastAsia="Lucida Sans Unicode"/>
          <w:kern w:val="1"/>
          <w:sz w:val="28"/>
          <w:szCs w:val="28"/>
        </w:rPr>
        <w:t>менее 20% - качество прогноза признается хорошим;</w:t>
      </w:r>
    </w:p>
    <w:p w:rsidR="0016676D" w:rsidRPr="00261519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261519">
        <w:rPr>
          <w:rFonts w:eastAsia="Lucida Sans Unicode"/>
          <w:kern w:val="1"/>
          <w:sz w:val="28"/>
          <w:szCs w:val="28"/>
        </w:rPr>
        <w:t>от 20 до 50% - качество прогноза признается удовлетворительным;</w:t>
      </w:r>
    </w:p>
    <w:p w:rsidR="0016676D" w:rsidRPr="00261519" w:rsidRDefault="0016676D" w:rsidP="007A53FD">
      <w:pPr>
        <w:widowControl w:val="0"/>
        <w:tabs>
          <w:tab w:val="left" w:pos="851"/>
        </w:tabs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261519">
        <w:rPr>
          <w:rFonts w:eastAsia="Lucida Sans Unicode"/>
          <w:kern w:val="1"/>
          <w:sz w:val="28"/>
          <w:szCs w:val="28"/>
        </w:rPr>
        <w:t xml:space="preserve"> более 50% - качество прогноза признается неудовлетворительным.</w:t>
      </w:r>
    </w:p>
    <w:p w:rsidR="0016676D" w:rsidRPr="00261519" w:rsidRDefault="0016676D" w:rsidP="007A53FD">
      <w:pPr>
        <w:widowControl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261519">
        <w:rPr>
          <w:rFonts w:eastAsia="Lucida Sans Unicode"/>
          <w:kern w:val="1"/>
          <w:sz w:val="28"/>
          <w:szCs w:val="28"/>
        </w:rPr>
        <w:t xml:space="preserve">Результаты оценки качества прогноза включаются в </w:t>
      </w:r>
      <w:r w:rsidR="00A65337" w:rsidRPr="00261519">
        <w:rPr>
          <w:rFonts w:eastAsia="Lucida Sans Unicode"/>
          <w:kern w:val="1"/>
          <w:sz w:val="28"/>
          <w:szCs w:val="28"/>
        </w:rPr>
        <w:t xml:space="preserve">отчет </w:t>
      </w:r>
      <w:r w:rsidR="00A65337" w:rsidRPr="00261519">
        <w:rPr>
          <w:sz w:val="28"/>
          <w:szCs w:val="28"/>
        </w:rPr>
        <w:t xml:space="preserve">об итогах мониторинга реализации </w:t>
      </w:r>
      <w:r w:rsidR="00F25B44" w:rsidRPr="00261519">
        <w:rPr>
          <w:sz w:val="28"/>
          <w:szCs w:val="28"/>
        </w:rPr>
        <w:t>долго</w:t>
      </w:r>
      <w:r w:rsidR="00A65337" w:rsidRPr="00261519">
        <w:rPr>
          <w:sz w:val="28"/>
          <w:szCs w:val="28"/>
        </w:rPr>
        <w:t>срочного прогноза МО Колтушское СП</w:t>
      </w:r>
      <w:r w:rsidRPr="00261519">
        <w:rPr>
          <w:rFonts w:eastAsia="Lucida Sans Unicode"/>
          <w:kern w:val="1"/>
          <w:sz w:val="28"/>
          <w:szCs w:val="28"/>
        </w:rPr>
        <w:t>.</w:t>
      </w:r>
    </w:p>
    <w:p w:rsidR="0016676D" w:rsidRPr="00261519" w:rsidRDefault="002450F8" w:rsidP="007A53FD">
      <w:pPr>
        <w:widowControl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261519">
        <w:rPr>
          <w:rFonts w:eastAsia="Lucida Sans Unicode"/>
          <w:kern w:val="1"/>
          <w:sz w:val="28"/>
          <w:szCs w:val="28"/>
        </w:rPr>
        <w:t>5.7</w:t>
      </w:r>
      <w:r w:rsidR="0016676D" w:rsidRPr="00261519">
        <w:rPr>
          <w:rFonts w:eastAsia="Lucida Sans Unicode"/>
          <w:kern w:val="1"/>
          <w:sz w:val="28"/>
          <w:szCs w:val="28"/>
        </w:rPr>
        <w:t xml:space="preserve">. В случае существенного отклонения параметров прогноза социально-экономического развития МО Колтушское СП на </w:t>
      </w:r>
      <w:r w:rsidR="0083486C" w:rsidRPr="00261519">
        <w:rPr>
          <w:rFonts w:eastAsia="Lucida Sans Unicode"/>
          <w:kern w:val="1"/>
          <w:sz w:val="28"/>
          <w:szCs w:val="28"/>
        </w:rPr>
        <w:t>долго</w:t>
      </w:r>
      <w:r w:rsidR="0016676D" w:rsidRPr="00261519">
        <w:rPr>
          <w:rFonts w:eastAsia="Lucida Sans Unicode"/>
          <w:kern w:val="1"/>
          <w:sz w:val="28"/>
          <w:szCs w:val="28"/>
        </w:rPr>
        <w:t>срочный период от фактических данных, а также в случае признания качества прогноза «удовлетворительным»  или «неудовлетворительным» принимаются дополнительные меры по повышению качества прогноза: прове</w:t>
      </w:r>
      <w:r w:rsidR="00493052" w:rsidRPr="00261519">
        <w:rPr>
          <w:rFonts w:eastAsia="Lucida Sans Unicode"/>
          <w:kern w:val="1"/>
          <w:sz w:val="28"/>
          <w:szCs w:val="28"/>
        </w:rPr>
        <w:t>дение</w:t>
      </w:r>
      <w:r w:rsidR="0016676D" w:rsidRPr="00261519">
        <w:rPr>
          <w:rFonts w:eastAsia="Lucida Sans Unicode"/>
          <w:kern w:val="1"/>
          <w:sz w:val="28"/>
          <w:szCs w:val="28"/>
        </w:rPr>
        <w:t xml:space="preserve"> мероприятий по актуализации источников ретроспективной информации, прове</w:t>
      </w:r>
      <w:r w:rsidR="00493052" w:rsidRPr="00261519">
        <w:rPr>
          <w:rFonts w:eastAsia="Lucida Sans Unicode"/>
          <w:kern w:val="1"/>
          <w:sz w:val="28"/>
          <w:szCs w:val="28"/>
        </w:rPr>
        <w:t>дение</w:t>
      </w:r>
      <w:r w:rsidR="0016676D" w:rsidRPr="00261519">
        <w:rPr>
          <w:rFonts w:eastAsia="Lucida Sans Unicode"/>
          <w:kern w:val="1"/>
          <w:sz w:val="28"/>
          <w:szCs w:val="28"/>
        </w:rPr>
        <w:t xml:space="preserve"> обучени</w:t>
      </w:r>
      <w:r w:rsidR="00493052" w:rsidRPr="00261519">
        <w:rPr>
          <w:rFonts w:eastAsia="Lucida Sans Unicode"/>
          <w:kern w:val="1"/>
          <w:sz w:val="28"/>
          <w:szCs w:val="28"/>
        </w:rPr>
        <w:t>я</w:t>
      </w:r>
      <w:r w:rsidR="0016676D" w:rsidRPr="00261519">
        <w:rPr>
          <w:rFonts w:eastAsia="Lucida Sans Unicode"/>
          <w:kern w:val="1"/>
          <w:sz w:val="28"/>
          <w:szCs w:val="28"/>
        </w:rPr>
        <w:t xml:space="preserve"> специалистов по вопросам прогнозирования социально-экономического развития на муниципальном уровне и др. Данные мероприятия организуются и проводятся администрацией МО Колтушское СП самостоятельно за счет средств местного бюджета.</w:t>
      </w:r>
    </w:p>
    <w:p w:rsidR="0016676D" w:rsidRPr="00261519" w:rsidRDefault="002450F8" w:rsidP="0078269F">
      <w:pPr>
        <w:widowControl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eastAsia="Arial"/>
          <w:kern w:val="1"/>
          <w:sz w:val="28"/>
          <w:szCs w:val="28"/>
        </w:rPr>
      </w:pPr>
      <w:r w:rsidRPr="00261519">
        <w:rPr>
          <w:rFonts w:eastAsia="Lucida Sans Unicode"/>
          <w:kern w:val="1"/>
          <w:sz w:val="28"/>
          <w:szCs w:val="28"/>
        </w:rPr>
        <w:t>5.8</w:t>
      </w:r>
      <w:r w:rsidR="0016676D" w:rsidRPr="00261519">
        <w:rPr>
          <w:rFonts w:eastAsia="Lucida Sans Unicode"/>
          <w:kern w:val="1"/>
          <w:sz w:val="28"/>
          <w:szCs w:val="28"/>
        </w:rPr>
        <w:t xml:space="preserve">. Результаты мониторинга контроля и оценка качества Прогноза на </w:t>
      </w:r>
      <w:r w:rsidR="0083486C" w:rsidRPr="00261519">
        <w:rPr>
          <w:rFonts w:eastAsia="Lucida Sans Unicode"/>
          <w:kern w:val="1"/>
          <w:sz w:val="28"/>
          <w:szCs w:val="28"/>
        </w:rPr>
        <w:t>долго</w:t>
      </w:r>
      <w:r w:rsidR="0016676D" w:rsidRPr="00261519">
        <w:rPr>
          <w:rFonts w:eastAsia="Lucida Sans Unicode"/>
          <w:kern w:val="1"/>
          <w:sz w:val="28"/>
          <w:szCs w:val="28"/>
        </w:rPr>
        <w:t xml:space="preserve">срочный период используются (учитываются) администрацией МО Колтушское СП при разработке Прогноза на </w:t>
      </w:r>
      <w:r w:rsidR="0083486C" w:rsidRPr="00261519">
        <w:rPr>
          <w:rFonts w:eastAsia="Lucida Sans Unicode"/>
          <w:kern w:val="1"/>
          <w:sz w:val="28"/>
          <w:szCs w:val="28"/>
        </w:rPr>
        <w:t>долго</w:t>
      </w:r>
      <w:r w:rsidR="0016676D" w:rsidRPr="00261519">
        <w:rPr>
          <w:rFonts w:eastAsia="Lucida Sans Unicode"/>
          <w:kern w:val="1"/>
          <w:sz w:val="28"/>
          <w:szCs w:val="28"/>
        </w:rPr>
        <w:t>срочный период в следующем плановом периоде.</w:t>
      </w:r>
      <w:bookmarkEnd w:id="2"/>
    </w:p>
    <w:p w:rsidR="0016676D" w:rsidRDefault="0016676D" w:rsidP="007A53FD">
      <w:pPr>
        <w:suppressAutoHyphens w:val="0"/>
        <w:spacing w:before="100" w:beforeAutospacing="1" w:after="100" w:afterAutospacing="1"/>
        <w:jc w:val="center"/>
        <w:rPr>
          <w:b/>
          <w:bCs/>
          <w:color w:val="FF0000"/>
          <w:sz w:val="28"/>
          <w:szCs w:val="28"/>
          <w:lang w:eastAsia="ru-RU"/>
        </w:rPr>
        <w:sectPr w:rsidR="0016676D" w:rsidSect="000D2890">
          <w:footerReference w:type="default" r:id="rId27"/>
          <w:footnotePr>
            <w:pos w:val="beneathText"/>
          </w:footnotePr>
          <w:pgSz w:w="11905" w:h="16837"/>
          <w:pgMar w:top="709" w:right="706" w:bottom="568" w:left="1418" w:header="720" w:footer="78" w:gutter="0"/>
          <w:cols w:space="720"/>
          <w:docGrid w:linePitch="360"/>
        </w:sectPr>
      </w:pPr>
      <w:bookmarkStart w:id="3" w:name="RANGE!A1:H159"/>
      <w:bookmarkEnd w:id="3"/>
    </w:p>
    <w:tbl>
      <w:tblPr>
        <w:tblW w:w="15468" w:type="dxa"/>
        <w:tblInd w:w="93" w:type="dxa"/>
        <w:tblLook w:val="04A0"/>
      </w:tblPr>
      <w:tblGrid>
        <w:gridCol w:w="901"/>
        <w:gridCol w:w="488"/>
        <w:gridCol w:w="931"/>
        <w:gridCol w:w="488"/>
        <w:gridCol w:w="931"/>
        <w:gridCol w:w="279"/>
        <w:gridCol w:w="931"/>
        <w:gridCol w:w="22"/>
        <w:gridCol w:w="1660"/>
        <w:gridCol w:w="1225"/>
        <w:gridCol w:w="1440"/>
        <w:gridCol w:w="1090"/>
        <w:gridCol w:w="1051"/>
        <w:gridCol w:w="1159"/>
        <w:gridCol w:w="955"/>
        <w:gridCol w:w="952"/>
        <w:gridCol w:w="950"/>
        <w:gridCol w:w="15"/>
      </w:tblGrid>
      <w:tr w:rsidR="00C64638" w:rsidRPr="0016676D" w:rsidTr="00C64638">
        <w:trPr>
          <w:trHeight w:val="375"/>
        </w:trPr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638" w:rsidRPr="005735A7" w:rsidRDefault="00C64638" w:rsidP="0016676D">
            <w:pPr>
              <w:suppressAutoHyphens w:val="0"/>
              <w:jc w:val="right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638" w:rsidRPr="005735A7" w:rsidRDefault="00C64638" w:rsidP="0016676D">
            <w:pPr>
              <w:suppressAutoHyphens w:val="0"/>
              <w:jc w:val="right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638" w:rsidRPr="005735A7" w:rsidRDefault="00C64638" w:rsidP="0016676D">
            <w:pPr>
              <w:suppressAutoHyphens w:val="0"/>
              <w:jc w:val="right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638" w:rsidRPr="005735A7" w:rsidRDefault="00C64638" w:rsidP="0016676D">
            <w:pPr>
              <w:suppressAutoHyphens w:val="0"/>
              <w:jc w:val="right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735A7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Приложение 1 к Порядку</w:t>
            </w:r>
          </w:p>
          <w:p w:rsidR="00C64638" w:rsidRPr="005735A7" w:rsidRDefault="00C64638" w:rsidP="0016676D">
            <w:pPr>
              <w:suppressAutoHyphens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735A7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МО КОЛТУШСКОЕ СП</w:t>
            </w:r>
          </w:p>
        </w:tc>
      </w:tr>
      <w:tr w:rsidR="00C64638" w:rsidRPr="0016676D" w:rsidTr="00C64638">
        <w:trPr>
          <w:trHeight w:val="855"/>
        </w:trPr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638" w:rsidRPr="005735A7" w:rsidRDefault="00C64638" w:rsidP="0016676D">
            <w:pPr>
              <w:suppressAutoHyphens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638" w:rsidRPr="005735A7" w:rsidRDefault="00C64638" w:rsidP="0016676D">
            <w:pPr>
              <w:suppressAutoHyphens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638" w:rsidRPr="005735A7" w:rsidRDefault="00C64638" w:rsidP="0016676D">
            <w:pPr>
              <w:suppressAutoHyphens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638" w:rsidRPr="005735A7" w:rsidRDefault="00C64638" w:rsidP="0016676D">
            <w:pPr>
              <w:suppressAutoHyphens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4" w:name="_Hlk114133709"/>
            <w:r w:rsidRPr="005735A7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Основные показатели прогноза социально-экономического развития муниципального образования Ленинградской области на </w:t>
            </w:r>
            <w:bookmarkEnd w:id="4"/>
            <w:r w:rsidRPr="005735A7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</w:t>
            </w: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3D6F99">
        <w:trPr>
          <w:gridAfter w:val="1"/>
          <w:wAfter w:w="15" w:type="dxa"/>
          <w:trHeight w:val="31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0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Наименование, раздела, показателя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N-1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N+1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N+2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C64638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color w:val="000000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C64638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color w:val="000000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C64638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color w:val="000000"/>
                <w:sz w:val="24"/>
                <w:szCs w:val="24"/>
                <w:lang w:eastAsia="ru-RU"/>
              </w:rPr>
              <w:t>+6</w:t>
            </w: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в том числе: городское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                     сельское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населения среднегодовая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Естественный прирост (-убыль)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38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Число прибывших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38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Число убывших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Миграционный прирост (-убыль)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bookmarkStart w:id="5" w:name="_Hlk114133807"/>
            <w:r w:rsidRPr="0016676D">
              <w:rPr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  <w:bookmarkEnd w:id="5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38" w:rsidRPr="003803C7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03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3803C7" w:rsidRDefault="00C64638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03C7">
              <w:rPr>
                <w:sz w:val="24"/>
                <w:szCs w:val="24"/>
                <w:lang w:eastAsia="ru-RU"/>
              </w:rPr>
              <w:t>Число</w:t>
            </w:r>
            <w:r>
              <w:rPr>
                <w:sz w:val="24"/>
                <w:szCs w:val="24"/>
                <w:lang w:eastAsia="ru-RU"/>
              </w:rPr>
              <w:t xml:space="preserve"> хозяйствующих субъектов (предприятий, организаций), осуществляющих производственную деятельность на территории поселения</w:t>
            </w:r>
            <w:r w:rsidRPr="003803C7">
              <w:rPr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3803C7" w:rsidRDefault="00C64638" w:rsidP="003803C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03C7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126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тыс.</w:t>
            </w: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% к предыдущему году в </w:t>
            </w:r>
            <w:r>
              <w:rPr>
                <w:sz w:val="24"/>
                <w:szCs w:val="24"/>
                <w:lang w:eastAsia="ru-RU"/>
              </w:rPr>
              <w:t>действующих</w:t>
            </w:r>
            <w:r w:rsidRPr="0016676D">
              <w:rPr>
                <w:sz w:val="24"/>
                <w:szCs w:val="24"/>
                <w:lang w:eastAsia="ru-RU"/>
              </w:rPr>
              <w:t xml:space="preserve"> ценах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Продукция сельского хозяйства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тыс.</w:t>
            </w: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% к предыдущему году в </w:t>
            </w:r>
            <w:r>
              <w:rPr>
                <w:sz w:val="24"/>
                <w:szCs w:val="24"/>
                <w:lang w:eastAsia="ru-RU"/>
              </w:rPr>
              <w:t>действующих</w:t>
            </w:r>
            <w:r w:rsidRPr="0016676D">
              <w:rPr>
                <w:sz w:val="24"/>
                <w:szCs w:val="24"/>
                <w:lang w:eastAsia="ru-RU"/>
              </w:rPr>
              <w:t xml:space="preserve"> ценах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07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тыс.</w:t>
            </w: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% к предыдущему году в </w:t>
            </w:r>
            <w:r>
              <w:rPr>
                <w:sz w:val="24"/>
                <w:szCs w:val="24"/>
                <w:lang w:eastAsia="ru-RU"/>
              </w:rPr>
              <w:t>действующих</w:t>
            </w:r>
            <w:r w:rsidRPr="0016676D">
              <w:rPr>
                <w:sz w:val="24"/>
                <w:szCs w:val="24"/>
                <w:lang w:eastAsia="ru-RU"/>
              </w:rPr>
              <w:t xml:space="preserve"> ценах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тыс.</w:t>
            </w: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%  к предыдущему году в </w:t>
            </w:r>
            <w:r>
              <w:rPr>
                <w:color w:val="000000"/>
                <w:sz w:val="24"/>
                <w:szCs w:val="24"/>
                <w:lang w:eastAsia="ru-RU"/>
              </w:rPr>
              <w:t>действующих</w:t>
            </w: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ценах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16676D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в том числе индивидуальных жилых домов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Кв. метров общей площади на 1 чел.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12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Удельный вес автомобильных дорог</w:t>
            </w:r>
            <w:r w:rsidRPr="0016676D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6676D">
              <w:rPr>
                <w:color w:val="000000"/>
                <w:sz w:val="24"/>
                <w:szCs w:val="24"/>
                <w:lang w:eastAsia="ru-RU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тыс.</w:t>
            </w: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% к предыдущему году в </w:t>
            </w:r>
            <w:r>
              <w:rPr>
                <w:sz w:val="24"/>
                <w:szCs w:val="24"/>
                <w:lang w:eastAsia="ru-RU"/>
              </w:rPr>
              <w:t>действующих</w:t>
            </w:r>
            <w:r w:rsidRPr="0016676D">
              <w:rPr>
                <w:sz w:val="24"/>
                <w:szCs w:val="24"/>
                <w:lang w:eastAsia="ru-RU"/>
              </w:rPr>
              <w:t xml:space="preserve"> ценах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Тыс.</w:t>
            </w: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% к предыдущему году в </w:t>
            </w:r>
            <w:r>
              <w:rPr>
                <w:sz w:val="24"/>
                <w:szCs w:val="24"/>
                <w:lang w:eastAsia="ru-RU"/>
              </w:rPr>
              <w:t>действующих</w:t>
            </w:r>
            <w:r w:rsidRPr="0016676D">
              <w:rPr>
                <w:sz w:val="24"/>
                <w:szCs w:val="24"/>
                <w:lang w:eastAsia="ru-RU"/>
              </w:rPr>
              <w:t xml:space="preserve"> ценах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2CC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bookmarkStart w:id="6" w:name="_Hlk114135857"/>
            <w:r>
              <w:rPr>
                <w:color w:val="000000"/>
                <w:sz w:val="24"/>
                <w:szCs w:val="24"/>
                <w:lang w:eastAsia="ru-RU"/>
              </w:rPr>
              <w:t>Количество торговых точек (магазины, павильоны, автолавки и др.)</w:t>
            </w:r>
            <w:bookmarkEnd w:id="6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bookmarkStart w:id="7" w:name="_Hlk114135877"/>
            <w:r>
              <w:rPr>
                <w:color w:val="000000"/>
                <w:sz w:val="24"/>
                <w:szCs w:val="24"/>
                <w:lang w:eastAsia="ru-RU"/>
              </w:rPr>
              <w:t>Площадь торгового зала</w:t>
            </w:r>
            <w:bookmarkEnd w:id="7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 метров общей площади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bookmarkStart w:id="8" w:name="_Hlk114135894"/>
            <w:r>
              <w:rPr>
                <w:color w:val="000000"/>
                <w:sz w:val="24"/>
                <w:szCs w:val="24"/>
                <w:lang w:eastAsia="ru-RU"/>
              </w:rPr>
              <w:t>Количество пунктов общественного питания (рестораны, кафе, столовые и др.)</w:t>
            </w:r>
            <w:bookmarkEnd w:id="8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пунктов бытового обслуживания населения (бани, прачечные, химчистки, ремонтные и пошивочные мастерские, автосервисы)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B02CC7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12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bookmarkStart w:id="9" w:name="_Hlk114133890"/>
            <w:r w:rsidRPr="0016676D">
              <w:rPr>
                <w:b/>
                <w:bCs/>
                <w:sz w:val="24"/>
                <w:szCs w:val="24"/>
                <w:lang w:eastAsia="ru-RU"/>
              </w:rPr>
              <w:t>Инвестиции</w:t>
            </w:r>
            <w:bookmarkEnd w:id="9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тыс.</w:t>
            </w: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 xml:space="preserve">% к предыдущему году в </w:t>
            </w:r>
            <w:r>
              <w:rPr>
                <w:sz w:val="24"/>
                <w:szCs w:val="24"/>
                <w:lang w:eastAsia="ru-RU"/>
              </w:rPr>
              <w:t>действующих</w:t>
            </w:r>
            <w:r w:rsidRPr="0016676D">
              <w:rPr>
                <w:sz w:val="24"/>
                <w:szCs w:val="24"/>
                <w:lang w:eastAsia="ru-RU"/>
              </w:rPr>
              <w:t xml:space="preserve"> ценах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тыс.</w:t>
            </w: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Собственные (налоговые и неналоговые)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03A4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03A4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03A4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03A4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03A4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38" w:rsidRPr="0016676D" w:rsidRDefault="00C64638" w:rsidP="005A4F5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 xml:space="preserve">    в том числе муниципальные программы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03A4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03A4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03A4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5A4F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занятость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9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48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57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4638" w:rsidRPr="0016676D" w:rsidTr="00C64638">
        <w:trPr>
          <w:gridAfter w:val="1"/>
          <w:wAfter w:w="15" w:type="dxa"/>
          <w:trHeight w:val="63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10" w:name="_Hlk114137008"/>
            <w:r w:rsidRPr="0016676D">
              <w:rPr>
                <w:sz w:val="24"/>
                <w:szCs w:val="24"/>
                <w:lang w:eastAsia="ru-RU"/>
              </w:rPr>
              <w:t>Фонд начисленной заработной платы всех работников по муниципальному образованию</w:t>
            </w:r>
            <w:bookmarkEnd w:id="1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676D">
              <w:rPr>
                <w:sz w:val="24"/>
                <w:szCs w:val="24"/>
                <w:lang w:eastAsia="ru-RU"/>
              </w:rPr>
              <w:t>млн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676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638" w:rsidRPr="0016676D" w:rsidRDefault="00C64638" w:rsidP="001667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p w:rsidR="0016676D" w:rsidRPr="00E9138E" w:rsidRDefault="0016676D" w:rsidP="0016676D">
      <w:pPr>
        <w:keepNext/>
        <w:tabs>
          <w:tab w:val="left" w:pos="2745"/>
          <w:tab w:val="center" w:pos="4677"/>
        </w:tabs>
        <w:suppressAutoHyphens w:val="0"/>
        <w:outlineLvl w:val="0"/>
        <w:rPr>
          <w:sz w:val="28"/>
          <w:szCs w:val="28"/>
          <w:lang w:eastAsia="ru-RU"/>
        </w:rPr>
      </w:pPr>
    </w:p>
    <w:sectPr w:rsidR="0016676D" w:rsidRPr="00E9138E" w:rsidSect="0016676D">
      <w:footnotePr>
        <w:pos w:val="beneathText"/>
      </w:footnotePr>
      <w:pgSz w:w="16837" w:h="11905" w:orient="landscape"/>
      <w:pgMar w:top="1418" w:right="709" w:bottom="709" w:left="567" w:header="720" w:footer="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DC7" w:rsidRDefault="00F71DC7" w:rsidP="005E7368">
      <w:r>
        <w:separator/>
      </w:r>
    </w:p>
  </w:endnote>
  <w:endnote w:type="continuationSeparator" w:id="0">
    <w:p w:rsidR="00F71DC7" w:rsidRDefault="00F71DC7" w:rsidP="005E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06" w:rsidRDefault="000871DC">
    <w:pPr>
      <w:pStyle w:val="af"/>
      <w:jc w:val="right"/>
    </w:pPr>
    <w:r>
      <w:fldChar w:fldCharType="begin"/>
    </w:r>
    <w:r w:rsidR="00A74306">
      <w:instrText xml:space="preserve"> PAGE   \* MERGEFORMAT </w:instrText>
    </w:r>
    <w:r>
      <w:fldChar w:fldCharType="separate"/>
    </w:r>
    <w:r w:rsidR="005F515F">
      <w:rPr>
        <w:noProof/>
      </w:rPr>
      <w:t>3</w:t>
    </w:r>
    <w:r>
      <w:rPr>
        <w:noProof/>
      </w:rPr>
      <w:fldChar w:fldCharType="end"/>
    </w:r>
  </w:p>
  <w:p w:rsidR="00A74306" w:rsidRDefault="00A7430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DC7" w:rsidRDefault="00F71DC7" w:rsidP="005E7368">
      <w:r>
        <w:separator/>
      </w:r>
    </w:p>
  </w:footnote>
  <w:footnote w:type="continuationSeparator" w:id="0">
    <w:p w:rsidR="00F71DC7" w:rsidRDefault="00F71DC7" w:rsidP="005E7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D17B2"/>
    <w:rsid w:val="0000159A"/>
    <w:rsid w:val="0000269C"/>
    <w:rsid w:val="000029AA"/>
    <w:rsid w:val="00004C88"/>
    <w:rsid w:val="000127BE"/>
    <w:rsid w:val="00014F67"/>
    <w:rsid w:val="000224C1"/>
    <w:rsid w:val="00023EC8"/>
    <w:rsid w:val="00024F8C"/>
    <w:rsid w:val="000253BD"/>
    <w:rsid w:val="00032764"/>
    <w:rsid w:val="00042DAA"/>
    <w:rsid w:val="0004594D"/>
    <w:rsid w:val="0004663F"/>
    <w:rsid w:val="0004715B"/>
    <w:rsid w:val="00051BCD"/>
    <w:rsid w:val="0005244F"/>
    <w:rsid w:val="0005547F"/>
    <w:rsid w:val="00061211"/>
    <w:rsid w:val="00066CBB"/>
    <w:rsid w:val="00070DD4"/>
    <w:rsid w:val="00073498"/>
    <w:rsid w:val="00073D7A"/>
    <w:rsid w:val="00074958"/>
    <w:rsid w:val="000776CD"/>
    <w:rsid w:val="000819A2"/>
    <w:rsid w:val="0008237A"/>
    <w:rsid w:val="000841EE"/>
    <w:rsid w:val="00084295"/>
    <w:rsid w:val="000871DC"/>
    <w:rsid w:val="000947D2"/>
    <w:rsid w:val="000A476E"/>
    <w:rsid w:val="000B0ECD"/>
    <w:rsid w:val="000B14D4"/>
    <w:rsid w:val="000B6EB4"/>
    <w:rsid w:val="000C0703"/>
    <w:rsid w:val="000C0C90"/>
    <w:rsid w:val="000C1729"/>
    <w:rsid w:val="000C2C80"/>
    <w:rsid w:val="000C45E9"/>
    <w:rsid w:val="000C6F6C"/>
    <w:rsid w:val="000D0358"/>
    <w:rsid w:val="000D2890"/>
    <w:rsid w:val="000D570B"/>
    <w:rsid w:val="000D588A"/>
    <w:rsid w:val="000D667F"/>
    <w:rsid w:val="000E203E"/>
    <w:rsid w:val="000E68DB"/>
    <w:rsid w:val="000E77AE"/>
    <w:rsid w:val="000F1D92"/>
    <w:rsid w:val="000F3E9D"/>
    <w:rsid w:val="000F5FBB"/>
    <w:rsid w:val="000F6E16"/>
    <w:rsid w:val="000F755E"/>
    <w:rsid w:val="001013B3"/>
    <w:rsid w:val="00101689"/>
    <w:rsid w:val="001026A5"/>
    <w:rsid w:val="00105B58"/>
    <w:rsid w:val="0010676B"/>
    <w:rsid w:val="00107F1C"/>
    <w:rsid w:val="001105DA"/>
    <w:rsid w:val="00110C14"/>
    <w:rsid w:val="00113023"/>
    <w:rsid w:val="001143B9"/>
    <w:rsid w:val="00122D11"/>
    <w:rsid w:val="001232E4"/>
    <w:rsid w:val="00125DD8"/>
    <w:rsid w:val="00130BA6"/>
    <w:rsid w:val="0013439E"/>
    <w:rsid w:val="0014256A"/>
    <w:rsid w:val="00144414"/>
    <w:rsid w:val="0014762D"/>
    <w:rsid w:val="0015025F"/>
    <w:rsid w:val="00161204"/>
    <w:rsid w:val="00161A79"/>
    <w:rsid w:val="00161FE2"/>
    <w:rsid w:val="001628D0"/>
    <w:rsid w:val="0016676D"/>
    <w:rsid w:val="00173849"/>
    <w:rsid w:val="00180C1B"/>
    <w:rsid w:val="00182B28"/>
    <w:rsid w:val="00183564"/>
    <w:rsid w:val="0018415F"/>
    <w:rsid w:val="00185D0C"/>
    <w:rsid w:val="00187899"/>
    <w:rsid w:val="001902DC"/>
    <w:rsid w:val="00194C34"/>
    <w:rsid w:val="00194E93"/>
    <w:rsid w:val="001951D5"/>
    <w:rsid w:val="00195C0C"/>
    <w:rsid w:val="001A228D"/>
    <w:rsid w:val="001A4750"/>
    <w:rsid w:val="001A5942"/>
    <w:rsid w:val="001B1284"/>
    <w:rsid w:val="001B5097"/>
    <w:rsid w:val="001B5355"/>
    <w:rsid w:val="001B77CB"/>
    <w:rsid w:val="001C1C08"/>
    <w:rsid w:val="001C33D7"/>
    <w:rsid w:val="001C5DA6"/>
    <w:rsid w:val="001D3AED"/>
    <w:rsid w:val="001D4CEC"/>
    <w:rsid w:val="001D6860"/>
    <w:rsid w:val="001D704A"/>
    <w:rsid w:val="001D7FAA"/>
    <w:rsid w:val="001E023A"/>
    <w:rsid w:val="001E04C5"/>
    <w:rsid w:val="001E19A4"/>
    <w:rsid w:val="001E3A69"/>
    <w:rsid w:val="001E4CA9"/>
    <w:rsid w:val="001E6F5C"/>
    <w:rsid w:val="001E71E8"/>
    <w:rsid w:val="001F341A"/>
    <w:rsid w:val="001F5F3C"/>
    <w:rsid w:val="001F62AD"/>
    <w:rsid w:val="001F762E"/>
    <w:rsid w:val="00200A1C"/>
    <w:rsid w:val="00200DF1"/>
    <w:rsid w:val="0020180E"/>
    <w:rsid w:val="00203282"/>
    <w:rsid w:val="0020362A"/>
    <w:rsid w:val="00203B8C"/>
    <w:rsid w:val="00211FB6"/>
    <w:rsid w:val="00213D9A"/>
    <w:rsid w:val="0021612E"/>
    <w:rsid w:val="00216363"/>
    <w:rsid w:val="002165D5"/>
    <w:rsid w:val="002211DA"/>
    <w:rsid w:val="00234F17"/>
    <w:rsid w:val="00242101"/>
    <w:rsid w:val="00244CBB"/>
    <w:rsid w:val="002450F8"/>
    <w:rsid w:val="0024744D"/>
    <w:rsid w:val="00247C5F"/>
    <w:rsid w:val="0025032D"/>
    <w:rsid w:val="00250655"/>
    <w:rsid w:val="0025319A"/>
    <w:rsid w:val="002541F0"/>
    <w:rsid w:val="00254429"/>
    <w:rsid w:val="00257F32"/>
    <w:rsid w:val="00260DC1"/>
    <w:rsid w:val="00261519"/>
    <w:rsid w:val="002632FD"/>
    <w:rsid w:val="002633A3"/>
    <w:rsid w:val="00267DF8"/>
    <w:rsid w:val="002716D0"/>
    <w:rsid w:val="00271843"/>
    <w:rsid w:val="00277153"/>
    <w:rsid w:val="00277951"/>
    <w:rsid w:val="00286C40"/>
    <w:rsid w:val="00294861"/>
    <w:rsid w:val="002966A8"/>
    <w:rsid w:val="002A0EBD"/>
    <w:rsid w:val="002A1DB8"/>
    <w:rsid w:val="002A31EA"/>
    <w:rsid w:val="002A579E"/>
    <w:rsid w:val="002A5F7D"/>
    <w:rsid w:val="002B1C9F"/>
    <w:rsid w:val="002B6A76"/>
    <w:rsid w:val="002B7383"/>
    <w:rsid w:val="002C203C"/>
    <w:rsid w:val="002C48D7"/>
    <w:rsid w:val="002C6B24"/>
    <w:rsid w:val="002D3D8C"/>
    <w:rsid w:val="002D7ACF"/>
    <w:rsid w:val="002E003C"/>
    <w:rsid w:val="002E3AD1"/>
    <w:rsid w:val="002E3CF5"/>
    <w:rsid w:val="002E5557"/>
    <w:rsid w:val="002F53FC"/>
    <w:rsid w:val="00303522"/>
    <w:rsid w:val="00303C08"/>
    <w:rsid w:val="00304100"/>
    <w:rsid w:val="00310095"/>
    <w:rsid w:val="00312151"/>
    <w:rsid w:val="00317232"/>
    <w:rsid w:val="003177BF"/>
    <w:rsid w:val="00317A0B"/>
    <w:rsid w:val="0032196B"/>
    <w:rsid w:val="00324E79"/>
    <w:rsid w:val="00324FC9"/>
    <w:rsid w:val="003250A3"/>
    <w:rsid w:val="00327CA1"/>
    <w:rsid w:val="00330949"/>
    <w:rsid w:val="003325BE"/>
    <w:rsid w:val="00332E6C"/>
    <w:rsid w:val="00333538"/>
    <w:rsid w:val="003350DB"/>
    <w:rsid w:val="00337B06"/>
    <w:rsid w:val="003404A3"/>
    <w:rsid w:val="003407C9"/>
    <w:rsid w:val="003412C4"/>
    <w:rsid w:val="003432FA"/>
    <w:rsid w:val="003444FB"/>
    <w:rsid w:val="00345761"/>
    <w:rsid w:val="00346E5D"/>
    <w:rsid w:val="00350D88"/>
    <w:rsid w:val="00352214"/>
    <w:rsid w:val="00352553"/>
    <w:rsid w:val="003535D3"/>
    <w:rsid w:val="00354DA1"/>
    <w:rsid w:val="00356D94"/>
    <w:rsid w:val="00363B4A"/>
    <w:rsid w:val="00363BB9"/>
    <w:rsid w:val="00367FA4"/>
    <w:rsid w:val="00370A9F"/>
    <w:rsid w:val="00370B0D"/>
    <w:rsid w:val="00380295"/>
    <w:rsid w:val="00380315"/>
    <w:rsid w:val="003803C7"/>
    <w:rsid w:val="00380AAE"/>
    <w:rsid w:val="00384033"/>
    <w:rsid w:val="00386F0C"/>
    <w:rsid w:val="003917B1"/>
    <w:rsid w:val="0039346B"/>
    <w:rsid w:val="0039390C"/>
    <w:rsid w:val="00393D48"/>
    <w:rsid w:val="00396EC1"/>
    <w:rsid w:val="003A0E13"/>
    <w:rsid w:val="003A2590"/>
    <w:rsid w:val="003A4827"/>
    <w:rsid w:val="003A4D0D"/>
    <w:rsid w:val="003A57B3"/>
    <w:rsid w:val="003A5C61"/>
    <w:rsid w:val="003A64D6"/>
    <w:rsid w:val="003B3A9A"/>
    <w:rsid w:val="003B5600"/>
    <w:rsid w:val="003C1B57"/>
    <w:rsid w:val="003C2BE0"/>
    <w:rsid w:val="003C546B"/>
    <w:rsid w:val="003E1468"/>
    <w:rsid w:val="003E3F43"/>
    <w:rsid w:val="003E5F7B"/>
    <w:rsid w:val="003F418C"/>
    <w:rsid w:val="003F65DF"/>
    <w:rsid w:val="004021E6"/>
    <w:rsid w:val="00403F18"/>
    <w:rsid w:val="00411144"/>
    <w:rsid w:val="00411330"/>
    <w:rsid w:val="00412796"/>
    <w:rsid w:val="00414ABF"/>
    <w:rsid w:val="00416E9D"/>
    <w:rsid w:val="00417A77"/>
    <w:rsid w:val="004224A9"/>
    <w:rsid w:val="004240D4"/>
    <w:rsid w:val="00426A7E"/>
    <w:rsid w:val="00426D1D"/>
    <w:rsid w:val="004319CC"/>
    <w:rsid w:val="0043233C"/>
    <w:rsid w:val="0043250B"/>
    <w:rsid w:val="004347B2"/>
    <w:rsid w:val="00446C01"/>
    <w:rsid w:val="00452867"/>
    <w:rsid w:val="004532A2"/>
    <w:rsid w:val="00454594"/>
    <w:rsid w:val="00457063"/>
    <w:rsid w:val="00457DDD"/>
    <w:rsid w:val="0046091B"/>
    <w:rsid w:val="00466A96"/>
    <w:rsid w:val="00466CED"/>
    <w:rsid w:val="004678A2"/>
    <w:rsid w:val="00470FA6"/>
    <w:rsid w:val="00475126"/>
    <w:rsid w:val="00475684"/>
    <w:rsid w:val="00476003"/>
    <w:rsid w:val="00481BB9"/>
    <w:rsid w:val="0048458D"/>
    <w:rsid w:val="00484992"/>
    <w:rsid w:val="00486BD0"/>
    <w:rsid w:val="00486FAA"/>
    <w:rsid w:val="00493052"/>
    <w:rsid w:val="004942A1"/>
    <w:rsid w:val="00496B0E"/>
    <w:rsid w:val="00496C98"/>
    <w:rsid w:val="00497498"/>
    <w:rsid w:val="004A2D59"/>
    <w:rsid w:val="004A4432"/>
    <w:rsid w:val="004A5F93"/>
    <w:rsid w:val="004A6DB4"/>
    <w:rsid w:val="004A6FCB"/>
    <w:rsid w:val="004B3FD1"/>
    <w:rsid w:val="004C03D2"/>
    <w:rsid w:val="004C0705"/>
    <w:rsid w:val="004C407C"/>
    <w:rsid w:val="004C7782"/>
    <w:rsid w:val="004D2688"/>
    <w:rsid w:val="004D4258"/>
    <w:rsid w:val="004D60A3"/>
    <w:rsid w:val="004E036C"/>
    <w:rsid w:val="004E3C2A"/>
    <w:rsid w:val="004E6DF2"/>
    <w:rsid w:val="004F2FAC"/>
    <w:rsid w:val="004F7901"/>
    <w:rsid w:val="0050028E"/>
    <w:rsid w:val="005036F3"/>
    <w:rsid w:val="00503F02"/>
    <w:rsid w:val="0051205D"/>
    <w:rsid w:val="0051315A"/>
    <w:rsid w:val="00514D59"/>
    <w:rsid w:val="00515147"/>
    <w:rsid w:val="00523026"/>
    <w:rsid w:val="0052459C"/>
    <w:rsid w:val="005251E8"/>
    <w:rsid w:val="00525FE7"/>
    <w:rsid w:val="005265D5"/>
    <w:rsid w:val="005272AE"/>
    <w:rsid w:val="0053233E"/>
    <w:rsid w:val="00534D23"/>
    <w:rsid w:val="005351C0"/>
    <w:rsid w:val="00535ED4"/>
    <w:rsid w:val="00537483"/>
    <w:rsid w:val="005378FE"/>
    <w:rsid w:val="0054110F"/>
    <w:rsid w:val="00541781"/>
    <w:rsid w:val="00541967"/>
    <w:rsid w:val="005506AB"/>
    <w:rsid w:val="00561617"/>
    <w:rsid w:val="00564CED"/>
    <w:rsid w:val="0056533C"/>
    <w:rsid w:val="0057056E"/>
    <w:rsid w:val="00571176"/>
    <w:rsid w:val="005735A7"/>
    <w:rsid w:val="0057551D"/>
    <w:rsid w:val="00585F89"/>
    <w:rsid w:val="0059418F"/>
    <w:rsid w:val="005A4F58"/>
    <w:rsid w:val="005A737C"/>
    <w:rsid w:val="005B369D"/>
    <w:rsid w:val="005B44C2"/>
    <w:rsid w:val="005B5143"/>
    <w:rsid w:val="005B568A"/>
    <w:rsid w:val="005C30FA"/>
    <w:rsid w:val="005C7844"/>
    <w:rsid w:val="005C7BF7"/>
    <w:rsid w:val="005D4BDF"/>
    <w:rsid w:val="005D7D93"/>
    <w:rsid w:val="005E3BA1"/>
    <w:rsid w:val="005E7368"/>
    <w:rsid w:val="005F00E5"/>
    <w:rsid w:val="005F2F73"/>
    <w:rsid w:val="005F3C8E"/>
    <w:rsid w:val="005F3F9D"/>
    <w:rsid w:val="005F515F"/>
    <w:rsid w:val="00602049"/>
    <w:rsid w:val="00603E73"/>
    <w:rsid w:val="0060510A"/>
    <w:rsid w:val="00606E2D"/>
    <w:rsid w:val="0061140E"/>
    <w:rsid w:val="00614FDC"/>
    <w:rsid w:val="00617734"/>
    <w:rsid w:val="00623ADC"/>
    <w:rsid w:val="0062510F"/>
    <w:rsid w:val="00627C08"/>
    <w:rsid w:val="00632109"/>
    <w:rsid w:val="00634070"/>
    <w:rsid w:val="00634759"/>
    <w:rsid w:val="0063488B"/>
    <w:rsid w:val="00637D67"/>
    <w:rsid w:val="006402EC"/>
    <w:rsid w:val="00643088"/>
    <w:rsid w:val="00644679"/>
    <w:rsid w:val="00645A4F"/>
    <w:rsid w:val="00647971"/>
    <w:rsid w:val="006512D2"/>
    <w:rsid w:val="00651F85"/>
    <w:rsid w:val="00656477"/>
    <w:rsid w:val="00657752"/>
    <w:rsid w:val="00663757"/>
    <w:rsid w:val="006708D1"/>
    <w:rsid w:val="006730A8"/>
    <w:rsid w:val="0067468F"/>
    <w:rsid w:val="00675D2E"/>
    <w:rsid w:val="00676858"/>
    <w:rsid w:val="00676BCA"/>
    <w:rsid w:val="00682E47"/>
    <w:rsid w:val="00687CDC"/>
    <w:rsid w:val="00687ED7"/>
    <w:rsid w:val="00691757"/>
    <w:rsid w:val="0069463F"/>
    <w:rsid w:val="00694D24"/>
    <w:rsid w:val="0069750A"/>
    <w:rsid w:val="006A1BE1"/>
    <w:rsid w:val="006A259F"/>
    <w:rsid w:val="006A3CCE"/>
    <w:rsid w:val="006A5A8B"/>
    <w:rsid w:val="006A68B6"/>
    <w:rsid w:val="006B4D55"/>
    <w:rsid w:val="006C1E65"/>
    <w:rsid w:val="006C4684"/>
    <w:rsid w:val="006C69E1"/>
    <w:rsid w:val="006D25C6"/>
    <w:rsid w:val="006D27CE"/>
    <w:rsid w:val="006D2AD9"/>
    <w:rsid w:val="006D2C47"/>
    <w:rsid w:val="006D773A"/>
    <w:rsid w:val="006D7933"/>
    <w:rsid w:val="006E34E9"/>
    <w:rsid w:val="006E6368"/>
    <w:rsid w:val="006E7F0F"/>
    <w:rsid w:val="006F42A0"/>
    <w:rsid w:val="006F4EDC"/>
    <w:rsid w:val="00700F97"/>
    <w:rsid w:val="00704578"/>
    <w:rsid w:val="00706BDE"/>
    <w:rsid w:val="00707EF9"/>
    <w:rsid w:val="0071201A"/>
    <w:rsid w:val="00713B18"/>
    <w:rsid w:val="00715B1A"/>
    <w:rsid w:val="00715E83"/>
    <w:rsid w:val="0072035A"/>
    <w:rsid w:val="00720F1B"/>
    <w:rsid w:val="007232D5"/>
    <w:rsid w:val="00724EE7"/>
    <w:rsid w:val="00725442"/>
    <w:rsid w:val="0072730B"/>
    <w:rsid w:val="007275AB"/>
    <w:rsid w:val="0073086B"/>
    <w:rsid w:val="00736CE8"/>
    <w:rsid w:val="00740FF6"/>
    <w:rsid w:val="007468E2"/>
    <w:rsid w:val="007535DF"/>
    <w:rsid w:val="00762689"/>
    <w:rsid w:val="0076569E"/>
    <w:rsid w:val="007674DD"/>
    <w:rsid w:val="007727B7"/>
    <w:rsid w:val="00772D7A"/>
    <w:rsid w:val="00773D4C"/>
    <w:rsid w:val="007747A8"/>
    <w:rsid w:val="00775032"/>
    <w:rsid w:val="007769CD"/>
    <w:rsid w:val="007810A0"/>
    <w:rsid w:val="0078269F"/>
    <w:rsid w:val="007836D7"/>
    <w:rsid w:val="00784BE7"/>
    <w:rsid w:val="00786EF0"/>
    <w:rsid w:val="007875A2"/>
    <w:rsid w:val="00790D82"/>
    <w:rsid w:val="00792A62"/>
    <w:rsid w:val="00797CA9"/>
    <w:rsid w:val="007A53FD"/>
    <w:rsid w:val="007B14A3"/>
    <w:rsid w:val="007B187E"/>
    <w:rsid w:val="007B44EA"/>
    <w:rsid w:val="007C2616"/>
    <w:rsid w:val="007D356B"/>
    <w:rsid w:val="007D448F"/>
    <w:rsid w:val="007D651A"/>
    <w:rsid w:val="007D7DE0"/>
    <w:rsid w:val="007E024A"/>
    <w:rsid w:val="007E2F0D"/>
    <w:rsid w:val="007F03F8"/>
    <w:rsid w:val="007F1358"/>
    <w:rsid w:val="008031C9"/>
    <w:rsid w:val="00803A11"/>
    <w:rsid w:val="008044DF"/>
    <w:rsid w:val="00804CDE"/>
    <w:rsid w:val="0081401F"/>
    <w:rsid w:val="0081456C"/>
    <w:rsid w:val="008150ED"/>
    <w:rsid w:val="0082332A"/>
    <w:rsid w:val="0082361E"/>
    <w:rsid w:val="00825756"/>
    <w:rsid w:val="00827B97"/>
    <w:rsid w:val="0083116A"/>
    <w:rsid w:val="00833BFF"/>
    <w:rsid w:val="00833DFF"/>
    <w:rsid w:val="0083486C"/>
    <w:rsid w:val="00836AD1"/>
    <w:rsid w:val="00840F4B"/>
    <w:rsid w:val="00843577"/>
    <w:rsid w:val="00844578"/>
    <w:rsid w:val="0084770B"/>
    <w:rsid w:val="00847F02"/>
    <w:rsid w:val="008625B2"/>
    <w:rsid w:val="00864588"/>
    <w:rsid w:val="00866B16"/>
    <w:rsid w:val="008671B4"/>
    <w:rsid w:val="00870BD6"/>
    <w:rsid w:val="008729D0"/>
    <w:rsid w:val="008729F3"/>
    <w:rsid w:val="00873DA4"/>
    <w:rsid w:val="0087601D"/>
    <w:rsid w:val="00882655"/>
    <w:rsid w:val="00883916"/>
    <w:rsid w:val="00883C31"/>
    <w:rsid w:val="00884B19"/>
    <w:rsid w:val="00887315"/>
    <w:rsid w:val="00893084"/>
    <w:rsid w:val="00894756"/>
    <w:rsid w:val="008962FD"/>
    <w:rsid w:val="00897FDC"/>
    <w:rsid w:val="008A14AB"/>
    <w:rsid w:val="008A211D"/>
    <w:rsid w:val="008A22DB"/>
    <w:rsid w:val="008A4F8F"/>
    <w:rsid w:val="008A74C0"/>
    <w:rsid w:val="008C227B"/>
    <w:rsid w:val="008C4D78"/>
    <w:rsid w:val="008C5363"/>
    <w:rsid w:val="008D5D21"/>
    <w:rsid w:val="008D64C2"/>
    <w:rsid w:val="008D7B0D"/>
    <w:rsid w:val="008E05F0"/>
    <w:rsid w:val="008E0EEB"/>
    <w:rsid w:val="008E2977"/>
    <w:rsid w:val="008E4A14"/>
    <w:rsid w:val="008E4E53"/>
    <w:rsid w:val="008E567D"/>
    <w:rsid w:val="008E7794"/>
    <w:rsid w:val="008E791F"/>
    <w:rsid w:val="008F1B4C"/>
    <w:rsid w:val="008F5E73"/>
    <w:rsid w:val="008F7D76"/>
    <w:rsid w:val="0090147A"/>
    <w:rsid w:val="00901EB0"/>
    <w:rsid w:val="00903098"/>
    <w:rsid w:val="00904CE7"/>
    <w:rsid w:val="00910A62"/>
    <w:rsid w:val="00912D5D"/>
    <w:rsid w:val="009135CA"/>
    <w:rsid w:val="00915422"/>
    <w:rsid w:val="00915A9B"/>
    <w:rsid w:val="009175E9"/>
    <w:rsid w:val="00920419"/>
    <w:rsid w:val="009223EB"/>
    <w:rsid w:val="0092248C"/>
    <w:rsid w:val="00924DB9"/>
    <w:rsid w:val="00925EDD"/>
    <w:rsid w:val="00933CA3"/>
    <w:rsid w:val="00944EE0"/>
    <w:rsid w:val="00947684"/>
    <w:rsid w:val="009476C6"/>
    <w:rsid w:val="0095510F"/>
    <w:rsid w:val="009567F3"/>
    <w:rsid w:val="0096162C"/>
    <w:rsid w:val="00962E0D"/>
    <w:rsid w:val="00964DF9"/>
    <w:rsid w:val="0097010C"/>
    <w:rsid w:val="0097018C"/>
    <w:rsid w:val="00972DD9"/>
    <w:rsid w:val="00975D6C"/>
    <w:rsid w:val="00976D0D"/>
    <w:rsid w:val="00977351"/>
    <w:rsid w:val="00980083"/>
    <w:rsid w:val="00980B10"/>
    <w:rsid w:val="0098122B"/>
    <w:rsid w:val="00983B32"/>
    <w:rsid w:val="00983E9D"/>
    <w:rsid w:val="00995524"/>
    <w:rsid w:val="009A0539"/>
    <w:rsid w:val="009A1D18"/>
    <w:rsid w:val="009A207B"/>
    <w:rsid w:val="009B012D"/>
    <w:rsid w:val="009B4A20"/>
    <w:rsid w:val="009B6615"/>
    <w:rsid w:val="009C0804"/>
    <w:rsid w:val="009C6050"/>
    <w:rsid w:val="009C7E49"/>
    <w:rsid w:val="009D0159"/>
    <w:rsid w:val="009D3AF2"/>
    <w:rsid w:val="009D4DE2"/>
    <w:rsid w:val="009D57FD"/>
    <w:rsid w:val="009D6E63"/>
    <w:rsid w:val="009E0099"/>
    <w:rsid w:val="009E563F"/>
    <w:rsid w:val="009E5F52"/>
    <w:rsid w:val="009F0909"/>
    <w:rsid w:val="009F0FE1"/>
    <w:rsid w:val="009F249C"/>
    <w:rsid w:val="009F2740"/>
    <w:rsid w:val="009F31F1"/>
    <w:rsid w:val="009F7B60"/>
    <w:rsid w:val="00A02D79"/>
    <w:rsid w:val="00A133E1"/>
    <w:rsid w:val="00A15635"/>
    <w:rsid w:val="00A20520"/>
    <w:rsid w:val="00A233F7"/>
    <w:rsid w:val="00A25EF0"/>
    <w:rsid w:val="00A2723D"/>
    <w:rsid w:val="00A318A3"/>
    <w:rsid w:val="00A32155"/>
    <w:rsid w:val="00A40607"/>
    <w:rsid w:val="00A41A7E"/>
    <w:rsid w:val="00A44A37"/>
    <w:rsid w:val="00A46B20"/>
    <w:rsid w:val="00A532A8"/>
    <w:rsid w:val="00A537E8"/>
    <w:rsid w:val="00A60C97"/>
    <w:rsid w:val="00A631E5"/>
    <w:rsid w:val="00A636DC"/>
    <w:rsid w:val="00A64CB6"/>
    <w:rsid w:val="00A65337"/>
    <w:rsid w:val="00A67F11"/>
    <w:rsid w:val="00A7121C"/>
    <w:rsid w:val="00A7316F"/>
    <w:rsid w:val="00A74306"/>
    <w:rsid w:val="00A75736"/>
    <w:rsid w:val="00A767C8"/>
    <w:rsid w:val="00A76CDA"/>
    <w:rsid w:val="00A76FDB"/>
    <w:rsid w:val="00A771C8"/>
    <w:rsid w:val="00A80116"/>
    <w:rsid w:val="00A80C7C"/>
    <w:rsid w:val="00A85D2E"/>
    <w:rsid w:val="00A92620"/>
    <w:rsid w:val="00A9788C"/>
    <w:rsid w:val="00AA458E"/>
    <w:rsid w:val="00AA46A1"/>
    <w:rsid w:val="00AA6EBB"/>
    <w:rsid w:val="00AA790F"/>
    <w:rsid w:val="00AB4E70"/>
    <w:rsid w:val="00AB5CEF"/>
    <w:rsid w:val="00AB5DB6"/>
    <w:rsid w:val="00AD5AD5"/>
    <w:rsid w:val="00AD6CA5"/>
    <w:rsid w:val="00AD74BC"/>
    <w:rsid w:val="00AE05CB"/>
    <w:rsid w:val="00AE1F01"/>
    <w:rsid w:val="00AE2601"/>
    <w:rsid w:val="00AF07CC"/>
    <w:rsid w:val="00AF37A6"/>
    <w:rsid w:val="00AF5553"/>
    <w:rsid w:val="00AF5B87"/>
    <w:rsid w:val="00B004E4"/>
    <w:rsid w:val="00B02CC7"/>
    <w:rsid w:val="00B06FC2"/>
    <w:rsid w:val="00B13129"/>
    <w:rsid w:val="00B1618F"/>
    <w:rsid w:val="00B20C9C"/>
    <w:rsid w:val="00B21799"/>
    <w:rsid w:val="00B242C7"/>
    <w:rsid w:val="00B246CD"/>
    <w:rsid w:val="00B35058"/>
    <w:rsid w:val="00B350F3"/>
    <w:rsid w:val="00B3556C"/>
    <w:rsid w:val="00B411C4"/>
    <w:rsid w:val="00B43986"/>
    <w:rsid w:val="00B442AE"/>
    <w:rsid w:val="00B46F33"/>
    <w:rsid w:val="00B471B8"/>
    <w:rsid w:val="00B508BE"/>
    <w:rsid w:val="00B51720"/>
    <w:rsid w:val="00B541FB"/>
    <w:rsid w:val="00B561DA"/>
    <w:rsid w:val="00B562AC"/>
    <w:rsid w:val="00B60DF3"/>
    <w:rsid w:val="00B65603"/>
    <w:rsid w:val="00B656FD"/>
    <w:rsid w:val="00B71213"/>
    <w:rsid w:val="00B72F0E"/>
    <w:rsid w:val="00B73014"/>
    <w:rsid w:val="00B73AA0"/>
    <w:rsid w:val="00B8785C"/>
    <w:rsid w:val="00B9297B"/>
    <w:rsid w:val="00B93EBA"/>
    <w:rsid w:val="00B945BC"/>
    <w:rsid w:val="00B9556A"/>
    <w:rsid w:val="00BA218F"/>
    <w:rsid w:val="00BA3D48"/>
    <w:rsid w:val="00BA48F2"/>
    <w:rsid w:val="00BA4BA8"/>
    <w:rsid w:val="00BA6680"/>
    <w:rsid w:val="00BA79A8"/>
    <w:rsid w:val="00BB2A84"/>
    <w:rsid w:val="00BB4E86"/>
    <w:rsid w:val="00BB5EC1"/>
    <w:rsid w:val="00BC1060"/>
    <w:rsid w:val="00BC1136"/>
    <w:rsid w:val="00BC2368"/>
    <w:rsid w:val="00BC58FE"/>
    <w:rsid w:val="00BC7971"/>
    <w:rsid w:val="00BD0588"/>
    <w:rsid w:val="00BD2B0A"/>
    <w:rsid w:val="00BD43C8"/>
    <w:rsid w:val="00BD6C87"/>
    <w:rsid w:val="00BD6CB7"/>
    <w:rsid w:val="00BE0CD4"/>
    <w:rsid w:val="00BE12F8"/>
    <w:rsid w:val="00BF04A3"/>
    <w:rsid w:val="00BF188F"/>
    <w:rsid w:val="00BF3053"/>
    <w:rsid w:val="00BF5270"/>
    <w:rsid w:val="00BF6ABA"/>
    <w:rsid w:val="00C001E0"/>
    <w:rsid w:val="00C03EB9"/>
    <w:rsid w:val="00C05E6B"/>
    <w:rsid w:val="00C1178E"/>
    <w:rsid w:val="00C12C70"/>
    <w:rsid w:val="00C17676"/>
    <w:rsid w:val="00C22F73"/>
    <w:rsid w:val="00C25870"/>
    <w:rsid w:val="00C3762B"/>
    <w:rsid w:val="00C40BC8"/>
    <w:rsid w:val="00C50884"/>
    <w:rsid w:val="00C51C7A"/>
    <w:rsid w:val="00C558FE"/>
    <w:rsid w:val="00C56436"/>
    <w:rsid w:val="00C60209"/>
    <w:rsid w:val="00C63685"/>
    <w:rsid w:val="00C64638"/>
    <w:rsid w:val="00C64653"/>
    <w:rsid w:val="00C70AC2"/>
    <w:rsid w:val="00C7181E"/>
    <w:rsid w:val="00C72005"/>
    <w:rsid w:val="00C732EB"/>
    <w:rsid w:val="00C8160D"/>
    <w:rsid w:val="00C8389E"/>
    <w:rsid w:val="00C85517"/>
    <w:rsid w:val="00C869CA"/>
    <w:rsid w:val="00C86BE0"/>
    <w:rsid w:val="00CA337C"/>
    <w:rsid w:val="00CA7BA3"/>
    <w:rsid w:val="00CB0E99"/>
    <w:rsid w:val="00CB158B"/>
    <w:rsid w:val="00CB4382"/>
    <w:rsid w:val="00CB69A2"/>
    <w:rsid w:val="00CC2EC4"/>
    <w:rsid w:val="00CC2ED2"/>
    <w:rsid w:val="00CC6158"/>
    <w:rsid w:val="00CC79B8"/>
    <w:rsid w:val="00CD3857"/>
    <w:rsid w:val="00CD54FB"/>
    <w:rsid w:val="00CD75EE"/>
    <w:rsid w:val="00CE1AC2"/>
    <w:rsid w:val="00CE2D11"/>
    <w:rsid w:val="00CE3A80"/>
    <w:rsid w:val="00CE3EE4"/>
    <w:rsid w:val="00CE720E"/>
    <w:rsid w:val="00CF1554"/>
    <w:rsid w:val="00CF5ECB"/>
    <w:rsid w:val="00CF664F"/>
    <w:rsid w:val="00CF689D"/>
    <w:rsid w:val="00CF70AE"/>
    <w:rsid w:val="00D027E1"/>
    <w:rsid w:val="00D05240"/>
    <w:rsid w:val="00D103E8"/>
    <w:rsid w:val="00D107C1"/>
    <w:rsid w:val="00D10E59"/>
    <w:rsid w:val="00D13109"/>
    <w:rsid w:val="00D16114"/>
    <w:rsid w:val="00D166EB"/>
    <w:rsid w:val="00D17C82"/>
    <w:rsid w:val="00D2374A"/>
    <w:rsid w:val="00D260A7"/>
    <w:rsid w:val="00D3061B"/>
    <w:rsid w:val="00D310FC"/>
    <w:rsid w:val="00D325A7"/>
    <w:rsid w:val="00D32DA2"/>
    <w:rsid w:val="00D332BF"/>
    <w:rsid w:val="00D3372B"/>
    <w:rsid w:val="00D40C4A"/>
    <w:rsid w:val="00D415A9"/>
    <w:rsid w:val="00D42007"/>
    <w:rsid w:val="00D4279D"/>
    <w:rsid w:val="00D42C89"/>
    <w:rsid w:val="00D4564C"/>
    <w:rsid w:val="00D51832"/>
    <w:rsid w:val="00D665FF"/>
    <w:rsid w:val="00D67376"/>
    <w:rsid w:val="00D7140C"/>
    <w:rsid w:val="00D72AA6"/>
    <w:rsid w:val="00D7579D"/>
    <w:rsid w:val="00D764F6"/>
    <w:rsid w:val="00D779FF"/>
    <w:rsid w:val="00D80ED8"/>
    <w:rsid w:val="00D81446"/>
    <w:rsid w:val="00D83021"/>
    <w:rsid w:val="00D8365C"/>
    <w:rsid w:val="00D844B9"/>
    <w:rsid w:val="00D86D54"/>
    <w:rsid w:val="00D86DE8"/>
    <w:rsid w:val="00D87BBB"/>
    <w:rsid w:val="00D901AA"/>
    <w:rsid w:val="00D92948"/>
    <w:rsid w:val="00D94034"/>
    <w:rsid w:val="00DA6BA4"/>
    <w:rsid w:val="00DA7027"/>
    <w:rsid w:val="00DB218D"/>
    <w:rsid w:val="00DB6118"/>
    <w:rsid w:val="00DD0E1A"/>
    <w:rsid w:val="00DD1624"/>
    <w:rsid w:val="00DD17B2"/>
    <w:rsid w:val="00DD2E8E"/>
    <w:rsid w:val="00DD53B4"/>
    <w:rsid w:val="00DD73B2"/>
    <w:rsid w:val="00DE0735"/>
    <w:rsid w:val="00DE07EF"/>
    <w:rsid w:val="00DE16BD"/>
    <w:rsid w:val="00DE4428"/>
    <w:rsid w:val="00DE77DD"/>
    <w:rsid w:val="00DF284E"/>
    <w:rsid w:val="00DF3349"/>
    <w:rsid w:val="00E007D5"/>
    <w:rsid w:val="00E065A1"/>
    <w:rsid w:val="00E068F5"/>
    <w:rsid w:val="00E07FF3"/>
    <w:rsid w:val="00E24275"/>
    <w:rsid w:val="00E266F9"/>
    <w:rsid w:val="00E36181"/>
    <w:rsid w:val="00E36773"/>
    <w:rsid w:val="00E37D92"/>
    <w:rsid w:val="00E42194"/>
    <w:rsid w:val="00E45CB0"/>
    <w:rsid w:val="00E50AE7"/>
    <w:rsid w:val="00E53A58"/>
    <w:rsid w:val="00E53DB1"/>
    <w:rsid w:val="00E55C82"/>
    <w:rsid w:val="00E57461"/>
    <w:rsid w:val="00E66813"/>
    <w:rsid w:val="00E67BA6"/>
    <w:rsid w:val="00E712E9"/>
    <w:rsid w:val="00E72C11"/>
    <w:rsid w:val="00E745B9"/>
    <w:rsid w:val="00E776C5"/>
    <w:rsid w:val="00E80442"/>
    <w:rsid w:val="00E81A57"/>
    <w:rsid w:val="00E9138E"/>
    <w:rsid w:val="00E9233E"/>
    <w:rsid w:val="00E9236C"/>
    <w:rsid w:val="00E92389"/>
    <w:rsid w:val="00E92606"/>
    <w:rsid w:val="00E951D7"/>
    <w:rsid w:val="00EA295B"/>
    <w:rsid w:val="00EA5F52"/>
    <w:rsid w:val="00EA6362"/>
    <w:rsid w:val="00EA7891"/>
    <w:rsid w:val="00EA7E90"/>
    <w:rsid w:val="00EB509F"/>
    <w:rsid w:val="00EB56F6"/>
    <w:rsid w:val="00EB78C8"/>
    <w:rsid w:val="00ED0591"/>
    <w:rsid w:val="00ED0705"/>
    <w:rsid w:val="00ED13DB"/>
    <w:rsid w:val="00ED2D83"/>
    <w:rsid w:val="00ED47D5"/>
    <w:rsid w:val="00ED7D0A"/>
    <w:rsid w:val="00EE038F"/>
    <w:rsid w:val="00EE38BC"/>
    <w:rsid w:val="00EE4371"/>
    <w:rsid w:val="00EE5A43"/>
    <w:rsid w:val="00EE628D"/>
    <w:rsid w:val="00EF5ACE"/>
    <w:rsid w:val="00EF74E8"/>
    <w:rsid w:val="00EF760C"/>
    <w:rsid w:val="00F00DE9"/>
    <w:rsid w:val="00F03C48"/>
    <w:rsid w:val="00F11E46"/>
    <w:rsid w:val="00F1449B"/>
    <w:rsid w:val="00F14C42"/>
    <w:rsid w:val="00F16172"/>
    <w:rsid w:val="00F232E5"/>
    <w:rsid w:val="00F25B44"/>
    <w:rsid w:val="00F3158E"/>
    <w:rsid w:val="00F33CB7"/>
    <w:rsid w:val="00F36DCD"/>
    <w:rsid w:val="00F42C08"/>
    <w:rsid w:val="00F46D02"/>
    <w:rsid w:val="00F474D6"/>
    <w:rsid w:val="00F47925"/>
    <w:rsid w:val="00F524F4"/>
    <w:rsid w:val="00F53260"/>
    <w:rsid w:val="00F53573"/>
    <w:rsid w:val="00F535C8"/>
    <w:rsid w:val="00F5361B"/>
    <w:rsid w:val="00F53B5E"/>
    <w:rsid w:val="00F622C2"/>
    <w:rsid w:val="00F62948"/>
    <w:rsid w:val="00F65EA2"/>
    <w:rsid w:val="00F66213"/>
    <w:rsid w:val="00F672AB"/>
    <w:rsid w:val="00F67A8F"/>
    <w:rsid w:val="00F67B4A"/>
    <w:rsid w:val="00F70848"/>
    <w:rsid w:val="00F71DC7"/>
    <w:rsid w:val="00F73354"/>
    <w:rsid w:val="00F73ABA"/>
    <w:rsid w:val="00F759F7"/>
    <w:rsid w:val="00F76BF3"/>
    <w:rsid w:val="00F77326"/>
    <w:rsid w:val="00F803C4"/>
    <w:rsid w:val="00F80756"/>
    <w:rsid w:val="00F810E1"/>
    <w:rsid w:val="00F81AD7"/>
    <w:rsid w:val="00F820BE"/>
    <w:rsid w:val="00F83F15"/>
    <w:rsid w:val="00F907A6"/>
    <w:rsid w:val="00F92B7C"/>
    <w:rsid w:val="00F964AE"/>
    <w:rsid w:val="00F9680B"/>
    <w:rsid w:val="00F96B7F"/>
    <w:rsid w:val="00F9737F"/>
    <w:rsid w:val="00F97FAA"/>
    <w:rsid w:val="00FA2283"/>
    <w:rsid w:val="00FA4EC8"/>
    <w:rsid w:val="00FB220F"/>
    <w:rsid w:val="00FC0011"/>
    <w:rsid w:val="00FC0D52"/>
    <w:rsid w:val="00FC2157"/>
    <w:rsid w:val="00FC44DF"/>
    <w:rsid w:val="00FC4570"/>
    <w:rsid w:val="00FC58D5"/>
    <w:rsid w:val="00FC6CD0"/>
    <w:rsid w:val="00FD7BE0"/>
    <w:rsid w:val="00FE149A"/>
    <w:rsid w:val="00FE6E7A"/>
    <w:rsid w:val="00FE7975"/>
    <w:rsid w:val="00FF27A9"/>
    <w:rsid w:val="00FF4224"/>
    <w:rsid w:val="00FF5FD6"/>
    <w:rsid w:val="00FF67DB"/>
    <w:rsid w:val="00FF73E8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9D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D4279D"/>
    <w:pPr>
      <w:keepNext/>
      <w:keepLines/>
      <w:numPr>
        <w:numId w:val="1"/>
      </w:numPr>
      <w:spacing w:after="220" w:line="220" w:lineRule="atLeast"/>
      <w:outlineLvl w:val="0"/>
    </w:pPr>
    <w:rPr>
      <w:rFonts w:ascii="Arial Black" w:hAnsi="Arial Black"/>
      <w:spacing w:val="-10"/>
      <w:kern w:val="1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4279D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4279D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4279D"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9"/>
    <w:qFormat/>
    <w:rsid w:val="00D4279D"/>
    <w:pPr>
      <w:keepNext/>
      <w:numPr>
        <w:ilvl w:val="4"/>
        <w:numId w:val="1"/>
      </w:numPr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D4279D"/>
    <w:pPr>
      <w:keepNext/>
      <w:numPr>
        <w:ilvl w:val="5"/>
        <w:numId w:val="1"/>
      </w:numPr>
      <w:jc w:val="both"/>
      <w:outlineLvl w:val="5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08237A"/>
    <w:rPr>
      <w:rFonts w:ascii="Arial Black" w:hAnsi="Arial Black"/>
      <w:spacing w:val="-10"/>
      <w:kern w:val="1"/>
      <w:lang w:val="en-US"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08237A"/>
    <w:rPr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locked/>
    <w:rsid w:val="0008237A"/>
    <w:rPr>
      <w:b/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locked/>
    <w:rsid w:val="0008237A"/>
    <w:rPr>
      <w:b/>
      <w:sz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locked/>
    <w:rsid w:val="0008237A"/>
    <w:rPr>
      <w:sz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locked/>
    <w:rsid w:val="0008237A"/>
    <w:rPr>
      <w:sz w:val="26"/>
      <w:lang w:eastAsia="ar-SA"/>
    </w:rPr>
  </w:style>
  <w:style w:type="character" w:customStyle="1" w:styleId="WW8Num2z0">
    <w:name w:val="WW8Num2z0"/>
    <w:uiPriority w:val="99"/>
    <w:rsid w:val="00D4279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4279D"/>
  </w:style>
  <w:style w:type="character" w:customStyle="1" w:styleId="WW-Absatz-Standardschriftart">
    <w:name w:val="WW-Absatz-Standardschriftart"/>
    <w:uiPriority w:val="99"/>
    <w:rsid w:val="00D4279D"/>
  </w:style>
  <w:style w:type="character" w:customStyle="1" w:styleId="WW-Absatz-Standardschriftart1">
    <w:name w:val="WW-Absatz-Standardschriftart1"/>
    <w:uiPriority w:val="99"/>
    <w:rsid w:val="00D4279D"/>
  </w:style>
  <w:style w:type="character" w:customStyle="1" w:styleId="WW8Num1z0">
    <w:name w:val="WW8Num1z0"/>
    <w:uiPriority w:val="99"/>
    <w:rsid w:val="00D4279D"/>
    <w:rPr>
      <w:rFonts w:ascii="Symbol" w:hAnsi="Symbol"/>
    </w:rPr>
  </w:style>
  <w:style w:type="character" w:customStyle="1" w:styleId="WW8Num3z0">
    <w:name w:val="WW8Num3z0"/>
    <w:uiPriority w:val="99"/>
    <w:rsid w:val="00D4279D"/>
    <w:rPr>
      <w:rFonts w:ascii="Symbol" w:hAnsi="Symbol"/>
    </w:rPr>
  </w:style>
  <w:style w:type="character" w:customStyle="1" w:styleId="WW8Num4z0">
    <w:name w:val="WW8Num4z0"/>
    <w:uiPriority w:val="99"/>
    <w:rsid w:val="00D4279D"/>
    <w:rPr>
      <w:rFonts w:ascii="Wingdings" w:hAnsi="Wingdings"/>
    </w:rPr>
  </w:style>
  <w:style w:type="character" w:customStyle="1" w:styleId="WW8Num5z0">
    <w:name w:val="WW8Num5z0"/>
    <w:uiPriority w:val="99"/>
    <w:rsid w:val="00D4279D"/>
    <w:rPr>
      <w:rFonts w:ascii="Times New Roman" w:hAnsi="Times New Roman"/>
    </w:rPr>
  </w:style>
  <w:style w:type="character" w:customStyle="1" w:styleId="WW8Num6z0">
    <w:name w:val="WW8Num6z0"/>
    <w:uiPriority w:val="99"/>
    <w:rsid w:val="00D4279D"/>
    <w:rPr>
      <w:rFonts w:ascii="Symbol" w:hAnsi="Symbol"/>
    </w:rPr>
  </w:style>
  <w:style w:type="character" w:customStyle="1" w:styleId="WW8Num8z0">
    <w:name w:val="WW8Num8z0"/>
    <w:uiPriority w:val="99"/>
    <w:rsid w:val="00D4279D"/>
    <w:rPr>
      <w:rFonts w:ascii="Wingdings" w:hAnsi="Wingdings"/>
    </w:rPr>
  </w:style>
  <w:style w:type="character" w:customStyle="1" w:styleId="WW8NumSt3z0">
    <w:name w:val="WW8NumSt3z0"/>
    <w:uiPriority w:val="99"/>
    <w:rsid w:val="00D4279D"/>
    <w:rPr>
      <w:rFonts w:ascii="Arial" w:hAnsi="Arial"/>
      <w:sz w:val="22"/>
    </w:rPr>
  </w:style>
  <w:style w:type="character" w:customStyle="1" w:styleId="12">
    <w:name w:val="Основной шрифт абзаца1"/>
    <w:uiPriority w:val="99"/>
    <w:rsid w:val="00D4279D"/>
  </w:style>
  <w:style w:type="character" w:styleId="a4">
    <w:name w:val="Emphasis"/>
    <w:basedOn w:val="a1"/>
    <w:qFormat/>
    <w:rsid w:val="00D4279D"/>
    <w:rPr>
      <w:rFonts w:ascii="Arial Black" w:hAnsi="Arial Black" w:cs="Times New Roman"/>
      <w:sz w:val="18"/>
    </w:rPr>
  </w:style>
  <w:style w:type="paragraph" w:customStyle="1" w:styleId="13">
    <w:name w:val="Заголовок1"/>
    <w:basedOn w:val="a"/>
    <w:next w:val="a0"/>
    <w:uiPriority w:val="99"/>
    <w:rsid w:val="00D4279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5"/>
    <w:rsid w:val="00D4279D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character" w:customStyle="1" w:styleId="a5">
    <w:name w:val="Основной текст Знак"/>
    <w:basedOn w:val="a1"/>
    <w:link w:val="a0"/>
    <w:locked/>
    <w:rsid w:val="0008237A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"/>
    <w:uiPriority w:val="99"/>
    <w:rsid w:val="00D4279D"/>
    <w:pPr>
      <w:ind w:left="283" w:hanging="283"/>
    </w:pPr>
  </w:style>
  <w:style w:type="paragraph" w:customStyle="1" w:styleId="14">
    <w:name w:val="Название1"/>
    <w:basedOn w:val="a"/>
    <w:uiPriority w:val="99"/>
    <w:rsid w:val="00D427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D4279D"/>
    <w:pPr>
      <w:suppressLineNumbers/>
    </w:pPr>
    <w:rPr>
      <w:rFonts w:cs="Tahoma"/>
    </w:rPr>
  </w:style>
  <w:style w:type="paragraph" w:customStyle="1" w:styleId="16">
    <w:name w:val="Прощание1"/>
    <w:basedOn w:val="a"/>
    <w:next w:val="a7"/>
    <w:uiPriority w:val="99"/>
    <w:rsid w:val="00D4279D"/>
    <w:pPr>
      <w:keepNext/>
      <w:spacing w:after="60" w:line="220" w:lineRule="atLeast"/>
    </w:pPr>
    <w:rPr>
      <w:rFonts w:ascii="Arial" w:hAnsi="Arial"/>
      <w:spacing w:val="-5"/>
      <w:lang w:val="en-US"/>
    </w:rPr>
  </w:style>
  <w:style w:type="paragraph" w:styleId="a7">
    <w:name w:val="Signature"/>
    <w:basedOn w:val="a"/>
    <w:next w:val="a8"/>
    <w:link w:val="a9"/>
    <w:uiPriority w:val="99"/>
    <w:rsid w:val="00D4279D"/>
    <w:pPr>
      <w:keepNext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9">
    <w:name w:val="Подпись Знак"/>
    <w:basedOn w:val="a1"/>
    <w:link w:val="a7"/>
    <w:uiPriority w:val="99"/>
    <w:semiHidden/>
    <w:locked/>
    <w:rsid w:val="0008237A"/>
    <w:rPr>
      <w:rFonts w:cs="Times New Roman"/>
      <w:sz w:val="20"/>
      <w:szCs w:val="20"/>
      <w:lang w:eastAsia="ar-SA" w:bidi="ar-SA"/>
    </w:rPr>
  </w:style>
  <w:style w:type="paragraph" w:customStyle="1" w:styleId="a8">
    <w:name w:val="Должность в подписи"/>
    <w:basedOn w:val="a7"/>
    <w:next w:val="a"/>
    <w:uiPriority w:val="99"/>
    <w:rsid w:val="00D4279D"/>
    <w:pPr>
      <w:spacing w:before="0"/>
    </w:pPr>
  </w:style>
  <w:style w:type="paragraph" w:customStyle="1" w:styleId="aa">
    <w:name w:val="Название предприятия"/>
    <w:basedOn w:val="a"/>
    <w:uiPriority w:val="99"/>
    <w:rsid w:val="00D4279D"/>
    <w:pPr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17">
    <w:name w:val="Дата1"/>
    <w:basedOn w:val="a"/>
    <w:next w:val="ab"/>
    <w:uiPriority w:val="99"/>
    <w:rsid w:val="00D4279D"/>
    <w:pPr>
      <w:spacing w:after="220" w:line="220" w:lineRule="atLeast"/>
    </w:pPr>
    <w:rPr>
      <w:rFonts w:ascii="Arial" w:hAnsi="Arial"/>
      <w:spacing w:val="-5"/>
      <w:lang w:val="en-US"/>
    </w:rPr>
  </w:style>
  <w:style w:type="paragraph" w:customStyle="1" w:styleId="18">
    <w:name w:val="Приветствие1"/>
    <w:basedOn w:val="a"/>
    <w:next w:val="a"/>
    <w:uiPriority w:val="99"/>
    <w:rsid w:val="00D4279D"/>
    <w:pPr>
      <w:spacing w:before="220" w:after="220" w:line="220" w:lineRule="atLeast"/>
    </w:pPr>
    <w:rPr>
      <w:rFonts w:ascii="Arial" w:hAnsi="Arial"/>
      <w:spacing w:val="-5"/>
      <w:lang w:val="en-US"/>
    </w:rPr>
  </w:style>
  <w:style w:type="paragraph" w:styleId="ac">
    <w:name w:val="header"/>
    <w:basedOn w:val="a"/>
    <w:link w:val="ad"/>
    <w:uiPriority w:val="99"/>
    <w:rsid w:val="00D4279D"/>
    <w:pPr>
      <w:keepLines/>
      <w:tabs>
        <w:tab w:val="center" w:pos="4320"/>
        <w:tab w:val="right" w:pos="8640"/>
      </w:tabs>
      <w:spacing w:after="600" w:line="220" w:lineRule="atLeast"/>
    </w:pPr>
    <w:rPr>
      <w:rFonts w:ascii="Arial" w:hAnsi="Arial"/>
      <w:spacing w:val="-5"/>
      <w:lang w:val="en-US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08237A"/>
    <w:rPr>
      <w:rFonts w:cs="Times New Roman"/>
      <w:sz w:val="20"/>
      <w:szCs w:val="20"/>
      <w:lang w:eastAsia="ar-SA" w:bidi="ar-SA"/>
    </w:rPr>
  </w:style>
  <w:style w:type="paragraph" w:customStyle="1" w:styleId="ae">
    <w:name w:val="Обратный адрес"/>
    <w:basedOn w:val="a"/>
    <w:uiPriority w:val="99"/>
    <w:rsid w:val="00D4279D"/>
    <w:pPr>
      <w:keepLines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ab">
    <w:name w:val="Адресат"/>
    <w:basedOn w:val="a"/>
    <w:next w:val="a"/>
    <w:uiPriority w:val="99"/>
    <w:rsid w:val="00D4279D"/>
    <w:pPr>
      <w:spacing w:before="220" w:line="220" w:lineRule="atLeast"/>
    </w:pPr>
    <w:rPr>
      <w:rFonts w:ascii="Arial" w:hAnsi="Arial"/>
      <w:spacing w:val="-5"/>
    </w:rPr>
  </w:style>
  <w:style w:type="paragraph" w:styleId="af">
    <w:name w:val="footer"/>
    <w:basedOn w:val="a"/>
    <w:link w:val="af0"/>
    <w:uiPriority w:val="99"/>
    <w:rsid w:val="00D4279D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8237A"/>
    <w:rPr>
      <w:rFonts w:cs="Times New Roman"/>
      <w:sz w:val="20"/>
      <w:szCs w:val="20"/>
      <w:lang w:eastAsia="ar-SA" w:bidi="ar-SA"/>
    </w:rPr>
  </w:style>
  <w:style w:type="paragraph" w:customStyle="1" w:styleId="af1">
    <w:name w:val="Название предприятия в подписи"/>
    <w:basedOn w:val="a7"/>
    <w:next w:val="af2"/>
    <w:uiPriority w:val="99"/>
    <w:rsid w:val="00D4279D"/>
    <w:pPr>
      <w:spacing w:before="0"/>
    </w:pPr>
  </w:style>
  <w:style w:type="paragraph" w:customStyle="1" w:styleId="af2">
    <w:name w:val="Инициалы"/>
    <w:basedOn w:val="a"/>
    <w:next w:val="a"/>
    <w:uiPriority w:val="99"/>
    <w:rsid w:val="00D4279D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af3">
    <w:name w:val="Внутренний адрес"/>
    <w:basedOn w:val="a"/>
    <w:uiPriority w:val="99"/>
    <w:rsid w:val="00D4279D"/>
    <w:pPr>
      <w:spacing w:line="220" w:lineRule="atLeast"/>
    </w:pPr>
    <w:rPr>
      <w:rFonts w:ascii="Arial" w:hAnsi="Arial"/>
      <w:spacing w:val="-5"/>
    </w:rPr>
  </w:style>
  <w:style w:type="paragraph" w:customStyle="1" w:styleId="af4">
    <w:name w:val="Тема"/>
    <w:basedOn w:val="a"/>
    <w:next w:val="a0"/>
    <w:uiPriority w:val="99"/>
    <w:rsid w:val="00D4279D"/>
    <w:pPr>
      <w:spacing w:after="220" w:line="220" w:lineRule="atLeast"/>
    </w:pPr>
    <w:rPr>
      <w:rFonts w:ascii="Arial Black" w:hAnsi="Arial Black"/>
      <w:spacing w:val="-10"/>
    </w:rPr>
  </w:style>
  <w:style w:type="paragraph" w:customStyle="1" w:styleId="10">
    <w:name w:val="Маркированный список1"/>
    <w:basedOn w:val="a6"/>
    <w:uiPriority w:val="99"/>
    <w:rsid w:val="00D4279D"/>
    <w:pPr>
      <w:numPr>
        <w:numId w:val="2"/>
      </w:numPr>
      <w:spacing w:after="220" w:line="220" w:lineRule="atLeast"/>
      <w:ind w:left="283" w:right="720" w:hanging="283"/>
      <w:jc w:val="both"/>
    </w:pPr>
    <w:rPr>
      <w:rFonts w:ascii="Arial" w:hAnsi="Arial"/>
      <w:spacing w:val="-5"/>
    </w:rPr>
  </w:style>
  <w:style w:type="paragraph" w:customStyle="1" w:styleId="af5">
    <w:name w:val="Название во внутреннем адресе"/>
    <w:basedOn w:val="a"/>
    <w:next w:val="a"/>
    <w:uiPriority w:val="99"/>
    <w:rsid w:val="00D4279D"/>
    <w:pPr>
      <w:spacing w:before="220" w:line="220" w:lineRule="atLeast"/>
    </w:pPr>
    <w:rPr>
      <w:rFonts w:ascii="Arial" w:hAnsi="Arial"/>
      <w:spacing w:val="-5"/>
    </w:rPr>
  </w:style>
  <w:style w:type="paragraph" w:customStyle="1" w:styleId="af6">
    <w:name w:val="Обратные адреса"/>
    <w:basedOn w:val="a"/>
    <w:uiPriority w:val="99"/>
    <w:rsid w:val="00D4279D"/>
    <w:pPr>
      <w:keepLines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customStyle="1" w:styleId="21">
    <w:name w:val="Основной текст 21"/>
    <w:basedOn w:val="a"/>
    <w:uiPriority w:val="99"/>
    <w:rsid w:val="00D4279D"/>
    <w:rPr>
      <w:sz w:val="28"/>
    </w:rPr>
  </w:style>
  <w:style w:type="paragraph" w:customStyle="1" w:styleId="31">
    <w:name w:val="Основной текст 31"/>
    <w:basedOn w:val="a"/>
    <w:uiPriority w:val="99"/>
    <w:rsid w:val="00D4279D"/>
    <w:pPr>
      <w:jc w:val="both"/>
    </w:pPr>
    <w:rPr>
      <w:sz w:val="28"/>
    </w:rPr>
  </w:style>
  <w:style w:type="paragraph" w:styleId="af7">
    <w:name w:val="Normal (Web)"/>
    <w:basedOn w:val="a"/>
    <w:uiPriority w:val="99"/>
    <w:rsid w:val="00D4279D"/>
    <w:pPr>
      <w:spacing w:before="100" w:after="100"/>
    </w:pPr>
    <w:rPr>
      <w:sz w:val="24"/>
      <w:szCs w:val="24"/>
    </w:rPr>
  </w:style>
  <w:style w:type="paragraph" w:customStyle="1" w:styleId="af8">
    <w:name w:val="Содержимое врезки"/>
    <w:basedOn w:val="a0"/>
    <w:uiPriority w:val="99"/>
    <w:rsid w:val="00D4279D"/>
  </w:style>
  <w:style w:type="table" w:styleId="af9">
    <w:name w:val="Table Grid"/>
    <w:basedOn w:val="a2"/>
    <w:rsid w:val="008625B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Гипертекстовая ссылка"/>
    <w:basedOn w:val="a1"/>
    <w:uiPriority w:val="99"/>
    <w:rsid w:val="00D3372B"/>
    <w:rPr>
      <w:rFonts w:cs="Times New Roman"/>
      <w:color w:val="008000"/>
    </w:rPr>
  </w:style>
  <w:style w:type="paragraph" w:customStyle="1" w:styleId="afb">
    <w:name w:val="Комментарий"/>
    <w:basedOn w:val="a"/>
    <w:next w:val="a"/>
    <w:uiPriority w:val="99"/>
    <w:rsid w:val="00D3372B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rsid w:val="00E50AE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locked/>
    <w:rsid w:val="00E50AE7"/>
    <w:rPr>
      <w:rFonts w:ascii="Tahoma" w:hAnsi="Tahoma" w:cs="Tahoma"/>
      <w:sz w:val="16"/>
      <w:szCs w:val="16"/>
      <w:lang w:eastAsia="ar-SA" w:bidi="ar-SA"/>
    </w:rPr>
  </w:style>
  <w:style w:type="paragraph" w:styleId="afe">
    <w:name w:val="List Paragraph"/>
    <w:basedOn w:val="a"/>
    <w:uiPriority w:val="34"/>
    <w:qFormat/>
    <w:rsid w:val="00715E83"/>
    <w:pPr>
      <w:ind w:left="720"/>
      <w:contextualSpacing/>
    </w:pPr>
  </w:style>
  <w:style w:type="character" w:customStyle="1" w:styleId="aff">
    <w:name w:val="Цветовое выделение"/>
    <w:uiPriority w:val="99"/>
    <w:rsid w:val="00066CBB"/>
    <w:rPr>
      <w:b/>
      <w:color w:val="000080"/>
    </w:rPr>
  </w:style>
  <w:style w:type="paragraph" w:customStyle="1" w:styleId="aff0">
    <w:name w:val="Заголовок статьи"/>
    <w:basedOn w:val="a"/>
    <w:next w:val="a"/>
    <w:uiPriority w:val="99"/>
    <w:rsid w:val="00066CB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9A053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9A05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f3">
    <w:name w:val="Hyperlink"/>
    <w:basedOn w:val="a1"/>
    <w:uiPriority w:val="99"/>
    <w:rsid w:val="00E53A58"/>
    <w:rPr>
      <w:rFonts w:cs="Times New Roman"/>
      <w:color w:val="0000FF"/>
      <w:u w:val="single"/>
    </w:rPr>
  </w:style>
  <w:style w:type="paragraph" w:styleId="aff4">
    <w:name w:val="No Spacing"/>
    <w:uiPriority w:val="1"/>
    <w:qFormat/>
    <w:rsid w:val="00247C5F"/>
    <w:pPr>
      <w:suppressAutoHyphens/>
    </w:pPr>
    <w:rPr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983E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983E9D"/>
    <w:rPr>
      <w:lang w:eastAsia="ar-SA"/>
    </w:rPr>
  </w:style>
  <w:style w:type="paragraph" w:styleId="aff5">
    <w:name w:val="Document Map"/>
    <w:basedOn w:val="a"/>
    <w:link w:val="aff6"/>
    <w:semiHidden/>
    <w:rsid w:val="00324FC9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6">
    <w:name w:val="Схема документа Знак"/>
    <w:basedOn w:val="a1"/>
    <w:link w:val="aff5"/>
    <w:semiHidden/>
    <w:rsid w:val="00324FC9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324FC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9">
    <w:name w:val="Сильное выделение1"/>
    <w:basedOn w:val="a1"/>
    <w:rsid w:val="00324FC9"/>
  </w:style>
  <w:style w:type="paragraph" w:customStyle="1" w:styleId="aff7">
    <w:name w:val="Информация о версии"/>
    <w:basedOn w:val="afb"/>
    <w:next w:val="a"/>
    <w:uiPriority w:val="99"/>
    <w:rsid w:val="00324FC9"/>
    <w:pPr>
      <w:spacing w:before="75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f8">
    <w:name w:val="Таблицы (моноширинный)"/>
    <w:basedOn w:val="a"/>
    <w:next w:val="a"/>
    <w:uiPriority w:val="99"/>
    <w:rsid w:val="00324FC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customStyle="1" w:styleId="1a">
    <w:name w:val="Сетка таблицы1"/>
    <w:basedOn w:val="a2"/>
    <w:next w:val="af9"/>
    <w:uiPriority w:val="59"/>
    <w:rsid w:val="00E9138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ody Text Indent"/>
    <w:basedOn w:val="a"/>
    <w:link w:val="affa"/>
    <w:uiPriority w:val="99"/>
    <w:semiHidden/>
    <w:unhideWhenUsed/>
    <w:rsid w:val="0016676D"/>
    <w:pPr>
      <w:spacing w:after="120"/>
      <w:ind w:left="283"/>
    </w:pPr>
  </w:style>
  <w:style w:type="character" w:customStyle="1" w:styleId="affa">
    <w:name w:val="Основной текст с отступом Знак"/>
    <w:basedOn w:val="a1"/>
    <w:link w:val="aff9"/>
    <w:uiPriority w:val="99"/>
    <w:semiHidden/>
    <w:rsid w:val="0016676D"/>
    <w:rPr>
      <w:lang w:eastAsia="ar-SA"/>
    </w:rPr>
  </w:style>
  <w:style w:type="character" w:styleId="affb">
    <w:name w:val="FollowedHyperlink"/>
    <w:basedOn w:val="a1"/>
    <w:uiPriority w:val="99"/>
    <w:semiHidden/>
    <w:unhideWhenUsed/>
    <w:rsid w:val="0016676D"/>
    <w:rPr>
      <w:color w:val="800080"/>
      <w:u w:val="single"/>
    </w:rPr>
  </w:style>
  <w:style w:type="paragraph" w:customStyle="1" w:styleId="font5">
    <w:name w:val="font5"/>
    <w:basedOn w:val="a"/>
    <w:rsid w:val="0016676D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667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7">
    <w:name w:val="font7"/>
    <w:basedOn w:val="a"/>
    <w:rsid w:val="0016676D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16676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1667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6676D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6676D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6676D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6676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16676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16676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16676D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1667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667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16676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16676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16676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6676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6676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  <w:lang w:eastAsia="ru-RU"/>
    </w:rPr>
  </w:style>
  <w:style w:type="paragraph" w:customStyle="1" w:styleId="xl109">
    <w:name w:val="xl109"/>
    <w:basedOn w:val="a"/>
    <w:rsid w:val="0016676D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16676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16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rsid w:val="00A6533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D5E1BCCD597A03C0EF947E8A876317D38B6E7A9AB88E1C51ED872D5D8E680BAFFDCE6C12167353798F549B43978BE52B972285B28599B00pCG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http://www.nalog.ru/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ion-stat.plo.lan/mo/Lists/Files/GetFilesByFolder.aspx" TargetMode="External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fontTable" Target="fontTable.xml"/><Relationship Id="rId10" Type="http://schemas.openxmlformats.org/officeDocument/2006/relationships/hyperlink" Target="http://www.gks.ru" TargetMode="Externa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garantF1://22829843.1000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337D-0B6E-4B8D-8675-5876B079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2605</Words>
  <Characters>21561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 стандартного стиля</vt:lpstr>
    </vt:vector>
  </TitlesOfParts>
  <Company>Tycoon</Company>
  <LinksUpToDate>false</LinksUpToDate>
  <CharactersWithSpaces>24118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 стандартного стиля</dc:title>
  <dc:creator>qw</dc:creator>
  <dc:description>JU$t bEEn CAPuted!</dc:description>
  <cp:lastModifiedBy>Zam</cp:lastModifiedBy>
  <cp:revision>2</cp:revision>
  <cp:lastPrinted>2022-09-26T11:45:00Z</cp:lastPrinted>
  <dcterms:created xsi:type="dcterms:W3CDTF">2022-10-10T07:49:00Z</dcterms:created>
  <dcterms:modified xsi:type="dcterms:W3CDTF">2022-10-10T07:49:00Z</dcterms:modified>
</cp:coreProperties>
</file>