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091" w:rsidRPr="00E62091" w:rsidRDefault="00E62091" w:rsidP="00E62091">
      <w:pPr>
        <w:jc w:val="center"/>
        <w:rPr>
          <w:rFonts w:ascii="Calibri" w:eastAsia="Calibri" w:hAnsi="Calibri" w:cs="Times New Roman"/>
        </w:rPr>
      </w:pPr>
      <w:bookmarkStart w:id="0" w:name="_GoBack"/>
      <w:bookmarkEnd w:id="0"/>
      <w:r w:rsidRPr="00E62091">
        <w:rPr>
          <w:rFonts w:ascii="Times New Roman" w:eastAsia="Calibri" w:hAnsi="Times New Roman" w:cs="Times New Roman"/>
          <w:noProof/>
          <w:sz w:val="28"/>
          <w:szCs w:val="28"/>
          <w:lang w:eastAsia="ru-RU"/>
        </w:rPr>
        <w:drawing>
          <wp:inline distT="0" distB="0" distL="0" distR="0" wp14:anchorId="254376A1" wp14:editId="282AC6A5">
            <wp:extent cx="457200" cy="485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 cy="485775"/>
                    </a:xfrm>
                    <a:prstGeom prst="rect">
                      <a:avLst/>
                    </a:prstGeom>
                    <a:noFill/>
                  </pic:spPr>
                </pic:pic>
              </a:graphicData>
            </a:graphic>
          </wp:inline>
        </w:drawing>
      </w:r>
    </w:p>
    <w:p w:rsidR="00E62091" w:rsidRPr="00E62091" w:rsidRDefault="00E62091" w:rsidP="00E62091">
      <w:pPr>
        <w:shd w:val="clear" w:color="auto" w:fill="FFFFFF"/>
        <w:autoSpaceDN w:val="0"/>
        <w:spacing w:after="0" w:line="240" w:lineRule="auto"/>
        <w:jc w:val="center"/>
        <w:rPr>
          <w:rFonts w:ascii="Times New Roman" w:eastAsia="Times New Roman" w:hAnsi="Times New Roman" w:cs="Times New Roman"/>
          <w:sz w:val="28"/>
          <w:szCs w:val="28"/>
          <w:lang w:eastAsia="ru-RU"/>
        </w:rPr>
      </w:pPr>
      <w:r w:rsidRPr="00E62091">
        <w:rPr>
          <w:rFonts w:ascii="Times New Roman" w:eastAsia="Times New Roman" w:hAnsi="Times New Roman" w:cs="Times New Roman"/>
          <w:sz w:val="28"/>
          <w:szCs w:val="28"/>
          <w:lang w:eastAsia="ru-RU"/>
        </w:rPr>
        <w:t xml:space="preserve">Р О С </w:t>
      </w:r>
      <w:proofErr w:type="spellStart"/>
      <w:r w:rsidRPr="00E62091">
        <w:rPr>
          <w:rFonts w:ascii="Times New Roman" w:eastAsia="Times New Roman" w:hAnsi="Times New Roman" w:cs="Times New Roman"/>
          <w:sz w:val="28"/>
          <w:szCs w:val="28"/>
          <w:lang w:eastAsia="ru-RU"/>
        </w:rPr>
        <w:t>С</w:t>
      </w:r>
      <w:proofErr w:type="spellEnd"/>
      <w:r w:rsidRPr="00E62091">
        <w:rPr>
          <w:rFonts w:ascii="Times New Roman" w:eastAsia="Times New Roman" w:hAnsi="Times New Roman" w:cs="Times New Roman"/>
          <w:sz w:val="28"/>
          <w:szCs w:val="28"/>
          <w:lang w:eastAsia="ru-RU"/>
        </w:rPr>
        <w:t xml:space="preserve"> И Й С К А Я    Ф Е Д Е Р А Ц И Я</w:t>
      </w:r>
    </w:p>
    <w:p w:rsidR="00E62091" w:rsidRPr="00E62091" w:rsidRDefault="00E62091" w:rsidP="00E62091">
      <w:pPr>
        <w:shd w:val="clear" w:color="auto" w:fill="FFFFFF"/>
        <w:autoSpaceDN w:val="0"/>
        <w:spacing w:after="0" w:line="240" w:lineRule="auto"/>
        <w:jc w:val="center"/>
        <w:rPr>
          <w:rFonts w:ascii="Times New Roman" w:eastAsia="Times New Roman" w:hAnsi="Times New Roman" w:cs="Times New Roman"/>
          <w:sz w:val="28"/>
          <w:szCs w:val="28"/>
          <w:lang w:eastAsia="ru-RU"/>
        </w:rPr>
      </w:pPr>
      <w:r w:rsidRPr="00E62091">
        <w:rPr>
          <w:rFonts w:ascii="Times New Roman" w:eastAsia="Times New Roman" w:hAnsi="Times New Roman" w:cs="Times New Roman"/>
          <w:sz w:val="28"/>
          <w:szCs w:val="28"/>
          <w:lang w:eastAsia="ru-RU"/>
        </w:rPr>
        <w:t>ЛЕНИНГРАДСКАЯ ОБЛАСТЬ</w:t>
      </w:r>
    </w:p>
    <w:p w:rsidR="00E62091" w:rsidRPr="00E62091" w:rsidRDefault="00E62091" w:rsidP="00E62091">
      <w:pPr>
        <w:shd w:val="clear" w:color="auto" w:fill="FFFFFF"/>
        <w:autoSpaceDN w:val="0"/>
        <w:spacing w:after="0" w:line="240" w:lineRule="auto"/>
        <w:jc w:val="center"/>
        <w:rPr>
          <w:rFonts w:ascii="Times New Roman" w:eastAsia="Times New Roman" w:hAnsi="Times New Roman" w:cs="Times New Roman"/>
          <w:sz w:val="16"/>
          <w:szCs w:val="16"/>
          <w:lang w:eastAsia="ru-RU"/>
        </w:rPr>
      </w:pPr>
    </w:p>
    <w:p w:rsidR="00E62091" w:rsidRPr="00E62091" w:rsidRDefault="00E62091" w:rsidP="00E62091">
      <w:pPr>
        <w:shd w:val="clear" w:color="auto" w:fill="FFFFFF"/>
        <w:autoSpaceDN w:val="0"/>
        <w:spacing w:after="0" w:line="240" w:lineRule="auto"/>
        <w:jc w:val="center"/>
        <w:rPr>
          <w:rFonts w:ascii="Times New Roman" w:eastAsia="Times New Roman" w:hAnsi="Times New Roman" w:cs="Times New Roman"/>
          <w:sz w:val="28"/>
          <w:szCs w:val="28"/>
          <w:lang w:eastAsia="ru-RU"/>
        </w:rPr>
      </w:pPr>
      <w:r w:rsidRPr="00E62091">
        <w:rPr>
          <w:rFonts w:ascii="Times New Roman" w:eastAsia="Times New Roman" w:hAnsi="Times New Roman" w:cs="Times New Roman"/>
          <w:sz w:val="28"/>
          <w:szCs w:val="28"/>
          <w:lang w:eastAsia="ru-RU"/>
        </w:rPr>
        <w:t xml:space="preserve">МУНИЦИПАЛЬНОЕ ОБРАЗОВАНИЕ </w:t>
      </w:r>
    </w:p>
    <w:p w:rsidR="00E62091" w:rsidRPr="00E62091" w:rsidRDefault="00E62091" w:rsidP="00E62091">
      <w:pPr>
        <w:shd w:val="clear" w:color="auto" w:fill="FFFFFF"/>
        <w:autoSpaceDN w:val="0"/>
        <w:spacing w:after="0" w:line="240" w:lineRule="auto"/>
        <w:jc w:val="center"/>
        <w:rPr>
          <w:rFonts w:ascii="Times New Roman" w:eastAsia="Times New Roman" w:hAnsi="Times New Roman" w:cs="Times New Roman"/>
          <w:sz w:val="28"/>
          <w:szCs w:val="28"/>
          <w:lang w:eastAsia="ru-RU"/>
        </w:rPr>
      </w:pPr>
      <w:r w:rsidRPr="00E62091">
        <w:rPr>
          <w:rFonts w:ascii="Times New Roman" w:eastAsia="Times New Roman" w:hAnsi="Times New Roman" w:cs="Times New Roman"/>
          <w:sz w:val="28"/>
          <w:szCs w:val="28"/>
          <w:lang w:eastAsia="ru-RU"/>
        </w:rPr>
        <w:t>КОЛТУШСКОЕ СЕЛЬСКОЕ ПОСЕЛЕНИЕ</w:t>
      </w:r>
    </w:p>
    <w:p w:rsidR="00E62091" w:rsidRPr="00E62091" w:rsidRDefault="00E62091" w:rsidP="00E62091">
      <w:pPr>
        <w:shd w:val="clear" w:color="auto" w:fill="FFFFFF"/>
        <w:autoSpaceDN w:val="0"/>
        <w:spacing w:after="0" w:line="240" w:lineRule="auto"/>
        <w:jc w:val="center"/>
        <w:rPr>
          <w:rFonts w:ascii="Times New Roman" w:eastAsia="Times New Roman" w:hAnsi="Times New Roman" w:cs="Times New Roman"/>
          <w:sz w:val="28"/>
          <w:szCs w:val="28"/>
          <w:lang w:eastAsia="ru-RU"/>
        </w:rPr>
      </w:pPr>
      <w:r w:rsidRPr="00E62091">
        <w:rPr>
          <w:rFonts w:ascii="Times New Roman" w:eastAsia="Times New Roman" w:hAnsi="Times New Roman" w:cs="Times New Roman"/>
          <w:sz w:val="28"/>
          <w:szCs w:val="28"/>
          <w:lang w:eastAsia="ru-RU"/>
        </w:rPr>
        <w:t>ВСЕВОЛОЖСКОГО МУНИЦИПАЛЬНОГО РАЙОНА</w:t>
      </w:r>
    </w:p>
    <w:p w:rsidR="00E62091" w:rsidRPr="00E62091" w:rsidRDefault="00E62091" w:rsidP="00E62091">
      <w:pPr>
        <w:shd w:val="clear" w:color="auto" w:fill="FFFFFF"/>
        <w:autoSpaceDN w:val="0"/>
        <w:spacing w:after="0" w:line="240" w:lineRule="auto"/>
        <w:jc w:val="center"/>
        <w:rPr>
          <w:rFonts w:ascii="Times New Roman" w:eastAsia="Times New Roman" w:hAnsi="Times New Roman" w:cs="Times New Roman"/>
          <w:sz w:val="28"/>
          <w:szCs w:val="28"/>
          <w:lang w:eastAsia="ru-RU"/>
        </w:rPr>
      </w:pPr>
      <w:r w:rsidRPr="00E62091">
        <w:rPr>
          <w:rFonts w:ascii="Times New Roman" w:eastAsia="Times New Roman" w:hAnsi="Times New Roman" w:cs="Times New Roman"/>
          <w:sz w:val="28"/>
          <w:szCs w:val="28"/>
          <w:lang w:eastAsia="ru-RU"/>
        </w:rPr>
        <w:t>ЛЕНИНГРАДСКОЙ ОБЛАСТИ</w:t>
      </w:r>
    </w:p>
    <w:p w:rsidR="00E62091" w:rsidRPr="00E62091" w:rsidRDefault="00E62091" w:rsidP="00E62091">
      <w:pPr>
        <w:shd w:val="clear" w:color="auto" w:fill="FFFFFF"/>
        <w:autoSpaceDN w:val="0"/>
        <w:spacing w:after="0" w:line="240" w:lineRule="auto"/>
        <w:jc w:val="center"/>
        <w:rPr>
          <w:rFonts w:ascii="Times New Roman" w:eastAsia="Times New Roman" w:hAnsi="Times New Roman" w:cs="Times New Roman"/>
          <w:b/>
          <w:sz w:val="16"/>
          <w:szCs w:val="16"/>
          <w:lang w:eastAsia="ru-RU"/>
        </w:rPr>
      </w:pPr>
    </w:p>
    <w:p w:rsidR="00E62091" w:rsidRPr="00E62091" w:rsidRDefault="00E62091" w:rsidP="00E62091">
      <w:pPr>
        <w:shd w:val="clear" w:color="auto" w:fill="FFFFFF"/>
        <w:autoSpaceDN w:val="0"/>
        <w:spacing w:after="0" w:line="240" w:lineRule="auto"/>
        <w:jc w:val="center"/>
        <w:rPr>
          <w:rFonts w:ascii="Times New Roman" w:eastAsia="Times New Roman" w:hAnsi="Times New Roman" w:cs="Times New Roman"/>
          <w:sz w:val="28"/>
          <w:szCs w:val="28"/>
          <w:lang w:eastAsia="ru-RU"/>
        </w:rPr>
      </w:pPr>
      <w:r w:rsidRPr="00E62091">
        <w:rPr>
          <w:rFonts w:ascii="Times New Roman" w:eastAsia="Times New Roman" w:hAnsi="Times New Roman" w:cs="Times New Roman"/>
          <w:sz w:val="28"/>
          <w:szCs w:val="28"/>
          <w:lang w:eastAsia="ru-RU"/>
        </w:rPr>
        <w:t>СОВЕТ ДЕПУТАТОВ</w:t>
      </w:r>
    </w:p>
    <w:p w:rsidR="00E62091" w:rsidRPr="00E62091" w:rsidRDefault="00E62091" w:rsidP="00E62091">
      <w:pPr>
        <w:shd w:val="clear" w:color="auto" w:fill="FFFFFF"/>
        <w:autoSpaceDN w:val="0"/>
        <w:spacing w:after="0" w:line="240" w:lineRule="auto"/>
        <w:jc w:val="center"/>
        <w:rPr>
          <w:rFonts w:ascii="Times New Roman" w:eastAsia="Times New Roman" w:hAnsi="Times New Roman" w:cs="Times New Roman"/>
          <w:sz w:val="16"/>
          <w:szCs w:val="16"/>
          <w:lang w:eastAsia="ru-RU"/>
        </w:rPr>
      </w:pPr>
    </w:p>
    <w:p w:rsidR="00E62091" w:rsidRPr="00E62091" w:rsidRDefault="00E62091" w:rsidP="00E62091">
      <w:pPr>
        <w:shd w:val="clear" w:color="auto" w:fill="FFFFFF"/>
        <w:autoSpaceDN w:val="0"/>
        <w:spacing w:after="0" w:line="240" w:lineRule="auto"/>
        <w:jc w:val="center"/>
        <w:rPr>
          <w:rFonts w:ascii="Times New Roman" w:eastAsia="Times New Roman" w:hAnsi="Times New Roman" w:cs="Times New Roman"/>
          <w:b/>
          <w:sz w:val="28"/>
          <w:szCs w:val="28"/>
          <w:lang w:eastAsia="ru-RU"/>
        </w:rPr>
      </w:pPr>
      <w:r w:rsidRPr="00E62091">
        <w:rPr>
          <w:rFonts w:ascii="Times New Roman" w:eastAsia="Times New Roman" w:hAnsi="Times New Roman" w:cs="Times New Roman"/>
          <w:b/>
          <w:sz w:val="28"/>
          <w:szCs w:val="28"/>
          <w:lang w:eastAsia="ru-RU"/>
        </w:rPr>
        <w:t>Р Е Ш Е Н И Е</w:t>
      </w:r>
    </w:p>
    <w:p w:rsidR="00E62091" w:rsidRPr="00E62091" w:rsidRDefault="00E62091" w:rsidP="00E62091">
      <w:pPr>
        <w:shd w:val="clear" w:color="auto" w:fill="FFFFFF"/>
        <w:autoSpaceDN w:val="0"/>
        <w:spacing w:after="0" w:line="240" w:lineRule="auto"/>
        <w:jc w:val="center"/>
        <w:rPr>
          <w:rFonts w:ascii="Times New Roman" w:eastAsia="Times New Roman" w:hAnsi="Times New Roman" w:cs="Times New Roman"/>
          <w:b/>
          <w:sz w:val="28"/>
          <w:szCs w:val="28"/>
          <w:lang w:eastAsia="ru-RU"/>
        </w:rPr>
      </w:pPr>
    </w:p>
    <w:p w:rsidR="00E62091" w:rsidRPr="00E62091" w:rsidRDefault="00E62091" w:rsidP="00E62091">
      <w:pPr>
        <w:autoSpaceDN w:val="0"/>
        <w:spacing w:after="0" w:line="240" w:lineRule="auto"/>
        <w:rPr>
          <w:rFonts w:ascii="Times New Roman" w:eastAsia="Times New Roman" w:hAnsi="Times New Roman" w:cs="Times New Roman"/>
          <w:sz w:val="28"/>
          <w:szCs w:val="28"/>
          <w:lang w:eastAsia="ru-RU"/>
        </w:rPr>
      </w:pPr>
    </w:p>
    <w:p w:rsidR="00E62091" w:rsidRPr="00E62091" w:rsidRDefault="00E62091" w:rsidP="00E620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2091">
        <w:rPr>
          <w:rFonts w:ascii="Times New Roman" w:eastAsia="Times New Roman" w:hAnsi="Times New Roman" w:cs="Times New Roman"/>
          <w:sz w:val="28"/>
          <w:szCs w:val="28"/>
          <w:lang w:eastAsia="ru-RU"/>
        </w:rPr>
        <w:t xml:space="preserve">___________ № _____                                                                      </w:t>
      </w:r>
      <w:proofErr w:type="spellStart"/>
      <w:proofErr w:type="gramStart"/>
      <w:r w:rsidRPr="00E62091">
        <w:rPr>
          <w:rFonts w:ascii="Times New Roman" w:eastAsia="Times New Roman" w:hAnsi="Times New Roman" w:cs="Times New Roman"/>
          <w:sz w:val="28"/>
          <w:szCs w:val="28"/>
          <w:lang w:eastAsia="ru-RU"/>
        </w:rPr>
        <w:t>дер.Колтуши</w:t>
      </w:r>
      <w:proofErr w:type="spellEnd"/>
      <w:proofErr w:type="gramEnd"/>
    </w:p>
    <w:p w:rsidR="00E62091" w:rsidRPr="00E62091" w:rsidRDefault="00E62091" w:rsidP="00E62091">
      <w:pPr>
        <w:spacing w:after="0" w:line="240" w:lineRule="auto"/>
        <w:rPr>
          <w:rFonts w:ascii="Times New Roman" w:eastAsia="Times New Roman" w:hAnsi="Times New Roman" w:cs="Times New Roman"/>
          <w:sz w:val="28"/>
          <w:szCs w:val="28"/>
          <w:lang w:eastAsia="ru-RU"/>
        </w:rPr>
      </w:pPr>
    </w:p>
    <w:tbl>
      <w:tblPr>
        <w:tblW w:w="10031" w:type="dxa"/>
        <w:tblLayout w:type="fixed"/>
        <w:tblLook w:val="0000" w:firstRow="0" w:lastRow="0" w:firstColumn="0" w:lastColumn="0" w:noHBand="0" w:noVBand="0"/>
      </w:tblPr>
      <w:tblGrid>
        <w:gridCol w:w="6204"/>
        <w:gridCol w:w="3827"/>
      </w:tblGrid>
      <w:tr w:rsidR="00E62091" w:rsidRPr="00E62091" w:rsidTr="0066124C">
        <w:trPr>
          <w:trHeight w:val="1269"/>
        </w:trPr>
        <w:tc>
          <w:tcPr>
            <w:tcW w:w="6204" w:type="dxa"/>
          </w:tcPr>
          <w:p w:rsidR="00E62091" w:rsidRPr="00E62091" w:rsidRDefault="00E62091" w:rsidP="00E62091">
            <w:pPr>
              <w:spacing w:after="0" w:line="240" w:lineRule="auto"/>
              <w:jc w:val="both"/>
              <w:rPr>
                <w:rFonts w:ascii="Times New Roman" w:eastAsia="Times New Roman" w:hAnsi="Times New Roman" w:cs="Times New Roman"/>
                <w:sz w:val="28"/>
                <w:szCs w:val="28"/>
                <w:lang w:eastAsia="ru-RU"/>
              </w:rPr>
            </w:pPr>
            <w:r w:rsidRPr="00E62091">
              <w:rPr>
                <w:rFonts w:ascii="Times New Roman" w:eastAsia="Times New Roman" w:hAnsi="Times New Roman" w:cs="Times New Roman"/>
                <w:sz w:val="28"/>
                <w:szCs w:val="28"/>
                <w:lang w:eastAsia="ru-RU"/>
              </w:rPr>
              <w:t>О внесении изменений в устав муниципального образования Колтушское сельское поселение Всеволожского муниципального района Ленинградской области</w:t>
            </w:r>
          </w:p>
          <w:p w:rsidR="00E62091" w:rsidRPr="00E62091" w:rsidRDefault="00E62091" w:rsidP="00E62091">
            <w:pPr>
              <w:spacing w:after="0" w:line="240" w:lineRule="auto"/>
              <w:jc w:val="both"/>
              <w:rPr>
                <w:rFonts w:ascii="Times New Roman" w:eastAsia="Times New Roman" w:hAnsi="Times New Roman" w:cs="Times New Roman"/>
                <w:sz w:val="28"/>
                <w:szCs w:val="28"/>
                <w:lang w:eastAsia="ru-RU"/>
              </w:rPr>
            </w:pPr>
          </w:p>
        </w:tc>
        <w:tc>
          <w:tcPr>
            <w:tcW w:w="3827" w:type="dxa"/>
          </w:tcPr>
          <w:p w:rsidR="00E62091" w:rsidRPr="00E62091" w:rsidRDefault="00E62091" w:rsidP="00E62091">
            <w:pPr>
              <w:snapToGrid w:val="0"/>
              <w:spacing w:after="0" w:line="240" w:lineRule="auto"/>
              <w:jc w:val="both"/>
              <w:rPr>
                <w:rFonts w:ascii="Times New Roman" w:eastAsia="Times New Roman" w:hAnsi="Times New Roman" w:cs="Times New Roman"/>
                <w:sz w:val="26"/>
                <w:szCs w:val="26"/>
                <w:lang w:eastAsia="ru-RU"/>
              </w:rPr>
            </w:pPr>
          </w:p>
        </w:tc>
      </w:tr>
    </w:tbl>
    <w:p w:rsidR="00E62091" w:rsidRPr="00E62091" w:rsidRDefault="00E62091" w:rsidP="00E62091">
      <w:pPr>
        <w:spacing w:after="0" w:line="240" w:lineRule="auto"/>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совет депутатов принял</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18"/>
          <w:szCs w:val="18"/>
          <w:lang w:eastAsia="ru-RU"/>
        </w:rPr>
      </w:pPr>
    </w:p>
    <w:p w:rsidR="00E62091" w:rsidRPr="00E62091" w:rsidRDefault="00E62091" w:rsidP="00E62091">
      <w:pPr>
        <w:spacing w:after="0" w:line="240" w:lineRule="auto"/>
        <w:ind w:firstLine="540"/>
        <w:jc w:val="center"/>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РЕШЕНИЕ:</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18"/>
          <w:szCs w:val="18"/>
          <w:lang w:eastAsia="ru-RU"/>
        </w:rPr>
      </w:pP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1. Внести в устав муниципального образования Колтушское сельское поселение Всеволожского муниципального района Ленинградской области (далее – устав) следующие изменения:</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1.1. Пункт 9 части 1 статьи 3 устава изложить в следующей редакции:</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«9)</w:t>
      </w:r>
      <w:r w:rsidRPr="00E62091">
        <w:rPr>
          <w:rFonts w:ascii="Times New Roman" w:eastAsia="Times New Roman" w:hAnsi="Times New Roman" w:cs="Times New Roman"/>
          <w:color w:val="000000"/>
          <w:sz w:val="28"/>
          <w:szCs w:val="28"/>
          <w:lang w:eastAsia="ru-RU"/>
        </w:rPr>
        <w:tab/>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1.2. Пункт 2 части 2 статьи 3 устава изложить в следующей редакции:</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w:t>
      </w:r>
      <w:r w:rsidRPr="00E62091">
        <w:rPr>
          <w:rFonts w:ascii="Times New Roman" w:eastAsia="Times New Roman" w:hAnsi="Times New Roman" w:cs="Times New Roman"/>
          <w:color w:val="000000"/>
          <w:sz w:val="28"/>
          <w:szCs w:val="28"/>
          <w:lang w:eastAsia="ru-RU"/>
        </w:rPr>
        <w:lastRenderedPageBreak/>
        <w:t>осуществления дорожной деятельности в соответствии с законодательством Российской Федерации;»;</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1.3. Пункт 16 части 2 статьи 3 устава признать утратившим силу;</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1.4. Пункт 24 части 2 статьи 3 устава изложить в следующей редакции:</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«24)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1.5. Дополнить часть 1 статьи 3.1 устава пунктами 16 и 17 следующего содержания:</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1.6. Дополнить устав статьей 9.1следующего содержания:</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«9.1. Инициативные проекты</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муниципального образования.</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муниципального образования. Право выступить инициатором проекта в соответствии с нормативным правовым актом совета депутатов муниципального образования может быть предоставлено также иным лицам, осуществляющим деятельность на территории муниципального образования.</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3. Инициативный проект должен содержать следующие сведения:</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1) описание проблемы, решение которой имеет приоритетное значение для жителей муниципального образования или его части;</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2) обоснование предложений по решению указанной проблемы;</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3) описание ожидаемого результата (ожидаемых результатов) реализации инициативного проекта;</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4) предварительный расчет необходимых расходов на реализацию инициативного проекта;</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5)  планируемые сроки реализации инициативного проекта;</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lastRenderedPageBreak/>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муниципального образования;</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9) иные сведения, предусмотренные нормативным правовым актом представительного органа муниципального образования.</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4. Инициативный проект до его внесения в администрацию муниципального образования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Нормативным правовым актом совета депутатов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Инициаторы проекта при внесении инициативного проекта в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 xml:space="preserve">5. 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 xml:space="preserve">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w:t>
      </w:r>
      <w:r w:rsidRPr="00E62091">
        <w:rPr>
          <w:rFonts w:ascii="Times New Roman" w:eastAsia="Times New Roman" w:hAnsi="Times New Roman" w:cs="Times New Roman"/>
          <w:color w:val="000000"/>
          <w:sz w:val="28"/>
          <w:szCs w:val="28"/>
          <w:lang w:eastAsia="ru-RU"/>
        </w:rPr>
        <w:lastRenderedPageBreak/>
        <w:t>образования (внесения изменений в решение о бюджете муниципального образования);</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7. Администрация принимает решение об отказе в поддержке инициативного проекта в одном из следующих случаев:</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1) несоблюдение установленного порядка внесения инициативного проекта и его рассмотрения;</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3)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4) отсутствие средств бюджета муниципального образования в объеме средств, необходимом для реализации инициативного проекта, источником формирования которых не являются инициативные платежи;</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5) наличие возможности решения описанной в инициативном проекте проблемы более эффективным способом;</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6) признание инициативного проекта не прошедшим конкурсный отбор.</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муниципального образования.</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Ленинградской области. В этом случае требования частей 3, 6, 7, 8, 9, 11 и 12 настоящей статьи не применяются.</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11.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муниципального образования. Состав коллегиального органа (комиссии) формируется администрацией. При этом половина от общего числа членов </w:t>
      </w:r>
      <w:r w:rsidRPr="00E62091">
        <w:rPr>
          <w:rFonts w:ascii="Times New Roman" w:eastAsia="Times New Roman" w:hAnsi="Times New Roman" w:cs="Times New Roman"/>
          <w:color w:val="000000"/>
          <w:sz w:val="28"/>
          <w:szCs w:val="28"/>
          <w:lang w:eastAsia="ru-RU"/>
        </w:rPr>
        <w:lastRenderedPageBreak/>
        <w:t>коллегиального органа (комиссии) должна быть назначена на основе предложений совета депутатов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13. Инициаторы проекта, другие граждане, проживающие на территории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1.7. Дополнить часть 6 статьи 10.1 устава пунктом 4.1 следующего содержания:</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1.8. Дополнить часть 1 статьи 10.2 устава пунктом 5 следующего содержания:</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«5) в соответствии с законом Ленинградской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1.9. Дополнить статью 10.2 устава частью 1.1 следующего содержания:</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«1.1. Сход граждан, предусмотренный пунктом 5 части 1 настоящей статьи, может созываться советом депутатов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 xml:space="preserve">    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Ленинградской области.»;</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1.10. Часть 2 статьи 10.2 устава изложить в следующей редакции:</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w:t>
      </w:r>
      <w:r w:rsidRPr="00E62091">
        <w:rPr>
          <w:rFonts w:ascii="Times New Roman" w:eastAsia="Times New Roman" w:hAnsi="Times New Roman" w:cs="Times New Roman"/>
          <w:color w:val="000000"/>
          <w:sz w:val="28"/>
          <w:szCs w:val="28"/>
          <w:lang w:eastAsia="ru-RU"/>
        </w:rPr>
        <w:lastRenderedPageBreak/>
        <w:t>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1.11. Дополнить статью 11 устава частью 7 следующего содержания:</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«7.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муниципального образования.»;</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1.12. Части 5 и 6 статьи 13 устава изложить в следующей редакции:</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«5. 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6. По проектам правил благоустройства территорий, проектам, предусматривающим внесение изменений в правила благоустройства, проводятся публичные слушания или общественные обсуждения в соответствии с законодательством о градостроительной деятельности.»;</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1.13. Часть 6 статьи 22 устава изложить в следующей редакции:</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lastRenderedPageBreak/>
        <w:t xml:space="preserve">«6. В целях обеспечения осуществления полномочий депутат: </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1)</w:t>
      </w:r>
      <w:r w:rsidRPr="00E62091">
        <w:rPr>
          <w:rFonts w:ascii="Times New Roman" w:eastAsia="Times New Roman" w:hAnsi="Times New Roman" w:cs="Times New Roman"/>
          <w:color w:val="000000"/>
          <w:sz w:val="28"/>
          <w:szCs w:val="28"/>
          <w:lang w:eastAsia="ru-RU"/>
        </w:rPr>
        <w:tab/>
        <w:t>направляет депутатские запросы в порядке, установленном решением совета депутатов;</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2)</w:t>
      </w:r>
      <w:r w:rsidRPr="00E62091">
        <w:rPr>
          <w:rFonts w:ascii="Times New Roman" w:eastAsia="Times New Roman" w:hAnsi="Times New Roman" w:cs="Times New Roman"/>
          <w:color w:val="000000"/>
          <w:sz w:val="28"/>
          <w:szCs w:val="28"/>
          <w:lang w:eastAsia="ru-RU"/>
        </w:rPr>
        <w:tab/>
        <w:t>вправе иметь помощников, работающих на общественных началах.</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Осуществляющие свои полномочия на постоянной основе депутаты совета депутатов муниципального образования вправе получать своевременно и в полном объеме денежное вознаграждение в порядке, установленном нормативным правовым актом совета депутатов.</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Осуществляющие свои полномочия на непостоянной основе депутаты совета депутатов муниципального образования вправе получать ежемесячные компенсационные выплаты за выполнение депутатской деятельности согласно возложенным на них полномочиям в порядке, установленном нормативным правовым актом совета депутатов.</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Депутаты вправе получать дополнительные социальные и иные гарантии, установленные решением совета депутатов муниципального образования, в связи с прекращением полномочий (в том числе досрочно). Такие гарантии, предусматривающие расходование средств местных бюджетов, устанавливаются только в отношении лиц, осуществлявших полномочия депутата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6 октября 2003 года № 131-ФЗ.</w:t>
      </w:r>
    </w:p>
    <w:p w:rsidR="00E62091" w:rsidRPr="00E62091" w:rsidRDefault="00E62091" w:rsidP="00E62091">
      <w:pPr>
        <w:spacing w:after="0" w:line="240" w:lineRule="auto"/>
        <w:ind w:firstLine="540"/>
        <w:jc w:val="both"/>
        <w:rPr>
          <w:rFonts w:ascii="Times New Roman" w:eastAsia="Times New Roman" w:hAnsi="Times New Roman" w:cs="Times New Roman"/>
          <w:sz w:val="28"/>
          <w:szCs w:val="28"/>
          <w:lang w:eastAsia="ru-RU"/>
        </w:rPr>
      </w:pPr>
      <w:r w:rsidRPr="00E62091">
        <w:rPr>
          <w:rFonts w:ascii="Times New Roman" w:eastAsia="Times New Roman" w:hAnsi="Times New Roman" w:cs="Times New Roman"/>
          <w:color w:val="000000"/>
          <w:sz w:val="28"/>
          <w:szCs w:val="28"/>
          <w:lang w:eastAsia="ru-RU"/>
        </w:rPr>
        <w:t xml:space="preserve">Депутату совета депутатов муниципального образования для осуществления своих полномочий на непостоянной основе гарантируется сохранение места работы (должности) на период </w:t>
      </w:r>
      <w:r w:rsidRPr="00E62091">
        <w:rPr>
          <w:rFonts w:ascii="Times New Roman" w:eastAsia="Times New Roman" w:hAnsi="Times New Roman" w:cs="Times New Roman"/>
          <w:sz w:val="28"/>
          <w:szCs w:val="28"/>
          <w:lang w:eastAsia="ru-RU"/>
        </w:rPr>
        <w:t>продолжительностью 2 рабочих дня в месяц.»;</w:t>
      </w:r>
    </w:p>
    <w:p w:rsidR="00E62091" w:rsidRPr="00E62091" w:rsidRDefault="00E62091" w:rsidP="00E62091">
      <w:pPr>
        <w:spacing w:after="0" w:line="240" w:lineRule="auto"/>
        <w:ind w:firstLine="540"/>
        <w:jc w:val="both"/>
        <w:rPr>
          <w:rFonts w:ascii="Times New Roman" w:eastAsia="Times New Roman" w:hAnsi="Times New Roman" w:cs="Times New Roman"/>
          <w:sz w:val="28"/>
          <w:szCs w:val="28"/>
          <w:lang w:eastAsia="ru-RU"/>
        </w:rPr>
      </w:pPr>
      <w:r w:rsidRPr="00E62091">
        <w:rPr>
          <w:rFonts w:ascii="Times New Roman" w:eastAsia="Times New Roman" w:hAnsi="Times New Roman" w:cs="Times New Roman"/>
          <w:sz w:val="28"/>
          <w:szCs w:val="28"/>
          <w:lang w:eastAsia="ru-RU"/>
        </w:rPr>
        <w:t>1.14. Дополнить статью 22 устава частями 8-12 следующего содержания:</w:t>
      </w:r>
    </w:p>
    <w:p w:rsidR="00E62091" w:rsidRPr="00E62091" w:rsidRDefault="00E62091" w:rsidP="00E62091">
      <w:pPr>
        <w:spacing w:after="0" w:line="240" w:lineRule="auto"/>
        <w:ind w:firstLine="540"/>
        <w:jc w:val="both"/>
        <w:rPr>
          <w:rFonts w:ascii="Times New Roman" w:eastAsia="Times New Roman" w:hAnsi="Times New Roman" w:cs="Times New Roman"/>
          <w:sz w:val="28"/>
          <w:szCs w:val="28"/>
          <w:lang w:eastAsia="ru-RU"/>
        </w:rPr>
      </w:pPr>
      <w:r w:rsidRPr="00E62091">
        <w:rPr>
          <w:rFonts w:ascii="Times New Roman" w:eastAsia="Times New Roman" w:hAnsi="Times New Roman" w:cs="Times New Roman"/>
          <w:sz w:val="28"/>
          <w:szCs w:val="28"/>
          <w:lang w:eastAsia="ru-RU"/>
        </w:rPr>
        <w:t>«8.  Осуществляющие свои полномочия на постоянной основе депутаты совета депутатов муниципального образования не вправе:</w:t>
      </w:r>
    </w:p>
    <w:p w:rsidR="00E62091" w:rsidRPr="00E62091" w:rsidRDefault="00E62091" w:rsidP="00E62091">
      <w:pPr>
        <w:spacing w:after="0" w:line="240" w:lineRule="auto"/>
        <w:ind w:firstLine="540"/>
        <w:jc w:val="both"/>
        <w:rPr>
          <w:rFonts w:ascii="Times New Roman" w:eastAsia="Times New Roman" w:hAnsi="Times New Roman" w:cs="Times New Roman"/>
          <w:sz w:val="28"/>
          <w:szCs w:val="28"/>
          <w:lang w:eastAsia="ru-RU"/>
        </w:rPr>
      </w:pPr>
      <w:r w:rsidRPr="00E62091">
        <w:rPr>
          <w:rFonts w:ascii="Times New Roman" w:eastAsia="Times New Roman" w:hAnsi="Times New Roman" w:cs="Times New Roman"/>
          <w:sz w:val="28"/>
          <w:szCs w:val="28"/>
          <w:lang w:eastAsia="ru-RU"/>
        </w:rPr>
        <w:t>1) заниматься предпринимательской деятельностью лично или через доверенных лиц;</w:t>
      </w:r>
    </w:p>
    <w:p w:rsidR="00E62091" w:rsidRPr="00E62091" w:rsidRDefault="00E62091" w:rsidP="00E62091">
      <w:pPr>
        <w:spacing w:after="0" w:line="240" w:lineRule="auto"/>
        <w:ind w:firstLine="540"/>
        <w:jc w:val="both"/>
        <w:rPr>
          <w:rFonts w:ascii="Times New Roman" w:eastAsia="Times New Roman" w:hAnsi="Times New Roman" w:cs="Times New Roman"/>
          <w:sz w:val="28"/>
          <w:szCs w:val="28"/>
          <w:lang w:eastAsia="ru-RU"/>
        </w:rPr>
      </w:pPr>
      <w:r w:rsidRPr="00E62091">
        <w:rPr>
          <w:rFonts w:ascii="Times New Roman" w:eastAsia="Times New Roman" w:hAnsi="Times New Roman" w:cs="Times New Roman"/>
          <w:sz w:val="28"/>
          <w:szCs w:val="28"/>
          <w:lang w:eastAsia="ru-RU"/>
        </w:rPr>
        <w:t>2) участвовать в управлении коммерческой или некоммерческой организацией, за исключением следующих случаев:</w:t>
      </w:r>
    </w:p>
    <w:p w:rsidR="00E62091" w:rsidRPr="00E62091" w:rsidRDefault="00E62091" w:rsidP="00E62091">
      <w:pPr>
        <w:spacing w:after="0" w:line="240" w:lineRule="auto"/>
        <w:ind w:firstLine="540"/>
        <w:jc w:val="both"/>
        <w:rPr>
          <w:rFonts w:ascii="Times New Roman" w:eastAsia="Times New Roman" w:hAnsi="Times New Roman" w:cs="Times New Roman"/>
          <w:sz w:val="28"/>
          <w:szCs w:val="28"/>
          <w:lang w:eastAsia="ru-RU"/>
        </w:rPr>
      </w:pPr>
      <w:r w:rsidRPr="00E62091">
        <w:rPr>
          <w:rFonts w:ascii="Times New Roman" w:eastAsia="Times New Roman" w:hAnsi="Times New Roman" w:cs="Times New Roman"/>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62091" w:rsidRPr="00E62091" w:rsidRDefault="00E62091" w:rsidP="00E62091">
      <w:pPr>
        <w:spacing w:after="0" w:line="240" w:lineRule="auto"/>
        <w:ind w:firstLine="540"/>
        <w:jc w:val="both"/>
        <w:rPr>
          <w:rFonts w:ascii="Times New Roman" w:eastAsia="Times New Roman" w:hAnsi="Times New Roman" w:cs="Times New Roman"/>
          <w:sz w:val="28"/>
          <w:szCs w:val="28"/>
          <w:lang w:eastAsia="ru-RU"/>
        </w:rPr>
      </w:pPr>
      <w:r w:rsidRPr="00E62091">
        <w:rPr>
          <w:rFonts w:ascii="Times New Roman" w:eastAsia="Times New Roman" w:hAnsi="Times New Roman" w:cs="Times New Roman"/>
          <w:sz w:val="28"/>
          <w:szCs w:val="28"/>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w:t>
      </w:r>
      <w:r w:rsidRPr="00E62091">
        <w:rPr>
          <w:rFonts w:ascii="Times New Roman" w:eastAsia="Times New Roman" w:hAnsi="Times New Roman" w:cs="Times New Roman"/>
          <w:sz w:val="28"/>
          <w:szCs w:val="28"/>
          <w:lang w:eastAsia="ru-RU"/>
        </w:rPr>
        <w:lastRenderedPageBreak/>
        <w:t>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Ленинградской области в порядке, установленном законом Ленинградской области;</w:t>
      </w:r>
    </w:p>
    <w:p w:rsidR="00E62091" w:rsidRPr="00E62091" w:rsidRDefault="00E62091" w:rsidP="00E62091">
      <w:pPr>
        <w:spacing w:after="0" w:line="240" w:lineRule="auto"/>
        <w:ind w:firstLine="540"/>
        <w:jc w:val="both"/>
        <w:rPr>
          <w:rFonts w:ascii="Times New Roman" w:eastAsia="Times New Roman" w:hAnsi="Times New Roman" w:cs="Times New Roman"/>
          <w:sz w:val="28"/>
          <w:szCs w:val="28"/>
          <w:lang w:eastAsia="ru-RU"/>
        </w:rPr>
      </w:pPr>
      <w:r w:rsidRPr="00E62091">
        <w:rPr>
          <w:rFonts w:ascii="Times New Roman" w:eastAsia="Times New Roman" w:hAnsi="Times New Roman" w:cs="Times New Roman"/>
          <w:sz w:val="28"/>
          <w:szCs w:val="28"/>
          <w:lang w:eastAsia="ru-RU"/>
        </w:rPr>
        <w:t>в) представление на безвозмездной основе интересов муниципального образования в совете муниципальных образований Ленинградской области, иных объединениях муниципальных образований, а также в их органах управления;</w:t>
      </w:r>
    </w:p>
    <w:p w:rsidR="00E62091" w:rsidRPr="00E62091" w:rsidRDefault="00E62091" w:rsidP="00E62091">
      <w:pPr>
        <w:spacing w:after="0" w:line="240" w:lineRule="auto"/>
        <w:ind w:firstLine="540"/>
        <w:jc w:val="both"/>
        <w:rPr>
          <w:rFonts w:ascii="Times New Roman" w:eastAsia="Times New Roman" w:hAnsi="Times New Roman" w:cs="Times New Roman"/>
          <w:sz w:val="28"/>
          <w:szCs w:val="28"/>
          <w:lang w:eastAsia="ru-RU"/>
        </w:rPr>
      </w:pPr>
      <w:r w:rsidRPr="00E62091">
        <w:rPr>
          <w:rFonts w:ascii="Times New Roman" w:eastAsia="Times New Roman" w:hAnsi="Times New Roman" w:cs="Times New Roman"/>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62091" w:rsidRPr="00E62091" w:rsidRDefault="00E62091" w:rsidP="00E62091">
      <w:pPr>
        <w:spacing w:after="0" w:line="240" w:lineRule="auto"/>
        <w:ind w:firstLine="540"/>
        <w:jc w:val="both"/>
        <w:rPr>
          <w:rFonts w:ascii="Times New Roman" w:eastAsia="Times New Roman" w:hAnsi="Times New Roman" w:cs="Times New Roman"/>
          <w:sz w:val="28"/>
          <w:szCs w:val="28"/>
          <w:lang w:eastAsia="ru-RU"/>
        </w:rPr>
      </w:pPr>
      <w:r w:rsidRPr="00E62091">
        <w:rPr>
          <w:rFonts w:ascii="Times New Roman" w:eastAsia="Times New Roman" w:hAnsi="Times New Roman" w:cs="Times New Roman"/>
          <w:sz w:val="28"/>
          <w:szCs w:val="28"/>
          <w:lang w:eastAsia="ru-RU"/>
        </w:rPr>
        <w:t>д) иные случаи, предусмотренные федеральными законами;</w:t>
      </w:r>
    </w:p>
    <w:p w:rsidR="00E62091" w:rsidRPr="00E62091" w:rsidRDefault="00E62091" w:rsidP="00E62091">
      <w:pPr>
        <w:spacing w:after="0" w:line="240" w:lineRule="auto"/>
        <w:ind w:firstLine="540"/>
        <w:jc w:val="both"/>
        <w:rPr>
          <w:rFonts w:ascii="Times New Roman" w:eastAsia="Times New Roman" w:hAnsi="Times New Roman" w:cs="Times New Roman"/>
          <w:sz w:val="28"/>
          <w:szCs w:val="28"/>
          <w:lang w:eastAsia="ru-RU"/>
        </w:rPr>
      </w:pPr>
      <w:r w:rsidRPr="00E62091">
        <w:rPr>
          <w:rFonts w:ascii="Times New Roman" w:eastAsia="Times New Roman" w:hAnsi="Times New Roman" w:cs="Times New Roman"/>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62091" w:rsidRPr="00E62091" w:rsidRDefault="00E62091" w:rsidP="00E62091">
      <w:pPr>
        <w:spacing w:after="0" w:line="240" w:lineRule="auto"/>
        <w:ind w:firstLine="540"/>
        <w:jc w:val="both"/>
        <w:rPr>
          <w:rFonts w:ascii="Times New Roman" w:eastAsia="Times New Roman" w:hAnsi="Times New Roman" w:cs="Times New Roman"/>
          <w:sz w:val="28"/>
          <w:szCs w:val="28"/>
          <w:lang w:eastAsia="ru-RU"/>
        </w:rPr>
      </w:pPr>
      <w:r w:rsidRPr="00E62091">
        <w:rPr>
          <w:rFonts w:ascii="Times New Roman" w:eastAsia="Times New Roman" w:hAnsi="Times New Roman" w:cs="Times New Roman"/>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62091" w:rsidRPr="00E62091" w:rsidRDefault="00E62091" w:rsidP="00E62091">
      <w:pPr>
        <w:spacing w:after="0" w:line="240" w:lineRule="auto"/>
        <w:ind w:firstLine="540"/>
        <w:jc w:val="both"/>
        <w:rPr>
          <w:rFonts w:ascii="Times New Roman" w:eastAsia="Times New Roman" w:hAnsi="Times New Roman" w:cs="Times New Roman"/>
          <w:sz w:val="28"/>
          <w:szCs w:val="28"/>
          <w:lang w:eastAsia="ru-RU"/>
        </w:rPr>
      </w:pPr>
      <w:r w:rsidRPr="00E62091">
        <w:rPr>
          <w:rFonts w:ascii="Times New Roman" w:eastAsia="Times New Roman" w:hAnsi="Times New Roman" w:cs="Times New Roman"/>
          <w:sz w:val="28"/>
          <w:szCs w:val="28"/>
          <w:lang w:eastAsia="ru-RU"/>
        </w:rP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Ленинградской области в порядке, установленном областным законом Ленинградской области.</w:t>
      </w:r>
    </w:p>
    <w:p w:rsidR="00E62091" w:rsidRPr="00E62091" w:rsidRDefault="00E62091" w:rsidP="00E62091">
      <w:pPr>
        <w:spacing w:after="0" w:line="240" w:lineRule="auto"/>
        <w:ind w:firstLine="540"/>
        <w:jc w:val="both"/>
        <w:rPr>
          <w:rFonts w:ascii="Times New Roman" w:eastAsia="Times New Roman" w:hAnsi="Times New Roman" w:cs="Times New Roman"/>
          <w:sz w:val="28"/>
          <w:szCs w:val="28"/>
          <w:lang w:eastAsia="ru-RU"/>
        </w:rPr>
      </w:pPr>
      <w:r w:rsidRPr="00E62091">
        <w:rPr>
          <w:rFonts w:ascii="Times New Roman" w:eastAsia="Times New Roman" w:hAnsi="Times New Roman" w:cs="Times New Roman"/>
          <w:sz w:val="28"/>
          <w:szCs w:val="28"/>
          <w:lang w:eastAsia="ru-RU"/>
        </w:rPr>
        <w:t xml:space="preserve">10.  При выявлении в результате проверки, проведенной в соответствии с частью 9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Ленинградской области обращается с заявлением о досрочном прекращении полномочий депутата или применении </w:t>
      </w:r>
      <w:r w:rsidRPr="00E62091">
        <w:rPr>
          <w:rFonts w:ascii="Times New Roman" w:eastAsia="Times New Roman" w:hAnsi="Times New Roman" w:cs="Times New Roman"/>
          <w:sz w:val="28"/>
          <w:szCs w:val="28"/>
          <w:lang w:eastAsia="ru-RU"/>
        </w:rPr>
        <w:lastRenderedPageBreak/>
        <w:t>в отношении депутата иной меры ответственности в орган местного самоуправления, уполномоченный принимать соответствующее решение, или в суд.</w:t>
      </w:r>
    </w:p>
    <w:p w:rsidR="00E62091" w:rsidRPr="00E62091" w:rsidRDefault="00E62091" w:rsidP="00E62091">
      <w:pPr>
        <w:spacing w:after="0" w:line="240" w:lineRule="auto"/>
        <w:ind w:firstLine="540"/>
        <w:jc w:val="both"/>
        <w:rPr>
          <w:rFonts w:ascii="Times New Roman" w:eastAsia="Times New Roman" w:hAnsi="Times New Roman" w:cs="Times New Roman"/>
          <w:sz w:val="28"/>
          <w:szCs w:val="28"/>
          <w:lang w:eastAsia="ru-RU"/>
        </w:rPr>
      </w:pPr>
      <w:r w:rsidRPr="00E62091">
        <w:rPr>
          <w:rFonts w:ascii="Times New Roman" w:eastAsia="Times New Roman" w:hAnsi="Times New Roman" w:cs="Times New Roman"/>
          <w:sz w:val="28"/>
          <w:szCs w:val="28"/>
          <w:lang w:eastAsia="ru-RU"/>
        </w:rPr>
        <w:t>11.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62091" w:rsidRPr="00E62091" w:rsidRDefault="00E62091" w:rsidP="00E62091">
      <w:pPr>
        <w:spacing w:after="0" w:line="240" w:lineRule="auto"/>
        <w:ind w:firstLine="540"/>
        <w:jc w:val="both"/>
        <w:rPr>
          <w:rFonts w:ascii="Times New Roman" w:eastAsia="Times New Roman" w:hAnsi="Times New Roman" w:cs="Times New Roman"/>
          <w:sz w:val="28"/>
          <w:szCs w:val="28"/>
          <w:lang w:eastAsia="ru-RU"/>
        </w:rPr>
      </w:pPr>
      <w:r w:rsidRPr="00E62091">
        <w:rPr>
          <w:rFonts w:ascii="Times New Roman" w:eastAsia="Times New Roman" w:hAnsi="Times New Roman" w:cs="Times New Roman"/>
          <w:sz w:val="28"/>
          <w:szCs w:val="28"/>
          <w:lang w:eastAsia="ru-RU"/>
        </w:rPr>
        <w:t>1) предупреждение;</w:t>
      </w:r>
    </w:p>
    <w:p w:rsidR="00E62091" w:rsidRPr="00E62091" w:rsidRDefault="00E62091" w:rsidP="00E62091">
      <w:pPr>
        <w:spacing w:after="0" w:line="240" w:lineRule="auto"/>
        <w:ind w:firstLine="540"/>
        <w:jc w:val="both"/>
        <w:rPr>
          <w:rFonts w:ascii="Times New Roman" w:eastAsia="Times New Roman" w:hAnsi="Times New Roman" w:cs="Times New Roman"/>
          <w:sz w:val="28"/>
          <w:szCs w:val="28"/>
          <w:lang w:eastAsia="ru-RU"/>
        </w:rPr>
      </w:pPr>
      <w:r w:rsidRPr="00E62091">
        <w:rPr>
          <w:rFonts w:ascii="Times New Roman" w:eastAsia="Times New Roman" w:hAnsi="Times New Roman" w:cs="Times New Roman"/>
          <w:sz w:val="28"/>
          <w:szCs w:val="28"/>
          <w:lang w:eastAsia="ru-RU"/>
        </w:rPr>
        <w:t>2) освобождение депутата от должности в совете депутатов муниципального образования с лишением права занимать должности в совете депутатов муниципального образования до прекращения срока его полномочий;</w:t>
      </w:r>
    </w:p>
    <w:p w:rsidR="00E62091" w:rsidRPr="00E62091" w:rsidRDefault="00E62091" w:rsidP="00E62091">
      <w:pPr>
        <w:spacing w:after="0" w:line="240" w:lineRule="auto"/>
        <w:ind w:firstLine="540"/>
        <w:jc w:val="both"/>
        <w:rPr>
          <w:rFonts w:ascii="Times New Roman" w:eastAsia="Times New Roman" w:hAnsi="Times New Roman" w:cs="Times New Roman"/>
          <w:sz w:val="28"/>
          <w:szCs w:val="28"/>
          <w:lang w:eastAsia="ru-RU"/>
        </w:rPr>
      </w:pPr>
      <w:r w:rsidRPr="00E62091">
        <w:rPr>
          <w:rFonts w:ascii="Times New Roman" w:eastAsia="Times New Roman" w:hAnsi="Times New Roman" w:cs="Times New Roman"/>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62091" w:rsidRPr="00E62091" w:rsidRDefault="00E62091" w:rsidP="00E62091">
      <w:pPr>
        <w:spacing w:after="0" w:line="240" w:lineRule="auto"/>
        <w:ind w:firstLine="540"/>
        <w:jc w:val="both"/>
        <w:rPr>
          <w:rFonts w:ascii="Times New Roman" w:eastAsia="Times New Roman" w:hAnsi="Times New Roman" w:cs="Times New Roman"/>
          <w:sz w:val="28"/>
          <w:szCs w:val="28"/>
          <w:lang w:eastAsia="ru-RU"/>
        </w:rPr>
      </w:pPr>
      <w:r w:rsidRPr="00E62091">
        <w:rPr>
          <w:rFonts w:ascii="Times New Roman" w:eastAsia="Times New Roman" w:hAnsi="Times New Roman" w:cs="Times New Roman"/>
          <w:sz w:val="28"/>
          <w:szCs w:val="28"/>
          <w:lang w:eastAsia="ru-RU"/>
        </w:rPr>
        <w:t>4) запрет занимать должности совете депутатов муниципального образования, до прекращения срока его полномочий;</w:t>
      </w:r>
    </w:p>
    <w:p w:rsidR="00E62091" w:rsidRPr="00E62091" w:rsidRDefault="00E62091" w:rsidP="00E62091">
      <w:pPr>
        <w:spacing w:after="0" w:line="240" w:lineRule="auto"/>
        <w:ind w:firstLine="540"/>
        <w:jc w:val="both"/>
        <w:rPr>
          <w:rFonts w:ascii="Times New Roman" w:eastAsia="Times New Roman" w:hAnsi="Times New Roman" w:cs="Times New Roman"/>
          <w:sz w:val="28"/>
          <w:szCs w:val="28"/>
          <w:lang w:eastAsia="ru-RU"/>
        </w:rPr>
      </w:pPr>
      <w:r w:rsidRPr="00E62091">
        <w:rPr>
          <w:rFonts w:ascii="Times New Roman" w:eastAsia="Times New Roman" w:hAnsi="Times New Roman" w:cs="Times New Roman"/>
          <w:sz w:val="28"/>
          <w:szCs w:val="28"/>
          <w:lang w:eastAsia="ru-RU"/>
        </w:rPr>
        <w:t>5) запрет исполнять полномочия на постоянной основе до прекращения срока его полномочий.</w:t>
      </w:r>
    </w:p>
    <w:p w:rsidR="00E62091" w:rsidRPr="00E62091" w:rsidRDefault="00E62091" w:rsidP="00E62091">
      <w:pPr>
        <w:spacing w:after="0" w:line="240" w:lineRule="auto"/>
        <w:ind w:firstLine="540"/>
        <w:jc w:val="both"/>
        <w:rPr>
          <w:rFonts w:ascii="Times New Roman" w:eastAsia="Times New Roman" w:hAnsi="Times New Roman" w:cs="Times New Roman"/>
          <w:sz w:val="28"/>
          <w:szCs w:val="28"/>
          <w:lang w:eastAsia="ru-RU"/>
        </w:rPr>
      </w:pPr>
      <w:r w:rsidRPr="00E62091">
        <w:rPr>
          <w:rFonts w:ascii="Times New Roman" w:eastAsia="Times New Roman" w:hAnsi="Times New Roman" w:cs="Times New Roman"/>
          <w:sz w:val="28"/>
          <w:szCs w:val="28"/>
          <w:lang w:eastAsia="ru-RU"/>
        </w:rPr>
        <w:t>12. Порядок принятия решения о применении к депутату мер ответственности, указанных в части 11 настоящей статьи, определяется муниципальным правовым актом в соответствии с областным законом Ленинградской области.»;</w:t>
      </w:r>
    </w:p>
    <w:p w:rsidR="00E62091" w:rsidRPr="00E62091" w:rsidRDefault="00E62091" w:rsidP="00E62091">
      <w:pPr>
        <w:spacing w:after="0" w:line="240" w:lineRule="auto"/>
        <w:ind w:firstLine="540"/>
        <w:jc w:val="both"/>
        <w:rPr>
          <w:rFonts w:ascii="Times New Roman" w:eastAsia="Times New Roman" w:hAnsi="Times New Roman" w:cs="Times New Roman"/>
          <w:sz w:val="28"/>
          <w:szCs w:val="28"/>
          <w:lang w:eastAsia="ru-RU"/>
        </w:rPr>
      </w:pPr>
      <w:r w:rsidRPr="00E62091">
        <w:rPr>
          <w:rFonts w:ascii="Times New Roman" w:eastAsia="Times New Roman" w:hAnsi="Times New Roman" w:cs="Times New Roman"/>
          <w:sz w:val="28"/>
          <w:szCs w:val="28"/>
          <w:lang w:eastAsia="ru-RU"/>
        </w:rPr>
        <w:t>1.15. Пункт 7 части 1 статьи 23 устава изложить в следующей редакции:</w:t>
      </w:r>
    </w:p>
    <w:p w:rsidR="00E62091" w:rsidRPr="00E62091" w:rsidRDefault="00E62091" w:rsidP="00E62091">
      <w:pPr>
        <w:spacing w:after="0" w:line="240" w:lineRule="auto"/>
        <w:ind w:firstLine="540"/>
        <w:jc w:val="both"/>
        <w:rPr>
          <w:rFonts w:ascii="Times New Roman" w:eastAsia="Times New Roman" w:hAnsi="Times New Roman" w:cs="Times New Roman"/>
          <w:sz w:val="28"/>
          <w:szCs w:val="28"/>
          <w:lang w:eastAsia="ru-RU"/>
        </w:rPr>
      </w:pPr>
      <w:r w:rsidRPr="00E62091">
        <w:rPr>
          <w:rFonts w:ascii="Times New Roman" w:eastAsia="Times New Roman" w:hAnsi="Times New Roman" w:cs="Times New Roman"/>
          <w:sz w:val="28"/>
          <w:szCs w:val="28"/>
          <w:lang w:eastAsia="ru-RU"/>
        </w:rPr>
        <w:t xml:space="preserve"> «7)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62091" w:rsidRPr="00E62091" w:rsidRDefault="00E62091" w:rsidP="00E62091">
      <w:pPr>
        <w:spacing w:after="0" w:line="240" w:lineRule="auto"/>
        <w:ind w:firstLine="540"/>
        <w:jc w:val="both"/>
        <w:rPr>
          <w:rFonts w:ascii="Times New Roman" w:eastAsia="Times New Roman" w:hAnsi="Times New Roman" w:cs="Times New Roman"/>
          <w:sz w:val="28"/>
          <w:szCs w:val="28"/>
          <w:lang w:eastAsia="ru-RU"/>
        </w:rPr>
      </w:pPr>
      <w:r w:rsidRPr="00E62091">
        <w:rPr>
          <w:rFonts w:ascii="Times New Roman" w:eastAsia="Times New Roman" w:hAnsi="Times New Roman" w:cs="Times New Roman"/>
          <w:sz w:val="28"/>
          <w:szCs w:val="28"/>
          <w:lang w:eastAsia="ru-RU"/>
        </w:rPr>
        <w:t>1.16. Дополнить статью 25 устава частью 3 следующего содержания:</w:t>
      </w:r>
    </w:p>
    <w:p w:rsidR="00E62091" w:rsidRPr="00E62091" w:rsidRDefault="00E62091" w:rsidP="00E62091">
      <w:pPr>
        <w:spacing w:after="0" w:line="240" w:lineRule="auto"/>
        <w:ind w:firstLine="540"/>
        <w:jc w:val="both"/>
        <w:rPr>
          <w:rFonts w:ascii="Times New Roman" w:eastAsia="Times New Roman" w:hAnsi="Times New Roman" w:cs="Times New Roman"/>
          <w:sz w:val="28"/>
          <w:szCs w:val="28"/>
          <w:lang w:eastAsia="ru-RU"/>
        </w:rPr>
      </w:pPr>
      <w:r w:rsidRPr="00E62091">
        <w:rPr>
          <w:rFonts w:ascii="Times New Roman" w:eastAsia="Times New Roman" w:hAnsi="Times New Roman" w:cs="Times New Roman"/>
          <w:sz w:val="28"/>
          <w:szCs w:val="28"/>
          <w:lang w:eastAsia="ru-RU"/>
        </w:rPr>
        <w:t>«3.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62091" w:rsidRPr="00E62091" w:rsidRDefault="00E62091" w:rsidP="00E62091">
      <w:pPr>
        <w:spacing w:after="0" w:line="240" w:lineRule="auto"/>
        <w:ind w:firstLine="540"/>
        <w:jc w:val="both"/>
        <w:rPr>
          <w:rFonts w:ascii="Times New Roman" w:eastAsia="Times New Roman" w:hAnsi="Times New Roman" w:cs="Times New Roman"/>
          <w:sz w:val="28"/>
          <w:szCs w:val="28"/>
          <w:lang w:eastAsia="ru-RU"/>
        </w:rPr>
      </w:pPr>
      <w:r w:rsidRPr="00E62091">
        <w:rPr>
          <w:rFonts w:ascii="Times New Roman" w:eastAsia="Times New Roman" w:hAnsi="Times New Roman" w:cs="Times New Roman"/>
          <w:sz w:val="28"/>
          <w:szCs w:val="28"/>
          <w:lang w:eastAsia="ru-RU"/>
        </w:rPr>
        <w:lastRenderedPageBreak/>
        <w:t>1.17. Пункт 9 части 1 статьи 26 устава изложить в следующей редакции:</w:t>
      </w:r>
    </w:p>
    <w:p w:rsidR="00E62091" w:rsidRPr="00E62091" w:rsidRDefault="00E62091" w:rsidP="00E62091">
      <w:pPr>
        <w:spacing w:after="0" w:line="240" w:lineRule="auto"/>
        <w:ind w:firstLine="540"/>
        <w:jc w:val="both"/>
        <w:rPr>
          <w:rFonts w:ascii="Times New Roman" w:eastAsia="Times New Roman" w:hAnsi="Times New Roman" w:cs="Times New Roman"/>
          <w:sz w:val="28"/>
          <w:szCs w:val="28"/>
          <w:lang w:eastAsia="ru-RU"/>
        </w:rPr>
      </w:pPr>
      <w:r w:rsidRPr="00E62091">
        <w:rPr>
          <w:rFonts w:ascii="Times New Roman" w:eastAsia="Times New Roman" w:hAnsi="Times New Roman" w:cs="Times New Roman"/>
          <w:sz w:val="28"/>
          <w:szCs w:val="28"/>
          <w:lang w:eastAsia="ru-RU"/>
        </w:rPr>
        <w:t>«9)</w:t>
      </w:r>
      <w:r w:rsidRPr="00E62091">
        <w:rPr>
          <w:rFonts w:ascii="Times New Roman" w:eastAsia="Times New Roman" w:hAnsi="Times New Roman" w:cs="Times New Roman"/>
          <w:sz w:val="28"/>
          <w:szCs w:val="28"/>
          <w:lang w:eastAsia="ru-RU"/>
        </w:rPr>
        <w:tab/>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62091" w:rsidRPr="00E62091" w:rsidRDefault="00E62091" w:rsidP="00E62091">
      <w:pPr>
        <w:spacing w:after="0" w:line="240" w:lineRule="auto"/>
        <w:ind w:firstLine="540"/>
        <w:jc w:val="both"/>
        <w:rPr>
          <w:rFonts w:ascii="Times New Roman" w:eastAsia="Times New Roman" w:hAnsi="Times New Roman" w:cs="Times New Roman"/>
          <w:sz w:val="28"/>
          <w:szCs w:val="28"/>
          <w:lang w:eastAsia="ru-RU"/>
        </w:rPr>
      </w:pPr>
      <w:r w:rsidRPr="00E62091">
        <w:rPr>
          <w:rFonts w:ascii="Times New Roman" w:eastAsia="Times New Roman" w:hAnsi="Times New Roman" w:cs="Times New Roman"/>
          <w:sz w:val="28"/>
          <w:szCs w:val="28"/>
          <w:lang w:eastAsia="ru-RU"/>
        </w:rPr>
        <w:t>1.18. Пункт 6 части 1 статьи 28 устава изложить в следующей редакции:</w:t>
      </w:r>
    </w:p>
    <w:p w:rsidR="00E62091" w:rsidRPr="00E62091" w:rsidRDefault="00E62091" w:rsidP="00E62091">
      <w:pPr>
        <w:spacing w:after="0" w:line="240" w:lineRule="auto"/>
        <w:ind w:firstLine="540"/>
        <w:jc w:val="both"/>
        <w:rPr>
          <w:rFonts w:ascii="Times New Roman" w:eastAsia="Times New Roman" w:hAnsi="Times New Roman" w:cs="Times New Roman"/>
          <w:sz w:val="28"/>
          <w:szCs w:val="28"/>
          <w:lang w:eastAsia="ru-RU"/>
        </w:rPr>
      </w:pPr>
      <w:r w:rsidRPr="00E62091">
        <w:rPr>
          <w:rFonts w:ascii="Times New Roman" w:eastAsia="Times New Roman" w:hAnsi="Times New Roman" w:cs="Times New Roman"/>
          <w:sz w:val="28"/>
          <w:szCs w:val="28"/>
          <w:lang w:eastAsia="ru-RU"/>
        </w:rPr>
        <w:t>«6)</w:t>
      </w:r>
      <w:r w:rsidRPr="00E62091">
        <w:rPr>
          <w:rFonts w:ascii="Times New Roman" w:eastAsia="Times New Roman" w:hAnsi="Times New Roman" w:cs="Times New Roman"/>
          <w:sz w:val="28"/>
          <w:szCs w:val="28"/>
          <w:lang w:eastAsia="ru-RU"/>
        </w:rPr>
        <w:tab/>
        <w:t>осуществляет муниципальный контроль в порядке, установленном положением о виде муниципального контроля, утверждаемым советом депутатов муниципального образования.»;</w:t>
      </w:r>
    </w:p>
    <w:p w:rsidR="00E62091" w:rsidRPr="00E62091" w:rsidRDefault="00E62091" w:rsidP="00E62091">
      <w:pPr>
        <w:spacing w:after="0" w:line="240" w:lineRule="auto"/>
        <w:ind w:firstLine="540"/>
        <w:jc w:val="both"/>
        <w:rPr>
          <w:rFonts w:ascii="Times New Roman" w:eastAsia="Times New Roman" w:hAnsi="Times New Roman" w:cs="Times New Roman"/>
          <w:sz w:val="28"/>
          <w:szCs w:val="28"/>
          <w:lang w:eastAsia="ru-RU"/>
        </w:rPr>
      </w:pPr>
      <w:r w:rsidRPr="00E62091">
        <w:rPr>
          <w:rFonts w:ascii="Times New Roman" w:eastAsia="Times New Roman" w:hAnsi="Times New Roman" w:cs="Times New Roman"/>
          <w:sz w:val="28"/>
          <w:szCs w:val="28"/>
          <w:lang w:eastAsia="ru-RU"/>
        </w:rPr>
        <w:t>1.19. Пункт 10 части 1 статьи 28 устава изложить в следующей редакции:</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«10)</w:t>
      </w:r>
      <w:r w:rsidRPr="00E62091">
        <w:rPr>
          <w:rFonts w:ascii="Times New Roman" w:eastAsia="Times New Roman" w:hAnsi="Times New Roman" w:cs="Times New Roman"/>
          <w:color w:val="000000"/>
          <w:sz w:val="28"/>
          <w:szCs w:val="28"/>
          <w:lang w:eastAsia="ru-RU"/>
        </w:rPr>
        <w:tab/>
        <w:t>осуществляет подготовку докладов о видах муниципального контроля в соответствии с Федеральным законом от 31.07.2020 № 248-ФЗ "О государственном контроле (надзоре) и муниципальном контроле в Российской Федерации";»;</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1.20. Дополнить часть 4 статьи 29 устава пунктом 5 следующего содержания:</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«5)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1.21. Часть 5 статьи 29 устава изложить в следующей редакции:</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 xml:space="preserve">«5.Глава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E62091">
        <w:rPr>
          <w:rFonts w:ascii="Times New Roman" w:eastAsia="Times New Roman" w:hAnsi="Times New Roman" w:cs="Times New Roman"/>
          <w:color w:val="000000"/>
          <w:sz w:val="28"/>
          <w:szCs w:val="28"/>
          <w:lang w:eastAsia="ru-RU"/>
        </w:rPr>
        <w:lastRenderedPageBreak/>
        <w:t>территории Российской Федерации, владеть и (или) пользоваться иностранными финансовыми инструментами".»;</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1.22. Пункт 3 части 6 статьи 29 устава изложить в следующей редакции:</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«3)</w:t>
      </w:r>
      <w:r w:rsidRPr="00E62091">
        <w:rPr>
          <w:rFonts w:ascii="Times New Roman" w:eastAsia="Times New Roman" w:hAnsi="Times New Roman" w:cs="Times New Roman"/>
          <w:color w:val="000000"/>
          <w:sz w:val="28"/>
          <w:szCs w:val="28"/>
          <w:lang w:eastAsia="ru-RU"/>
        </w:rPr>
        <w:tab/>
        <w:t>расторжения контракта по соглашению сторон или в судебном порядке на основании заявления в соответствии с частью 7 и 7.1 настоящей статьи;»</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1.23. Пункт 9 части 6 статьи 29 устава изложить в следующей редакции:</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«9)</w:t>
      </w:r>
      <w:r w:rsidRPr="00E62091">
        <w:rPr>
          <w:rFonts w:ascii="Times New Roman" w:eastAsia="Times New Roman" w:hAnsi="Times New Roman" w:cs="Times New Roman"/>
          <w:color w:val="000000"/>
          <w:sz w:val="28"/>
          <w:szCs w:val="28"/>
          <w:lang w:eastAsia="ru-RU"/>
        </w:rPr>
        <w:tab/>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1.24. Дополнить статью 29 устава частью 7.1 следующего содержания:</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«7.1.   Контракт с главой администрации может быть расторгнут в судебном порядке на основании заявления Губернатора Ленинградской области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1.25. В части 8 статьи 29 устава слово «местной» исключить;</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1.26. Часть 10 статьи 35 устава изложить в следующей редакции:</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 xml:space="preserve">«10.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 июля 2005 года № 97-ФЗ «О государственной регистрации уставов муниципальных образований».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w:t>
      </w:r>
      <w:r w:rsidRPr="00E62091">
        <w:rPr>
          <w:rFonts w:ascii="Times New Roman" w:eastAsia="Times New Roman" w:hAnsi="Times New Roman" w:cs="Times New Roman"/>
          <w:color w:val="000000"/>
          <w:sz w:val="28"/>
          <w:szCs w:val="28"/>
          <w:lang w:eastAsia="ru-RU"/>
        </w:rPr>
        <w:lastRenderedPageBreak/>
        <w:t>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1.27. Статью 36 устава изложить в следующей редакции:</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«Статья 36. Официальное опубликование (обнародование) муниципальных правовых актов</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1.</w:t>
      </w:r>
      <w:r w:rsidRPr="00E62091">
        <w:rPr>
          <w:rFonts w:ascii="Times New Roman" w:eastAsia="Times New Roman" w:hAnsi="Times New Roman" w:cs="Times New Roman"/>
          <w:color w:val="000000"/>
          <w:sz w:val="28"/>
          <w:szCs w:val="28"/>
          <w:lang w:eastAsia="ru-RU"/>
        </w:rPr>
        <w:tab/>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периодическом печатном издании, распространяемом на территории муниципального образования, в газете «</w:t>
      </w:r>
      <w:proofErr w:type="spellStart"/>
      <w:r w:rsidRPr="00E62091">
        <w:rPr>
          <w:rFonts w:ascii="Times New Roman" w:eastAsia="Times New Roman" w:hAnsi="Times New Roman" w:cs="Times New Roman"/>
          <w:color w:val="000000"/>
          <w:sz w:val="28"/>
          <w:szCs w:val="28"/>
          <w:lang w:eastAsia="ru-RU"/>
        </w:rPr>
        <w:t>Колтушский</w:t>
      </w:r>
      <w:proofErr w:type="spellEnd"/>
      <w:r w:rsidRPr="00E62091">
        <w:rPr>
          <w:rFonts w:ascii="Times New Roman" w:eastAsia="Times New Roman" w:hAnsi="Times New Roman" w:cs="Times New Roman"/>
          <w:color w:val="000000"/>
          <w:sz w:val="28"/>
          <w:szCs w:val="28"/>
          <w:lang w:eastAsia="ru-RU"/>
        </w:rPr>
        <w:t xml:space="preserve"> вестник». </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Дополнительным источником опубликования муниципальных правовых актов является сайт муниципального образования в информационно-телекоммуникационной сети «Интернет» по адресу: www.mo-koltushi.ru.</w:t>
      </w:r>
    </w:p>
    <w:p w:rsidR="00E62091" w:rsidRPr="00E62091" w:rsidRDefault="00E62091" w:rsidP="00E62091">
      <w:pPr>
        <w:spacing w:after="0" w:line="240" w:lineRule="auto"/>
        <w:ind w:firstLine="540"/>
        <w:jc w:val="both"/>
        <w:rPr>
          <w:rFonts w:ascii="Times New Roman" w:eastAsia="Times New Roman" w:hAnsi="Times New Roman" w:cs="Times New Roman"/>
          <w:b/>
          <w:color w:val="000000"/>
          <w:sz w:val="28"/>
          <w:szCs w:val="28"/>
          <w:lang w:eastAsia="ru-RU"/>
        </w:rPr>
      </w:pPr>
      <w:r w:rsidRPr="00E62091">
        <w:rPr>
          <w:rFonts w:ascii="Times New Roman" w:eastAsia="Times New Roman" w:hAnsi="Times New Roman" w:cs="Times New Roman"/>
          <w:color w:val="000000"/>
          <w:sz w:val="28"/>
          <w:szCs w:val="28"/>
          <w:lang w:eastAsia="ru-RU"/>
        </w:rPr>
        <w:t>2.</w:t>
      </w:r>
      <w:r w:rsidRPr="00E62091">
        <w:rPr>
          <w:rFonts w:ascii="Times New Roman" w:eastAsia="Times New Roman" w:hAnsi="Times New Roman" w:cs="Times New Roman"/>
          <w:color w:val="000000"/>
          <w:sz w:val="28"/>
          <w:szCs w:val="28"/>
          <w:lang w:eastAsia="ru-RU"/>
        </w:rPr>
        <w:tab/>
        <w:t>Обнародованием муниципальных правовых актов является доведение их содержания до населения посредством их размещения для ознакомления граждан на официальном сайте муниципального образования в информационно-телекоммуникационной сети «Интернет» по адресу: www.mo-koltushi.ru.».</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2. Направить настоящее решение в Главное управление Минюста России по Санкт-Петербургу и Ленинградской области для государственной регистрации.</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3. После государственной регистрации опубликовать настоящее решение в газете «</w:t>
      </w:r>
      <w:proofErr w:type="spellStart"/>
      <w:r w:rsidRPr="00E62091">
        <w:rPr>
          <w:rFonts w:ascii="Times New Roman" w:eastAsia="Times New Roman" w:hAnsi="Times New Roman" w:cs="Times New Roman"/>
          <w:color w:val="000000"/>
          <w:sz w:val="28"/>
          <w:szCs w:val="28"/>
          <w:lang w:eastAsia="ru-RU"/>
        </w:rPr>
        <w:t>Колтушский</w:t>
      </w:r>
      <w:proofErr w:type="spellEnd"/>
      <w:r w:rsidRPr="00E62091">
        <w:rPr>
          <w:rFonts w:ascii="Times New Roman" w:eastAsia="Times New Roman" w:hAnsi="Times New Roman" w:cs="Times New Roman"/>
          <w:color w:val="000000"/>
          <w:sz w:val="28"/>
          <w:szCs w:val="28"/>
          <w:lang w:eastAsia="ru-RU"/>
        </w:rPr>
        <w:t xml:space="preserve"> вестник» и разместить на официальном сайте муниципального образования Колтушское сельское поселение Всеволожского муниципального района Ленинградской области.</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4. Контроль за исполнением решения возложить на главу муниципального образования.</w:t>
      </w:r>
    </w:p>
    <w:p w:rsidR="00E62091" w:rsidRPr="00E62091" w:rsidRDefault="00E62091" w:rsidP="00E62091">
      <w:pPr>
        <w:spacing w:after="0" w:line="240" w:lineRule="auto"/>
        <w:ind w:firstLine="540"/>
        <w:jc w:val="both"/>
        <w:rPr>
          <w:rFonts w:ascii="Times New Roman" w:eastAsia="Times New Roman" w:hAnsi="Times New Roman" w:cs="Times New Roman"/>
          <w:color w:val="000000"/>
          <w:sz w:val="28"/>
          <w:szCs w:val="28"/>
          <w:lang w:eastAsia="ru-RU"/>
        </w:rPr>
      </w:pPr>
    </w:p>
    <w:p w:rsidR="00E62091" w:rsidRPr="00E62091" w:rsidRDefault="00E62091" w:rsidP="00E62091">
      <w:pPr>
        <w:spacing w:after="0" w:line="240" w:lineRule="auto"/>
        <w:jc w:val="both"/>
        <w:rPr>
          <w:rFonts w:ascii="Times New Roman" w:eastAsia="Times New Roman" w:hAnsi="Times New Roman" w:cs="Times New Roman"/>
          <w:color w:val="000000"/>
          <w:sz w:val="28"/>
          <w:szCs w:val="28"/>
          <w:lang w:eastAsia="ru-RU"/>
        </w:rPr>
      </w:pPr>
    </w:p>
    <w:p w:rsidR="00E62091" w:rsidRPr="00E62091" w:rsidRDefault="00E62091" w:rsidP="00E62091">
      <w:pPr>
        <w:spacing w:after="0" w:line="240" w:lineRule="auto"/>
        <w:jc w:val="both"/>
        <w:rPr>
          <w:rFonts w:ascii="Times New Roman" w:eastAsia="Times New Roman" w:hAnsi="Times New Roman" w:cs="Times New Roman"/>
          <w:color w:val="000000"/>
          <w:sz w:val="28"/>
          <w:szCs w:val="28"/>
          <w:lang w:eastAsia="ru-RU"/>
        </w:rPr>
      </w:pPr>
      <w:r w:rsidRPr="00E62091">
        <w:rPr>
          <w:rFonts w:ascii="Times New Roman" w:eastAsia="Times New Roman" w:hAnsi="Times New Roman" w:cs="Times New Roman"/>
          <w:color w:val="000000"/>
          <w:sz w:val="28"/>
          <w:szCs w:val="28"/>
          <w:lang w:eastAsia="ru-RU"/>
        </w:rPr>
        <w:t xml:space="preserve">Глава муниципального образования                                                     </w:t>
      </w:r>
      <w:proofErr w:type="spellStart"/>
      <w:r w:rsidRPr="00E62091">
        <w:rPr>
          <w:rFonts w:ascii="Times New Roman" w:eastAsia="Times New Roman" w:hAnsi="Times New Roman" w:cs="Times New Roman"/>
          <w:color w:val="000000"/>
          <w:sz w:val="28"/>
          <w:szCs w:val="28"/>
          <w:lang w:eastAsia="ru-RU"/>
        </w:rPr>
        <w:t>Э.М.Чирко</w:t>
      </w:r>
      <w:proofErr w:type="spellEnd"/>
    </w:p>
    <w:p w:rsidR="00E62091" w:rsidRPr="00E62091" w:rsidRDefault="00E62091" w:rsidP="00E62091">
      <w:pPr>
        <w:spacing w:after="0" w:line="240" w:lineRule="auto"/>
        <w:jc w:val="both"/>
        <w:rPr>
          <w:rFonts w:ascii="Times New Roman" w:eastAsia="Times New Roman" w:hAnsi="Times New Roman" w:cs="Times New Roman"/>
          <w:color w:val="000000"/>
          <w:sz w:val="28"/>
          <w:szCs w:val="28"/>
          <w:lang w:eastAsia="ru-RU"/>
        </w:rPr>
      </w:pPr>
    </w:p>
    <w:p w:rsidR="00E62091" w:rsidRPr="00E62091" w:rsidRDefault="00E62091" w:rsidP="00E62091">
      <w:pPr>
        <w:spacing w:after="0" w:line="240" w:lineRule="auto"/>
        <w:jc w:val="both"/>
        <w:rPr>
          <w:rFonts w:ascii="Times New Roman" w:eastAsia="Times New Roman" w:hAnsi="Times New Roman" w:cs="Times New Roman"/>
          <w:color w:val="000000"/>
          <w:sz w:val="28"/>
          <w:szCs w:val="28"/>
          <w:lang w:eastAsia="ru-RU"/>
        </w:rPr>
      </w:pPr>
    </w:p>
    <w:p w:rsidR="00E62091" w:rsidRPr="00E62091" w:rsidRDefault="00E62091" w:rsidP="00E62091">
      <w:pPr>
        <w:spacing w:after="0" w:line="240" w:lineRule="auto"/>
        <w:jc w:val="both"/>
        <w:rPr>
          <w:rFonts w:ascii="Times New Roman" w:eastAsia="Times New Roman" w:hAnsi="Times New Roman" w:cs="Times New Roman"/>
          <w:color w:val="000000"/>
          <w:sz w:val="28"/>
          <w:szCs w:val="28"/>
          <w:lang w:eastAsia="ru-RU"/>
        </w:rPr>
      </w:pPr>
    </w:p>
    <w:p w:rsidR="00E62091" w:rsidRPr="00E62091" w:rsidRDefault="00E62091" w:rsidP="00E62091">
      <w:pPr>
        <w:spacing w:after="0" w:line="240" w:lineRule="auto"/>
        <w:jc w:val="both"/>
        <w:rPr>
          <w:rFonts w:ascii="Times New Roman" w:eastAsia="Times New Roman" w:hAnsi="Times New Roman" w:cs="Times New Roman"/>
          <w:color w:val="000000"/>
          <w:sz w:val="28"/>
          <w:szCs w:val="28"/>
          <w:lang w:eastAsia="ru-RU"/>
        </w:rPr>
      </w:pPr>
    </w:p>
    <w:p w:rsidR="00E62091" w:rsidRPr="00E62091" w:rsidRDefault="00E62091" w:rsidP="00E62091">
      <w:pPr>
        <w:spacing w:after="0" w:line="240" w:lineRule="auto"/>
        <w:jc w:val="both"/>
        <w:rPr>
          <w:rFonts w:ascii="Times New Roman" w:eastAsia="Times New Roman" w:hAnsi="Times New Roman" w:cs="Times New Roman"/>
          <w:color w:val="000000"/>
          <w:sz w:val="28"/>
          <w:szCs w:val="28"/>
          <w:lang w:eastAsia="ru-RU"/>
        </w:rPr>
      </w:pPr>
    </w:p>
    <w:p w:rsidR="00E62091" w:rsidRPr="00E62091" w:rsidRDefault="00E62091" w:rsidP="00E62091">
      <w:pPr>
        <w:spacing w:after="0" w:line="240" w:lineRule="auto"/>
        <w:jc w:val="both"/>
        <w:rPr>
          <w:rFonts w:ascii="Times New Roman" w:eastAsia="Times New Roman" w:hAnsi="Times New Roman" w:cs="Times New Roman"/>
          <w:color w:val="000000"/>
          <w:sz w:val="28"/>
          <w:szCs w:val="28"/>
          <w:lang w:eastAsia="ru-RU"/>
        </w:rPr>
      </w:pPr>
    </w:p>
    <w:p w:rsidR="00E62091" w:rsidRPr="00E62091" w:rsidRDefault="00E62091" w:rsidP="00E62091">
      <w:pPr>
        <w:spacing w:after="0" w:line="240" w:lineRule="auto"/>
        <w:jc w:val="both"/>
        <w:rPr>
          <w:rFonts w:ascii="Times New Roman" w:eastAsia="Times New Roman" w:hAnsi="Times New Roman" w:cs="Times New Roman"/>
          <w:color w:val="000000"/>
          <w:sz w:val="28"/>
          <w:szCs w:val="28"/>
          <w:lang w:eastAsia="ru-RU"/>
        </w:rPr>
      </w:pPr>
    </w:p>
    <w:p w:rsidR="00040C5B" w:rsidRDefault="00040C5B"/>
    <w:sectPr w:rsidR="00040C5B" w:rsidSect="00E62091">
      <w:pgSz w:w="11906" w:h="16838"/>
      <w:pgMar w:top="567"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2F0"/>
    <w:rsid w:val="00040C5B"/>
    <w:rsid w:val="001362F0"/>
    <w:rsid w:val="00E62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5F438-3E7C-4E03-9E5F-5A17A4DD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4980</Words>
  <Characters>28391</Characters>
  <Application>Microsoft Office Word</Application>
  <DocSecurity>0</DocSecurity>
  <Lines>236</Lines>
  <Paragraphs>66</Paragraphs>
  <ScaleCrop>false</ScaleCrop>
  <Company/>
  <LinksUpToDate>false</LinksUpToDate>
  <CharactersWithSpaces>33305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2</cp:revision>
  <dcterms:created xsi:type="dcterms:W3CDTF">2022-06-17T13:40:00Z</dcterms:created>
  <dcterms:modified xsi:type="dcterms:W3CDTF">2022-06-17T13:42:00Z</dcterms:modified>
</cp:coreProperties>
</file>