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64F08F" w14:textId="77777777" w:rsidR="00D11970" w:rsidRPr="00D11970" w:rsidRDefault="00D11970" w:rsidP="00D11970">
      <w:pPr>
        <w:spacing w:after="0" w:line="240" w:lineRule="auto"/>
        <w:jc w:val="right"/>
        <w:rPr>
          <w:sz w:val="28"/>
          <w:szCs w:val="28"/>
          <w:lang w:eastAsia="ru-RU"/>
        </w:rPr>
      </w:pPr>
      <w:r w:rsidRPr="00D11970">
        <w:rPr>
          <w:sz w:val="28"/>
          <w:szCs w:val="28"/>
          <w:lang w:eastAsia="ru-RU"/>
        </w:rPr>
        <w:t xml:space="preserve">Проект </w:t>
      </w:r>
    </w:p>
    <w:p w14:paraId="2C6D5F10" w14:textId="77777777" w:rsidR="00D11970" w:rsidRPr="00D11970" w:rsidRDefault="00D11970" w:rsidP="00D11970">
      <w:pPr>
        <w:spacing w:after="0" w:line="240" w:lineRule="auto"/>
        <w:jc w:val="center"/>
        <w:rPr>
          <w:sz w:val="28"/>
          <w:szCs w:val="28"/>
          <w:lang w:eastAsia="ru-RU"/>
        </w:rPr>
      </w:pPr>
      <w:proofErr w:type="gramStart"/>
      <w:r w:rsidRPr="00D11970">
        <w:rPr>
          <w:sz w:val="28"/>
          <w:szCs w:val="28"/>
          <w:lang w:eastAsia="ru-RU"/>
        </w:rPr>
        <w:t>РОССИЙСКАЯ  ФЕДЕРАЦИЯ</w:t>
      </w:r>
      <w:proofErr w:type="gramEnd"/>
    </w:p>
    <w:p w14:paraId="7AE4BCBB" w14:textId="77777777" w:rsidR="00D11970" w:rsidRPr="00D11970" w:rsidRDefault="00D11970" w:rsidP="00D11970">
      <w:pPr>
        <w:spacing w:after="0" w:line="240" w:lineRule="auto"/>
        <w:jc w:val="center"/>
        <w:rPr>
          <w:sz w:val="28"/>
          <w:szCs w:val="28"/>
          <w:lang w:eastAsia="ru-RU"/>
        </w:rPr>
      </w:pPr>
      <w:r w:rsidRPr="00D11970">
        <w:rPr>
          <w:sz w:val="28"/>
          <w:szCs w:val="28"/>
          <w:lang w:eastAsia="ru-RU"/>
        </w:rPr>
        <w:t xml:space="preserve"> </w:t>
      </w:r>
    </w:p>
    <w:p w14:paraId="34293C8F" w14:textId="77777777" w:rsidR="00D11970" w:rsidRPr="00D11970" w:rsidRDefault="00D11970" w:rsidP="00D11970">
      <w:pPr>
        <w:spacing w:after="0" w:line="240" w:lineRule="auto"/>
        <w:jc w:val="center"/>
        <w:rPr>
          <w:sz w:val="28"/>
          <w:szCs w:val="28"/>
          <w:lang w:eastAsia="ru-RU"/>
        </w:rPr>
      </w:pPr>
      <w:r w:rsidRPr="00D11970">
        <w:rPr>
          <w:sz w:val="28"/>
          <w:szCs w:val="28"/>
          <w:lang w:eastAsia="ru-RU"/>
        </w:rPr>
        <w:t xml:space="preserve">Муниципальное образование </w:t>
      </w:r>
      <w:proofErr w:type="spellStart"/>
      <w:r w:rsidRPr="00D11970">
        <w:rPr>
          <w:sz w:val="28"/>
          <w:szCs w:val="28"/>
          <w:lang w:eastAsia="ru-RU"/>
        </w:rPr>
        <w:t>Колтушское</w:t>
      </w:r>
      <w:proofErr w:type="spellEnd"/>
      <w:r w:rsidRPr="00D11970">
        <w:rPr>
          <w:sz w:val="28"/>
          <w:szCs w:val="28"/>
          <w:lang w:eastAsia="ru-RU"/>
        </w:rPr>
        <w:t xml:space="preserve"> сельское поселение</w:t>
      </w:r>
    </w:p>
    <w:p w14:paraId="2D04FFB5" w14:textId="77777777" w:rsidR="00D11970" w:rsidRPr="00D11970" w:rsidRDefault="00D11970" w:rsidP="00D11970">
      <w:pPr>
        <w:spacing w:after="0" w:line="240" w:lineRule="auto"/>
        <w:jc w:val="center"/>
        <w:rPr>
          <w:sz w:val="28"/>
          <w:szCs w:val="28"/>
          <w:lang w:eastAsia="ru-RU"/>
        </w:rPr>
      </w:pPr>
      <w:r w:rsidRPr="00D11970">
        <w:rPr>
          <w:sz w:val="28"/>
          <w:szCs w:val="28"/>
          <w:lang w:eastAsia="ru-RU"/>
        </w:rPr>
        <w:t xml:space="preserve">Всеволожского муниципального района </w:t>
      </w:r>
    </w:p>
    <w:p w14:paraId="33D2A0B7" w14:textId="77777777" w:rsidR="00D11970" w:rsidRPr="00D11970" w:rsidRDefault="00D11970" w:rsidP="00D11970">
      <w:pPr>
        <w:tabs>
          <w:tab w:val="center" w:pos="4960"/>
          <w:tab w:val="right" w:pos="9921"/>
        </w:tabs>
        <w:spacing w:after="0" w:line="240" w:lineRule="auto"/>
        <w:rPr>
          <w:sz w:val="28"/>
          <w:szCs w:val="28"/>
          <w:lang w:eastAsia="ru-RU"/>
        </w:rPr>
      </w:pPr>
      <w:r w:rsidRPr="00D11970">
        <w:rPr>
          <w:sz w:val="28"/>
          <w:szCs w:val="28"/>
          <w:lang w:eastAsia="ru-RU"/>
        </w:rPr>
        <w:tab/>
        <w:t>Ленинградской области</w:t>
      </w:r>
      <w:r w:rsidRPr="00D11970">
        <w:rPr>
          <w:sz w:val="28"/>
          <w:szCs w:val="28"/>
          <w:lang w:eastAsia="ru-RU"/>
        </w:rPr>
        <w:tab/>
      </w:r>
    </w:p>
    <w:p w14:paraId="326C5DC7" w14:textId="77777777" w:rsidR="00D11970" w:rsidRPr="00D11970" w:rsidRDefault="00D11970" w:rsidP="00D11970">
      <w:pPr>
        <w:spacing w:after="0" w:line="240" w:lineRule="auto"/>
        <w:jc w:val="center"/>
        <w:rPr>
          <w:b/>
          <w:sz w:val="28"/>
          <w:szCs w:val="28"/>
          <w:lang w:eastAsia="ru-RU"/>
        </w:rPr>
      </w:pPr>
      <w:r w:rsidRPr="00D11970">
        <w:rPr>
          <w:b/>
          <w:sz w:val="28"/>
          <w:szCs w:val="28"/>
          <w:lang w:eastAsia="ru-RU"/>
        </w:rPr>
        <w:t>АДМИНИСТРАЦИЯ</w:t>
      </w:r>
    </w:p>
    <w:p w14:paraId="02567835" w14:textId="77777777" w:rsidR="00D11970" w:rsidRPr="00D11970" w:rsidRDefault="00D11970" w:rsidP="00D11970">
      <w:pPr>
        <w:spacing w:after="0" w:line="240" w:lineRule="auto"/>
        <w:jc w:val="center"/>
        <w:rPr>
          <w:b/>
          <w:sz w:val="28"/>
          <w:szCs w:val="28"/>
          <w:lang w:eastAsia="ru-RU"/>
        </w:rPr>
      </w:pPr>
    </w:p>
    <w:p w14:paraId="4A4E45B9" w14:textId="77777777" w:rsidR="00D11970" w:rsidRPr="00D11970" w:rsidRDefault="00D11970" w:rsidP="00D11970">
      <w:pPr>
        <w:widowControl w:val="0"/>
        <w:suppressAutoHyphens/>
        <w:spacing w:after="0" w:line="240" w:lineRule="auto"/>
        <w:jc w:val="center"/>
        <w:rPr>
          <w:b/>
          <w:sz w:val="28"/>
          <w:szCs w:val="28"/>
          <w:lang w:eastAsia="ru-RU"/>
        </w:rPr>
      </w:pPr>
      <w:r w:rsidRPr="00D11970">
        <w:rPr>
          <w:b/>
          <w:sz w:val="28"/>
          <w:szCs w:val="28"/>
          <w:lang w:eastAsia="ru-RU"/>
        </w:rPr>
        <w:t>ПОСТАНОВЛЕНИЕ</w:t>
      </w:r>
    </w:p>
    <w:p w14:paraId="37D59417" w14:textId="77777777" w:rsidR="00D11970" w:rsidRPr="00D11970" w:rsidRDefault="00D11970" w:rsidP="00D11970">
      <w:pPr>
        <w:widowControl w:val="0"/>
        <w:suppressAutoHyphens/>
        <w:spacing w:after="0" w:line="240" w:lineRule="auto"/>
        <w:jc w:val="center"/>
        <w:rPr>
          <w:b/>
          <w:sz w:val="28"/>
          <w:szCs w:val="28"/>
          <w:lang w:eastAsia="ru-RU"/>
        </w:rPr>
      </w:pPr>
    </w:p>
    <w:p w14:paraId="179F0495" w14:textId="77777777" w:rsidR="00D11970" w:rsidRPr="00D11970" w:rsidRDefault="00D11970" w:rsidP="00D11970">
      <w:pPr>
        <w:widowControl w:val="0"/>
        <w:suppressAutoHyphens/>
        <w:spacing w:after="0" w:line="240" w:lineRule="auto"/>
        <w:jc w:val="center"/>
        <w:rPr>
          <w:b/>
          <w:sz w:val="24"/>
          <w:szCs w:val="20"/>
          <w:lang w:eastAsia="ru-RU"/>
        </w:rPr>
      </w:pPr>
    </w:p>
    <w:p w14:paraId="4A7F93E2" w14:textId="77777777" w:rsidR="00D11970" w:rsidRPr="00D11970" w:rsidRDefault="00D11970" w:rsidP="00D11970">
      <w:pPr>
        <w:widowControl w:val="0"/>
        <w:suppressAutoHyphens/>
        <w:spacing w:after="0" w:line="240" w:lineRule="auto"/>
        <w:jc w:val="center"/>
        <w:rPr>
          <w:rFonts w:eastAsia="Lucida Sans Unicode"/>
          <w:spacing w:val="2"/>
          <w:kern w:val="1"/>
          <w:sz w:val="24"/>
          <w:szCs w:val="24"/>
          <w:lang w:eastAsia="ru-RU"/>
        </w:rPr>
      </w:pPr>
    </w:p>
    <w:p w14:paraId="1B591115" w14:textId="77777777" w:rsidR="00D11970" w:rsidRPr="00D11970" w:rsidRDefault="00D11970" w:rsidP="00D11970">
      <w:pPr>
        <w:widowControl w:val="0"/>
        <w:suppressAutoHyphens/>
        <w:spacing w:after="0" w:line="240" w:lineRule="auto"/>
        <w:ind w:left="142"/>
        <w:rPr>
          <w:rFonts w:eastAsia="Lucida Sans Unicode"/>
          <w:spacing w:val="2"/>
          <w:kern w:val="1"/>
          <w:sz w:val="24"/>
          <w:szCs w:val="24"/>
          <w:lang w:eastAsia="ru-RU"/>
        </w:rPr>
      </w:pPr>
      <w:r w:rsidRPr="00D11970">
        <w:rPr>
          <w:rFonts w:eastAsia="Lucida Sans Unicode"/>
          <w:spacing w:val="2"/>
          <w:kern w:val="1"/>
          <w:sz w:val="24"/>
          <w:szCs w:val="24"/>
          <w:lang w:eastAsia="ru-RU"/>
        </w:rPr>
        <w:t>_____________№_________</w:t>
      </w:r>
    </w:p>
    <w:p w14:paraId="42F10D26" w14:textId="77777777" w:rsidR="00D11970" w:rsidRPr="00D11970" w:rsidRDefault="00D11970" w:rsidP="00D11970">
      <w:pPr>
        <w:widowControl w:val="0"/>
        <w:suppressAutoHyphens/>
        <w:spacing w:after="0" w:line="240" w:lineRule="auto"/>
        <w:ind w:left="142"/>
        <w:rPr>
          <w:rFonts w:eastAsia="Lucida Sans Unicode"/>
          <w:spacing w:val="2"/>
          <w:kern w:val="1"/>
          <w:sz w:val="24"/>
          <w:szCs w:val="24"/>
          <w:lang w:eastAsia="ru-RU"/>
        </w:rPr>
      </w:pPr>
      <w:r w:rsidRPr="00D11970">
        <w:rPr>
          <w:rFonts w:eastAsia="Lucida Sans Unicode"/>
          <w:spacing w:val="2"/>
          <w:kern w:val="1"/>
          <w:sz w:val="24"/>
          <w:szCs w:val="24"/>
          <w:lang w:eastAsia="ru-RU"/>
        </w:rPr>
        <w:t xml:space="preserve">дер. </w:t>
      </w:r>
      <w:proofErr w:type="spellStart"/>
      <w:r w:rsidRPr="00D11970">
        <w:rPr>
          <w:rFonts w:eastAsia="Lucida Sans Unicode"/>
          <w:spacing w:val="2"/>
          <w:kern w:val="1"/>
          <w:sz w:val="24"/>
          <w:szCs w:val="24"/>
          <w:lang w:eastAsia="ru-RU"/>
        </w:rPr>
        <w:t>Колтуши</w:t>
      </w:r>
      <w:proofErr w:type="spellEnd"/>
    </w:p>
    <w:p w14:paraId="34923F53" w14:textId="464D7DC9" w:rsidR="00D11970" w:rsidRPr="00D11970" w:rsidRDefault="00D11970" w:rsidP="00D11970">
      <w:pPr>
        <w:widowControl w:val="0"/>
        <w:suppressAutoHyphens/>
        <w:spacing w:after="0" w:line="240" w:lineRule="auto"/>
        <w:rPr>
          <w:rFonts w:eastAsia="Lucida Sans Unicode"/>
          <w:spacing w:val="2"/>
          <w:kern w:val="1"/>
          <w:sz w:val="24"/>
          <w:szCs w:val="24"/>
          <w:lang w:eastAsia="ru-RU"/>
        </w:rPr>
      </w:pPr>
      <w:r w:rsidRPr="00D11970">
        <w:rPr>
          <w:rFonts w:eastAsia="Lucida Sans Unicode"/>
          <w:noProof/>
          <w:kern w:val="1"/>
          <w:sz w:val="20"/>
          <w:szCs w:val="24"/>
          <w:lang w:eastAsia="ru-RU"/>
        </w:rPr>
        <mc:AlternateContent>
          <mc:Choice Requires="wps">
            <w:drawing>
              <wp:anchor distT="0" distB="0" distL="114300" distR="114300" simplePos="0" relativeHeight="251659264" behindDoc="0" locked="0" layoutInCell="1" allowOverlap="1" wp14:anchorId="0830269E" wp14:editId="4DEADDD8">
                <wp:simplePos x="0" y="0"/>
                <wp:positionH relativeFrom="column">
                  <wp:posOffset>-100965</wp:posOffset>
                </wp:positionH>
                <wp:positionV relativeFrom="paragraph">
                  <wp:posOffset>217805</wp:posOffset>
                </wp:positionV>
                <wp:extent cx="3558540" cy="1590675"/>
                <wp:effectExtent l="0" t="0" r="3810" b="9525"/>
                <wp:wrapNone/>
                <wp:docPr id="10" name="Прямоугольник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58540" cy="1590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463E9C" w14:textId="77777777" w:rsidR="00D11970" w:rsidRPr="001E4941" w:rsidRDefault="00D11970" w:rsidP="00D11970">
                            <w:pPr>
                              <w:shd w:val="clear" w:color="auto" w:fill="FFFFFF"/>
                              <w:autoSpaceDE w:val="0"/>
                              <w:autoSpaceDN w:val="0"/>
                              <w:adjustRightInd w:val="0"/>
                              <w:jc w:val="both"/>
                              <w:rPr>
                                <w:sz w:val="28"/>
                                <w:szCs w:val="28"/>
                              </w:rPr>
                            </w:pPr>
                            <w:r w:rsidRPr="001E4941">
                              <w:rPr>
                                <w:sz w:val="28"/>
                                <w:szCs w:val="28"/>
                              </w:rPr>
                              <w:t xml:space="preserve">Об утверждении актуализированной Схемы теплоснабжения муниципального образования </w:t>
                            </w:r>
                            <w:proofErr w:type="spellStart"/>
                            <w:r w:rsidRPr="001E4941">
                              <w:rPr>
                                <w:sz w:val="28"/>
                                <w:szCs w:val="28"/>
                              </w:rPr>
                              <w:t>Колтушское</w:t>
                            </w:r>
                            <w:proofErr w:type="spellEnd"/>
                            <w:r w:rsidRPr="001E4941">
                              <w:rPr>
                                <w:sz w:val="28"/>
                                <w:szCs w:val="28"/>
                              </w:rPr>
                              <w:t xml:space="preserve"> сельско</w:t>
                            </w:r>
                            <w:r>
                              <w:rPr>
                                <w:sz w:val="28"/>
                                <w:szCs w:val="28"/>
                              </w:rPr>
                              <w:t>е</w:t>
                            </w:r>
                            <w:r w:rsidRPr="001E4941">
                              <w:rPr>
                                <w:sz w:val="28"/>
                                <w:szCs w:val="28"/>
                              </w:rPr>
                              <w:t xml:space="preserve"> поселени</w:t>
                            </w:r>
                            <w:r>
                              <w:rPr>
                                <w:sz w:val="28"/>
                                <w:szCs w:val="28"/>
                              </w:rPr>
                              <w:t>е</w:t>
                            </w:r>
                            <w:r w:rsidRPr="001E4941">
                              <w:rPr>
                                <w:sz w:val="28"/>
                                <w:szCs w:val="28"/>
                              </w:rPr>
                              <w:t xml:space="preserve"> Всеволожского муниципального района Ленинградской области </w:t>
                            </w:r>
                          </w:p>
                          <w:p w14:paraId="33DCBDE4" w14:textId="77777777" w:rsidR="00D11970" w:rsidRPr="001E4941" w:rsidRDefault="00D11970" w:rsidP="00D11970">
                            <w:pPr>
                              <w:shd w:val="clear" w:color="auto" w:fill="FFFFFF"/>
                              <w:autoSpaceDE w:val="0"/>
                              <w:autoSpaceDN w:val="0"/>
                              <w:adjustRightInd w:val="0"/>
                              <w:jc w:val="both"/>
                              <w:rPr>
                                <w:color w:val="2B2B2B"/>
                                <w:sz w:val="28"/>
                                <w:szCs w:val="28"/>
                              </w:rPr>
                            </w:pPr>
                            <w:r w:rsidRPr="001E4941">
                              <w:rPr>
                                <w:sz w:val="28"/>
                                <w:szCs w:val="28"/>
                              </w:rPr>
                              <w:t xml:space="preserve">на период </w:t>
                            </w:r>
                            <w:proofErr w:type="gramStart"/>
                            <w:r w:rsidRPr="001E4941">
                              <w:rPr>
                                <w:sz w:val="28"/>
                                <w:szCs w:val="28"/>
                              </w:rPr>
                              <w:t>2021-203</w:t>
                            </w:r>
                            <w:r>
                              <w:rPr>
                                <w:sz w:val="28"/>
                                <w:szCs w:val="28"/>
                              </w:rPr>
                              <w:t>5</w:t>
                            </w:r>
                            <w:proofErr w:type="gramEnd"/>
                            <w:r>
                              <w:rPr>
                                <w:sz w:val="28"/>
                                <w:szCs w:val="28"/>
                              </w:rPr>
                              <w:t xml:space="preserve"> годов</w:t>
                            </w:r>
                            <w:r w:rsidRPr="001E4941">
                              <w:rPr>
                                <w:bCs/>
                                <w:sz w:val="28"/>
                                <w:szCs w:val="28"/>
                              </w:rPr>
                              <w:t xml:space="preserve"> </w:t>
                            </w:r>
                            <w:r w:rsidRPr="00F94F5D">
                              <w:rPr>
                                <w:bCs/>
                                <w:sz w:val="28"/>
                                <w:szCs w:val="28"/>
                              </w:rPr>
                              <w:t>(актуализированная редакция 2021 года)</w:t>
                            </w:r>
                          </w:p>
                          <w:p w14:paraId="366D97CA" w14:textId="77777777" w:rsidR="00D11970" w:rsidRPr="002B19AA" w:rsidRDefault="00D11970" w:rsidP="00D11970">
                            <w:pPr>
                              <w:jc w:val="both"/>
                              <w:rPr>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30269E" id="Прямоугольник 10" o:spid="_x0000_s1026" style="position:absolute;margin-left:-7.95pt;margin-top:17.15pt;width:280.2pt;height:125.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" stroked="f">
                <v:textbox>
                  <w:txbxContent>
                    <w:p w14:paraId="3A463E9C" w14:textId="77777777" w:rsidR="00D11970" w:rsidRPr="001E4941" w:rsidRDefault="00D11970" w:rsidP="00D11970">
                      <w:pPr>
                        <w:shd w:val="clear" w:color="auto" w:fill="FFFFFF"/>
                        <w:autoSpaceDE w:val="0"/>
                        <w:autoSpaceDN w:val="0"/>
                        <w:adjustRightInd w:val="0"/>
                        <w:jc w:val="both"/>
                        <w:rPr>
                          <w:sz w:val="28"/>
                          <w:szCs w:val="28"/>
                        </w:rPr>
                      </w:pPr>
                      <w:r w:rsidRPr="001E4941">
                        <w:rPr>
                          <w:sz w:val="28"/>
                          <w:szCs w:val="28"/>
                        </w:rPr>
                        <w:t xml:space="preserve">Об утверждении актуализированной Схемы теплоснабжения муниципального образования </w:t>
                      </w:r>
                      <w:proofErr w:type="spellStart"/>
                      <w:r w:rsidRPr="001E4941">
                        <w:rPr>
                          <w:sz w:val="28"/>
                          <w:szCs w:val="28"/>
                        </w:rPr>
                        <w:t>Колтушское</w:t>
                      </w:r>
                      <w:proofErr w:type="spellEnd"/>
                      <w:r w:rsidRPr="001E4941">
                        <w:rPr>
                          <w:sz w:val="28"/>
                          <w:szCs w:val="28"/>
                        </w:rPr>
                        <w:t xml:space="preserve"> сельско</w:t>
                      </w:r>
                      <w:r>
                        <w:rPr>
                          <w:sz w:val="28"/>
                          <w:szCs w:val="28"/>
                        </w:rPr>
                        <w:t>е</w:t>
                      </w:r>
                      <w:r w:rsidRPr="001E4941">
                        <w:rPr>
                          <w:sz w:val="28"/>
                          <w:szCs w:val="28"/>
                        </w:rPr>
                        <w:t xml:space="preserve"> поселени</w:t>
                      </w:r>
                      <w:r>
                        <w:rPr>
                          <w:sz w:val="28"/>
                          <w:szCs w:val="28"/>
                        </w:rPr>
                        <w:t>е</w:t>
                      </w:r>
                      <w:r w:rsidRPr="001E4941">
                        <w:rPr>
                          <w:sz w:val="28"/>
                          <w:szCs w:val="28"/>
                        </w:rPr>
                        <w:t xml:space="preserve"> Всеволожского муниципального района Ленинградской области </w:t>
                      </w:r>
                    </w:p>
                    <w:p w14:paraId="33DCBDE4" w14:textId="77777777" w:rsidR="00D11970" w:rsidRPr="001E4941" w:rsidRDefault="00D11970" w:rsidP="00D11970">
                      <w:pPr>
                        <w:shd w:val="clear" w:color="auto" w:fill="FFFFFF"/>
                        <w:autoSpaceDE w:val="0"/>
                        <w:autoSpaceDN w:val="0"/>
                        <w:adjustRightInd w:val="0"/>
                        <w:jc w:val="both"/>
                        <w:rPr>
                          <w:color w:val="2B2B2B"/>
                          <w:sz w:val="28"/>
                          <w:szCs w:val="28"/>
                        </w:rPr>
                      </w:pPr>
                      <w:r w:rsidRPr="001E4941">
                        <w:rPr>
                          <w:sz w:val="28"/>
                          <w:szCs w:val="28"/>
                        </w:rPr>
                        <w:t xml:space="preserve">на период </w:t>
                      </w:r>
                      <w:proofErr w:type="gramStart"/>
                      <w:r w:rsidRPr="001E4941">
                        <w:rPr>
                          <w:sz w:val="28"/>
                          <w:szCs w:val="28"/>
                        </w:rPr>
                        <w:t>2021-203</w:t>
                      </w:r>
                      <w:r>
                        <w:rPr>
                          <w:sz w:val="28"/>
                          <w:szCs w:val="28"/>
                        </w:rPr>
                        <w:t>5</w:t>
                      </w:r>
                      <w:proofErr w:type="gramEnd"/>
                      <w:r>
                        <w:rPr>
                          <w:sz w:val="28"/>
                          <w:szCs w:val="28"/>
                        </w:rPr>
                        <w:t xml:space="preserve"> годов</w:t>
                      </w:r>
                      <w:r w:rsidRPr="001E4941">
                        <w:rPr>
                          <w:bCs/>
                          <w:sz w:val="28"/>
                          <w:szCs w:val="28"/>
                        </w:rPr>
                        <w:t xml:space="preserve"> </w:t>
                      </w:r>
                      <w:r w:rsidRPr="00F94F5D">
                        <w:rPr>
                          <w:bCs/>
                          <w:sz w:val="28"/>
                          <w:szCs w:val="28"/>
                        </w:rPr>
                        <w:t>(актуализированная редакция 2021 года)</w:t>
                      </w:r>
                    </w:p>
                    <w:p w14:paraId="366D97CA" w14:textId="77777777" w:rsidR="00D11970" w:rsidRPr="002B19AA" w:rsidRDefault="00D11970" w:rsidP="00D11970">
                      <w:pPr>
                        <w:jc w:val="both"/>
                        <w:rPr>
                          <w:sz w:val="28"/>
                          <w:szCs w:val="28"/>
                        </w:rPr>
                      </w:pPr>
                    </w:p>
                  </w:txbxContent>
                </v:textbox>
              </v:rect>
            </w:pict>
          </mc:Fallback>
        </mc:AlternateContent>
      </w:r>
    </w:p>
    <w:p w14:paraId="699428CB" w14:textId="77777777" w:rsidR="00D11970" w:rsidRPr="00D11970" w:rsidRDefault="00D11970" w:rsidP="00D11970">
      <w:pPr>
        <w:widowControl w:val="0"/>
        <w:suppressAutoHyphens/>
        <w:spacing w:after="0" w:line="240" w:lineRule="auto"/>
        <w:rPr>
          <w:rFonts w:eastAsia="Lucida Sans Unicode"/>
          <w:kern w:val="1"/>
          <w:sz w:val="24"/>
          <w:szCs w:val="24"/>
          <w:lang w:eastAsia="ru-RU"/>
        </w:rPr>
      </w:pPr>
      <w:r w:rsidRPr="00D11970">
        <w:rPr>
          <w:rFonts w:eastAsia="Lucida Sans Unicode"/>
          <w:kern w:val="1"/>
          <w:sz w:val="24"/>
          <w:szCs w:val="24"/>
          <w:lang w:eastAsia="ru-RU"/>
        </w:rPr>
        <w:t xml:space="preserve">                                                                                       </w:t>
      </w:r>
    </w:p>
    <w:p w14:paraId="73EDE52F" w14:textId="77777777" w:rsidR="00D11970" w:rsidRPr="00D11970" w:rsidRDefault="00D11970" w:rsidP="00D11970">
      <w:pPr>
        <w:widowControl w:val="0"/>
        <w:suppressAutoHyphens/>
        <w:spacing w:after="0" w:line="240" w:lineRule="auto"/>
        <w:rPr>
          <w:rFonts w:eastAsia="Lucida Sans Unicode"/>
          <w:kern w:val="1"/>
          <w:sz w:val="24"/>
          <w:szCs w:val="24"/>
          <w:lang w:eastAsia="ru-RU"/>
        </w:rPr>
      </w:pPr>
    </w:p>
    <w:p w14:paraId="087E3C6E" w14:textId="77777777" w:rsidR="00D11970" w:rsidRPr="00D11970" w:rsidRDefault="00D11970" w:rsidP="00D11970">
      <w:pPr>
        <w:widowControl w:val="0"/>
        <w:suppressAutoHyphens/>
        <w:spacing w:after="0" w:line="240" w:lineRule="auto"/>
        <w:rPr>
          <w:rFonts w:eastAsia="Lucida Sans Unicode"/>
          <w:kern w:val="1"/>
          <w:sz w:val="24"/>
          <w:szCs w:val="24"/>
          <w:lang w:eastAsia="ru-RU"/>
        </w:rPr>
      </w:pPr>
    </w:p>
    <w:p w14:paraId="6DE10147" w14:textId="77777777" w:rsidR="00D11970" w:rsidRPr="00D11970" w:rsidRDefault="00D11970" w:rsidP="00D11970">
      <w:pPr>
        <w:widowControl w:val="0"/>
        <w:suppressAutoHyphens/>
        <w:spacing w:after="0" w:line="240" w:lineRule="auto"/>
        <w:rPr>
          <w:rFonts w:eastAsia="Lucida Sans Unicode"/>
          <w:kern w:val="1"/>
          <w:sz w:val="24"/>
          <w:szCs w:val="24"/>
          <w:lang w:eastAsia="ru-RU"/>
        </w:rPr>
      </w:pPr>
    </w:p>
    <w:p w14:paraId="6BFAFF45" w14:textId="77777777" w:rsidR="00D11970" w:rsidRPr="00D11970" w:rsidRDefault="00D11970" w:rsidP="00D11970">
      <w:pPr>
        <w:widowControl w:val="0"/>
        <w:suppressAutoHyphens/>
        <w:spacing w:after="0" w:line="240" w:lineRule="auto"/>
        <w:rPr>
          <w:rFonts w:eastAsia="Lucida Sans Unicode"/>
          <w:kern w:val="1"/>
          <w:sz w:val="24"/>
          <w:szCs w:val="24"/>
          <w:lang w:eastAsia="ru-RU"/>
        </w:rPr>
      </w:pPr>
      <w:r w:rsidRPr="00D11970">
        <w:rPr>
          <w:rFonts w:eastAsia="Lucida Sans Unicode"/>
          <w:kern w:val="1"/>
          <w:sz w:val="24"/>
          <w:szCs w:val="24"/>
          <w:lang w:eastAsia="ru-RU"/>
        </w:rPr>
        <w:tab/>
      </w:r>
    </w:p>
    <w:p w14:paraId="171FEB49" w14:textId="77777777" w:rsidR="00D11970" w:rsidRPr="00D11970" w:rsidRDefault="00D11970" w:rsidP="00D11970">
      <w:pPr>
        <w:widowControl w:val="0"/>
        <w:suppressAutoHyphens/>
        <w:spacing w:after="0" w:line="240" w:lineRule="auto"/>
        <w:jc w:val="both"/>
        <w:rPr>
          <w:rFonts w:eastAsia="Lucida Sans Unicode"/>
          <w:kern w:val="1"/>
          <w:sz w:val="24"/>
          <w:szCs w:val="24"/>
          <w:lang w:eastAsia="ru-RU"/>
        </w:rPr>
      </w:pPr>
    </w:p>
    <w:p w14:paraId="3E9214AE" w14:textId="77777777" w:rsidR="00D11970" w:rsidRPr="00D11970" w:rsidRDefault="00D11970" w:rsidP="00D11970">
      <w:pPr>
        <w:spacing w:after="0" w:line="240" w:lineRule="auto"/>
        <w:ind w:firstLine="567"/>
        <w:jc w:val="both"/>
        <w:outlineLvl w:val="0"/>
        <w:rPr>
          <w:kern w:val="36"/>
          <w:sz w:val="28"/>
          <w:szCs w:val="28"/>
          <w:lang w:eastAsia="ru-RU"/>
        </w:rPr>
      </w:pPr>
    </w:p>
    <w:p w14:paraId="053023CB" w14:textId="77777777" w:rsidR="00D11970" w:rsidRPr="00D11970" w:rsidRDefault="00D11970" w:rsidP="00D11970">
      <w:pPr>
        <w:widowControl w:val="0"/>
        <w:suppressAutoHyphens/>
        <w:spacing w:after="0" w:line="240" w:lineRule="auto"/>
        <w:ind w:firstLine="567"/>
        <w:jc w:val="both"/>
        <w:rPr>
          <w:rFonts w:eastAsia="Lucida Sans Unicode"/>
          <w:kern w:val="1"/>
          <w:sz w:val="28"/>
          <w:szCs w:val="28"/>
          <w:shd w:val="clear" w:color="auto" w:fill="FFFFFF"/>
          <w:lang w:eastAsia="ru-RU"/>
        </w:rPr>
      </w:pPr>
    </w:p>
    <w:p w14:paraId="22D9C84A" w14:textId="77777777" w:rsidR="00D11970" w:rsidRPr="00D11970" w:rsidRDefault="00D11970" w:rsidP="00D11970">
      <w:pPr>
        <w:widowControl w:val="0"/>
        <w:suppressAutoHyphens/>
        <w:spacing w:after="0" w:line="240" w:lineRule="auto"/>
        <w:ind w:firstLine="567"/>
        <w:jc w:val="both"/>
        <w:rPr>
          <w:rFonts w:eastAsia="Lucida Sans Unicode"/>
          <w:kern w:val="1"/>
          <w:sz w:val="28"/>
          <w:szCs w:val="28"/>
          <w:shd w:val="clear" w:color="auto" w:fill="FFFFFF"/>
          <w:lang w:eastAsia="ru-RU"/>
        </w:rPr>
      </w:pPr>
    </w:p>
    <w:p w14:paraId="17E57270" w14:textId="77777777" w:rsidR="00D11970" w:rsidRPr="00D11970" w:rsidRDefault="00D11970" w:rsidP="00D11970">
      <w:pPr>
        <w:spacing w:after="0" w:line="240" w:lineRule="auto"/>
        <w:jc w:val="both"/>
        <w:outlineLvl w:val="0"/>
        <w:rPr>
          <w:kern w:val="36"/>
          <w:sz w:val="28"/>
          <w:szCs w:val="28"/>
          <w:lang w:eastAsia="ru-RU"/>
        </w:rPr>
      </w:pPr>
    </w:p>
    <w:p w14:paraId="5863E4F7" w14:textId="77777777" w:rsidR="00D11970" w:rsidRPr="00D11970" w:rsidRDefault="00D11970" w:rsidP="00D11970">
      <w:pPr>
        <w:widowControl w:val="0"/>
        <w:suppressAutoHyphens/>
        <w:spacing w:after="0" w:line="240" w:lineRule="auto"/>
        <w:ind w:firstLine="567"/>
        <w:jc w:val="both"/>
        <w:rPr>
          <w:rFonts w:eastAsia="Lucida Sans Unicode"/>
          <w:kern w:val="1"/>
          <w:sz w:val="28"/>
          <w:szCs w:val="28"/>
          <w:lang w:eastAsia="ru-RU"/>
        </w:rPr>
      </w:pPr>
      <w:r w:rsidRPr="00D11970">
        <w:rPr>
          <w:rFonts w:eastAsia="Lucida Sans Unicode"/>
          <w:kern w:val="1"/>
          <w:sz w:val="28"/>
          <w:szCs w:val="28"/>
          <w:lang w:eastAsia="ru-RU"/>
        </w:rPr>
        <w:t>В соответствии с Федеральным законом от 06.10.2003 № 131-ФЗ «Об общих принципах организации местного самоуправления в Российской Федерации», Федеральным законом от 27.07.2010 № 190-ФЗ «О теплоснабжении», постановлением Правительства Российской Федерации от 22.02.2012 № 154 «О требованиях к схемам теплоснабжения, порядку их разработки и утверждения»,</w:t>
      </w:r>
    </w:p>
    <w:p w14:paraId="0B53AD01" w14:textId="77777777" w:rsidR="00D11970" w:rsidRPr="00D11970" w:rsidRDefault="00D11970" w:rsidP="00D11970">
      <w:pPr>
        <w:spacing w:after="0" w:line="240" w:lineRule="auto"/>
        <w:jc w:val="both"/>
        <w:outlineLvl w:val="0"/>
        <w:rPr>
          <w:kern w:val="36"/>
          <w:sz w:val="28"/>
          <w:szCs w:val="28"/>
          <w:lang w:eastAsia="ru-RU"/>
        </w:rPr>
      </w:pPr>
    </w:p>
    <w:p w14:paraId="2420A79A" w14:textId="77777777" w:rsidR="00D11970" w:rsidRPr="00D11970" w:rsidRDefault="00D11970" w:rsidP="00D11970">
      <w:pPr>
        <w:widowControl w:val="0"/>
        <w:suppressAutoHyphens/>
        <w:spacing w:after="0" w:line="240" w:lineRule="auto"/>
        <w:ind w:firstLine="567"/>
        <w:jc w:val="both"/>
        <w:rPr>
          <w:rFonts w:eastAsia="Arial Unicode MS"/>
          <w:color w:val="000000"/>
          <w:kern w:val="1"/>
          <w:sz w:val="24"/>
          <w:szCs w:val="28"/>
          <w:lang w:eastAsia="ru-RU"/>
        </w:rPr>
      </w:pPr>
    </w:p>
    <w:p w14:paraId="13CA872E" w14:textId="77777777" w:rsidR="00D11970" w:rsidRPr="00D11970" w:rsidRDefault="00D11970" w:rsidP="00D11970">
      <w:pPr>
        <w:widowControl w:val="0"/>
        <w:suppressAutoHyphens/>
        <w:spacing w:after="0" w:line="240" w:lineRule="auto"/>
        <w:ind w:firstLine="567"/>
        <w:jc w:val="both"/>
        <w:rPr>
          <w:rFonts w:eastAsia="Lucida Sans Unicode"/>
          <w:color w:val="000000"/>
          <w:kern w:val="1"/>
          <w:sz w:val="28"/>
          <w:szCs w:val="28"/>
          <w:lang w:eastAsia="ru-RU"/>
        </w:rPr>
      </w:pPr>
      <w:r w:rsidRPr="00D11970">
        <w:rPr>
          <w:rFonts w:eastAsia="Arial Unicode MS"/>
          <w:color w:val="000000"/>
          <w:kern w:val="1"/>
          <w:sz w:val="24"/>
          <w:szCs w:val="28"/>
          <w:lang w:eastAsia="ru-RU"/>
        </w:rPr>
        <w:t>ПОСТАНОВЛЯЮ</w:t>
      </w:r>
      <w:r w:rsidRPr="00D11970">
        <w:rPr>
          <w:rFonts w:eastAsia="Lucida Sans Unicode"/>
          <w:color w:val="000000"/>
          <w:kern w:val="1"/>
          <w:sz w:val="28"/>
          <w:szCs w:val="28"/>
          <w:lang w:eastAsia="ru-RU"/>
        </w:rPr>
        <w:t xml:space="preserve">: </w:t>
      </w:r>
    </w:p>
    <w:p w14:paraId="5BB0A715" w14:textId="77777777" w:rsidR="00D11970" w:rsidRPr="00D11970" w:rsidRDefault="00D11970" w:rsidP="00D11970">
      <w:pPr>
        <w:widowControl w:val="0"/>
        <w:suppressAutoHyphens/>
        <w:spacing w:after="0" w:line="240" w:lineRule="auto"/>
        <w:rPr>
          <w:rFonts w:eastAsia="Lucida Sans Unicode"/>
          <w:color w:val="000000"/>
          <w:kern w:val="1"/>
          <w:sz w:val="28"/>
          <w:szCs w:val="28"/>
          <w:lang w:eastAsia="ru-RU"/>
        </w:rPr>
      </w:pPr>
    </w:p>
    <w:p w14:paraId="2306B363" w14:textId="77777777" w:rsidR="00D11970" w:rsidRPr="00D11970" w:rsidRDefault="00D11970" w:rsidP="00D11970">
      <w:pPr>
        <w:widowControl w:val="0"/>
        <w:numPr>
          <w:ilvl w:val="0"/>
          <w:numId w:val="49"/>
        </w:numPr>
        <w:tabs>
          <w:tab w:val="left" w:pos="993"/>
        </w:tabs>
        <w:suppressAutoHyphens/>
        <w:spacing w:after="0" w:line="240" w:lineRule="auto"/>
        <w:ind w:left="0" w:firstLine="567"/>
        <w:contextualSpacing/>
        <w:jc w:val="both"/>
        <w:rPr>
          <w:rFonts w:eastAsia="Lucida Sans Unicode"/>
          <w:color w:val="000000"/>
          <w:kern w:val="1"/>
          <w:sz w:val="28"/>
          <w:szCs w:val="28"/>
          <w:lang w:eastAsia="ru-RU"/>
        </w:rPr>
      </w:pPr>
      <w:r w:rsidRPr="00D11970">
        <w:rPr>
          <w:rFonts w:eastAsia="Lucida Sans Unicode"/>
          <w:color w:val="000000"/>
          <w:kern w:val="1"/>
          <w:sz w:val="28"/>
          <w:szCs w:val="28"/>
          <w:lang w:eastAsia="ru-RU"/>
        </w:rPr>
        <w:t xml:space="preserve">Утвердить актуализированную схему теплоснабжения муниципального образования </w:t>
      </w:r>
      <w:proofErr w:type="spellStart"/>
      <w:r w:rsidRPr="00D11970">
        <w:rPr>
          <w:rFonts w:eastAsia="Lucida Sans Unicode"/>
          <w:color w:val="000000"/>
          <w:kern w:val="1"/>
          <w:sz w:val="28"/>
          <w:szCs w:val="28"/>
          <w:lang w:eastAsia="ru-RU"/>
        </w:rPr>
        <w:t>Колтушское</w:t>
      </w:r>
      <w:proofErr w:type="spellEnd"/>
      <w:r w:rsidRPr="00D11970">
        <w:rPr>
          <w:rFonts w:eastAsia="Lucida Sans Unicode"/>
          <w:color w:val="000000"/>
          <w:kern w:val="1"/>
          <w:sz w:val="28"/>
          <w:szCs w:val="28"/>
          <w:lang w:eastAsia="ru-RU"/>
        </w:rPr>
        <w:t xml:space="preserve"> сельское поселение Всеволожского муниципального района Ленинградской области на период </w:t>
      </w:r>
      <w:proofErr w:type="gramStart"/>
      <w:r w:rsidRPr="00D11970">
        <w:rPr>
          <w:rFonts w:eastAsia="Lucida Sans Unicode"/>
          <w:color w:val="000000"/>
          <w:kern w:val="1"/>
          <w:sz w:val="28"/>
          <w:szCs w:val="28"/>
          <w:lang w:eastAsia="ru-RU"/>
        </w:rPr>
        <w:t>2021-2035</w:t>
      </w:r>
      <w:proofErr w:type="gramEnd"/>
      <w:r w:rsidRPr="00D11970">
        <w:rPr>
          <w:rFonts w:eastAsia="Lucida Sans Unicode"/>
          <w:color w:val="000000"/>
          <w:kern w:val="1"/>
          <w:sz w:val="28"/>
          <w:szCs w:val="28"/>
          <w:lang w:eastAsia="ru-RU"/>
        </w:rPr>
        <w:t xml:space="preserve"> годов (</w:t>
      </w:r>
      <w:r w:rsidRPr="00D11970">
        <w:rPr>
          <w:rFonts w:eastAsia="Lucida Sans Unicode"/>
          <w:bCs/>
          <w:kern w:val="1"/>
          <w:sz w:val="28"/>
          <w:szCs w:val="28"/>
          <w:lang w:eastAsia="ru-RU"/>
        </w:rPr>
        <w:t>актуализированная редакция 2021 года)</w:t>
      </w:r>
      <w:r w:rsidRPr="00D11970">
        <w:rPr>
          <w:rFonts w:eastAsia="Lucida Sans Unicode"/>
          <w:kern w:val="1"/>
          <w:sz w:val="28"/>
          <w:szCs w:val="28"/>
          <w:lang w:eastAsia="ru-RU"/>
        </w:rPr>
        <w:t>.</w:t>
      </w:r>
    </w:p>
    <w:p w14:paraId="531C9FE0" w14:textId="77777777" w:rsidR="00D11970" w:rsidRPr="00D11970" w:rsidRDefault="00D11970" w:rsidP="00D11970">
      <w:pPr>
        <w:widowControl w:val="0"/>
        <w:numPr>
          <w:ilvl w:val="0"/>
          <w:numId w:val="49"/>
        </w:numPr>
        <w:tabs>
          <w:tab w:val="left" w:pos="993"/>
        </w:tabs>
        <w:suppressAutoHyphens/>
        <w:spacing w:after="0" w:line="240" w:lineRule="auto"/>
        <w:ind w:left="0" w:firstLine="567"/>
        <w:contextualSpacing/>
        <w:jc w:val="both"/>
        <w:rPr>
          <w:rFonts w:eastAsia="Lucida Sans Unicode"/>
          <w:color w:val="000000"/>
          <w:kern w:val="1"/>
          <w:sz w:val="28"/>
          <w:szCs w:val="28"/>
          <w:lang w:eastAsia="ru-RU"/>
        </w:rPr>
      </w:pPr>
      <w:r w:rsidRPr="00D11970">
        <w:rPr>
          <w:rFonts w:eastAsia="Lucida Sans Unicode"/>
          <w:bCs/>
          <w:kern w:val="1"/>
          <w:sz w:val="28"/>
          <w:szCs w:val="28"/>
          <w:lang w:eastAsia="ru-RU"/>
        </w:rPr>
        <w:t xml:space="preserve">Разместить настоящее постановление на официальном сайте МО </w:t>
      </w:r>
      <w:proofErr w:type="spellStart"/>
      <w:r w:rsidRPr="00D11970">
        <w:rPr>
          <w:rFonts w:eastAsia="Lucida Sans Unicode"/>
          <w:bCs/>
          <w:kern w:val="1"/>
          <w:sz w:val="28"/>
          <w:szCs w:val="28"/>
          <w:lang w:eastAsia="ru-RU"/>
        </w:rPr>
        <w:t>Колтушское</w:t>
      </w:r>
      <w:proofErr w:type="spellEnd"/>
      <w:r w:rsidRPr="00D11970">
        <w:rPr>
          <w:rFonts w:eastAsia="Lucida Sans Unicode"/>
          <w:bCs/>
          <w:kern w:val="1"/>
          <w:sz w:val="28"/>
          <w:szCs w:val="28"/>
          <w:lang w:eastAsia="ru-RU"/>
        </w:rPr>
        <w:t xml:space="preserve"> СП в сети Интернет.</w:t>
      </w:r>
    </w:p>
    <w:p w14:paraId="0C2E3616" w14:textId="77777777" w:rsidR="00D11970" w:rsidRPr="00D11970" w:rsidRDefault="00D11970" w:rsidP="00D11970">
      <w:pPr>
        <w:widowControl w:val="0"/>
        <w:numPr>
          <w:ilvl w:val="0"/>
          <w:numId w:val="49"/>
        </w:numPr>
        <w:tabs>
          <w:tab w:val="left" w:pos="993"/>
        </w:tabs>
        <w:suppressAutoHyphens/>
        <w:spacing w:after="0" w:line="240" w:lineRule="auto"/>
        <w:ind w:left="0" w:firstLine="567"/>
        <w:contextualSpacing/>
        <w:jc w:val="both"/>
        <w:rPr>
          <w:rFonts w:eastAsia="Lucida Sans Unicode"/>
          <w:color w:val="000000"/>
          <w:kern w:val="1"/>
          <w:sz w:val="28"/>
          <w:szCs w:val="28"/>
          <w:lang w:eastAsia="ru-RU"/>
        </w:rPr>
      </w:pPr>
      <w:r w:rsidRPr="00D11970">
        <w:rPr>
          <w:rFonts w:eastAsia="Lucida Sans Unicode"/>
          <w:bCs/>
          <w:kern w:val="1"/>
          <w:sz w:val="28"/>
          <w:szCs w:val="28"/>
          <w:lang w:eastAsia="ru-RU"/>
        </w:rPr>
        <w:t xml:space="preserve">Разместить информацию об </w:t>
      </w:r>
      <w:r w:rsidRPr="00D11970">
        <w:rPr>
          <w:rFonts w:eastAsia="Lucida Sans Unicode"/>
          <w:color w:val="000000"/>
          <w:kern w:val="1"/>
          <w:sz w:val="28"/>
          <w:szCs w:val="28"/>
          <w:lang w:eastAsia="ru-RU"/>
        </w:rPr>
        <w:t xml:space="preserve">актуализированной схеме теплоснабжения муниципального образования </w:t>
      </w:r>
      <w:proofErr w:type="spellStart"/>
      <w:r w:rsidRPr="00D11970">
        <w:rPr>
          <w:rFonts w:eastAsia="Lucida Sans Unicode"/>
          <w:color w:val="000000"/>
          <w:kern w:val="1"/>
          <w:sz w:val="28"/>
          <w:szCs w:val="28"/>
          <w:lang w:eastAsia="ru-RU"/>
        </w:rPr>
        <w:t>Колтушское</w:t>
      </w:r>
      <w:proofErr w:type="spellEnd"/>
      <w:r w:rsidRPr="00D11970">
        <w:rPr>
          <w:rFonts w:eastAsia="Lucida Sans Unicode"/>
          <w:color w:val="000000"/>
          <w:kern w:val="1"/>
          <w:sz w:val="28"/>
          <w:szCs w:val="28"/>
          <w:lang w:eastAsia="ru-RU"/>
        </w:rPr>
        <w:t xml:space="preserve"> сельское поселение Всеволожского муниципального района Ленинградской области</w:t>
      </w:r>
      <w:r w:rsidRPr="00D11970">
        <w:rPr>
          <w:rFonts w:eastAsia="Lucida Sans Unicode"/>
          <w:bCs/>
          <w:kern w:val="1"/>
          <w:sz w:val="28"/>
          <w:szCs w:val="28"/>
          <w:lang w:eastAsia="ru-RU"/>
        </w:rPr>
        <w:t xml:space="preserve"> </w:t>
      </w:r>
      <w:r w:rsidRPr="00D11970">
        <w:rPr>
          <w:rFonts w:eastAsia="Lucida Sans Unicode"/>
          <w:color w:val="000000"/>
          <w:kern w:val="1"/>
          <w:sz w:val="28"/>
          <w:szCs w:val="28"/>
          <w:lang w:eastAsia="ru-RU"/>
        </w:rPr>
        <w:t xml:space="preserve">на период </w:t>
      </w:r>
      <w:proofErr w:type="gramStart"/>
      <w:r w:rsidRPr="00D11970">
        <w:rPr>
          <w:rFonts w:eastAsia="Lucida Sans Unicode"/>
          <w:color w:val="000000"/>
          <w:kern w:val="1"/>
          <w:sz w:val="28"/>
          <w:szCs w:val="28"/>
          <w:lang w:eastAsia="ru-RU"/>
        </w:rPr>
        <w:t>2021-2035</w:t>
      </w:r>
      <w:proofErr w:type="gramEnd"/>
      <w:r w:rsidRPr="00D11970">
        <w:rPr>
          <w:rFonts w:eastAsia="Lucida Sans Unicode"/>
          <w:color w:val="000000"/>
          <w:kern w:val="1"/>
          <w:sz w:val="28"/>
          <w:szCs w:val="28"/>
          <w:lang w:eastAsia="ru-RU"/>
        </w:rPr>
        <w:t xml:space="preserve"> годов (</w:t>
      </w:r>
      <w:r w:rsidRPr="00D11970">
        <w:rPr>
          <w:rFonts w:eastAsia="Lucida Sans Unicode"/>
          <w:bCs/>
          <w:kern w:val="1"/>
          <w:sz w:val="28"/>
          <w:szCs w:val="28"/>
          <w:lang w:eastAsia="ru-RU"/>
        </w:rPr>
        <w:t>актуализированная редакция 2021 года) в газете «</w:t>
      </w:r>
      <w:proofErr w:type="spellStart"/>
      <w:r w:rsidRPr="00D11970">
        <w:rPr>
          <w:rFonts w:eastAsia="Lucida Sans Unicode"/>
          <w:bCs/>
          <w:kern w:val="1"/>
          <w:sz w:val="28"/>
          <w:szCs w:val="28"/>
          <w:lang w:eastAsia="ru-RU"/>
        </w:rPr>
        <w:t>Колтушский</w:t>
      </w:r>
      <w:proofErr w:type="spellEnd"/>
      <w:r w:rsidRPr="00D11970">
        <w:rPr>
          <w:rFonts w:eastAsia="Lucida Sans Unicode"/>
          <w:bCs/>
          <w:kern w:val="1"/>
          <w:sz w:val="28"/>
          <w:szCs w:val="28"/>
          <w:lang w:eastAsia="ru-RU"/>
        </w:rPr>
        <w:t xml:space="preserve"> вестник».</w:t>
      </w:r>
    </w:p>
    <w:p w14:paraId="63DD9812" w14:textId="77777777" w:rsidR="00D11970" w:rsidRPr="00D11970" w:rsidRDefault="00D11970" w:rsidP="00D11970">
      <w:pPr>
        <w:widowControl w:val="0"/>
        <w:numPr>
          <w:ilvl w:val="0"/>
          <w:numId w:val="49"/>
        </w:numPr>
        <w:tabs>
          <w:tab w:val="left" w:pos="993"/>
        </w:tabs>
        <w:suppressAutoHyphens/>
        <w:spacing w:after="0" w:line="240" w:lineRule="auto"/>
        <w:ind w:left="0" w:firstLine="567"/>
        <w:contextualSpacing/>
        <w:jc w:val="both"/>
        <w:rPr>
          <w:rFonts w:eastAsia="Lucida Sans Unicode"/>
          <w:color w:val="000000"/>
          <w:kern w:val="1"/>
          <w:sz w:val="28"/>
          <w:szCs w:val="28"/>
          <w:lang w:eastAsia="ru-RU"/>
        </w:rPr>
      </w:pPr>
      <w:r w:rsidRPr="00D11970">
        <w:rPr>
          <w:rFonts w:eastAsia="Lucida Sans Unicode"/>
          <w:bCs/>
          <w:kern w:val="1"/>
          <w:sz w:val="28"/>
          <w:szCs w:val="28"/>
          <w:lang w:eastAsia="ru-RU"/>
        </w:rPr>
        <w:t>Контроль за исполнением настоящего постановления оставляю за собой.</w:t>
      </w:r>
    </w:p>
    <w:p w14:paraId="4E9DF3BB" w14:textId="77777777" w:rsidR="00D11970" w:rsidRDefault="00D11970" w:rsidP="00D11970">
      <w:pPr>
        <w:tabs>
          <w:tab w:val="left" w:pos="7170"/>
          <w:tab w:val="left" w:pos="7335"/>
        </w:tabs>
        <w:ind w:left="567"/>
        <w:jc w:val="both"/>
        <w:rPr>
          <w:color w:val="000000"/>
          <w:sz w:val="28"/>
          <w:szCs w:val="28"/>
        </w:rPr>
      </w:pPr>
    </w:p>
    <w:p w14:paraId="7CD2338B" w14:textId="1C9C3948" w:rsidR="00D11970" w:rsidRDefault="00D11970" w:rsidP="00D11970">
      <w:pPr>
        <w:tabs>
          <w:tab w:val="left" w:pos="7170"/>
          <w:tab w:val="left" w:pos="7335"/>
        </w:tabs>
        <w:ind w:left="567"/>
        <w:jc w:val="both"/>
        <w:sectPr w:rsidR="00D11970" w:rsidSect="00D11970">
          <w:headerReference w:type="default" r:id="rId8"/>
          <w:footerReference w:type="default" r:id="rId9"/>
          <w:pgSz w:w="11906" w:h="16838" w:code="9"/>
          <w:pgMar w:top="993" w:right="851" w:bottom="851" w:left="1134" w:header="709" w:footer="709" w:gutter="0"/>
          <w:pgNumType w:start="2"/>
          <w:cols w:space="708"/>
          <w:titlePg/>
          <w:docGrid w:linePitch="360"/>
        </w:sectPr>
      </w:pPr>
      <w:r w:rsidRPr="00D11970">
        <w:rPr>
          <w:color w:val="000000"/>
          <w:sz w:val="28"/>
          <w:szCs w:val="28"/>
        </w:rPr>
        <w:t xml:space="preserve">Глава администрации </w:t>
      </w:r>
      <w:r w:rsidRPr="00D11970">
        <w:rPr>
          <w:color w:val="000000"/>
          <w:sz w:val="28"/>
          <w:szCs w:val="28"/>
        </w:rPr>
        <w:tab/>
      </w:r>
      <w:proofErr w:type="spellStart"/>
      <w:r w:rsidRPr="00D11970">
        <w:rPr>
          <w:color w:val="000000"/>
          <w:sz w:val="28"/>
          <w:szCs w:val="28"/>
        </w:rPr>
        <w:t>А.В.Комарницкая</w:t>
      </w:r>
      <w:proofErr w:type="spellEnd"/>
      <w:r>
        <w:br w:type="page"/>
      </w:r>
    </w:p>
    <w:p w14:paraId="6C1C9168" w14:textId="77777777" w:rsidR="00D11970" w:rsidRDefault="00D11970"/>
    <w:tbl>
      <w:tblPr>
        <w:tblW w:w="0" w:type="auto"/>
        <w:tblLook w:val="04A0" w:firstRow="1" w:lastRow="0" w:firstColumn="1" w:lastColumn="0" w:noHBand="0" w:noVBand="1"/>
      </w:tblPr>
      <w:tblGrid>
        <w:gridCol w:w="3190"/>
        <w:gridCol w:w="2588"/>
        <w:gridCol w:w="3793"/>
      </w:tblGrid>
      <w:tr w:rsidR="00595853" w:rsidRPr="0035507C" w14:paraId="14AFE195" w14:textId="77777777" w:rsidTr="00C60650">
        <w:tc>
          <w:tcPr>
            <w:tcW w:w="3190" w:type="dxa"/>
          </w:tcPr>
          <w:p w14:paraId="29B2A1E9" w14:textId="34318DE0" w:rsidR="00595853" w:rsidRPr="005556DD" w:rsidRDefault="00595853" w:rsidP="00C60650">
            <w:pPr>
              <w:spacing w:line="240" w:lineRule="auto"/>
              <w:rPr>
                <w:color w:val="000000" w:themeColor="text1"/>
              </w:rPr>
            </w:pPr>
          </w:p>
        </w:tc>
        <w:tc>
          <w:tcPr>
            <w:tcW w:w="2588" w:type="dxa"/>
          </w:tcPr>
          <w:p w14:paraId="44FA25D6" w14:textId="77777777" w:rsidR="00595853" w:rsidRPr="0035507C" w:rsidRDefault="00595853" w:rsidP="00C60650">
            <w:pPr>
              <w:spacing w:line="240" w:lineRule="auto"/>
              <w:rPr>
                <w:color w:val="000000" w:themeColor="text1"/>
              </w:rPr>
            </w:pPr>
          </w:p>
        </w:tc>
        <w:tc>
          <w:tcPr>
            <w:tcW w:w="3793" w:type="dxa"/>
          </w:tcPr>
          <w:p w14:paraId="4B8A5371" w14:textId="77777777" w:rsidR="00595853" w:rsidRPr="0035507C" w:rsidRDefault="00595853" w:rsidP="00C60650">
            <w:pPr>
              <w:spacing w:line="240" w:lineRule="auto"/>
              <w:rPr>
                <w:color w:val="000000" w:themeColor="text1"/>
                <w:sz w:val="28"/>
                <w:szCs w:val="28"/>
              </w:rPr>
            </w:pPr>
            <w:r w:rsidRPr="0035507C">
              <w:rPr>
                <w:color w:val="000000" w:themeColor="text1"/>
                <w:sz w:val="28"/>
                <w:szCs w:val="28"/>
              </w:rPr>
              <w:t>УТВЕРЖДАЮ</w:t>
            </w:r>
          </w:p>
        </w:tc>
      </w:tr>
      <w:tr w:rsidR="00595853" w:rsidRPr="0035507C" w14:paraId="25148FF4" w14:textId="77777777" w:rsidTr="00C60650">
        <w:tc>
          <w:tcPr>
            <w:tcW w:w="3190" w:type="dxa"/>
          </w:tcPr>
          <w:p w14:paraId="3A6DC834" w14:textId="77777777" w:rsidR="00595853" w:rsidRPr="0035507C" w:rsidRDefault="00595853" w:rsidP="00C60650">
            <w:pPr>
              <w:spacing w:line="240" w:lineRule="auto"/>
              <w:rPr>
                <w:color w:val="000000" w:themeColor="text1"/>
              </w:rPr>
            </w:pPr>
          </w:p>
        </w:tc>
        <w:tc>
          <w:tcPr>
            <w:tcW w:w="2588" w:type="dxa"/>
          </w:tcPr>
          <w:p w14:paraId="20A639C6" w14:textId="77777777" w:rsidR="00595853" w:rsidRPr="0035507C" w:rsidRDefault="00595853" w:rsidP="00C60650">
            <w:pPr>
              <w:spacing w:line="240" w:lineRule="auto"/>
              <w:rPr>
                <w:color w:val="000000" w:themeColor="text1"/>
              </w:rPr>
            </w:pPr>
          </w:p>
        </w:tc>
        <w:tc>
          <w:tcPr>
            <w:tcW w:w="3793" w:type="dxa"/>
          </w:tcPr>
          <w:p w14:paraId="24033454" w14:textId="77777777" w:rsidR="00595853" w:rsidRDefault="00595853" w:rsidP="00C60650">
            <w:pPr>
              <w:spacing w:after="0" w:line="240" w:lineRule="auto"/>
              <w:rPr>
                <w:color w:val="000000" w:themeColor="text1"/>
                <w:sz w:val="24"/>
                <w:szCs w:val="24"/>
              </w:rPr>
            </w:pPr>
            <w:r w:rsidRPr="0035507C">
              <w:rPr>
                <w:color w:val="000000" w:themeColor="text1"/>
                <w:sz w:val="24"/>
                <w:szCs w:val="24"/>
              </w:rPr>
              <w:t xml:space="preserve">Глава администрации </w:t>
            </w:r>
          </w:p>
          <w:p w14:paraId="29FB345D" w14:textId="77777777" w:rsidR="00595853" w:rsidRPr="0035507C" w:rsidRDefault="00595853" w:rsidP="00C60650">
            <w:pPr>
              <w:spacing w:after="0" w:line="240" w:lineRule="auto"/>
              <w:rPr>
                <w:color w:val="000000" w:themeColor="text1"/>
                <w:sz w:val="24"/>
                <w:szCs w:val="24"/>
              </w:rPr>
            </w:pPr>
            <w:r>
              <w:rPr>
                <w:color w:val="000000" w:themeColor="text1"/>
                <w:sz w:val="24"/>
                <w:szCs w:val="24"/>
              </w:rPr>
              <w:t>муниципального образования</w:t>
            </w:r>
            <w:r w:rsidRPr="0035507C">
              <w:rPr>
                <w:color w:val="000000" w:themeColor="text1"/>
                <w:sz w:val="24"/>
                <w:szCs w:val="24"/>
              </w:rPr>
              <w:t xml:space="preserve"> </w:t>
            </w:r>
            <w:proofErr w:type="spellStart"/>
            <w:r>
              <w:rPr>
                <w:color w:val="000000" w:themeColor="text1"/>
                <w:sz w:val="24"/>
                <w:szCs w:val="24"/>
              </w:rPr>
              <w:t>Колтушское</w:t>
            </w:r>
            <w:proofErr w:type="spellEnd"/>
            <w:r>
              <w:rPr>
                <w:color w:val="000000" w:themeColor="text1"/>
                <w:sz w:val="24"/>
                <w:szCs w:val="24"/>
              </w:rPr>
              <w:t xml:space="preserve"> сельское поселение</w:t>
            </w:r>
            <w:r w:rsidRPr="0035507C">
              <w:rPr>
                <w:color w:val="000000" w:themeColor="text1"/>
                <w:sz w:val="24"/>
                <w:szCs w:val="24"/>
              </w:rPr>
              <w:t xml:space="preserve"> </w:t>
            </w:r>
            <w:r>
              <w:rPr>
                <w:color w:val="000000" w:themeColor="text1"/>
                <w:sz w:val="24"/>
                <w:szCs w:val="24"/>
              </w:rPr>
              <w:t xml:space="preserve">Всеволожского муниципального </w:t>
            </w:r>
            <w:r w:rsidRPr="0035507C">
              <w:rPr>
                <w:color w:val="000000" w:themeColor="text1"/>
                <w:sz w:val="24"/>
                <w:szCs w:val="24"/>
              </w:rPr>
              <w:t>района Ленинградской области</w:t>
            </w:r>
          </w:p>
        </w:tc>
      </w:tr>
      <w:tr w:rsidR="00595853" w:rsidRPr="0035507C" w14:paraId="0592B32F" w14:textId="77777777" w:rsidTr="00C60650">
        <w:tc>
          <w:tcPr>
            <w:tcW w:w="3190" w:type="dxa"/>
          </w:tcPr>
          <w:p w14:paraId="20E35803" w14:textId="77777777" w:rsidR="00595853" w:rsidRPr="0035507C" w:rsidRDefault="00595853" w:rsidP="00C60650">
            <w:pPr>
              <w:spacing w:line="240" w:lineRule="auto"/>
              <w:rPr>
                <w:color w:val="000000" w:themeColor="text1"/>
              </w:rPr>
            </w:pPr>
          </w:p>
        </w:tc>
        <w:tc>
          <w:tcPr>
            <w:tcW w:w="2588" w:type="dxa"/>
          </w:tcPr>
          <w:p w14:paraId="4CB432CC" w14:textId="77777777" w:rsidR="00595853" w:rsidRPr="0035507C" w:rsidRDefault="00595853" w:rsidP="00C60650">
            <w:pPr>
              <w:spacing w:line="240" w:lineRule="auto"/>
              <w:rPr>
                <w:color w:val="000000" w:themeColor="text1"/>
              </w:rPr>
            </w:pPr>
          </w:p>
        </w:tc>
        <w:tc>
          <w:tcPr>
            <w:tcW w:w="3793" w:type="dxa"/>
          </w:tcPr>
          <w:p w14:paraId="380D8F6E" w14:textId="77777777" w:rsidR="00595853" w:rsidRPr="00715E56" w:rsidRDefault="00595853" w:rsidP="00C60650">
            <w:pPr>
              <w:pStyle w:val="3"/>
              <w:shd w:val="clear" w:color="auto" w:fill="FFFFFF"/>
              <w:spacing w:before="0" w:beforeAutospacing="0" w:after="0" w:afterAutospacing="0"/>
              <w:textAlignment w:val="baseline"/>
              <w:rPr>
                <w:color w:val="000000" w:themeColor="text1"/>
                <w:sz w:val="24"/>
                <w:szCs w:val="28"/>
              </w:rPr>
            </w:pPr>
            <w:bookmarkStart w:id="0" w:name="_Toc71194243"/>
            <w:bookmarkStart w:id="1" w:name="_Toc77153181"/>
            <w:r w:rsidRPr="00BC5716">
              <w:rPr>
                <w:color w:val="000000" w:themeColor="text1"/>
                <w:sz w:val="24"/>
                <w:szCs w:val="28"/>
              </w:rPr>
              <w:t xml:space="preserve">_____________ </w:t>
            </w:r>
            <w:bookmarkEnd w:id="0"/>
            <w:bookmarkEnd w:id="1"/>
            <w:proofErr w:type="spellStart"/>
            <w:r>
              <w:rPr>
                <w:b w:val="0"/>
                <w:color w:val="000000" w:themeColor="text1"/>
                <w:sz w:val="24"/>
                <w:szCs w:val="28"/>
              </w:rPr>
              <w:t>Комарницкая</w:t>
            </w:r>
            <w:proofErr w:type="spellEnd"/>
            <w:r>
              <w:rPr>
                <w:b w:val="0"/>
                <w:color w:val="000000" w:themeColor="text1"/>
                <w:sz w:val="24"/>
                <w:szCs w:val="28"/>
              </w:rPr>
              <w:t xml:space="preserve"> А.В.</w:t>
            </w:r>
          </w:p>
          <w:p w14:paraId="7B444832" w14:textId="77777777" w:rsidR="00595853" w:rsidRPr="0035507C" w:rsidRDefault="00595853" w:rsidP="00BB011F">
            <w:pPr>
              <w:spacing w:line="240" w:lineRule="auto"/>
              <w:rPr>
                <w:color w:val="000000" w:themeColor="text1"/>
                <w:sz w:val="28"/>
                <w:szCs w:val="28"/>
              </w:rPr>
            </w:pPr>
            <w:r w:rsidRPr="00BC5716">
              <w:rPr>
                <w:color w:val="000000" w:themeColor="text1"/>
                <w:sz w:val="24"/>
                <w:szCs w:val="28"/>
              </w:rPr>
              <w:t>«___» ______________202</w:t>
            </w:r>
            <w:r w:rsidR="00BB011F">
              <w:rPr>
                <w:color w:val="000000" w:themeColor="text1"/>
                <w:sz w:val="24"/>
                <w:szCs w:val="28"/>
              </w:rPr>
              <w:t xml:space="preserve">2 </w:t>
            </w:r>
            <w:r w:rsidRPr="00BC5716">
              <w:rPr>
                <w:color w:val="000000" w:themeColor="text1"/>
                <w:sz w:val="24"/>
                <w:szCs w:val="28"/>
              </w:rPr>
              <w:t>г</w:t>
            </w:r>
            <w:r w:rsidRPr="0035507C">
              <w:rPr>
                <w:color w:val="000000" w:themeColor="text1"/>
                <w:sz w:val="28"/>
                <w:szCs w:val="28"/>
              </w:rPr>
              <w:t>.</w:t>
            </w:r>
          </w:p>
        </w:tc>
      </w:tr>
    </w:tbl>
    <w:p w14:paraId="67F0BFDA" w14:textId="77777777" w:rsidR="00595853" w:rsidRPr="00ED0BA1" w:rsidRDefault="00595853" w:rsidP="00595853">
      <w:pPr>
        <w:keepNext/>
        <w:keepLines/>
        <w:spacing w:before="240" w:after="0" w:line="240" w:lineRule="auto"/>
        <w:jc w:val="center"/>
        <w:outlineLvl w:val="0"/>
        <w:rPr>
          <w:b/>
          <w:bCs/>
          <w:color w:val="000000"/>
          <w:sz w:val="32"/>
          <w:szCs w:val="28"/>
        </w:rPr>
      </w:pPr>
      <w:bookmarkStart w:id="2" w:name="_Toc34243323"/>
      <w:bookmarkStart w:id="3" w:name="_Toc71194244"/>
      <w:r>
        <w:rPr>
          <w:b/>
          <w:bCs/>
          <w:color w:val="000000"/>
          <w:sz w:val="32"/>
          <w:szCs w:val="28"/>
        </w:rPr>
        <w:t>СХЕМА</w:t>
      </w:r>
      <w:r w:rsidRPr="00ED0BA1">
        <w:rPr>
          <w:b/>
          <w:bCs/>
          <w:color w:val="000000"/>
          <w:sz w:val="32"/>
          <w:szCs w:val="28"/>
        </w:rPr>
        <w:t xml:space="preserve"> ТЕПЛОСНАБЖЕНИЯ</w:t>
      </w:r>
      <w:bookmarkEnd w:id="2"/>
      <w:bookmarkEnd w:id="3"/>
    </w:p>
    <w:p w14:paraId="19FD0DBA" w14:textId="77777777" w:rsidR="00595853" w:rsidRPr="00ED0BA1" w:rsidRDefault="00595853" w:rsidP="00595853">
      <w:pPr>
        <w:keepNext/>
        <w:keepLines/>
        <w:spacing w:after="360" w:line="240" w:lineRule="auto"/>
        <w:jc w:val="center"/>
        <w:outlineLvl w:val="0"/>
        <w:rPr>
          <w:b/>
          <w:bCs/>
          <w:color w:val="000000"/>
          <w:sz w:val="32"/>
          <w:szCs w:val="28"/>
        </w:rPr>
      </w:pPr>
      <w:bookmarkStart w:id="4" w:name="_Toc422416428"/>
      <w:bookmarkStart w:id="5" w:name="_Toc34243324"/>
      <w:bookmarkStart w:id="6" w:name="_Toc38300622"/>
      <w:bookmarkStart w:id="7" w:name="_Toc38381618"/>
      <w:bookmarkStart w:id="8" w:name="_Toc38468410"/>
      <w:bookmarkStart w:id="9" w:name="_Toc71194245"/>
      <w:r w:rsidRPr="00ED0BA1">
        <w:rPr>
          <w:b/>
          <w:bCs/>
          <w:color w:val="000000"/>
          <w:sz w:val="32"/>
          <w:szCs w:val="28"/>
        </w:rPr>
        <w:t xml:space="preserve">МУНИЦИПАЛЬНОГО ОБРАЗОВАНИЯ </w:t>
      </w:r>
      <w:r>
        <w:rPr>
          <w:b/>
          <w:bCs/>
          <w:color w:val="000000"/>
          <w:sz w:val="32"/>
          <w:szCs w:val="28"/>
        </w:rPr>
        <w:t>КОЛТУШСКОЕ СЕЛЬСКОЕ ПОСЕЛЕНИЕ</w:t>
      </w:r>
      <w:r w:rsidRPr="00ED0BA1">
        <w:rPr>
          <w:b/>
          <w:bCs/>
          <w:color w:val="000000"/>
          <w:sz w:val="32"/>
          <w:szCs w:val="28"/>
        </w:rPr>
        <w:t xml:space="preserve"> </w:t>
      </w:r>
      <w:r>
        <w:rPr>
          <w:b/>
          <w:bCs/>
          <w:color w:val="000000"/>
          <w:sz w:val="32"/>
          <w:szCs w:val="28"/>
        </w:rPr>
        <w:t>ВСЕВОЛОЖСКОГО МУНИЦИПАЛЬНОГО</w:t>
      </w:r>
      <w:r w:rsidRPr="00ED0BA1">
        <w:rPr>
          <w:b/>
          <w:bCs/>
          <w:color w:val="000000"/>
          <w:sz w:val="32"/>
          <w:szCs w:val="28"/>
        </w:rPr>
        <w:t xml:space="preserve"> РАЙОНА ЛЕНИНГРАДСКОЙ ОБЛАСТИ</w:t>
      </w:r>
      <w:bookmarkEnd w:id="4"/>
      <w:r w:rsidRPr="00ED0BA1">
        <w:rPr>
          <w:b/>
          <w:bCs/>
          <w:color w:val="000000"/>
          <w:sz w:val="32"/>
          <w:szCs w:val="28"/>
        </w:rPr>
        <w:t xml:space="preserve"> НА ПЕРИОД </w:t>
      </w:r>
      <w:proofErr w:type="gramStart"/>
      <w:r w:rsidRPr="00D34B67">
        <w:rPr>
          <w:b/>
          <w:bCs/>
          <w:color w:val="000000"/>
          <w:sz w:val="32"/>
          <w:szCs w:val="28"/>
        </w:rPr>
        <w:t>2021-20</w:t>
      </w:r>
      <w:r>
        <w:rPr>
          <w:b/>
          <w:bCs/>
          <w:color w:val="000000"/>
          <w:sz w:val="32"/>
          <w:szCs w:val="28"/>
        </w:rPr>
        <w:t>3</w:t>
      </w:r>
      <w:r w:rsidR="003175D8">
        <w:rPr>
          <w:b/>
          <w:bCs/>
          <w:color w:val="000000"/>
          <w:sz w:val="32"/>
          <w:szCs w:val="28"/>
        </w:rPr>
        <w:t>5</w:t>
      </w:r>
      <w:proofErr w:type="gramEnd"/>
      <w:r w:rsidRPr="00ED0BA1">
        <w:rPr>
          <w:b/>
          <w:bCs/>
          <w:color w:val="000000"/>
          <w:sz w:val="32"/>
          <w:szCs w:val="28"/>
        </w:rPr>
        <w:t xml:space="preserve"> ГОДЫ</w:t>
      </w:r>
      <w:bookmarkEnd w:id="5"/>
      <w:bookmarkEnd w:id="6"/>
      <w:bookmarkEnd w:id="7"/>
      <w:bookmarkEnd w:id="8"/>
      <w:bookmarkEnd w:id="9"/>
    </w:p>
    <w:p w14:paraId="1C0451E5" w14:textId="77777777" w:rsidR="00595853" w:rsidRDefault="00595853" w:rsidP="00595853">
      <w:pPr>
        <w:keepNext/>
        <w:keepLines/>
        <w:spacing w:after="360" w:line="240" w:lineRule="auto"/>
        <w:jc w:val="both"/>
        <w:outlineLvl w:val="0"/>
        <w:rPr>
          <w:bCs/>
          <w:color w:val="000000"/>
          <w:sz w:val="28"/>
          <w:szCs w:val="28"/>
          <w:u w:val="single"/>
        </w:rPr>
      </w:pPr>
      <w:bookmarkStart w:id="10" w:name="_Toc71194246"/>
      <w:r w:rsidRPr="00ED0BA1">
        <w:rPr>
          <w:bCs/>
          <w:color w:val="000000"/>
          <w:sz w:val="28"/>
          <w:szCs w:val="28"/>
          <w:u w:val="single"/>
        </w:rPr>
        <w:t xml:space="preserve">Книга </w:t>
      </w:r>
      <w:r>
        <w:rPr>
          <w:bCs/>
          <w:color w:val="000000"/>
          <w:sz w:val="28"/>
          <w:szCs w:val="28"/>
          <w:u w:val="single"/>
        </w:rPr>
        <w:t>1</w:t>
      </w:r>
      <w:r w:rsidRPr="00ED0BA1">
        <w:rPr>
          <w:bCs/>
          <w:color w:val="000000"/>
          <w:sz w:val="28"/>
          <w:szCs w:val="28"/>
          <w:u w:val="single"/>
        </w:rPr>
        <w:t xml:space="preserve">: </w:t>
      </w:r>
      <w:bookmarkEnd w:id="10"/>
      <w:r>
        <w:rPr>
          <w:bCs/>
          <w:color w:val="000000"/>
          <w:sz w:val="28"/>
          <w:szCs w:val="28"/>
          <w:u w:val="single"/>
        </w:rPr>
        <w:t>Схема теплоснабжения</w:t>
      </w:r>
    </w:p>
    <w:p w14:paraId="6CC66FF1" w14:textId="77777777" w:rsidR="00595853" w:rsidRPr="00467DED" w:rsidRDefault="00595853" w:rsidP="00595853">
      <w:pPr>
        <w:pStyle w:val="23"/>
        <w:jc w:val="center"/>
        <w:rPr>
          <w:sz w:val="32"/>
        </w:rPr>
      </w:pPr>
      <w:r w:rsidRPr="00467DED">
        <w:rPr>
          <w:sz w:val="32"/>
        </w:rPr>
        <w:t>(АКТУАЛИЗАЦИЯ НА 2021 ГОД)</w:t>
      </w:r>
    </w:p>
    <w:p w14:paraId="13C161C5" w14:textId="77777777" w:rsidR="00595853" w:rsidRPr="00ED0BA1" w:rsidRDefault="00595853" w:rsidP="00595853">
      <w:pPr>
        <w:pStyle w:val="23"/>
      </w:pPr>
    </w:p>
    <w:p w14:paraId="7CD087B9" w14:textId="77777777" w:rsidR="00595853" w:rsidRDefault="00595853" w:rsidP="00595853">
      <w:pPr>
        <w:spacing w:line="240" w:lineRule="auto"/>
        <w:ind w:firstLine="709"/>
        <w:jc w:val="center"/>
      </w:pPr>
      <w:r>
        <w:rPr>
          <w:noProof/>
          <w:lang w:eastAsia="ru-RU"/>
        </w:rPr>
        <w:drawing>
          <wp:inline distT="0" distB="0" distL="0" distR="0" wp14:anchorId="55C25D04" wp14:editId="1C77418A">
            <wp:extent cx="2438400" cy="29017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800px-Gerb_of_Koltushskoe_(Leningrad_oblast).svg.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62247" cy="2930078"/>
                    </a:xfrm>
                    <a:prstGeom prst="rect">
                      <a:avLst/>
                    </a:prstGeom>
                  </pic:spPr>
                </pic:pic>
              </a:graphicData>
            </a:graphic>
          </wp:inline>
        </w:drawing>
      </w:r>
    </w:p>
    <w:p w14:paraId="66F3B725" w14:textId="77777777" w:rsidR="00595853" w:rsidRDefault="00595853" w:rsidP="00595853">
      <w:pPr>
        <w:spacing w:line="240" w:lineRule="auto"/>
        <w:jc w:val="center"/>
      </w:pPr>
    </w:p>
    <w:p w14:paraId="2EC5F8DC" w14:textId="77777777" w:rsidR="00595853" w:rsidRDefault="00595853" w:rsidP="00595853">
      <w:pPr>
        <w:spacing w:line="240" w:lineRule="auto"/>
        <w:jc w:val="center"/>
      </w:pPr>
    </w:p>
    <w:p w14:paraId="7BE8D168" w14:textId="77777777" w:rsidR="00595853" w:rsidRDefault="00595853" w:rsidP="00595853">
      <w:pPr>
        <w:spacing w:line="240" w:lineRule="auto"/>
        <w:jc w:val="center"/>
      </w:pPr>
    </w:p>
    <w:p w14:paraId="2DB6798B" w14:textId="77777777" w:rsidR="00595853" w:rsidRDefault="00595853" w:rsidP="00595853">
      <w:pPr>
        <w:spacing w:line="240" w:lineRule="auto"/>
        <w:jc w:val="center"/>
      </w:pPr>
    </w:p>
    <w:p w14:paraId="4C619F97" w14:textId="77777777" w:rsidR="00595853" w:rsidRDefault="00595853" w:rsidP="00595853">
      <w:pPr>
        <w:spacing w:line="240" w:lineRule="auto"/>
        <w:jc w:val="center"/>
      </w:pPr>
    </w:p>
    <w:p w14:paraId="58343261" w14:textId="77777777" w:rsidR="00595853" w:rsidRDefault="00595853" w:rsidP="00595853">
      <w:pPr>
        <w:spacing w:line="240" w:lineRule="auto"/>
        <w:jc w:val="center"/>
      </w:pPr>
      <w:r>
        <w:t>Санкт-Петербург</w:t>
      </w:r>
    </w:p>
    <w:p w14:paraId="657D9ADD" w14:textId="77777777" w:rsidR="00595853" w:rsidRDefault="00BB011F" w:rsidP="00595853">
      <w:pPr>
        <w:spacing w:line="240" w:lineRule="auto"/>
        <w:jc w:val="center"/>
      </w:pPr>
      <w:r>
        <w:lastRenderedPageBreak/>
        <w:t>2022</w:t>
      </w:r>
      <w:r w:rsidR="00595853">
        <w:t xml:space="preserve"> г.</w:t>
      </w:r>
    </w:p>
    <w:p w14:paraId="1EAAF225" w14:textId="77777777" w:rsidR="0026193D" w:rsidRDefault="0026193D" w:rsidP="0026193D">
      <w:pPr>
        <w:rPr>
          <w:sz w:val="24"/>
        </w:rPr>
        <w:sectPr w:rsidR="0026193D" w:rsidSect="00D11970">
          <w:pgSz w:w="11906" w:h="16838" w:code="9"/>
          <w:pgMar w:top="1276" w:right="851" w:bottom="1134" w:left="1134" w:header="709" w:footer="709" w:gutter="0"/>
          <w:pgBorders w:offsetFrom="page">
            <w:top w:val="single" w:sz="4" w:space="24" w:color="auto"/>
            <w:left w:val="single" w:sz="4" w:space="24" w:color="auto"/>
            <w:bottom w:val="single" w:sz="4" w:space="24" w:color="auto"/>
            <w:right w:val="single" w:sz="4" w:space="24" w:color="auto"/>
          </w:pgBorders>
          <w:pgNumType w:start="2"/>
          <w:cols w:space="708"/>
          <w:docGrid w:linePitch="360"/>
        </w:sectPr>
      </w:pPr>
    </w:p>
    <w:p w14:paraId="1F183176" w14:textId="77777777" w:rsidR="008B7A43" w:rsidRPr="008B7A43" w:rsidRDefault="0026193D">
      <w:pPr>
        <w:pStyle w:val="13"/>
        <w:tabs>
          <w:tab w:val="right" w:leader="dot" w:pos="9911"/>
        </w:tabs>
        <w:rPr>
          <w:rFonts w:asciiTheme="minorHAnsi" w:eastAsiaTheme="minorEastAsia" w:hAnsiTheme="minorHAnsi" w:cstheme="minorBidi"/>
          <w:noProof/>
          <w:sz w:val="20"/>
          <w:szCs w:val="20"/>
          <w:lang w:eastAsia="ru-RU"/>
        </w:rPr>
      </w:pPr>
      <w:r w:rsidRPr="00750EE0">
        <w:rPr>
          <w:sz w:val="20"/>
          <w:szCs w:val="20"/>
          <w:lang w:eastAsia="ru-RU"/>
        </w:rPr>
        <w:lastRenderedPageBreak/>
        <w:fldChar w:fldCharType="begin"/>
      </w:r>
      <w:r w:rsidRPr="00750EE0">
        <w:rPr>
          <w:sz w:val="20"/>
          <w:szCs w:val="20"/>
          <w:lang w:eastAsia="ru-RU"/>
        </w:rPr>
        <w:instrText xml:space="preserve"> TOC \t "Заголовок для работы;2;Заголовок Главы;1" </w:instrText>
      </w:r>
      <w:r w:rsidRPr="00750EE0">
        <w:rPr>
          <w:sz w:val="20"/>
          <w:szCs w:val="20"/>
          <w:lang w:eastAsia="ru-RU"/>
        </w:rPr>
        <w:fldChar w:fldCharType="separate"/>
      </w:r>
      <w:r w:rsidR="008B7A43" w:rsidRPr="008B7A43">
        <w:rPr>
          <w:noProof/>
          <w:sz w:val="20"/>
          <w:szCs w:val="20"/>
        </w:rPr>
        <w:t>ПАСПОРТ СХЕМЫ ТЕПЛОСНАБЖЕНИЯ</w:t>
      </w:r>
      <w:r w:rsidR="008B7A43" w:rsidRPr="008B7A43">
        <w:rPr>
          <w:noProof/>
          <w:sz w:val="20"/>
          <w:szCs w:val="20"/>
        </w:rPr>
        <w:tab/>
      </w:r>
      <w:r w:rsidR="008B7A43" w:rsidRPr="008B7A43">
        <w:rPr>
          <w:noProof/>
          <w:sz w:val="20"/>
          <w:szCs w:val="20"/>
        </w:rPr>
        <w:fldChar w:fldCharType="begin"/>
      </w:r>
      <w:r w:rsidR="008B7A43" w:rsidRPr="008B7A43">
        <w:rPr>
          <w:noProof/>
          <w:sz w:val="20"/>
          <w:szCs w:val="20"/>
        </w:rPr>
        <w:instrText xml:space="preserve"> PAGEREF _Toc88164538 \h </w:instrText>
      </w:r>
      <w:r w:rsidR="008B7A43" w:rsidRPr="008B7A43">
        <w:rPr>
          <w:noProof/>
          <w:sz w:val="20"/>
          <w:szCs w:val="20"/>
        </w:rPr>
      </w:r>
      <w:r w:rsidR="008B7A43" w:rsidRPr="008B7A43">
        <w:rPr>
          <w:noProof/>
          <w:sz w:val="20"/>
          <w:szCs w:val="20"/>
        </w:rPr>
        <w:fldChar w:fldCharType="separate"/>
      </w:r>
      <w:r w:rsidR="00CC7FC6">
        <w:rPr>
          <w:noProof/>
          <w:sz w:val="20"/>
          <w:szCs w:val="20"/>
        </w:rPr>
        <w:t>8</w:t>
      </w:r>
      <w:r w:rsidR="008B7A43" w:rsidRPr="008B7A43">
        <w:rPr>
          <w:noProof/>
          <w:sz w:val="20"/>
          <w:szCs w:val="20"/>
        </w:rPr>
        <w:fldChar w:fldCharType="end"/>
      </w:r>
    </w:p>
    <w:p w14:paraId="7E2E424C" w14:textId="77777777" w:rsidR="008B7A43" w:rsidRPr="008B7A43" w:rsidRDefault="008B7A43">
      <w:pPr>
        <w:pStyle w:val="13"/>
        <w:tabs>
          <w:tab w:val="right" w:leader="dot" w:pos="9911"/>
        </w:tabs>
        <w:rPr>
          <w:rFonts w:asciiTheme="minorHAnsi" w:eastAsiaTheme="minorEastAsia" w:hAnsiTheme="minorHAnsi" w:cstheme="minorBidi"/>
          <w:noProof/>
          <w:sz w:val="20"/>
          <w:szCs w:val="20"/>
          <w:lang w:eastAsia="ru-RU"/>
        </w:rPr>
      </w:pPr>
      <w:r w:rsidRPr="008B7A43">
        <w:rPr>
          <w:noProof/>
          <w:sz w:val="20"/>
          <w:szCs w:val="20"/>
        </w:rPr>
        <w:t>О</w:t>
      </w:r>
      <w:r w:rsidR="002A12EB">
        <w:rPr>
          <w:noProof/>
          <w:sz w:val="20"/>
          <w:szCs w:val="20"/>
        </w:rPr>
        <w:t>бщие</w:t>
      </w:r>
      <w:r w:rsidRPr="008B7A43">
        <w:rPr>
          <w:noProof/>
          <w:sz w:val="20"/>
          <w:szCs w:val="20"/>
        </w:rPr>
        <w:t xml:space="preserve"> </w:t>
      </w:r>
      <w:r w:rsidR="002A12EB">
        <w:rPr>
          <w:noProof/>
          <w:sz w:val="20"/>
          <w:szCs w:val="20"/>
        </w:rPr>
        <w:t>сведения</w:t>
      </w:r>
      <w:r w:rsidRPr="008B7A43">
        <w:rPr>
          <w:noProof/>
          <w:sz w:val="20"/>
          <w:szCs w:val="20"/>
        </w:rPr>
        <w:t xml:space="preserve"> </w:t>
      </w:r>
      <w:r w:rsidR="002A12EB">
        <w:rPr>
          <w:noProof/>
          <w:sz w:val="20"/>
          <w:szCs w:val="20"/>
        </w:rPr>
        <w:t>о</w:t>
      </w:r>
      <w:r w:rsidRPr="008B7A43">
        <w:rPr>
          <w:noProof/>
          <w:sz w:val="20"/>
          <w:szCs w:val="20"/>
        </w:rPr>
        <w:t xml:space="preserve"> МО </w:t>
      </w:r>
      <w:r w:rsidR="002A12EB">
        <w:rPr>
          <w:noProof/>
          <w:sz w:val="20"/>
          <w:szCs w:val="20"/>
        </w:rPr>
        <w:t>К</w:t>
      </w:r>
      <w:r w:rsidR="002A12EB" w:rsidRPr="008B7A43">
        <w:rPr>
          <w:noProof/>
          <w:sz w:val="20"/>
          <w:szCs w:val="20"/>
        </w:rPr>
        <w:t>олтушское</w:t>
      </w:r>
      <w:r w:rsidRPr="008B7A43">
        <w:rPr>
          <w:noProof/>
          <w:sz w:val="20"/>
          <w:szCs w:val="20"/>
        </w:rPr>
        <w:t xml:space="preserve"> СП</w:t>
      </w:r>
      <w:r w:rsidRPr="008B7A43">
        <w:rPr>
          <w:noProof/>
          <w:sz w:val="20"/>
          <w:szCs w:val="20"/>
        </w:rPr>
        <w:tab/>
      </w:r>
      <w:r w:rsidRPr="008B7A43">
        <w:rPr>
          <w:noProof/>
          <w:sz w:val="20"/>
          <w:szCs w:val="20"/>
        </w:rPr>
        <w:fldChar w:fldCharType="begin"/>
      </w:r>
      <w:r w:rsidRPr="008B7A43">
        <w:rPr>
          <w:noProof/>
          <w:sz w:val="20"/>
          <w:szCs w:val="20"/>
        </w:rPr>
        <w:instrText xml:space="preserve"> PAGEREF _Toc88164539 \h </w:instrText>
      </w:r>
      <w:r w:rsidRPr="008B7A43">
        <w:rPr>
          <w:noProof/>
          <w:sz w:val="20"/>
          <w:szCs w:val="20"/>
        </w:rPr>
      </w:r>
      <w:r w:rsidRPr="008B7A43">
        <w:rPr>
          <w:noProof/>
          <w:sz w:val="20"/>
          <w:szCs w:val="20"/>
        </w:rPr>
        <w:fldChar w:fldCharType="separate"/>
      </w:r>
      <w:r w:rsidR="00CC7FC6">
        <w:rPr>
          <w:noProof/>
          <w:sz w:val="20"/>
          <w:szCs w:val="20"/>
        </w:rPr>
        <w:t>9</w:t>
      </w:r>
      <w:r w:rsidRPr="008B7A43">
        <w:rPr>
          <w:noProof/>
          <w:sz w:val="20"/>
          <w:szCs w:val="20"/>
        </w:rPr>
        <w:fldChar w:fldCharType="end"/>
      </w:r>
    </w:p>
    <w:p w14:paraId="4FB253EC" w14:textId="77777777" w:rsidR="008B7A43" w:rsidRPr="008B7A43" w:rsidRDefault="008B7A43">
      <w:pPr>
        <w:pStyle w:val="13"/>
        <w:tabs>
          <w:tab w:val="right" w:leader="dot" w:pos="9911"/>
        </w:tabs>
        <w:rPr>
          <w:rFonts w:asciiTheme="minorHAnsi" w:eastAsiaTheme="minorEastAsia" w:hAnsiTheme="minorHAnsi" w:cstheme="minorBidi"/>
          <w:noProof/>
          <w:sz w:val="20"/>
          <w:szCs w:val="20"/>
          <w:lang w:eastAsia="ru-RU"/>
        </w:rPr>
      </w:pPr>
      <w:r w:rsidRPr="008B7A43">
        <w:rPr>
          <w:noProof/>
          <w:sz w:val="20"/>
          <w:szCs w:val="20"/>
        </w:rPr>
        <w:t>Раздел 1. Показатели существующего и перспективного спроса на тепловую энергию (мощность) и теплоноситель в установленных границах территории поселения, городского округа, города федерального значения</w:t>
      </w:r>
      <w:r w:rsidRPr="008B7A43">
        <w:rPr>
          <w:noProof/>
          <w:sz w:val="20"/>
          <w:szCs w:val="20"/>
        </w:rPr>
        <w:tab/>
      </w:r>
      <w:r w:rsidRPr="008B7A43">
        <w:rPr>
          <w:noProof/>
          <w:sz w:val="20"/>
          <w:szCs w:val="20"/>
        </w:rPr>
        <w:fldChar w:fldCharType="begin"/>
      </w:r>
      <w:r w:rsidRPr="008B7A43">
        <w:rPr>
          <w:noProof/>
          <w:sz w:val="20"/>
          <w:szCs w:val="20"/>
        </w:rPr>
        <w:instrText xml:space="preserve"> PAGEREF _Toc88164540 \h </w:instrText>
      </w:r>
      <w:r w:rsidRPr="008B7A43">
        <w:rPr>
          <w:noProof/>
          <w:sz w:val="20"/>
          <w:szCs w:val="20"/>
        </w:rPr>
      </w:r>
      <w:r w:rsidRPr="008B7A43">
        <w:rPr>
          <w:noProof/>
          <w:sz w:val="20"/>
          <w:szCs w:val="20"/>
        </w:rPr>
        <w:fldChar w:fldCharType="separate"/>
      </w:r>
      <w:r w:rsidR="00CC7FC6">
        <w:rPr>
          <w:noProof/>
          <w:sz w:val="20"/>
          <w:szCs w:val="20"/>
        </w:rPr>
        <w:t>12</w:t>
      </w:r>
      <w:r w:rsidRPr="008B7A43">
        <w:rPr>
          <w:noProof/>
          <w:sz w:val="20"/>
          <w:szCs w:val="20"/>
        </w:rPr>
        <w:fldChar w:fldCharType="end"/>
      </w:r>
    </w:p>
    <w:p w14:paraId="074A5762" w14:textId="77777777" w:rsidR="008B7A43" w:rsidRPr="008B7A43" w:rsidRDefault="008B7A43">
      <w:pPr>
        <w:pStyle w:val="24"/>
        <w:tabs>
          <w:tab w:val="right" w:leader="dot" w:pos="9911"/>
        </w:tabs>
        <w:rPr>
          <w:rFonts w:asciiTheme="minorHAnsi" w:eastAsiaTheme="minorEastAsia" w:hAnsiTheme="minorHAnsi" w:cstheme="minorBidi"/>
          <w:noProof/>
          <w:sz w:val="20"/>
          <w:szCs w:val="20"/>
          <w:lang w:eastAsia="ru-RU"/>
        </w:rPr>
      </w:pPr>
      <w:r w:rsidRPr="008B7A43">
        <w:rPr>
          <w:noProof/>
          <w:sz w:val="20"/>
          <w:szCs w:val="20"/>
        </w:rPr>
        <w:t>а) 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 (далее - этапы)</w:t>
      </w:r>
      <w:r w:rsidRPr="008B7A43">
        <w:rPr>
          <w:noProof/>
          <w:sz w:val="20"/>
          <w:szCs w:val="20"/>
        </w:rPr>
        <w:tab/>
      </w:r>
      <w:r w:rsidRPr="008B7A43">
        <w:rPr>
          <w:noProof/>
          <w:sz w:val="20"/>
          <w:szCs w:val="20"/>
        </w:rPr>
        <w:fldChar w:fldCharType="begin"/>
      </w:r>
      <w:r w:rsidRPr="008B7A43">
        <w:rPr>
          <w:noProof/>
          <w:sz w:val="20"/>
          <w:szCs w:val="20"/>
        </w:rPr>
        <w:instrText xml:space="preserve"> PAGEREF _Toc88164541 \h </w:instrText>
      </w:r>
      <w:r w:rsidRPr="008B7A43">
        <w:rPr>
          <w:noProof/>
          <w:sz w:val="20"/>
          <w:szCs w:val="20"/>
        </w:rPr>
      </w:r>
      <w:r w:rsidRPr="008B7A43">
        <w:rPr>
          <w:noProof/>
          <w:sz w:val="20"/>
          <w:szCs w:val="20"/>
        </w:rPr>
        <w:fldChar w:fldCharType="separate"/>
      </w:r>
      <w:r w:rsidR="00CC7FC6">
        <w:rPr>
          <w:noProof/>
          <w:sz w:val="20"/>
          <w:szCs w:val="20"/>
        </w:rPr>
        <w:t>12</w:t>
      </w:r>
      <w:r w:rsidRPr="008B7A43">
        <w:rPr>
          <w:noProof/>
          <w:sz w:val="20"/>
          <w:szCs w:val="20"/>
        </w:rPr>
        <w:fldChar w:fldCharType="end"/>
      </w:r>
    </w:p>
    <w:p w14:paraId="4A070B7D" w14:textId="77777777" w:rsidR="008B7A43" w:rsidRPr="008B7A43" w:rsidRDefault="008B7A43">
      <w:pPr>
        <w:pStyle w:val="24"/>
        <w:tabs>
          <w:tab w:val="right" w:leader="dot" w:pos="9911"/>
        </w:tabs>
        <w:rPr>
          <w:rFonts w:asciiTheme="minorHAnsi" w:eastAsiaTheme="minorEastAsia" w:hAnsiTheme="minorHAnsi" w:cstheme="minorBidi"/>
          <w:noProof/>
          <w:sz w:val="20"/>
          <w:szCs w:val="20"/>
          <w:lang w:eastAsia="ru-RU"/>
        </w:rPr>
      </w:pPr>
      <w:r w:rsidRPr="008B7A43">
        <w:rPr>
          <w:noProof/>
          <w:sz w:val="20"/>
          <w:szCs w:val="20"/>
        </w:rPr>
        <w:t>б) 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r w:rsidRPr="008B7A43">
        <w:rPr>
          <w:noProof/>
          <w:sz w:val="20"/>
          <w:szCs w:val="20"/>
        </w:rPr>
        <w:tab/>
      </w:r>
      <w:r w:rsidRPr="008B7A43">
        <w:rPr>
          <w:noProof/>
          <w:sz w:val="20"/>
          <w:szCs w:val="20"/>
        </w:rPr>
        <w:fldChar w:fldCharType="begin"/>
      </w:r>
      <w:r w:rsidRPr="008B7A43">
        <w:rPr>
          <w:noProof/>
          <w:sz w:val="20"/>
          <w:szCs w:val="20"/>
        </w:rPr>
        <w:instrText xml:space="preserve"> PAGEREF _Toc88164542 \h </w:instrText>
      </w:r>
      <w:r w:rsidRPr="008B7A43">
        <w:rPr>
          <w:noProof/>
          <w:sz w:val="20"/>
          <w:szCs w:val="20"/>
        </w:rPr>
      </w:r>
      <w:r w:rsidRPr="008B7A43">
        <w:rPr>
          <w:noProof/>
          <w:sz w:val="20"/>
          <w:szCs w:val="20"/>
        </w:rPr>
        <w:fldChar w:fldCharType="separate"/>
      </w:r>
      <w:r w:rsidR="00CC7FC6">
        <w:rPr>
          <w:noProof/>
          <w:sz w:val="20"/>
          <w:szCs w:val="20"/>
        </w:rPr>
        <w:t>15</w:t>
      </w:r>
      <w:r w:rsidRPr="008B7A43">
        <w:rPr>
          <w:noProof/>
          <w:sz w:val="20"/>
          <w:szCs w:val="20"/>
        </w:rPr>
        <w:fldChar w:fldCharType="end"/>
      </w:r>
    </w:p>
    <w:p w14:paraId="0B509FCB" w14:textId="77777777" w:rsidR="008B7A43" w:rsidRPr="008B7A43" w:rsidRDefault="008B7A43">
      <w:pPr>
        <w:pStyle w:val="24"/>
        <w:tabs>
          <w:tab w:val="right" w:leader="dot" w:pos="9911"/>
        </w:tabs>
        <w:rPr>
          <w:rFonts w:asciiTheme="minorHAnsi" w:eastAsiaTheme="minorEastAsia" w:hAnsiTheme="minorHAnsi" w:cstheme="minorBidi"/>
          <w:noProof/>
          <w:sz w:val="20"/>
          <w:szCs w:val="20"/>
          <w:lang w:eastAsia="ru-RU"/>
        </w:rPr>
      </w:pPr>
      <w:r w:rsidRPr="008B7A43">
        <w:rPr>
          <w:noProof/>
          <w:sz w:val="20"/>
          <w:szCs w:val="20"/>
        </w:rPr>
        <w:t>в) существующие и перспективные объёмы потребления тепловой энергии (мощности) и теплоносителя объектами, расположенными в производственных зонах, на каждом этапе</w:t>
      </w:r>
      <w:r w:rsidRPr="008B7A43">
        <w:rPr>
          <w:noProof/>
          <w:sz w:val="20"/>
          <w:szCs w:val="20"/>
        </w:rPr>
        <w:tab/>
      </w:r>
      <w:r w:rsidRPr="008B7A43">
        <w:rPr>
          <w:noProof/>
          <w:sz w:val="20"/>
          <w:szCs w:val="20"/>
        </w:rPr>
        <w:fldChar w:fldCharType="begin"/>
      </w:r>
      <w:r w:rsidRPr="008B7A43">
        <w:rPr>
          <w:noProof/>
          <w:sz w:val="20"/>
          <w:szCs w:val="20"/>
        </w:rPr>
        <w:instrText xml:space="preserve"> PAGEREF _Toc88164543 \h </w:instrText>
      </w:r>
      <w:r w:rsidRPr="008B7A43">
        <w:rPr>
          <w:noProof/>
          <w:sz w:val="20"/>
          <w:szCs w:val="20"/>
        </w:rPr>
      </w:r>
      <w:r w:rsidRPr="008B7A43">
        <w:rPr>
          <w:noProof/>
          <w:sz w:val="20"/>
          <w:szCs w:val="20"/>
        </w:rPr>
        <w:fldChar w:fldCharType="separate"/>
      </w:r>
      <w:r w:rsidR="00CC7FC6">
        <w:rPr>
          <w:noProof/>
          <w:sz w:val="20"/>
          <w:szCs w:val="20"/>
        </w:rPr>
        <w:t>15</w:t>
      </w:r>
      <w:r w:rsidRPr="008B7A43">
        <w:rPr>
          <w:noProof/>
          <w:sz w:val="20"/>
          <w:szCs w:val="20"/>
        </w:rPr>
        <w:fldChar w:fldCharType="end"/>
      </w:r>
    </w:p>
    <w:p w14:paraId="2F0ED902" w14:textId="77777777" w:rsidR="008B7A43" w:rsidRPr="008B7A43" w:rsidRDefault="008B7A43">
      <w:pPr>
        <w:pStyle w:val="24"/>
        <w:tabs>
          <w:tab w:val="right" w:leader="dot" w:pos="9911"/>
        </w:tabs>
        <w:rPr>
          <w:rFonts w:asciiTheme="minorHAnsi" w:eastAsiaTheme="minorEastAsia" w:hAnsiTheme="minorHAnsi" w:cstheme="minorBidi"/>
          <w:noProof/>
          <w:sz w:val="20"/>
          <w:szCs w:val="20"/>
          <w:lang w:eastAsia="ru-RU"/>
        </w:rPr>
      </w:pPr>
      <w:r w:rsidRPr="008B7A43">
        <w:rPr>
          <w:noProof/>
          <w:sz w:val="20"/>
          <w:szCs w:val="20"/>
        </w:rPr>
        <w:t>г) существующие и перспективные величины средневзвешенной плотности тепловой нагрузки в каждом расчётном элементе территориального деления, зоне действия каждого источника тепловой энергии, каждой системе теплоснабжения и по поселению, городскому округу, городу федерального значения</w:t>
      </w:r>
      <w:r w:rsidRPr="008B7A43">
        <w:rPr>
          <w:noProof/>
          <w:sz w:val="20"/>
          <w:szCs w:val="20"/>
        </w:rPr>
        <w:tab/>
      </w:r>
      <w:r w:rsidRPr="008B7A43">
        <w:rPr>
          <w:noProof/>
          <w:sz w:val="20"/>
          <w:szCs w:val="20"/>
        </w:rPr>
        <w:fldChar w:fldCharType="begin"/>
      </w:r>
      <w:r w:rsidRPr="008B7A43">
        <w:rPr>
          <w:noProof/>
          <w:sz w:val="20"/>
          <w:szCs w:val="20"/>
        </w:rPr>
        <w:instrText xml:space="preserve"> PAGEREF _Toc88164544 \h </w:instrText>
      </w:r>
      <w:r w:rsidRPr="008B7A43">
        <w:rPr>
          <w:noProof/>
          <w:sz w:val="20"/>
          <w:szCs w:val="20"/>
        </w:rPr>
      </w:r>
      <w:r w:rsidRPr="008B7A43">
        <w:rPr>
          <w:noProof/>
          <w:sz w:val="20"/>
          <w:szCs w:val="20"/>
        </w:rPr>
        <w:fldChar w:fldCharType="separate"/>
      </w:r>
      <w:r w:rsidR="00CC7FC6">
        <w:rPr>
          <w:noProof/>
          <w:sz w:val="20"/>
          <w:szCs w:val="20"/>
        </w:rPr>
        <w:t>15</w:t>
      </w:r>
      <w:r w:rsidRPr="008B7A43">
        <w:rPr>
          <w:noProof/>
          <w:sz w:val="20"/>
          <w:szCs w:val="20"/>
        </w:rPr>
        <w:fldChar w:fldCharType="end"/>
      </w:r>
    </w:p>
    <w:p w14:paraId="67A7E649" w14:textId="77777777" w:rsidR="008B7A43" w:rsidRPr="008B7A43" w:rsidRDefault="008B7A43">
      <w:pPr>
        <w:pStyle w:val="13"/>
        <w:tabs>
          <w:tab w:val="right" w:leader="dot" w:pos="9911"/>
        </w:tabs>
        <w:rPr>
          <w:rFonts w:asciiTheme="minorHAnsi" w:eastAsiaTheme="minorEastAsia" w:hAnsiTheme="minorHAnsi" w:cstheme="minorBidi"/>
          <w:noProof/>
          <w:sz w:val="20"/>
          <w:szCs w:val="20"/>
          <w:lang w:eastAsia="ru-RU"/>
        </w:rPr>
      </w:pPr>
      <w:r w:rsidRPr="008B7A43">
        <w:rPr>
          <w:noProof/>
          <w:sz w:val="20"/>
          <w:szCs w:val="20"/>
        </w:rPr>
        <w:t>Раздел 2. Существующие и перспективные балансы тепловой мощности источников тепловой энергии и тепловой нагрузки потребителей</w:t>
      </w:r>
      <w:r w:rsidRPr="008B7A43">
        <w:rPr>
          <w:noProof/>
          <w:sz w:val="20"/>
          <w:szCs w:val="20"/>
        </w:rPr>
        <w:tab/>
      </w:r>
      <w:r w:rsidRPr="008B7A43">
        <w:rPr>
          <w:noProof/>
          <w:sz w:val="20"/>
          <w:szCs w:val="20"/>
        </w:rPr>
        <w:fldChar w:fldCharType="begin"/>
      </w:r>
      <w:r w:rsidRPr="008B7A43">
        <w:rPr>
          <w:noProof/>
          <w:sz w:val="20"/>
          <w:szCs w:val="20"/>
        </w:rPr>
        <w:instrText xml:space="preserve"> PAGEREF _Toc88164545 \h </w:instrText>
      </w:r>
      <w:r w:rsidRPr="008B7A43">
        <w:rPr>
          <w:noProof/>
          <w:sz w:val="20"/>
          <w:szCs w:val="20"/>
        </w:rPr>
      </w:r>
      <w:r w:rsidRPr="008B7A43">
        <w:rPr>
          <w:noProof/>
          <w:sz w:val="20"/>
          <w:szCs w:val="20"/>
        </w:rPr>
        <w:fldChar w:fldCharType="separate"/>
      </w:r>
      <w:r w:rsidR="00CC7FC6">
        <w:rPr>
          <w:noProof/>
          <w:sz w:val="20"/>
          <w:szCs w:val="20"/>
        </w:rPr>
        <w:t>17</w:t>
      </w:r>
      <w:r w:rsidRPr="008B7A43">
        <w:rPr>
          <w:noProof/>
          <w:sz w:val="20"/>
          <w:szCs w:val="20"/>
        </w:rPr>
        <w:fldChar w:fldCharType="end"/>
      </w:r>
    </w:p>
    <w:p w14:paraId="2F3A6014" w14:textId="77777777" w:rsidR="008B7A43" w:rsidRPr="008B7A43" w:rsidRDefault="008B7A43">
      <w:pPr>
        <w:pStyle w:val="24"/>
        <w:tabs>
          <w:tab w:val="right" w:leader="dot" w:pos="9911"/>
        </w:tabs>
        <w:rPr>
          <w:rFonts w:asciiTheme="minorHAnsi" w:eastAsiaTheme="minorEastAsia" w:hAnsiTheme="minorHAnsi" w:cstheme="minorBidi"/>
          <w:noProof/>
          <w:sz w:val="20"/>
          <w:szCs w:val="20"/>
          <w:lang w:eastAsia="ru-RU"/>
        </w:rPr>
      </w:pPr>
      <w:r w:rsidRPr="008B7A43">
        <w:rPr>
          <w:noProof/>
          <w:sz w:val="20"/>
          <w:szCs w:val="20"/>
        </w:rPr>
        <w:t>а) описание существующих и перспективных зон действия систем теплоснабжения и источников тепловой энергии</w:t>
      </w:r>
      <w:r w:rsidRPr="008B7A43">
        <w:rPr>
          <w:noProof/>
          <w:sz w:val="20"/>
          <w:szCs w:val="20"/>
        </w:rPr>
        <w:tab/>
      </w:r>
      <w:r w:rsidRPr="008B7A43">
        <w:rPr>
          <w:noProof/>
          <w:sz w:val="20"/>
          <w:szCs w:val="20"/>
        </w:rPr>
        <w:fldChar w:fldCharType="begin"/>
      </w:r>
      <w:r w:rsidRPr="008B7A43">
        <w:rPr>
          <w:noProof/>
          <w:sz w:val="20"/>
          <w:szCs w:val="20"/>
        </w:rPr>
        <w:instrText xml:space="preserve"> PAGEREF _Toc88164546 \h </w:instrText>
      </w:r>
      <w:r w:rsidRPr="008B7A43">
        <w:rPr>
          <w:noProof/>
          <w:sz w:val="20"/>
          <w:szCs w:val="20"/>
        </w:rPr>
      </w:r>
      <w:r w:rsidRPr="008B7A43">
        <w:rPr>
          <w:noProof/>
          <w:sz w:val="20"/>
          <w:szCs w:val="20"/>
        </w:rPr>
        <w:fldChar w:fldCharType="separate"/>
      </w:r>
      <w:r w:rsidR="00CC7FC6">
        <w:rPr>
          <w:noProof/>
          <w:sz w:val="20"/>
          <w:szCs w:val="20"/>
        </w:rPr>
        <w:t>17</w:t>
      </w:r>
      <w:r w:rsidRPr="008B7A43">
        <w:rPr>
          <w:noProof/>
          <w:sz w:val="20"/>
          <w:szCs w:val="20"/>
        </w:rPr>
        <w:fldChar w:fldCharType="end"/>
      </w:r>
    </w:p>
    <w:p w14:paraId="6D84A5C5" w14:textId="77777777" w:rsidR="008B7A43" w:rsidRPr="008B7A43" w:rsidRDefault="008B7A43">
      <w:pPr>
        <w:pStyle w:val="24"/>
        <w:tabs>
          <w:tab w:val="right" w:leader="dot" w:pos="9911"/>
        </w:tabs>
        <w:rPr>
          <w:rFonts w:asciiTheme="minorHAnsi" w:eastAsiaTheme="minorEastAsia" w:hAnsiTheme="minorHAnsi" w:cstheme="minorBidi"/>
          <w:noProof/>
          <w:sz w:val="20"/>
          <w:szCs w:val="20"/>
          <w:lang w:eastAsia="ru-RU"/>
        </w:rPr>
      </w:pPr>
      <w:r w:rsidRPr="008B7A43">
        <w:rPr>
          <w:noProof/>
          <w:sz w:val="20"/>
          <w:szCs w:val="20"/>
        </w:rPr>
        <w:t>б) описание существующих и перспективных зон действия индивидуальных источников тепловой энергии</w:t>
      </w:r>
      <w:r w:rsidRPr="008B7A43">
        <w:rPr>
          <w:noProof/>
          <w:sz w:val="20"/>
          <w:szCs w:val="20"/>
        </w:rPr>
        <w:tab/>
      </w:r>
      <w:r w:rsidRPr="008B7A43">
        <w:rPr>
          <w:noProof/>
          <w:sz w:val="20"/>
          <w:szCs w:val="20"/>
        </w:rPr>
        <w:fldChar w:fldCharType="begin"/>
      </w:r>
      <w:r w:rsidRPr="008B7A43">
        <w:rPr>
          <w:noProof/>
          <w:sz w:val="20"/>
          <w:szCs w:val="20"/>
        </w:rPr>
        <w:instrText xml:space="preserve"> PAGEREF _Toc88164547 \h </w:instrText>
      </w:r>
      <w:r w:rsidRPr="008B7A43">
        <w:rPr>
          <w:noProof/>
          <w:sz w:val="20"/>
          <w:szCs w:val="20"/>
        </w:rPr>
      </w:r>
      <w:r w:rsidRPr="008B7A43">
        <w:rPr>
          <w:noProof/>
          <w:sz w:val="20"/>
          <w:szCs w:val="20"/>
        </w:rPr>
        <w:fldChar w:fldCharType="separate"/>
      </w:r>
      <w:r w:rsidR="00CC7FC6">
        <w:rPr>
          <w:noProof/>
          <w:sz w:val="20"/>
          <w:szCs w:val="20"/>
        </w:rPr>
        <w:t>28</w:t>
      </w:r>
      <w:r w:rsidRPr="008B7A43">
        <w:rPr>
          <w:noProof/>
          <w:sz w:val="20"/>
          <w:szCs w:val="20"/>
        </w:rPr>
        <w:fldChar w:fldCharType="end"/>
      </w:r>
    </w:p>
    <w:p w14:paraId="14D873D9" w14:textId="77777777" w:rsidR="008B7A43" w:rsidRPr="008B7A43" w:rsidRDefault="008B7A43">
      <w:pPr>
        <w:pStyle w:val="24"/>
        <w:tabs>
          <w:tab w:val="right" w:leader="dot" w:pos="9911"/>
        </w:tabs>
        <w:rPr>
          <w:rFonts w:asciiTheme="minorHAnsi" w:eastAsiaTheme="minorEastAsia" w:hAnsiTheme="minorHAnsi" w:cstheme="minorBidi"/>
          <w:noProof/>
          <w:sz w:val="20"/>
          <w:szCs w:val="20"/>
          <w:lang w:eastAsia="ru-RU"/>
        </w:rPr>
      </w:pPr>
      <w:r w:rsidRPr="008B7A43">
        <w:rPr>
          <w:noProof/>
          <w:sz w:val="20"/>
          <w:szCs w:val="20"/>
        </w:rPr>
        <w:t>в) 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r w:rsidRPr="008B7A43">
        <w:rPr>
          <w:noProof/>
          <w:sz w:val="20"/>
          <w:szCs w:val="20"/>
        </w:rPr>
        <w:tab/>
      </w:r>
      <w:r w:rsidRPr="008B7A43">
        <w:rPr>
          <w:noProof/>
          <w:sz w:val="20"/>
          <w:szCs w:val="20"/>
        </w:rPr>
        <w:fldChar w:fldCharType="begin"/>
      </w:r>
      <w:r w:rsidRPr="008B7A43">
        <w:rPr>
          <w:noProof/>
          <w:sz w:val="20"/>
          <w:szCs w:val="20"/>
        </w:rPr>
        <w:instrText xml:space="preserve"> PAGEREF _Toc88164548 \h </w:instrText>
      </w:r>
      <w:r w:rsidRPr="008B7A43">
        <w:rPr>
          <w:noProof/>
          <w:sz w:val="20"/>
          <w:szCs w:val="20"/>
        </w:rPr>
      </w:r>
      <w:r w:rsidRPr="008B7A43">
        <w:rPr>
          <w:noProof/>
          <w:sz w:val="20"/>
          <w:szCs w:val="20"/>
        </w:rPr>
        <w:fldChar w:fldCharType="separate"/>
      </w:r>
      <w:r w:rsidR="00CC7FC6">
        <w:rPr>
          <w:noProof/>
          <w:sz w:val="20"/>
          <w:szCs w:val="20"/>
        </w:rPr>
        <w:t>30</w:t>
      </w:r>
      <w:r w:rsidRPr="008B7A43">
        <w:rPr>
          <w:noProof/>
          <w:sz w:val="20"/>
          <w:szCs w:val="20"/>
        </w:rPr>
        <w:fldChar w:fldCharType="end"/>
      </w:r>
    </w:p>
    <w:p w14:paraId="4EE11A48" w14:textId="77777777" w:rsidR="008B7A43" w:rsidRPr="008B7A43" w:rsidRDefault="008B7A43">
      <w:pPr>
        <w:pStyle w:val="24"/>
        <w:tabs>
          <w:tab w:val="right" w:leader="dot" w:pos="9911"/>
        </w:tabs>
        <w:rPr>
          <w:rFonts w:asciiTheme="minorHAnsi" w:eastAsiaTheme="minorEastAsia" w:hAnsiTheme="minorHAnsi" w:cstheme="minorBidi"/>
          <w:noProof/>
          <w:sz w:val="20"/>
          <w:szCs w:val="20"/>
          <w:lang w:eastAsia="ru-RU"/>
        </w:rPr>
      </w:pPr>
      <w:r w:rsidRPr="008B7A43">
        <w:rPr>
          <w:noProof/>
          <w:sz w:val="20"/>
          <w:szCs w:val="20"/>
        </w:rPr>
        <w:t>г) 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городских округов либо в границах городского округа (поселения) и города федерального значения или городских округов (поселений) и города федерального значения, с указанием величины тепловой нагрузки для потребителей каждого поселения, городского округа, города федерального значения</w:t>
      </w:r>
      <w:r w:rsidRPr="008B7A43">
        <w:rPr>
          <w:noProof/>
          <w:sz w:val="20"/>
          <w:szCs w:val="20"/>
        </w:rPr>
        <w:tab/>
      </w:r>
      <w:r w:rsidRPr="008B7A43">
        <w:rPr>
          <w:noProof/>
          <w:sz w:val="20"/>
          <w:szCs w:val="20"/>
        </w:rPr>
        <w:fldChar w:fldCharType="begin"/>
      </w:r>
      <w:r w:rsidRPr="008B7A43">
        <w:rPr>
          <w:noProof/>
          <w:sz w:val="20"/>
          <w:szCs w:val="20"/>
        </w:rPr>
        <w:instrText xml:space="preserve"> PAGEREF _Toc88164549 \h </w:instrText>
      </w:r>
      <w:r w:rsidRPr="008B7A43">
        <w:rPr>
          <w:noProof/>
          <w:sz w:val="20"/>
          <w:szCs w:val="20"/>
        </w:rPr>
      </w:r>
      <w:r w:rsidRPr="008B7A43">
        <w:rPr>
          <w:noProof/>
          <w:sz w:val="20"/>
          <w:szCs w:val="20"/>
        </w:rPr>
        <w:fldChar w:fldCharType="separate"/>
      </w:r>
      <w:r w:rsidR="00CC7FC6">
        <w:rPr>
          <w:noProof/>
          <w:sz w:val="20"/>
          <w:szCs w:val="20"/>
        </w:rPr>
        <w:t>31</w:t>
      </w:r>
      <w:r w:rsidRPr="008B7A43">
        <w:rPr>
          <w:noProof/>
          <w:sz w:val="20"/>
          <w:szCs w:val="20"/>
        </w:rPr>
        <w:fldChar w:fldCharType="end"/>
      </w:r>
    </w:p>
    <w:p w14:paraId="2CBA1CD1" w14:textId="77777777" w:rsidR="008B7A43" w:rsidRPr="008B7A43" w:rsidRDefault="008B7A43">
      <w:pPr>
        <w:pStyle w:val="24"/>
        <w:tabs>
          <w:tab w:val="right" w:leader="dot" w:pos="9911"/>
        </w:tabs>
        <w:rPr>
          <w:rFonts w:asciiTheme="minorHAnsi" w:eastAsiaTheme="minorEastAsia" w:hAnsiTheme="minorHAnsi" w:cstheme="minorBidi"/>
          <w:noProof/>
          <w:sz w:val="20"/>
          <w:szCs w:val="20"/>
          <w:lang w:eastAsia="ru-RU"/>
        </w:rPr>
      </w:pPr>
      <w:r w:rsidRPr="008B7A43">
        <w:rPr>
          <w:noProof/>
          <w:sz w:val="20"/>
          <w:szCs w:val="20"/>
        </w:rPr>
        <w:t>д) радиус эффективного теплоснабжения, определяемый в соответствии с методическими указаниями по разработке схем теплоснабжения</w:t>
      </w:r>
      <w:r w:rsidRPr="008B7A43">
        <w:rPr>
          <w:noProof/>
          <w:sz w:val="20"/>
          <w:szCs w:val="20"/>
        </w:rPr>
        <w:tab/>
      </w:r>
      <w:r w:rsidRPr="008B7A43">
        <w:rPr>
          <w:noProof/>
          <w:sz w:val="20"/>
          <w:szCs w:val="20"/>
        </w:rPr>
        <w:fldChar w:fldCharType="begin"/>
      </w:r>
      <w:r w:rsidRPr="008B7A43">
        <w:rPr>
          <w:noProof/>
          <w:sz w:val="20"/>
          <w:szCs w:val="20"/>
        </w:rPr>
        <w:instrText xml:space="preserve"> PAGEREF _Toc88164550 \h </w:instrText>
      </w:r>
      <w:r w:rsidRPr="008B7A43">
        <w:rPr>
          <w:noProof/>
          <w:sz w:val="20"/>
          <w:szCs w:val="20"/>
        </w:rPr>
      </w:r>
      <w:r w:rsidRPr="008B7A43">
        <w:rPr>
          <w:noProof/>
          <w:sz w:val="20"/>
          <w:szCs w:val="20"/>
        </w:rPr>
        <w:fldChar w:fldCharType="separate"/>
      </w:r>
      <w:r w:rsidR="00CC7FC6">
        <w:rPr>
          <w:noProof/>
          <w:sz w:val="20"/>
          <w:szCs w:val="20"/>
        </w:rPr>
        <w:t>31</w:t>
      </w:r>
      <w:r w:rsidRPr="008B7A43">
        <w:rPr>
          <w:noProof/>
          <w:sz w:val="20"/>
          <w:szCs w:val="20"/>
        </w:rPr>
        <w:fldChar w:fldCharType="end"/>
      </w:r>
    </w:p>
    <w:p w14:paraId="7AF03D89" w14:textId="77777777" w:rsidR="008B7A43" w:rsidRPr="008B7A43" w:rsidRDefault="008B7A43">
      <w:pPr>
        <w:pStyle w:val="13"/>
        <w:tabs>
          <w:tab w:val="right" w:leader="dot" w:pos="9911"/>
        </w:tabs>
        <w:rPr>
          <w:rFonts w:asciiTheme="minorHAnsi" w:eastAsiaTheme="minorEastAsia" w:hAnsiTheme="minorHAnsi" w:cstheme="minorBidi"/>
          <w:noProof/>
          <w:sz w:val="20"/>
          <w:szCs w:val="20"/>
          <w:lang w:eastAsia="ru-RU"/>
        </w:rPr>
      </w:pPr>
      <w:r w:rsidRPr="008B7A43">
        <w:rPr>
          <w:noProof/>
          <w:sz w:val="20"/>
          <w:szCs w:val="20"/>
        </w:rPr>
        <w:t>Раздел 3. Существующие и перспективные балансы теплоносителя</w:t>
      </w:r>
      <w:r w:rsidRPr="008B7A43">
        <w:rPr>
          <w:noProof/>
          <w:sz w:val="20"/>
          <w:szCs w:val="20"/>
        </w:rPr>
        <w:tab/>
      </w:r>
      <w:r w:rsidRPr="008B7A43">
        <w:rPr>
          <w:noProof/>
          <w:sz w:val="20"/>
          <w:szCs w:val="20"/>
        </w:rPr>
        <w:fldChar w:fldCharType="begin"/>
      </w:r>
      <w:r w:rsidRPr="008B7A43">
        <w:rPr>
          <w:noProof/>
          <w:sz w:val="20"/>
          <w:szCs w:val="20"/>
        </w:rPr>
        <w:instrText xml:space="preserve"> PAGEREF _Toc88164551 \h </w:instrText>
      </w:r>
      <w:r w:rsidRPr="008B7A43">
        <w:rPr>
          <w:noProof/>
          <w:sz w:val="20"/>
          <w:szCs w:val="20"/>
        </w:rPr>
      </w:r>
      <w:r w:rsidRPr="008B7A43">
        <w:rPr>
          <w:noProof/>
          <w:sz w:val="20"/>
          <w:szCs w:val="20"/>
        </w:rPr>
        <w:fldChar w:fldCharType="separate"/>
      </w:r>
      <w:r w:rsidR="00CC7FC6">
        <w:rPr>
          <w:noProof/>
          <w:sz w:val="20"/>
          <w:szCs w:val="20"/>
        </w:rPr>
        <w:t>40</w:t>
      </w:r>
      <w:r w:rsidRPr="008B7A43">
        <w:rPr>
          <w:noProof/>
          <w:sz w:val="20"/>
          <w:szCs w:val="20"/>
        </w:rPr>
        <w:fldChar w:fldCharType="end"/>
      </w:r>
    </w:p>
    <w:p w14:paraId="6D75B923" w14:textId="77777777" w:rsidR="008B7A43" w:rsidRPr="008B7A43" w:rsidRDefault="008B7A43">
      <w:pPr>
        <w:pStyle w:val="24"/>
        <w:tabs>
          <w:tab w:val="right" w:leader="dot" w:pos="9911"/>
        </w:tabs>
        <w:rPr>
          <w:rFonts w:asciiTheme="minorHAnsi" w:eastAsiaTheme="minorEastAsia" w:hAnsiTheme="minorHAnsi" w:cstheme="minorBidi"/>
          <w:noProof/>
          <w:sz w:val="20"/>
          <w:szCs w:val="20"/>
          <w:lang w:eastAsia="ru-RU"/>
        </w:rPr>
      </w:pPr>
      <w:r w:rsidRPr="008B7A43">
        <w:rPr>
          <w:noProof/>
          <w:sz w:val="20"/>
          <w:szCs w:val="20"/>
        </w:rPr>
        <w:t>а)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r w:rsidRPr="008B7A43">
        <w:rPr>
          <w:noProof/>
          <w:sz w:val="20"/>
          <w:szCs w:val="20"/>
        </w:rPr>
        <w:tab/>
      </w:r>
      <w:r w:rsidRPr="008B7A43">
        <w:rPr>
          <w:noProof/>
          <w:sz w:val="20"/>
          <w:szCs w:val="20"/>
        </w:rPr>
        <w:fldChar w:fldCharType="begin"/>
      </w:r>
      <w:r w:rsidRPr="008B7A43">
        <w:rPr>
          <w:noProof/>
          <w:sz w:val="20"/>
          <w:szCs w:val="20"/>
        </w:rPr>
        <w:instrText xml:space="preserve"> PAGEREF _Toc88164552 \h </w:instrText>
      </w:r>
      <w:r w:rsidRPr="008B7A43">
        <w:rPr>
          <w:noProof/>
          <w:sz w:val="20"/>
          <w:szCs w:val="20"/>
        </w:rPr>
      </w:r>
      <w:r w:rsidRPr="008B7A43">
        <w:rPr>
          <w:noProof/>
          <w:sz w:val="20"/>
          <w:szCs w:val="20"/>
        </w:rPr>
        <w:fldChar w:fldCharType="separate"/>
      </w:r>
      <w:r w:rsidR="00CC7FC6">
        <w:rPr>
          <w:noProof/>
          <w:sz w:val="20"/>
          <w:szCs w:val="20"/>
        </w:rPr>
        <w:t>40</w:t>
      </w:r>
      <w:r w:rsidRPr="008B7A43">
        <w:rPr>
          <w:noProof/>
          <w:sz w:val="20"/>
          <w:szCs w:val="20"/>
        </w:rPr>
        <w:fldChar w:fldCharType="end"/>
      </w:r>
    </w:p>
    <w:p w14:paraId="584C6408" w14:textId="77777777" w:rsidR="008B7A43" w:rsidRPr="008B7A43" w:rsidRDefault="008B7A43">
      <w:pPr>
        <w:pStyle w:val="24"/>
        <w:tabs>
          <w:tab w:val="right" w:leader="dot" w:pos="9911"/>
        </w:tabs>
        <w:rPr>
          <w:rFonts w:asciiTheme="minorHAnsi" w:eastAsiaTheme="minorEastAsia" w:hAnsiTheme="minorHAnsi" w:cstheme="minorBidi"/>
          <w:noProof/>
          <w:sz w:val="20"/>
          <w:szCs w:val="20"/>
          <w:lang w:eastAsia="ru-RU"/>
        </w:rPr>
      </w:pPr>
      <w:r w:rsidRPr="008B7A43">
        <w:rPr>
          <w:noProof/>
          <w:sz w:val="20"/>
          <w:szCs w:val="20"/>
        </w:rPr>
        <w:t>б) 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w:t>
      </w:r>
      <w:r w:rsidRPr="008B7A43">
        <w:rPr>
          <w:noProof/>
          <w:sz w:val="20"/>
          <w:szCs w:val="20"/>
        </w:rPr>
        <w:tab/>
      </w:r>
      <w:r w:rsidRPr="008B7A43">
        <w:rPr>
          <w:noProof/>
          <w:sz w:val="20"/>
          <w:szCs w:val="20"/>
        </w:rPr>
        <w:fldChar w:fldCharType="begin"/>
      </w:r>
      <w:r w:rsidRPr="008B7A43">
        <w:rPr>
          <w:noProof/>
          <w:sz w:val="20"/>
          <w:szCs w:val="20"/>
        </w:rPr>
        <w:instrText xml:space="preserve"> PAGEREF _Toc88164553 \h </w:instrText>
      </w:r>
      <w:r w:rsidRPr="008B7A43">
        <w:rPr>
          <w:noProof/>
          <w:sz w:val="20"/>
          <w:szCs w:val="20"/>
        </w:rPr>
      </w:r>
      <w:r w:rsidRPr="008B7A43">
        <w:rPr>
          <w:noProof/>
          <w:sz w:val="20"/>
          <w:szCs w:val="20"/>
        </w:rPr>
        <w:fldChar w:fldCharType="separate"/>
      </w:r>
      <w:r w:rsidR="00CC7FC6">
        <w:rPr>
          <w:noProof/>
          <w:sz w:val="20"/>
          <w:szCs w:val="20"/>
        </w:rPr>
        <w:t>42</w:t>
      </w:r>
      <w:r w:rsidRPr="008B7A43">
        <w:rPr>
          <w:noProof/>
          <w:sz w:val="20"/>
          <w:szCs w:val="20"/>
        </w:rPr>
        <w:fldChar w:fldCharType="end"/>
      </w:r>
    </w:p>
    <w:p w14:paraId="05A66B8A" w14:textId="77777777" w:rsidR="008B7A43" w:rsidRPr="008B7A43" w:rsidRDefault="008B7A43">
      <w:pPr>
        <w:pStyle w:val="13"/>
        <w:tabs>
          <w:tab w:val="right" w:leader="dot" w:pos="9911"/>
        </w:tabs>
        <w:rPr>
          <w:rFonts w:asciiTheme="minorHAnsi" w:eastAsiaTheme="minorEastAsia" w:hAnsiTheme="minorHAnsi" w:cstheme="minorBidi"/>
          <w:noProof/>
          <w:sz w:val="20"/>
          <w:szCs w:val="20"/>
          <w:lang w:eastAsia="ru-RU"/>
        </w:rPr>
      </w:pPr>
      <w:r w:rsidRPr="008B7A43">
        <w:rPr>
          <w:noProof/>
          <w:sz w:val="20"/>
          <w:szCs w:val="20"/>
        </w:rPr>
        <w:t>Раздел 4. Основные положения мастер-плана развития систем теплоснабжения поселения, городского округа, города федерального значения.</w:t>
      </w:r>
      <w:r w:rsidRPr="008B7A43">
        <w:rPr>
          <w:noProof/>
          <w:sz w:val="20"/>
          <w:szCs w:val="20"/>
        </w:rPr>
        <w:tab/>
      </w:r>
      <w:r w:rsidRPr="008B7A43">
        <w:rPr>
          <w:noProof/>
          <w:sz w:val="20"/>
          <w:szCs w:val="20"/>
        </w:rPr>
        <w:fldChar w:fldCharType="begin"/>
      </w:r>
      <w:r w:rsidRPr="008B7A43">
        <w:rPr>
          <w:noProof/>
          <w:sz w:val="20"/>
          <w:szCs w:val="20"/>
        </w:rPr>
        <w:instrText xml:space="preserve"> PAGEREF _Toc88164554 \h </w:instrText>
      </w:r>
      <w:r w:rsidRPr="008B7A43">
        <w:rPr>
          <w:noProof/>
          <w:sz w:val="20"/>
          <w:szCs w:val="20"/>
        </w:rPr>
      </w:r>
      <w:r w:rsidRPr="008B7A43">
        <w:rPr>
          <w:noProof/>
          <w:sz w:val="20"/>
          <w:szCs w:val="20"/>
        </w:rPr>
        <w:fldChar w:fldCharType="separate"/>
      </w:r>
      <w:r w:rsidR="00CC7FC6">
        <w:rPr>
          <w:noProof/>
          <w:sz w:val="20"/>
          <w:szCs w:val="20"/>
        </w:rPr>
        <w:t>44</w:t>
      </w:r>
      <w:r w:rsidRPr="008B7A43">
        <w:rPr>
          <w:noProof/>
          <w:sz w:val="20"/>
          <w:szCs w:val="20"/>
        </w:rPr>
        <w:fldChar w:fldCharType="end"/>
      </w:r>
    </w:p>
    <w:p w14:paraId="5C783E6F" w14:textId="77777777" w:rsidR="008B7A43" w:rsidRPr="008B7A43" w:rsidRDefault="008B7A43">
      <w:pPr>
        <w:pStyle w:val="24"/>
        <w:tabs>
          <w:tab w:val="right" w:leader="dot" w:pos="9911"/>
        </w:tabs>
        <w:rPr>
          <w:rFonts w:asciiTheme="minorHAnsi" w:eastAsiaTheme="minorEastAsia" w:hAnsiTheme="minorHAnsi" w:cstheme="minorBidi"/>
          <w:noProof/>
          <w:sz w:val="20"/>
          <w:szCs w:val="20"/>
          <w:lang w:eastAsia="ru-RU"/>
        </w:rPr>
      </w:pPr>
      <w:r w:rsidRPr="008B7A43">
        <w:rPr>
          <w:noProof/>
          <w:sz w:val="20"/>
          <w:szCs w:val="20"/>
        </w:rPr>
        <w:t>а) описание сценариев развития теплоснабжения поселения, городского округа, города федерального значения</w:t>
      </w:r>
      <w:r w:rsidRPr="008B7A43">
        <w:rPr>
          <w:noProof/>
          <w:sz w:val="20"/>
          <w:szCs w:val="20"/>
        </w:rPr>
        <w:tab/>
      </w:r>
      <w:r w:rsidRPr="008B7A43">
        <w:rPr>
          <w:noProof/>
          <w:sz w:val="20"/>
          <w:szCs w:val="20"/>
        </w:rPr>
        <w:fldChar w:fldCharType="begin"/>
      </w:r>
      <w:r w:rsidRPr="008B7A43">
        <w:rPr>
          <w:noProof/>
          <w:sz w:val="20"/>
          <w:szCs w:val="20"/>
        </w:rPr>
        <w:instrText xml:space="preserve"> PAGEREF _Toc88164555 \h </w:instrText>
      </w:r>
      <w:r w:rsidRPr="008B7A43">
        <w:rPr>
          <w:noProof/>
          <w:sz w:val="20"/>
          <w:szCs w:val="20"/>
        </w:rPr>
      </w:r>
      <w:r w:rsidRPr="008B7A43">
        <w:rPr>
          <w:noProof/>
          <w:sz w:val="20"/>
          <w:szCs w:val="20"/>
        </w:rPr>
        <w:fldChar w:fldCharType="separate"/>
      </w:r>
      <w:r w:rsidR="00CC7FC6">
        <w:rPr>
          <w:noProof/>
          <w:sz w:val="20"/>
          <w:szCs w:val="20"/>
        </w:rPr>
        <w:t>44</w:t>
      </w:r>
      <w:r w:rsidRPr="008B7A43">
        <w:rPr>
          <w:noProof/>
          <w:sz w:val="20"/>
          <w:szCs w:val="20"/>
        </w:rPr>
        <w:fldChar w:fldCharType="end"/>
      </w:r>
    </w:p>
    <w:p w14:paraId="0C001619" w14:textId="77777777" w:rsidR="008B7A43" w:rsidRPr="008B7A43" w:rsidRDefault="008B7A43">
      <w:pPr>
        <w:pStyle w:val="24"/>
        <w:tabs>
          <w:tab w:val="right" w:leader="dot" w:pos="9911"/>
        </w:tabs>
        <w:rPr>
          <w:rFonts w:asciiTheme="minorHAnsi" w:eastAsiaTheme="minorEastAsia" w:hAnsiTheme="minorHAnsi" w:cstheme="minorBidi"/>
          <w:noProof/>
          <w:sz w:val="20"/>
          <w:szCs w:val="20"/>
          <w:lang w:eastAsia="ru-RU"/>
        </w:rPr>
      </w:pPr>
      <w:r w:rsidRPr="008B7A43">
        <w:rPr>
          <w:noProof/>
          <w:sz w:val="20"/>
          <w:szCs w:val="20"/>
        </w:rPr>
        <w:t>б) обоснование выбора приоритетного сценария развития теплоснабжения поселения, городского округа, города федерального значения</w:t>
      </w:r>
      <w:r w:rsidRPr="008B7A43">
        <w:rPr>
          <w:noProof/>
          <w:sz w:val="20"/>
          <w:szCs w:val="20"/>
        </w:rPr>
        <w:tab/>
      </w:r>
      <w:r w:rsidRPr="008B7A43">
        <w:rPr>
          <w:noProof/>
          <w:sz w:val="20"/>
          <w:szCs w:val="20"/>
        </w:rPr>
        <w:fldChar w:fldCharType="begin"/>
      </w:r>
      <w:r w:rsidRPr="008B7A43">
        <w:rPr>
          <w:noProof/>
          <w:sz w:val="20"/>
          <w:szCs w:val="20"/>
        </w:rPr>
        <w:instrText xml:space="preserve"> PAGEREF _Toc88164556 \h </w:instrText>
      </w:r>
      <w:r w:rsidRPr="008B7A43">
        <w:rPr>
          <w:noProof/>
          <w:sz w:val="20"/>
          <w:szCs w:val="20"/>
        </w:rPr>
      </w:r>
      <w:r w:rsidRPr="008B7A43">
        <w:rPr>
          <w:noProof/>
          <w:sz w:val="20"/>
          <w:szCs w:val="20"/>
        </w:rPr>
        <w:fldChar w:fldCharType="separate"/>
      </w:r>
      <w:r w:rsidR="00CC7FC6">
        <w:rPr>
          <w:noProof/>
          <w:sz w:val="20"/>
          <w:szCs w:val="20"/>
        </w:rPr>
        <w:t>44</w:t>
      </w:r>
      <w:r w:rsidRPr="008B7A43">
        <w:rPr>
          <w:noProof/>
          <w:sz w:val="20"/>
          <w:szCs w:val="20"/>
        </w:rPr>
        <w:fldChar w:fldCharType="end"/>
      </w:r>
    </w:p>
    <w:p w14:paraId="7A5C7487" w14:textId="77777777" w:rsidR="008B7A43" w:rsidRPr="008B7A43" w:rsidRDefault="008B7A43">
      <w:pPr>
        <w:pStyle w:val="13"/>
        <w:tabs>
          <w:tab w:val="right" w:leader="dot" w:pos="9911"/>
        </w:tabs>
        <w:rPr>
          <w:rFonts w:asciiTheme="minorHAnsi" w:eastAsiaTheme="minorEastAsia" w:hAnsiTheme="minorHAnsi" w:cstheme="minorBidi"/>
          <w:noProof/>
          <w:sz w:val="20"/>
          <w:szCs w:val="20"/>
          <w:lang w:eastAsia="ru-RU"/>
        </w:rPr>
      </w:pPr>
      <w:r w:rsidRPr="008B7A43">
        <w:rPr>
          <w:noProof/>
          <w:sz w:val="20"/>
          <w:szCs w:val="20"/>
        </w:rPr>
        <w:t>Раздел 5. Предложения по строительству, реконструкции, техническому перевооружению и (или) модернизации источников тепловой энергии</w:t>
      </w:r>
      <w:r w:rsidRPr="008B7A43">
        <w:rPr>
          <w:noProof/>
          <w:sz w:val="20"/>
          <w:szCs w:val="20"/>
        </w:rPr>
        <w:tab/>
      </w:r>
      <w:r w:rsidRPr="008B7A43">
        <w:rPr>
          <w:noProof/>
          <w:sz w:val="20"/>
          <w:szCs w:val="20"/>
        </w:rPr>
        <w:fldChar w:fldCharType="begin"/>
      </w:r>
      <w:r w:rsidRPr="008B7A43">
        <w:rPr>
          <w:noProof/>
          <w:sz w:val="20"/>
          <w:szCs w:val="20"/>
        </w:rPr>
        <w:instrText xml:space="preserve"> PAGEREF _Toc88164557 \h </w:instrText>
      </w:r>
      <w:r w:rsidRPr="008B7A43">
        <w:rPr>
          <w:noProof/>
          <w:sz w:val="20"/>
          <w:szCs w:val="20"/>
        </w:rPr>
      </w:r>
      <w:r w:rsidRPr="008B7A43">
        <w:rPr>
          <w:noProof/>
          <w:sz w:val="20"/>
          <w:szCs w:val="20"/>
        </w:rPr>
        <w:fldChar w:fldCharType="separate"/>
      </w:r>
      <w:r w:rsidR="00CC7FC6">
        <w:rPr>
          <w:noProof/>
          <w:sz w:val="20"/>
          <w:szCs w:val="20"/>
        </w:rPr>
        <w:t>49</w:t>
      </w:r>
      <w:r w:rsidRPr="008B7A43">
        <w:rPr>
          <w:noProof/>
          <w:sz w:val="20"/>
          <w:szCs w:val="20"/>
        </w:rPr>
        <w:fldChar w:fldCharType="end"/>
      </w:r>
    </w:p>
    <w:p w14:paraId="47EF48C4" w14:textId="77777777" w:rsidR="008B7A43" w:rsidRPr="008B7A43" w:rsidRDefault="008B7A43">
      <w:pPr>
        <w:pStyle w:val="24"/>
        <w:tabs>
          <w:tab w:val="right" w:leader="dot" w:pos="9911"/>
        </w:tabs>
        <w:rPr>
          <w:rFonts w:asciiTheme="minorHAnsi" w:eastAsiaTheme="minorEastAsia" w:hAnsiTheme="minorHAnsi" w:cstheme="minorBidi"/>
          <w:noProof/>
          <w:sz w:val="20"/>
          <w:szCs w:val="20"/>
          <w:lang w:eastAsia="ru-RU"/>
        </w:rPr>
      </w:pPr>
      <w:r w:rsidRPr="008B7A43">
        <w:rPr>
          <w:noProof/>
          <w:sz w:val="20"/>
          <w:szCs w:val="20"/>
        </w:rPr>
        <w:t xml:space="preserve">а) предложения по строительству источников тепловой энергии, обеспечивающих перспективную тепловую нагрузку на осваиваемых территориях поселения, городского округа, города федерального значения, для которых отсутствует возможность и (или) целесообразность передачи тепловой энергии от существующих или </w:t>
      </w:r>
      <w:r w:rsidRPr="008B7A43">
        <w:rPr>
          <w:noProof/>
          <w:sz w:val="20"/>
          <w:szCs w:val="20"/>
        </w:rPr>
        <w:lastRenderedPageBreak/>
        <w:t>реконструируемых источников тепловой энергии, обоснованная расчётами ценовых (тарифных) последствий для потребителей и радиуса эффективного теплоснабжения</w:t>
      </w:r>
      <w:r w:rsidRPr="008B7A43">
        <w:rPr>
          <w:noProof/>
          <w:sz w:val="20"/>
          <w:szCs w:val="20"/>
        </w:rPr>
        <w:tab/>
      </w:r>
      <w:r w:rsidRPr="008B7A43">
        <w:rPr>
          <w:noProof/>
          <w:sz w:val="20"/>
          <w:szCs w:val="20"/>
        </w:rPr>
        <w:fldChar w:fldCharType="begin"/>
      </w:r>
      <w:r w:rsidRPr="008B7A43">
        <w:rPr>
          <w:noProof/>
          <w:sz w:val="20"/>
          <w:szCs w:val="20"/>
        </w:rPr>
        <w:instrText xml:space="preserve"> PAGEREF _Toc88164558 \h </w:instrText>
      </w:r>
      <w:r w:rsidRPr="008B7A43">
        <w:rPr>
          <w:noProof/>
          <w:sz w:val="20"/>
          <w:szCs w:val="20"/>
        </w:rPr>
      </w:r>
      <w:r w:rsidRPr="008B7A43">
        <w:rPr>
          <w:noProof/>
          <w:sz w:val="20"/>
          <w:szCs w:val="20"/>
        </w:rPr>
        <w:fldChar w:fldCharType="separate"/>
      </w:r>
      <w:r w:rsidR="00CC7FC6">
        <w:rPr>
          <w:noProof/>
          <w:sz w:val="20"/>
          <w:szCs w:val="20"/>
        </w:rPr>
        <w:t>49</w:t>
      </w:r>
      <w:r w:rsidRPr="008B7A43">
        <w:rPr>
          <w:noProof/>
          <w:sz w:val="20"/>
          <w:szCs w:val="20"/>
        </w:rPr>
        <w:fldChar w:fldCharType="end"/>
      </w:r>
    </w:p>
    <w:p w14:paraId="41C76C6E" w14:textId="77777777" w:rsidR="008B7A43" w:rsidRPr="008B7A43" w:rsidRDefault="008B7A43">
      <w:pPr>
        <w:pStyle w:val="24"/>
        <w:tabs>
          <w:tab w:val="right" w:leader="dot" w:pos="9911"/>
        </w:tabs>
        <w:rPr>
          <w:rFonts w:asciiTheme="minorHAnsi" w:eastAsiaTheme="minorEastAsia" w:hAnsiTheme="minorHAnsi" w:cstheme="minorBidi"/>
          <w:noProof/>
          <w:sz w:val="20"/>
          <w:szCs w:val="20"/>
          <w:lang w:eastAsia="ru-RU"/>
        </w:rPr>
      </w:pPr>
      <w:r w:rsidRPr="008B7A43">
        <w:rPr>
          <w:noProof/>
          <w:sz w:val="20"/>
          <w:szCs w:val="20"/>
        </w:rPr>
        <w:t>б)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r w:rsidRPr="008B7A43">
        <w:rPr>
          <w:noProof/>
          <w:sz w:val="20"/>
          <w:szCs w:val="20"/>
        </w:rPr>
        <w:tab/>
      </w:r>
      <w:r w:rsidRPr="008B7A43">
        <w:rPr>
          <w:noProof/>
          <w:sz w:val="20"/>
          <w:szCs w:val="20"/>
        </w:rPr>
        <w:fldChar w:fldCharType="begin"/>
      </w:r>
      <w:r w:rsidRPr="008B7A43">
        <w:rPr>
          <w:noProof/>
          <w:sz w:val="20"/>
          <w:szCs w:val="20"/>
        </w:rPr>
        <w:instrText xml:space="preserve"> PAGEREF _Toc88164559 \h </w:instrText>
      </w:r>
      <w:r w:rsidRPr="008B7A43">
        <w:rPr>
          <w:noProof/>
          <w:sz w:val="20"/>
          <w:szCs w:val="20"/>
        </w:rPr>
      </w:r>
      <w:r w:rsidRPr="008B7A43">
        <w:rPr>
          <w:noProof/>
          <w:sz w:val="20"/>
          <w:szCs w:val="20"/>
        </w:rPr>
        <w:fldChar w:fldCharType="separate"/>
      </w:r>
      <w:r w:rsidR="00CC7FC6">
        <w:rPr>
          <w:noProof/>
          <w:sz w:val="20"/>
          <w:szCs w:val="20"/>
        </w:rPr>
        <w:t>50</w:t>
      </w:r>
      <w:r w:rsidRPr="008B7A43">
        <w:rPr>
          <w:noProof/>
          <w:sz w:val="20"/>
          <w:szCs w:val="20"/>
        </w:rPr>
        <w:fldChar w:fldCharType="end"/>
      </w:r>
    </w:p>
    <w:p w14:paraId="1A97A103" w14:textId="77777777" w:rsidR="008B7A43" w:rsidRPr="008B7A43" w:rsidRDefault="008B7A43">
      <w:pPr>
        <w:pStyle w:val="24"/>
        <w:tabs>
          <w:tab w:val="right" w:leader="dot" w:pos="9911"/>
        </w:tabs>
        <w:rPr>
          <w:rFonts w:asciiTheme="minorHAnsi" w:eastAsiaTheme="minorEastAsia" w:hAnsiTheme="minorHAnsi" w:cstheme="minorBidi"/>
          <w:noProof/>
          <w:sz w:val="20"/>
          <w:szCs w:val="20"/>
          <w:lang w:eastAsia="ru-RU"/>
        </w:rPr>
      </w:pPr>
      <w:r w:rsidRPr="008B7A43">
        <w:rPr>
          <w:noProof/>
          <w:sz w:val="20"/>
          <w:szCs w:val="20"/>
        </w:rPr>
        <w:t>в) 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w:t>
      </w:r>
      <w:r w:rsidRPr="008B7A43">
        <w:rPr>
          <w:noProof/>
          <w:sz w:val="20"/>
          <w:szCs w:val="20"/>
        </w:rPr>
        <w:tab/>
      </w:r>
      <w:r w:rsidRPr="008B7A43">
        <w:rPr>
          <w:noProof/>
          <w:sz w:val="20"/>
          <w:szCs w:val="20"/>
        </w:rPr>
        <w:fldChar w:fldCharType="begin"/>
      </w:r>
      <w:r w:rsidRPr="008B7A43">
        <w:rPr>
          <w:noProof/>
          <w:sz w:val="20"/>
          <w:szCs w:val="20"/>
        </w:rPr>
        <w:instrText xml:space="preserve"> PAGEREF _Toc88164560 \h </w:instrText>
      </w:r>
      <w:r w:rsidRPr="008B7A43">
        <w:rPr>
          <w:noProof/>
          <w:sz w:val="20"/>
          <w:szCs w:val="20"/>
        </w:rPr>
      </w:r>
      <w:r w:rsidRPr="008B7A43">
        <w:rPr>
          <w:noProof/>
          <w:sz w:val="20"/>
          <w:szCs w:val="20"/>
        </w:rPr>
        <w:fldChar w:fldCharType="separate"/>
      </w:r>
      <w:r w:rsidR="00CC7FC6">
        <w:rPr>
          <w:noProof/>
          <w:sz w:val="20"/>
          <w:szCs w:val="20"/>
        </w:rPr>
        <w:t>50</w:t>
      </w:r>
      <w:r w:rsidRPr="008B7A43">
        <w:rPr>
          <w:noProof/>
          <w:sz w:val="20"/>
          <w:szCs w:val="20"/>
        </w:rPr>
        <w:fldChar w:fldCharType="end"/>
      </w:r>
    </w:p>
    <w:p w14:paraId="4608BCE4" w14:textId="77777777" w:rsidR="008B7A43" w:rsidRPr="008B7A43" w:rsidRDefault="008B7A43">
      <w:pPr>
        <w:pStyle w:val="24"/>
        <w:tabs>
          <w:tab w:val="right" w:leader="dot" w:pos="9911"/>
        </w:tabs>
        <w:rPr>
          <w:rFonts w:asciiTheme="minorHAnsi" w:eastAsiaTheme="minorEastAsia" w:hAnsiTheme="minorHAnsi" w:cstheme="minorBidi"/>
          <w:noProof/>
          <w:sz w:val="20"/>
          <w:szCs w:val="20"/>
          <w:lang w:eastAsia="ru-RU"/>
        </w:rPr>
      </w:pPr>
      <w:r w:rsidRPr="008B7A43">
        <w:rPr>
          <w:noProof/>
          <w:sz w:val="20"/>
          <w:szCs w:val="20"/>
        </w:rPr>
        <w:t>г)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r w:rsidRPr="008B7A43">
        <w:rPr>
          <w:noProof/>
          <w:sz w:val="20"/>
          <w:szCs w:val="20"/>
        </w:rPr>
        <w:tab/>
      </w:r>
      <w:r w:rsidRPr="008B7A43">
        <w:rPr>
          <w:noProof/>
          <w:sz w:val="20"/>
          <w:szCs w:val="20"/>
        </w:rPr>
        <w:fldChar w:fldCharType="begin"/>
      </w:r>
      <w:r w:rsidRPr="008B7A43">
        <w:rPr>
          <w:noProof/>
          <w:sz w:val="20"/>
          <w:szCs w:val="20"/>
        </w:rPr>
        <w:instrText xml:space="preserve"> PAGEREF _Toc88164561 \h </w:instrText>
      </w:r>
      <w:r w:rsidRPr="008B7A43">
        <w:rPr>
          <w:noProof/>
          <w:sz w:val="20"/>
          <w:szCs w:val="20"/>
        </w:rPr>
      </w:r>
      <w:r w:rsidRPr="008B7A43">
        <w:rPr>
          <w:noProof/>
          <w:sz w:val="20"/>
          <w:szCs w:val="20"/>
        </w:rPr>
        <w:fldChar w:fldCharType="separate"/>
      </w:r>
      <w:r w:rsidR="00CC7FC6">
        <w:rPr>
          <w:noProof/>
          <w:sz w:val="20"/>
          <w:szCs w:val="20"/>
        </w:rPr>
        <w:t>51</w:t>
      </w:r>
      <w:r w:rsidRPr="008B7A43">
        <w:rPr>
          <w:noProof/>
          <w:sz w:val="20"/>
          <w:szCs w:val="20"/>
        </w:rPr>
        <w:fldChar w:fldCharType="end"/>
      </w:r>
    </w:p>
    <w:p w14:paraId="584357A2" w14:textId="77777777" w:rsidR="008B7A43" w:rsidRPr="008B7A43" w:rsidRDefault="008B7A43">
      <w:pPr>
        <w:pStyle w:val="24"/>
        <w:tabs>
          <w:tab w:val="right" w:leader="dot" w:pos="9911"/>
        </w:tabs>
        <w:rPr>
          <w:rFonts w:asciiTheme="minorHAnsi" w:eastAsiaTheme="minorEastAsia" w:hAnsiTheme="minorHAnsi" w:cstheme="minorBidi"/>
          <w:noProof/>
          <w:sz w:val="20"/>
          <w:szCs w:val="20"/>
          <w:lang w:eastAsia="ru-RU"/>
        </w:rPr>
      </w:pPr>
      <w:r w:rsidRPr="008B7A43">
        <w:rPr>
          <w:noProof/>
          <w:sz w:val="20"/>
          <w:szCs w:val="20"/>
        </w:rPr>
        <w:t>д)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r w:rsidRPr="008B7A43">
        <w:rPr>
          <w:noProof/>
          <w:sz w:val="20"/>
          <w:szCs w:val="20"/>
        </w:rPr>
        <w:tab/>
      </w:r>
      <w:r w:rsidRPr="008B7A43">
        <w:rPr>
          <w:noProof/>
          <w:sz w:val="20"/>
          <w:szCs w:val="20"/>
        </w:rPr>
        <w:fldChar w:fldCharType="begin"/>
      </w:r>
      <w:r w:rsidRPr="008B7A43">
        <w:rPr>
          <w:noProof/>
          <w:sz w:val="20"/>
          <w:szCs w:val="20"/>
        </w:rPr>
        <w:instrText xml:space="preserve"> PAGEREF _Toc88164562 \h </w:instrText>
      </w:r>
      <w:r w:rsidRPr="008B7A43">
        <w:rPr>
          <w:noProof/>
          <w:sz w:val="20"/>
          <w:szCs w:val="20"/>
        </w:rPr>
      </w:r>
      <w:r w:rsidRPr="008B7A43">
        <w:rPr>
          <w:noProof/>
          <w:sz w:val="20"/>
          <w:szCs w:val="20"/>
        </w:rPr>
        <w:fldChar w:fldCharType="separate"/>
      </w:r>
      <w:r w:rsidR="00CC7FC6">
        <w:rPr>
          <w:noProof/>
          <w:sz w:val="20"/>
          <w:szCs w:val="20"/>
        </w:rPr>
        <w:t>51</w:t>
      </w:r>
      <w:r w:rsidRPr="008B7A43">
        <w:rPr>
          <w:noProof/>
          <w:sz w:val="20"/>
          <w:szCs w:val="20"/>
        </w:rPr>
        <w:fldChar w:fldCharType="end"/>
      </w:r>
    </w:p>
    <w:p w14:paraId="2A85D5C4" w14:textId="77777777" w:rsidR="008B7A43" w:rsidRPr="008B7A43" w:rsidRDefault="008B7A43">
      <w:pPr>
        <w:pStyle w:val="24"/>
        <w:tabs>
          <w:tab w:val="right" w:leader="dot" w:pos="9911"/>
        </w:tabs>
        <w:rPr>
          <w:rFonts w:asciiTheme="minorHAnsi" w:eastAsiaTheme="minorEastAsia" w:hAnsiTheme="minorHAnsi" w:cstheme="minorBidi"/>
          <w:noProof/>
          <w:sz w:val="20"/>
          <w:szCs w:val="20"/>
          <w:lang w:eastAsia="ru-RU"/>
        </w:rPr>
      </w:pPr>
      <w:r w:rsidRPr="008B7A43">
        <w:rPr>
          <w:noProof/>
          <w:sz w:val="20"/>
          <w:szCs w:val="20"/>
        </w:rPr>
        <w:t>е) 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r w:rsidRPr="008B7A43">
        <w:rPr>
          <w:noProof/>
          <w:sz w:val="20"/>
          <w:szCs w:val="20"/>
        </w:rPr>
        <w:tab/>
      </w:r>
      <w:r w:rsidRPr="008B7A43">
        <w:rPr>
          <w:noProof/>
          <w:sz w:val="20"/>
          <w:szCs w:val="20"/>
        </w:rPr>
        <w:fldChar w:fldCharType="begin"/>
      </w:r>
      <w:r w:rsidRPr="008B7A43">
        <w:rPr>
          <w:noProof/>
          <w:sz w:val="20"/>
          <w:szCs w:val="20"/>
        </w:rPr>
        <w:instrText xml:space="preserve"> PAGEREF _Toc88164563 \h </w:instrText>
      </w:r>
      <w:r w:rsidRPr="008B7A43">
        <w:rPr>
          <w:noProof/>
          <w:sz w:val="20"/>
          <w:szCs w:val="20"/>
        </w:rPr>
      </w:r>
      <w:r w:rsidRPr="008B7A43">
        <w:rPr>
          <w:noProof/>
          <w:sz w:val="20"/>
          <w:szCs w:val="20"/>
        </w:rPr>
        <w:fldChar w:fldCharType="separate"/>
      </w:r>
      <w:r w:rsidR="00CC7FC6">
        <w:rPr>
          <w:noProof/>
          <w:sz w:val="20"/>
          <w:szCs w:val="20"/>
        </w:rPr>
        <w:t>51</w:t>
      </w:r>
      <w:r w:rsidRPr="008B7A43">
        <w:rPr>
          <w:noProof/>
          <w:sz w:val="20"/>
          <w:szCs w:val="20"/>
        </w:rPr>
        <w:fldChar w:fldCharType="end"/>
      </w:r>
    </w:p>
    <w:p w14:paraId="6B6699F7" w14:textId="77777777" w:rsidR="008B7A43" w:rsidRPr="008B7A43" w:rsidRDefault="008B7A43">
      <w:pPr>
        <w:pStyle w:val="24"/>
        <w:tabs>
          <w:tab w:val="right" w:leader="dot" w:pos="9911"/>
        </w:tabs>
        <w:rPr>
          <w:rFonts w:asciiTheme="minorHAnsi" w:eastAsiaTheme="minorEastAsia" w:hAnsiTheme="minorHAnsi" w:cstheme="minorBidi"/>
          <w:noProof/>
          <w:sz w:val="20"/>
          <w:szCs w:val="20"/>
          <w:lang w:eastAsia="ru-RU"/>
        </w:rPr>
      </w:pPr>
      <w:r w:rsidRPr="008B7A43">
        <w:rPr>
          <w:noProof/>
          <w:sz w:val="20"/>
          <w:szCs w:val="20"/>
        </w:rPr>
        <w:t>ж) 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r w:rsidRPr="008B7A43">
        <w:rPr>
          <w:noProof/>
          <w:sz w:val="20"/>
          <w:szCs w:val="20"/>
        </w:rPr>
        <w:tab/>
      </w:r>
      <w:r w:rsidRPr="008B7A43">
        <w:rPr>
          <w:noProof/>
          <w:sz w:val="20"/>
          <w:szCs w:val="20"/>
        </w:rPr>
        <w:fldChar w:fldCharType="begin"/>
      </w:r>
      <w:r w:rsidRPr="008B7A43">
        <w:rPr>
          <w:noProof/>
          <w:sz w:val="20"/>
          <w:szCs w:val="20"/>
        </w:rPr>
        <w:instrText xml:space="preserve"> PAGEREF _Toc88164564 \h </w:instrText>
      </w:r>
      <w:r w:rsidRPr="008B7A43">
        <w:rPr>
          <w:noProof/>
          <w:sz w:val="20"/>
          <w:szCs w:val="20"/>
        </w:rPr>
      </w:r>
      <w:r w:rsidRPr="008B7A43">
        <w:rPr>
          <w:noProof/>
          <w:sz w:val="20"/>
          <w:szCs w:val="20"/>
        </w:rPr>
        <w:fldChar w:fldCharType="separate"/>
      </w:r>
      <w:r w:rsidR="00CC7FC6">
        <w:rPr>
          <w:noProof/>
          <w:sz w:val="20"/>
          <w:szCs w:val="20"/>
        </w:rPr>
        <w:t>51</w:t>
      </w:r>
      <w:r w:rsidRPr="008B7A43">
        <w:rPr>
          <w:noProof/>
          <w:sz w:val="20"/>
          <w:szCs w:val="20"/>
        </w:rPr>
        <w:fldChar w:fldCharType="end"/>
      </w:r>
    </w:p>
    <w:p w14:paraId="5A2D89CC" w14:textId="77777777" w:rsidR="008B7A43" w:rsidRPr="008B7A43" w:rsidRDefault="008B7A43">
      <w:pPr>
        <w:pStyle w:val="24"/>
        <w:tabs>
          <w:tab w:val="right" w:leader="dot" w:pos="9911"/>
        </w:tabs>
        <w:rPr>
          <w:rFonts w:asciiTheme="minorHAnsi" w:eastAsiaTheme="minorEastAsia" w:hAnsiTheme="minorHAnsi" w:cstheme="minorBidi"/>
          <w:noProof/>
          <w:sz w:val="20"/>
          <w:szCs w:val="20"/>
          <w:lang w:eastAsia="ru-RU"/>
        </w:rPr>
      </w:pPr>
      <w:r w:rsidRPr="008B7A43">
        <w:rPr>
          <w:noProof/>
          <w:sz w:val="20"/>
          <w:szCs w:val="20"/>
        </w:rPr>
        <w:t>з) 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r w:rsidRPr="008B7A43">
        <w:rPr>
          <w:noProof/>
          <w:sz w:val="20"/>
          <w:szCs w:val="20"/>
        </w:rPr>
        <w:tab/>
      </w:r>
      <w:r w:rsidRPr="008B7A43">
        <w:rPr>
          <w:noProof/>
          <w:sz w:val="20"/>
          <w:szCs w:val="20"/>
        </w:rPr>
        <w:fldChar w:fldCharType="begin"/>
      </w:r>
      <w:r w:rsidRPr="008B7A43">
        <w:rPr>
          <w:noProof/>
          <w:sz w:val="20"/>
          <w:szCs w:val="20"/>
        </w:rPr>
        <w:instrText xml:space="preserve"> PAGEREF _Toc88164565 \h </w:instrText>
      </w:r>
      <w:r w:rsidRPr="008B7A43">
        <w:rPr>
          <w:noProof/>
          <w:sz w:val="20"/>
          <w:szCs w:val="20"/>
        </w:rPr>
      </w:r>
      <w:r w:rsidRPr="008B7A43">
        <w:rPr>
          <w:noProof/>
          <w:sz w:val="20"/>
          <w:szCs w:val="20"/>
        </w:rPr>
        <w:fldChar w:fldCharType="separate"/>
      </w:r>
      <w:r w:rsidR="00CC7FC6">
        <w:rPr>
          <w:noProof/>
          <w:sz w:val="20"/>
          <w:szCs w:val="20"/>
        </w:rPr>
        <w:t>51</w:t>
      </w:r>
      <w:r w:rsidRPr="008B7A43">
        <w:rPr>
          <w:noProof/>
          <w:sz w:val="20"/>
          <w:szCs w:val="20"/>
        </w:rPr>
        <w:fldChar w:fldCharType="end"/>
      </w:r>
    </w:p>
    <w:p w14:paraId="200C34B2" w14:textId="77777777" w:rsidR="008B7A43" w:rsidRPr="008B7A43" w:rsidRDefault="008B7A43">
      <w:pPr>
        <w:pStyle w:val="24"/>
        <w:tabs>
          <w:tab w:val="right" w:leader="dot" w:pos="9911"/>
        </w:tabs>
        <w:rPr>
          <w:rFonts w:asciiTheme="minorHAnsi" w:eastAsiaTheme="minorEastAsia" w:hAnsiTheme="minorHAnsi" w:cstheme="minorBidi"/>
          <w:noProof/>
          <w:sz w:val="20"/>
          <w:szCs w:val="20"/>
          <w:lang w:eastAsia="ru-RU"/>
        </w:rPr>
      </w:pPr>
      <w:r w:rsidRPr="008B7A43">
        <w:rPr>
          <w:noProof/>
          <w:sz w:val="20"/>
          <w:szCs w:val="20"/>
        </w:rPr>
        <w:t>и) 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r w:rsidRPr="008B7A43">
        <w:rPr>
          <w:noProof/>
          <w:sz w:val="20"/>
          <w:szCs w:val="20"/>
        </w:rPr>
        <w:tab/>
      </w:r>
      <w:r w:rsidRPr="008B7A43">
        <w:rPr>
          <w:noProof/>
          <w:sz w:val="20"/>
          <w:szCs w:val="20"/>
        </w:rPr>
        <w:fldChar w:fldCharType="begin"/>
      </w:r>
      <w:r w:rsidRPr="008B7A43">
        <w:rPr>
          <w:noProof/>
          <w:sz w:val="20"/>
          <w:szCs w:val="20"/>
        </w:rPr>
        <w:instrText xml:space="preserve"> PAGEREF _Toc88164566 \h </w:instrText>
      </w:r>
      <w:r w:rsidRPr="008B7A43">
        <w:rPr>
          <w:noProof/>
          <w:sz w:val="20"/>
          <w:szCs w:val="20"/>
        </w:rPr>
      </w:r>
      <w:r w:rsidRPr="008B7A43">
        <w:rPr>
          <w:noProof/>
          <w:sz w:val="20"/>
          <w:szCs w:val="20"/>
        </w:rPr>
        <w:fldChar w:fldCharType="separate"/>
      </w:r>
      <w:r w:rsidR="00CC7FC6">
        <w:rPr>
          <w:noProof/>
          <w:sz w:val="20"/>
          <w:szCs w:val="20"/>
        </w:rPr>
        <w:t>56</w:t>
      </w:r>
      <w:r w:rsidRPr="008B7A43">
        <w:rPr>
          <w:noProof/>
          <w:sz w:val="20"/>
          <w:szCs w:val="20"/>
        </w:rPr>
        <w:fldChar w:fldCharType="end"/>
      </w:r>
    </w:p>
    <w:p w14:paraId="0F4E657C" w14:textId="77777777" w:rsidR="008B7A43" w:rsidRPr="008B7A43" w:rsidRDefault="008B7A43">
      <w:pPr>
        <w:pStyle w:val="24"/>
        <w:tabs>
          <w:tab w:val="right" w:leader="dot" w:pos="9911"/>
        </w:tabs>
        <w:rPr>
          <w:rFonts w:asciiTheme="minorHAnsi" w:eastAsiaTheme="minorEastAsia" w:hAnsiTheme="minorHAnsi" w:cstheme="minorBidi"/>
          <w:noProof/>
          <w:sz w:val="20"/>
          <w:szCs w:val="20"/>
          <w:lang w:eastAsia="ru-RU"/>
        </w:rPr>
      </w:pPr>
      <w:r w:rsidRPr="008B7A43">
        <w:rPr>
          <w:noProof/>
          <w:sz w:val="20"/>
          <w:szCs w:val="20"/>
        </w:rPr>
        <w:t>к) 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r w:rsidRPr="008B7A43">
        <w:rPr>
          <w:noProof/>
          <w:sz w:val="20"/>
          <w:szCs w:val="20"/>
        </w:rPr>
        <w:tab/>
      </w:r>
      <w:r w:rsidRPr="008B7A43">
        <w:rPr>
          <w:noProof/>
          <w:sz w:val="20"/>
          <w:szCs w:val="20"/>
        </w:rPr>
        <w:fldChar w:fldCharType="begin"/>
      </w:r>
      <w:r w:rsidRPr="008B7A43">
        <w:rPr>
          <w:noProof/>
          <w:sz w:val="20"/>
          <w:szCs w:val="20"/>
        </w:rPr>
        <w:instrText xml:space="preserve"> PAGEREF _Toc88164567 \h </w:instrText>
      </w:r>
      <w:r w:rsidRPr="008B7A43">
        <w:rPr>
          <w:noProof/>
          <w:sz w:val="20"/>
          <w:szCs w:val="20"/>
        </w:rPr>
      </w:r>
      <w:r w:rsidRPr="008B7A43">
        <w:rPr>
          <w:noProof/>
          <w:sz w:val="20"/>
          <w:szCs w:val="20"/>
        </w:rPr>
        <w:fldChar w:fldCharType="separate"/>
      </w:r>
      <w:r w:rsidR="00CC7FC6">
        <w:rPr>
          <w:noProof/>
          <w:sz w:val="20"/>
          <w:szCs w:val="20"/>
        </w:rPr>
        <w:t>57</w:t>
      </w:r>
      <w:r w:rsidRPr="008B7A43">
        <w:rPr>
          <w:noProof/>
          <w:sz w:val="20"/>
          <w:szCs w:val="20"/>
        </w:rPr>
        <w:fldChar w:fldCharType="end"/>
      </w:r>
    </w:p>
    <w:p w14:paraId="4D981133" w14:textId="77777777" w:rsidR="008B7A43" w:rsidRPr="008B7A43" w:rsidRDefault="008B7A43">
      <w:pPr>
        <w:pStyle w:val="13"/>
        <w:tabs>
          <w:tab w:val="right" w:leader="dot" w:pos="9911"/>
        </w:tabs>
        <w:rPr>
          <w:rFonts w:asciiTheme="minorHAnsi" w:eastAsiaTheme="minorEastAsia" w:hAnsiTheme="minorHAnsi" w:cstheme="minorBidi"/>
          <w:noProof/>
          <w:sz w:val="20"/>
          <w:szCs w:val="20"/>
          <w:lang w:eastAsia="ru-RU"/>
        </w:rPr>
      </w:pPr>
      <w:r w:rsidRPr="008B7A43">
        <w:rPr>
          <w:noProof/>
          <w:sz w:val="20"/>
          <w:szCs w:val="20"/>
        </w:rPr>
        <w:t>Раздел 6. Предложения по строительству, реконструкции и (или) модернизации тепловых сетей</w:t>
      </w:r>
      <w:r w:rsidRPr="008B7A43">
        <w:rPr>
          <w:noProof/>
          <w:sz w:val="20"/>
          <w:szCs w:val="20"/>
        </w:rPr>
        <w:tab/>
      </w:r>
      <w:r w:rsidRPr="008B7A43">
        <w:rPr>
          <w:noProof/>
          <w:sz w:val="20"/>
          <w:szCs w:val="20"/>
        </w:rPr>
        <w:fldChar w:fldCharType="begin"/>
      </w:r>
      <w:r w:rsidRPr="008B7A43">
        <w:rPr>
          <w:noProof/>
          <w:sz w:val="20"/>
          <w:szCs w:val="20"/>
        </w:rPr>
        <w:instrText xml:space="preserve"> PAGEREF _Toc88164568 \h </w:instrText>
      </w:r>
      <w:r w:rsidRPr="008B7A43">
        <w:rPr>
          <w:noProof/>
          <w:sz w:val="20"/>
          <w:szCs w:val="20"/>
        </w:rPr>
      </w:r>
      <w:r w:rsidRPr="008B7A43">
        <w:rPr>
          <w:noProof/>
          <w:sz w:val="20"/>
          <w:szCs w:val="20"/>
        </w:rPr>
        <w:fldChar w:fldCharType="separate"/>
      </w:r>
      <w:r w:rsidR="00CC7FC6">
        <w:rPr>
          <w:noProof/>
          <w:sz w:val="20"/>
          <w:szCs w:val="20"/>
        </w:rPr>
        <w:t>58</w:t>
      </w:r>
      <w:r w:rsidRPr="008B7A43">
        <w:rPr>
          <w:noProof/>
          <w:sz w:val="20"/>
          <w:szCs w:val="20"/>
        </w:rPr>
        <w:fldChar w:fldCharType="end"/>
      </w:r>
    </w:p>
    <w:p w14:paraId="5DD8B27C" w14:textId="77777777" w:rsidR="008B7A43" w:rsidRPr="008B7A43" w:rsidRDefault="008B7A43">
      <w:pPr>
        <w:pStyle w:val="24"/>
        <w:tabs>
          <w:tab w:val="right" w:leader="dot" w:pos="9911"/>
        </w:tabs>
        <w:rPr>
          <w:rFonts w:asciiTheme="minorHAnsi" w:eastAsiaTheme="minorEastAsia" w:hAnsiTheme="minorHAnsi" w:cstheme="minorBidi"/>
          <w:noProof/>
          <w:sz w:val="20"/>
          <w:szCs w:val="20"/>
          <w:lang w:eastAsia="ru-RU"/>
        </w:rPr>
      </w:pPr>
      <w:r w:rsidRPr="008B7A43">
        <w:rPr>
          <w:noProof/>
          <w:sz w:val="20"/>
          <w:szCs w:val="20"/>
        </w:rPr>
        <w:t>а) предложения 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r w:rsidRPr="008B7A43">
        <w:rPr>
          <w:noProof/>
          <w:sz w:val="20"/>
          <w:szCs w:val="20"/>
        </w:rPr>
        <w:tab/>
      </w:r>
      <w:r w:rsidRPr="008B7A43">
        <w:rPr>
          <w:noProof/>
          <w:sz w:val="20"/>
          <w:szCs w:val="20"/>
        </w:rPr>
        <w:fldChar w:fldCharType="begin"/>
      </w:r>
      <w:r w:rsidRPr="008B7A43">
        <w:rPr>
          <w:noProof/>
          <w:sz w:val="20"/>
          <w:szCs w:val="20"/>
        </w:rPr>
        <w:instrText xml:space="preserve"> PAGEREF _Toc88164569 \h </w:instrText>
      </w:r>
      <w:r w:rsidRPr="008B7A43">
        <w:rPr>
          <w:noProof/>
          <w:sz w:val="20"/>
          <w:szCs w:val="20"/>
        </w:rPr>
      </w:r>
      <w:r w:rsidRPr="008B7A43">
        <w:rPr>
          <w:noProof/>
          <w:sz w:val="20"/>
          <w:szCs w:val="20"/>
        </w:rPr>
        <w:fldChar w:fldCharType="separate"/>
      </w:r>
      <w:r w:rsidR="00CC7FC6">
        <w:rPr>
          <w:noProof/>
          <w:sz w:val="20"/>
          <w:szCs w:val="20"/>
        </w:rPr>
        <w:t>58</w:t>
      </w:r>
      <w:r w:rsidRPr="008B7A43">
        <w:rPr>
          <w:noProof/>
          <w:sz w:val="20"/>
          <w:szCs w:val="20"/>
        </w:rPr>
        <w:fldChar w:fldCharType="end"/>
      </w:r>
    </w:p>
    <w:p w14:paraId="5D441A88" w14:textId="77777777" w:rsidR="008B7A43" w:rsidRPr="008B7A43" w:rsidRDefault="008B7A43">
      <w:pPr>
        <w:pStyle w:val="24"/>
        <w:tabs>
          <w:tab w:val="right" w:leader="dot" w:pos="9911"/>
        </w:tabs>
        <w:rPr>
          <w:rFonts w:asciiTheme="minorHAnsi" w:eastAsiaTheme="minorEastAsia" w:hAnsiTheme="minorHAnsi" w:cstheme="minorBidi"/>
          <w:noProof/>
          <w:sz w:val="20"/>
          <w:szCs w:val="20"/>
          <w:lang w:eastAsia="ru-RU"/>
        </w:rPr>
      </w:pPr>
      <w:r w:rsidRPr="008B7A43">
        <w:rPr>
          <w:noProof/>
          <w:sz w:val="20"/>
          <w:szCs w:val="20"/>
        </w:rPr>
        <w:t>б) предложения по строительству, реконструкции и (или) модернизации тепловых сетей для обеспечения перспективных приростов тепловой нагрузки в осваиваемых районах поселения, городского округа, города федерального значения под жилищную, комплексную или производственную застройку</w:t>
      </w:r>
      <w:r w:rsidRPr="008B7A43">
        <w:rPr>
          <w:noProof/>
          <w:sz w:val="20"/>
          <w:szCs w:val="20"/>
        </w:rPr>
        <w:tab/>
      </w:r>
      <w:r w:rsidRPr="008B7A43">
        <w:rPr>
          <w:noProof/>
          <w:sz w:val="20"/>
          <w:szCs w:val="20"/>
        </w:rPr>
        <w:fldChar w:fldCharType="begin"/>
      </w:r>
      <w:r w:rsidRPr="008B7A43">
        <w:rPr>
          <w:noProof/>
          <w:sz w:val="20"/>
          <w:szCs w:val="20"/>
        </w:rPr>
        <w:instrText xml:space="preserve"> PAGEREF _Toc88164570 \h </w:instrText>
      </w:r>
      <w:r w:rsidRPr="008B7A43">
        <w:rPr>
          <w:noProof/>
          <w:sz w:val="20"/>
          <w:szCs w:val="20"/>
        </w:rPr>
      </w:r>
      <w:r w:rsidRPr="008B7A43">
        <w:rPr>
          <w:noProof/>
          <w:sz w:val="20"/>
          <w:szCs w:val="20"/>
        </w:rPr>
        <w:fldChar w:fldCharType="separate"/>
      </w:r>
      <w:r w:rsidR="00CC7FC6">
        <w:rPr>
          <w:noProof/>
          <w:sz w:val="20"/>
          <w:szCs w:val="20"/>
        </w:rPr>
        <w:t>58</w:t>
      </w:r>
      <w:r w:rsidRPr="008B7A43">
        <w:rPr>
          <w:noProof/>
          <w:sz w:val="20"/>
          <w:szCs w:val="20"/>
        </w:rPr>
        <w:fldChar w:fldCharType="end"/>
      </w:r>
    </w:p>
    <w:p w14:paraId="18BACB4B" w14:textId="77777777" w:rsidR="008B7A43" w:rsidRPr="008B7A43" w:rsidRDefault="008B7A43">
      <w:pPr>
        <w:pStyle w:val="24"/>
        <w:tabs>
          <w:tab w:val="right" w:leader="dot" w:pos="9911"/>
        </w:tabs>
        <w:rPr>
          <w:rFonts w:asciiTheme="minorHAnsi" w:eastAsiaTheme="minorEastAsia" w:hAnsiTheme="minorHAnsi" w:cstheme="minorBidi"/>
          <w:noProof/>
          <w:sz w:val="20"/>
          <w:szCs w:val="20"/>
          <w:lang w:eastAsia="ru-RU"/>
        </w:rPr>
      </w:pPr>
      <w:r w:rsidRPr="008B7A43">
        <w:rPr>
          <w:noProof/>
          <w:sz w:val="20"/>
          <w:szCs w:val="20"/>
        </w:rPr>
        <w:t>в) предложения 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Pr="008B7A43">
        <w:rPr>
          <w:noProof/>
          <w:sz w:val="20"/>
          <w:szCs w:val="20"/>
        </w:rPr>
        <w:tab/>
      </w:r>
      <w:r w:rsidRPr="008B7A43">
        <w:rPr>
          <w:noProof/>
          <w:sz w:val="20"/>
          <w:szCs w:val="20"/>
        </w:rPr>
        <w:fldChar w:fldCharType="begin"/>
      </w:r>
      <w:r w:rsidRPr="008B7A43">
        <w:rPr>
          <w:noProof/>
          <w:sz w:val="20"/>
          <w:szCs w:val="20"/>
        </w:rPr>
        <w:instrText xml:space="preserve"> PAGEREF _Toc88164571 \h </w:instrText>
      </w:r>
      <w:r w:rsidRPr="008B7A43">
        <w:rPr>
          <w:noProof/>
          <w:sz w:val="20"/>
          <w:szCs w:val="20"/>
        </w:rPr>
      </w:r>
      <w:r w:rsidRPr="008B7A43">
        <w:rPr>
          <w:noProof/>
          <w:sz w:val="20"/>
          <w:szCs w:val="20"/>
        </w:rPr>
        <w:fldChar w:fldCharType="separate"/>
      </w:r>
      <w:r w:rsidR="00CC7FC6">
        <w:rPr>
          <w:noProof/>
          <w:sz w:val="20"/>
          <w:szCs w:val="20"/>
        </w:rPr>
        <w:t>58</w:t>
      </w:r>
      <w:r w:rsidRPr="008B7A43">
        <w:rPr>
          <w:noProof/>
          <w:sz w:val="20"/>
          <w:szCs w:val="20"/>
        </w:rPr>
        <w:fldChar w:fldCharType="end"/>
      </w:r>
    </w:p>
    <w:p w14:paraId="5115C7B3" w14:textId="77777777" w:rsidR="008B7A43" w:rsidRPr="008B7A43" w:rsidRDefault="008B7A43">
      <w:pPr>
        <w:pStyle w:val="24"/>
        <w:tabs>
          <w:tab w:val="right" w:leader="dot" w:pos="9911"/>
        </w:tabs>
        <w:rPr>
          <w:rFonts w:asciiTheme="minorHAnsi" w:eastAsiaTheme="minorEastAsia" w:hAnsiTheme="minorHAnsi" w:cstheme="minorBidi"/>
          <w:noProof/>
          <w:sz w:val="20"/>
          <w:szCs w:val="20"/>
          <w:lang w:eastAsia="ru-RU"/>
        </w:rPr>
      </w:pPr>
      <w:r w:rsidRPr="008B7A43">
        <w:rPr>
          <w:noProof/>
          <w:sz w:val="20"/>
          <w:szCs w:val="20"/>
        </w:rPr>
        <w:t>г) 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 по основаниям, указанным в подпункте "д" пункта 11 настоящего документа</w:t>
      </w:r>
      <w:r w:rsidRPr="008B7A43">
        <w:rPr>
          <w:noProof/>
          <w:sz w:val="20"/>
          <w:szCs w:val="20"/>
        </w:rPr>
        <w:tab/>
      </w:r>
      <w:r w:rsidRPr="008B7A43">
        <w:rPr>
          <w:noProof/>
          <w:sz w:val="20"/>
          <w:szCs w:val="20"/>
        </w:rPr>
        <w:fldChar w:fldCharType="begin"/>
      </w:r>
      <w:r w:rsidRPr="008B7A43">
        <w:rPr>
          <w:noProof/>
          <w:sz w:val="20"/>
          <w:szCs w:val="20"/>
        </w:rPr>
        <w:instrText xml:space="preserve"> PAGEREF _Toc88164572 \h </w:instrText>
      </w:r>
      <w:r w:rsidRPr="008B7A43">
        <w:rPr>
          <w:noProof/>
          <w:sz w:val="20"/>
          <w:szCs w:val="20"/>
        </w:rPr>
      </w:r>
      <w:r w:rsidRPr="008B7A43">
        <w:rPr>
          <w:noProof/>
          <w:sz w:val="20"/>
          <w:szCs w:val="20"/>
        </w:rPr>
        <w:fldChar w:fldCharType="separate"/>
      </w:r>
      <w:r w:rsidR="00CC7FC6">
        <w:rPr>
          <w:noProof/>
          <w:sz w:val="20"/>
          <w:szCs w:val="20"/>
        </w:rPr>
        <w:t>59</w:t>
      </w:r>
      <w:r w:rsidRPr="008B7A43">
        <w:rPr>
          <w:noProof/>
          <w:sz w:val="20"/>
          <w:szCs w:val="20"/>
        </w:rPr>
        <w:fldChar w:fldCharType="end"/>
      </w:r>
    </w:p>
    <w:p w14:paraId="4B9AF47F" w14:textId="77777777" w:rsidR="008B7A43" w:rsidRPr="008B7A43" w:rsidRDefault="008B7A43">
      <w:pPr>
        <w:pStyle w:val="24"/>
        <w:tabs>
          <w:tab w:val="right" w:leader="dot" w:pos="9911"/>
        </w:tabs>
        <w:rPr>
          <w:rFonts w:asciiTheme="minorHAnsi" w:eastAsiaTheme="minorEastAsia" w:hAnsiTheme="minorHAnsi" w:cstheme="minorBidi"/>
          <w:noProof/>
          <w:sz w:val="20"/>
          <w:szCs w:val="20"/>
          <w:lang w:eastAsia="ru-RU"/>
        </w:rPr>
      </w:pPr>
      <w:r w:rsidRPr="008B7A43">
        <w:rPr>
          <w:noProof/>
          <w:sz w:val="20"/>
          <w:szCs w:val="20"/>
        </w:rPr>
        <w:t>д) предложения по строительству, реконструкции и (или) модернизации тепловых сетей для обеспечения нормативной надежности теплоснабжения потребителей</w:t>
      </w:r>
      <w:r w:rsidRPr="008B7A43">
        <w:rPr>
          <w:noProof/>
          <w:sz w:val="20"/>
          <w:szCs w:val="20"/>
        </w:rPr>
        <w:tab/>
      </w:r>
      <w:r w:rsidRPr="008B7A43">
        <w:rPr>
          <w:noProof/>
          <w:sz w:val="20"/>
          <w:szCs w:val="20"/>
        </w:rPr>
        <w:fldChar w:fldCharType="begin"/>
      </w:r>
      <w:r w:rsidRPr="008B7A43">
        <w:rPr>
          <w:noProof/>
          <w:sz w:val="20"/>
          <w:szCs w:val="20"/>
        </w:rPr>
        <w:instrText xml:space="preserve"> PAGEREF _Toc88164573 \h </w:instrText>
      </w:r>
      <w:r w:rsidRPr="008B7A43">
        <w:rPr>
          <w:noProof/>
          <w:sz w:val="20"/>
          <w:szCs w:val="20"/>
        </w:rPr>
      </w:r>
      <w:r w:rsidRPr="008B7A43">
        <w:rPr>
          <w:noProof/>
          <w:sz w:val="20"/>
          <w:szCs w:val="20"/>
        </w:rPr>
        <w:fldChar w:fldCharType="separate"/>
      </w:r>
      <w:r w:rsidR="00CC7FC6">
        <w:rPr>
          <w:noProof/>
          <w:sz w:val="20"/>
          <w:szCs w:val="20"/>
        </w:rPr>
        <w:t>59</w:t>
      </w:r>
      <w:r w:rsidRPr="008B7A43">
        <w:rPr>
          <w:noProof/>
          <w:sz w:val="20"/>
          <w:szCs w:val="20"/>
        </w:rPr>
        <w:fldChar w:fldCharType="end"/>
      </w:r>
    </w:p>
    <w:p w14:paraId="12A27725" w14:textId="77777777" w:rsidR="008B7A43" w:rsidRPr="008B7A43" w:rsidRDefault="008B7A43">
      <w:pPr>
        <w:pStyle w:val="13"/>
        <w:tabs>
          <w:tab w:val="right" w:leader="dot" w:pos="9911"/>
        </w:tabs>
        <w:rPr>
          <w:rFonts w:asciiTheme="minorHAnsi" w:eastAsiaTheme="minorEastAsia" w:hAnsiTheme="minorHAnsi" w:cstheme="minorBidi"/>
          <w:noProof/>
          <w:sz w:val="20"/>
          <w:szCs w:val="20"/>
          <w:lang w:eastAsia="ru-RU"/>
        </w:rPr>
      </w:pPr>
      <w:r w:rsidRPr="008B7A43">
        <w:rPr>
          <w:noProof/>
          <w:sz w:val="20"/>
          <w:szCs w:val="20"/>
        </w:rPr>
        <w:t>Раздел 7. Предложения по переводу открытых систем теплоснабжения (горячего водоснабжения) в закрытые системы горячего водоснабжения</w:t>
      </w:r>
      <w:r w:rsidRPr="008B7A43">
        <w:rPr>
          <w:noProof/>
          <w:sz w:val="20"/>
          <w:szCs w:val="20"/>
        </w:rPr>
        <w:tab/>
      </w:r>
      <w:r w:rsidRPr="008B7A43">
        <w:rPr>
          <w:noProof/>
          <w:sz w:val="20"/>
          <w:szCs w:val="20"/>
        </w:rPr>
        <w:fldChar w:fldCharType="begin"/>
      </w:r>
      <w:r w:rsidRPr="008B7A43">
        <w:rPr>
          <w:noProof/>
          <w:sz w:val="20"/>
          <w:szCs w:val="20"/>
        </w:rPr>
        <w:instrText xml:space="preserve"> PAGEREF _Toc88164574 \h </w:instrText>
      </w:r>
      <w:r w:rsidRPr="008B7A43">
        <w:rPr>
          <w:noProof/>
          <w:sz w:val="20"/>
          <w:szCs w:val="20"/>
        </w:rPr>
      </w:r>
      <w:r w:rsidRPr="008B7A43">
        <w:rPr>
          <w:noProof/>
          <w:sz w:val="20"/>
          <w:szCs w:val="20"/>
        </w:rPr>
        <w:fldChar w:fldCharType="separate"/>
      </w:r>
      <w:r w:rsidR="00CC7FC6">
        <w:rPr>
          <w:noProof/>
          <w:sz w:val="20"/>
          <w:szCs w:val="20"/>
        </w:rPr>
        <w:t>64</w:t>
      </w:r>
      <w:r w:rsidRPr="008B7A43">
        <w:rPr>
          <w:noProof/>
          <w:sz w:val="20"/>
          <w:szCs w:val="20"/>
        </w:rPr>
        <w:fldChar w:fldCharType="end"/>
      </w:r>
    </w:p>
    <w:p w14:paraId="7DC17318" w14:textId="77777777" w:rsidR="008B7A43" w:rsidRPr="008B7A43" w:rsidRDefault="008B7A43">
      <w:pPr>
        <w:pStyle w:val="24"/>
        <w:tabs>
          <w:tab w:val="right" w:leader="dot" w:pos="9911"/>
        </w:tabs>
        <w:rPr>
          <w:rFonts w:asciiTheme="minorHAnsi" w:eastAsiaTheme="minorEastAsia" w:hAnsiTheme="minorHAnsi" w:cstheme="minorBidi"/>
          <w:noProof/>
          <w:sz w:val="20"/>
          <w:szCs w:val="20"/>
          <w:lang w:eastAsia="ru-RU"/>
        </w:rPr>
      </w:pPr>
      <w:r w:rsidRPr="008B7A43">
        <w:rPr>
          <w:noProof/>
          <w:sz w:val="20"/>
          <w:szCs w:val="20"/>
        </w:rPr>
        <w:t>а)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r w:rsidRPr="008B7A43">
        <w:rPr>
          <w:noProof/>
          <w:sz w:val="20"/>
          <w:szCs w:val="20"/>
        </w:rPr>
        <w:tab/>
      </w:r>
      <w:r w:rsidRPr="008B7A43">
        <w:rPr>
          <w:noProof/>
          <w:sz w:val="20"/>
          <w:szCs w:val="20"/>
        </w:rPr>
        <w:fldChar w:fldCharType="begin"/>
      </w:r>
      <w:r w:rsidRPr="008B7A43">
        <w:rPr>
          <w:noProof/>
          <w:sz w:val="20"/>
          <w:szCs w:val="20"/>
        </w:rPr>
        <w:instrText xml:space="preserve"> PAGEREF _Toc88164575 \h </w:instrText>
      </w:r>
      <w:r w:rsidRPr="008B7A43">
        <w:rPr>
          <w:noProof/>
          <w:sz w:val="20"/>
          <w:szCs w:val="20"/>
        </w:rPr>
      </w:r>
      <w:r w:rsidRPr="008B7A43">
        <w:rPr>
          <w:noProof/>
          <w:sz w:val="20"/>
          <w:szCs w:val="20"/>
        </w:rPr>
        <w:fldChar w:fldCharType="separate"/>
      </w:r>
      <w:r w:rsidR="00CC7FC6">
        <w:rPr>
          <w:noProof/>
          <w:sz w:val="20"/>
          <w:szCs w:val="20"/>
        </w:rPr>
        <w:t>64</w:t>
      </w:r>
      <w:r w:rsidRPr="008B7A43">
        <w:rPr>
          <w:noProof/>
          <w:sz w:val="20"/>
          <w:szCs w:val="20"/>
        </w:rPr>
        <w:fldChar w:fldCharType="end"/>
      </w:r>
    </w:p>
    <w:p w14:paraId="016969D1" w14:textId="77777777" w:rsidR="008B7A43" w:rsidRPr="008B7A43" w:rsidRDefault="008B7A43">
      <w:pPr>
        <w:pStyle w:val="24"/>
        <w:tabs>
          <w:tab w:val="right" w:leader="dot" w:pos="9911"/>
        </w:tabs>
        <w:rPr>
          <w:rFonts w:asciiTheme="minorHAnsi" w:eastAsiaTheme="minorEastAsia" w:hAnsiTheme="minorHAnsi" w:cstheme="minorBidi"/>
          <w:noProof/>
          <w:sz w:val="20"/>
          <w:szCs w:val="20"/>
          <w:lang w:eastAsia="ru-RU"/>
        </w:rPr>
      </w:pPr>
      <w:r w:rsidRPr="008B7A43">
        <w:rPr>
          <w:noProof/>
          <w:sz w:val="20"/>
          <w:szCs w:val="20"/>
        </w:rPr>
        <w:lastRenderedPageBreak/>
        <w:t>б)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r w:rsidRPr="008B7A43">
        <w:rPr>
          <w:noProof/>
          <w:sz w:val="20"/>
          <w:szCs w:val="20"/>
        </w:rPr>
        <w:tab/>
      </w:r>
      <w:r w:rsidRPr="008B7A43">
        <w:rPr>
          <w:noProof/>
          <w:sz w:val="20"/>
          <w:szCs w:val="20"/>
        </w:rPr>
        <w:fldChar w:fldCharType="begin"/>
      </w:r>
      <w:r w:rsidRPr="008B7A43">
        <w:rPr>
          <w:noProof/>
          <w:sz w:val="20"/>
          <w:szCs w:val="20"/>
        </w:rPr>
        <w:instrText xml:space="preserve"> PAGEREF _Toc88164576 \h </w:instrText>
      </w:r>
      <w:r w:rsidRPr="008B7A43">
        <w:rPr>
          <w:noProof/>
          <w:sz w:val="20"/>
          <w:szCs w:val="20"/>
        </w:rPr>
      </w:r>
      <w:r w:rsidRPr="008B7A43">
        <w:rPr>
          <w:noProof/>
          <w:sz w:val="20"/>
          <w:szCs w:val="20"/>
        </w:rPr>
        <w:fldChar w:fldCharType="separate"/>
      </w:r>
      <w:r w:rsidR="00CC7FC6">
        <w:rPr>
          <w:noProof/>
          <w:sz w:val="20"/>
          <w:szCs w:val="20"/>
        </w:rPr>
        <w:t>65</w:t>
      </w:r>
      <w:r w:rsidRPr="008B7A43">
        <w:rPr>
          <w:noProof/>
          <w:sz w:val="20"/>
          <w:szCs w:val="20"/>
        </w:rPr>
        <w:fldChar w:fldCharType="end"/>
      </w:r>
    </w:p>
    <w:p w14:paraId="440D2169" w14:textId="77777777" w:rsidR="008B7A43" w:rsidRPr="008B7A43" w:rsidRDefault="008B7A43">
      <w:pPr>
        <w:pStyle w:val="13"/>
        <w:tabs>
          <w:tab w:val="right" w:leader="dot" w:pos="9911"/>
        </w:tabs>
        <w:rPr>
          <w:rFonts w:asciiTheme="minorHAnsi" w:eastAsiaTheme="minorEastAsia" w:hAnsiTheme="minorHAnsi" w:cstheme="minorBidi"/>
          <w:noProof/>
          <w:sz w:val="20"/>
          <w:szCs w:val="20"/>
          <w:lang w:eastAsia="ru-RU"/>
        </w:rPr>
      </w:pPr>
      <w:r w:rsidRPr="008B7A43">
        <w:rPr>
          <w:noProof/>
          <w:sz w:val="20"/>
          <w:szCs w:val="20"/>
        </w:rPr>
        <w:t>Раздел 8. Перспективные топливные балансы</w:t>
      </w:r>
      <w:r w:rsidRPr="008B7A43">
        <w:rPr>
          <w:noProof/>
          <w:sz w:val="20"/>
          <w:szCs w:val="20"/>
        </w:rPr>
        <w:tab/>
      </w:r>
      <w:r w:rsidRPr="008B7A43">
        <w:rPr>
          <w:noProof/>
          <w:sz w:val="20"/>
          <w:szCs w:val="20"/>
        </w:rPr>
        <w:fldChar w:fldCharType="begin"/>
      </w:r>
      <w:r w:rsidRPr="008B7A43">
        <w:rPr>
          <w:noProof/>
          <w:sz w:val="20"/>
          <w:szCs w:val="20"/>
        </w:rPr>
        <w:instrText xml:space="preserve"> PAGEREF _Toc88164577 \h </w:instrText>
      </w:r>
      <w:r w:rsidRPr="008B7A43">
        <w:rPr>
          <w:noProof/>
          <w:sz w:val="20"/>
          <w:szCs w:val="20"/>
        </w:rPr>
      </w:r>
      <w:r w:rsidRPr="008B7A43">
        <w:rPr>
          <w:noProof/>
          <w:sz w:val="20"/>
          <w:szCs w:val="20"/>
        </w:rPr>
        <w:fldChar w:fldCharType="separate"/>
      </w:r>
      <w:r w:rsidR="00CC7FC6">
        <w:rPr>
          <w:noProof/>
          <w:sz w:val="20"/>
          <w:szCs w:val="20"/>
        </w:rPr>
        <w:t>66</w:t>
      </w:r>
      <w:r w:rsidRPr="008B7A43">
        <w:rPr>
          <w:noProof/>
          <w:sz w:val="20"/>
          <w:szCs w:val="20"/>
        </w:rPr>
        <w:fldChar w:fldCharType="end"/>
      </w:r>
    </w:p>
    <w:p w14:paraId="46C7929C" w14:textId="77777777" w:rsidR="008B7A43" w:rsidRPr="008B7A43" w:rsidRDefault="008B7A43">
      <w:pPr>
        <w:pStyle w:val="24"/>
        <w:tabs>
          <w:tab w:val="right" w:leader="dot" w:pos="9911"/>
        </w:tabs>
        <w:rPr>
          <w:rFonts w:asciiTheme="minorHAnsi" w:eastAsiaTheme="minorEastAsia" w:hAnsiTheme="minorHAnsi" w:cstheme="minorBidi"/>
          <w:noProof/>
          <w:sz w:val="20"/>
          <w:szCs w:val="20"/>
          <w:lang w:eastAsia="ru-RU"/>
        </w:rPr>
      </w:pPr>
      <w:r w:rsidRPr="008B7A43">
        <w:rPr>
          <w:noProof/>
          <w:sz w:val="20"/>
          <w:szCs w:val="20"/>
        </w:rPr>
        <w:t>а) перспективные топливные балансы для каждого источника тепловой энергии по видам основного, резервного и аварийного топлива на каждом этапе</w:t>
      </w:r>
      <w:r w:rsidRPr="008B7A43">
        <w:rPr>
          <w:noProof/>
          <w:sz w:val="20"/>
          <w:szCs w:val="20"/>
        </w:rPr>
        <w:tab/>
      </w:r>
      <w:r w:rsidRPr="008B7A43">
        <w:rPr>
          <w:noProof/>
          <w:sz w:val="20"/>
          <w:szCs w:val="20"/>
        </w:rPr>
        <w:fldChar w:fldCharType="begin"/>
      </w:r>
      <w:r w:rsidRPr="008B7A43">
        <w:rPr>
          <w:noProof/>
          <w:sz w:val="20"/>
          <w:szCs w:val="20"/>
        </w:rPr>
        <w:instrText xml:space="preserve"> PAGEREF _Toc88164578 \h </w:instrText>
      </w:r>
      <w:r w:rsidRPr="008B7A43">
        <w:rPr>
          <w:noProof/>
          <w:sz w:val="20"/>
          <w:szCs w:val="20"/>
        </w:rPr>
      </w:r>
      <w:r w:rsidRPr="008B7A43">
        <w:rPr>
          <w:noProof/>
          <w:sz w:val="20"/>
          <w:szCs w:val="20"/>
        </w:rPr>
        <w:fldChar w:fldCharType="separate"/>
      </w:r>
      <w:r w:rsidR="00CC7FC6">
        <w:rPr>
          <w:noProof/>
          <w:sz w:val="20"/>
          <w:szCs w:val="20"/>
        </w:rPr>
        <w:t>66</w:t>
      </w:r>
      <w:r w:rsidRPr="008B7A43">
        <w:rPr>
          <w:noProof/>
          <w:sz w:val="20"/>
          <w:szCs w:val="20"/>
        </w:rPr>
        <w:fldChar w:fldCharType="end"/>
      </w:r>
    </w:p>
    <w:p w14:paraId="71504B54" w14:textId="77777777" w:rsidR="008B7A43" w:rsidRPr="008B7A43" w:rsidRDefault="008B7A43">
      <w:pPr>
        <w:pStyle w:val="24"/>
        <w:tabs>
          <w:tab w:val="right" w:leader="dot" w:pos="9911"/>
        </w:tabs>
        <w:rPr>
          <w:rFonts w:asciiTheme="minorHAnsi" w:eastAsiaTheme="minorEastAsia" w:hAnsiTheme="minorHAnsi" w:cstheme="minorBidi"/>
          <w:noProof/>
          <w:sz w:val="20"/>
          <w:szCs w:val="20"/>
          <w:lang w:eastAsia="ru-RU"/>
        </w:rPr>
      </w:pPr>
      <w:r w:rsidRPr="008B7A43">
        <w:rPr>
          <w:noProof/>
          <w:sz w:val="20"/>
          <w:szCs w:val="20"/>
        </w:rPr>
        <w:t>б) потребляемые источником тепловой энергии виды топлива, включая местные виды топлива, а также используемые возобновляемые источники энергии</w:t>
      </w:r>
      <w:r w:rsidRPr="008B7A43">
        <w:rPr>
          <w:noProof/>
          <w:sz w:val="20"/>
          <w:szCs w:val="20"/>
        </w:rPr>
        <w:tab/>
      </w:r>
      <w:r w:rsidRPr="008B7A43">
        <w:rPr>
          <w:noProof/>
          <w:sz w:val="20"/>
          <w:szCs w:val="20"/>
        </w:rPr>
        <w:fldChar w:fldCharType="begin"/>
      </w:r>
      <w:r w:rsidRPr="008B7A43">
        <w:rPr>
          <w:noProof/>
          <w:sz w:val="20"/>
          <w:szCs w:val="20"/>
        </w:rPr>
        <w:instrText xml:space="preserve"> PAGEREF _Toc88164579 \h </w:instrText>
      </w:r>
      <w:r w:rsidRPr="008B7A43">
        <w:rPr>
          <w:noProof/>
          <w:sz w:val="20"/>
          <w:szCs w:val="20"/>
        </w:rPr>
      </w:r>
      <w:r w:rsidRPr="008B7A43">
        <w:rPr>
          <w:noProof/>
          <w:sz w:val="20"/>
          <w:szCs w:val="20"/>
        </w:rPr>
        <w:fldChar w:fldCharType="separate"/>
      </w:r>
      <w:r w:rsidR="00CC7FC6">
        <w:rPr>
          <w:noProof/>
          <w:sz w:val="20"/>
          <w:szCs w:val="20"/>
        </w:rPr>
        <w:t>67</w:t>
      </w:r>
      <w:r w:rsidRPr="008B7A43">
        <w:rPr>
          <w:noProof/>
          <w:sz w:val="20"/>
          <w:szCs w:val="20"/>
        </w:rPr>
        <w:fldChar w:fldCharType="end"/>
      </w:r>
    </w:p>
    <w:p w14:paraId="3066BB7F" w14:textId="77777777" w:rsidR="008B7A43" w:rsidRPr="008B7A43" w:rsidRDefault="008B7A43">
      <w:pPr>
        <w:pStyle w:val="24"/>
        <w:tabs>
          <w:tab w:val="right" w:leader="dot" w:pos="9911"/>
        </w:tabs>
        <w:rPr>
          <w:rFonts w:asciiTheme="minorHAnsi" w:eastAsiaTheme="minorEastAsia" w:hAnsiTheme="minorHAnsi" w:cstheme="minorBidi"/>
          <w:noProof/>
          <w:sz w:val="20"/>
          <w:szCs w:val="20"/>
          <w:lang w:eastAsia="ru-RU"/>
        </w:rPr>
      </w:pPr>
      <w:r w:rsidRPr="008B7A43">
        <w:rPr>
          <w:noProof/>
          <w:sz w:val="20"/>
          <w:szCs w:val="20"/>
        </w:rPr>
        <w:t>в) виды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r w:rsidRPr="008B7A43">
        <w:rPr>
          <w:noProof/>
          <w:sz w:val="20"/>
          <w:szCs w:val="20"/>
        </w:rPr>
        <w:tab/>
      </w:r>
      <w:r w:rsidRPr="008B7A43">
        <w:rPr>
          <w:noProof/>
          <w:sz w:val="20"/>
          <w:szCs w:val="20"/>
        </w:rPr>
        <w:fldChar w:fldCharType="begin"/>
      </w:r>
      <w:r w:rsidRPr="008B7A43">
        <w:rPr>
          <w:noProof/>
          <w:sz w:val="20"/>
          <w:szCs w:val="20"/>
        </w:rPr>
        <w:instrText xml:space="preserve"> PAGEREF _Toc88164580 \h </w:instrText>
      </w:r>
      <w:r w:rsidRPr="008B7A43">
        <w:rPr>
          <w:noProof/>
          <w:sz w:val="20"/>
          <w:szCs w:val="20"/>
        </w:rPr>
      </w:r>
      <w:r w:rsidRPr="008B7A43">
        <w:rPr>
          <w:noProof/>
          <w:sz w:val="20"/>
          <w:szCs w:val="20"/>
        </w:rPr>
        <w:fldChar w:fldCharType="separate"/>
      </w:r>
      <w:r w:rsidR="00CC7FC6">
        <w:rPr>
          <w:noProof/>
          <w:sz w:val="20"/>
          <w:szCs w:val="20"/>
        </w:rPr>
        <w:t>68</w:t>
      </w:r>
      <w:r w:rsidRPr="008B7A43">
        <w:rPr>
          <w:noProof/>
          <w:sz w:val="20"/>
          <w:szCs w:val="20"/>
        </w:rPr>
        <w:fldChar w:fldCharType="end"/>
      </w:r>
    </w:p>
    <w:p w14:paraId="7033B2DA" w14:textId="77777777" w:rsidR="008B7A43" w:rsidRPr="008B7A43" w:rsidRDefault="008B7A43">
      <w:pPr>
        <w:pStyle w:val="24"/>
        <w:tabs>
          <w:tab w:val="right" w:leader="dot" w:pos="9911"/>
        </w:tabs>
        <w:rPr>
          <w:rFonts w:asciiTheme="minorHAnsi" w:eastAsiaTheme="minorEastAsia" w:hAnsiTheme="minorHAnsi" w:cstheme="minorBidi"/>
          <w:noProof/>
          <w:sz w:val="20"/>
          <w:szCs w:val="20"/>
          <w:lang w:eastAsia="ru-RU"/>
        </w:rPr>
      </w:pPr>
      <w:r w:rsidRPr="008B7A43">
        <w:rPr>
          <w:noProof/>
          <w:sz w:val="20"/>
          <w:szCs w:val="20"/>
        </w:rPr>
        <w:t>г) 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городе</w:t>
      </w:r>
      <w:r w:rsidRPr="008B7A43">
        <w:rPr>
          <w:noProof/>
          <w:sz w:val="20"/>
          <w:szCs w:val="20"/>
        </w:rPr>
        <w:tab/>
      </w:r>
      <w:r w:rsidRPr="008B7A43">
        <w:rPr>
          <w:noProof/>
          <w:sz w:val="20"/>
          <w:szCs w:val="20"/>
        </w:rPr>
        <w:fldChar w:fldCharType="begin"/>
      </w:r>
      <w:r w:rsidRPr="008B7A43">
        <w:rPr>
          <w:noProof/>
          <w:sz w:val="20"/>
          <w:szCs w:val="20"/>
        </w:rPr>
        <w:instrText xml:space="preserve"> PAGEREF _Toc88164581 \h </w:instrText>
      </w:r>
      <w:r w:rsidRPr="008B7A43">
        <w:rPr>
          <w:noProof/>
          <w:sz w:val="20"/>
          <w:szCs w:val="20"/>
        </w:rPr>
      </w:r>
      <w:r w:rsidRPr="008B7A43">
        <w:rPr>
          <w:noProof/>
          <w:sz w:val="20"/>
          <w:szCs w:val="20"/>
        </w:rPr>
        <w:fldChar w:fldCharType="separate"/>
      </w:r>
      <w:r w:rsidR="00CC7FC6">
        <w:rPr>
          <w:noProof/>
          <w:sz w:val="20"/>
          <w:szCs w:val="20"/>
        </w:rPr>
        <w:t>68</w:t>
      </w:r>
      <w:r w:rsidRPr="008B7A43">
        <w:rPr>
          <w:noProof/>
          <w:sz w:val="20"/>
          <w:szCs w:val="20"/>
        </w:rPr>
        <w:fldChar w:fldCharType="end"/>
      </w:r>
    </w:p>
    <w:p w14:paraId="0A614C7C" w14:textId="77777777" w:rsidR="008B7A43" w:rsidRPr="008B7A43" w:rsidRDefault="008B7A43">
      <w:pPr>
        <w:pStyle w:val="24"/>
        <w:tabs>
          <w:tab w:val="right" w:leader="dot" w:pos="9911"/>
        </w:tabs>
        <w:rPr>
          <w:rFonts w:asciiTheme="minorHAnsi" w:eastAsiaTheme="minorEastAsia" w:hAnsiTheme="minorHAnsi" w:cstheme="minorBidi"/>
          <w:noProof/>
          <w:sz w:val="20"/>
          <w:szCs w:val="20"/>
          <w:lang w:eastAsia="ru-RU"/>
        </w:rPr>
      </w:pPr>
      <w:r w:rsidRPr="008B7A43">
        <w:rPr>
          <w:noProof/>
          <w:sz w:val="20"/>
          <w:szCs w:val="20"/>
        </w:rPr>
        <w:t>д) приоритетное направление развития топливного баланса поселения, городского округа</w:t>
      </w:r>
      <w:r w:rsidRPr="008B7A43">
        <w:rPr>
          <w:noProof/>
          <w:sz w:val="20"/>
          <w:szCs w:val="20"/>
        </w:rPr>
        <w:tab/>
      </w:r>
      <w:r w:rsidRPr="008B7A43">
        <w:rPr>
          <w:noProof/>
          <w:sz w:val="20"/>
          <w:szCs w:val="20"/>
        </w:rPr>
        <w:fldChar w:fldCharType="begin"/>
      </w:r>
      <w:r w:rsidRPr="008B7A43">
        <w:rPr>
          <w:noProof/>
          <w:sz w:val="20"/>
          <w:szCs w:val="20"/>
        </w:rPr>
        <w:instrText xml:space="preserve"> PAGEREF _Toc88164582 \h </w:instrText>
      </w:r>
      <w:r w:rsidRPr="008B7A43">
        <w:rPr>
          <w:noProof/>
          <w:sz w:val="20"/>
          <w:szCs w:val="20"/>
        </w:rPr>
      </w:r>
      <w:r w:rsidRPr="008B7A43">
        <w:rPr>
          <w:noProof/>
          <w:sz w:val="20"/>
          <w:szCs w:val="20"/>
        </w:rPr>
        <w:fldChar w:fldCharType="separate"/>
      </w:r>
      <w:r w:rsidR="00CC7FC6">
        <w:rPr>
          <w:noProof/>
          <w:sz w:val="20"/>
          <w:szCs w:val="20"/>
        </w:rPr>
        <w:t>68</w:t>
      </w:r>
      <w:r w:rsidRPr="008B7A43">
        <w:rPr>
          <w:noProof/>
          <w:sz w:val="20"/>
          <w:szCs w:val="20"/>
        </w:rPr>
        <w:fldChar w:fldCharType="end"/>
      </w:r>
    </w:p>
    <w:p w14:paraId="51BFEB1E" w14:textId="77777777" w:rsidR="008B7A43" w:rsidRPr="008B7A43" w:rsidRDefault="008B7A43">
      <w:pPr>
        <w:pStyle w:val="13"/>
        <w:tabs>
          <w:tab w:val="right" w:leader="dot" w:pos="9911"/>
        </w:tabs>
        <w:rPr>
          <w:rFonts w:asciiTheme="minorHAnsi" w:eastAsiaTheme="minorEastAsia" w:hAnsiTheme="minorHAnsi" w:cstheme="minorBidi"/>
          <w:noProof/>
          <w:sz w:val="20"/>
          <w:szCs w:val="20"/>
          <w:lang w:eastAsia="ru-RU"/>
        </w:rPr>
      </w:pPr>
      <w:r w:rsidRPr="008B7A43">
        <w:rPr>
          <w:noProof/>
          <w:sz w:val="20"/>
          <w:szCs w:val="20"/>
        </w:rPr>
        <w:t>Раздел 9. Инвестиции в строительство, реконструкцию, техническое перевооружение и (или) модернизацию</w:t>
      </w:r>
      <w:r w:rsidRPr="008B7A43">
        <w:rPr>
          <w:noProof/>
          <w:sz w:val="20"/>
          <w:szCs w:val="20"/>
        </w:rPr>
        <w:tab/>
      </w:r>
      <w:r w:rsidRPr="008B7A43">
        <w:rPr>
          <w:noProof/>
          <w:sz w:val="20"/>
          <w:szCs w:val="20"/>
        </w:rPr>
        <w:fldChar w:fldCharType="begin"/>
      </w:r>
      <w:r w:rsidRPr="008B7A43">
        <w:rPr>
          <w:noProof/>
          <w:sz w:val="20"/>
          <w:szCs w:val="20"/>
        </w:rPr>
        <w:instrText xml:space="preserve"> PAGEREF _Toc88164583 \h </w:instrText>
      </w:r>
      <w:r w:rsidRPr="008B7A43">
        <w:rPr>
          <w:noProof/>
          <w:sz w:val="20"/>
          <w:szCs w:val="20"/>
        </w:rPr>
      </w:r>
      <w:r w:rsidRPr="008B7A43">
        <w:rPr>
          <w:noProof/>
          <w:sz w:val="20"/>
          <w:szCs w:val="20"/>
        </w:rPr>
        <w:fldChar w:fldCharType="separate"/>
      </w:r>
      <w:r w:rsidR="00CC7FC6">
        <w:rPr>
          <w:noProof/>
          <w:sz w:val="20"/>
          <w:szCs w:val="20"/>
        </w:rPr>
        <w:t>69</w:t>
      </w:r>
      <w:r w:rsidRPr="008B7A43">
        <w:rPr>
          <w:noProof/>
          <w:sz w:val="20"/>
          <w:szCs w:val="20"/>
        </w:rPr>
        <w:fldChar w:fldCharType="end"/>
      </w:r>
    </w:p>
    <w:p w14:paraId="4AABAEF8" w14:textId="77777777" w:rsidR="008B7A43" w:rsidRPr="008B7A43" w:rsidRDefault="008B7A43">
      <w:pPr>
        <w:pStyle w:val="24"/>
        <w:tabs>
          <w:tab w:val="right" w:leader="dot" w:pos="9911"/>
        </w:tabs>
        <w:rPr>
          <w:rFonts w:asciiTheme="minorHAnsi" w:eastAsiaTheme="minorEastAsia" w:hAnsiTheme="minorHAnsi" w:cstheme="minorBidi"/>
          <w:noProof/>
          <w:sz w:val="20"/>
          <w:szCs w:val="20"/>
          <w:lang w:eastAsia="ru-RU"/>
        </w:rPr>
      </w:pPr>
      <w:r w:rsidRPr="008B7A43">
        <w:rPr>
          <w:noProof/>
          <w:sz w:val="20"/>
          <w:szCs w:val="20"/>
        </w:rPr>
        <w:t>а) предложения по величине необходимых инвестиций в строительство, реконструкцию, техническое перевооружение и (или) модернизацию источников тепловой энергии на данном этапе</w:t>
      </w:r>
      <w:r w:rsidRPr="008B7A43">
        <w:rPr>
          <w:noProof/>
          <w:sz w:val="20"/>
          <w:szCs w:val="20"/>
        </w:rPr>
        <w:tab/>
      </w:r>
      <w:r w:rsidRPr="008B7A43">
        <w:rPr>
          <w:noProof/>
          <w:sz w:val="20"/>
          <w:szCs w:val="20"/>
        </w:rPr>
        <w:fldChar w:fldCharType="begin"/>
      </w:r>
      <w:r w:rsidRPr="008B7A43">
        <w:rPr>
          <w:noProof/>
          <w:sz w:val="20"/>
          <w:szCs w:val="20"/>
        </w:rPr>
        <w:instrText xml:space="preserve"> PAGEREF _Toc88164584 \h </w:instrText>
      </w:r>
      <w:r w:rsidRPr="008B7A43">
        <w:rPr>
          <w:noProof/>
          <w:sz w:val="20"/>
          <w:szCs w:val="20"/>
        </w:rPr>
      </w:r>
      <w:r w:rsidRPr="008B7A43">
        <w:rPr>
          <w:noProof/>
          <w:sz w:val="20"/>
          <w:szCs w:val="20"/>
        </w:rPr>
        <w:fldChar w:fldCharType="separate"/>
      </w:r>
      <w:r w:rsidR="00CC7FC6">
        <w:rPr>
          <w:noProof/>
          <w:sz w:val="20"/>
          <w:szCs w:val="20"/>
        </w:rPr>
        <w:t>69</w:t>
      </w:r>
      <w:r w:rsidRPr="008B7A43">
        <w:rPr>
          <w:noProof/>
          <w:sz w:val="20"/>
          <w:szCs w:val="20"/>
        </w:rPr>
        <w:fldChar w:fldCharType="end"/>
      </w:r>
    </w:p>
    <w:p w14:paraId="37644E77" w14:textId="77777777" w:rsidR="008B7A43" w:rsidRPr="008B7A43" w:rsidRDefault="008B7A43">
      <w:pPr>
        <w:pStyle w:val="24"/>
        <w:tabs>
          <w:tab w:val="right" w:leader="dot" w:pos="9911"/>
        </w:tabs>
        <w:rPr>
          <w:rFonts w:asciiTheme="minorHAnsi" w:eastAsiaTheme="minorEastAsia" w:hAnsiTheme="minorHAnsi" w:cstheme="minorBidi"/>
          <w:noProof/>
          <w:sz w:val="20"/>
          <w:szCs w:val="20"/>
          <w:lang w:eastAsia="ru-RU"/>
        </w:rPr>
      </w:pPr>
      <w:r w:rsidRPr="008B7A43">
        <w:rPr>
          <w:noProof/>
          <w:sz w:val="20"/>
          <w:szCs w:val="20"/>
        </w:rPr>
        <w:t>б) предложения по величине необходимых инвестиций в строительство, реконструкцию, техническое перевооружение и (или) модернизацию тепловых сетей, насосных станций и тепловых пунктов на каждом этапе</w:t>
      </w:r>
      <w:r w:rsidRPr="008B7A43">
        <w:rPr>
          <w:noProof/>
          <w:sz w:val="20"/>
          <w:szCs w:val="20"/>
        </w:rPr>
        <w:tab/>
      </w:r>
      <w:r w:rsidRPr="008B7A43">
        <w:rPr>
          <w:noProof/>
          <w:sz w:val="20"/>
          <w:szCs w:val="20"/>
        </w:rPr>
        <w:fldChar w:fldCharType="begin"/>
      </w:r>
      <w:r w:rsidRPr="008B7A43">
        <w:rPr>
          <w:noProof/>
          <w:sz w:val="20"/>
          <w:szCs w:val="20"/>
        </w:rPr>
        <w:instrText xml:space="preserve"> PAGEREF _Toc88164585 \h </w:instrText>
      </w:r>
      <w:r w:rsidRPr="008B7A43">
        <w:rPr>
          <w:noProof/>
          <w:sz w:val="20"/>
          <w:szCs w:val="20"/>
        </w:rPr>
      </w:r>
      <w:r w:rsidRPr="008B7A43">
        <w:rPr>
          <w:noProof/>
          <w:sz w:val="20"/>
          <w:szCs w:val="20"/>
        </w:rPr>
        <w:fldChar w:fldCharType="separate"/>
      </w:r>
      <w:r w:rsidR="00CC7FC6">
        <w:rPr>
          <w:noProof/>
          <w:sz w:val="20"/>
          <w:szCs w:val="20"/>
        </w:rPr>
        <w:t>70</w:t>
      </w:r>
      <w:r w:rsidRPr="008B7A43">
        <w:rPr>
          <w:noProof/>
          <w:sz w:val="20"/>
          <w:szCs w:val="20"/>
        </w:rPr>
        <w:fldChar w:fldCharType="end"/>
      </w:r>
    </w:p>
    <w:p w14:paraId="1E22F410" w14:textId="77777777" w:rsidR="008B7A43" w:rsidRPr="008B7A43" w:rsidRDefault="008B7A43">
      <w:pPr>
        <w:pStyle w:val="24"/>
        <w:tabs>
          <w:tab w:val="right" w:leader="dot" w:pos="9911"/>
        </w:tabs>
        <w:rPr>
          <w:rFonts w:asciiTheme="minorHAnsi" w:eastAsiaTheme="minorEastAsia" w:hAnsiTheme="minorHAnsi" w:cstheme="minorBidi"/>
          <w:noProof/>
          <w:sz w:val="20"/>
          <w:szCs w:val="20"/>
          <w:lang w:eastAsia="ru-RU"/>
        </w:rPr>
      </w:pPr>
      <w:r w:rsidRPr="008B7A43">
        <w:rPr>
          <w:noProof/>
          <w:sz w:val="20"/>
          <w:szCs w:val="20"/>
        </w:rPr>
        <w:t>в) предложения 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 на каждом этапе</w:t>
      </w:r>
      <w:r w:rsidRPr="008B7A43">
        <w:rPr>
          <w:noProof/>
          <w:sz w:val="20"/>
          <w:szCs w:val="20"/>
        </w:rPr>
        <w:tab/>
      </w:r>
      <w:r w:rsidRPr="008B7A43">
        <w:rPr>
          <w:noProof/>
          <w:sz w:val="20"/>
          <w:szCs w:val="20"/>
        </w:rPr>
        <w:fldChar w:fldCharType="begin"/>
      </w:r>
      <w:r w:rsidRPr="008B7A43">
        <w:rPr>
          <w:noProof/>
          <w:sz w:val="20"/>
          <w:szCs w:val="20"/>
        </w:rPr>
        <w:instrText xml:space="preserve"> PAGEREF _Toc88164586 \h </w:instrText>
      </w:r>
      <w:r w:rsidRPr="008B7A43">
        <w:rPr>
          <w:noProof/>
          <w:sz w:val="20"/>
          <w:szCs w:val="20"/>
        </w:rPr>
      </w:r>
      <w:r w:rsidRPr="008B7A43">
        <w:rPr>
          <w:noProof/>
          <w:sz w:val="20"/>
          <w:szCs w:val="20"/>
        </w:rPr>
        <w:fldChar w:fldCharType="separate"/>
      </w:r>
      <w:r w:rsidR="00CC7FC6">
        <w:rPr>
          <w:noProof/>
          <w:sz w:val="20"/>
          <w:szCs w:val="20"/>
        </w:rPr>
        <w:t>76</w:t>
      </w:r>
      <w:r w:rsidRPr="008B7A43">
        <w:rPr>
          <w:noProof/>
          <w:sz w:val="20"/>
          <w:szCs w:val="20"/>
        </w:rPr>
        <w:fldChar w:fldCharType="end"/>
      </w:r>
    </w:p>
    <w:p w14:paraId="3DF9D291" w14:textId="77777777" w:rsidR="008B7A43" w:rsidRPr="008B7A43" w:rsidRDefault="008B7A43">
      <w:pPr>
        <w:pStyle w:val="24"/>
        <w:tabs>
          <w:tab w:val="right" w:leader="dot" w:pos="9911"/>
        </w:tabs>
        <w:rPr>
          <w:rFonts w:asciiTheme="minorHAnsi" w:eastAsiaTheme="minorEastAsia" w:hAnsiTheme="minorHAnsi" w:cstheme="minorBidi"/>
          <w:noProof/>
          <w:sz w:val="20"/>
          <w:szCs w:val="20"/>
          <w:lang w:eastAsia="ru-RU"/>
        </w:rPr>
      </w:pPr>
      <w:r w:rsidRPr="008B7A43">
        <w:rPr>
          <w:noProof/>
          <w:sz w:val="20"/>
          <w:szCs w:val="20"/>
        </w:rPr>
        <w:t>г) 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r w:rsidRPr="008B7A43">
        <w:rPr>
          <w:noProof/>
          <w:sz w:val="20"/>
          <w:szCs w:val="20"/>
        </w:rPr>
        <w:tab/>
      </w:r>
      <w:r w:rsidRPr="008B7A43">
        <w:rPr>
          <w:noProof/>
          <w:sz w:val="20"/>
          <w:szCs w:val="20"/>
        </w:rPr>
        <w:fldChar w:fldCharType="begin"/>
      </w:r>
      <w:r w:rsidRPr="008B7A43">
        <w:rPr>
          <w:noProof/>
          <w:sz w:val="20"/>
          <w:szCs w:val="20"/>
        </w:rPr>
        <w:instrText xml:space="preserve"> PAGEREF _Toc88164587 \h </w:instrText>
      </w:r>
      <w:r w:rsidRPr="008B7A43">
        <w:rPr>
          <w:noProof/>
          <w:sz w:val="20"/>
          <w:szCs w:val="20"/>
        </w:rPr>
      </w:r>
      <w:r w:rsidRPr="008B7A43">
        <w:rPr>
          <w:noProof/>
          <w:sz w:val="20"/>
          <w:szCs w:val="20"/>
        </w:rPr>
        <w:fldChar w:fldCharType="separate"/>
      </w:r>
      <w:r w:rsidR="00CC7FC6">
        <w:rPr>
          <w:noProof/>
          <w:sz w:val="20"/>
          <w:szCs w:val="20"/>
        </w:rPr>
        <w:t>76</w:t>
      </w:r>
      <w:r w:rsidRPr="008B7A43">
        <w:rPr>
          <w:noProof/>
          <w:sz w:val="20"/>
          <w:szCs w:val="20"/>
        </w:rPr>
        <w:fldChar w:fldCharType="end"/>
      </w:r>
    </w:p>
    <w:p w14:paraId="340FECD4" w14:textId="77777777" w:rsidR="008B7A43" w:rsidRPr="008B7A43" w:rsidRDefault="008B7A43">
      <w:pPr>
        <w:pStyle w:val="24"/>
        <w:tabs>
          <w:tab w:val="right" w:leader="dot" w:pos="9911"/>
        </w:tabs>
        <w:rPr>
          <w:rFonts w:asciiTheme="minorHAnsi" w:eastAsiaTheme="minorEastAsia" w:hAnsiTheme="minorHAnsi" w:cstheme="minorBidi"/>
          <w:noProof/>
          <w:sz w:val="20"/>
          <w:szCs w:val="20"/>
          <w:lang w:eastAsia="ru-RU"/>
        </w:rPr>
      </w:pPr>
      <w:r w:rsidRPr="008B7A43">
        <w:rPr>
          <w:noProof/>
          <w:sz w:val="20"/>
          <w:szCs w:val="20"/>
        </w:rPr>
        <w:t>д) оценка эффективности инвестиций по отдельным предложениям</w:t>
      </w:r>
      <w:r w:rsidRPr="008B7A43">
        <w:rPr>
          <w:noProof/>
          <w:sz w:val="20"/>
          <w:szCs w:val="20"/>
        </w:rPr>
        <w:tab/>
      </w:r>
      <w:r w:rsidRPr="008B7A43">
        <w:rPr>
          <w:noProof/>
          <w:sz w:val="20"/>
          <w:szCs w:val="20"/>
        </w:rPr>
        <w:fldChar w:fldCharType="begin"/>
      </w:r>
      <w:r w:rsidRPr="008B7A43">
        <w:rPr>
          <w:noProof/>
          <w:sz w:val="20"/>
          <w:szCs w:val="20"/>
        </w:rPr>
        <w:instrText xml:space="preserve"> PAGEREF _Toc88164588 \h </w:instrText>
      </w:r>
      <w:r w:rsidRPr="008B7A43">
        <w:rPr>
          <w:noProof/>
          <w:sz w:val="20"/>
          <w:szCs w:val="20"/>
        </w:rPr>
      </w:r>
      <w:r w:rsidRPr="008B7A43">
        <w:rPr>
          <w:noProof/>
          <w:sz w:val="20"/>
          <w:szCs w:val="20"/>
        </w:rPr>
        <w:fldChar w:fldCharType="separate"/>
      </w:r>
      <w:r w:rsidR="00CC7FC6">
        <w:rPr>
          <w:noProof/>
          <w:sz w:val="20"/>
          <w:szCs w:val="20"/>
        </w:rPr>
        <w:t>76</w:t>
      </w:r>
      <w:r w:rsidRPr="008B7A43">
        <w:rPr>
          <w:noProof/>
          <w:sz w:val="20"/>
          <w:szCs w:val="20"/>
        </w:rPr>
        <w:fldChar w:fldCharType="end"/>
      </w:r>
    </w:p>
    <w:p w14:paraId="61FD46EC" w14:textId="77777777" w:rsidR="008B7A43" w:rsidRPr="008B7A43" w:rsidRDefault="008B7A43">
      <w:pPr>
        <w:pStyle w:val="24"/>
        <w:tabs>
          <w:tab w:val="right" w:leader="dot" w:pos="9911"/>
        </w:tabs>
        <w:rPr>
          <w:rFonts w:asciiTheme="minorHAnsi" w:eastAsiaTheme="minorEastAsia" w:hAnsiTheme="minorHAnsi" w:cstheme="minorBidi"/>
          <w:noProof/>
          <w:sz w:val="20"/>
          <w:szCs w:val="20"/>
          <w:lang w:eastAsia="ru-RU"/>
        </w:rPr>
      </w:pPr>
      <w:r w:rsidRPr="008B7A43">
        <w:rPr>
          <w:noProof/>
          <w:sz w:val="20"/>
          <w:szCs w:val="20"/>
        </w:rPr>
        <w:t>е) величина фактически осуществлённых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w:t>
      </w:r>
      <w:r w:rsidRPr="008B7A43">
        <w:rPr>
          <w:noProof/>
          <w:sz w:val="20"/>
          <w:szCs w:val="20"/>
        </w:rPr>
        <w:tab/>
      </w:r>
      <w:r w:rsidRPr="008B7A43">
        <w:rPr>
          <w:noProof/>
          <w:sz w:val="20"/>
          <w:szCs w:val="20"/>
        </w:rPr>
        <w:fldChar w:fldCharType="begin"/>
      </w:r>
      <w:r w:rsidRPr="008B7A43">
        <w:rPr>
          <w:noProof/>
          <w:sz w:val="20"/>
          <w:szCs w:val="20"/>
        </w:rPr>
        <w:instrText xml:space="preserve"> PAGEREF _Toc88164589 \h </w:instrText>
      </w:r>
      <w:r w:rsidRPr="008B7A43">
        <w:rPr>
          <w:noProof/>
          <w:sz w:val="20"/>
          <w:szCs w:val="20"/>
        </w:rPr>
      </w:r>
      <w:r w:rsidRPr="008B7A43">
        <w:rPr>
          <w:noProof/>
          <w:sz w:val="20"/>
          <w:szCs w:val="20"/>
        </w:rPr>
        <w:fldChar w:fldCharType="separate"/>
      </w:r>
      <w:r w:rsidR="00CC7FC6">
        <w:rPr>
          <w:noProof/>
          <w:sz w:val="20"/>
          <w:szCs w:val="20"/>
        </w:rPr>
        <w:t>76</w:t>
      </w:r>
      <w:r w:rsidRPr="008B7A43">
        <w:rPr>
          <w:noProof/>
          <w:sz w:val="20"/>
          <w:szCs w:val="20"/>
        </w:rPr>
        <w:fldChar w:fldCharType="end"/>
      </w:r>
    </w:p>
    <w:p w14:paraId="4C96B7A1" w14:textId="77777777" w:rsidR="008B7A43" w:rsidRPr="008B7A43" w:rsidRDefault="008B7A43">
      <w:pPr>
        <w:pStyle w:val="13"/>
        <w:tabs>
          <w:tab w:val="right" w:leader="dot" w:pos="9911"/>
        </w:tabs>
        <w:rPr>
          <w:rFonts w:asciiTheme="minorHAnsi" w:eastAsiaTheme="minorEastAsia" w:hAnsiTheme="minorHAnsi" w:cstheme="minorBidi"/>
          <w:noProof/>
          <w:sz w:val="20"/>
          <w:szCs w:val="20"/>
          <w:lang w:eastAsia="ru-RU"/>
        </w:rPr>
      </w:pPr>
      <w:r w:rsidRPr="008B7A43">
        <w:rPr>
          <w:noProof/>
          <w:sz w:val="20"/>
          <w:szCs w:val="20"/>
        </w:rPr>
        <w:t>Раздел 10. Решение о присвоении статуса единой теплоснабжающей организации (организациям)</w:t>
      </w:r>
      <w:r w:rsidRPr="008B7A43">
        <w:rPr>
          <w:noProof/>
          <w:sz w:val="20"/>
          <w:szCs w:val="20"/>
        </w:rPr>
        <w:tab/>
      </w:r>
      <w:r w:rsidRPr="008B7A43">
        <w:rPr>
          <w:noProof/>
          <w:sz w:val="20"/>
          <w:szCs w:val="20"/>
        </w:rPr>
        <w:fldChar w:fldCharType="begin"/>
      </w:r>
      <w:r w:rsidRPr="008B7A43">
        <w:rPr>
          <w:noProof/>
          <w:sz w:val="20"/>
          <w:szCs w:val="20"/>
        </w:rPr>
        <w:instrText xml:space="preserve"> PAGEREF _Toc88164590 \h </w:instrText>
      </w:r>
      <w:r w:rsidRPr="008B7A43">
        <w:rPr>
          <w:noProof/>
          <w:sz w:val="20"/>
          <w:szCs w:val="20"/>
        </w:rPr>
      </w:r>
      <w:r w:rsidRPr="008B7A43">
        <w:rPr>
          <w:noProof/>
          <w:sz w:val="20"/>
          <w:szCs w:val="20"/>
        </w:rPr>
        <w:fldChar w:fldCharType="separate"/>
      </w:r>
      <w:r w:rsidR="00CC7FC6">
        <w:rPr>
          <w:noProof/>
          <w:sz w:val="20"/>
          <w:szCs w:val="20"/>
        </w:rPr>
        <w:t>77</w:t>
      </w:r>
      <w:r w:rsidRPr="008B7A43">
        <w:rPr>
          <w:noProof/>
          <w:sz w:val="20"/>
          <w:szCs w:val="20"/>
        </w:rPr>
        <w:fldChar w:fldCharType="end"/>
      </w:r>
    </w:p>
    <w:p w14:paraId="4D0F8AE8" w14:textId="77777777" w:rsidR="008B7A43" w:rsidRPr="008B7A43" w:rsidRDefault="008B7A43">
      <w:pPr>
        <w:pStyle w:val="24"/>
        <w:tabs>
          <w:tab w:val="right" w:leader="dot" w:pos="9911"/>
        </w:tabs>
        <w:rPr>
          <w:rFonts w:asciiTheme="minorHAnsi" w:eastAsiaTheme="minorEastAsia" w:hAnsiTheme="minorHAnsi" w:cstheme="minorBidi"/>
          <w:noProof/>
          <w:sz w:val="20"/>
          <w:szCs w:val="20"/>
          <w:lang w:eastAsia="ru-RU"/>
        </w:rPr>
      </w:pPr>
      <w:r w:rsidRPr="008B7A43">
        <w:rPr>
          <w:noProof/>
          <w:sz w:val="20"/>
          <w:szCs w:val="20"/>
        </w:rPr>
        <w:t>а) решение о присвоении статуса единой теплоснабжающей организации (организациям)</w:t>
      </w:r>
      <w:r w:rsidRPr="008B7A43">
        <w:rPr>
          <w:noProof/>
          <w:sz w:val="20"/>
          <w:szCs w:val="20"/>
        </w:rPr>
        <w:tab/>
      </w:r>
      <w:r w:rsidRPr="008B7A43">
        <w:rPr>
          <w:noProof/>
          <w:sz w:val="20"/>
          <w:szCs w:val="20"/>
        </w:rPr>
        <w:fldChar w:fldCharType="begin"/>
      </w:r>
      <w:r w:rsidRPr="008B7A43">
        <w:rPr>
          <w:noProof/>
          <w:sz w:val="20"/>
          <w:szCs w:val="20"/>
        </w:rPr>
        <w:instrText xml:space="preserve"> PAGEREF _Toc88164591 \h </w:instrText>
      </w:r>
      <w:r w:rsidRPr="008B7A43">
        <w:rPr>
          <w:noProof/>
          <w:sz w:val="20"/>
          <w:szCs w:val="20"/>
        </w:rPr>
      </w:r>
      <w:r w:rsidRPr="008B7A43">
        <w:rPr>
          <w:noProof/>
          <w:sz w:val="20"/>
          <w:szCs w:val="20"/>
        </w:rPr>
        <w:fldChar w:fldCharType="separate"/>
      </w:r>
      <w:r w:rsidR="00CC7FC6">
        <w:rPr>
          <w:noProof/>
          <w:sz w:val="20"/>
          <w:szCs w:val="20"/>
        </w:rPr>
        <w:t>77</w:t>
      </w:r>
      <w:r w:rsidRPr="008B7A43">
        <w:rPr>
          <w:noProof/>
          <w:sz w:val="20"/>
          <w:szCs w:val="20"/>
        </w:rPr>
        <w:fldChar w:fldCharType="end"/>
      </w:r>
    </w:p>
    <w:p w14:paraId="6850C3F1" w14:textId="77777777" w:rsidR="008B7A43" w:rsidRPr="008B7A43" w:rsidRDefault="008B7A43">
      <w:pPr>
        <w:pStyle w:val="24"/>
        <w:tabs>
          <w:tab w:val="right" w:leader="dot" w:pos="9911"/>
        </w:tabs>
        <w:rPr>
          <w:rFonts w:asciiTheme="minorHAnsi" w:eastAsiaTheme="minorEastAsia" w:hAnsiTheme="minorHAnsi" w:cstheme="minorBidi"/>
          <w:noProof/>
          <w:sz w:val="20"/>
          <w:szCs w:val="20"/>
          <w:lang w:eastAsia="ru-RU"/>
        </w:rPr>
      </w:pPr>
      <w:r w:rsidRPr="008B7A43">
        <w:rPr>
          <w:noProof/>
          <w:sz w:val="20"/>
          <w:szCs w:val="20"/>
        </w:rPr>
        <w:t>б) реестр зон деятельности единой теплоснабжающей организации (организаций)</w:t>
      </w:r>
      <w:r w:rsidRPr="008B7A43">
        <w:rPr>
          <w:noProof/>
          <w:sz w:val="20"/>
          <w:szCs w:val="20"/>
        </w:rPr>
        <w:tab/>
      </w:r>
      <w:r w:rsidRPr="008B7A43">
        <w:rPr>
          <w:noProof/>
          <w:sz w:val="20"/>
          <w:szCs w:val="20"/>
        </w:rPr>
        <w:fldChar w:fldCharType="begin"/>
      </w:r>
      <w:r w:rsidRPr="008B7A43">
        <w:rPr>
          <w:noProof/>
          <w:sz w:val="20"/>
          <w:szCs w:val="20"/>
        </w:rPr>
        <w:instrText xml:space="preserve"> PAGEREF _Toc88164592 \h </w:instrText>
      </w:r>
      <w:r w:rsidRPr="008B7A43">
        <w:rPr>
          <w:noProof/>
          <w:sz w:val="20"/>
          <w:szCs w:val="20"/>
        </w:rPr>
      </w:r>
      <w:r w:rsidRPr="008B7A43">
        <w:rPr>
          <w:noProof/>
          <w:sz w:val="20"/>
          <w:szCs w:val="20"/>
        </w:rPr>
        <w:fldChar w:fldCharType="separate"/>
      </w:r>
      <w:r w:rsidR="00CC7FC6">
        <w:rPr>
          <w:noProof/>
          <w:sz w:val="20"/>
          <w:szCs w:val="20"/>
        </w:rPr>
        <w:t>77</w:t>
      </w:r>
      <w:r w:rsidRPr="008B7A43">
        <w:rPr>
          <w:noProof/>
          <w:sz w:val="20"/>
          <w:szCs w:val="20"/>
        </w:rPr>
        <w:fldChar w:fldCharType="end"/>
      </w:r>
    </w:p>
    <w:p w14:paraId="7D79D056" w14:textId="77777777" w:rsidR="008B7A43" w:rsidRPr="008B7A43" w:rsidRDefault="008B7A43">
      <w:pPr>
        <w:pStyle w:val="24"/>
        <w:tabs>
          <w:tab w:val="right" w:leader="dot" w:pos="9911"/>
        </w:tabs>
        <w:rPr>
          <w:rFonts w:asciiTheme="minorHAnsi" w:eastAsiaTheme="minorEastAsia" w:hAnsiTheme="minorHAnsi" w:cstheme="minorBidi"/>
          <w:noProof/>
          <w:sz w:val="20"/>
          <w:szCs w:val="20"/>
          <w:lang w:eastAsia="ru-RU"/>
        </w:rPr>
      </w:pPr>
      <w:r w:rsidRPr="008B7A43">
        <w:rPr>
          <w:noProof/>
          <w:sz w:val="20"/>
          <w:szCs w:val="20"/>
        </w:rPr>
        <w:t>в) основания, в том числе критерии, в соответствии с которыми теплоснабжающей организации присвоен статус единой теплоснабжающей организации</w:t>
      </w:r>
      <w:r w:rsidRPr="008B7A43">
        <w:rPr>
          <w:noProof/>
          <w:sz w:val="20"/>
          <w:szCs w:val="20"/>
        </w:rPr>
        <w:tab/>
      </w:r>
      <w:r w:rsidRPr="008B7A43">
        <w:rPr>
          <w:noProof/>
          <w:sz w:val="20"/>
          <w:szCs w:val="20"/>
        </w:rPr>
        <w:fldChar w:fldCharType="begin"/>
      </w:r>
      <w:r w:rsidRPr="008B7A43">
        <w:rPr>
          <w:noProof/>
          <w:sz w:val="20"/>
          <w:szCs w:val="20"/>
        </w:rPr>
        <w:instrText xml:space="preserve"> PAGEREF _Toc88164593 \h </w:instrText>
      </w:r>
      <w:r w:rsidRPr="008B7A43">
        <w:rPr>
          <w:noProof/>
          <w:sz w:val="20"/>
          <w:szCs w:val="20"/>
        </w:rPr>
      </w:r>
      <w:r w:rsidRPr="008B7A43">
        <w:rPr>
          <w:noProof/>
          <w:sz w:val="20"/>
          <w:szCs w:val="20"/>
        </w:rPr>
        <w:fldChar w:fldCharType="separate"/>
      </w:r>
      <w:r w:rsidR="00CC7FC6">
        <w:rPr>
          <w:noProof/>
          <w:sz w:val="20"/>
          <w:szCs w:val="20"/>
        </w:rPr>
        <w:t>77</w:t>
      </w:r>
      <w:r w:rsidRPr="008B7A43">
        <w:rPr>
          <w:noProof/>
          <w:sz w:val="20"/>
          <w:szCs w:val="20"/>
        </w:rPr>
        <w:fldChar w:fldCharType="end"/>
      </w:r>
    </w:p>
    <w:p w14:paraId="453A60A3" w14:textId="77777777" w:rsidR="008B7A43" w:rsidRPr="008B7A43" w:rsidRDefault="008B7A43">
      <w:pPr>
        <w:pStyle w:val="24"/>
        <w:tabs>
          <w:tab w:val="right" w:leader="dot" w:pos="9911"/>
        </w:tabs>
        <w:rPr>
          <w:rFonts w:asciiTheme="minorHAnsi" w:eastAsiaTheme="minorEastAsia" w:hAnsiTheme="minorHAnsi" w:cstheme="minorBidi"/>
          <w:noProof/>
          <w:sz w:val="20"/>
          <w:szCs w:val="20"/>
          <w:lang w:eastAsia="ru-RU"/>
        </w:rPr>
      </w:pPr>
      <w:r w:rsidRPr="008B7A43">
        <w:rPr>
          <w:noProof/>
          <w:sz w:val="20"/>
          <w:szCs w:val="20"/>
        </w:rPr>
        <w:t>г) информацию о поданных теплоснабжающими организациями заявках на присвоение статуса единой теплоснабжающей организации</w:t>
      </w:r>
      <w:r w:rsidRPr="008B7A43">
        <w:rPr>
          <w:noProof/>
          <w:sz w:val="20"/>
          <w:szCs w:val="20"/>
        </w:rPr>
        <w:tab/>
      </w:r>
      <w:r w:rsidRPr="008B7A43">
        <w:rPr>
          <w:noProof/>
          <w:sz w:val="20"/>
          <w:szCs w:val="20"/>
        </w:rPr>
        <w:fldChar w:fldCharType="begin"/>
      </w:r>
      <w:r w:rsidRPr="008B7A43">
        <w:rPr>
          <w:noProof/>
          <w:sz w:val="20"/>
          <w:szCs w:val="20"/>
        </w:rPr>
        <w:instrText xml:space="preserve"> PAGEREF _Toc88164594 \h </w:instrText>
      </w:r>
      <w:r w:rsidRPr="008B7A43">
        <w:rPr>
          <w:noProof/>
          <w:sz w:val="20"/>
          <w:szCs w:val="20"/>
        </w:rPr>
      </w:r>
      <w:r w:rsidRPr="008B7A43">
        <w:rPr>
          <w:noProof/>
          <w:sz w:val="20"/>
          <w:szCs w:val="20"/>
        </w:rPr>
        <w:fldChar w:fldCharType="separate"/>
      </w:r>
      <w:r w:rsidR="00CC7FC6">
        <w:rPr>
          <w:noProof/>
          <w:sz w:val="20"/>
          <w:szCs w:val="20"/>
        </w:rPr>
        <w:t>78</w:t>
      </w:r>
      <w:r w:rsidRPr="008B7A43">
        <w:rPr>
          <w:noProof/>
          <w:sz w:val="20"/>
          <w:szCs w:val="20"/>
        </w:rPr>
        <w:fldChar w:fldCharType="end"/>
      </w:r>
    </w:p>
    <w:p w14:paraId="6B9A2E8B" w14:textId="77777777" w:rsidR="008B7A43" w:rsidRPr="008B7A43" w:rsidRDefault="008B7A43">
      <w:pPr>
        <w:pStyle w:val="24"/>
        <w:tabs>
          <w:tab w:val="right" w:leader="dot" w:pos="9911"/>
        </w:tabs>
        <w:rPr>
          <w:rFonts w:asciiTheme="minorHAnsi" w:eastAsiaTheme="minorEastAsia" w:hAnsiTheme="minorHAnsi" w:cstheme="minorBidi"/>
          <w:noProof/>
          <w:sz w:val="20"/>
          <w:szCs w:val="20"/>
          <w:lang w:eastAsia="ru-RU"/>
        </w:rPr>
      </w:pPr>
      <w:r w:rsidRPr="008B7A43">
        <w:rPr>
          <w:noProof/>
          <w:sz w:val="20"/>
          <w:szCs w:val="20"/>
        </w:rPr>
        <w:t>д)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r w:rsidRPr="008B7A43">
        <w:rPr>
          <w:noProof/>
          <w:sz w:val="20"/>
          <w:szCs w:val="20"/>
        </w:rPr>
        <w:tab/>
      </w:r>
      <w:r w:rsidRPr="008B7A43">
        <w:rPr>
          <w:noProof/>
          <w:sz w:val="20"/>
          <w:szCs w:val="20"/>
        </w:rPr>
        <w:fldChar w:fldCharType="begin"/>
      </w:r>
      <w:r w:rsidRPr="008B7A43">
        <w:rPr>
          <w:noProof/>
          <w:sz w:val="20"/>
          <w:szCs w:val="20"/>
        </w:rPr>
        <w:instrText xml:space="preserve"> PAGEREF _Toc88164595 \h </w:instrText>
      </w:r>
      <w:r w:rsidRPr="008B7A43">
        <w:rPr>
          <w:noProof/>
          <w:sz w:val="20"/>
          <w:szCs w:val="20"/>
        </w:rPr>
      </w:r>
      <w:r w:rsidRPr="008B7A43">
        <w:rPr>
          <w:noProof/>
          <w:sz w:val="20"/>
          <w:szCs w:val="20"/>
        </w:rPr>
        <w:fldChar w:fldCharType="separate"/>
      </w:r>
      <w:r w:rsidR="00CC7FC6">
        <w:rPr>
          <w:noProof/>
          <w:sz w:val="20"/>
          <w:szCs w:val="20"/>
        </w:rPr>
        <w:t>78</w:t>
      </w:r>
      <w:r w:rsidRPr="008B7A43">
        <w:rPr>
          <w:noProof/>
          <w:sz w:val="20"/>
          <w:szCs w:val="20"/>
        </w:rPr>
        <w:fldChar w:fldCharType="end"/>
      </w:r>
    </w:p>
    <w:p w14:paraId="14F888D4" w14:textId="77777777" w:rsidR="008B7A43" w:rsidRPr="008B7A43" w:rsidRDefault="008B7A43">
      <w:pPr>
        <w:pStyle w:val="13"/>
        <w:tabs>
          <w:tab w:val="right" w:leader="dot" w:pos="9911"/>
        </w:tabs>
        <w:rPr>
          <w:rFonts w:asciiTheme="minorHAnsi" w:eastAsiaTheme="minorEastAsia" w:hAnsiTheme="minorHAnsi" w:cstheme="minorBidi"/>
          <w:noProof/>
          <w:sz w:val="20"/>
          <w:szCs w:val="20"/>
          <w:lang w:eastAsia="ru-RU"/>
        </w:rPr>
      </w:pPr>
      <w:r w:rsidRPr="008B7A43">
        <w:rPr>
          <w:noProof/>
          <w:sz w:val="20"/>
          <w:szCs w:val="20"/>
        </w:rPr>
        <w:t>Раздел 11. Решения о распределении тепловой нагрузки между источниками тепловой энергии</w:t>
      </w:r>
      <w:r w:rsidRPr="008B7A43">
        <w:rPr>
          <w:noProof/>
          <w:sz w:val="20"/>
          <w:szCs w:val="20"/>
        </w:rPr>
        <w:tab/>
      </w:r>
      <w:r w:rsidRPr="008B7A43">
        <w:rPr>
          <w:noProof/>
          <w:sz w:val="20"/>
          <w:szCs w:val="20"/>
        </w:rPr>
        <w:fldChar w:fldCharType="begin"/>
      </w:r>
      <w:r w:rsidRPr="008B7A43">
        <w:rPr>
          <w:noProof/>
          <w:sz w:val="20"/>
          <w:szCs w:val="20"/>
        </w:rPr>
        <w:instrText xml:space="preserve"> PAGEREF _Toc88164596 \h </w:instrText>
      </w:r>
      <w:r w:rsidRPr="008B7A43">
        <w:rPr>
          <w:noProof/>
          <w:sz w:val="20"/>
          <w:szCs w:val="20"/>
        </w:rPr>
      </w:r>
      <w:r w:rsidRPr="008B7A43">
        <w:rPr>
          <w:noProof/>
          <w:sz w:val="20"/>
          <w:szCs w:val="20"/>
        </w:rPr>
        <w:fldChar w:fldCharType="separate"/>
      </w:r>
      <w:r w:rsidR="00CC7FC6">
        <w:rPr>
          <w:noProof/>
          <w:sz w:val="20"/>
          <w:szCs w:val="20"/>
        </w:rPr>
        <w:t>79</w:t>
      </w:r>
      <w:r w:rsidRPr="008B7A43">
        <w:rPr>
          <w:noProof/>
          <w:sz w:val="20"/>
          <w:szCs w:val="20"/>
        </w:rPr>
        <w:fldChar w:fldCharType="end"/>
      </w:r>
    </w:p>
    <w:p w14:paraId="1DA5EA16" w14:textId="77777777" w:rsidR="008B7A43" w:rsidRPr="008B7A43" w:rsidRDefault="008B7A43">
      <w:pPr>
        <w:pStyle w:val="13"/>
        <w:tabs>
          <w:tab w:val="right" w:leader="dot" w:pos="9911"/>
        </w:tabs>
        <w:rPr>
          <w:rFonts w:asciiTheme="minorHAnsi" w:eastAsiaTheme="minorEastAsia" w:hAnsiTheme="minorHAnsi" w:cstheme="minorBidi"/>
          <w:noProof/>
          <w:sz w:val="20"/>
          <w:szCs w:val="20"/>
          <w:lang w:eastAsia="ru-RU"/>
        </w:rPr>
      </w:pPr>
      <w:r w:rsidRPr="008B7A43">
        <w:rPr>
          <w:noProof/>
          <w:sz w:val="20"/>
          <w:szCs w:val="20"/>
        </w:rPr>
        <w:t>Раздел 12. Решения по бесхозяйным тепловым сетям</w:t>
      </w:r>
      <w:r w:rsidRPr="008B7A43">
        <w:rPr>
          <w:noProof/>
          <w:sz w:val="20"/>
          <w:szCs w:val="20"/>
        </w:rPr>
        <w:tab/>
      </w:r>
      <w:r w:rsidRPr="008B7A43">
        <w:rPr>
          <w:noProof/>
          <w:sz w:val="20"/>
          <w:szCs w:val="20"/>
        </w:rPr>
        <w:fldChar w:fldCharType="begin"/>
      </w:r>
      <w:r w:rsidRPr="008B7A43">
        <w:rPr>
          <w:noProof/>
          <w:sz w:val="20"/>
          <w:szCs w:val="20"/>
        </w:rPr>
        <w:instrText xml:space="preserve"> PAGEREF _Toc88164597 \h </w:instrText>
      </w:r>
      <w:r w:rsidRPr="008B7A43">
        <w:rPr>
          <w:noProof/>
          <w:sz w:val="20"/>
          <w:szCs w:val="20"/>
        </w:rPr>
      </w:r>
      <w:r w:rsidRPr="008B7A43">
        <w:rPr>
          <w:noProof/>
          <w:sz w:val="20"/>
          <w:szCs w:val="20"/>
        </w:rPr>
        <w:fldChar w:fldCharType="separate"/>
      </w:r>
      <w:r w:rsidR="00CC7FC6">
        <w:rPr>
          <w:noProof/>
          <w:sz w:val="20"/>
          <w:szCs w:val="20"/>
        </w:rPr>
        <w:t>80</w:t>
      </w:r>
      <w:r w:rsidRPr="008B7A43">
        <w:rPr>
          <w:noProof/>
          <w:sz w:val="20"/>
          <w:szCs w:val="20"/>
        </w:rPr>
        <w:fldChar w:fldCharType="end"/>
      </w:r>
    </w:p>
    <w:p w14:paraId="011202E5" w14:textId="77777777" w:rsidR="008B7A43" w:rsidRPr="008B7A43" w:rsidRDefault="008B7A43">
      <w:pPr>
        <w:pStyle w:val="13"/>
        <w:tabs>
          <w:tab w:val="right" w:leader="dot" w:pos="9911"/>
        </w:tabs>
        <w:rPr>
          <w:rFonts w:asciiTheme="minorHAnsi" w:eastAsiaTheme="minorEastAsia" w:hAnsiTheme="minorHAnsi" w:cstheme="minorBidi"/>
          <w:noProof/>
          <w:sz w:val="20"/>
          <w:szCs w:val="20"/>
          <w:lang w:eastAsia="ru-RU"/>
        </w:rPr>
      </w:pPr>
      <w:r w:rsidRPr="008B7A43">
        <w:rPr>
          <w:noProof/>
          <w:sz w:val="20"/>
          <w:szCs w:val="20"/>
        </w:rPr>
        <w:lastRenderedPageBreak/>
        <w:t>Раздел 13. 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 городского округа, города федерального значения</w:t>
      </w:r>
      <w:r w:rsidRPr="008B7A43">
        <w:rPr>
          <w:noProof/>
          <w:sz w:val="20"/>
          <w:szCs w:val="20"/>
        </w:rPr>
        <w:tab/>
      </w:r>
      <w:r w:rsidRPr="008B7A43">
        <w:rPr>
          <w:noProof/>
          <w:sz w:val="20"/>
          <w:szCs w:val="20"/>
        </w:rPr>
        <w:fldChar w:fldCharType="begin"/>
      </w:r>
      <w:r w:rsidRPr="008B7A43">
        <w:rPr>
          <w:noProof/>
          <w:sz w:val="20"/>
          <w:szCs w:val="20"/>
        </w:rPr>
        <w:instrText xml:space="preserve"> PAGEREF _Toc88164598 \h </w:instrText>
      </w:r>
      <w:r w:rsidRPr="008B7A43">
        <w:rPr>
          <w:noProof/>
          <w:sz w:val="20"/>
          <w:szCs w:val="20"/>
        </w:rPr>
      </w:r>
      <w:r w:rsidRPr="008B7A43">
        <w:rPr>
          <w:noProof/>
          <w:sz w:val="20"/>
          <w:szCs w:val="20"/>
        </w:rPr>
        <w:fldChar w:fldCharType="separate"/>
      </w:r>
      <w:r w:rsidR="00CC7FC6">
        <w:rPr>
          <w:noProof/>
          <w:sz w:val="20"/>
          <w:szCs w:val="20"/>
        </w:rPr>
        <w:t>81</w:t>
      </w:r>
      <w:r w:rsidRPr="008B7A43">
        <w:rPr>
          <w:noProof/>
          <w:sz w:val="20"/>
          <w:szCs w:val="20"/>
        </w:rPr>
        <w:fldChar w:fldCharType="end"/>
      </w:r>
    </w:p>
    <w:p w14:paraId="2B05C7CF" w14:textId="77777777" w:rsidR="008B7A43" w:rsidRPr="008B7A43" w:rsidRDefault="008B7A43">
      <w:pPr>
        <w:pStyle w:val="24"/>
        <w:tabs>
          <w:tab w:val="right" w:leader="dot" w:pos="9911"/>
        </w:tabs>
        <w:rPr>
          <w:rFonts w:asciiTheme="minorHAnsi" w:eastAsiaTheme="minorEastAsia" w:hAnsiTheme="minorHAnsi" w:cstheme="minorBidi"/>
          <w:noProof/>
          <w:sz w:val="20"/>
          <w:szCs w:val="20"/>
          <w:lang w:eastAsia="ru-RU"/>
        </w:rPr>
      </w:pPr>
      <w:r w:rsidRPr="008B7A43">
        <w:rPr>
          <w:noProof/>
          <w:sz w:val="20"/>
          <w:szCs w:val="20"/>
        </w:rPr>
        <w:t>а) 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r w:rsidRPr="008B7A43">
        <w:rPr>
          <w:noProof/>
          <w:sz w:val="20"/>
          <w:szCs w:val="20"/>
        </w:rPr>
        <w:tab/>
      </w:r>
      <w:r w:rsidRPr="008B7A43">
        <w:rPr>
          <w:noProof/>
          <w:sz w:val="20"/>
          <w:szCs w:val="20"/>
        </w:rPr>
        <w:fldChar w:fldCharType="begin"/>
      </w:r>
      <w:r w:rsidRPr="008B7A43">
        <w:rPr>
          <w:noProof/>
          <w:sz w:val="20"/>
          <w:szCs w:val="20"/>
        </w:rPr>
        <w:instrText xml:space="preserve"> PAGEREF _Toc88164599 \h </w:instrText>
      </w:r>
      <w:r w:rsidRPr="008B7A43">
        <w:rPr>
          <w:noProof/>
          <w:sz w:val="20"/>
          <w:szCs w:val="20"/>
        </w:rPr>
      </w:r>
      <w:r w:rsidRPr="008B7A43">
        <w:rPr>
          <w:noProof/>
          <w:sz w:val="20"/>
          <w:szCs w:val="20"/>
        </w:rPr>
        <w:fldChar w:fldCharType="separate"/>
      </w:r>
      <w:r w:rsidR="00CC7FC6">
        <w:rPr>
          <w:noProof/>
          <w:sz w:val="20"/>
          <w:szCs w:val="20"/>
        </w:rPr>
        <w:t>81</w:t>
      </w:r>
      <w:r w:rsidRPr="008B7A43">
        <w:rPr>
          <w:noProof/>
          <w:sz w:val="20"/>
          <w:szCs w:val="20"/>
        </w:rPr>
        <w:fldChar w:fldCharType="end"/>
      </w:r>
    </w:p>
    <w:p w14:paraId="17CF2805" w14:textId="77777777" w:rsidR="008B7A43" w:rsidRPr="008B7A43" w:rsidRDefault="008B7A43">
      <w:pPr>
        <w:pStyle w:val="24"/>
        <w:tabs>
          <w:tab w:val="right" w:leader="dot" w:pos="9911"/>
        </w:tabs>
        <w:rPr>
          <w:rFonts w:asciiTheme="minorHAnsi" w:eastAsiaTheme="minorEastAsia" w:hAnsiTheme="minorHAnsi" w:cstheme="minorBidi"/>
          <w:noProof/>
          <w:sz w:val="20"/>
          <w:szCs w:val="20"/>
          <w:lang w:eastAsia="ru-RU"/>
        </w:rPr>
      </w:pPr>
      <w:r w:rsidRPr="008B7A43">
        <w:rPr>
          <w:noProof/>
          <w:sz w:val="20"/>
          <w:szCs w:val="20"/>
        </w:rPr>
        <w:t>б) описание проблем организации газоснабжения источников тепловой энергии</w:t>
      </w:r>
      <w:r w:rsidRPr="008B7A43">
        <w:rPr>
          <w:noProof/>
          <w:sz w:val="20"/>
          <w:szCs w:val="20"/>
        </w:rPr>
        <w:tab/>
      </w:r>
      <w:r w:rsidRPr="008B7A43">
        <w:rPr>
          <w:noProof/>
          <w:sz w:val="20"/>
          <w:szCs w:val="20"/>
        </w:rPr>
        <w:fldChar w:fldCharType="begin"/>
      </w:r>
      <w:r w:rsidRPr="008B7A43">
        <w:rPr>
          <w:noProof/>
          <w:sz w:val="20"/>
          <w:szCs w:val="20"/>
        </w:rPr>
        <w:instrText xml:space="preserve"> PAGEREF _Toc88164600 \h </w:instrText>
      </w:r>
      <w:r w:rsidRPr="008B7A43">
        <w:rPr>
          <w:noProof/>
          <w:sz w:val="20"/>
          <w:szCs w:val="20"/>
        </w:rPr>
      </w:r>
      <w:r w:rsidRPr="008B7A43">
        <w:rPr>
          <w:noProof/>
          <w:sz w:val="20"/>
          <w:szCs w:val="20"/>
        </w:rPr>
        <w:fldChar w:fldCharType="separate"/>
      </w:r>
      <w:r w:rsidR="00CC7FC6">
        <w:rPr>
          <w:noProof/>
          <w:sz w:val="20"/>
          <w:szCs w:val="20"/>
        </w:rPr>
        <w:t>81</w:t>
      </w:r>
      <w:r w:rsidRPr="008B7A43">
        <w:rPr>
          <w:noProof/>
          <w:sz w:val="20"/>
          <w:szCs w:val="20"/>
        </w:rPr>
        <w:fldChar w:fldCharType="end"/>
      </w:r>
    </w:p>
    <w:p w14:paraId="013F024D" w14:textId="77777777" w:rsidR="008B7A43" w:rsidRPr="008B7A43" w:rsidRDefault="008B7A43">
      <w:pPr>
        <w:pStyle w:val="24"/>
        <w:tabs>
          <w:tab w:val="right" w:leader="dot" w:pos="9911"/>
        </w:tabs>
        <w:rPr>
          <w:rFonts w:asciiTheme="minorHAnsi" w:eastAsiaTheme="minorEastAsia" w:hAnsiTheme="minorHAnsi" w:cstheme="minorBidi"/>
          <w:noProof/>
          <w:sz w:val="20"/>
          <w:szCs w:val="20"/>
          <w:lang w:eastAsia="ru-RU"/>
        </w:rPr>
      </w:pPr>
      <w:r w:rsidRPr="008B7A43">
        <w:rPr>
          <w:noProof/>
          <w:sz w:val="20"/>
          <w:szCs w:val="20"/>
        </w:rPr>
        <w:t>в) 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r w:rsidRPr="008B7A43">
        <w:rPr>
          <w:noProof/>
          <w:sz w:val="20"/>
          <w:szCs w:val="20"/>
        </w:rPr>
        <w:tab/>
      </w:r>
      <w:r w:rsidRPr="008B7A43">
        <w:rPr>
          <w:noProof/>
          <w:sz w:val="20"/>
          <w:szCs w:val="20"/>
        </w:rPr>
        <w:fldChar w:fldCharType="begin"/>
      </w:r>
      <w:r w:rsidRPr="008B7A43">
        <w:rPr>
          <w:noProof/>
          <w:sz w:val="20"/>
          <w:szCs w:val="20"/>
        </w:rPr>
        <w:instrText xml:space="preserve"> PAGEREF _Toc88164601 \h </w:instrText>
      </w:r>
      <w:r w:rsidRPr="008B7A43">
        <w:rPr>
          <w:noProof/>
          <w:sz w:val="20"/>
          <w:szCs w:val="20"/>
        </w:rPr>
      </w:r>
      <w:r w:rsidRPr="008B7A43">
        <w:rPr>
          <w:noProof/>
          <w:sz w:val="20"/>
          <w:szCs w:val="20"/>
        </w:rPr>
        <w:fldChar w:fldCharType="separate"/>
      </w:r>
      <w:r w:rsidR="00CC7FC6">
        <w:rPr>
          <w:noProof/>
          <w:sz w:val="20"/>
          <w:szCs w:val="20"/>
        </w:rPr>
        <w:t>81</w:t>
      </w:r>
      <w:r w:rsidRPr="008B7A43">
        <w:rPr>
          <w:noProof/>
          <w:sz w:val="20"/>
          <w:szCs w:val="20"/>
        </w:rPr>
        <w:fldChar w:fldCharType="end"/>
      </w:r>
    </w:p>
    <w:p w14:paraId="694801D3" w14:textId="77777777" w:rsidR="008B7A43" w:rsidRPr="008B7A43" w:rsidRDefault="008B7A43">
      <w:pPr>
        <w:pStyle w:val="24"/>
        <w:tabs>
          <w:tab w:val="right" w:leader="dot" w:pos="9911"/>
        </w:tabs>
        <w:rPr>
          <w:rFonts w:asciiTheme="minorHAnsi" w:eastAsiaTheme="minorEastAsia" w:hAnsiTheme="minorHAnsi" w:cstheme="minorBidi"/>
          <w:noProof/>
          <w:sz w:val="20"/>
          <w:szCs w:val="20"/>
          <w:lang w:eastAsia="ru-RU"/>
        </w:rPr>
      </w:pPr>
      <w:r w:rsidRPr="008B7A43">
        <w:rPr>
          <w:noProof/>
          <w:sz w:val="20"/>
          <w:szCs w:val="20"/>
        </w:rPr>
        <w:t>г) описание решений (вырабатываемых с учётом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и (или) модернизации,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r w:rsidRPr="008B7A43">
        <w:rPr>
          <w:noProof/>
          <w:sz w:val="20"/>
          <w:szCs w:val="20"/>
        </w:rPr>
        <w:tab/>
      </w:r>
      <w:r w:rsidRPr="008B7A43">
        <w:rPr>
          <w:noProof/>
          <w:sz w:val="20"/>
          <w:szCs w:val="20"/>
        </w:rPr>
        <w:fldChar w:fldCharType="begin"/>
      </w:r>
      <w:r w:rsidRPr="008B7A43">
        <w:rPr>
          <w:noProof/>
          <w:sz w:val="20"/>
          <w:szCs w:val="20"/>
        </w:rPr>
        <w:instrText xml:space="preserve"> PAGEREF _Toc88164602 \h </w:instrText>
      </w:r>
      <w:r w:rsidRPr="008B7A43">
        <w:rPr>
          <w:noProof/>
          <w:sz w:val="20"/>
          <w:szCs w:val="20"/>
        </w:rPr>
      </w:r>
      <w:r w:rsidRPr="008B7A43">
        <w:rPr>
          <w:noProof/>
          <w:sz w:val="20"/>
          <w:szCs w:val="20"/>
        </w:rPr>
        <w:fldChar w:fldCharType="separate"/>
      </w:r>
      <w:r w:rsidR="00CC7FC6">
        <w:rPr>
          <w:noProof/>
          <w:sz w:val="20"/>
          <w:szCs w:val="20"/>
        </w:rPr>
        <w:t>81</w:t>
      </w:r>
      <w:r w:rsidRPr="008B7A43">
        <w:rPr>
          <w:noProof/>
          <w:sz w:val="20"/>
          <w:szCs w:val="20"/>
        </w:rPr>
        <w:fldChar w:fldCharType="end"/>
      </w:r>
    </w:p>
    <w:p w14:paraId="0A7AE68B" w14:textId="77777777" w:rsidR="008B7A43" w:rsidRPr="008B7A43" w:rsidRDefault="008B7A43">
      <w:pPr>
        <w:pStyle w:val="24"/>
        <w:tabs>
          <w:tab w:val="right" w:leader="dot" w:pos="9911"/>
        </w:tabs>
        <w:rPr>
          <w:rFonts w:asciiTheme="minorHAnsi" w:eastAsiaTheme="minorEastAsia" w:hAnsiTheme="minorHAnsi" w:cstheme="minorBidi"/>
          <w:noProof/>
          <w:sz w:val="20"/>
          <w:szCs w:val="20"/>
          <w:lang w:eastAsia="ru-RU"/>
        </w:rPr>
      </w:pPr>
      <w:r w:rsidRPr="008B7A43">
        <w:rPr>
          <w:noProof/>
          <w:sz w:val="20"/>
          <w:szCs w:val="20"/>
        </w:rPr>
        <w:t>д) 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учёта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r w:rsidRPr="008B7A43">
        <w:rPr>
          <w:noProof/>
          <w:sz w:val="20"/>
          <w:szCs w:val="20"/>
        </w:rPr>
        <w:tab/>
      </w:r>
      <w:r w:rsidRPr="008B7A43">
        <w:rPr>
          <w:noProof/>
          <w:sz w:val="20"/>
          <w:szCs w:val="20"/>
        </w:rPr>
        <w:fldChar w:fldCharType="begin"/>
      </w:r>
      <w:r w:rsidRPr="008B7A43">
        <w:rPr>
          <w:noProof/>
          <w:sz w:val="20"/>
          <w:szCs w:val="20"/>
        </w:rPr>
        <w:instrText xml:space="preserve"> PAGEREF _Toc88164603 \h </w:instrText>
      </w:r>
      <w:r w:rsidRPr="008B7A43">
        <w:rPr>
          <w:noProof/>
          <w:sz w:val="20"/>
          <w:szCs w:val="20"/>
        </w:rPr>
      </w:r>
      <w:r w:rsidRPr="008B7A43">
        <w:rPr>
          <w:noProof/>
          <w:sz w:val="20"/>
          <w:szCs w:val="20"/>
        </w:rPr>
        <w:fldChar w:fldCharType="separate"/>
      </w:r>
      <w:r w:rsidR="00CC7FC6">
        <w:rPr>
          <w:noProof/>
          <w:sz w:val="20"/>
          <w:szCs w:val="20"/>
        </w:rPr>
        <w:t>82</w:t>
      </w:r>
      <w:r w:rsidRPr="008B7A43">
        <w:rPr>
          <w:noProof/>
          <w:sz w:val="20"/>
          <w:szCs w:val="20"/>
        </w:rPr>
        <w:fldChar w:fldCharType="end"/>
      </w:r>
    </w:p>
    <w:p w14:paraId="27EB1287" w14:textId="77777777" w:rsidR="008B7A43" w:rsidRPr="008B7A43" w:rsidRDefault="008B7A43">
      <w:pPr>
        <w:pStyle w:val="24"/>
        <w:tabs>
          <w:tab w:val="right" w:leader="dot" w:pos="9911"/>
        </w:tabs>
        <w:rPr>
          <w:rFonts w:asciiTheme="minorHAnsi" w:eastAsiaTheme="minorEastAsia" w:hAnsiTheme="minorHAnsi" w:cstheme="minorBidi"/>
          <w:noProof/>
          <w:sz w:val="20"/>
          <w:szCs w:val="20"/>
          <w:lang w:eastAsia="ru-RU"/>
        </w:rPr>
      </w:pPr>
      <w:r w:rsidRPr="008B7A43">
        <w:rPr>
          <w:noProof/>
          <w:sz w:val="20"/>
          <w:szCs w:val="20"/>
        </w:rPr>
        <w:t>е) описание решений (вырабатываемых с учётом положений утвержденной схемы водоснабжения поселения, городского округа, города федерального значения, утвержденной единой схемы водоснабжения и водоотведения Республики Крым) о развитии соответствующей системы водоснабжения в части, относящейся к системам теплоснабжения</w:t>
      </w:r>
      <w:r w:rsidRPr="008B7A43">
        <w:rPr>
          <w:noProof/>
          <w:sz w:val="20"/>
          <w:szCs w:val="20"/>
        </w:rPr>
        <w:tab/>
      </w:r>
      <w:r w:rsidRPr="008B7A43">
        <w:rPr>
          <w:noProof/>
          <w:sz w:val="20"/>
          <w:szCs w:val="20"/>
        </w:rPr>
        <w:fldChar w:fldCharType="begin"/>
      </w:r>
      <w:r w:rsidRPr="008B7A43">
        <w:rPr>
          <w:noProof/>
          <w:sz w:val="20"/>
          <w:szCs w:val="20"/>
        </w:rPr>
        <w:instrText xml:space="preserve"> PAGEREF _Toc88164604 \h </w:instrText>
      </w:r>
      <w:r w:rsidRPr="008B7A43">
        <w:rPr>
          <w:noProof/>
          <w:sz w:val="20"/>
          <w:szCs w:val="20"/>
        </w:rPr>
      </w:r>
      <w:r w:rsidRPr="008B7A43">
        <w:rPr>
          <w:noProof/>
          <w:sz w:val="20"/>
          <w:szCs w:val="20"/>
        </w:rPr>
        <w:fldChar w:fldCharType="separate"/>
      </w:r>
      <w:r w:rsidR="00CC7FC6">
        <w:rPr>
          <w:noProof/>
          <w:sz w:val="20"/>
          <w:szCs w:val="20"/>
        </w:rPr>
        <w:t>82</w:t>
      </w:r>
      <w:r w:rsidRPr="008B7A43">
        <w:rPr>
          <w:noProof/>
          <w:sz w:val="20"/>
          <w:szCs w:val="20"/>
        </w:rPr>
        <w:fldChar w:fldCharType="end"/>
      </w:r>
    </w:p>
    <w:p w14:paraId="00328915" w14:textId="77777777" w:rsidR="008B7A43" w:rsidRPr="008B7A43" w:rsidRDefault="008B7A43">
      <w:pPr>
        <w:pStyle w:val="13"/>
        <w:tabs>
          <w:tab w:val="right" w:leader="dot" w:pos="9911"/>
        </w:tabs>
        <w:rPr>
          <w:rFonts w:asciiTheme="minorHAnsi" w:eastAsiaTheme="minorEastAsia" w:hAnsiTheme="minorHAnsi" w:cstheme="minorBidi"/>
          <w:noProof/>
          <w:sz w:val="20"/>
          <w:szCs w:val="20"/>
          <w:lang w:eastAsia="ru-RU"/>
        </w:rPr>
      </w:pPr>
      <w:r w:rsidRPr="008B7A43">
        <w:rPr>
          <w:noProof/>
          <w:sz w:val="20"/>
          <w:szCs w:val="20"/>
        </w:rPr>
        <w:t>Раздел 14. Индикаторы развития систем теплоснабжения поселения, городского округа, города федерального значения</w:t>
      </w:r>
      <w:r w:rsidRPr="008B7A43">
        <w:rPr>
          <w:noProof/>
          <w:sz w:val="20"/>
          <w:szCs w:val="20"/>
        </w:rPr>
        <w:tab/>
      </w:r>
      <w:r w:rsidRPr="008B7A43">
        <w:rPr>
          <w:noProof/>
          <w:sz w:val="20"/>
          <w:szCs w:val="20"/>
        </w:rPr>
        <w:fldChar w:fldCharType="begin"/>
      </w:r>
      <w:r w:rsidRPr="008B7A43">
        <w:rPr>
          <w:noProof/>
          <w:sz w:val="20"/>
          <w:szCs w:val="20"/>
        </w:rPr>
        <w:instrText xml:space="preserve"> PAGEREF _Toc88164605 \h </w:instrText>
      </w:r>
      <w:r w:rsidRPr="008B7A43">
        <w:rPr>
          <w:noProof/>
          <w:sz w:val="20"/>
          <w:szCs w:val="20"/>
        </w:rPr>
      </w:r>
      <w:r w:rsidRPr="008B7A43">
        <w:rPr>
          <w:noProof/>
          <w:sz w:val="20"/>
          <w:szCs w:val="20"/>
        </w:rPr>
        <w:fldChar w:fldCharType="separate"/>
      </w:r>
      <w:r w:rsidR="00CC7FC6">
        <w:rPr>
          <w:noProof/>
          <w:sz w:val="20"/>
          <w:szCs w:val="20"/>
        </w:rPr>
        <w:t>83</w:t>
      </w:r>
      <w:r w:rsidRPr="008B7A43">
        <w:rPr>
          <w:noProof/>
          <w:sz w:val="20"/>
          <w:szCs w:val="20"/>
        </w:rPr>
        <w:fldChar w:fldCharType="end"/>
      </w:r>
    </w:p>
    <w:p w14:paraId="2DC19B69" w14:textId="77777777" w:rsidR="008B7A43" w:rsidRPr="008B7A43" w:rsidRDefault="008B7A43">
      <w:pPr>
        <w:pStyle w:val="24"/>
        <w:tabs>
          <w:tab w:val="right" w:leader="dot" w:pos="9911"/>
        </w:tabs>
        <w:rPr>
          <w:rFonts w:asciiTheme="minorHAnsi" w:eastAsiaTheme="minorEastAsia" w:hAnsiTheme="minorHAnsi" w:cstheme="minorBidi"/>
          <w:noProof/>
          <w:sz w:val="20"/>
          <w:szCs w:val="20"/>
          <w:lang w:eastAsia="ru-RU"/>
        </w:rPr>
      </w:pPr>
      <w:r w:rsidRPr="008B7A43">
        <w:rPr>
          <w:rFonts w:eastAsiaTheme="minorHAnsi"/>
          <w:noProof/>
          <w:sz w:val="20"/>
          <w:szCs w:val="20"/>
        </w:rPr>
        <w:t>а) количество прекращений подачи тепловой энергии, теплоносителя в результате технологических нарушений на тепловых сетях</w:t>
      </w:r>
      <w:r w:rsidRPr="008B7A43">
        <w:rPr>
          <w:noProof/>
          <w:sz w:val="20"/>
          <w:szCs w:val="20"/>
        </w:rPr>
        <w:tab/>
      </w:r>
      <w:r w:rsidRPr="008B7A43">
        <w:rPr>
          <w:noProof/>
          <w:sz w:val="20"/>
          <w:szCs w:val="20"/>
        </w:rPr>
        <w:fldChar w:fldCharType="begin"/>
      </w:r>
      <w:r w:rsidRPr="008B7A43">
        <w:rPr>
          <w:noProof/>
          <w:sz w:val="20"/>
          <w:szCs w:val="20"/>
        </w:rPr>
        <w:instrText xml:space="preserve"> PAGEREF _Toc88164606 \h </w:instrText>
      </w:r>
      <w:r w:rsidRPr="008B7A43">
        <w:rPr>
          <w:noProof/>
          <w:sz w:val="20"/>
          <w:szCs w:val="20"/>
        </w:rPr>
      </w:r>
      <w:r w:rsidRPr="008B7A43">
        <w:rPr>
          <w:noProof/>
          <w:sz w:val="20"/>
          <w:szCs w:val="20"/>
        </w:rPr>
        <w:fldChar w:fldCharType="separate"/>
      </w:r>
      <w:r w:rsidR="00CC7FC6">
        <w:rPr>
          <w:noProof/>
          <w:sz w:val="20"/>
          <w:szCs w:val="20"/>
        </w:rPr>
        <w:t>84</w:t>
      </w:r>
      <w:r w:rsidRPr="008B7A43">
        <w:rPr>
          <w:noProof/>
          <w:sz w:val="20"/>
          <w:szCs w:val="20"/>
        </w:rPr>
        <w:fldChar w:fldCharType="end"/>
      </w:r>
    </w:p>
    <w:p w14:paraId="7773C822" w14:textId="77777777" w:rsidR="008B7A43" w:rsidRPr="008B7A43" w:rsidRDefault="008B7A43">
      <w:pPr>
        <w:pStyle w:val="24"/>
        <w:tabs>
          <w:tab w:val="right" w:leader="dot" w:pos="9911"/>
        </w:tabs>
        <w:rPr>
          <w:rFonts w:asciiTheme="minorHAnsi" w:eastAsiaTheme="minorEastAsia" w:hAnsiTheme="minorHAnsi" w:cstheme="minorBidi"/>
          <w:noProof/>
          <w:sz w:val="20"/>
          <w:szCs w:val="20"/>
          <w:lang w:eastAsia="ru-RU"/>
        </w:rPr>
      </w:pPr>
      <w:r w:rsidRPr="008B7A43">
        <w:rPr>
          <w:rFonts w:eastAsiaTheme="minorHAnsi"/>
          <w:noProof/>
          <w:sz w:val="20"/>
          <w:szCs w:val="20"/>
        </w:rPr>
        <w:t>б) количество прекращений подачи тепловой энергии, теплоносителя в результате технологических нарушений на источниках тепловой энергии</w:t>
      </w:r>
      <w:r w:rsidRPr="008B7A43">
        <w:rPr>
          <w:noProof/>
          <w:sz w:val="20"/>
          <w:szCs w:val="20"/>
        </w:rPr>
        <w:tab/>
      </w:r>
      <w:r w:rsidRPr="008B7A43">
        <w:rPr>
          <w:noProof/>
          <w:sz w:val="20"/>
          <w:szCs w:val="20"/>
        </w:rPr>
        <w:fldChar w:fldCharType="begin"/>
      </w:r>
      <w:r w:rsidRPr="008B7A43">
        <w:rPr>
          <w:noProof/>
          <w:sz w:val="20"/>
          <w:szCs w:val="20"/>
        </w:rPr>
        <w:instrText xml:space="preserve"> PAGEREF _Toc88164607 \h </w:instrText>
      </w:r>
      <w:r w:rsidRPr="008B7A43">
        <w:rPr>
          <w:noProof/>
          <w:sz w:val="20"/>
          <w:szCs w:val="20"/>
        </w:rPr>
      </w:r>
      <w:r w:rsidRPr="008B7A43">
        <w:rPr>
          <w:noProof/>
          <w:sz w:val="20"/>
          <w:szCs w:val="20"/>
        </w:rPr>
        <w:fldChar w:fldCharType="separate"/>
      </w:r>
      <w:r w:rsidR="00CC7FC6">
        <w:rPr>
          <w:noProof/>
          <w:sz w:val="20"/>
          <w:szCs w:val="20"/>
        </w:rPr>
        <w:t>84</w:t>
      </w:r>
      <w:r w:rsidRPr="008B7A43">
        <w:rPr>
          <w:noProof/>
          <w:sz w:val="20"/>
          <w:szCs w:val="20"/>
        </w:rPr>
        <w:fldChar w:fldCharType="end"/>
      </w:r>
    </w:p>
    <w:p w14:paraId="2FD1C966" w14:textId="77777777" w:rsidR="008B7A43" w:rsidRPr="008B7A43" w:rsidRDefault="008B7A43">
      <w:pPr>
        <w:pStyle w:val="24"/>
        <w:tabs>
          <w:tab w:val="right" w:leader="dot" w:pos="9911"/>
        </w:tabs>
        <w:rPr>
          <w:rFonts w:asciiTheme="minorHAnsi" w:eastAsiaTheme="minorEastAsia" w:hAnsiTheme="minorHAnsi" w:cstheme="minorBidi"/>
          <w:noProof/>
          <w:sz w:val="20"/>
          <w:szCs w:val="20"/>
          <w:lang w:eastAsia="ru-RU"/>
        </w:rPr>
      </w:pPr>
      <w:r w:rsidRPr="008B7A43">
        <w:rPr>
          <w:rFonts w:eastAsiaTheme="minorHAnsi"/>
          <w:noProof/>
          <w:sz w:val="20"/>
          <w:szCs w:val="20"/>
        </w:rPr>
        <w:t>в) 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r w:rsidRPr="008B7A43">
        <w:rPr>
          <w:noProof/>
          <w:sz w:val="20"/>
          <w:szCs w:val="20"/>
        </w:rPr>
        <w:tab/>
      </w:r>
      <w:r w:rsidRPr="008B7A43">
        <w:rPr>
          <w:noProof/>
          <w:sz w:val="20"/>
          <w:szCs w:val="20"/>
        </w:rPr>
        <w:fldChar w:fldCharType="begin"/>
      </w:r>
      <w:r w:rsidRPr="008B7A43">
        <w:rPr>
          <w:noProof/>
          <w:sz w:val="20"/>
          <w:szCs w:val="20"/>
        </w:rPr>
        <w:instrText xml:space="preserve"> PAGEREF _Toc88164608 \h </w:instrText>
      </w:r>
      <w:r w:rsidRPr="008B7A43">
        <w:rPr>
          <w:noProof/>
          <w:sz w:val="20"/>
          <w:szCs w:val="20"/>
        </w:rPr>
      </w:r>
      <w:r w:rsidRPr="008B7A43">
        <w:rPr>
          <w:noProof/>
          <w:sz w:val="20"/>
          <w:szCs w:val="20"/>
        </w:rPr>
        <w:fldChar w:fldCharType="separate"/>
      </w:r>
      <w:r w:rsidR="00CC7FC6">
        <w:rPr>
          <w:noProof/>
          <w:sz w:val="20"/>
          <w:szCs w:val="20"/>
        </w:rPr>
        <w:t>84</w:t>
      </w:r>
      <w:r w:rsidRPr="008B7A43">
        <w:rPr>
          <w:noProof/>
          <w:sz w:val="20"/>
          <w:szCs w:val="20"/>
        </w:rPr>
        <w:fldChar w:fldCharType="end"/>
      </w:r>
    </w:p>
    <w:p w14:paraId="1E280A13" w14:textId="77777777" w:rsidR="008B7A43" w:rsidRPr="008B7A43" w:rsidRDefault="008B7A43">
      <w:pPr>
        <w:pStyle w:val="24"/>
        <w:tabs>
          <w:tab w:val="right" w:leader="dot" w:pos="9911"/>
        </w:tabs>
        <w:rPr>
          <w:rFonts w:asciiTheme="minorHAnsi" w:eastAsiaTheme="minorEastAsia" w:hAnsiTheme="minorHAnsi" w:cstheme="minorBidi"/>
          <w:noProof/>
          <w:sz w:val="20"/>
          <w:szCs w:val="20"/>
          <w:lang w:eastAsia="ru-RU"/>
        </w:rPr>
      </w:pPr>
      <w:r w:rsidRPr="008B7A43">
        <w:rPr>
          <w:rFonts w:eastAsiaTheme="minorHAnsi"/>
          <w:noProof/>
          <w:sz w:val="20"/>
          <w:szCs w:val="20"/>
        </w:rPr>
        <w:t>г) отношение величины технологических потерь тепловой энергии, теплоносителя к материальной характеристике тепловой сети</w:t>
      </w:r>
      <w:r w:rsidRPr="008B7A43">
        <w:rPr>
          <w:noProof/>
          <w:sz w:val="20"/>
          <w:szCs w:val="20"/>
        </w:rPr>
        <w:tab/>
      </w:r>
      <w:r w:rsidRPr="008B7A43">
        <w:rPr>
          <w:noProof/>
          <w:sz w:val="20"/>
          <w:szCs w:val="20"/>
        </w:rPr>
        <w:fldChar w:fldCharType="begin"/>
      </w:r>
      <w:r w:rsidRPr="008B7A43">
        <w:rPr>
          <w:noProof/>
          <w:sz w:val="20"/>
          <w:szCs w:val="20"/>
        </w:rPr>
        <w:instrText xml:space="preserve"> PAGEREF _Toc88164609 \h </w:instrText>
      </w:r>
      <w:r w:rsidRPr="008B7A43">
        <w:rPr>
          <w:noProof/>
          <w:sz w:val="20"/>
          <w:szCs w:val="20"/>
        </w:rPr>
      </w:r>
      <w:r w:rsidRPr="008B7A43">
        <w:rPr>
          <w:noProof/>
          <w:sz w:val="20"/>
          <w:szCs w:val="20"/>
        </w:rPr>
        <w:fldChar w:fldCharType="separate"/>
      </w:r>
      <w:r w:rsidR="00CC7FC6">
        <w:rPr>
          <w:noProof/>
          <w:sz w:val="20"/>
          <w:szCs w:val="20"/>
        </w:rPr>
        <w:t>85</w:t>
      </w:r>
      <w:r w:rsidRPr="008B7A43">
        <w:rPr>
          <w:noProof/>
          <w:sz w:val="20"/>
          <w:szCs w:val="20"/>
        </w:rPr>
        <w:fldChar w:fldCharType="end"/>
      </w:r>
    </w:p>
    <w:p w14:paraId="01174157" w14:textId="77777777" w:rsidR="008B7A43" w:rsidRPr="008B7A43" w:rsidRDefault="008B7A43">
      <w:pPr>
        <w:pStyle w:val="24"/>
        <w:tabs>
          <w:tab w:val="right" w:leader="dot" w:pos="9911"/>
        </w:tabs>
        <w:rPr>
          <w:rFonts w:asciiTheme="minorHAnsi" w:eastAsiaTheme="minorEastAsia" w:hAnsiTheme="minorHAnsi" w:cstheme="minorBidi"/>
          <w:noProof/>
          <w:sz w:val="20"/>
          <w:szCs w:val="20"/>
          <w:lang w:eastAsia="ru-RU"/>
        </w:rPr>
      </w:pPr>
      <w:r w:rsidRPr="008B7A43">
        <w:rPr>
          <w:rFonts w:eastAsiaTheme="minorHAnsi"/>
          <w:noProof/>
          <w:sz w:val="20"/>
          <w:szCs w:val="20"/>
        </w:rPr>
        <w:t>д) коэффициент использования установленной тепловой мощности</w:t>
      </w:r>
      <w:r w:rsidRPr="008B7A43">
        <w:rPr>
          <w:noProof/>
          <w:sz w:val="20"/>
          <w:szCs w:val="20"/>
        </w:rPr>
        <w:tab/>
      </w:r>
      <w:r w:rsidRPr="008B7A43">
        <w:rPr>
          <w:noProof/>
          <w:sz w:val="20"/>
          <w:szCs w:val="20"/>
        </w:rPr>
        <w:fldChar w:fldCharType="begin"/>
      </w:r>
      <w:r w:rsidRPr="008B7A43">
        <w:rPr>
          <w:noProof/>
          <w:sz w:val="20"/>
          <w:szCs w:val="20"/>
        </w:rPr>
        <w:instrText xml:space="preserve"> PAGEREF _Toc88164610 \h </w:instrText>
      </w:r>
      <w:r w:rsidRPr="008B7A43">
        <w:rPr>
          <w:noProof/>
          <w:sz w:val="20"/>
          <w:szCs w:val="20"/>
        </w:rPr>
      </w:r>
      <w:r w:rsidRPr="008B7A43">
        <w:rPr>
          <w:noProof/>
          <w:sz w:val="20"/>
          <w:szCs w:val="20"/>
        </w:rPr>
        <w:fldChar w:fldCharType="separate"/>
      </w:r>
      <w:r w:rsidR="00CC7FC6">
        <w:rPr>
          <w:noProof/>
          <w:sz w:val="20"/>
          <w:szCs w:val="20"/>
        </w:rPr>
        <w:t>86</w:t>
      </w:r>
      <w:r w:rsidRPr="008B7A43">
        <w:rPr>
          <w:noProof/>
          <w:sz w:val="20"/>
          <w:szCs w:val="20"/>
        </w:rPr>
        <w:fldChar w:fldCharType="end"/>
      </w:r>
    </w:p>
    <w:p w14:paraId="74325030" w14:textId="77777777" w:rsidR="008B7A43" w:rsidRPr="008B7A43" w:rsidRDefault="008B7A43">
      <w:pPr>
        <w:pStyle w:val="24"/>
        <w:tabs>
          <w:tab w:val="right" w:leader="dot" w:pos="9911"/>
        </w:tabs>
        <w:rPr>
          <w:rFonts w:asciiTheme="minorHAnsi" w:eastAsiaTheme="minorEastAsia" w:hAnsiTheme="minorHAnsi" w:cstheme="minorBidi"/>
          <w:noProof/>
          <w:sz w:val="20"/>
          <w:szCs w:val="20"/>
          <w:lang w:eastAsia="ru-RU"/>
        </w:rPr>
      </w:pPr>
      <w:r w:rsidRPr="008B7A43">
        <w:rPr>
          <w:rFonts w:eastAsiaTheme="minorHAnsi"/>
          <w:noProof/>
          <w:sz w:val="20"/>
          <w:szCs w:val="20"/>
        </w:rPr>
        <w:t>е) удельная материальная характеристика тепловых сетей, приведенная к расчетной тепловой нагрузке</w:t>
      </w:r>
      <w:r w:rsidRPr="008B7A43">
        <w:rPr>
          <w:noProof/>
          <w:sz w:val="20"/>
          <w:szCs w:val="20"/>
        </w:rPr>
        <w:tab/>
      </w:r>
      <w:r w:rsidRPr="008B7A43">
        <w:rPr>
          <w:noProof/>
          <w:sz w:val="20"/>
          <w:szCs w:val="20"/>
        </w:rPr>
        <w:fldChar w:fldCharType="begin"/>
      </w:r>
      <w:r w:rsidRPr="008B7A43">
        <w:rPr>
          <w:noProof/>
          <w:sz w:val="20"/>
          <w:szCs w:val="20"/>
        </w:rPr>
        <w:instrText xml:space="preserve"> PAGEREF _Toc88164611 \h </w:instrText>
      </w:r>
      <w:r w:rsidRPr="008B7A43">
        <w:rPr>
          <w:noProof/>
          <w:sz w:val="20"/>
          <w:szCs w:val="20"/>
        </w:rPr>
      </w:r>
      <w:r w:rsidRPr="008B7A43">
        <w:rPr>
          <w:noProof/>
          <w:sz w:val="20"/>
          <w:szCs w:val="20"/>
        </w:rPr>
        <w:fldChar w:fldCharType="separate"/>
      </w:r>
      <w:r w:rsidR="00CC7FC6">
        <w:rPr>
          <w:noProof/>
          <w:sz w:val="20"/>
          <w:szCs w:val="20"/>
        </w:rPr>
        <w:t>87</w:t>
      </w:r>
      <w:r w:rsidRPr="008B7A43">
        <w:rPr>
          <w:noProof/>
          <w:sz w:val="20"/>
          <w:szCs w:val="20"/>
        </w:rPr>
        <w:fldChar w:fldCharType="end"/>
      </w:r>
    </w:p>
    <w:p w14:paraId="493B3A5F" w14:textId="77777777" w:rsidR="008B7A43" w:rsidRPr="008B7A43" w:rsidRDefault="008B7A43">
      <w:pPr>
        <w:pStyle w:val="24"/>
        <w:tabs>
          <w:tab w:val="right" w:leader="dot" w:pos="9911"/>
        </w:tabs>
        <w:rPr>
          <w:rFonts w:asciiTheme="minorHAnsi" w:eastAsiaTheme="minorEastAsia" w:hAnsiTheme="minorHAnsi" w:cstheme="minorBidi"/>
          <w:noProof/>
          <w:sz w:val="20"/>
          <w:szCs w:val="20"/>
          <w:lang w:eastAsia="ru-RU"/>
        </w:rPr>
      </w:pPr>
      <w:r w:rsidRPr="008B7A43">
        <w:rPr>
          <w:rFonts w:eastAsiaTheme="minorHAnsi"/>
          <w:noProof/>
          <w:sz w:val="20"/>
          <w:szCs w:val="20"/>
        </w:rPr>
        <w:t>ж) 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городского округа, города федерального значения)</w:t>
      </w:r>
      <w:r w:rsidRPr="008B7A43">
        <w:rPr>
          <w:noProof/>
          <w:sz w:val="20"/>
          <w:szCs w:val="20"/>
        </w:rPr>
        <w:tab/>
      </w:r>
      <w:r w:rsidRPr="008B7A43">
        <w:rPr>
          <w:noProof/>
          <w:sz w:val="20"/>
          <w:szCs w:val="20"/>
        </w:rPr>
        <w:fldChar w:fldCharType="begin"/>
      </w:r>
      <w:r w:rsidRPr="008B7A43">
        <w:rPr>
          <w:noProof/>
          <w:sz w:val="20"/>
          <w:szCs w:val="20"/>
        </w:rPr>
        <w:instrText xml:space="preserve"> PAGEREF _Toc88164612 \h </w:instrText>
      </w:r>
      <w:r w:rsidRPr="008B7A43">
        <w:rPr>
          <w:noProof/>
          <w:sz w:val="20"/>
          <w:szCs w:val="20"/>
        </w:rPr>
      </w:r>
      <w:r w:rsidRPr="008B7A43">
        <w:rPr>
          <w:noProof/>
          <w:sz w:val="20"/>
          <w:szCs w:val="20"/>
        </w:rPr>
        <w:fldChar w:fldCharType="separate"/>
      </w:r>
      <w:r w:rsidR="00CC7FC6">
        <w:rPr>
          <w:noProof/>
          <w:sz w:val="20"/>
          <w:szCs w:val="20"/>
        </w:rPr>
        <w:t>87</w:t>
      </w:r>
      <w:r w:rsidRPr="008B7A43">
        <w:rPr>
          <w:noProof/>
          <w:sz w:val="20"/>
          <w:szCs w:val="20"/>
        </w:rPr>
        <w:fldChar w:fldCharType="end"/>
      </w:r>
    </w:p>
    <w:p w14:paraId="003B3A56" w14:textId="77777777" w:rsidR="008B7A43" w:rsidRPr="008B7A43" w:rsidRDefault="008B7A43">
      <w:pPr>
        <w:pStyle w:val="24"/>
        <w:tabs>
          <w:tab w:val="right" w:leader="dot" w:pos="9911"/>
        </w:tabs>
        <w:rPr>
          <w:rFonts w:asciiTheme="minorHAnsi" w:eastAsiaTheme="minorEastAsia" w:hAnsiTheme="minorHAnsi" w:cstheme="minorBidi"/>
          <w:noProof/>
          <w:sz w:val="20"/>
          <w:szCs w:val="20"/>
          <w:lang w:eastAsia="ru-RU"/>
        </w:rPr>
      </w:pPr>
      <w:r w:rsidRPr="008B7A43">
        <w:rPr>
          <w:rFonts w:eastAsiaTheme="minorHAnsi"/>
          <w:noProof/>
          <w:sz w:val="20"/>
          <w:szCs w:val="20"/>
        </w:rPr>
        <w:t>з) удельный расход условного топлива на отпуск электрической энергии</w:t>
      </w:r>
      <w:r w:rsidRPr="008B7A43">
        <w:rPr>
          <w:noProof/>
          <w:sz w:val="20"/>
          <w:szCs w:val="20"/>
        </w:rPr>
        <w:tab/>
      </w:r>
      <w:r w:rsidRPr="008B7A43">
        <w:rPr>
          <w:noProof/>
          <w:sz w:val="20"/>
          <w:szCs w:val="20"/>
        </w:rPr>
        <w:fldChar w:fldCharType="begin"/>
      </w:r>
      <w:r w:rsidRPr="008B7A43">
        <w:rPr>
          <w:noProof/>
          <w:sz w:val="20"/>
          <w:szCs w:val="20"/>
        </w:rPr>
        <w:instrText xml:space="preserve"> PAGEREF _Toc88164613 \h </w:instrText>
      </w:r>
      <w:r w:rsidRPr="008B7A43">
        <w:rPr>
          <w:noProof/>
          <w:sz w:val="20"/>
          <w:szCs w:val="20"/>
        </w:rPr>
      </w:r>
      <w:r w:rsidRPr="008B7A43">
        <w:rPr>
          <w:noProof/>
          <w:sz w:val="20"/>
          <w:szCs w:val="20"/>
        </w:rPr>
        <w:fldChar w:fldCharType="separate"/>
      </w:r>
      <w:r w:rsidR="00CC7FC6">
        <w:rPr>
          <w:noProof/>
          <w:sz w:val="20"/>
          <w:szCs w:val="20"/>
        </w:rPr>
        <w:t>87</w:t>
      </w:r>
      <w:r w:rsidRPr="008B7A43">
        <w:rPr>
          <w:noProof/>
          <w:sz w:val="20"/>
          <w:szCs w:val="20"/>
        </w:rPr>
        <w:fldChar w:fldCharType="end"/>
      </w:r>
    </w:p>
    <w:p w14:paraId="7B39B753" w14:textId="77777777" w:rsidR="008B7A43" w:rsidRPr="008B7A43" w:rsidRDefault="008B7A43">
      <w:pPr>
        <w:pStyle w:val="24"/>
        <w:tabs>
          <w:tab w:val="right" w:leader="dot" w:pos="9911"/>
        </w:tabs>
        <w:rPr>
          <w:rFonts w:asciiTheme="minorHAnsi" w:eastAsiaTheme="minorEastAsia" w:hAnsiTheme="minorHAnsi" w:cstheme="minorBidi"/>
          <w:noProof/>
          <w:sz w:val="20"/>
          <w:szCs w:val="20"/>
          <w:lang w:eastAsia="ru-RU"/>
        </w:rPr>
      </w:pPr>
      <w:r w:rsidRPr="008B7A43">
        <w:rPr>
          <w:rFonts w:eastAsiaTheme="minorHAnsi"/>
          <w:noProof/>
          <w:sz w:val="20"/>
          <w:szCs w:val="20"/>
        </w:rPr>
        <w:t>и) 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r w:rsidRPr="008B7A43">
        <w:rPr>
          <w:noProof/>
          <w:sz w:val="20"/>
          <w:szCs w:val="20"/>
        </w:rPr>
        <w:tab/>
      </w:r>
      <w:r w:rsidRPr="008B7A43">
        <w:rPr>
          <w:noProof/>
          <w:sz w:val="20"/>
          <w:szCs w:val="20"/>
        </w:rPr>
        <w:fldChar w:fldCharType="begin"/>
      </w:r>
      <w:r w:rsidRPr="008B7A43">
        <w:rPr>
          <w:noProof/>
          <w:sz w:val="20"/>
          <w:szCs w:val="20"/>
        </w:rPr>
        <w:instrText xml:space="preserve"> PAGEREF _Toc88164614 \h </w:instrText>
      </w:r>
      <w:r w:rsidRPr="008B7A43">
        <w:rPr>
          <w:noProof/>
          <w:sz w:val="20"/>
          <w:szCs w:val="20"/>
        </w:rPr>
      </w:r>
      <w:r w:rsidRPr="008B7A43">
        <w:rPr>
          <w:noProof/>
          <w:sz w:val="20"/>
          <w:szCs w:val="20"/>
        </w:rPr>
        <w:fldChar w:fldCharType="separate"/>
      </w:r>
      <w:r w:rsidR="00CC7FC6">
        <w:rPr>
          <w:noProof/>
          <w:sz w:val="20"/>
          <w:szCs w:val="20"/>
        </w:rPr>
        <w:t>88</w:t>
      </w:r>
      <w:r w:rsidRPr="008B7A43">
        <w:rPr>
          <w:noProof/>
          <w:sz w:val="20"/>
          <w:szCs w:val="20"/>
        </w:rPr>
        <w:fldChar w:fldCharType="end"/>
      </w:r>
    </w:p>
    <w:p w14:paraId="703AF34C" w14:textId="77777777" w:rsidR="008B7A43" w:rsidRPr="008B7A43" w:rsidRDefault="008B7A43">
      <w:pPr>
        <w:pStyle w:val="24"/>
        <w:tabs>
          <w:tab w:val="right" w:leader="dot" w:pos="9911"/>
        </w:tabs>
        <w:rPr>
          <w:rFonts w:asciiTheme="minorHAnsi" w:eastAsiaTheme="minorEastAsia" w:hAnsiTheme="minorHAnsi" w:cstheme="minorBidi"/>
          <w:noProof/>
          <w:sz w:val="20"/>
          <w:szCs w:val="20"/>
          <w:lang w:eastAsia="ru-RU"/>
        </w:rPr>
      </w:pPr>
      <w:r w:rsidRPr="008B7A43">
        <w:rPr>
          <w:rFonts w:eastAsiaTheme="minorHAnsi"/>
          <w:noProof/>
          <w:sz w:val="20"/>
          <w:szCs w:val="20"/>
        </w:rPr>
        <w:t>к) доля отпуска тепловой энергии, осуществляемого потребителям по приборам учета, в общем объеме отпущенной тепловой энергии</w:t>
      </w:r>
      <w:r w:rsidRPr="008B7A43">
        <w:rPr>
          <w:noProof/>
          <w:sz w:val="20"/>
          <w:szCs w:val="20"/>
        </w:rPr>
        <w:tab/>
      </w:r>
      <w:r w:rsidRPr="008B7A43">
        <w:rPr>
          <w:noProof/>
          <w:sz w:val="20"/>
          <w:szCs w:val="20"/>
        </w:rPr>
        <w:fldChar w:fldCharType="begin"/>
      </w:r>
      <w:r w:rsidRPr="008B7A43">
        <w:rPr>
          <w:noProof/>
          <w:sz w:val="20"/>
          <w:szCs w:val="20"/>
        </w:rPr>
        <w:instrText xml:space="preserve"> PAGEREF _Toc88164615 \h </w:instrText>
      </w:r>
      <w:r w:rsidRPr="008B7A43">
        <w:rPr>
          <w:noProof/>
          <w:sz w:val="20"/>
          <w:szCs w:val="20"/>
        </w:rPr>
      </w:r>
      <w:r w:rsidRPr="008B7A43">
        <w:rPr>
          <w:noProof/>
          <w:sz w:val="20"/>
          <w:szCs w:val="20"/>
        </w:rPr>
        <w:fldChar w:fldCharType="separate"/>
      </w:r>
      <w:r w:rsidR="00CC7FC6">
        <w:rPr>
          <w:noProof/>
          <w:sz w:val="20"/>
          <w:szCs w:val="20"/>
        </w:rPr>
        <w:t>88</w:t>
      </w:r>
      <w:r w:rsidRPr="008B7A43">
        <w:rPr>
          <w:noProof/>
          <w:sz w:val="20"/>
          <w:szCs w:val="20"/>
        </w:rPr>
        <w:fldChar w:fldCharType="end"/>
      </w:r>
    </w:p>
    <w:p w14:paraId="2094947C" w14:textId="77777777" w:rsidR="008B7A43" w:rsidRPr="008B7A43" w:rsidRDefault="008B7A43">
      <w:pPr>
        <w:pStyle w:val="24"/>
        <w:tabs>
          <w:tab w:val="right" w:leader="dot" w:pos="9911"/>
        </w:tabs>
        <w:rPr>
          <w:rFonts w:asciiTheme="minorHAnsi" w:eastAsiaTheme="minorEastAsia" w:hAnsiTheme="minorHAnsi" w:cstheme="minorBidi"/>
          <w:noProof/>
          <w:sz w:val="20"/>
          <w:szCs w:val="20"/>
          <w:lang w:eastAsia="ru-RU"/>
        </w:rPr>
      </w:pPr>
      <w:r w:rsidRPr="008B7A43">
        <w:rPr>
          <w:rFonts w:eastAsiaTheme="minorHAnsi"/>
          <w:noProof/>
          <w:sz w:val="20"/>
          <w:szCs w:val="20"/>
        </w:rPr>
        <w:t>л) средневзвешенный (по материальной характеристике) срок эксплуатации тепловых сетей (для каждой системы теплоснабжения)</w:t>
      </w:r>
      <w:r w:rsidRPr="008B7A43">
        <w:rPr>
          <w:noProof/>
          <w:sz w:val="20"/>
          <w:szCs w:val="20"/>
        </w:rPr>
        <w:tab/>
      </w:r>
      <w:r w:rsidRPr="008B7A43">
        <w:rPr>
          <w:noProof/>
          <w:sz w:val="20"/>
          <w:szCs w:val="20"/>
        </w:rPr>
        <w:fldChar w:fldCharType="begin"/>
      </w:r>
      <w:r w:rsidRPr="008B7A43">
        <w:rPr>
          <w:noProof/>
          <w:sz w:val="20"/>
          <w:szCs w:val="20"/>
        </w:rPr>
        <w:instrText xml:space="preserve"> PAGEREF _Toc88164616 \h </w:instrText>
      </w:r>
      <w:r w:rsidRPr="008B7A43">
        <w:rPr>
          <w:noProof/>
          <w:sz w:val="20"/>
          <w:szCs w:val="20"/>
        </w:rPr>
      </w:r>
      <w:r w:rsidRPr="008B7A43">
        <w:rPr>
          <w:noProof/>
          <w:sz w:val="20"/>
          <w:szCs w:val="20"/>
        </w:rPr>
        <w:fldChar w:fldCharType="separate"/>
      </w:r>
      <w:r w:rsidR="00CC7FC6">
        <w:rPr>
          <w:noProof/>
          <w:sz w:val="20"/>
          <w:szCs w:val="20"/>
        </w:rPr>
        <w:t>88</w:t>
      </w:r>
      <w:r w:rsidRPr="008B7A43">
        <w:rPr>
          <w:noProof/>
          <w:sz w:val="20"/>
          <w:szCs w:val="20"/>
        </w:rPr>
        <w:fldChar w:fldCharType="end"/>
      </w:r>
    </w:p>
    <w:p w14:paraId="7F1125D8" w14:textId="77777777" w:rsidR="008B7A43" w:rsidRPr="008B7A43" w:rsidRDefault="008B7A43">
      <w:pPr>
        <w:pStyle w:val="24"/>
        <w:tabs>
          <w:tab w:val="right" w:leader="dot" w:pos="9911"/>
        </w:tabs>
        <w:rPr>
          <w:rFonts w:asciiTheme="minorHAnsi" w:eastAsiaTheme="minorEastAsia" w:hAnsiTheme="minorHAnsi" w:cstheme="minorBidi"/>
          <w:noProof/>
          <w:sz w:val="20"/>
          <w:szCs w:val="20"/>
          <w:lang w:eastAsia="ru-RU"/>
        </w:rPr>
      </w:pPr>
      <w:r w:rsidRPr="008B7A43">
        <w:rPr>
          <w:rFonts w:eastAsiaTheme="minorHAnsi"/>
          <w:noProof/>
          <w:sz w:val="20"/>
          <w:szCs w:val="20"/>
        </w:rPr>
        <w:lastRenderedPageBreak/>
        <w:t>м) 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 городского округа, города федерального значения)</w:t>
      </w:r>
      <w:r w:rsidRPr="008B7A43">
        <w:rPr>
          <w:noProof/>
          <w:sz w:val="20"/>
          <w:szCs w:val="20"/>
        </w:rPr>
        <w:tab/>
      </w:r>
      <w:r w:rsidRPr="008B7A43">
        <w:rPr>
          <w:noProof/>
          <w:sz w:val="20"/>
          <w:szCs w:val="20"/>
        </w:rPr>
        <w:fldChar w:fldCharType="begin"/>
      </w:r>
      <w:r w:rsidRPr="008B7A43">
        <w:rPr>
          <w:noProof/>
          <w:sz w:val="20"/>
          <w:szCs w:val="20"/>
        </w:rPr>
        <w:instrText xml:space="preserve"> PAGEREF _Toc88164617 \h </w:instrText>
      </w:r>
      <w:r w:rsidRPr="008B7A43">
        <w:rPr>
          <w:noProof/>
          <w:sz w:val="20"/>
          <w:szCs w:val="20"/>
        </w:rPr>
      </w:r>
      <w:r w:rsidRPr="008B7A43">
        <w:rPr>
          <w:noProof/>
          <w:sz w:val="20"/>
          <w:szCs w:val="20"/>
        </w:rPr>
        <w:fldChar w:fldCharType="separate"/>
      </w:r>
      <w:r w:rsidR="00CC7FC6">
        <w:rPr>
          <w:noProof/>
          <w:sz w:val="20"/>
          <w:szCs w:val="20"/>
        </w:rPr>
        <w:t>89</w:t>
      </w:r>
      <w:r w:rsidRPr="008B7A43">
        <w:rPr>
          <w:noProof/>
          <w:sz w:val="20"/>
          <w:szCs w:val="20"/>
        </w:rPr>
        <w:fldChar w:fldCharType="end"/>
      </w:r>
    </w:p>
    <w:p w14:paraId="4FE5D6A4" w14:textId="77777777" w:rsidR="008B7A43" w:rsidRPr="008B7A43" w:rsidRDefault="008B7A43">
      <w:pPr>
        <w:pStyle w:val="24"/>
        <w:tabs>
          <w:tab w:val="right" w:leader="dot" w:pos="9911"/>
        </w:tabs>
        <w:rPr>
          <w:rFonts w:asciiTheme="minorHAnsi" w:eastAsiaTheme="minorEastAsia" w:hAnsiTheme="minorHAnsi" w:cstheme="minorBidi"/>
          <w:noProof/>
          <w:sz w:val="20"/>
          <w:szCs w:val="20"/>
          <w:lang w:eastAsia="ru-RU"/>
        </w:rPr>
      </w:pPr>
      <w:r w:rsidRPr="008B7A43">
        <w:rPr>
          <w:rFonts w:eastAsiaTheme="minorHAnsi"/>
          <w:noProof/>
          <w:sz w:val="20"/>
          <w:szCs w:val="20"/>
        </w:rPr>
        <w:t>н) 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поселения, городского округа, города федерального значения)</w:t>
      </w:r>
      <w:r w:rsidRPr="008B7A43">
        <w:rPr>
          <w:noProof/>
          <w:sz w:val="20"/>
          <w:szCs w:val="20"/>
        </w:rPr>
        <w:tab/>
      </w:r>
      <w:r w:rsidRPr="008B7A43">
        <w:rPr>
          <w:noProof/>
          <w:sz w:val="20"/>
          <w:szCs w:val="20"/>
        </w:rPr>
        <w:fldChar w:fldCharType="begin"/>
      </w:r>
      <w:r w:rsidRPr="008B7A43">
        <w:rPr>
          <w:noProof/>
          <w:sz w:val="20"/>
          <w:szCs w:val="20"/>
        </w:rPr>
        <w:instrText xml:space="preserve"> PAGEREF _Toc88164618 \h </w:instrText>
      </w:r>
      <w:r w:rsidRPr="008B7A43">
        <w:rPr>
          <w:noProof/>
          <w:sz w:val="20"/>
          <w:szCs w:val="20"/>
        </w:rPr>
      </w:r>
      <w:r w:rsidRPr="008B7A43">
        <w:rPr>
          <w:noProof/>
          <w:sz w:val="20"/>
          <w:szCs w:val="20"/>
        </w:rPr>
        <w:fldChar w:fldCharType="separate"/>
      </w:r>
      <w:r w:rsidR="00CC7FC6">
        <w:rPr>
          <w:noProof/>
          <w:sz w:val="20"/>
          <w:szCs w:val="20"/>
        </w:rPr>
        <w:t>89</w:t>
      </w:r>
      <w:r w:rsidRPr="008B7A43">
        <w:rPr>
          <w:noProof/>
          <w:sz w:val="20"/>
          <w:szCs w:val="20"/>
        </w:rPr>
        <w:fldChar w:fldCharType="end"/>
      </w:r>
    </w:p>
    <w:p w14:paraId="3F681F21" w14:textId="77777777" w:rsidR="008B7A43" w:rsidRPr="008B7A43" w:rsidRDefault="008B7A43">
      <w:pPr>
        <w:pStyle w:val="24"/>
        <w:tabs>
          <w:tab w:val="right" w:leader="dot" w:pos="9911"/>
        </w:tabs>
        <w:rPr>
          <w:rFonts w:asciiTheme="minorHAnsi" w:eastAsiaTheme="minorEastAsia" w:hAnsiTheme="minorHAnsi" w:cstheme="minorBidi"/>
          <w:noProof/>
          <w:sz w:val="20"/>
          <w:szCs w:val="20"/>
          <w:lang w:eastAsia="ru-RU"/>
        </w:rPr>
      </w:pPr>
      <w:r w:rsidRPr="008B7A43">
        <w:rPr>
          <w:rFonts w:eastAsiaTheme="minorHAnsi"/>
          <w:noProof/>
          <w:sz w:val="20"/>
          <w:szCs w:val="20"/>
        </w:rPr>
        <w:t xml:space="preserve">о) 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w:t>
      </w:r>
      <w:r w:rsidRPr="008B7A43">
        <w:rPr>
          <w:rFonts w:eastAsiaTheme="minorHAnsi"/>
          <w:noProof/>
          <w:color w:val="0000FF"/>
          <w:sz w:val="20"/>
          <w:szCs w:val="20"/>
        </w:rPr>
        <w:t xml:space="preserve">Кодексом </w:t>
      </w:r>
      <w:r w:rsidRPr="008B7A43">
        <w:rPr>
          <w:rFonts w:eastAsiaTheme="minorHAnsi"/>
          <w:noProof/>
          <w:sz w:val="20"/>
          <w:szCs w:val="20"/>
        </w:rPr>
        <w:t>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r w:rsidRPr="008B7A43">
        <w:rPr>
          <w:noProof/>
          <w:sz w:val="20"/>
          <w:szCs w:val="20"/>
        </w:rPr>
        <w:tab/>
      </w:r>
      <w:r w:rsidRPr="008B7A43">
        <w:rPr>
          <w:noProof/>
          <w:sz w:val="20"/>
          <w:szCs w:val="20"/>
        </w:rPr>
        <w:fldChar w:fldCharType="begin"/>
      </w:r>
      <w:r w:rsidRPr="008B7A43">
        <w:rPr>
          <w:noProof/>
          <w:sz w:val="20"/>
          <w:szCs w:val="20"/>
        </w:rPr>
        <w:instrText xml:space="preserve"> PAGEREF _Toc88164619 \h </w:instrText>
      </w:r>
      <w:r w:rsidRPr="008B7A43">
        <w:rPr>
          <w:noProof/>
          <w:sz w:val="20"/>
          <w:szCs w:val="20"/>
        </w:rPr>
      </w:r>
      <w:r w:rsidRPr="008B7A43">
        <w:rPr>
          <w:noProof/>
          <w:sz w:val="20"/>
          <w:szCs w:val="20"/>
        </w:rPr>
        <w:fldChar w:fldCharType="separate"/>
      </w:r>
      <w:r w:rsidR="00CC7FC6">
        <w:rPr>
          <w:noProof/>
          <w:sz w:val="20"/>
          <w:szCs w:val="20"/>
        </w:rPr>
        <w:t>89</w:t>
      </w:r>
      <w:r w:rsidRPr="008B7A43">
        <w:rPr>
          <w:noProof/>
          <w:sz w:val="20"/>
          <w:szCs w:val="20"/>
        </w:rPr>
        <w:fldChar w:fldCharType="end"/>
      </w:r>
    </w:p>
    <w:p w14:paraId="187F0EC1" w14:textId="77777777" w:rsidR="008B7A43" w:rsidRPr="008B7A43" w:rsidRDefault="008B7A43">
      <w:pPr>
        <w:pStyle w:val="13"/>
        <w:tabs>
          <w:tab w:val="right" w:leader="dot" w:pos="9911"/>
        </w:tabs>
        <w:rPr>
          <w:rFonts w:asciiTheme="minorHAnsi" w:eastAsiaTheme="minorEastAsia" w:hAnsiTheme="minorHAnsi" w:cstheme="minorBidi"/>
          <w:noProof/>
          <w:sz w:val="20"/>
          <w:szCs w:val="20"/>
          <w:lang w:eastAsia="ru-RU"/>
        </w:rPr>
      </w:pPr>
      <w:r w:rsidRPr="008B7A43">
        <w:rPr>
          <w:noProof/>
          <w:sz w:val="20"/>
          <w:szCs w:val="20"/>
        </w:rPr>
        <w:t>Раздел 15. Ценовые (тарифные) последствия</w:t>
      </w:r>
      <w:r w:rsidRPr="008B7A43">
        <w:rPr>
          <w:noProof/>
          <w:sz w:val="20"/>
          <w:szCs w:val="20"/>
        </w:rPr>
        <w:tab/>
      </w:r>
      <w:r w:rsidRPr="008B7A43">
        <w:rPr>
          <w:noProof/>
          <w:sz w:val="20"/>
          <w:szCs w:val="20"/>
        </w:rPr>
        <w:fldChar w:fldCharType="begin"/>
      </w:r>
      <w:r w:rsidRPr="008B7A43">
        <w:rPr>
          <w:noProof/>
          <w:sz w:val="20"/>
          <w:szCs w:val="20"/>
        </w:rPr>
        <w:instrText xml:space="preserve"> PAGEREF _Toc88164620 \h </w:instrText>
      </w:r>
      <w:r w:rsidRPr="008B7A43">
        <w:rPr>
          <w:noProof/>
          <w:sz w:val="20"/>
          <w:szCs w:val="20"/>
        </w:rPr>
      </w:r>
      <w:r w:rsidRPr="008B7A43">
        <w:rPr>
          <w:noProof/>
          <w:sz w:val="20"/>
          <w:szCs w:val="20"/>
        </w:rPr>
        <w:fldChar w:fldCharType="separate"/>
      </w:r>
      <w:r w:rsidR="00CC7FC6">
        <w:rPr>
          <w:noProof/>
          <w:sz w:val="20"/>
          <w:szCs w:val="20"/>
        </w:rPr>
        <w:t>90</w:t>
      </w:r>
      <w:r w:rsidRPr="008B7A43">
        <w:rPr>
          <w:noProof/>
          <w:sz w:val="20"/>
          <w:szCs w:val="20"/>
        </w:rPr>
        <w:fldChar w:fldCharType="end"/>
      </w:r>
    </w:p>
    <w:p w14:paraId="5D65CCD1" w14:textId="77777777" w:rsidR="008B7A43" w:rsidRPr="008B7A43" w:rsidRDefault="008B7A43">
      <w:pPr>
        <w:pStyle w:val="24"/>
        <w:tabs>
          <w:tab w:val="right" w:leader="dot" w:pos="9911"/>
        </w:tabs>
        <w:rPr>
          <w:rFonts w:asciiTheme="minorHAnsi" w:eastAsiaTheme="minorEastAsia" w:hAnsiTheme="minorHAnsi" w:cstheme="minorBidi"/>
          <w:noProof/>
          <w:sz w:val="20"/>
          <w:szCs w:val="20"/>
          <w:lang w:eastAsia="ru-RU"/>
        </w:rPr>
      </w:pPr>
      <w:r w:rsidRPr="008B7A43">
        <w:rPr>
          <w:rFonts w:eastAsiaTheme="minorHAnsi"/>
          <w:noProof/>
          <w:sz w:val="20"/>
          <w:szCs w:val="20"/>
        </w:rPr>
        <w:t>а) тарифно-балансовые расчетные модели теплоснабжения потребителей по каждой системе теплоснабжения</w:t>
      </w:r>
      <w:r w:rsidRPr="008B7A43">
        <w:rPr>
          <w:noProof/>
          <w:sz w:val="20"/>
          <w:szCs w:val="20"/>
        </w:rPr>
        <w:tab/>
      </w:r>
      <w:r w:rsidRPr="008B7A43">
        <w:rPr>
          <w:noProof/>
          <w:sz w:val="20"/>
          <w:szCs w:val="20"/>
        </w:rPr>
        <w:fldChar w:fldCharType="begin"/>
      </w:r>
      <w:r w:rsidRPr="008B7A43">
        <w:rPr>
          <w:noProof/>
          <w:sz w:val="20"/>
          <w:szCs w:val="20"/>
        </w:rPr>
        <w:instrText xml:space="preserve"> PAGEREF _Toc88164621 \h </w:instrText>
      </w:r>
      <w:r w:rsidRPr="008B7A43">
        <w:rPr>
          <w:noProof/>
          <w:sz w:val="20"/>
          <w:szCs w:val="20"/>
        </w:rPr>
      </w:r>
      <w:r w:rsidRPr="008B7A43">
        <w:rPr>
          <w:noProof/>
          <w:sz w:val="20"/>
          <w:szCs w:val="20"/>
        </w:rPr>
        <w:fldChar w:fldCharType="separate"/>
      </w:r>
      <w:r w:rsidR="00CC7FC6">
        <w:rPr>
          <w:noProof/>
          <w:sz w:val="20"/>
          <w:szCs w:val="20"/>
        </w:rPr>
        <w:t>90</w:t>
      </w:r>
      <w:r w:rsidRPr="008B7A43">
        <w:rPr>
          <w:noProof/>
          <w:sz w:val="20"/>
          <w:szCs w:val="20"/>
        </w:rPr>
        <w:fldChar w:fldCharType="end"/>
      </w:r>
    </w:p>
    <w:p w14:paraId="256F4B70" w14:textId="77777777" w:rsidR="008B7A43" w:rsidRPr="008B7A43" w:rsidRDefault="008B7A43">
      <w:pPr>
        <w:pStyle w:val="24"/>
        <w:tabs>
          <w:tab w:val="right" w:leader="dot" w:pos="9911"/>
        </w:tabs>
        <w:rPr>
          <w:rFonts w:asciiTheme="minorHAnsi" w:eastAsiaTheme="minorEastAsia" w:hAnsiTheme="minorHAnsi" w:cstheme="minorBidi"/>
          <w:noProof/>
          <w:sz w:val="20"/>
          <w:szCs w:val="20"/>
          <w:lang w:eastAsia="ru-RU"/>
        </w:rPr>
      </w:pPr>
      <w:r w:rsidRPr="008B7A43">
        <w:rPr>
          <w:noProof/>
          <w:sz w:val="20"/>
          <w:szCs w:val="20"/>
        </w:rPr>
        <w:t>б) тарифно-балансовые расчетные модели теплоснабжения потребителей по каждой единой теплоснабжающей организации</w:t>
      </w:r>
      <w:r w:rsidRPr="008B7A43">
        <w:rPr>
          <w:noProof/>
          <w:sz w:val="20"/>
          <w:szCs w:val="20"/>
        </w:rPr>
        <w:tab/>
      </w:r>
      <w:r w:rsidRPr="008B7A43">
        <w:rPr>
          <w:noProof/>
          <w:sz w:val="20"/>
          <w:szCs w:val="20"/>
        </w:rPr>
        <w:fldChar w:fldCharType="begin"/>
      </w:r>
      <w:r w:rsidRPr="008B7A43">
        <w:rPr>
          <w:noProof/>
          <w:sz w:val="20"/>
          <w:szCs w:val="20"/>
        </w:rPr>
        <w:instrText xml:space="preserve"> PAGEREF _Toc88164622 \h </w:instrText>
      </w:r>
      <w:r w:rsidRPr="008B7A43">
        <w:rPr>
          <w:noProof/>
          <w:sz w:val="20"/>
          <w:szCs w:val="20"/>
        </w:rPr>
      </w:r>
      <w:r w:rsidRPr="008B7A43">
        <w:rPr>
          <w:noProof/>
          <w:sz w:val="20"/>
          <w:szCs w:val="20"/>
        </w:rPr>
        <w:fldChar w:fldCharType="separate"/>
      </w:r>
      <w:r w:rsidR="00CC7FC6">
        <w:rPr>
          <w:noProof/>
          <w:sz w:val="20"/>
          <w:szCs w:val="20"/>
        </w:rPr>
        <w:t>92</w:t>
      </w:r>
      <w:r w:rsidRPr="008B7A43">
        <w:rPr>
          <w:noProof/>
          <w:sz w:val="20"/>
          <w:szCs w:val="20"/>
        </w:rPr>
        <w:fldChar w:fldCharType="end"/>
      </w:r>
    </w:p>
    <w:p w14:paraId="39ADD58A" w14:textId="77777777" w:rsidR="008B7A43" w:rsidRDefault="008B7A43">
      <w:pPr>
        <w:pStyle w:val="24"/>
        <w:tabs>
          <w:tab w:val="right" w:leader="dot" w:pos="9911"/>
        </w:tabs>
        <w:rPr>
          <w:rFonts w:asciiTheme="minorHAnsi" w:eastAsiaTheme="minorEastAsia" w:hAnsiTheme="minorHAnsi" w:cstheme="minorBidi"/>
          <w:noProof/>
          <w:lang w:eastAsia="ru-RU"/>
        </w:rPr>
      </w:pPr>
      <w:r w:rsidRPr="008B7A43">
        <w:rPr>
          <w:noProof/>
          <w:sz w:val="20"/>
          <w:szCs w:val="20"/>
        </w:rPr>
        <w:t>в) результаты оценки ценовых (тарифных) последствий реализации проектов схемы теплоснабжения на основании разработанных тарифно-балансовых моделей</w:t>
      </w:r>
      <w:r w:rsidRPr="008B7A43">
        <w:rPr>
          <w:noProof/>
          <w:sz w:val="20"/>
          <w:szCs w:val="20"/>
        </w:rPr>
        <w:tab/>
      </w:r>
      <w:r w:rsidRPr="008B7A43">
        <w:rPr>
          <w:noProof/>
          <w:sz w:val="20"/>
          <w:szCs w:val="20"/>
        </w:rPr>
        <w:fldChar w:fldCharType="begin"/>
      </w:r>
      <w:r w:rsidRPr="008B7A43">
        <w:rPr>
          <w:noProof/>
          <w:sz w:val="20"/>
          <w:szCs w:val="20"/>
        </w:rPr>
        <w:instrText xml:space="preserve"> PAGEREF _Toc88164623 \h </w:instrText>
      </w:r>
      <w:r w:rsidRPr="008B7A43">
        <w:rPr>
          <w:noProof/>
          <w:sz w:val="20"/>
          <w:szCs w:val="20"/>
        </w:rPr>
      </w:r>
      <w:r w:rsidRPr="008B7A43">
        <w:rPr>
          <w:noProof/>
          <w:sz w:val="20"/>
          <w:szCs w:val="20"/>
        </w:rPr>
        <w:fldChar w:fldCharType="separate"/>
      </w:r>
      <w:r w:rsidR="00CC7FC6">
        <w:rPr>
          <w:noProof/>
          <w:sz w:val="20"/>
          <w:szCs w:val="20"/>
        </w:rPr>
        <w:t>92</w:t>
      </w:r>
      <w:r w:rsidRPr="008B7A43">
        <w:rPr>
          <w:noProof/>
          <w:sz w:val="20"/>
          <w:szCs w:val="20"/>
        </w:rPr>
        <w:fldChar w:fldCharType="end"/>
      </w:r>
    </w:p>
    <w:p w14:paraId="5CE5DE68" w14:textId="77777777" w:rsidR="0026193D" w:rsidRDefault="0026193D" w:rsidP="0026193D">
      <w:pPr>
        <w:rPr>
          <w:sz w:val="20"/>
          <w:szCs w:val="20"/>
          <w:lang w:eastAsia="ru-RU"/>
        </w:rPr>
        <w:sectPr w:rsidR="0026193D" w:rsidSect="0026193D">
          <w:pgSz w:w="11906" w:h="16838" w:code="9"/>
          <w:pgMar w:top="1134" w:right="851" w:bottom="1134"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r w:rsidRPr="00750EE0">
        <w:rPr>
          <w:sz w:val="20"/>
          <w:szCs w:val="20"/>
          <w:lang w:eastAsia="ru-RU"/>
        </w:rPr>
        <w:fldChar w:fldCharType="end"/>
      </w:r>
    </w:p>
    <w:p w14:paraId="79921C5C" w14:textId="77777777" w:rsidR="0026193D" w:rsidRPr="00F11B28" w:rsidRDefault="0026193D" w:rsidP="0026193D">
      <w:pPr>
        <w:pStyle w:val="a9"/>
        <w:ind w:firstLine="0"/>
        <w:jc w:val="center"/>
      </w:pPr>
      <w:bookmarkStart w:id="11" w:name="_Toc337560718"/>
      <w:bookmarkStart w:id="12" w:name="_Toc379439677"/>
      <w:bookmarkStart w:id="13" w:name="_Toc409710974"/>
      <w:bookmarkStart w:id="14" w:name="_Toc417130896"/>
      <w:bookmarkStart w:id="15" w:name="_Toc30607733"/>
      <w:bookmarkStart w:id="16" w:name="_Toc34243325"/>
      <w:bookmarkStart w:id="17" w:name="_Toc71194247"/>
      <w:bookmarkStart w:id="18" w:name="_Toc77079511"/>
      <w:bookmarkStart w:id="19" w:name="_Toc88056407"/>
      <w:bookmarkStart w:id="20" w:name="_Toc88164538"/>
      <w:r w:rsidRPr="00F11B28">
        <w:lastRenderedPageBreak/>
        <w:t xml:space="preserve">ПАСПОРТ </w:t>
      </w:r>
      <w:bookmarkEnd w:id="11"/>
      <w:r w:rsidRPr="00F11B28">
        <w:t>СХЕ</w:t>
      </w:r>
      <w:bookmarkEnd w:id="12"/>
      <w:bookmarkEnd w:id="13"/>
      <w:r w:rsidRPr="00F11B28">
        <w:t>МЫ ТЕПЛОСНАБЖЕНИЯ</w:t>
      </w:r>
      <w:bookmarkEnd w:id="14"/>
      <w:bookmarkEnd w:id="15"/>
      <w:bookmarkEnd w:id="16"/>
      <w:bookmarkEnd w:id="17"/>
      <w:bookmarkEnd w:id="18"/>
      <w:bookmarkEnd w:id="19"/>
      <w:bookmarkEnd w:id="2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52"/>
        <w:gridCol w:w="5919"/>
      </w:tblGrid>
      <w:tr w:rsidR="0026193D" w:rsidRPr="00D33825" w14:paraId="45CD1208" w14:textId="77777777" w:rsidTr="00C60650">
        <w:trPr>
          <w:jc w:val="center"/>
        </w:trPr>
        <w:tc>
          <w:tcPr>
            <w:tcW w:w="3652" w:type="dxa"/>
            <w:vAlign w:val="center"/>
          </w:tcPr>
          <w:p w14:paraId="7556FACB" w14:textId="77777777" w:rsidR="0026193D" w:rsidRPr="00D33825" w:rsidRDefault="0026193D" w:rsidP="00C60650">
            <w:pPr>
              <w:spacing w:line="240" w:lineRule="auto"/>
              <w:rPr>
                <w:color w:val="000000"/>
                <w:sz w:val="20"/>
                <w:szCs w:val="20"/>
              </w:rPr>
            </w:pPr>
            <w:r w:rsidRPr="00D33825">
              <w:rPr>
                <w:color w:val="000000"/>
                <w:sz w:val="20"/>
                <w:szCs w:val="20"/>
              </w:rPr>
              <w:t>Наименование схемы</w:t>
            </w:r>
          </w:p>
        </w:tc>
        <w:tc>
          <w:tcPr>
            <w:tcW w:w="5919" w:type="dxa"/>
            <w:vAlign w:val="center"/>
          </w:tcPr>
          <w:p w14:paraId="24E023E0" w14:textId="77777777" w:rsidR="0026193D" w:rsidRPr="00D33825" w:rsidRDefault="0026193D" w:rsidP="00C60650">
            <w:pPr>
              <w:spacing w:after="0" w:line="240" w:lineRule="auto"/>
              <w:rPr>
                <w:color w:val="000000"/>
                <w:sz w:val="20"/>
                <w:szCs w:val="20"/>
              </w:rPr>
            </w:pPr>
            <w:r w:rsidRPr="00D33825">
              <w:rPr>
                <w:color w:val="000000"/>
                <w:sz w:val="20"/>
                <w:szCs w:val="20"/>
              </w:rPr>
              <w:t xml:space="preserve">Схема теплоснабжения </w:t>
            </w:r>
            <w:r>
              <w:rPr>
                <w:color w:val="000000"/>
                <w:sz w:val="20"/>
                <w:szCs w:val="20"/>
              </w:rPr>
              <w:t xml:space="preserve">МО </w:t>
            </w:r>
            <w:proofErr w:type="spellStart"/>
            <w:r>
              <w:rPr>
                <w:color w:val="000000"/>
                <w:sz w:val="20"/>
                <w:szCs w:val="20"/>
              </w:rPr>
              <w:t>Колтушское</w:t>
            </w:r>
            <w:proofErr w:type="spellEnd"/>
            <w:r>
              <w:rPr>
                <w:color w:val="000000"/>
                <w:sz w:val="20"/>
                <w:szCs w:val="20"/>
              </w:rPr>
              <w:t xml:space="preserve"> СП</w:t>
            </w:r>
            <w:r w:rsidRPr="00D33825">
              <w:rPr>
                <w:color w:val="000000"/>
                <w:sz w:val="20"/>
                <w:szCs w:val="20"/>
              </w:rPr>
              <w:t xml:space="preserve"> </w:t>
            </w:r>
            <w:r>
              <w:rPr>
                <w:color w:val="000000"/>
                <w:sz w:val="20"/>
                <w:szCs w:val="20"/>
              </w:rPr>
              <w:t>Всеволожского</w:t>
            </w:r>
            <w:r w:rsidRPr="00D33825">
              <w:rPr>
                <w:color w:val="000000"/>
                <w:sz w:val="20"/>
                <w:szCs w:val="20"/>
              </w:rPr>
              <w:t xml:space="preserve"> </w:t>
            </w:r>
            <w:r>
              <w:rPr>
                <w:color w:val="000000"/>
                <w:sz w:val="20"/>
                <w:szCs w:val="20"/>
              </w:rPr>
              <w:t xml:space="preserve">муниципального </w:t>
            </w:r>
            <w:r w:rsidRPr="00D33825">
              <w:rPr>
                <w:color w:val="000000"/>
                <w:sz w:val="20"/>
                <w:szCs w:val="20"/>
              </w:rPr>
              <w:t xml:space="preserve">района Ленинградской области на период </w:t>
            </w:r>
            <w:r w:rsidRPr="002415E0">
              <w:rPr>
                <w:color w:val="000000"/>
                <w:sz w:val="20"/>
                <w:szCs w:val="20"/>
              </w:rPr>
              <w:t>с 2021 до 203</w:t>
            </w:r>
            <w:r>
              <w:rPr>
                <w:color w:val="000000"/>
                <w:sz w:val="20"/>
                <w:szCs w:val="20"/>
              </w:rPr>
              <w:t xml:space="preserve">5 </w:t>
            </w:r>
            <w:r w:rsidRPr="00D33825">
              <w:rPr>
                <w:color w:val="000000"/>
                <w:sz w:val="20"/>
                <w:szCs w:val="20"/>
              </w:rPr>
              <w:t>года.</w:t>
            </w:r>
          </w:p>
        </w:tc>
      </w:tr>
      <w:tr w:rsidR="0026193D" w:rsidRPr="00D33825" w14:paraId="35620236" w14:textId="77777777" w:rsidTr="00C60650">
        <w:trPr>
          <w:jc w:val="center"/>
        </w:trPr>
        <w:tc>
          <w:tcPr>
            <w:tcW w:w="3652" w:type="dxa"/>
            <w:vAlign w:val="center"/>
          </w:tcPr>
          <w:p w14:paraId="67398596" w14:textId="77777777" w:rsidR="0026193D" w:rsidRPr="00D33825" w:rsidRDefault="0026193D" w:rsidP="00C60650">
            <w:pPr>
              <w:spacing w:line="240" w:lineRule="auto"/>
              <w:rPr>
                <w:color w:val="000000"/>
                <w:sz w:val="20"/>
                <w:szCs w:val="20"/>
              </w:rPr>
            </w:pPr>
            <w:r w:rsidRPr="00D33825">
              <w:rPr>
                <w:color w:val="000000"/>
                <w:sz w:val="20"/>
                <w:szCs w:val="20"/>
              </w:rPr>
              <w:t>Основание для разработки схемы</w:t>
            </w:r>
          </w:p>
        </w:tc>
        <w:tc>
          <w:tcPr>
            <w:tcW w:w="5919" w:type="dxa"/>
            <w:vAlign w:val="center"/>
          </w:tcPr>
          <w:p w14:paraId="24C6ACAD" w14:textId="77777777" w:rsidR="0026193D" w:rsidRPr="00D33825" w:rsidRDefault="0026193D" w:rsidP="00C60650">
            <w:pPr>
              <w:tabs>
                <w:tab w:val="num" w:pos="596"/>
              </w:tabs>
              <w:spacing w:after="120" w:line="240" w:lineRule="auto"/>
              <w:jc w:val="both"/>
              <w:rPr>
                <w:color w:val="000000"/>
                <w:sz w:val="20"/>
              </w:rPr>
            </w:pPr>
            <w:r w:rsidRPr="00D33825">
              <w:rPr>
                <w:color w:val="000000"/>
                <w:sz w:val="20"/>
              </w:rPr>
              <w:t>Федеральный закон Российской Федерации от 06.10.2003 № 131-ФЗ «Об общих принципах организации местного самоуправления в Российской Федерации»;</w:t>
            </w:r>
          </w:p>
          <w:p w14:paraId="74DB32E0" w14:textId="77777777" w:rsidR="0026193D" w:rsidRDefault="0026193D" w:rsidP="00C60650">
            <w:pPr>
              <w:tabs>
                <w:tab w:val="num" w:pos="596"/>
              </w:tabs>
              <w:spacing w:after="120" w:line="240" w:lineRule="auto"/>
              <w:jc w:val="both"/>
              <w:rPr>
                <w:color w:val="000000"/>
                <w:sz w:val="20"/>
              </w:rPr>
            </w:pPr>
            <w:r w:rsidRPr="00D33825">
              <w:rPr>
                <w:color w:val="000000"/>
                <w:sz w:val="20"/>
              </w:rPr>
              <w:t xml:space="preserve">Федеральный закон Российской Федерации от 27.07.2010 № 190-ФЗ «О теплоснабжении»; </w:t>
            </w:r>
          </w:p>
          <w:p w14:paraId="183BA6E6" w14:textId="77777777" w:rsidR="0026193D" w:rsidRDefault="0026193D" w:rsidP="00C60650">
            <w:pPr>
              <w:tabs>
                <w:tab w:val="num" w:pos="596"/>
              </w:tabs>
              <w:spacing w:after="120" w:line="240" w:lineRule="auto"/>
              <w:jc w:val="both"/>
              <w:rPr>
                <w:color w:val="000000"/>
                <w:sz w:val="20"/>
              </w:rPr>
            </w:pPr>
            <w:r w:rsidRPr="00D33825">
              <w:rPr>
                <w:color w:val="000000"/>
                <w:sz w:val="20"/>
              </w:rPr>
              <w:t xml:space="preserve">Федеральный закон Российской Федерации от 23 ноября 2009г. № 261-ФЗ «Об энергосбережении и о повышении энергетической эффективности, и о внесении изменений в отдельные законодательные акты Российской Федерации». </w:t>
            </w:r>
          </w:p>
          <w:p w14:paraId="437E9235" w14:textId="77777777" w:rsidR="0026193D" w:rsidRPr="00D33825" w:rsidRDefault="0026193D" w:rsidP="00C60650">
            <w:pPr>
              <w:tabs>
                <w:tab w:val="num" w:pos="596"/>
              </w:tabs>
              <w:spacing w:after="120" w:line="240" w:lineRule="auto"/>
              <w:jc w:val="both"/>
              <w:rPr>
                <w:color w:val="000000"/>
                <w:sz w:val="20"/>
              </w:rPr>
            </w:pPr>
            <w:r w:rsidRPr="00D33825">
              <w:rPr>
                <w:color w:val="000000"/>
                <w:sz w:val="20"/>
              </w:rPr>
              <w:t>Постановление Правительства РФ от 22 февраля 2012 г. № 154 </w:t>
            </w:r>
            <w:r w:rsidRPr="00D33825">
              <w:rPr>
                <w:color w:val="000000"/>
                <w:sz w:val="20"/>
              </w:rPr>
              <w:br/>
              <w:t>«О требованиях к схемам теплоснабжения, порядку их разработки и утверждения»</w:t>
            </w:r>
          </w:p>
          <w:p w14:paraId="69BBCE1F" w14:textId="77777777" w:rsidR="0026193D" w:rsidRPr="00D33825" w:rsidRDefault="0026193D" w:rsidP="00C60650">
            <w:pPr>
              <w:tabs>
                <w:tab w:val="num" w:pos="2324"/>
              </w:tabs>
              <w:spacing w:after="120" w:line="240" w:lineRule="auto"/>
              <w:jc w:val="both"/>
              <w:rPr>
                <w:color w:val="000000"/>
                <w:sz w:val="20"/>
              </w:rPr>
            </w:pPr>
            <w:r w:rsidRPr="000622B6">
              <w:rPr>
                <w:color w:val="000000"/>
                <w:sz w:val="20"/>
              </w:rPr>
              <w:t>Приказ Мин</w:t>
            </w:r>
            <w:r>
              <w:rPr>
                <w:color w:val="000000"/>
                <w:sz w:val="20"/>
              </w:rPr>
              <w:t>истерства энергетики</w:t>
            </w:r>
            <w:r w:rsidRPr="000622B6">
              <w:rPr>
                <w:color w:val="000000"/>
                <w:sz w:val="20"/>
              </w:rPr>
              <w:t xml:space="preserve"> РФ от </w:t>
            </w:r>
            <w:r>
              <w:rPr>
                <w:color w:val="000000"/>
                <w:sz w:val="20"/>
              </w:rPr>
              <w:t>30</w:t>
            </w:r>
            <w:r w:rsidRPr="000622B6">
              <w:rPr>
                <w:color w:val="000000"/>
                <w:sz w:val="20"/>
              </w:rPr>
              <w:t>.06.20</w:t>
            </w:r>
            <w:r>
              <w:rPr>
                <w:color w:val="000000"/>
                <w:sz w:val="20"/>
              </w:rPr>
              <w:t>14</w:t>
            </w:r>
            <w:r w:rsidRPr="000622B6">
              <w:rPr>
                <w:color w:val="000000"/>
                <w:sz w:val="20"/>
              </w:rPr>
              <w:t xml:space="preserve"> № </w:t>
            </w:r>
            <w:r>
              <w:rPr>
                <w:color w:val="000000"/>
                <w:sz w:val="20"/>
              </w:rPr>
              <w:t>399</w:t>
            </w:r>
            <w:r w:rsidRPr="000622B6">
              <w:rPr>
                <w:color w:val="000000"/>
                <w:sz w:val="20"/>
              </w:rPr>
              <w:t xml:space="preserve"> «Об утверждении методики расчёта значений целевых показателей в области энергосбережения и повышения энергетической эффективности</w:t>
            </w:r>
            <w:r w:rsidRPr="00D33825">
              <w:rPr>
                <w:color w:val="000000"/>
                <w:sz w:val="20"/>
              </w:rPr>
              <w:t>, в том числе в сопоставимых условиях»</w:t>
            </w:r>
          </w:p>
          <w:p w14:paraId="64DF776A" w14:textId="77777777" w:rsidR="0026193D" w:rsidRDefault="0026193D" w:rsidP="00C60650">
            <w:pPr>
              <w:tabs>
                <w:tab w:val="num" w:pos="596"/>
              </w:tabs>
              <w:spacing w:after="120" w:line="240" w:lineRule="auto"/>
              <w:jc w:val="both"/>
              <w:rPr>
                <w:color w:val="000000"/>
                <w:sz w:val="20"/>
                <w:szCs w:val="20"/>
              </w:rPr>
            </w:pPr>
            <w:r w:rsidRPr="00D33825">
              <w:rPr>
                <w:color w:val="000000"/>
                <w:sz w:val="20"/>
              </w:rPr>
              <w:t xml:space="preserve">Генеральный план </w:t>
            </w:r>
            <w:r>
              <w:rPr>
                <w:color w:val="000000"/>
                <w:sz w:val="20"/>
              </w:rPr>
              <w:t xml:space="preserve">МО </w:t>
            </w:r>
            <w:proofErr w:type="spellStart"/>
            <w:r>
              <w:rPr>
                <w:color w:val="000000"/>
                <w:sz w:val="20"/>
              </w:rPr>
              <w:t>Колтушское</w:t>
            </w:r>
            <w:proofErr w:type="spellEnd"/>
            <w:r>
              <w:rPr>
                <w:color w:val="000000"/>
                <w:sz w:val="20"/>
              </w:rPr>
              <w:t xml:space="preserve"> СП</w:t>
            </w:r>
            <w:r w:rsidRPr="00D33825">
              <w:rPr>
                <w:color w:val="000000"/>
                <w:sz w:val="20"/>
                <w:szCs w:val="20"/>
              </w:rPr>
              <w:t>;</w:t>
            </w:r>
          </w:p>
          <w:p w14:paraId="6BF51CE2" w14:textId="77777777" w:rsidR="0026193D" w:rsidRPr="00D33825" w:rsidRDefault="0026193D" w:rsidP="00C60650">
            <w:pPr>
              <w:tabs>
                <w:tab w:val="num" w:pos="596"/>
              </w:tabs>
              <w:spacing w:after="120" w:line="240" w:lineRule="auto"/>
              <w:jc w:val="both"/>
              <w:rPr>
                <w:color w:val="000000"/>
                <w:sz w:val="20"/>
              </w:rPr>
            </w:pPr>
            <w:r>
              <w:rPr>
                <w:color w:val="000000"/>
                <w:sz w:val="20"/>
                <w:szCs w:val="20"/>
              </w:rPr>
              <w:t xml:space="preserve">Изменения в Генеральный план МО </w:t>
            </w:r>
            <w:proofErr w:type="spellStart"/>
            <w:r>
              <w:rPr>
                <w:color w:val="000000"/>
                <w:sz w:val="20"/>
                <w:szCs w:val="20"/>
              </w:rPr>
              <w:t>Колтушское</w:t>
            </w:r>
            <w:proofErr w:type="spellEnd"/>
            <w:r>
              <w:rPr>
                <w:color w:val="000000"/>
                <w:sz w:val="20"/>
                <w:szCs w:val="20"/>
              </w:rPr>
              <w:t xml:space="preserve"> СП.</w:t>
            </w:r>
          </w:p>
        </w:tc>
      </w:tr>
      <w:tr w:rsidR="0026193D" w:rsidRPr="00D33825" w14:paraId="2982F31E" w14:textId="77777777" w:rsidTr="00C60650">
        <w:trPr>
          <w:jc w:val="center"/>
        </w:trPr>
        <w:tc>
          <w:tcPr>
            <w:tcW w:w="3652" w:type="dxa"/>
            <w:vAlign w:val="center"/>
          </w:tcPr>
          <w:p w14:paraId="0BFBB20E" w14:textId="77777777" w:rsidR="0026193D" w:rsidRPr="00D33825" w:rsidRDefault="0026193D" w:rsidP="00C60650">
            <w:pPr>
              <w:spacing w:after="0" w:line="240" w:lineRule="auto"/>
              <w:rPr>
                <w:color w:val="000000"/>
                <w:sz w:val="20"/>
                <w:szCs w:val="20"/>
              </w:rPr>
            </w:pPr>
            <w:r w:rsidRPr="00D33825">
              <w:rPr>
                <w:color w:val="000000"/>
                <w:sz w:val="20"/>
                <w:szCs w:val="20"/>
              </w:rPr>
              <w:t>Заказчики схемы</w:t>
            </w:r>
          </w:p>
        </w:tc>
        <w:tc>
          <w:tcPr>
            <w:tcW w:w="5919" w:type="dxa"/>
            <w:vAlign w:val="center"/>
          </w:tcPr>
          <w:p w14:paraId="51EA6DCB" w14:textId="77777777" w:rsidR="0026193D" w:rsidRPr="00D33825" w:rsidRDefault="0026193D" w:rsidP="00C60650">
            <w:pPr>
              <w:spacing w:after="0" w:line="240" w:lineRule="auto"/>
              <w:rPr>
                <w:color w:val="000000"/>
                <w:sz w:val="20"/>
                <w:szCs w:val="20"/>
              </w:rPr>
            </w:pPr>
            <w:r w:rsidRPr="00D33825">
              <w:rPr>
                <w:color w:val="000000"/>
                <w:sz w:val="20"/>
                <w:szCs w:val="20"/>
              </w:rPr>
              <w:t xml:space="preserve">Администрация </w:t>
            </w:r>
            <w:r>
              <w:rPr>
                <w:color w:val="000000"/>
                <w:sz w:val="20"/>
                <w:szCs w:val="20"/>
              </w:rPr>
              <w:t xml:space="preserve">МО </w:t>
            </w:r>
            <w:proofErr w:type="spellStart"/>
            <w:r>
              <w:rPr>
                <w:color w:val="000000"/>
                <w:sz w:val="20"/>
                <w:szCs w:val="20"/>
              </w:rPr>
              <w:t>Колтушское</w:t>
            </w:r>
            <w:proofErr w:type="spellEnd"/>
            <w:r>
              <w:rPr>
                <w:color w:val="000000"/>
                <w:sz w:val="20"/>
                <w:szCs w:val="20"/>
              </w:rPr>
              <w:t xml:space="preserve"> СП</w:t>
            </w:r>
          </w:p>
        </w:tc>
      </w:tr>
      <w:tr w:rsidR="0026193D" w:rsidRPr="00D33825" w14:paraId="68F09C16" w14:textId="77777777" w:rsidTr="00C60650">
        <w:trPr>
          <w:jc w:val="center"/>
        </w:trPr>
        <w:tc>
          <w:tcPr>
            <w:tcW w:w="3652" w:type="dxa"/>
            <w:vAlign w:val="center"/>
          </w:tcPr>
          <w:p w14:paraId="1FB58EBB" w14:textId="77777777" w:rsidR="0026193D" w:rsidRPr="00D33825" w:rsidRDefault="0026193D" w:rsidP="00C60650">
            <w:pPr>
              <w:spacing w:after="0" w:line="240" w:lineRule="auto"/>
              <w:rPr>
                <w:color w:val="000000"/>
                <w:sz w:val="20"/>
                <w:szCs w:val="20"/>
              </w:rPr>
            </w:pPr>
            <w:r w:rsidRPr="00D33825">
              <w:rPr>
                <w:color w:val="000000"/>
                <w:sz w:val="20"/>
                <w:szCs w:val="20"/>
              </w:rPr>
              <w:t>Основные разработчики схемы</w:t>
            </w:r>
          </w:p>
        </w:tc>
        <w:tc>
          <w:tcPr>
            <w:tcW w:w="5919" w:type="dxa"/>
            <w:vAlign w:val="center"/>
          </w:tcPr>
          <w:p w14:paraId="133164B1" w14:textId="77777777" w:rsidR="0026193D" w:rsidRPr="00D33825" w:rsidRDefault="0026193D" w:rsidP="00C60650">
            <w:pPr>
              <w:spacing w:after="0" w:line="240" w:lineRule="auto"/>
              <w:rPr>
                <w:color w:val="000000"/>
                <w:sz w:val="20"/>
                <w:szCs w:val="20"/>
              </w:rPr>
            </w:pPr>
            <w:r w:rsidRPr="00D33825">
              <w:rPr>
                <w:color w:val="000000"/>
                <w:sz w:val="20"/>
                <w:szCs w:val="20"/>
              </w:rPr>
              <w:t>ООО «АРЭН-ЭНЕРГИЯ»</w:t>
            </w:r>
          </w:p>
        </w:tc>
      </w:tr>
      <w:tr w:rsidR="0026193D" w:rsidRPr="00D33825" w14:paraId="6F66ADEB" w14:textId="77777777" w:rsidTr="00C60650">
        <w:trPr>
          <w:trHeight w:val="409"/>
          <w:jc w:val="center"/>
        </w:trPr>
        <w:tc>
          <w:tcPr>
            <w:tcW w:w="3652" w:type="dxa"/>
            <w:vAlign w:val="center"/>
          </w:tcPr>
          <w:p w14:paraId="71A0E443" w14:textId="77777777" w:rsidR="0026193D" w:rsidRPr="00D33825" w:rsidRDefault="0026193D" w:rsidP="00C60650">
            <w:pPr>
              <w:spacing w:after="0" w:line="240" w:lineRule="auto"/>
              <w:rPr>
                <w:color w:val="000000"/>
                <w:sz w:val="20"/>
                <w:szCs w:val="20"/>
              </w:rPr>
            </w:pPr>
            <w:r w:rsidRPr="00D33825">
              <w:rPr>
                <w:color w:val="000000"/>
                <w:sz w:val="20"/>
                <w:szCs w:val="20"/>
              </w:rPr>
              <w:t>Цели схемы</w:t>
            </w:r>
          </w:p>
        </w:tc>
        <w:tc>
          <w:tcPr>
            <w:tcW w:w="5919" w:type="dxa"/>
            <w:vAlign w:val="center"/>
          </w:tcPr>
          <w:p w14:paraId="4461CA3D" w14:textId="77777777" w:rsidR="0026193D" w:rsidRPr="00E37F1F" w:rsidRDefault="0026193D" w:rsidP="00C60650">
            <w:pPr>
              <w:spacing w:after="0" w:line="240" w:lineRule="auto"/>
              <w:jc w:val="both"/>
              <w:rPr>
                <w:rFonts w:eastAsia="SimSun"/>
                <w:sz w:val="20"/>
                <w:szCs w:val="20"/>
                <w:lang w:eastAsia="ru-RU"/>
              </w:rPr>
            </w:pPr>
            <w:r w:rsidRPr="00E37F1F">
              <w:rPr>
                <w:rFonts w:eastAsia="SimSun"/>
                <w:sz w:val="20"/>
                <w:szCs w:val="20"/>
                <w:lang w:eastAsia="ru-RU"/>
              </w:rPr>
              <w:t xml:space="preserve">Обеспечение развития систем централизованного теплоснабжения для существующего и нового строительства жилищных комплексов, а также объектов </w:t>
            </w:r>
            <w:r>
              <w:rPr>
                <w:rFonts w:eastAsia="SimSun"/>
                <w:sz w:val="20"/>
                <w:szCs w:val="20"/>
                <w:lang w:eastAsia="ru-RU"/>
              </w:rPr>
              <w:t>социально-культурного наз</w:t>
            </w:r>
            <w:r w:rsidRPr="00E37F1F">
              <w:rPr>
                <w:rFonts w:eastAsia="SimSun"/>
                <w:sz w:val="20"/>
                <w:szCs w:val="20"/>
                <w:lang w:eastAsia="ru-RU"/>
              </w:rPr>
              <w:t>начения до 203</w:t>
            </w:r>
            <w:r>
              <w:rPr>
                <w:rFonts w:eastAsia="SimSun"/>
                <w:sz w:val="20"/>
                <w:szCs w:val="20"/>
                <w:lang w:eastAsia="ru-RU"/>
              </w:rPr>
              <w:t>5</w:t>
            </w:r>
            <w:r w:rsidRPr="00E37F1F">
              <w:rPr>
                <w:rFonts w:eastAsia="SimSun"/>
                <w:sz w:val="20"/>
                <w:szCs w:val="20"/>
                <w:lang w:eastAsia="ru-RU"/>
              </w:rPr>
              <w:t xml:space="preserve"> года. </w:t>
            </w:r>
          </w:p>
          <w:p w14:paraId="76984F36" w14:textId="77777777" w:rsidR="0026193D" w:rsidRPr="00E37F1F" w:rsidRDefault="0026193D" w:rsidP="00C60650">
            <w:pPr>
              <w:spacing w:before="120" w:after="0" w:line="240" w:lineRule="auto"/>
              <w:jc w:val="both"/>
              <w:rPr>
                <w:rFonts w:eastAsia="SimSun"/>
                <w:sz w:val="20"/>
                <w:szCs w:val="20"/>
                <w:lang w:eastAsia="ru-RU"/>
              </w:rPr>
            </w:pPr>
            <w:r w:rsidRPr="00E37F1F">
              <w:rPr>
                <w:rFonts w:eastAsia="SimSun"/>
                <w:sz w:val="20"/>
                <w:szCs w:val="20"/>
                <w:lang w:eastAsia="ru-RU"/>
              </w:rPr>
              <w:t>Увеличение объёмов производства коммунальной продукции (оказание услуг) по теплоснабжению и горячему водоснабжению при повышении качества и сохранении приемлемости действующей ценовой политики.</w:t>
            </w:r>
          </w:p>
          <w:p w14:paraId="4C23CEA4" w14:textId="77777777" w:rsidR="0026193D" w:rsidRPr="00E37F1F" w:rsidRDefault="0026193D" w:rsidP="00C60650">
            <w:pPr>
              <w:spacing w:before="120" w:after="0" w:line="240" w:lineRule="auto"/>
              <w:jc w:val="both"/>
              <w:rPr>
                <w:rFonts w:eastAsia="SimSun"/>
                <w:sz w:val="20"/>
                <w:szCs w:val="20"/>
                <w:lang w:eastAsia="ru-RU"/>
              </w:rPr>
            </w:pPr>
            <w:r w:rsidRPr="00E37F1F">
              <w:rPr>
                <w:rFonts w:eastAsia="SimSun"/>
                <w:sz w:val="20"/>
                <w:szCs w:val="20"/>
                <w:lang w:eastAsia="ru-RU"/>
              </w:rPr>
              <w:t>Улучшение качества работы систем теплоснабжения и горячего водоснабжения.</w:t>
            </w:r>
          </w:p>
          <w:p w14:paraId="14BB4585" w14:textId="77777777" w:rsidR="0026193D" w:rsidRPr="00977DDC" w:rsidRDefault="0026193D" w:rsidP="00C60650">
            <w:pPr>
              <w:spacing w:before="120" w:after="120" w:line="240" w:lineRule="auto"/>
              <w:jc w:val="both"/>
              <w:rPr>
                <w:rFonts w:eastAsia="SimSun"/>
                <w:sz w:val="20"/>
                <w:szCs w:val="20"/>
                <w:highlight w:val="yellow"/>
                <w:lang w:eastAsia="ru-RU"/>
              </w:rPr>
            </w:pPr>
          </w:p>
        </w:tc>
      </w:tr>
      <w:tr w:rsidR="0026193D" w:rsidRPr="00D33825" w14:paraId="49D0D441" w14:textId="77777777" w:rsidTr="00C60650">
        <w:trPr>
          <w:jc w:val="center"/>
        </w:trPr>
        <w:tc>
          <w:tcPr>
            <w:tcW w:w="3652" w:type="dxa"/>
            <w:vAlign w:val="center"/>
          </w:tcPr>
          <w:p w14:paraId="512B0FD3" w14:textId="77777777" w:rsidR="0026193D" w:rsidRPr="00D33825" w:rsidRDefault="0026193D" w:rsidP="00C60650">
            <w:pPr>
              <w:spacing w:after="0" w:line="240" w:lineRule="auto"/>
              <w:rPr>
                <w:color w:val="000000"/>
                <w:sz w:val="20"/>
                <w:szCs w:val="20"/>
              </w:rPr>
            </w:pPr>
            <w:r w:rsidRPr="00D33825">
              <w:rPr>
                <w:color w:val="000000"/>
                <w:sz w:val="20"/>
                <w:szCs w:val="20"/>
              </w:rPr>
              <w:t>Сроки и этапы реализации схемы</w:t>
            </w:r>
          </w:p>
        </w:tc>
        <w:tc>
          <w:tcPr>
            <w:tcW w:w="5919" w:type="dxa"/>
            <w:vAlign w:val="center"/>
          </w:tcPr>
          <w:p w14:paraId="7C0AEA70" w14:textId="77777777" w:rsidR="0026193D" w:rsidRPr="00D33825" w:rsidRDefault="0026193D" w:rsidP="00C60650">
            <w:pPr>
              <w:spacing w:after="0" w:line="240" w:lineRule="auto"/>
              <w:rPr>
                <w:color w:val="000000"/>
                <w:sz w:val="20"/>
                <w:szCs w:val="20"/>
              </w:rPr>
            </w:pPr>
            <w:proofErr w:type="gramStart"/>
            <w:r w:rsidRPr="00D33825">
              <w:rPr>
                <w:color w:val="000000"/>
                <w:sz w:val="20"/>
                <w:szCs w:val="20"/>
              </w:rPr>
              <w:t>202</w:t>
            </w:r>
            <w:r>
              <w:rPr>
                <w:color w:val="000000"/>
                <w:sz w:val="20"/>
                <w:szCs w:val="20"/>
              </w:rPr>
              <w:t>1</w:t>
            </w:r>
            <w:r w:rsidRPr="00D33825">
              <w:rPr>
                <w:color w:val="000000"/>
                <w:sz w:val="20"/>
                <w:szCs w:val="20"/>
              </w:rPr>
              <w:t>-20</w:t>
            </w:r>
            <w:r>
              <w:rPr>
                <w:color w:val="000000"/>
                <w:sz w:val="20"/>
                <w:szCs w:val="20"/>
              </w:rPr>
              <w:t>35</w:t>
            </w:r>
            <w:proofErr w:type="gramEnd"/>
            <w:r>
              <w:rPr>
                <w:color w:val="000000"/>
                <w:sz w:val="20"/>
                <w:szCs w:val="20"/>
              </w:rPr>
              <w:t xml:space="preserve"> </w:t>
            </w:r>
            <w:r w:rsidRPr="00D33825">
              <w:rPr>
                <w:color w:val="000000"/>
                <w:sz w:val="20"/>
                <w:szCs w:val="20"/>
              </w:rPr>
              <w:t>год</w:t>
            </w:r>
          </w:p>
        </w:tc>
      </w:tr>
      <w:tr w:rsidR="0026193D" w:rsidRPr="00D33825" w14:paraId="279018C4" w14:textId="77777777" w:rsidTr="00C60650">
        <w:trPr>
          <w:jc w:val="center"/>
        </w:trPr>
        <w:tc>
          <w:tcPr>
            <w:tcW w:w="3652" w:type="dxa"/>
            <w:vAlign w:val="center"/>
          </w:tcPr>
          <w:p w14:paraId="6B6BAE55" w14:textId="77777777" w:rsidR="0026193D" w:rsidRPr="00D33825" w:rsidRDefault="0026193D" w:rsidP="00C60650">
            <w:pPr>
              <w:spacing w:line="240" w:lineRule="auto"/>
              <w:rPr>
                <w:color w:val="000000"/>
                <w:sz w:val="20"/>
                <w:szCs w:val="20"/>
              </w:rPr>
            </w:pPr>
            <w:r w:rsidRPr="00D33825">
              <w:rPr>
                <w:color w:val="000000"/>
                <w:sz w:val="20"/>
                <w:szCs w:val="20"/>
              </w:rPr>
              <w:t>Основные индикаторы и показатели, позволяющие оценить ход реализации мероприятий схемы и ожидаемые результаты реализации мероприятий из схемы</w:t>
            </w:r>
          </w:p>
        </w:tc>
        <w:tc>
          <w:tcPr>
            <w:tcW w:w="5919" w:type="dxa"/>
            <w:vAlign w:val="center"/>
          </w:tcPr>
          <w:p w14:paraId="1D0BE23A" w14:textId="77777777" w:rsidR="0026193D" w:rsidRDefault="0026193D" w:rsidP="00C60650">
            <w:pPr>
              <w:numPr>
                <w:ilvl w:val="0"/>
                <w:numId w:val="1"/>
              </w:numPr>
              <w:tabs>
                <w:tab w:val="clear" w:pos="1873"/>
              </w:tabs>
              <w:spacing w:after="0" w:line="240" w:lineRule="auto"/>
              <w:ind w:left="63" w:firstLine="116"/>
              <w:jc w:val="both"/>
              <w:rPr>
                <w:bCs/>
                <w:sz w:val="20"/>
                <w:szCs w:val="20"/>
              </w:rPr>
            </w:pPr>
            <w:r w:rsidRPr="00D33825">
              <w:rPr>
                <w:bCs/>
                <w:sz w:val="20"/>
                <w:szCs w:val="20"/>
              </w:rPr>
              <w:t xml:space="preserve">Снижение потерь воды и тепловой энергии в сетях централизованного отопления и горячего водоснабжения к </w:t>
            </w:r>
            <w:r w:rsidRPr="00FD306C">
              <w:rPr>
                <w:bCs/>
                <w:sz w:val="20"/>
                <w:szCs w:val="20"/>
              </w:rPr>
              <w:t>203</w:t>
            </w:r>
            <w:r>
              <w:rPr>
                <w:bCs/>
                <w:sz w:val="20"/>
                <w:szCs w:val="20"/>
              </w:rPr>
              <w:t>5</w:t>
            </w:r>
            <w:r w:rsidRPr="00D33825">
              <w:rPr>
                <w:bCs/>
                <w:sz w:val="20"/>
                <w:szCs w:val="20"/>
              </w:rPr>
              <w:t xml:space="preserve"> году. </w:t>
            </w:r>
          </w:p>
          <w:p w14:paraId="6BF27B8C" w14:textId="77777777" w:rsidR="0026193D" w:rsidRPr="003240B2" w:rsidRDefault="0026193D" w:rsidP="00C60650">
            <w:pPr>
              <w:numPr>
                <w:ilvl w:val="0"/>
                <w:numId w:val="1"/>
              </w:numPr>
              <w:tabs>
                <w:tab w:val="clear" w:pos="1873"/>
              </w:tabs>
              <w:spacing w:after="0" w:line="240" w:lineRule="auto"/>
              <w:ind w:left="63" w:firstLine="116"/>
              <w:jc w:val="both"/>
              <w:rPr>
                <w:color w:val="000000"/>
                <w:sz w:val="20"/>
              </w:rPr>
            </w:pPr>
            <w:r w:rsidRPr="00D33825">
              <w:rPr>
                <w:sz w:val="20"/>
                <w:szCs w:val="20"/>
              </w:rPr>
              <w:t xml:space="preserve">Полное обеспечение приборами учёта тепловой энергии всех потребителей, подключённых к системе централизованного теплоснабжения к </w:t>
            </w:r>
            <w:r w:rsidRPr="00FD306C">
              <w:rPr>
                <w:sz w:val="20"/>
                <w:szCs w:val="20"/>
              </w:rPr>
              <w:t>203</w:t>
            </w:r>
            <w:r>
              <w:rPr>
                <w:sz w:val="20"/>
                <w:szCs w:val="20"/>
              </w:rPr>
              <w:t>5</w:t>
            </w:r>
            <w:r w:rsidRPr="00D33825">
              <w:rPr>
                <w:sz w:val="20"/>
                <w:szCs w:val="20"/>
              </w:rPr>
              <w:t xml:space="preserve"> году.</w:t>
            </w:r>
          </w:p>
          <w:p w14:paraId="507A97B4" w14:textId="77777777" w:rsidR="0026193D" w:rsidRPr="000703C6" w:rsidRDefault="0026193D" w:rsidP="00C60650">
            <w:pPr>
              <w:numPr>
                <w:ilvl w:val="0"/>
                <w:numId w:val="1"/>
              </w:numPr>
              <w:tabs>
                <w:tab w:val="clear" w:pos="1873"/>
              </w:tabs>
              <w:spacing w:after="0" w:line="240" w:lineRule="auto"/>
              <w:ind w:left="63" w:firstLine="116"/>
              <w:jc w:val="both"/>
              <w:rPr>
                <w:color w:val="000000"/>
                <w:sz w:val="20"/>
              </w:rPr>
            </w:pPr>
            <w:r w:rsidRPr="00F57B9A">
              <w:rPr>
                <w:sz w:val="20"/>
                <w:szCs w:val="20"/>
              </w:rPr>
              <w:t>Реконструкция существующих котельных с целью повышения эффективности и надежности их работы к 203</w:t>
            </w:r>
            <w:r>
              <w:rPr>
                <w:sz w:val="20"/>
                <w:szCs w:val="20"/>
              </w:rPr>
              <w:t>5</w:t>
            </w:r>
            <w:r w:rsidRPr="00F57B9A">
              <w:rPr>
                <w:sz w:val="20"/>
                <w:szCs w:val="20"/>
              </w:rPr>
              <w:t xml:space="preserve"> году. Строительство новых источников тепловой энергии для перспективных потребителей.</w:t>
            </w:r>
          </w:p>
          <w:p w14:paraId="0A1AB953" w14:textId="77777777" w:rsidR="0026193D" w:rsidRPr="000703C6" w:rsidRDefault="0026193D" w:rsidP="00C60650">
            <w:pPr>
              <w:numPr>
                <w:ilvl w:val="0"/>
                <w:numId w:val="1"/>
              </w:numPr>
              <w:tabs>
                <w:tab w:val="clear" w:pos="1873"/>
              </w:tabs>
              <w:spacing w:after="0" w:line="240" w:lineRule="auto"/>
              <w:ind w:left="63" w:firstLine="116"/>
              <w:jc w:val="both"/>
              <w:rPr>
                <w:color w:val="000000"/>
                <w:sz w:val="20"/>
              </w:rPr>
            </w:pPr>
            <w:r w:rsidRPr="00F57B9A">
              <w:rPr>
                <w:sz w:val="20"/>
              </w:rPr>
              <w:t>Строительство новых тепловых сетей с целью подключения перспективных абонентов централизованных систем теплоснабжения.</w:t>
            </w:r>
          </w:p>
          <w:p w14:paraId="3E444BF7" w14:textId="77777777" w:rsidR="0026193D" w:rsidRPr="003E7C92" w:rsidRDefault="0026193D" w:rsidP="00C60650">
            <w:pPr>
              <w:numPr>
                <w:ilvl w:val="0"/>
                <w:numId w:val="1"/>
              </w:numPr>
              <w:tabs>
                <w:tab w:val="clear" w:pos="1873"/>
              </w:tabs>
              <w:spacing w:after="0" w:line="240" w:lineRule="auto"/>
              <w:ind w:left="63" w:firstLine="116"/>
              <w:jc w:val="both"/>
              <w:rPr>
                <w:color w:val="000000"/>
                <w:sz w:val="20"/>
              </w:rPr>
            </w:pPr>
            <w:r w:rsidRPr="007D54D2">
              <w:rPr>
                <w:sz w:val="20"/>
                <w:szCs w:val="20"/>
              </w:rPr>
              <w:t>Перевод открытых систем теплоснабжения на закрытую схему</w:t>
            </w:r>
          </w:p>
          <w:p w14:paraId="5D232004" w14:textId="77777777" w:rsidR="0026193D" w:rsidRPr="00D33825" w:rsidRDefault="0026193D" w:rsidP="00C60650">
            <w:pPr>
              <w:spacing w:after="0" w:line="240" w:lineRule="auto"/>
              <w:jc w:val="both"/>
              <w:rPr>
                <w:color w:val="000000"/>
                <w:sz w:val="20"/>
              </w:rPr>
            </w:pPr>
          </w:p>
        </w:tc>
      </w:tr>
    </w:tbl>
    <w:p w14:paraId="5E12CC7A" w14:textId="77777777" w:rsidR="0026193D" w:rsidRDefault="0026193D" w:rsidP="0026193D">
      <w:pPr>
        <w:rPr>
          <w:lang w:eastAsia="ru-RU"/>
        </w:rPr>
        <w:sectPr w:rsidR="0026193D" w:rsidSect="0026193D">
          <w:pgSz w:w="11906" w:h="16838" w:code="9"/>
          <w:pgMar w:top="1134" w:right="851" w:bottom="1134"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123B43C8" w14:textId="77777777" w:rsidR="0026193D" w:rsidRDefault="0026193D" w:rsidP="0026193D">
      <w:pPr>
        <w:pStyle w:val="a9"/>
      </w:pPr>
      <w:bookmarkStart w:id="21" w:name="_Toc77079512"/>
      <w:bookmarkStart w:id="22" w:name="_Toc88056408"/>
      <w:bookmarkStart w:id="23" w:name="_Toc88164539"/>
      <w:r>
        <w:rPr>
          <w:caps w:val="0"/>
        </w:rPr>
        <w:lastRenderedPageBreak/>
        <w:t xml:space="preserve">ОБЩИЕ СВЕДЕНИЯ О МО КОЛТУШСКОЕ </w:t>
      </w:r>
      <w:bookmarkEnd w:id="21"/>
      <w:bookmarkEnd w:id="22"/>
      <w:r>
        <w:rPr>
          <w:caps w:val="0"/>
        </w:rPr>
        <w:t>СП</w:t>
      </w:r>
      <w:bookmarkEnd w:id="23"/>
    </w:p>
    <w:p w14:paraId="06A412DF" w14:textId="77777777" w:rsidR="0026193D" w:rsidRDefault="0026193D" w:rsidP="0026193D">
      <w:pPr>
        <w:pStyle w:val="23"/>
      </w:pPr>
      <w:proofErr w:type="spellStart"/>
      <w:r>
        <w:t>Колтушское</w:t>
      </w:r>
      <w:proofErr w:type="spellEnd"/>
      <w:r>
        <w:t xml:space="preserve"> сельское поселение — муниципальное образование в составе Всеволожского района Ленинградской области. </w:t>
      </w:r>
    </w:p>
    <w:p w14:paraId="5F74A5DD" w14:textId="77777777" w:rsidR="0026193D" w:rsidRDefault="0026193D" w:rsidP="0026193D">
      <w:pPr>
        <w:pStyle w:val="23"/>
      </w:pPr>
      <w:r>
        <w:t xml:space="preserve">Статус муниципального образования и его границы установлены областным законом от 6 июня 2013 года № 32-оз «Об объединении муниципальных образований </w:t>
      </w:r>
      <w:proofErr w:type="spellStart"/>
      <w:r>
        <w:t>Колтушское</w:t>
      </w:r>
      <w:proofErr w:type="spellEnd"/>
      <w:r>
        <w:t xml:space="preserve"> сельское поселение Всеволожского муниципального района Ленинградской области и </w:t>
      </w:r>
      <w:proofErr w:type="spellStart"/>
      <w:r>
        <w:t>Разметелевское</w:t>
      </w:r>
      <w:proofErr w:type="spellEnd"/>
      <w:r>
        <w:t xml:space="preserve"> сельское поселение Всеволожского муниципального района Ленинградской области».</w:t>
      </w:r>
      <w:r w:rsidRPr="00862F6C">
        <w:t xml:space="preserve"> </w:t>
      </w:r>
      <w:r>
        <w:t xml:space="preserve">Административный центр - деревня </w:t>
      </w:r>
      <w:proofErr w:type="spellStart"/>
      <w:r>
        <w:t>Колтуши</w:t>
      </w:r>
      <w:proofErr w:type="spellEnd"/>
      <w:r>
        <w:t>.</w:t>
      </w:r>
    </w:p>
    <w:p w14:paraId="190BF99C" w14:textId="77777777" w:rsidR="0026193D" w:rsidRDefault="0026193D" w:rsidP="0026193D">
      <w:pPr>
        <w:pStyle w:val="23"/>
      </w:pPr>
      <w:r>
        <w:t xml:space="preserve">Образовано в 2013 году после объединения </w:t>
      </w:r>
      <w:proofErr w:type="spellStart"/>
      <w:r>
        <w:t>Колтушского</w:t>
      </w:r>
      <w:proofErr w:type="spellEnd"/>
      <w:r>
        <w:t xml:space="preserve"> и </w:t>
      </w:r>
      <w:proofErr w:type="spellStart"/>
      <w:r>
        <w:t>Разметелевского</w:t>
      </w:r>
      <w:proofErr w:type="spellEnd"/>
      <w:r>
        <w:t xml:space="preserve"> сельских поселений.</w:t>
      </w:r>
    </w:p>
    <w:p w14:paraId="7B73A5D8" w14:textId="77777777" w:rsidR="0026193D" w:rsidRDefault="0026193D" w:rsidP="0026193D">
      <w:pPr>
        <w:pStyle w:val="23"/>
      </w:pPr>
      <w:r>
        <w:t xml:space="preserve">Географические данные: Площадь 118 </w:t>
      </w:r>
      <w:proofErr w:type="spellStart"/>
      <w:r>
        <w:t>кв.км</w:t>
      </w:r>
      <w:proofErr w:type="spellEnd"/>
      <w:r>
        <w:t>. Расположение: южная часть Всеволожского района.</w:t>
      </w:r>
    </w:p>
    <w:p w14:paraId="1EAE36F2" w14:textId="77777777" w:rsidR="0026193D" w:rsidRDefault="0026193D" w:rsidP="0026193D">
      <w:pPr>
        <w:pStyle w:val="23"/>
      </w:pPr>
      <w:r>
        <w:t xml:space="preserve">Муниципальное образование </w:t>
      </w:r>
      <w:proofErr w:type="spellStart"/>
      <w:r>
        <w:t>Колтушское</w:t>
      </w:r>
      <w:proofErr w:type="spellEnd"/>
      <w:r>
        <w:t xml:space="preserve"> сельское поселение располагается в южной части Всеволожского района Ленинградской области и граничит:</w:t>
      </w:r>
    </w:p>
    <w:p w14:paraId="1C7EB5E9" w14:textId="77777777" w:rsidR="0026193D" w:rsidRPr="00862F6C" w:rsidRDefault="0026193D" w:rsidP="0026193D">
      <w:pPr>
        <w:pStyle w:val="23"/>
        <w:numPr>
          <w:ilvl w:val="0"/>
          <w:numId w:val="2"/>
        </w:numPr>
        <w:rPr>
          <w:lang w:eastAsia="ru-RU"/>
        </w:rPr>
      </w:pPr>
      <w:r w:rsidRPr="00862F6C">
        <w:rPr>
          <w:lang w:eastAsia="ru-RU"/>
        </w:rPr>
        <w:t xml:space="preserve">на севере с Всеволожским городским поселением и </w:t>
      </w:r>
      <w:proofErr w:type="spellStart"/>
      <w:r w:rsidRPr="00862F6C">
        <w:rPr>
          <w:lang w:eastAsia="ru-RU"/>
        </w:rPr>
        <w:t>Щегловским</w:t>
      </w:r>
      <w:proofErr w:type="spellEnd"/>
      <w:r w:rsidRPr="00862F6C">
        <w:rPr>
          <w:lang w:eastAsia="ru-RU"/>
        </w:rPr>
        <w:t xml:space="preserve"> сельским поселением;</w:t>
      </w:r>
    </w:p>
    <w:p w14:paraId="441576DF" w14:textId="77777777" w:rsidR="0026193D" w:rsidRPr="00862F6C" w:rsidRDefault="0026193D" w:rsidP="0026193D">
      <w:pPr>
        <w:pStyle w:val="23"/>
        <w:numPr>
          <w:ilvl w:val="0"/>
          <w:numId w:val="2"/>
        </w:numPr>
        <w:rPr>
          <w:lang w:eastAsia="ru-RU"/>
        </w:rPr>
      </w:pPr>
      <w:r w:rsidRPr="00862F6C">
        <w:rPr>
          <w:lang w:eastAsia="ru-RU"/>
        </w:rPr>
        <w:t>на востоке с Дубровским городским поселением, Кировским районом через реку Нева и Морозовским городским поселением;</w:t>
      </w:r>
    </w:p>
    <w:p w14:paraId="067E30F1" w14:textId="77777777" w:rsidR="0026193D" w:rsidRPr="00862F6C" w:rsidRDefault="0026193D" w:rsidP="0026193D">
      <w:pPr>
        <w:pStyle w:val="23"/>
        <w:numPr>
          <w:ilvl w:val="0"/>
          <w:numId w:val="2"/>
        </w:numPr>
        <w:rPr>
          <w:lang w:eastAsia="ru-RU"/>
        </w:rPr>
      </w:pPr>
      <w:r w:rsidRPr="00862F6C">
        <w:rPr>
          <w:lang w:eastAsia="ru-RU"/>
        </w:rPr>
        <w:t xml:space="preserve">на юге </w:t>
      </w:r>
      <w:proofErr w:type="gramStart"/>
      <w:r w:rsidRPr="00862F6C">
        <w:rPr>
          <w:lang w:eastAsia="ru-RU"/>
        </w:rPr>
        <w:t>с Свердловским</w:t>
      </w:r>
      <w:proofErr w:type="gramEnd"/>
      <w:r w:rsidRPr="00862F6C">
        <w:rPr>
          <w:lang w:eastAsia="ru-RU"/>
        </w:rPr>
        <w:t xml:space="preserve"> городским поселением; на западе с </w:t>
      </w:r>
      <w:proofErr w:type="spellStart"/>
      <w:r w:rsidRPr="00862F6C">
        <w:rPr>
          <w:lang w:eastAsia="ru-RU"/>
        </w:rPr>
        <w:t>Заневским</w:t>
      </w:r>
      <w:proofErr w:type="spellEnd"/>
      <w:r w:rsidRPr="00862F6C">
        <w:rPr>
          <w:lang w:eastAsia="ru-RU"/>
        </w:rPr>
        <w:t xml:space="preserve"> сельским поселением.</w:t>
      </w:r>
    </w:p>
    <w:p w14:paraId="32283E8E" w14:textId="77777777" w:rsidR="0026193D" w:rsidRDefault="0026193D" w:rsidP="0026193D">
      <w:pPr>
        <w:pStyle w:val="23"/>
      </w:pPr>
      <w:r>
        <w:t xml:space="preserve">В состав МО </w:t>
      </w:r>
      <w:proofErr w:type="spellStart"/>
      <w:r>
        <w:t>Колтушское</w:t>
      </w:r>
      <w:proofErr w:type="spellEnd"/>
      <w:r>
        <w:t xml:space="preserve"> СП входят 32 населенных пункта:</w:t>
      </w:r>
    </w:p>
    <w:p w14:paraId="4CF49F7B" w14:textId="77777777" w:rsidR="0026193D" w:rsidRDefault="0026193D" w:rsidP="0026193D">
      <w:pPr>
        <w:pStyle w:val="23"/>
        <w:numPr>
          <w:ilvl w:val="0"/>
          <w:numId w:val="3"/>
        </w:numPr>
      </w:pPr>
      <w:proofErr w:type="spellStart"/>
      <w:r>
        <w:t>Аро</w:t>
      </w:r>
      <w:proofErr w:type="spellEnd"/>
      <w:r>
        <w:t>, деревня</w:t>
      </w:r>
    </w:p>
    <w:p w14:paraId="5F971FFA" w14:textId="77777777" w:rsidR="0026193D" w:rsidRDefault="0026193D" w:rsidP="0026193D">
      <w:pPr>
        <w:pStyle w:val="23"/>
        <w:numPr>
          <w:ilvl w:val="0"/>
          <w:numId w:val="3"/>
        </w:numPr>
      </w:pPr>
      <w:r>
        <w:t>Бор, деревня</w:t>
      </w:r>
    </w:p>
    <w:p w14:paraId="43B2A20C" w14:textId="77777777" w:rsidR="0026193D" w:rsidRDefault="0026193D" w:rsidP="0026193D">
      <w:pPr>
        <w:pStyle w:val="23"/>
        <w:numPr>
          <w:ilvl w:val="0"/>
          <w:numId w:val="3"/>
        </w:numPr>
      </w:pPr>
      <w:proofErr w:type="spellStart"/>
      <w:r>
        <w:t>Вирки</w:t>
      </w:r>
      <w:proofErr w:type="spellEnd"/>
      <w:r>
        <w:t>, деревня</w:t>
      </w:r>
    </w:p>
    <w:p w14:paraId="36FF733D" w14:textId="77777777" w:rsidR="0026193D" w:rsidRDefault="0026193D" w:rsidP="0026193D">
      <w:pPr>
        <w:pStyle w:val="23"/>
        <w:numPr>
          <w:ilvl w:val="0"/>
          <w:numId w:val="3"/>
        </w:numPr>
      </w:pPr>
      <w:proofErr w:type="spellStart"/>
      <w:r>
        <w:t>Воейково</w:t>
      </w:r>
      <w:proofErr w:type="spellEnd"/>
      <w:r>
        <w:t>, поселок</w:t>
      </w:r>
    </w:p>
    <w:p w14:paraId="00F4AC94" w14:textId="77777777" w:rsidR="0026193D" w:rsidRDefault="0026193D" w:rsidP="0026193D">
      <w:pPr>
        <w:pStyle w:val="23"/>
        <w:numPr>
          <w:ilvl w:val="0"/>
          <w:numId w:val="3"/>
        </w:numPr>
      </w:pPr>
      <w:proofErr w:type="spellStart"/>
      <w:r>
        <w:t>Ексолово</w:t>
      </w:r>
      <w:proofErr w:type="spellEnd"/>
      <w:r>
        <w:t>, деревня</w:t>
      </w:r>
    </w:p>
    <w:p w14:paraId="458D4CD5" w14:textId="77777777" w:rsidR="0026193D" w:rsidRDefault="0026193D" w:rsidP="0026193D">
      <w:pPr>
        <w:pStyle w:val="23"/>
        <w:numPr>
          <w:ilvl w:val="0"/>
          <w:numId w:val="3"/>
        </w:numPr>
      </w:pPr>
      <w:proofErr w:type="spellStart"/>
      <w:r>
        <w:t>Кальтино</w:t>
      </w:r>
      <w:proofErr w:type="spellEnd"/>
      <w:r>
        <w:t>, деревня</w:t>
      </w:r>
    </w:p>
    <w:p w14:paraId="58C96185" w14:textId="77777777" w:rsidR="0026193D" w:rsidRDefault="0026193D" w:rsidP="0026193D">
      <w:pPr>
        <w:pStyle w:val="23"/>
        <w:numPr>
          <w:ilvl w:val="0"/>
          <w:numId w:val="3"/>
        </w:numPr>
      </w:pPr>
      <w:proofErr w:type="spellStart"/>
      <w:r>
        <w:t>Канисты</w:t>
      </w:r>
      <w:proofErr w:type="spellEnd"/>
      <w:r>
        <w:t>, деревня</w:t>
      </w:r>
    </w:p>
    <w:p w14:paraId="40AEFDF6" w14:textId="77777777" w:rsidR="0026193D" w:rsidRDefault="0026193D" w:rsidP="0026193D">
      <w:pPr>
        <w:pStyle w:val="23"/>
        <w:numPr>
          <w:ilvl w:val="0"/>
          <w:numId w:val="3"/>
        </w:numPr>
      </w:pPr>
      <w:r>
        <w:t>Карьер-</w:t>
      </w:r>
      <w:proofErr w:type="spellStart"/>
      <w:r>
        <w:t>Мяглово</w:t>
      </w:r>
      <w:proofErr w:type="spellEnd"/>
      <w:r>
        <w:t xml:space="preserve">, </w:t>
      </w:r>
      <w:proofErr w:type="gramStart"/>
      <w:r>
        <w:t>местечко</w:t>
      </w:r>
      <w:proofErr w:type="gramEnd"/>
    </w:p>
    <w:p w14:paraId="1451AD9F" w14:textId="77777777" w:rsidR="0026193D" w:rsidRDefault="0026193D" w:rsidP="0026193D">
      <w:pPr>
        <w:pStyle w:val="23"/>
        <w:numPr>
          <w:ilvl w:val="0"/>
          <w:numId w:val="3"/>
        </w:numPr>
      </w:pPr>
      <w:proofErr w:type="spellStart"/>
      <w:r>
        <w:t>Кирполье</w:t>
      </w:r>
      <w:proofErr w:type="spellEnd"/>
      <w:r>
        <w:t>, деревня</w:t>
      </w:r>
    </w:p>
    <w:p w14:paraId="1C7E6BC7" w14:textId="77777777" w:rsidR="0026193D" w:rsidRDefault="0026193D" w:rsidP="0026193D">
      <w:pPr>
        <w:pStyle w:val="23"/>
        <w:numPr>
          <w:ilvl w:val="0"/>
          <w:numId w:val="3"/>
        </w:numPr>
      </w:pPr>
      <w:proofErr w:type="spellStart"/>
      <w:r>
        <w:t>Колбино</w:t>
      </w:r>
      <w:proofErr w:type="spellEnd"/>
      <w:r>
        <w:t>, деревня</w:t>
      </w:r>
    </w:p>
    <w:p w14:paraId="38F981EB" w14:textId="77777777" w:rsidR="0026193D" w:rsidRDefault="0026193D" w:rsidP="0026193D">
      <w:pPr>
        <w:pStyle w:val="23"/>
        <w:numPr>
          <w:ilvl w:val="0"/>
          <w:numId w:val="3"/>
        </w:numPr>
      </w:pPr>
      <w:proofErr w:type="spellStart"/>
      <w:r>
        <w:t>Колтуши</w:t>
      </w:r>
      <w:proofErr w:type="spellEnd"/>
      <w:r>
        <w:t>, деревня</w:t>
      </w:r>
    </w:p>
    <w:p w14:paraId="56F9D8EE" w14:textId="77777777" w:rsidR="0026193D" w:rsidRDefault="0026193D" w:rsidP="0026193D">
      <w:pPr>
        <w:pStyle w:val="23"/>
        <w:numPr>
          <w:ilvl w:val="0"/>
          <w:numId w:val="3"/>
        </w:numPr>
      </w:pPr>
      <w:r>
        <w:t>Коркино, деревня</w:t>
      </w:r>
    </w:p>
    <w:p w14:paraId="4A040404" w14:textId="77777777" w:rsidR="0026193D" w:rsidRDefault="0026193D" w:rsidP="0026193D">
      <w:pPr>
        <w:pStyle w:val="23"/>
        <w:numPr>
          <w:ilvl w:val="0"/>
          <w:numId w:val="3"/>
        </w:numPr>
      </w:pPr>
      <w:r>
        <w:t>Красная Горка, деревня</w:t>
      </w:r>
    </w:p>
    <w:p w14:paraId="171AFA54" w14:textId="77777777" w:rsidR="0026193D" w:rsidRDefault="0026193D" w:rsidP="0026193D">
      <w:pPr>
        <w:pStyle w:val="23"/>
        <w:numPr>
          <w:ilvl w:val="0"/>
          <w:numId w:val="3"/>
        </w:numPr>
      </w:pPr>
      <w:proofErr w:type="spellStart"/>
      <w:r>
        <w:t>Куйворы</w:t>
      </w:r>
      <w:proofErr w:type="spellEnd"/>
      <w:r>
        <w:t>, деревня</w:t>
      </w:r>
    </w:p>
    <w:p w14:paraId="01021913" w14:textId="77777777" w:rsidR="0026193D" w:rsidRDefault="0026193D" w:rsidP="0026193D">
      <w:pPr>
        <w:pStyle w:val="23"/>
        <w:numPr>
          <w:ilvl w:val="0"/>
          <w:numId w:val="3"/>
        </w:numPr>
      </w:pPr>
      <w:proofErr w:type="spellStart"/>
      <w:r>
        <w:t>Лиголамби</w:t>
      </w:r>
      <w:proofErr w:type="spellEnd"/>
      <w:r>
        <w:t>, деревня</w:t>
      </w:r>
    </w:p>
    <w:p w14:paraId="488895FD" w14:textId="77777777" w:rsidR="0026193D" w:rsidRDefault="0026193D" w:rsidP="0026193D">
      <w:pPr>
        <w:pStyle w:val="23"/>
        <w:numPr>
          <w:ilvl w:val="0"/>
          <w:numId w:val="3"/>
        </w:numPr>
      </w:pPr>
      <w:proofErr w:type="spellStart"/>
      <w:r>
        <w:t>Манушкино</w:t>
      </w:r>
      <w:proofErr w:type="spellEnd"/>
      <w:r>
        <w:t>, деревня</w:t>
      </w:r>
    </w:p>
    <w:p w14:paraId="3AEEEB92" w14:textId="77777777" w:rsidR="0026193D" w:rsidRDefault="0026193D" w:rsidP="0026193D">
      <w:pPr>
        <w:pStyle w:val="23"/>
        <w:numPr>
          <w:ilvl w:val="0"/>
          <w:numId w:val="3"/>
        </w:numPr>
      </w:pPr>
      <w:proofErr w:type="spellStart"/>
      <w:r>
        <w:t>Манушкино</w:t>
      </w:r>
      <w:proofErr w:type="spellEnd"/>
      <w:r>
        <w:t>, поселок при железнодорожной станции</w:t>
      </w:r>
    </w:p>
    <w:p w14:paraId="7AD00B1D" w14:textId="77777777" w:rsidR="0026193D" w:rsidRDefault="0026193D" w:rsidP="0026193D">
      <w:pPr>
        <w:pStyle w:val="23"/>
        <w:numPr>
          <w:ilvl w:val="0"/>
          <w:numId w:val="3"/>
        </w:numPr>
      </w:pPr>
      <w:proofErr w:type="spellStart"/>
      <w:r>
        <w:t>Мяглово</w:t>
      </w:r>
      <w:proofErr w:type="spellEnd"/>
      <w:r>
        <w:t>, деревня</w:t>
      </w:r>
    </w:p>
    <w:p w14:paraId="1A4757E4" w14:textId="77777777" w:rsidR="0026193D" w:rsidRDefault="0026193D" w:rsidP="0026193D">
      <w:pPr>
        <w:pStyle w:val="23"/>
        <w:numPr>
          <w:ilvl w:val="0"/>
          <w:numId w:val="3"/>
        </w:numPr>
      </w:pPr>
      <w:r>
        <w:t>Новая Пустошь, деревня</w:t>
      </w:r>
    </w:p>
    <w:p w14:paraId="3E037F26" w14:textId="77777777" w:rsidR="0026193D" w:rsidRDefault="0026193D" w:rsidP="0026193D">
      <w:pPr>
        <w:pStyle w:val="23"/>
        <w:numPr>
          <w:ilvl w:val="0"/>
          <w:numId w:val="3"/>
        </w:numPr>
      </w:pPr>
      <w:r>
        <w:t>Озерки, деревня</w:t>
      </w:r>
    </w:p>
    <w:p w14:paraId="2731ACEC" w14:textId="77777777" w:rsidR="0026193D" w:rsidRDefault="0026193D" w:rsidP="0026193D">
      <w:pPr>
        <w:pStyle w:val="23"/>
        <w:numPr>
          <w:ilvl w:val="0"/>
          <w:numId w:val="3"/>
        </w:numPr>
      </w:pPr>
      <w:r>
        <w:t>Озерки-1, деревня</w:t>
      </w:r>
    </w:p>
    <w:p w14:paraId="37C3A497" w14:textId="77777777" w:rsidR="0026193D" w:rsidRDefault="0026193D" w:rsidP="0026193D">
      <w:pPr>
        <w:pStyle w:val="23"/>
        <w:numPr>
          <w:ilvl w:val="0"/>
          <w:numId w:val="3"/>
        </w:numPr>
      </w:pPr>
      <w:proofErr w:type="spellStart"/>
      <w:r>
        <w:t>Орово</w:t>
      </w:r>
      <w:proofErr w:type="spellEnd"/>
      <w:r>
        <w:t>, деревня</w:t>
      </w:r>
    </w:p>
    <w:p w14:paraId="678DF9F0" w14:textId="77777777" w:rsidR="0026193D" w:rsidRDefault="0026193D" w:rsidP="0026193D">
      <w:pPr>
        <w:pStyle w:val="23"/>
        <w:numPr>
          <w:ilvl w:val="0"/>
          <w:numId w:val="3"/>
        </w:numPr>
      </w:pPr>
      <w:r>
        <w:t>Павлово, село</w:t>
      </w:r>
    </w:p>
    <w:p w14:paraId="4CBA5829" w14:textId="77777777" w:rsidR="0026193D" w:rsidRDefault="0026193D" w:rsidP="0026193D">
      <w:pPr>
        <w:pStyle w:val="23"/>
        <w:numPr>
          <w:ilvl w:val="0"/>
          <w:numId w:val="3"/>
        </w:numPr>
      </w:pPr>
      <w:proofErr w:type="spellStart"/>
      <w:r>
        <w:t>Разметелево</w:t>
      </w:r>
      <w:proofErr w:type="spellEnd"/>
      <w:r>
        <w:t>, деревня</w:t>
      </w:r>
    </w:p>
    <w:p w14:paraId="23D4ECEC" w14:textId="77777777" w:rsidR="0026193D" w:rsidRDefault="0026193D" w:rsidP="0026193D">
      <w:pPr>
        <w:pStyle w:val="23"/>
        <w:numPr>
          <w:ilvl w:val="0"/>
          <w:numId w:val="3"/>
        </w:numPr>
      </w:pPr>
      <w:r>
        <w:t>Рыжики, деревня</w:t>
      </w:r>
    </w:p>
    <w:p w14:paraId="3A91CCE9" w14:textId="77777777" w:rsidR="0026193D" w:rsidRDefault="0026193D" w:rsidP="0026193D">
      <w:pPr>
        <w:pStyle w:val="23"/>
        <w:numPr>
          <w:ilvl w:val="0"/>
          <w:numId w:val="3"/>
        </w:numPr>
      </w:pPr>
      <w:r>
        <w:t>Старая, деревня</w:t>
      </w:r>
    </w:p>
    <w:p w14:paraId="066EE2CF" w14:textId="77777777" w:rsidR="0026193D" w:rsidRDefault="0026193D" w:rsidP="0026193D">
      <w:pPr>
        <w:pStyle w:val="23"/>
        <w:numPr>
          <w:ilvl w:val="0"/>
          <w:numId w:val="3"/>
        </w:numPr>
      </w:pPr>
      <w:r>
        <w:t>Старая Пустошь, деревня</w:t>
      </w:r>
    </w:p>
    <w:p w14:paraId="66FFE2B5" w14:textId="77777777" w:rsidR="0026193D" w:rsidRDefault="0026193D" w:rsidP="0026193D">
      <w:pPr>
        <w:pStyle w:val="23"/>
        <w:numPr>
          <w:ilvl w:val="0"/>
          <w:numId w:val="3"/>
        </w:numPr>
      </w:pPr>
      <w:r>
        <w:t>Тавры, деревня</w:t>
      </w:r>
    </w:p>
    <w:p w14:paraId="01A92CD9" w14:textId="77777777" w:rsidR="0026193D" w:rsidRDefault="0026193D" w:rsidP="0026193D">
      <w:pPr>
        <w:pStyle w:val="23"/>
        <w:numPr>
          <w:ilvl w:val="0"/>
          <w:numId w:val="3"/>
        </w:numPr>
      </w:pPr>
      <w:proofErr w:type="spellStart"/>
      <w:r>
        <w:t>Токкари</w:t>
      </w:r>
      <w:proofErr w:type="spellEnd"/>
      <w:r>
        <w:t>, деревня</w:t>
      </w:r>
    </w:p>
    <w:p w14:paraId="522A344F" w14:textId="77777777" w:rsidR="0026193D" w:rsidRDefault="0026193D" w:rsidP="0026193D">
      <w:pPr>
        <w:pStyle w:val="23"/>
        <w:numPr>
          <w:ilvl w:val="0"/>
          <w:numId w:val="3"/>
        </w:numPr>
      </w:pPr>
      <w:proofErr w:type="spellStart"/>
      <w:r>
        <w:t>Хапо-Ое</w:t>
      </w:r>
      <w:proofErr w:type="spellEnd"/>
      <w:r>
        <w:t>, деревня</w:t>
      </w:r>
    </w:p>
    <w:p w14:paraId="38258C5F" w14:textId="77777777" w:rsidR="0026193D" w:rsidRDefault="0026193D" w:rsidP="0026193D">
      <w:pPr>
        <w:pStyle w:val="23"/>
        <w:numPr>
          <w:ilvl w:val="0"/>
          <w:numId w:val="3"/>
        </w:numPr>
      </w:pPr>
      <w:proofErr w:type="spellStart"/>
      <w:r>
        <w:lastRenderedPageBreak/>
        <w:t>Хязельки</w:t>
      </w:r>
      <w:proofErr w:type="spellEnd"/>
      <w:r>
        <w:t>, деревня</w:t>
      </w:r>
    </w:p>
    <w:p w14:paraId="1386FD5E" w14:textId="77777777" w:rsidR="0026193D" w:rsidRDefault="0026193D" w:rsidP="0026193D">
      <w:pPr>
        <w:pStyle w:val="23"/>
        <w:numPr>
          <w:ilvl w:val="0"/>
          <w:numId w:val="3"/>
        </w:numPr>
      </w:pPr>
      <w:r>
        <w:t>Шестнадцатый километр, поселок при железнодорожной станции.</w:t>
      </w:r>
    </w:p>
    <w:p w14:paraId="3CB2C55B" w14:textId="77777777" w:rsidR="0026193D" w:rsidRDefault="0026193D" w:rsidP="0026193D">
      <w:pPr>
        <w:pStyle w:val="23"/>
      </w:pPr>
    </w:p>
    <w:p w14:paraId="314A1577" w14:textId="77777777" w:rsidR="0026193D" w:rsidRPr="001117E3" w:rsidRDefault="0026193D" w:rsidP="0026193D">
      <w:pPr>
        <w:pStyle w:val="23"/>
      </w:pPr>
      <w:r w:rsidRPr="001117E3">
        <w:t xml:space="preserve">Наименования населённых пунктов и их статус (посёлок, деревня) приняты в соответствии с перечнем населённых пунктов, входящих в состав территорий поселений Всеволожского муниципального района в соответствии с областным законом «Об административно-территориальном устройстве Ленинградской области и порядке его изменения» (с изменениями на 7 июля 2021 года), принятым 26 мая 2010 года. </w:t>
      </w:r>
    </w:p>
    <w:p w14:paraId="0226552B" w14:textId="77777777" w:rsidR="0026193D" w:rsidRDefault="0026193D" w:rsidP="0026193D">
      <w:pPr>
        <w:pStyle w:val="23"/>
      </w:pPr>
      <w:r w:rsidRPr="001117E3">
        <w:t xml:space="preserve">Границы </w:t>
      </w:r>
      <w:r>
        <w:t xml:space="preserve">МО </w:t>
      </w:r>
      <w:proofErr w:type="spellStart"/>
      <w:r>
        <w:t>Колтушское</w:t>
      </w:r>
      <w:proofErr w:type="spellEnd"/>
      <w:r>
        <w:t xml:space="preserve"> СП</w:t>
      </w:r>
      <w:r w:rsidRPr="001117E3">
        <w:t xml:space="preserve"> указаны на рисунке ниже.</w:t>
      </w:r>
    </w:p>
    <w:p w14:paraId="139E0B6B" w14:textId="77777777" w:rsidR="0026193D" w:rsidRPr="001117E3" w:rsidRDefault="0026193D" w:rsidP="0026193D">
      <w:pPr>
        <w:pStyle w:val="23"/>
      </w:pPr>
    </w:p>
    <w:p w14:paraId="3128D593" w14:textId="77777777" w:rsidR="0026193D" w:rsidRDefault="0026193D" w:rsidP="0026193D">
      <w:pPr>
        <w:pStyle w:val="23"/>
        <w:keepNext/>
      </w:pPr>
      <w:r>
        <w:rPr>
          <w:noProof/>
          <w:lang w:eastAsia="ru-RU"/>
        </w:rPr>
        <w:drawing>
          <wp:inline distT="0" distB="0" distL="0" distR="0" wp14:anchorId="261A11DE" wp14:editId="512C371B">
            <wp:extent cx="5753100" cy="511174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Границы.jpg"/>
                    <pic:cNvPicPr/>
                  </pic:nvPicPr>
                  <pic:blipFill>
                    <a:blip r:embed="rId11">
                      <a:extLst>
                        <a:ext uri="{28A0092B-C50C-407E-A947-70E740481C1C}">
                          <a14:useLocalDpi xmlns:a14="http://schemas.microsoft.com/office/drawing/2010/main" val="0"/>
                        </a:ext>
                      </a:extLst>
                    </a:blip>
                    <a:stretch>
                      <a:fillRect/>
                    </a:stretch>
                  </pic:blipFill>
                  <pic:spPr>
                    <a:xfrm>
                      <a:off x="0" y="0"/>
                      <a:ext cx="5758667" cy="5116687"/>
                    </a:xfrm>
                    <a:prstGeom prst="rect">
                      <a:avLst/>
                    </a:prstGeom>
                  </pic:spPr>
                </pic:pic>
              </a:graphicData>
            </a:graphic>
          </wp:inline>
        </w:drawing>
      </w:r>
    </w:p>
    <w:p w14:paraId="069640BF" w14:textId="77777777" w:rsidR="0026193D" w:rsidRDefault="0026193D" w:rsidP="0026193D">
      <w:pPr>
        <w:pStyle w:val="ab"/>
        <w:jc w:val="both"/>
      </w:pPr>
      <w:r>
        <w:t xml:space="preserve">Рисунок </w:t>
      </w:r>
      <w:r w:rsidR="00D52595">
        <w:fldChar w:fldCharType="begin"/>
      </w:r>
      <w:r w:rsidR="00D52595">
        <w:instrText xml:space="preserve"> SEQ Рисунок \* ARABIC </w:instrText>
      </w:r>
      <w:r w:rsidR="00D52595">
        <w:fldChar w:fldCharType="separate"/>
      </w:r>
      <w:r w:rsidR="00CC7FC6">
        <w:rPr>
          <w:noProof/>
        </w:rPr>
        <w:t>1</w:t>
      </w:r>
      <w:r w:rsidR="00D52595">
        <w:rPr>
          <w:noProof/>
        </w:rPr>
        <w:fldChar w:fldCharType="end"/>
      </w:r>
      <w:r>
        <w:t xml:space="preserve">. Границы МО </w:t>
      </w:r>
      <w:proofErr w:type="spellStart"/>
      <w:r>
        <w:t>Колтушское</w:t>
      </w:r>
      <w:proofErr w:type="spellEnd"/>
      <w:r>
        <w:t xml:space="preserve"> СП</w:t>
      </w:r>
    </w:p>
    <w:p w14:paraId="4D3E98C8" w14:textId="77777777" w:rsidR="0026193D" w:rsidRDefault="0026193D" w:rsidP="0026193D">
      <w:pPr>
        <w:pStyle w:val="23"/>
      </w:pPr>
      <w:r w:rsidRPr="001117E3">
        <w:rPr>
          <w:b/>
        </w:rPr>
        <w:t>Климат</w:t>
      </w:r>
    </w:p>
    <w:p w14:paraId="75780FBD" w14:textId="77777777" w:rsidR="0026193D" w:rsidRPr="001117E3" w:rsidRDefault="0026193D" w:rsidP="0026193D">
      <w:pPr>
        <w:pStyle w:val="23"/>
        <w:spacing w:before="120"/>
      </w:pPr>
      <w:r w:rsidRPr="00164F8F">
        <w:t xml:space="preserve">Климат на территории </w:t>
      </w:r>
      <w:r>
        <w:t xml:space="preserve">МО </w:t>
      </w:r>
      <w:proofErr w:type="spellStart"/>
      <w:r>
        <w:t>Колтушское</w:t>
      </w:r>
      <w:proofErr w:type="spellEnd"/>
      <w:r>
        <w:t xml:space="preserve"> СП</w:t>
      </w:r>
      <w:r w:rsidRPr="00164F8F">
        <w:t xml:space="preserve"> </w:t>
      </w:r>
      <w:r w:rsidRPr="00A131D4">
        <w:t>переходной от континентального к морскому с продолжительной, неустойчивой с частыми оттепелями зимой и коротким умеренно теплым летом.</w:t>
      </w:r>
      <w:r>
        <w:t xml:space="preserve"> </w:t>
      </w:r>
      <w:r w:rsidRPr="00164F8F">
        <w:t xml:space="preserve">Среднегодовая температура воздуха по данным </w:t>
      </w:r>
      <w:r>
        <w:t>СП 131.13330.2020 «Строительная климатология. Актуализированная редакция СНиП 23-01-99*»</w:t>
      </w:r>
      <w:r w:rsidRPr="00164F8F">
        <w:t xml:space="preserve"> </w:t>
      </w:r>
      <w:r w:rsidRPr="001117E3">
        <w:t>равна 5,6</w:t>
      </w:r>
      <w:r w:rsidRPr="00164F8F">
        <w:t xml:space="preserve"> °С. Самым теплым месяцем является июль со среднемесячной температурой воздуха </w:t>
      </w:r>
      <w:r w:rsidRPr="001117E3">
        <w:t>18,6 °С; самым</w:t>
      </w:r>
      <w:r w:rsidRPr="00164F8F">
        <w:t xml:space="preserve"> холодным - </w:t>
      </w:r>
      <w:r>
        <w:t>январь</w:t>
      </w:r>
      <w:r w:rsidRPr="00164F8F">
        <w:t xml:space="preserve"> – минус </w:t>
      </w:r>
      <w:r w:rsidRPr="001117E3">
        <w:t xml:space="preserve">6,5 °С. Абсолютный максимум составляет + 37 °С. Абсолютный минимум – минус 36°С. </w:t>
      </w:r>
    </w:p>
    <w:p w14:paraId="1A00B2C2" w14:textId="77777777" w:rsidR="0026193D" w:rsidRPr="001117E3" w:rsidRDefault="0026193D" w:rsidP="0026193D">
      <w:pPr>
        <w:pStyle w:val="23"/>
        <w:spacing w:before="120"/>
      </w:pPr>
      <w:r w:rsidRPr="001117E3">
        <w:lastRenderedPageBreak/>
        <w:t xml:space="preserve">Средняя скорость ветра за год составляет </w:t>
      </w:r>
      <w:proofErr w:type="gramStart"/>
      <w:r w:rsidRPr="001117E3">
        <w:t>3 - 5</w:t>
      </w:r>
      <w:proofErr w:type="gramEnd"/>
      <w:r w:rsidRPr="001117E3">
        <w:t xml:space="preserve"> м/с. Усиление скорости ветра отмечается в холодный период года (с ноября по март). Максимальная скорость ветра, зафиксированная по данным многолетних наблюдений, составляет 18 м/с.</w:t>
      </w:r>
    </w:p>
    <w:p w14:paraId="27D681F0" w14:textId="77777777" w:rsidR="0026193D" w:rsidRPr="001117E3" w:rsidRDefault="0026193D" w:rsidP="0026193D">
      <w:pPr>
        <w:pStyle w:val="23"/>
        <w:spacing w:before="120"/>
      </w:pPr>
      <w:r w:rsidRPr="001117E3">
        <w:t xml:space="preserve">Рассматриваемая территория относится к строительно-климатической зоне IIB (с благоприятными условиями для строительства, проживания и отдыха населения). Расчетная минимальная температура самой холодной пятидневки минус 24 °С. </w:t>
      </w:r>
    </w:p>
    <w:p w14:paraId="6B439646" w14:textId="77777777" w:rsidR="0026193D" w:rsidRPr="00164F8F" w:rsidRDefault="0026193D" w:rsidP="0026193D">
      <w:pPr>
        <w:pStyle w:val="23"/>
        <w:spacing w:before="120"/>
      </w:pPr>
      <w:r w:rsidRPr="001117E3">
        <w:t xml:space="preserve">Отопительный период в </w:t>
      </w:r>
      <w:r>
        <w:t xml:space="preserve">МО </w:t>
      </w:r>
      <w:proofErr w:type="spellStart"/>
      <w:r>
        <w:t>Колтушское</w:t>
      </w:r>
      <w:proofErr w:type="spellEnd"/>
      <w:r>
        <w:t xml:space="preserve"> СП,</w:t>
      </w:r>
      <w:r w:rsidRPr="001117E3">
        <w:t xml:space="preserve"> согласно СП 131.13330.2020 «Строительная климатология. Актуализированная редакция СНиП 23-01-99*»</w:t>
      </w:r>
      <w:r>
        <w:t>,</w:t>
      </w:r>
      <w:r w:rsidRPr="001117E3">
        <w:t xml:space="preserve"> составляет 211 суток, средняя температура за отопительный период составляет минус 1,2°С, расчётная температура</w:t>
      </w:r>
      <w:r w:rsidRPr="00164F8F">
        <w:t xml:space="preserve"> </w:t>
      </w:r>
      <w:r>
        <w:t xml:space="preserve">наружного воздуха для проектирования системы отопления </w:t>
      </w:r>
      <w:r w:rsidRPr="00164F8F">
        <w:t xml:space="preserve">принята </w:t>
      </w:r>
      <w:r>
        <w:t xml:space="preserve">минус </w:t>
      </w:r>
      <w:r w:rsidRPr="001117E3">
        <w:t>24°</w:t>
      </w:r>
      <w:r w:rsidRPr="00164F8F">
        <w:t>С.</w:t>
      </w:r>
      <w:r>
        <w:t xml:space="preserve"> </w:t>
      </w:r>
      <w:r w:rsidRPr="00164F8F">
        <w:t xml:space="preserve">Умеренно холодная зима требует проектировать необходимую теплозащиту зданий и сооружений. </w:t>
      </w:r>
    </w:p>
    <w:p w14:paraId="1AE8DD37" w14:textId="77777777" w:rsidR="0026193D" w:rsidRDefault="0026193D" w:rsidP="0026193D">
      <w:pPr>
        <w:pStyle w:val="ab"/>
        <w:keepNext/>
      </w:pPr>
      <w:r>
        <w:t xml:space="preserve">Таблица </w:t>
      </w:r>
      <w:r w:rsidR="00D52595">
        <w:fldChar w:fldCharType="begin"/>
      </w:r>
      <w:r w:rsidR="00D52595">
        <w:instrText xml:space="preserve"> SEQ Таблица \* ARABIC </w:instrText>
      </w:r>
      <w:r w:rsidR="00D52595">
        <w:fldChar w:fldCharType="separate"/>
      </w:r>
      <w:r w:rsidR="00CC7FC6">
        <w:rPr>
          <w:noProof/>
        </w:rPr>
        <w:t>1</w:t>
      </w:r>
      <w:r w:rsidR="00D52595">
        <w:rPr>
          <w:noProof/>
        </w:rPr>
        <w:fldChar w:fldCharType="end"/>
      </w:r>
      <w:r>
        <w:t xml:space="preserve">. Среднемесячная и годовая температуры наружного воздуха в МО </w:t>
      </w:r>
      <w:proofErr w:type="spellStart"/>
      <w:r>
        <w:t>Колтушское</w:t>
      </w:r>
      <w:proofErr w:type="spellEnd"/>
      <w:r>
        <w:t xml:space="preserve"> СП</w:t>
      </w:r>
    </w:p>
    <w:tbl>
      <w:tblPr>
        <w:tblW w:w="5000" w:type="pct"/>
        <w:tblLayout w:type="fixed"/>
        <w:tblCellMar>
          <w:left w:w="0" w:type="dxa"/>
          <w:right w:w="0" w:type="dxa"/>
        </w:tblCellMar>
        <w:tblLook w:val="04A0" w:firstRow="1" w:lastRow="0" w:firstColumn="1" w:lastColumn="0" w:noHBand="0" w:noVBand="1"/>
      </w:tblPr>
      <w:tblGrid>
        <w:gridCol w:w="1549"/>
        <w:gridCol w:w="714"/>
        <w:gridCol w:w="708"/>
        <w:gridCol w:w="567"/>
        <w:gridCol w:w="710"/>
        <w:gridCol w:w="424"/>
        <w:gridCol w:w="567"/>
        <w:gridCol w:w="567"/>
        <w:gridCol w:w="567"/>
        <w:gridCol w:w="852"/>
        <w:gridCol w:w="708"/>
        <w:gridCol w:w="710"/>
        <w:gridCol w:w="850"/>
        <w:gridCol w:w="418"/>
      </w:tblGrid>
      <w:tr w:rsidR="0026193D" w:rsidRPr="00BB4B38" w14:paraId="237466FD" w14:textId="77777777" w:rsidTr="00C60650">
        <w:trPr>
          <w:trHeight w:val="300"/>
        </w:trPr>
        <w:tc>
          <w:tcPr>
            <w:tcW w:w="7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7B3C1A" w14:textId="77777777" w:rsidR="0026193D" w:rsidRPr="00BB4B38" w:rsidRDefault="0026193D" w:rsidP="00C60650">
            <w:pPr>
              <w:spacing w:after="0" w:line="240" w:lineRule="auto"/>
              <w:jc w:val="center"/>
              <w:rPr>
                <w:color w:val="000000"/>
                <w:sz w:val="20"/>
                <w:szCs w:val="20"/>
                <w:lang w:eastAsia="ru-RU"/>
              </w:rPr>
            </w:pPr>
            <w:r w:rsidRPr="00BB4B38">
              <w:rPr>
                <w:color w:val="000000"/>
                <w:sz w:val="20"/>
                <w:szCs w:val="20"/>
                <w:lang w:eastAsia="ru-RU"/>
              </w:rPr>
              <w:t>Месяц</w:t>
            </w:r>
          </w:p>
        </w:tc>
        <w:tc>
          <w:tcPr>
            <w:tcW w:w="360" w:type="pct"/>
            <w:tcBorders>
              <w:top w:val="single" w:sz="4" w:space="0" w:color="auto"/>
              <w:left w:val="nil"/>
              <w:bottom w:val="single" w:sz="4" w:space="0" w:color="auto"/>
              <w:right w:val="single" w:sz="4" w:space="0" w:color="auto"/>
            </w:tcBorders>
            <w:shd w:val="clear" w:color="auto" w:fill="auto"/>
            <w:noWrap/>
            <w:vAlign w:val="center"/>
            <w:hideMark/>
          </w:tcPr>
          <w:p w14:paraId="7CBDA954" w14:textId="77777777" w:rsidR="0026193D" w:rsidRPr="00BB4B38" w:rsidRDefault="0026193D" w:rsidP="00C60650">
            <w:pPr>
              <w:spacing w:after="0" w:line="240" w:lineRule="auto"/>
              <w:jc w:val="center"/>
              <w:rPr>
                <w:color w:val="000000"/>
                <w:sz w:val="20"/>
                <w:szCs w:val="20"/>
                <w:lang w:eastAsia="ru-RU"/>
              </w:rPr>
            </w:pPr>
            <w:r w:rsidRPr="00BB4B38">
              <w:rPr>
                <w:color w:val="000000"/>
                <w:sz w:val="20"/>
                <w:szCs w:val="20"/>
                <w:lang w:eastAsia="ru-RU"/>
              </w:rPr>
              <w:t>январь</w:t>
            </w:r>
          </w:p>
        </w:tc>
        <w:tc>
          <w:tcPr>
            <w:tcW w:w="357" w:type="pct"/>
            <w:tcBorders>
              <w:top w:val="single" w:sz="4" w:space="0" w:color="auto"/>
              <w:left w:val="nil"/>
              <w:bottom w:val="single" w:sz="4" w:space="0" w:color="auto"/>
              <w:right w:val="single" w:sz="4" w:space="0" w:color="auto"/>
            </w:tcBorders>
            <w:shd w:val="clear" w:color="auto" w:fill="auto"/>
            <w:noWrap/>
            <w:vAlign w:val="center"/>
            <w:hideMark/>
          </w:tcPr>
          <w:p w14:paraId="1315ED56" w14:textId="77777777" w:rsidR="0026193D" w:rsidRPr="00BB4B38" w:rsidRDefault="0026193D" w:rsidP="00C60650">
            <w:pPr>
              <w:spacing w:after="0" w:line="240" w:lineRule="auto"/>
              <w:jc w:val="center"/>
              <w:rPr>
                <w:color w:val="000000"/>
                <w:sz w:val="20"/>
                <w:szCs w:val="20"/>
                <w:lang w:eastAsia="ru-RU"/>
              </w:rPr>
            </w:pPr>
            <w:r w:rsidRPr="00BB4B38">
              <w:rPr>
                <w:color w:val="000000"/>
                <w:sz w:val="20"/>
                <w:szCs w:val="20"/>
                <w:lang w:eastAsia="ru-RU"/>
              </w:rPr>
              <w:t>февраль</w:t>
            </w:r>
          </w:p>
        </w:tc>
        <w:tc>
          <w:tcPr>
            <w:tcW w:w="286" w:type="pct"/>
            <w:tcBorders>
              <w:top w:val="single" w:sz="4" w:space="0" w:color="auto"/>
              <w:left w:val="nil"/>
              <w:bottom w:val="single" w:sz="4" w:space="0" w:color="auto"/>
              <w:right w:val="single" w:sz="4" w:space="0" w:color="auto"/>
            </w:tcBorders>
            <w:shd w:val="clear" w:color="auto" w:fill="auto"/>
            <w:noWrap/>
            <w:vAlign w:val="center"/>
            <w:hideMark/>
          </w:tcPr>
          <w:p w14:paraId="4B3EAC6C" w14:textId="77777777" w:rsidR="0026193D" w:rsidRPr="00BB4B38" w:rsidRDefault="0026193D" w:rsidP="00C60650">
            <w:pPr>
              <w:spacing w:after="0" w:line="240" w:lineRule="auto"/>
              <w:jc w:val="center"/>
              <w:rPr>
                <w:color w:val="000000"/>
                <w:sz w:val="20"/>
                <w:szCs w:val="20"/>
                <w:lang w:eastAsia="ru-RU"/>
              </w:rPr>
            </w:pPr>
            <w:r w:rsidRPr="00BB4B38">
              <w:rPr>
                <w:color w:val="000000"/>
                <w:sz w:val="20"/>
                <w:szCs w:val="20"/>
                <w:lang w:eastAsia="ru-RU"/>
              </w:rPr>
              <w:t>март</w:t>
            </w:r>
          </w:p>
        </w:tc>
        <w:tc>
          <w:tcPr>
            <w:tcW w:w="358" w:type="pct"/>
            <w:tcBorders>
              <w:top w:val="single" w:sz="4" w:space="0" w:color="auto"/>
              <w:left w:val="nil"/>
              <w:bottom w:val="single" w:sz="4" w:space="0" w:color="auto"/>
              <w:right w:val="single" w:sz="4" w:space="0" w:color="auto"/>
            </w:tcBorders>
            <w:shd w:val="clear" w:color="auto" w:fill="auto"/>
            <w:noWrap/>
            <w:vAlign w:val="center"/>
            <w:hideMark/>
          </w:tcPr>
          <w:p w14:paraId="3E697D35" w14:textId="77777777" w:rsidR="0026193D" w:rsidRPr="00BB4B38" w:rsidRDefault="0026193D" w:rsidP="00C60650">
            <w:pPr>
              <w:spacing w:after="0" w:line="240" w:lineRule="auto"/>
              <w:jc w:val="center"/>
              <w:rPr>
                <w:color w:val="000000"/>
                <w:sz w:val="20"/>
                <w:szCs w:val="20"/>
                <w:lang w:eastAsia="ru-RU"/>
              </w:rPr>
            </w:pPr>
            <w:r w:rsidRPr="00BB4B38">
              <w:rPr>
                <w:color w:val="000000"/>
                <w:sz w:val="20"/>
                <w:szCs w:val="20"/>
                <w:lang w:eastAsia="ru-RU"/>
              </w:rPr>
              <w:t>апрель</w:t>
            </w:r>
          </w:p>
        </w:tc>
        <w:tc>
          <w:tcPr>
            <w:tcW w:w="214" w:type="pct"/>
            <w:tcBorders>
              <w:top w:val="single" w:sz="4" w:space="0" w:color="auto"/>
              <w:left w:val="nil"/>
              <w:bottom w:val="single" w:sz="4" w:space="0" w:color="auto"/>
              <w:right w:val="single" w:sz="4" w:space="0" w:color="auto"/>
            </w:tcBorders>
            <w:shd w:val="clear" w:color="auto" w:fill="auto"/>
            <w:noWrap/>
            <w:vAlign w:val="center"/>
            <w:hideMark/>
          </w:tcPr>
          <w:p w14:paraId="6FF52927" w14:textId="77777777" w:rsidR="0026193D" w:rsidRPr="00BB4B38" w:rsidRDefault="0026193D" w:rsidP="00C60650">
            <w:pPr>
              <w:spacing w:after="0" w:line="240" w:lineRule="auto"/>
              <w:jc w:val="center"/>
              <w:rPr>
                <w:color w:val="000000"/>
                <w:sz w:val="20"/>
                <w:szCs w:val="20"/>
                <w:lang w:eastAsia="ru-RU"/>
              </w:rPr>
            </w:pPr>
            <w:r w:rsidRPr="00BB4B38">
              <w:rPr>
                <w:color w:val="000000"/>
                <w:sz w:val="20"/>
                <w:szCs w:val="20"/>
                <w:lang w:eastAsia="ru-RU"/>
              </w:rPr>
              <w:t>май</w:t>
            </w:r>
          </w:p>
        </w:tc>
        <w:tc>
          <w:tcPr>
            <w:tcW w:w="286" w:type="pct"/>
            <w:tcBorders>
              <w:top w:val="single" w:sz="4" w:space="0" w:color="auto"/>
              <w:left w:val="nil"/>
              <w:bottom w:val="single" w:sz="4" w:space="0" w:color="auto"/>
              <w:right w:val="single" w:sz="4" w:space="0" w:color="auto"/>
            </w:tcBorders>
            <w:shd w:val="clear" w:color="auto" w:fill="auto"/>
            <w:noWrap/>
            <w:vAlign w:val="center"/>
            <w:hideMark/>
          </w:tcPr>
          <w:p w14:paraId="2B38A146" w14:textId="77777777" w:rsidR="0026193D" w:rsidRPr="00BB4B38" w:rsidRDefault="0026193D" w:rsidP="00C60650">
            <w:pPr>
              <w:spacing w:after="0" w:line="240" w:lineRule="auto"/>
              <w:jc w:val="center"/>
              <w:rPr>
                <w:color w:val="000000"/>
                <w:sz w:val="20"/>
                <w:szCs w:val="20"/>
                <w:lang w:eastAsia="ru-RU"/>
              </w:rPr>
            </w:pPr>
            <w:r w:rsidRPr="00BB4B38">
              <w:rPr>
                <w:color w:val="000000"/>
                <w:sz w:val="20"/>
                <w:szCs w:val="20"/>
                <w:lang w:eastAsia="ru-RU"/>
              </w:rPr>
              <w:t>июнь</w:t>
            </w:r>
          </w:p>
        </w:tc>
        <w:tc>
          <w:tcPr>
            <w:tcW w:w="286" w:type="pct"/>
            <w:tcBorders>
              <w:top w:val="single" w:sz="4" w:space="0" w:color="auto"/>
              <w:left w:val="nil"/>
              <w:bottom w:val="single" w:sz="4" w:space="0" w:color="auto"/>
              <w:right w:val="single" w:sz="4" w:space="0" w:color="auto"/>
            </w:tcBorders>
            <w:shd w:val="clear" w:color="auto" w:fill="auto"/>
            <w:noWrap/>
            <w:vAlign w:val="center"/>
            <w:hideMark/>
          </w:tcPr>
          <w:p w14:paraId="368FC7AF" w14:textId="77777777" w:rsidR="0026193D" w:rsidRPr="00BB4B38" w:rsidRDefault="0026193D" w:rsidP="00C60650">
            <w:pPr>
              <w:spacing w:after="0" w:line="240" w:lineRule="auto"/>
              <w:jc w:val="center"/>
              <w:rPr>
                <w:color w:val="000000"/>
                <w:sz w:val="20"/>
                <w:szCs w:val="20"/>
                <w:lang w:eastAsia="ru-RU"/>
              </w:rPr>
            </w:pPr>
            <w:r w:rsidRPr="00BB4B38">
              <w:rPr>
                <w:color w:val="000000"/>
                <w:sz w:val="20"/>
                <w:szCs w:val="20"/>
                <w:lang w:eastAsia="ru-RU"/>
              </w:rPr>
              <w:t>июль</w:t>
            </w:r>
          </w:p>
        </w:tc>
        <w:tc>
          <w:tcPr>
            <w:tcW w:w="286" w:type="pct"/>
            <w:tcBorders>
              <w:top w:val="single" w:sz="4" w:space="0" w:color="auto"/>
              <w:left w:val="nil"/>
              <w:bottom w:val="single" w:sz="4" w:space="0" w:color="auto"/>
              <w:right w:val="single" w:sz="4" w:space="0" w:color="auto"/>
            </w:tcBorders>
            <w:shd w:val="clear" w:color="auto" w:fill="auto"/>
            <w:noWrap/>
            <w:vAlign w:val="center"/>
            <w:hideMark/>
          </w:tcPr>
          <w:p w14:paraId="44EC4277" w14:textId="77777777" w:rsidR="0026193D" w:rsidRPr="00BB4B38" w:rsidRDefault="0026193D" w:rsidP="00C60650">
            <w:pPr>
              <w:spacing w:after="0" w:line="240" w:lineRule="auto"/>
              <w:jc w:val="center"/>
              <w:rPr>
                <w:color w:val="000000"/>
                <w:sz w:val="20"/>
                <w:szCs w:val="20"/>
                <w:lang w:eastAsia="ru-RU"/>
              </w:rPr>
            </w:pPr>
            <w:r w:rsidRPr="00BB4B38">
              <w:rPr>
                <w:color w:val="000000"/>
                <w:sz w:val="20"/>
                <w:szCs w:val="20"/>
                <w:lang w:eastAsia="ru-RU"/>
              </w:rPr>
              <w:t>август</w:t>
            </w:r>
          </w:p>
        </w:tc>
        <w:tc>
          <w:tcPr>
            <w:tcW w:w="430" w:type="pct"/>
            <w:tcBorders>
              <w:top w:val="single" w:sz="4" w:space="0" w:color="auto"/>
              <w:left w:val="nil"/>
              <w:bottom w:val="single" w:sz="4" w:space="0" w:color="auto"/>
              <w:right w:val="single" w:sz="4" w:space="0" w:color="auto"/>
            </w:tcBorders>
            <w:shd w:val="clear" w:color="auto" w:fill="auto"/>
            <w:noWrap/>
            <w:vAlign w:val="center"/>
            <w:hideMark/>
          </w:tcPr>
          <w:p w14:paraId="36BEAA6B" w14:textId="77777777" w:rsidR="0026193D" w:rsidRPr="00BB4B38" w:rsidRDefault="0026193D" w:rsidP="00C60650">
            <w:pPr>
              <w:spacing w:after="0" w:line="240" w:lineRule="auto"/>
              <w:jc w:val="center"/>
              <w:rPr>
                <w:color w:val="000000"/>
                <w:sz w:val="20"/>
                <w:szCs w:val="20"/>
                <w:lang w:eastAsia="ru-RU"/>
              </w:rPr>
            </w:pPr>
            <w:r w:rsidRPr="00BB4B38">
              <w:rPr>
                <w:color w:val="000000"/>
                <w:sz w:val="20"/>
                <w:szCs w:val="20"/>
                <w:lang w:eastAsia="ru-RU"/>
              </w:rPr>
              <w:t>сентябрь</w:t>
            </w:r>
          </w:p>
        </w:tc>
        <w:tc>
          <w:tcPr>
            <w:tcW w:w="357" w:type="pct"/>
            <w:tcBorders>
              <w:top w:val="single" w:sz="4" w:space="0" w:color="auto"/>
              <w:left w:val="nil"/>
              <w:bottom w:val="single" w:sz="4" w:space="0" w:color="auto"/>
              <w:right w:val="single" w:sz="4" w:space="0" w:color="auto"/>
            </w:tcBorders>
            <w:shd w:val="clear" w:color="auto" w:fill="auto"/>
            <w:noWrap/>
            <w:vAlign w:val="center"/>
            <w:hideMark/>
          </w:tcPr>
          <w:p w14:paraId="4B9CA6E2" w14:textId="77777777" w:rsidR="0026193D" w:rsidRPr="00BB4B38" w:rsidRDefault="0026193D" w:rsidP="00C60650">
            <w:pPr>
              <w:spacing w:after="0" w:line="240" w:lineRule="auto"/>
              <w:jc w:val="center"/>
              <w:rPr>
                <w:color w:val="000000"/>
                <w:sz w:val="20"/>
                <w:szCs w:val="20"/>
                <w:lang w:eastAsia="ru-RU"/>
              </w:rPr>
            </w:pPr>
            <w:r w:rsidRPr="00BB4B38">
              <w:rPr>
                <w:color w:val="000000"/>
                <w:sz w:val="20"/>
                <w:szCs w:val="20"/>
                <w:lang w:eastAsia="ru-RU"/>
              </w:rPr>
              <w:t>октябрь</w:t>
            </w:r>
          </w:p>
        </w:tc>
        <w:tc>
          <w:tcPr>
            <w:tcW w:w="358" w:type="pct"/>
            <w:tcBorders>
              <w:top w:val="single" w:sz="4" w:space="0" w:color="auto"/>
              <w:left w:val="nil"/>
              <w:bottom w:val="single" w:sz="4" w:space="0" w:color="auto"/>
              <w:right w:val="single" w:sz="4" w:space="0" w:color="auto"/>
            </w:tcBorders>
            <w:shd w:val="clear" w:color="auto" w:fill="auto"/>
            <w:noWrap/>
            <w:vAlign w:val="center"/>
            <w:hideMark/>
          </w:tcPr>
          <w:p w14:paraId="53BB080A" w14:textId="77777777" w:rsidR="0026193D" w:rsidRPr="00BB4B38" w:rsidRDefault="0026193D" w:rsidP="00C60650">
            <w:pPr>
              <w:spacing w:after="0" w:line="240" w:lineRule="auto"/>
              <w:jc w:val="center"/>
              <w:rPr>
                <w:color w:val="000000"/>
                <w:sz w:val="20"/>
                <w:szCs w:val="20"/>
                <w:lang w:eastAsia="ru-RU"/>
              </w:rPr>
            </w:pPr>
            <w:r w:rsidRPr="00BB4B38">
              <w:rPr>
                <w:color w:val="000000"/>
                <w:sz w:val="20"/>
                <w:szCs w:val="20"/>
                <w:lang w:eastAsia="ru-RU"/>
              </w:rPr>
              <w:t>ноябрь</w:t>
            </w:r>
          </w:p>
        </w:tc>
        <w:tc>
          <w:tcPr>
            <w:tcW w:w="429" w:type="pct"/>
            <w:tcBorders>
              <w:top w:val="single" w:sz="4" w:space="0" w:color="auto"/>
              <w:left w:val="nil"/>
              <w:bottom w:val="single" w:sz="4" w:space="0" w:color="auto"/>
              <w:right w:val="single" w:sz="4" w:space="0" w:color="auto"/>
            </w:tcBorders>
            <w:shd w:val="clear" w:color="auto" w:fill="auto"/>
            <w:noWrap/>
            <w:vAlign w:val="center"/>
            <w:hideMark/>
          </w:tcPr>
          <w:p w14:paraId="49303C9A" w14:textId="77777777" w:rsidR="0026193D" w:rsidRPr="00BB4B38" w:rsidRDefault="0026193D" w:rsidP="00C60650">
            <w:pPr>
              <w:spacing w:after="0" w:line="240" w:lineRule="auto"/>
              <w:jc w:val="center"/>
              <w:rPr>
                <w:color w:val="000000"/>
                <w:sz w:val="20"/>
                <w:szCs w:val="20"/>
                <w:lang w:eastAsia="ru-RU"/>
              </w:rPr>
            </w:pPr>
            <w:r w:rsidRPr="00BB4B38">
              <w:rPr>
                <w:color w:val="000000"/>
                <w:sz w:val="20"/>
                <w:szCs w:val="20"/>
                <w:lang w:eastAsia="ru-RU"/>
              </w:rPr>
              <w:t>декабрь</w:t>
            </w:r>
          </w:p>
        </w:tc>
        <w:tc>
          <w:tcPr>
            <w:tcW w:w="211" w:type="pct"/>
            <w:tcBorders>
              <w:top w:val="single" w:sz="4" w:space="0" w:color="auto"/>
              <w:left w:val="nil"/>
              <w:bottom w:val="single" w:sz="4" w:space="0" w:color="auto"/>
              <w:right w:val="single" w:sz="4" w:space="0" w:color="auto"/>
            </w:tcBorders>
            <w:shd w:val="clear" w:color="auto" w:fill="auto"/>
            <w:noWrap/>
            <w:vAlign w:val="center"/>
            <w:hideMark/>
          </w:tcPr>
          <w:p w14:paraId="5A91B909" w14:textId="77777777" w:rsidR="0026193D" w:rsidRPr="00BB4B38" w:rsidRDefault="0026193D" w:rsidP="00C60650">
            <w:pPr>
              <w:spacing w:after="0" w:line="240" w:lineRule="auto"/>
              <w:jc w:val="center"/>
              <w:rPr>
                <w:color w:val="000000"/>
                <w:sz w:val="20"/>
                <w:szCs w:val="20"/>
                <w:lang w:eastAsia="ru-RU"/>
              </w:rPr>
            </w:pPr>
            <w:r>
              <w:rPr>
                <w:color w:val="000000"/>
                <w:sz w:val="20"/>
                <w:szCs w:val="20"/>
                <w:lang w:eastAsia="ru-RU"/>
              </w:rPr>
              <w:t>г</w:t>
            </w:r>
            <w:r w:rsidRPr="00BB4B38">
              <w:rPr>
                <w:color w:val="000000"/>
                <w:sz w:val="20"/>
                <w:szCs w:val="20"/>
                <w:lang w:eastAsia="ru-RU"/>
              </w:rPr>
              <w:t>од</w:t>
            </w:r>
          </w:p>
        </w:tc>
      </w:tr>
      <w:tr w:rsidR="0026193D" w:rsidRPr="00BB4B38" w14:paraId="0480FE23" w14:textId="77777777" w:rsidTr="00C60650">
        <w:trPr>
          <w:trHeight w:val="300"/>
        </w:trPr>
        <w:tc>
          <w:tcPr>
            <w:tcW w:w="781" w:type="pct"/>
            <w:tcBorders>
              <w:top w:val="nil"/>
              <w:left w:val="single" w:sz="4" w:space="0" w:color="auto"/>
              <w:bottom w:val="single" w:sz="4" w:space="0" w:color="auto"/>
              <w:right w:val="single" w:sz="4" w:space="0" w:color="auto"/>
            </w:tcBorders>
            <w:shd w:val="clear" w:color="auto" w:fill="auto"/>
            <w:noWrap/>
            <w:vAlign w:val="center"/>
            <w:hideMark/>
          </w:tcPr>
          <w:p w14:paraId="439FADC9" w14:textId="77777777" w:rsidR="0026193D" w:rsidRPr="00BB4B38" w:rsidRDefault="0026193D" w:rsidP="00C60650">
            <w:pPr>
              <w:spacing w:after="0" w:line="240" w:lineRule="auto"/>
              <w:jc w:val="center"/>
              <w:rPr>
                <w:color w:val="000000"/>
                <w:sz w:val="20"/>
                <w:szCs w:val="20"/>
                <w:lang w:eastAsia="ru-RU"/>
              </w:rPr>
            </w:pPr>
            <w:r w:rsidRPr="00BB4B38">
              <w:rPr>
                <w:color w:val="000000"/>
                <w:sz w:val="20"/>
                <w:szCs w:val="20"/>
                <w:lang w:eastAsia="ru-RU"/>
              </w:rPr>
              <w:t>Среднемесячная температура,</w:t>
            </w:r>
            <w:r>
              <w:rPr>
                <w:color w:val="000000"/>
                <w:sz w:val="20"/>
                <w:szCs w:val="20"/>
                <w:lang w:eastAsia="ru-RU"/>
              </w:rPr>
              <w:t xml:space="preserve"> ℃</w:t>
            </w:r>
            <w:r w:rsidRPr="00BB4B38">
              <w:rPr>
                <w:color w:val="000000"/>
                <w:sz w:val="20"/>
                <w:szCs w:val="20"/>
                <w:lang w:eastAsia="ru-RU"/>
              </w:rPr>
              <w:t xml:space="preserve"> </w:t>
            </w:r>
          </w:p>
        </w:tc>
        <w:tc>
          <w:tcPr>
            <w:tcW w:w="360" w:type="pct"/>
            <w:tcBorders>
              <w:top w:val="nil"/>
              <w:left w:val="nil"/>
              <w:bottom w:val="single" w:sz="4" w:space="0" w:color="auto"/>
              <w:right w:val="single" w:sz="4" w:space="0" w:color="auto"/>
            </w:tcBorders>
            <w:shd w:val="clear" w:color="auto" w:fill="auto"/>
            <w:noWrap/>
            <w:vAlign w:val="center"/>
            <w:hideMark/>
          </w:tcPr>
          <w:p w14:paraId="5FDAC27F" w14:textId="77777777" w:rsidR="0026193D" w:rsidRPr="00BB4B38" w:rsidRDefault="0026193D" w:rsidP="00C60650">
            <w:pPr>
              <w:spacing w:after="0" w:line="240" w:lineRule="auto"/>
              <w:jc w:val="center"/>
              <w:rPr>
                <w:color w:val="000000"/>
                <w:sz w:val="20"/>
                <w:szCs w:val="20"/>
                <w:lang w:eastAsia="ru-RU"/>
              </w:rPr>
            </w:pPr>
            <w:r w:rsidRPr="00BB4B38">
              <w:rPr>
                <w:color w:val="000000"/>
                <w:sz w:val="20"/>
                <w:szCs w:val="20"/>
                <w:lang w:eastAsia="ru-RU"/>
              </w:rPr>
              <w:t>-6,5</w:t>
            </w:r>
          </w:p>
        </w:tc>
        <w:tc>
          <w:tcPr>
            <w:tcW w:w="357" w:type="pct"/>
            <w:tcBorders>
              <w:top w:val="nil"/>
              <w:left w:val="nil"/>
              <w:bottom w:val="single" w:sz="4" w:space="0" w:color="auto"/>
              <w:right w:val="single" w:sz="4" w:space="0" w:color="auto"/>
            </w:tcBorders>
            <w:shd w:val="clear" w:color="auto" w:fill="auto"/>
            <w:noWrap/>
            <w:vAlign w:val="center"/>
            <w:hideMark/>
          </w:tcPr>
          <w:p w14:paraId="6664711A" w14:textId="77777777" w:rsidR="0026193D" w:rsidRPr="00BB4B38" w:rsidRDefault="0026193D" w:rsidP="00C60650">
            <w:pPr>
              <w:spacing w:after="0" w:line="240" w:lineRule="auto"/>
              <w:jc w:val="center"/>
              <w:rPr>
                <w:color w:val="000000"/>
                <w:sz w:val="20"/>
                <w:szCs w:val="20"/>
                <w:lang w:eastAsia="ru-RU"/>
              </w:rPr>
            </w:pPr>
            <w:r w:rsidRPr="00BB4B38">
              <w:rPr>
                <w:color w:val="000000"/>
                <w:sz w:val="20"/>
                <w:szCs w:val="20"/>
                <w:lang w:eastAsia="ru-RU"/>
              </w:rPr>
              <w:t>-6,1</w:t>
            </w:r>
          </w:p>
        </w:tc>
        <w:tc>
          <w:tcPr>
            <w:tcW w:w="286" w:type="pct"/>
            <w:tcBorders>
              <w:top w:val="nil"/>
              <w:left w:val="nil"/>
              <w:bottom w:val="single" w:sz="4" w:space="0" w:color="auto"/>
              <w:right w:val="single" w:sz="4" w:space="0" w:color="auto"/>
            </w:tcBorders>
            <w:shd w:val="clear" w:color="auto" w:fill="auto"/>
            <w:noWrap/>
            <w:vAlign w:val="center"/>
            <w:hideMark/>
          </w:tcPr>
          <w:p w14:paraId="3653F306" w14:textId="77777777" w:rsidR="0026193D" w:rsidRPr="00BB4B38" w:rsidRDefault="0026193D" w:rsidP="00C60650">
            <w:pPr>
              <w:spacing w:after="0" w:line="240" w:lineRule="auto"/>
              <w:jc w:val="center"/>
              <w:rPr>
                <w:color w:val="000000"/>
                <w:sz w:val="20"/>
                <w:szCs w:val="20"/>
                <w:lang w:eastAsia="ru-RU"/>
              </w:rPr>
            </w:pPr>
            <w:r w:rsidRPr="00BB4B38">
              <w:rPr>
                <w:color w:val="000000"/>
                <w:sz w:val="20"/>
                <w:szCs w:val="20"/>
                <w:lang w:eastAsia="ru-RU"/>
              </w:rPr>
              <w:t>-1,4</w:t>
            </w:r>
          </w:p>
        </w:tc>
        <w:tc>
          <w:tcPr>
            <w:tcW w:w="358" w:type="pct"/>
            <w:tcBorders>
              <w:top w:val="nil"/>
              <w:left w:val="nil"/>
              <w:bottom w:val="single" w:sz="4" w:space="0" w:color="auto"/>
              <w:right w:val="single" w:sz="4" w:space="0" w:color="auto"/>
            </w:tcBorders>
            <w:shd w:val="clear" w:color="auto" w:fill="auto"/>
            <w:noWrap/>
            <w:vAlign w:val="center"/>
            <w:hideMark/>
          </w:tcPr>
          <w:p w14:paraId="4D9EFB54" w14:textId="77777777" w:rsidR="0026193D" w:rsidRPr="00BB4B38" w:rsidRDefault="0026193D" w:rsidP="00C60650">
            <w:pPr>
              <w:spacing w:after="0" w:line="240" w:lineRule="auto"/>
              <w:jc w:val="center"/>
              <w:rPr>
                <w:color w:val="000000"/>
                <w:sz w:val="20"/>
                <w:szCs w:val="20"/>
                <w:lang w:eastAsia="ru-RU"/>
              </w:rPr>
            </w:pPr>
            <w:r w:rsidRPr="00BB4B38">
              <w:rPr>
                <w:color w:val="000000"/>
                <w:sz w:val="20"/>
                <w:szCs w:val="20"/>
                <w:lang w:eastAsia="ru-RU"/>
              </w:rPr>
              <w:t>4,6</w:t>
            </w:r>
          </w:p>
        </w:tc>
        <w:tc>
          <w:tcPr>
            <w:tcW w:w="214" w:type="pct"/>
            <w:tcBorders>
              <w:top w:val="nil"/>
              <w:left w:val="nil"/>
              <w:bottom w:val="single" w:sz="4" w:space="0" w:color="auto"/>
              <w:right w:val="single" w:sz="4" w:space="0" w:color="auto"/>
            </w:tcBorders>
            <w:shd w:val="clear" w:color="auto" w:fill="auto"/>
            <w:noWrap/>
            <w:vAlign w:val="center"/>
            <w:hideMark/>
          </w:tcPr>
          <w:p w14:paraId="671CB0A9" w14:textId="77777777" w:rsidR="0026193D" w:rsidRPr="00BB4B38" w:rsidRDefault="0026193D" w:rsidP="00C60650">
            <w:pPr>
              <w:spacing w:after="0" w:line="240" w:lineRule="auto"/>
              <w:jc w:val="center"/>
              <w:rPr>
                <w:color w:val="000000"/>
                <w:sz w:val="20"/>
                <w:szCs w:val="20"/>
                <w:lang w:eastAsia="ru-RU"/>
              </w:rPr>
            </w:pPr>
            <w:r w:rsidRPr="00BB4B38">
              <w:rPr>
                <w:color w:val="000000"/>
                <w:sz w:val="20"/>
                <w:szCs w:val="20"/>
                <w:lang w:eastAsia="ru-RU"/>
              </w:rPr>
              <w:t>11,3</w:t>
            </w:r>
          </w:p>
        </w:tc>
        <w:tc>
          <w:tcPr>
            <w:tcW w:w="286" w:type="pct"/>
            <w:tcBorders>
              <w:top w:val="nil"/>
              <w:left w:val="nil"/>
              <w:bottom w:val="single" w:sz="4" w:space="0" w:color="auto"/>
              <w:right w:val="single" w:sz="4" w:space="0" w:color="auto"/>
            </w:tcBorders>
            <w:shd w:val="clear" w:color="auto" w:fill="auto"/>
            <w:noWrap/>
            <w:vAlign w:val="center"/>
            <w:hideMark/>
          </w:tcPr>
          <w:p w14:paraId="52B239DB" w14:textId="77777777" w:rsidR="0026193D" w:rsidRPr="00BB4B38" w:rsidRDefault="0026193D" w:rsidP="00C60650">
            <w:pPr>
              <w:spacing w:after="0" w:line="240" w:lineRule="auto"/>
              <w:jc w:val="center"/>
              <w:rPr>
                <w:color w:val="000000"/>
                <w:sz w:val="20"/>
                <w:szCs w:val="20"/>
                <w:lang w:eastAsia="ru-RU"/>
              </w:rPr>
            </w:pPr>
            <w:r w:rsidRPr="00BB4B38">
              <w:rPr>
                <w:color w:val="000000"/>
                <w:sz w:val="20"/>
                <w:szCs w:val="20"/>
                <w:lang w:eastAsia="ru-RU"/>
              </w:rPr>
              <w:t>15,8</w:t>
            </w:r>
          </w:p>
        </w:tc>
        <w:tc>
          <w:tcPr>
            <w:tcW w:w="286" w:type="pct"/>
            <w:tcBorders>
              <w:top w:val="nil"/>
              <w:left w:val="nil"/>
              <w:bottom w:val="single" w:sz="4" w:space="0" w:color="auto"/>
              <w:right w:val="single" w:sz="4" w:space="0" w:color="auto"/>
            </w:tcBorders>
            <w:shd w:val="clear" w:color="auto" w:fill="auto"/>
            <w:noWrap/>
            <w:vAlign w:val="center"/>
            <w:hideMark/>
          </w:tcPr>
          <w:p w14:paraId="1A626712" w14:textId="77777777" w:rsidR="0026193D" w:rsidRPr="00BB4B38" w:rsidRDefault="0026193D" w:rsidP="00C60650">
            <w:pPr>
              <w:spacing w:after="0" w:line="240" w:lineRule="auto"/>
              <w:jc w:val="center"/>
              <w:rPr>
                <w:color w:val="000000"/>
                <w:sz w:val="20"/>
                <w:szCs w:val="20"/>
                <w:lang w:eastAsia="ru-RU"/>
              </w:rPr>
            </w:pPr>
            <w:r w:rsidRPr="00BB4B38">
              <w:rPr>
                <w:color w:val="000000"/>
                <w:sz w:val="20"/>
                <w:szCs w:val="20"/>
                <w:lang w:eastAsia="ru-RU"/>
              </w:rPr>
              <w:t>18,6</w:t>
            </w:r>
          </w:p>
        </w:tc>
        <w:tc>
          <w:tcPr>
            <w:tcW w:w="286" w:type="pct"/>
            <w:tcBorders>
              <w:top w:val="nil"/>
              <w:left w:val="nil"/>
              <w:bottom w:val="single" w:sz="4" w:space="0" w:color="auto"/>
              <w:right w:val="single" w:sz="4" w:space="0" w:color="auto"/>
            </w:tcBorders>
            <w:shd w:val="clear" w:color="auto" w:fill="auto"/>
            <w:noWrap/>
            <w:vAlign w:val="center"/>
            <w:hideMark/>
          </w:tcPr>
          <w:p w14:paraId="4C18CF37" w14:textId="77777777" w:rsidR="0026193D" w:rsidRPr="00BB4B38" w:rsidRDefault="0026193D" w:rsidP="00C60650">
            <w:pPr>
              <w:spacing w:after="0" w:line="240" w:lineRule="auto"/>
              <w:jc w:val="center"/>
              <w:rPr>
                <w:color w:val="000000"/>
                <w:sz w:val="20"/>
                <w:szCs w:val="20"/>
                <w:lang w:eastAsia="ru-RU"/>
              </w:rPr>
            </w:pPr>
            <w:r w:rsidRPr="00BB4B38">
              <w:rPr>
                <w:color w:val="000000"/>
                <w:sz w:val="20"/>
                <w:szCs w:val="20"/>
                <w:lang w:eastAsia="ru-RU"/>
              </w:rPr>
              <w:t>16,9</w:t>
            </w:r>
          </w:p>
        </w:tc>
        <w:tc>
          <w:tcPr>
            <w:tcW w:w="430" w:type="pct"/>
            <w:tcBorders>
              <w:top w:val="nil"/>
              <w:left w:val="nil"/>
              <w:bottom w:val="single" w:sz="4" w:space="0" w:color="auto"/>
              <w:right w:val="single" w:sz="4" w:space="0" w:color="auto"/>
            </w:tcBorders>
            <w:shd w:val="clear" w:color="auto" w:fill="auto"/>
            <w:noWrap/>
            <w:vAlign w:val="center"/>
            <w:hideMark/>
          </w:tcPr>
          <w:p w14:paraId="6ED25B3A" w14:textId="77777777" w:rsidR="0026193D" w:rsidRPr="00BB4B38" w:rsidRDefault="0026193D" w:rsidP="00C60650">
            <w:pPr>
              <w:spacing w:after="0" w:line="240" w:lineRule="auto"/>
              <w:jc w:val="center"/>
              <w:rPr>
                <w:color w:val="000000"/>
                <w:sz w:val="20"/>
                <w:szCs w:val="20"/>
                <w:lang w:eastAsia="ru-RU"/>
              </w:rPr>
            </w:pPr>
            <w:r w:rsidRPr="00BB4B38">
              <w:rPr>
                <w:color w:val="000000"/>
                <w:sz w:val="20"/>
                <w:szCs w:val="20"/>
                <w:lang w:eastAsia="ru-RU"/>
              </w:rPr>
              <w:t>11,6</w:t>
            </w:r>
          </w:p>
        </w:tc>
        <w:tc>
          <w:tcPr>
            <w:tcW w:w="357" w:type="pct"/>
            <w:tcBorders>
              <w:top w:val="nil"/>
              <w:left w:val="nil"/>
              <w:bottom w:val="single" w:sz="4" w:space="0" w:color="auto"/>
              <w:right w:val="single" w:sz="4" w:space="0" w:color="auto"/>
            </w:tcBorders>
            <w:shd w:val="clear" w:color="auto" w:fill="auto"/>
            <w:noWrap/>
            <w:vAlign w:val="center"/>
            <w:hideMark/>
          </w:tcPr>
          <w:p w14:paraId="1702AFA4" w14:textId="77777777" w:rsidR="0026193D" w:rsidRPr="00BB4B38" w:rsidRDefault="0026193D" w:rsidP="00C60650">
            <w:pPr>
              <w:spacing w:after="0" w:line="240" w:lineRule="auto"/>
              <w:jc w:val="center"/>
              <w:rPr>
                <w:color w:val="000000"/>
                <w:sz w:val="20"/>
                <w:szCs w:val="20"/>
                <w:lang w:eastAsia="ru-RU"/>
              </w:rPr>
            </w:pPr>
            <w:r w:rsidRPr="00BB4B38">
              <w:rPr>
                <w:color w:val="000000"/>
                <w:sz w:val="20"/>
                <w:szCs w:val="20"/>
                <w:lang w:eastAsia="ru-RU"/>
              </w:rPr>
              <w:t>5,8</w:t>
            </w:r>
          </w:p>
        </w:tc>
        <w:tc>
          <w:tcPr>
            <w:tcW w:w="358" w:type="pct"/>
            <w:tcBorders>
              <w:top w:val="nil"/>
              <w:left w:val="nil"/>
              <w:bottom w:val="single" w:sz="4" w:space="0" w:color="auto"/>
              <w:right w:val="single" w:sz="4" w:space="0" w:color="auto"/>
            </w:tcBorders>
            <w:shd w:val="clear" w:color="auto" w:fill="auto"/>
            <w:noWrap/>
            <w:vAlign w:val="center"/>
            <w:hideMark/>
          </w:tcPr>
          <w:p w14:paraId="5D18EBE3" w14:textId="77777777" w:rsidR="0026193D" w:rsidRPr="00BB4B38" w:rsidRDefault="0026193D" w:rsidP="00C60650">
            <w:pPr>
              <w:spacing w:after="0" w:line="240" w:lineRule="auto"/>
              <w:jc w:val="center"/>
              <w:rPr>
                <w:color w:val="000000"/>
                <w:sz w:val="20"/>
                <w:szCs w:val="20"/>
                <w:lang w:eastAsia="ru-RU"/>
              </w:rPr>
            </w:pPr>
            <w:r w:rsidRPr="00BB4B38">
              <w:rPr>
                <w:color w:val="000000"/>
                <w:sz w:val="20"/>
                <w:szCs w:val="20"/>
                <w:lang w:eastAsia="ru-RU"/>
              </w:rPr>
              <w:t>0,5</w:t>
            </w:r>
          </w:p>
        </w:tc>
        <w:tc>
          <w:tcPr>
            <w:tcW w:w="429" w:type="pct"/>
            <w:tcBorders>
              <w:top w:val="nil"/>
              <w:left w:val="nil"/>
              <w:bottom w:val="single" w:sz="4" w:space="0" w:color="auto"/>
              <w:right w:val="single" w:sz="4" w:space="0" w:color="auto"/>
            </w:tcBorders>
            <w:shd w:val="clear" w:color="auto" w:fill="auto"/>
            <w:noWrap/>
            <w:vAlign w:val="center"/>
            <w:hideMark/>
          </w:tcPr>
          <w:p w14:paraId="201E3DFB" w14:textId="77777777" w:rsidR="0026193D" w:rsidRPr="00BB4B38" w:rsidRDefault="0026193D" w:rsidP="00C60650">
            <w:pPr>
              <w:spacing w:after="0" w:line="240" w:lineRule="auto"/>
              <w:jc w:val="center"/>
              <w:rPr>
                <w:color w:val="000000"/>
                <w:sz w:val="20"/>
                <w:szCs w:val="20"/>
                <w:lang w:eastAsia="ru-RU"/>
              </w:rPr>
            </w:pPr>
            <w:r w:rsidRPr="00BB4B38">
              <w:rPr>
                <w:color w:val="000000"/>
                <w:sz w:val="20"/>
                <w:szCs w:val="20"/>
                <w:lang w:eastAsia="ru-RU"/>
              </w:rPr>
              <w:t>-3,6</w:t>
            </w:r>
          </w:p>
        </w:tc>
        <w:tc>
          <w:tcPr>
            <w:tcW w:w="211" w:type="pct"/>
            <w:tcBorders>
              <w:top w:val="nil"/>
              <w:left w:val="nil"/>
              <w:bottom w:val="single" w:sz="4" w:space="0" w:color="auto"/>
              <w:right w:val="single" w:sz="4" w:space="0" w:color="auto"/>
            </w:tcBorders>
            <w:shd w:val="clear" w:color="auto" w:fill="auto"/>
            <w:noWrap/>
            <w:vAlign w:val="center"/>
            <w:hideMark/>
          </w:tcPr>
          <w:p w14:paraId="433C89D8" w14:textId="77777777" w:rsidR="0026193D" w:rsidRPr="00BB4B38" w:rsidRDefault="0026193D" w:rsidP="00C60650">
            <w:pPr>
              <w:spacing w:after="0" w:line="240" w:lineRule="auto"/>
              <w:jc w:val="center"/>
              <w:rPr>
                <w:color w:val="000000"/>
                <w:sz w:val="20"/>
                <w:szCs w:val="20"/>
                <w:lang w:eastAsia="ru-RU"/>
              </w:rPr>
            </w:pPr>
            <w:r w:rsidRPr="00BB4B38">
              <w:rPr>
                <w:color w:val="000000"/>
                <w:sz w:val="20"/>
                <w:szCs w:val="20"/>
                <w:lang w:eastAsia="ru-RU"/>
              </w:rPr>
              <w:t>5,6</w:t>
            </w:r>
          </w:p>
        </w:tc>
      </w:tr>
    </w:tbl>
    <w:p w14:paraId="63A22FF2" w14:textId="77777777" w:rsidR="0026193D" w:rsidRDefault="0026193D" w:rsidP="0026193D">
      <w:pPr>
        <w:pStyle w:val="23"/>
      </w:pPr>
    </w:p>
    <w:p w14:paraId="60164FB2" w14:textId="77777777" w:rsidR="0026193D" w:rsidRDefault="0026193D" w:rsidP="0026193D">
      <w:pPr>
        <w:pStyle w:val="23"/>
        <w:keepNext/>
      </w:pPr>
      <w:r>
        <w:rPr>
          <w:noProof/>
          <w:lang w:eastAsia="ru-RU"/>
        </w:rPr>
        <w:drawing>
          <wp:inline distT="0" distB="0" distL="0" distR="0" wp14:anchorId="284AEF43" wp14:editId="5DC998C2">
            <wp:extent cx="5649309" cy="2305050"/>
            <wp:effectExtent l="0" t="0" r="8890" b="0"/>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52FC585F" w14:textId="77777777" w:rsidR="0026193D" w:rsidRDefault="0026193D" w:rsidP="0026193D">
      <w:pPr>
        <w:pStyle w:val="ab"/>
        <w:jc w:val="both"/>
      </w:pPr>
      <w:r>
        <w:t xml:space="preserve">Рисунок </w:t>
      </w:r>
      <w:r w:rsidR="00D52595">
        <w:fldChar w:fldCharType="begin"/>
      </w:r>
      <w:r w:rsidR="00D52595">
        <w:instrText xml:space="preserve"> SEQ Рисунок \* ARABIC </w:instrText>
      </w:r>
      <w:r w:rsidR="00D52595">
        <w:fldChar w:fldCharType="separate"/>
      </w:r>
      <w:r w:rsidR="00CC7FC6">
        <w:rPr>
          <w:noProof/>
        </w:rPr>
        <w:t>2</w:t>
      </w:r>
      <w:r w:rsidR="00D52595">
        <w:rPr>
          <w:noProof/>
        </w:rPr>
        <w:fldChar w:fldCharType="end"/>
      </w:r>
      <w:r>
        <w:t xml:space="preserve">. </w:t>
      </w:r>
      <w:r w:rsidRPr="008B26B2">
        <w:t xml:space="preserve">Среднемесячная и годовая температуры наружного воздуха в </w:t>
      </w:r>
      <w:r>
        <w:t xml:space="preserve">МО </w:t>
      </w:r>
      <w:proofErr w:type="spellStart"/>
      <w:r>
        <w:t>Колтушское</w:t>
      </w:r>
      <w:proofErr w:type="spellEnd"/>
      <w:r>
        <w:t xml:space="preserve"> СП</w:t>
      </w:r>
    </w:p>
    <w:p w14:paraId="35D72641" w14:textId="77777777" w:rsidR="0026193D" w:rsidRPr="001117E3" w:rsidRDefault="0026193D" w:rsidP="0026193D">
      <w:pPr>
        <w:pStyle w:val="23"/>
      </w:pPr>
      <w:r>
        <w:t xml:space="preserve">Динамика численности населения за период </w:t>
      </w:r>
      <w:proofErr w:type="gramStart"/>
      <w:r>
        <w:t>2016-2021</w:t>
      </w:r>
      <w:proofErr w:type="gramEnd"/>
      <w:r>
        <w:t xml:space="preserve"> г. представлена в таблице ниже.</w:t>
      </w:r>
    </w:p>
    <w:p w14:paraId="19E35B1D" w14:textId="77777777" w:rsidR="0026193D" w:rsidRPr="008B2CA6" w:rsidRDefault="0026193D" w:rsidP="0026193D">
      <w:pPr>
        <w:pStyle w:val="ab"/>
        <w:keepNext/>
      </w:pPr>
      <w:r>
        <w:t xml:space="preserve">Таблица </w:t>
      </w:r>
      <w:r w:rsidR="00D52595">
        <w:fldChar w:fldCharType="begin"/>
      </w:r>
      <w:r w:rsidR="00D52595">
        <w:instrText xml:space="preserve"> SEQ Таблица \* ARABIC </w:instrText>
      </w:r>
      <w:r w:rsidR="00D52595">
        <w:fldChar w:fldCharType="separate"/>
      </w:r>
      <w:r w:rsidR="00CC7FC6">
        <w:rPr>
          <w:noProof/>
        </w:rPr>
        <w:t>2</w:t>
      </w:r>
      <w:r w:rsidR="00D52595">
        <w:rPr>
          <w:noProof/>
        </w:rPr>
        <w:fldChar w:fldCharType="end"/>
      </w:r>
      <w:r>
        <w:t xml:space="preserve">. Численность населения МО </w:t>
      </w:r>
      <w:proofErr w:type="spellStart"/>
      <w:r>
        <w:t>Колтушское</w:t>
      </w:r>
      <w:proofErr w:type="spellEnd"/>
      <w:r>
        <w:t xml:space="preserve"> СП</w:t>
      </w:r>
    </w:p>
    <w:tbl>
      <w:tblPr>
        <w:tblW w:w="5000" w:type="pct"/>
        <w:tblCellMar>
          <w:left w:w="0" w:type="dxa"/>
          <w:right w:w="0" w:type="dxa"/>
        </w:tblCellMar>
        <w:tblLook w:val="04A0" w:firstRow="1" w:lastRow="0" w:firstColumn="1" w:lastColumn="0" w:noHBand="0" w:noVBand="1"/>
      </w:tblPr>
      <w:tblGrid>
        <w:gridCol w:w="1812"/>
        <w:gridCol w:w="1463"/>
        <w:gridCol w:w="1326"/>
        <w:gridCol w:w="1328"/>
        <w:gridCol w:w="1328"/>
        <w:gridCol w:w="1328"/>
        <w:gridCol w:w="1326"/>
      </w:tblGrid>
      <w:tr w:rsidR="0026193D" w:rsidRPr="001117E3" w14:paraId="42E79247" w14:textId="77777777" w:rsidTr="00C60650">
        <w:trPr>
          <w:trHeight w:val="20"/>
        </w:trPr>
        <w:tc>
          <w:tcPr>
            <w:tcW w:w="914" w:type="pct"/>
            <w:tcBorders>
              <w:top w:val="single" w:sz="4" w:space="0" w:color="auto"/>
              <w:left w:val="single" w:sz="4" w:space="0" w:color="auto"/>
              <w:bottom w:val="single" w:sz="4" w:space="0" w:color="auto"/>
              <w:right w:val="single" w:sz="4" w:space="0" w:color="auto"/>
            </w:tcBorders>
            <w:shd w:val="clear" w:color="000000" w:fill="FFFFFF"/>
            <w:tcMar>
              <w:top w:w="0" w:type="dxa"/>
              <w:left w:w="15" w:type="dxa"/>
              <w:bottom w:w="0" w:type="dxa"/>
              <w:right w:w="15" w:type="dxa"/>
            </w:tcMar>
            <w:vAlign w:val="center"/>
            <w:hideMark/>
          </w:tcPr>
          <w:p w14:paraId="422B36A9" w14:textId="77777777" w:rsidR="0026193D" w:rsidRPr="001117E3" w:rsidRDefault="0026193D" w:rsidP="00C60650">
            <w:pPr>
              <w:spacing w:after="0" w:line="240" w:lineRule="auto"/>
              <w:jc w:val="center"/>
              <w:rPr>
                <w:color w:val="000000"/>
                <w:sz w:val="20"/>
                <w:szCs w:val="20"/>
                <w:lang w:eastAsia="ru-RU"/>
              </w:rPr>
            </w:pPr>
            <w:r w:rsidRPr="001117E3">
              <w:rPr>
                <w:color w:val="000000"/>
                <w:sz w:val="20"/>
                <w:szCs w:val="20"/>
                <w:lang w:eastAsia="ru-RU"/>
              </w:rPr>
              <w:t>Показатель</w:t>
            </w:r>
          </w:p>
        </w:tc>
        <w:tc>
          <w:tcPr>
            <w:tcW w:w="738" w:type="pct"/>
            <w:tcBorders>
              <w:top w:val="single" w:sz="4" w:space="0" w:color="auto"/>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0EDCC40B" w14:textId="77777777" w:rsidR="0026193D" w:rsidRPr="001117E3" w:rsidRDefault="0026193D" w:rsidP="00C60650">
            <w:pPr>
              <w:spacing w:after="0" w:line="240" w:lineRule="auto"/>
              <w:jc w:val="center"/>
              <w:rPr>
                <w:color w:val="000000"/>
                <w:sz w:val="20"/>
                <w:szCs w:val="20"/>
                <w:lang w:eastAsia="ru-RU"/>
              </w:rPr>
            </w:pPr>
            <w:r w:rsidRPr="001117E3">
              <w:rPr>
                <w:color w:val="000000"/>
                <w:sz w:val="20"/>
                <w:szCs w:val="20"/>
                <w:lang w:eastAsia="ru-RU"/>
              </w:rPr>
              <w:t>2016</w:t>
            </w:r>
          </w:p>
        </w:tc>
        <w:tc>
          <w:tcPr>
            <w:tcW w:w="669" w:type="pct"/>
            <w:tcBorders>
              <w:top w:val="single" w:sz="4" w:space="0" w:color="auto"/>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46599AE2" w14:textId="77777777" w:rsidR="0026193D" w:rsidRPr="001117E3" w:rsidRDefault="0026193D" w:rsidP="00C60650">
            <w:pPr>
              <w:spacing w:after="0" w:line="240" w:lineRule="auto"/>
              <w:jc w:val="center"/>
              <w:rPr>
                <w:color w:val="000000"/>
                <w:sz w:val="20"/>
                <w:szCs w:val="20"/>
                <w:lang w:eastAsia="ru-RU"/>
              </w:rPr>
            </w:pPr>
            <w:r w:rsidRPr="001117E3">
              <w:rPr>
                <w:color w:val="000000"/>
                <w:sz w:val="20"/>
                <w:szCs w:val="20"/>
                <w:lang w:eastAsia="ru-RU"/>
              </w:rPr>
              <w:t>2017</w:t>
            </w:r>
          </w:p>
        </w:tc>
        <w:tc>
          <w:tcPr>
            <w:tcW w:w="670" w:type="pct"/>
            <w:tcBorders>
              <w:top w:val="single" w:sz="4" w:space="0" w:color="auto"/>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7697B57A" w14:textId="77777777" w:rsidR="0026193D" w:rsidRPr="001117E3" w:rsidRDefault="0026193D" w:rsidP="00C60650">
            <w:pPr>
              <w:spacing w:after="0" w:line="240" w:lineRule="auto"/>
              <w:jc w:val="center"/>
              <w:rPr>
                <w:color w:val="000000"/>
                <w:sz w:val="20"/>
                <w:szCs w:val="20"/>
                <w:lang w:eastAsia="ru-RU"/>
              </w:rPr>
            </w:pPr>
            <w:r w:rsidRPr="001117E3">
              <w:rPr>
                <w:color w:val="000000"/>
                <w:sz w:val="20"/>
                <w:szCs w:val="20"/>
                <w:lang w:eastAsia="ru-RU"/>
              </w:rPr>
              <w:t>2018</w:t>
            </w:r>
          </w:p>
        </w:tc>
        <w:tc>
          <w:tcPr>
            <w:tcW w:w="670" w:type="pct"/>
            <w:tcBorders>
              <w:top w:val="single" w:sz="4" w:space="0" w:color="auto"/>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351A004F" w14:textId="77777777" w:rsidR="0026193D" w:rsidRPr="001117E3" w:rsidRDefault="0026193D" w:rsidP="00C60650">
            <w:pPr>
              <w:spacing w:after="0" w:line="240" w:lineRule="auto"/>
              <w:jc w:val="center"/>
              <w:rPr>
                <w:color w:val="000000"/>
                <w:sz w:val="20"/>
                <w:szCs w:val="20"/>
                <w:lang w:eastAsia="ru-RU"/>
              </w:rPr>
            </w:pPr>
            <w:r w:rsidRPr="001117E3">
              <w:rPr>
                <w:color w:val="000000"/>
                <w:sz w:val="20"/>
                <w:szCs w:val="20"/>
                <w:lang w:eastAsia="ru-RU"/>
              </w:rPr>
              <w:t>2019</w:t>
            </w:r>
          </w:p>
        </w:tc>
        <w:tc>
          <w:tcPr>
            <w:tcW w:w="670" w:type="pct"/>
            <w:tcBorders>
              <w:top w:val="single" w:sz="4" w:space="0" w:color="auto"/>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418A9B42" w14:textId="77777777" w:rsidR="0026193D" w:rsidRPr="001117E3" w:rsidRDefault="0026193D" w:rsidP="00C60650">
            <w:pPr>
              <w:spacing w:after="0" w:line="240" w:lineRule="auto"/>
              <w:jc w:val="center"/>
              <w:rPr>
                <w:color w:val="000000"/>
                <w:sz w:val="20"/>
                <w:szCs w:val="20"/>
                <w:lang w:eastAsia="ru-RU"/>
              </w:rPr>
            </w:pPr>
            <w:r w:rsidRPr="001117E3">
              <w:rPr>
                <w:color w:val="000000"/>
                <w:sz w:val="20"/>
                <w:szCs w:val="20"/>
                <w:lang w:eastAsia="ru-RU"/>
              </w:rPr>
              <w:t>2020</w:t>
            </w:r>
          </w:p>
        </w:tc>
        <w:tc>
          <w:tcPr>
            <w:tcW w:w="670" w:type="pct"/>
            <w:tcBorders>
              <w:top w:val="single" w:sz="4" w:space="0" w:color="auto"/>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7D731488" w14:textId="77777777" w:rsidR="0026193D" w:rsidRPr="001117E3" w:rsidRDefault="0026193D" w:rsidP="00C60650">
            <w:pPr>
              <w:spacing w:after="0" w:line="240" w:lineRule="auto"/>
              <w:jc w:val="center"/>
              <w:rPr>
                <w:color w:val="000000"/>
                <w:sz w:val="20"/>
                <w:szCs w:val="20"/>
                <w:lang w:eastAsia="ru-RU"/>
              </w:rPr>
            </w:pPr>
            <w:r w:rsidRPr="001117E3">
              <w:rPr>
                <w:color w:val="000000"/>
                <w:sz w:val="20"/>
                <w:szCs w:val="20"/>
                <w:lang w:eastAsia="ru-RU"/>
              </w:rPr>
              <w:t>2021</w:t>
            </w:r>
          </w:p>
        </w:tc>
      </w:tr>
      <w:tr w:rsidR="0026193D" w:rsidRPr="001117E3" w14:paraId="2A21A09F" w14:textId="77777777" w:rsidTr="00C60650">
        <w:trPr>
          <w:trHeight w:val="20"/>
        </w:trPr>
        <w:tc>
          <w:tcPr>
            <w:tcW w:w="914" w:type="pc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48E384C9" w14:textId="77777777" w:rsidR="0026193D" w:rsidRPr="001117E3" w:rsidRDefault="0026193D" w:rsidP="00C60650">
            <w:pPr>
              <w:spacing w:after="0" w:line="240" w:lineRule="auto"/>
              <w:jc w:val="center"/>
              <w:rPr>
                <w:color w:val="000000"/>
                <w:sz w:val="20"/>
                <w:szCs w:val="20"/>
                <w:lang w:eastAsia="ru-RU"/>
              </w:rPr>
            </w:pPr>
            <w:r w:rsidRPr="001117E3">
              <w:rPr>
                <w:color w:val="000000"/>
                <w:sz w:val="20"/>
                <w:lang w:eastAsia="ru-RU"/>
              </w:rPr>
              <w:t>Среднегодовая численность населения, чел.</w:t>
            </w:r>
          </w:p>
        </w:tc>
        <w:tc>
          <w:tcPr>
            <w:tcW w:w="738"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5B69E870" w14:textId="77777777" w:rsidR="0026193D" w:rsidRPr="001117E3" w:rsidRDefault="0026193D" w:rsidP="00C60650">
            <w:pPr>
              <w:spacing w:after="0" w:line="240" w:lineRule="auto"/>
              <w:jc w:val="center"/>
              <w:rPr>
                <w:rFonts w:ascii="Cambria Math" w:hAnsi="Cambria Math" w:cs="Calibri"/>
                <w:b/>
                <w:bCs/>
                <w:color w:val="000000"/>
                <w:sz w:val="20"/>
                <w:szCs w:val="20"/>
                <w:lang w:eastAsia="ru-RU"/>
              </w:rPr>
            </w:pPr>
            <w:r w:rsidRPr="001117E3">
              <w:rPr>
                <w:rFonts w:ascii="Cambria Math" w:hAnsi="Cambria Math" w:cs="Calibri"/>
                <w:b/>
                <w:bCs/>
                <w:color w:val="000000"/>
                <w:sz w:val="20"/>
                <w:szCs w:val="20"/>
                <w:lang w:eastAsia="ru-RU"/>
              </w:rPr>
              <w:t>↗</w:t>
            </w:r>
            <w:r w:rsidRPr="001117E3">
              <w:rPr>
                <w:color w:val="000000"/>
                <w:sz w:val="20"/>
                <w:szCs w:val="20"/>
                <w:lang w:eastAsia="ru-RU"/>
              </w:rPr>
              <w:t>25617</w:t>
            </w:r>
          </w:p>
        </w:tc>
        <w:tc>
          <w:tcPr>
            <w:tcW w:w="669"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0906ED3A" w14:textId="77777777" w:rsidR="0026193D" w:rsidRPr="001117E3" w:rsidRDefault="0026193D" w:rsidP="00C60650">
            <w:pPr>
              <w:spacing w:after="0" w:line="240" w:lineRule="auto"/>
              <w:jc w:val="center"/>
              <w:rPr>
                <w:rFonts w:ascii="Cambria Math" w:hAnsi="Cambria Math" w:cs="Calibri"/>
                <w:b/>
                <w:bCs/>
                <w:color w:val="000000"/>
                <w:sz w:val="20"/>
                <w:szCs w:val="20"/>
                <w:lang w:eastAsia="ru-RU"/>
              </w:rPr>
            </w:pPr>
            <w:r w:rsidRPr="001117E3">
              <w:rPr>
                <w:rFonts w:ascii="Cambria Math" w:hAnsi="Cambria Math" w:cs="Calibri"/>
                <w:b/>
                <w:bCs/>
                <w:color w:val="000000"/>
                <w:sz w:val="20"/>
                <w:szCs w:val="20"/>
                <w:lang w:eastAsia="ru-RU"/>
              </w:rPr>
              <w:t>↗</w:t>
            </w:r>
            <w:r w:rsidRPr="001117E3">
              <w:rPr>
                <w:color w:val="000000"/>
                <w:sz w:val="20"/>
                <w:szCs w:val="20"/>
                <w:lang w:eastAsia="ru-RU"/>
              </w:rPr>
              <w:t>26597</w:t>
            </w:r>
          </w:p>
        </w:tc>
        <w:tc>
          <w:tcPr>
            <w:tcW w:w="670"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69C78A0F" w14:textId="77777777" w:rsidR="0026193D" w:rsidRPr="001117E3" w:rsidRDefault="0026193D" w:rsidP="00C60650">
            <w:pPr>
              <w:spacing w:after="0" w:line="240" w:lineRule="auto"/>
              <w:jc w:val="center"/>
              <w:rPr>
                <w:rFonts w:ascii="Cambria Math" w:hAnsi="Cambria Math" w:cs="Calibri"/>
                <w:b/>
                <w:bCs/>
                <w:color w:val="000000"/>
                <w:sz w:val="20"/>
                <w:szCs w:val="20"/>
                <w:lang w:eastAsia="ru-RU"/>
              </w:rPr>
            </w:pPr>
            <w:r w:rsidRPr="001117E3">
              <w:rPr>
                <w:rFonts w:ascii="Cambria Math" w:hAnsi="Cambria Math" w:cs="Calibri"/>
                <w:b/>
                <w:bCs/>
                <w:color w:val="000000"/>
                <w:sz w:val="20"/>
                <w:szCs w:val="20"/>
                <w:lang w:eastAsia="ru-RU"/>
              </w:rPr>
              <w:t>↗</w:t>
            </w:r>
            <w:r w:rsidRPr="001117E3">
              <w:rPr>
                <w:color w:val="000000"/>
                <w:sz w:val="20"/>
                <w:szCs w:val="20"/>
                <w:lang w:eastAsia="ru-RU"/>
              </w:rPr>
              <w:t>27813</w:t>
            </w:r>
          </w:p>
        </w:tc>
        <w:tc>
          <w:tcPr>
            <w:tcW w:w="670"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27083FF0" w14:textId="77777777" w:rsidR="0026193D" w:rsidRPr="001117E3" w:rsidRDefault="0026193D" w:rsidP="00C60650">
            <w:pPr>
              <w:spacing w:after="0" w:line="240" w:lineRule="auto"/>
              <w:jc w:val="center"/>
              <w:rPr>
                <w:rFonts w:ascii="Cambria Math" w:hAnsi="Cambria Math" w:cs="Calibri"/>
                <w:b/>
                <w:bCs/>
                <w:color w:val="000000"/>
                <w:sz w:val="20"/>
                <w:szCs w:val="20"/>
                <w:lang w:eastAsia="ru-RU"/>
              </w:rPr>
            </w:pPr>
            <w:r w:rsidRPr="001117E3">
              <w:rPr>
                <w:rFonts w:ascii="Cambria Math" w:hAnsi="Cambria Math" w:cs="Calibri"/>
                <w:b/>
                <w:bCs/>
                <w:color w:val="000000"/>
                <w:sz w:val="20"/>
                <w:szCs w:val="20"/>
                <w:lang w:eastAsia="ru-RU"/>
              </w:rPr>
              <w:t>↗</w:t>
            </w:r>
            <w:r w:rsidRPr="001117E3">
              <w:rPr>
                <w:color w:val="000000"/>
                <w:sz w:val="20"/>
                <w:szCs w:val="20"/>
                <w:lang w:eastAsia="ru-RU"/>
              </w:rPr>
              <w:t>29017</w:t>
            </w:r>
          </w:p>
        </w:tc>
        <w:tc>
          <w:tcPr>
            <w:tcW w:w="670"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02898F8A" w14:textId="77777777" w:rsidR="0026193D" w:rsidRPr="001117E3" w:rsidRDefault="0026193D" w:rsidP="00C60650">
            <w:pPr>
              <w:spacing w:after="0" w:line="240" w:lineRule="auto"/>
              <w:jc w:val="center"/>
              <w:rPr>
                <w:rFonts w:ascii="Cambria Math" w:hAnsi="Cambria Math" w:cs="Calibri"/>
                <w:b/>
                <w:bCs/>
                <w:color w:val="000000"/>
                <w:sz w:val="20"/>
                <w:szCs w:val="20"/>
                <w:lang w:eastAsia="ru-RU"/>
              </w:rPr>
            </w:pPr>
            <w:r w:rsidRPr="001117E3">
              <w:rPr>
                <w:rFonts w:ascii="Cambria Math" w:hAnsi="Cambria Math" w:cs="Calibri"/>
                <w:b/>
                <w:bCs/>
                <w:color w:val="000000"/>
                <w:sz w:val="20"/>
                <w:szCs w:val="20"/>
                <w:lang w:eastAsia="ru-RU"/>
              </w:rPr>
              <w:t>↗</w:t>
            </w:r>
            <w:r w:rsidRPr="001117E3">
              <w:rPr>
                <w:color w:val="000000"/>
                <w:sz w:val="20"/>
                <w:szCs w:val="20"/>
                <w:lang w:eastAsia="ru-RU"/>
              </w:rPr>
              <w:t>29661</w:t>
            </w:r>
          </w:p>
        </w:tc>
        <w:tc>
          <w:tcPr>
            <w:tcW w:w="670"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72546132" w14:textId="77777777" w:rsidR="0026193D" w:rsidRPr="001117E3" w:rsidRDefault="0026193D" w:rsidP="00C60650">
            <w:pPr>
              <w:spacing w:after="0" w:line="240" w:lineRule="auto"/>
              <w:jc w:val="center"/>
              <w:rPr>
                <w:rFonts w:ascii="Cambria Math" w:hAnsi="Cambria Math" w:cs="Calibri"/>
                <w:b/>
                <w:bCs/>
                <w:color w:val="000000"/>
                <w:sz w:val="20"/>
                <w:szCs w:val="20"/>
                <w:lang w:eastAsia="ru-RU"/>
              </w:rPr>
            </w:pPr>
            <w:r w:rsidRPr="00186C7F">
              <w:rPr>
                <w:rFonts w:ascii="Cambria Math" w:hAnsi="Cambria Math" w:cs="Calibri"/>
                <w:b/>
                <w:bCs/>
                <w:color w:val="000000"/>
                <w:sz w:val="20"/>
                <w:szCs w:val="20"/>
                <w:lang w:eastAsia="ru-RU"/>
              </w:rPr>
              <w:t>↗</w:t>
            </w:r>
            <w:r w:rsidRPr="00186C7F">
              <w:rPr>
                <w:color w:val="000000"/>
                <w:sz w:val="20"/>
                <w:szCs w:val="20"/>
                <w:lang w:eastAsia="ru-RU"/>
              </w:rPr>
              <w:t>29997</w:t>
            </w:r>
          </w:p>
        </w:tc>
      </w:tr>
    </w:tbl>
    <w:p w14:paraId="671BBC11" w14:textId="77777777" w:rsidR="0026193D" w:rsidRDefault="0026193D" w:rsidP="0026193D">
      <w:pPr>
        <w:pStyle w:val="23"/>
      </w:pPr>
    </w:p>
    <w:p w14:paraId="2E0ABCE1" w14:textId="77777777" w:rsidR="0026193D" w:rsidRDefault="0026193D" w:rsidP="0026193D">
      <w:pPr>
        <w:pStyle w:val="23"/>
      </w:pPr>
      <w:r>
        <w:t xml:space="preserve">Численность постоянно проживающего населения на 01 января 2021 года </w:t>
      </w:r>
      <w:r w:rsidRPr="00186C7F">
        <w:t>составила 29997</w:t>
      </w:r>
      <w:r>
        <w:t xml:space="preserve"> человек по данным, предоставленным администрацией МО </w:t>
      </w:r>
      <w:proofErr w:type="spellStart"/>
      <w:r>
        <w:t>Колтушское</w:t>
      </w:r>
      <w:proofErr w:type="spellEnd"/>
      <w:r>
        <w:t xml:space="preserve"> СП.</w:t>
      </w:r>
    </w:p>
    <w:p w14:paraId="6CFCE25F" w14:textId="77777777" w:rsidR="0026193D" w:rsidRDefault="0026193D" w:rsidP="0026193D">
      <w:pPr>
        <w:pStyle w:val="23"/>
      </w:pPr>
    </w:p>
    <w:p w14:paraId="3C854029" w14:textId="77777777" w:rsidR="0026193D" w:rsidRDefault="0026193D" w:rsidP="0026193D">
      <w:pPr>
        <w:pStyle w:val="23"/>
      </w:pPr>
    </w:p>
    <w:p w14:paraId="5EFB433A" w14:textId="77777777" w:rsidR="0026193D" w:rsidRDefault="0026193D" w:rsidP="0026193D">
      <w:pPr>
        <w:pStyle w:val="23"/>
      </w:pPr>
    </w:p>
    <w:p w14:paraId="684EFC35" w14:textId="77777777" w:rsidR="0026193D" w:rsidRDefault="0026193D" w:rsidP="0026193D">
      <w:pPr>
        <w:rPr>
          <w:lang w:eastAsia="ru-RU"/>
        </w:rPr>
        <w:sectPr w:rsidR="0026193D" w:rsidSect="0026193D">
          <w:type w:val="continuous"/>
          <w:pgSz w:w="11906" w:h="16838" w:code="9"/>
          <w:pgMar w:top="1134" w:right="851" w:bottom="1134"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392E6BEC" w14:textId="77777777" w:rsidR="0026193D" w:rsidRDefault="0026193D" w:rsidP="0026193D">
      <w:pPr>
        <w:pStyle w:val="a9"/>
        <w:rPr>
          <w:rFonts w:eastAsia="Times New Roman"/>
        </w:rPr>
      </w:pPr>
      <w:bookmarkStart w:id="24" w:name="_Toc78296857"/>
      <w:bookmarkStart w:id="25" w:name="_Toc88164540"/>
      <w:r>
        <w:lastRenderedPageBreak/>
        <w:t xml:space="preserve">Раздел 1. </w:t>
      </w:r>
      <w:r>
        <w:rPr>
          <w:rFonts w:eastAsia="Times New Roman"/>
        </w:rPr>
        <w:t>Показатели существующего и перспективного спроса на тепловую энергию (мощность) и теплоноситель в установленных границах территории поселения, городского округа, города федерального значения</w:t>
      </w:r>
      <w:bookmarkEnd w:id="24"/>
      <w:bookmarkEnd w:id="25"/>
    </w:p>
    <w:p w14:paraId="44EF2170" w14:textId="77777777" w:rsidR="0026193D" w:rsidRPr="009003C7" w:rsidRDefault="0026193D" w:rsidP="0026193D">
      <w:pPr>
        <w:pStyle w:val="ad"/>
      </w:pPr>
      <w:bookmarkStart w:id="26" w:name="_Toc78296858"/>
      <w:bookmarkStart w:id="27" w:name="_Toc88164541"/>
      <w:r w:rsidRPr="009003C7">
        <w:t>а) 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 (далее - этапы)</w:t>
      </w:r>
      <w:bookmarkEnd w:id="26"/>
      <w:bookmarkEnd w:id="27"/>
    </w:p>
    <w:p w14:paraId="24E2A453" w14:textId="77777777" w:rsidR="0026193D" w:rsidRDefault="0026193D" w:rsidP="0026193D">
      <w:pPr>
        <w:spacing w:after="0" w:line="240" w:lineRule="auto"/>
        <w:ind w:firstLine="709"/>
        <w:jc w:val="both"/>
        <w:rPr>
          <w:sz w:val="24"/>
        </w:rPr>
      </w:pPr>
      <w:r>
        <w:rPr>
          <w:sz w:val="24"/>
        </w:rPr>
        <w:t>Прогнозы приростов площади строительных фондов, сгруппированные по расчётным элементам территориального деления с разделением объектов строительства на жилые и социально-значимые объекты, представлены в таблице ниже.</w:t>
      </w:r>
    </w:p>
    <w:p w14:paraId="25C6C771" w14:textId="77777777" w:rsidR="00741393" w:rsidRPr="00741393" w:rsidRDefault="00741393" w:rsidP="00741393">
      <w:pPr>
        <w:pStyle w:val="ab"/>
        <w:keepNext/>
      </w:pPr>
      <w:r>
        <w:t xml:space="preserve">Таблица </w:t>
      </w:r>
      <w:r w:rsidR="00D52595">
        <w:fldChar w:fldCharType="begin"/>
      </w:r>
      <w:r w:rsidR="00D52595">
        <w:instrText xml:space="preserve"> SEQ Таблица \* ARABIC </w:instrText>
      </w:r>
      <w:r w:rsidR="00D52595">
        <w:fldChar w:fldCharType="separate"/>
      </w:r>
      <w:r w:rsidR="00CC7FC6">
        <w:rPr>
          <w:noProof/>
        </w:rPr>
        <w:t>3</w:t>
      </w:r>
      <w:r w:rsidR="00D52595">
        <w:rPr>
          <w:noProof/>
        </w:rPr>
        <w:fldChar w:fldCharType="end"/>
      </w:r>
      <w:r>
        <w:t xml:space="preserve">. Существующие и прогнозируемые приросты отапливаемого строительного фонда МО </w:t>
      </w:r>
      <w:proofErr w:type="spellStart"/>
      <w:r>
        <w:t>Колтушское</w:t>
      </w:r>
      <w:proofErr w:type="spellEnd"/>
      <w:r>
        <w:t xml:space="preserve"> СП с разделением на жилые и производственные и общественные объекты</w:t>
      </w:r>
    </w:p>
    <w:tbl>
      <w:tblPr>
        <w:tblW w:w="5000" w:type="pct"/>
        <w:tblCellMar>
          <w:left w:w="0" w:type="dxa"/>
          <w:right w:w="0" w:type="dxa"/>
        </w:tblCellMar>
        <w:tblLook w:val="04A0" w:firstRow="1" w:lastRow="0" w:firstColumn="1" w:lastColumn="0" w:noHBand="0" w:noVBand="1"/>
      </w:tblPr>
      <w:tblGrid>
        <w:gridCol w:w="2525"/>
        <w:gridCol w:w="4567"/>
        <w:gridCol w:w="616"/>
        <w:gridCol w:w="734"/>
        <w:gridCol w:w="734"/>
        <w:gridCol w:w="735"/>
      </w:tblGrid>
      <w:tr w:rsidR="00741393" w:rsidRPr="00741393" w14:paraId="19E0472C" w14:textId="77777777" w:rsidTr="00741393">
        <w:trPr>
          <w:divId w:val="421490997"/>
          <w:trHeight w:val="20"/>
        </w:trPr>
        <w:tc>
          <w:tcPr>
            <w:tcW w:w="726"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5DDF1DF" w14:textId="77777777" w:rsidR="00741393" w:rsidRPr="00741393" w:rsidRDefault="00741393" w:rsidP="00741393">
            <w:pPr>
              <w:spacing w:after="0" w:line="240" w:lineRule="auto"/>
              <w:jc w:val="center"/>
              <w:rPr>
                <w:color w:val="000000"/>
                <w:sz w:val="20"/>
                <w:szCs w:val="20"/>
                <w:lang w:eastAsia="ru-RU"/>
              </w:rPr>
            </w:pPr>
            <w:r w:rsidRPr="00741393">
              <w:rPr>
                <w:color w:val="000000"/>
                <w:sz w:val="20"/>
                <w:szCs w:val="20"/>
                <w:lang w:eastAsia="ru-RU"/>
              </w:rPr>
              <w:t>Муниципальное образование</w:t>
            </w:r>
          </w:p>
        </w:tc>
        <w:tc>
          <w:tcPr>
            <w:tcW w:w="2354"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E94DE37" w14:textId="77777777" w:rsidR="00741393" w:rsidRPr="00741393" w:rsidRDefault="00741393" w:rsidP="00741393">
            <w:pPr>
              <w:spacing w:after="0" w:line="240" w:lineRule="auto"/>
              <w:jc w:val="center"/>
              <w:rPr>
                <w:color w:val="000000"/>
                <w:sz w:val="20"/>
                <w:szCs w:val="20"/>
                <w:lang w:eastAsia="ru-RU"/>
              </w:rPr>
            </w:pPr>
            <w:r w:rsidRPr="00741393">
              <w:rPr>
                <w:color w:val="000000"/>
                <w:sz w:val="20"/>
                <w:szCs w:val="20"/>
                <w:lang w:eastAsia="ru-RU"/>
              </w:rPr>
              <w:t>Характеристика фонда</w:t>
            </w:r>
          </w:p>
        </w:tc>
        <w:tc>
          <w:tcPr>
            <w:tcW w:w="480"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01DB487" w14:textId="77777777" w:rsidR="00741393" w:rsidRPr="00741393" w:rsidRDefault="00741393" w:rsidP="00741393">
            <w:pPr>
              <w:spacing w:after="0" w:line="240" w:lineRule="auto"/>
              <w:jc w:val="center"/>
              <w:rPr>
                <w:color w:val="000000"/>
                <w:sz w:val="20"/>
                <w:szCs w:val="20"/>
                <w:lang w:eastAsia="ru-RU"/>
              </w:rPr>
            </w:pPr>
            <w:r w:rsidRPr="00741393">
              <w:rPr>
                <w:color w:val="000000"/>
                <w:sz w:val="20"/>
                <w:szCs w:val="20"/>
                <w:lang w:eastAsia="ru-RU"/>
              </w:rPr>
              <w:t>2021</w:t>
            </w:r>
          </w:p>
        </w:tc>
        <w:tc>
          <w:tcPr>
            <w:tcW w:w="480"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EA382FF" w14:textId="77777777" w:rsidR="00741393" w:rsidRPr="00741393" w:rsidRDefault="00741393" w:rsidP="00741393">
            <w:pPr>
              <w:spacing w:after="0" w:line="240" w:lineRule="auto"/>
              <w:jc w:val="center"/>
              <w:rPr>
                <w:color w:val="000000"/>
                <w:sz w:val="20"/>
                <w:szCs w:val="20"/>
                <w:lang w:eastAsia="ru-RU"/>
              </w:rPr>
            </w:pPr>
            <w:r w:rsidRPr="00741393">
              <w:rPr>
                <w:color w:val="000000"/>
                <w:sz w:val="20"/>
                <w:szCs w:val="20"/>
                <w:lang w:eastAsia="ru-RU"/>
              </w:rPr>
              <w:t>2025</w:t>
            </w:r>
          </w:p>
        </w:tc>
        <w:tc>
          <w:tcPr>
            <w:tcW w:w="480"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1E55677" w14:textId="77777777" w:rsidR="00741393" w:rsidRPr="00741393" w:rsidRDefault="00741393" w:rsidP="00741393">
            <w:pPr>
              <w:spacing w:after="0" w:line="240" w:lineRule="auto"/>
              <w:jc w:val="center"/>
              <w:rPr>
                <w:color w:val="000000"/>
                <w:sz w:val="20"/>
                <w:szCs w:val="20"/>
                <w:lang w:eastAsia="ru-RU"/>
              </w:rPr>
            </w:pPr>
            <w:r w:rsidRPr="00741393">
              <w:rPr>
                <w:color w:val="000000"/>
                <w:sz w:val="20"/>
                <w:szCs w:val="20"/>
                <w:lang w:eastAsia="ru-RU"/>
              </w:rPr>
              <w:t>2030</w:t>
            </w:r>
          </w:p>
        </w:tc>
        <w:tc>
          <w:tcPr>
            <w:tcW w:w="480"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632E74C" w14:textId="77777777" w:rsidR="00741393" w:rsidRPr="00741393" w:rsidRDefault="00741393" w:rsidP="00741393">
            <w:pPr>
              <w:spacing w:after="0" w:line="240" w:lineRule="auto"/>
              <w:jc w:val="center"/>
              <w:rPr>
                <w:color w:val="000000"/>
                <w:sz w:val="20"/>
                <w:szCs w:val="20"/>
                <w:lang w:eastAsia="ru-RU"/>
              </w:rPr>
            </w:pPr>
            <w:r w:rsidRPr="00741393">
              <w:rPr>
                <w:color w:val="000000"/>
                <w:sz w:val="20"/>
                <w:szCs w:val="20"/>
                <w:lang w:eastAsia="ru-RU"/>
              </w:rPr>
              <w:t>2035</w:t>
            </w:r>
          </w:p>
        </w:tc>
      </w:tr>
      <w:tr w:rsidR="00741393" w:rsidRPr="00741393" w14:paraId="7C7EAE76" w14:textId="77777777" w:rsidTr="00741393">
        <w:trPr>
          <w:divId w:val="421490997"/>
          <w:trHeight w:val="20"/>
        </w:trPr>
        <w:tc>
          <w:tcPr>
            <w:tcW w:w="726" w:type="pct"/>
            <w:vMerge w:val="restar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C172080" w14:textId="77777777" w:rsidR="00741393" w:rsidRPr="00741393" w:rsidRDefault="00741393" w:rsidP="00741393">
            <w:pPr>
              <w:spacing w:after="0" w:line="240" w:lineRule="auto"/>
              <w:jc w:val="center"/>
              <w:rPr>
                <w:color w:val="000000"/>
                <w:sz w:val="20"/>
                <w:szCs w:val="20"/>
                <w:lang w:eastAsia="ru-RU"/>
              </w:rPr>
            </w:pPr>
            <w:proofErr w:type="spellStart"/>
            <w:r w:rsidRPr="00741393">
              <w:rPr>
                <w:color w:val="000000"/>
                <w:sz w:val="20"/>
                <w:szCs w:val="20"/>
                <w:lang w:eastAsia="ru-RU"/>
              </w:rPr>
              <w:t>Колтушское</w:t>
            </w:r>
            <w:proofErr w:type="spellEnd"/>
            <w:r w:rsidRPr="00741393">
              <w:rPr>
                <w:color w:val="000000"/>
                <w:sz w:val="20"/>
                <w:szCs w:val="20"/>
                <w:lang w:eastAsia="ru-RU"/>
              </w:rPr>
              <w:t xml:space="preserve"> СП</w:t>
            </w:r>
          </w:p>
        </w:tc>
        <w:tc>
          <w:tcPr>
            <w:tcW w:w="235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E46AD36" w14:textId="77777777" w:rsidR="00741393" w:rsidRPr="00741393" w:rsidRDefault="00741393" w:rsidP="00741393">
            <w:pPr>
              <w:spacing w:after="0" w:line="240" w:lineRule="auto"/>
              <w:jc w:val="center"/>
              <w:rPr>
                <w:color w:val="000000"/>
                <w:sz w:val="20"/>
                <w:szCs w:val="20"/>
                <w:lang w:eastAsia="ru-RU"/>
              </w:rPr>
            </w:pPr>
            <w:r w:rsidRPr="00741393">
              <w:rPr>
                <w:color w:val="000000"/>
                <w:sz w:val="20"/>
                <w:szCs w:val="20"/>
                <w:lang w:eastAsia="ru-RU"/>
              </w:rPr>
              <w:t>Жилищный фонд, тыс. м</w:t>
            </w:r>
            <w:r w:rsidRPr="00741393">
              <w:rPr>
                <w:color w:val="000000"/>
                <w:sz w:val="20"/>
                <w:szCs w:val="20"/>
                <w:vertAlign w:val="superscript"/>
                <w:lang w:eastAsia="ru-RU"/>
              </w:rPr>
              <w:t>2</w:t>
            </w:r>
          </w:p>
        </w:tc>
        <w:tc>
          <w:tcPr>
            <w:tcW w:w="48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86FBADE" w14:textId="77777777" w:rsidR="00741393" w:rsidRPr="00741393" w:rsidRDefault="00741393" w:rsidP="00741393">
            <w:pPr>
              <w:spacing w:after="0" w:line="240" w:lineRule="auto"/>
              <w:jc w:val="center"/>
              <w:rPr>
                <w:color w:val="000000"/>
                <w:sz w:val="20"/>
                <w:szCs w:val="20"/>
                <w:lang w:eastAsia="ru-RU"/>
              </w:rPr>
            </w:pPr>
            <w:r w:rsidRPr="00741393">
              <w:rPr>
                <w:color w:val="000000"/>
                <w:sz w:val="20"/>
                <w:szCs w:val="20"/>
                <w:lang w:eastAsia="ru-RU"/>
              </w:rPr>
              <w:t>296,75</w:t>
            </w:r>
          </w:p>
        </w:tc>
        <w:tc>
          <w:tcPr>
            <w:tcW w:w="48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160D714" w14:textId="77777777" w:rsidR="00741393" w:rsidRPr="00741393" w:rsidRDefault="00741393" w:rsidP="00741393">
            <w:pPr>
              <w:spacing w:after="0" w:line="240" w:lineRule="auto"/>
              <w:jc w:val="center"/>
              <w:rPr>
                <w:color w:val="000000"/>
                <w:sz w:val="20"/>
                <w:szCs w:val="20"/>
                <w:lang w:eastAsia="ru-RU"/>
              </w:rPr>
            </w:pPr>
            <w:r w:rsidRPr="00741393">
              <w:rPr>
                <w:color w:val="000000"/>
                <w:sz w:val="20"/>
                <w:szCs w:val="20"/>
                <w:lang w:eastAsia="ru-RU"/>
              </w:rPr>
              <w:t>549,35</w:t>
            </w:r>
          </w:p>
        </w:tc>
        <w:tc>
          <w:tcPr>
            <w:tcW w:w="48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B27DA7B" w14:textId="77777777" w:rsidR="00741393" w:rsidRPr="00741393" w:rsidRDefault="00741393" w:rsidP="00741393">
            <w:pPr>
              <w:spacing w:after="0" w:line="240" w:lineRule="auto"/>
              <w:jc w:val="center"/>
              <w:rPr>
                <w:color w:val="000000"/>
                <w:sz w:val="20"/>
                <w:szCs w:val="20"/>
                <w:lang w:eastAsia="ru-RU"/>
              </w:rPr>
            </w:pPr>
            <w:r w:rsidRPr="00741393">
              <w:rPr>
                <w:color w:val="000000"/>
                <w:sz w:val="20"/>
                <w:szCs w:val="20"/>
                <w:lang w:eastAsia="ru-RU"/>
              </w:rPr>
              <w:t>865,1</w:t>
            </w:r>
          </w:p>
        </w:tc>
        <w:tc>
          <w:tcPr>
            <w:tcW w:w="48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2F56DB5" w14:textId="77777777" w:rsidR="00741393" w:rsidRPr="00741393" w:rsidRDefault="00741393" w:rsidP="00741393">
            <w:pPr>
              <w:spacing w:after="0" w:line="240" w:lineRule="auto"/>
              <w:jc w:val="center"/>
              <w:rPr>
                <w:color w:val="000000"/>
                <w:sz w:val="20"/>
                <w:szCs w:val="20"/>
                <w:lang w:eastAsia="ru-RU"/>
              </w:rPr>
            </w:pPr>
            <w:r w:rsidRPr="00741393">
              <w:rPr>
                <w:color w:val="000000"/>
                <w:sz w:val="20"/>
                <w:szCs w:val="20"/>
                <w:lang w:eastAsia="ru-RU"/>
              </w:rPr>
              <w:t>1180,85</w:t>
            </w:r>
          </w:p>
        </w:tc>
      </w:tr>
      <w:tr w:rsidR="00741393" w:rsidRPr="00741393" w14:paraId="6722E914" w14:textId="77777777" w:rsidTr="00741393">
        <w:trPr>
          <w:divId w:val="421490997"/>
          <w:trHeight w:val="20"/>
        </w:trPr>
        <w:tc>
          <w:tcPr>
            <w:tcW w:w="726" w:type="pct"/>
            <w:vMerge/>
            <w:tcBorders>
              <w:top w:val="nil"/>
              <w:left w:val="single" w:sz="4" w:space="0" w:color="auto"/>
              <w:bottom w:val="single" w:sz="4" w:space="0" w:color="auto"/>
              <w:right w:val="single" w:sz="4" w:space="0" w:color="auto"/>
            </w:tcBorders>
            <w:vAlign w:val="center"/>
            <w:hideMark/>
          </w:tcPr>
          <w:p w14:paraId="22F7F2C9" w14:textId="77777777" w:rsidR="00741393" w:rsidRPr="00741393" w:rsidRDefault="00741393" w:rsidP="00741393">
            <w:pPr>
              <w:spacing w:after="0" w:line="240" w:lineRule="auto"/>
              <w:rPr>
                <w:color w:val="000000"/>
                <w:sz w:val="20"/>
                <w:szCs w:val="20"/>
                <w:lang w:eastAsia="ru-RU"/>
              </w:rPr>
            </w:pPr>
          </w:p>
        </w:tc>
        <w:tc>
          <w:tcPr>
            <w:tcW w:w="235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D29BDB2" w14:textId="77777777" w:rsidR="00741393" w:rsidRPr="00741393" w:rsidRDefault="00741393" w:rsidP="00741393">
            <w:pPr>
              <w:spacing w:after="0" w:line="240" w:lineRule="auto"/>
              <w:jc w:val="center"/>
              <w:rPr>
                <w:color w:val="000000"/>
                <w:sz w:val="20"/>
                <w:szCs w:val="20"/>
                <w:lang w:eastAsia="ru-RU"/>
              </w:rPr>
            </w:pPr>
            <w:r w:rsidRPr="00741393">
              <w:rPr>
                <w:color w:val="000000"/>
                <w:sz w:val="20"/>
                <w:szCs w:val="20"/>
                <w:lang w:eastAsia="ru-RU"/>
              </w:rPr>
              <w:t>Производственные и общественные объекты, тыс. м</w:t>
            </w:r>
            <w:r w:rsidRPr="00741393">
              <w:rPr>
                <w:color w:val="000000"/>
                <w:sz w:val="20"/>
                <w:szCs w:val="20"/>
                <w:vertAlign w:val="superscript"/>
                <w:lang w:eastAsia="ru-RU"/>
              </w:rPr>
              <w:t>2</w:t>
            </w:r>
          </w:p>
        </w:tc>
        <w:tc>
          <w:tcPr>
            <w:tcW w:w="48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55F23BD" w14:textId="77777777" w:rsidR="00741393" w:rsidRPr="00741393" w:rsidRDefault="00741393" w:rsidP="00741393">
            <w:pPr>
              <w:spacing w:after="0" w:line="240" w:lineRule="auto"/>
              <w:jc w:val="center"/>
              <w:rPr>
                <w:color w:val="000000"/>
                <w:sz w:val="20"/>
                <w:szCs w:val="20"/>
                <w:lang w:eastAsia="ru-RU"/>
              </w:rPr>
            </w:pPr>
            <w:r w:rsidRPr="00741393">
              <w:rPr>
                <w:color w:val="000000"/>
                <w:sz w:val="20"/>
                <w:szCs w:val="20"/>
                <w:lang w:eastAsia="ru-RU"/>
              </w:rPr>
              <w:t>133,72</w:t>
            </w:r>
          </w:p>
        </w:tc>
        <w:tc>
          <w:tcPr>
            <w:tcW w:w="48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DEAEDD8" w14:textId="77777777" w:rsidR="00741393" w:rsidRPr="00741393" w:rsidRDefault="00741393" w:rsidP="00741393">
            <w:pPr>
              <w:spacing w:after="0" w:line="240" w:lineRule="auto"/>
              <w:jc w:val="center"/>
              <w:rPr>
                <w:color w:val="000000"/>
                <w:sz w:val="20"/>
                <w:szCs w:val="20"/>
                <w:lang w:eastAsia="ru-RU"/>
              </w:rPr>
            </w:pPr>
            <w:r w:rsidRPr="00741393">
              <w:rPr>
                <w:color w:val="000000"/>
                <w:sz w:val="20"/>
                <w:szCs w:val="20"/>
                <w:lang w:eastAsia="ru-RU"/>
              </w:rPr>
              <w:t>236,71</w:t>
            </w:r>
          </w:p>
        </w:tc>
        <w:tc>
          <w:tcPr>
            <w:tcW w:w="48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8B32554" w14:textId="77777777" w:rsidR="00741393" w:rsidRPr="00741393" w:rsidRDefault="00741393" w:rsidP="00741393">
            <w:pPr>
              <w:spacing w:after="0" w:line="240" w:lineRule="auto"/>
              <w:jc w:val="center"/>
              <w:rPr>
                <w:color w:val="000000"/>
                <w:sz w:val="20"/>
                <w:szCs w:val="20"/>
                <w:lang w:eastAsia="ru-RU"/>
              </w:rPr>
            </w:pPr>
            <w:r w:rsidRPr="00741393">
              <w:rPr>
                <w:color w:val="000000"/>
                <w:sz w:val="20"/>
                <w:szCs w:val="20"/>
                <w:lang w:eastAsia="ru-RU"/>
              </w:rPr>
              <w:t>365,45</w:t>
            </w:r>
          </w:p>
        </w:tc>
        <w:tc>
          <w:tcPr>
            <w:tcW w:w="48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BABC149" w14:textId="77777777" w:rsidR="00741393" w:rsidRPr="00741393" w:rsidRDefault="00741393" w:rsidP="00741393">
            <w:pPr>
              <w:spacing w:after="0" w:line="240" w:lineRule="auto"/>
              <w:jc w:val="center"/>
              <w:rPr>
                <w:color w:val="000000"/>
                <w:sz w:val="20"/>
                <w:szCs w:val="20"/>
                <w:lang w:eastAsia="ru-RU"/>
              </w:rPr>
            </w:pPr>
            <w:r w:rsidRPr="00741393">
              <w:rPr>
                <w:color w:val="000000"/>
                <w:sz w:val="20"/>
                <w:szCs w:val="20"/>
                <w:lang w:eastAsia="ru-RU"/>
              </w:rPr>
              <w:t>494,19</w:t>
            </w:r>
          </w:p>
        </w:tc>
      </w:tr>
    </w:tbl>
    <w:p w14:paraId="4154A31F" w14:textId="77777777" w:rsidR="0026193D" w:rsidRDefault="0026193D" w:rsidP="00741393">
      <w:pPr>
        <w:spacing w:after="0" w:line="240" w:lineRule="auto"/>
        <w:ind w:firstLine="709"/>
        <w:rPr>
          <w:lang w:eastAsia="ru-RU"/>
        </w:rPr>
      </w:pPr>
    </w:p>
    <w:p w14:paraId="6702A397" w14:textId="77777777" w:rsidR="00741393" w:rsidRDefault="00741393" w:rsidP="00741393">
      <w:pPr>
        <w:pStyle w:val="23"/>
      </w:pPr>
      <w:r>
        <w:t>Согласно Изменениям в Генеральный план №523 от 28 декабря 2018 года, планируется строительство следующих объектов:</w:t>
      </w:r>
    </w:p>
    <w:p w14:paraId="6B4AD50F" w14:textId="77777777" w:rsidR="00741393" w:rsidRDefault="00741393" w:rsidP="00741393">
      <w:pPr>
        <w:pStyle w:val="ab"/>
        <w:keepNext/>
      </w:pPr>
      <w:r>
        <w:t xml:space="preserve">Таблица </w:t>
      </w:r>
      <w:r w:rsidR="00D52595">
        <w:fldChar w:fldCharType="begin"/>
      </w:r>
      <w:r w:rsidR="00D52595">
        <w:instrText xml:space="preserve"> SEQ Таблица \* ARABIC </w:instrText>
      </w:r>
      <w:r w:rsidR="00D52595">
        <w:fldChar w:fldCharType="separate"/>
      </w:r>
      <w:r w:rsidR="00CC7FC6">
        <w:rPr>
          <w:noProof/>
        </w:rPr>
        <w:t>4</w:t>
      </w:r>
      <w:r w:rsidR="00D52595">
        <w:rPr>
          <w:noProof/>
        </w:rPr>
        <w:fldChar w:fldCharType="end"/>
      </w:r>
      <w:r>
        <w:t xml:space="preserve">. Строительство объектов согласно </w:t>
      </w:r>
      <w:r>
        <w:rPr>
          <w:noProof/>
        </w:rPr>
        <w:t>Изменениям в Генеральный план</w:t>
      </w:r>
    </w:p>
    <w:tbl>
      <w:tblPr>
        <w:tblW w:w="5000" w:type="pct"/>
        <w:tblLook w:val="04A0" w:firstRow="1" w:lastRow="0" w:firstColumn="1" w:lastColumn="0" w:noHBand="0" w:noVBand="1"/>
      </w:tblPr>
      <w:tblGrid>
        <w:gridCol w:w="1554"/>
        <w:gridCol w:w="4437"/>
        <w:gridCol w:w="1051"/>
        <w:gridCol w:w="1508"/>
        <w:gridCol w:w="1361"/>
      </w:tblGrid>
      <w:tr w:rsidR="00741393" w:rsidRPr="00DD690D" w14:paraId="7B7CFA44" w14:textId="77777777" w:rsidTr="00741393">
        <w:trPr>
          <w:trHeight w:val="20"/>
          <w:tblHeader/>
        </w:trPr>
        <w:tc>
          <w:tcPr>
            <w:tcW w:w="7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DC8E4C" w14:textId="77777777" w:rsidR="00741393" w:rsidRPr="00DD690D" w:rsidRDefault="00741393" w:rsidP="00741393">
            <w:pPr>
              <w:spacing w:after="0" w:line="240" w:lineRule="auto"/>
              <w:jc w:val="center"/>
              <w:rPr>
                <w:color w:val="000000"/>
                <w:sz w:val="20"/>
                <w:szCs w:val="20"/>
                <w:lang w:eastAsia="ru-RU"/>
              </w:rPr>
            </w:pPr>
            <w:r w:rsidRPr="00DD690D">
              <w:rPr>
                <w:color w:val="000000"/>
                <w:sz w:val="20"/>
                <w:szCs w:val="20"/>
                <w:lang w:eastAsia="ru-RU"/>
              </w:rPr>
              <w:t xml:space="preserve">Населенный пункт </w:t>
            </w:r>
          </w:p>
        </w:tc>
        <w:tc>
          <w:tcPr>
            <w:tcW w:w="2085" w:type="pct"/>
            <w:tcBorders>
              <w:top w:val="single" w:sz="4" w:space="0" w:color="auto"/>
              <w:left w:val="nil"/>
              <w:bottom w:val="single" w:sz="4" w:space="0" w:color="auto"/>
              <w:right w:val="single" w:sz="4" w:space="0" w:color="auto"/>
            </w:tcBorders>
            <w:shd w:val="clear" w:color="auto" w:fill="auto"/>
            <w:noWrap/>
            <w:vAlign w:val="center"/>
            <w:hideMark/>
          </w:tcPr>
          <w:p w14:paraId="184BB82D" w14:textId="77777777" w:rsidR="00741393" w:rsidRPr="00DD690D" w:rsidRDefault="00741393" w:rsidP="00741393">
            <w:pPr>
              <w:spacing w:after="0" w:line="240" w:lineRule="auto"/>
              <w:jc w:val="center"/>
              <w:rPr>
                <w:color w:val="000000"/>
                <w:sz w:val="20"/>
                <w:szCs w:val="20"/>
                <w:lang w:eastAsia="ru-RU"/>
              </w:rPr>
            </w:pPr>
            <w:r w:rsidRPr="00DD690D">
              <w:rPr>
                <w:color w:val="000000"/>
                <w:sz w:val="20"/>
                <w:szCs w:val="20"/>
                <w:lang w:eastAsia="ru-RU"/>
              </w:rPr>
              <w:t>Объект строительства</w:t>
            </w:r>
          </w:p>
        </w:tc>
        <w:tc>
          <w:tcPr>
            <w:tcW w:w="645" w:type="pct"/>
            <w:tcBorders>
              <w:top w:val="single" w:sz="4" w:space="0" w:color="auto"/>
              <w:left w:val="nil"/>
              <w:bottom w:val="single" w:sz="4" w:space="0" w:color="auto"/>
              <w:right w:val="single" w:sz="4" w:space="0" w:color="auto"/>
            </w:tcBorders>
            <w:shd w:val="clear" w:color="auto" w:fill="auto"/>
            <w:noWrap/>
            <w:vAlign w:val="center"/>
            <w:hideMark/>
          </w:tcPr>
          <w:p w14:paraId="2BE56386" w14:textId="77777777" w:rsidR="00741393" w:rsidRPr="00DD690D" w:rsidRDefault="00741393" w:rsidP="00741393">
            <w:pPr>
              <w:spacing w:after="0" w:line="240" w:lineRule="auto"/>
              <w:jc w:val="center"/>
              <w:rPr>
                <w:color w:val="000000"/>
                <w:sz w:val="20"/>
                <w:szCs w:val="20"/>
                <w:lang w:eastAsia="ru-RU"/>
              </w:rPr>
            </w:pPr>
            <w:r w:rsidRPr="00DD690D">
              <w:rPr>
                <w:color w:val="000000"/>
                <w:sz w:val="20"/>
                <w:szCs w:val="20"/>
                <w:lang w:eastAsia="ru-RU"/>
              </w:rPr>
              <w:t>Количество</w:t>
            </w:r>
          </w:p>
        </w:tc>
        <w:tc>
          <w:tcPr>
            <w:tcW w:w="718" w:type="pct"/>
            <w:tcBorders>
              <w:top w:val="single" w:sz="4" w:space="0" w:color="auto"/>
              <w:left w:val="nil"/>
              <w:bottom w:val="single" w:sz="4" w:space="0" w:color="auto"/>
              <w:right w:val="single" w:sz="4" w:space="0" w:color="auto"/>
            </w:tcBorders>
            <w:shd w:val="clear" w:color="auto" w:fill="auto"/>
            <w:noWrap/>
            <w:vAlign w:val="center"/>
            <w:hideMark/>
          </w:tcPr>
          <w:p w14:paraId="1A27E8F8" w14:textId="77777777" w:rsidR="00741393" w:rsidRPr="00DD690D" w:rsidRDefault="00741393" w:rsidP="00741393">
            <w:pPr>
              <w:spacing w:after="0" w:line="240" w:lineRule="auto"/>
              <w:jc w:val="center"/>
              <w:rPr>
                <w:color w:val="000000"/>
                <w:sz w:val="20"/>
                <w:szCs w:val="20"/>
                <w:lang w:eastAsia="ru-RU"/>
              </w:rPr>
            </w:pPr>
            <w:r w:rsidRPr="00DD690D">
              <w:rPr>
                <w:color w:val="000000"/>
                <w:sz w:val="20"/>
                <w:szCs w:val="20"/>
                <w:lang w:eastAsia="ru-RU"/>
              </w:rPr>
              <w:t>Ед. измерения</w:t>
            </w:r>
          </w:p>
        </w:tc>
        <w:tc>
          <w:tcPr>
            <w:tcW w:w="822" w:type="pct"/>
            <w:tcBorders>
              <w:top w:val="single" w:sz="4" w:space="0" w:color="auto"/>
              <w:left w:val="nil"/>
              <w:bottom w:val="single" w:sz="4" w:space="0" w:color="auto"/>
              <w:right w:val="single" w:sz="4" w:space="0" w:color="auto"/>
            </w:tcBorders>
            <w:shd w:val="clear" w:color="auto" w:fill="auto"/>
            <w:noWrap/>
            <w:vAlign w:val="center"/>
            <w:hideMark/>
          </w:tcPr>
          <w:p w14:paraId="08212B0B" w14:textId="77777777" w:rsidR="00741393" w:rsidRPr="00DD690D" w:rsidRDefault="00741393" w:rsidP="00741393">
            <w:pPr>
              <w:spacing w:after="0" w:line="240" w:lineRule="auto"/>
              <w:jc w:val="center"/>
              <w:rPr>
                <w:color w:val="000000"/>
                <w:sz w:val="20"/>
                <w:szCs w:val="20"/>
                <w:lang w:eastAsia="ru-RU"/>
              </w:rPr>
            </w:pPr>
            <w:r w:rsidRPr="00DD690D">
              <w:rPr>
                <w:color w:val="000000"/>
                <w:sz w:val="20"/>
                <w:szCs w:val="20"/>
                <w:lang w:eastAsia="ru-RU"/>
              </w:rPr>
              <w:t>Характеристика</w:t>
            </w:r>
          </w:p>
        </w:tc>
      </w:tr>
      <w:tr w:rsidR="00741393" w:rsidRPr="00DD690D" w14:paraId="2445E668" w14:textId="77777777" w:rsidTr="00741393">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9A0887" w14:textId="77777777" w:rsidR="00741393" w:rsidRPr="00DD690D" w:rsidRDefault="00741393" w:rsidP="00741393">
            <w:pPr>
              <w:spacing w:after="0" w:line="240" w:lineRule="auto"/>
              <w:jc w:val="center"/>
              <w:rPr>
                <w:color w:val="000000"/>
                <w:sz w:val="20"/>
                <w:szCs w:val="20"/>
                <w:lang w:eastAsia="ru-RU"/>
              </w:rPr>
            </w:pPr>
            <w:proofErr w:type="gramStart"/>
            <w:r w:rsidRPr="00DD690D">
              <w:rPr>
                <w:color w:val="000000"/>
                <w:sz w:val="20"/>
                <w:szCs w:val="20"/>
                <w:lang w:eastAsia="ru-RU"/>
              </w:rPr>
              <w:t>2020-2022</w:t>
            </w:r>
            <w:proofErr w:type="gramEnd"/>
          </w:p>
        </w:tc>
      </w:tr>
      <w:tr w:rsidR="00741393" w:rsidRPr="00DD690D" w14:paraId="51392BFA" w14:textId="77777777" w:rsidTr="00741393">
        <w:trPr>
          <w:trHeight w:val="20"/>
        </w:trPr>
        <w:tc>
          <w:tcPr>
            <w:tcW w:w="730"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28A4E293" w14:textId="77777777" w:rsidR="00741393" w:rsidRPr="00DD690D" w:rsidRDefault="00741393" w:rsidP="00741393">
            <w:pPr>
              <w:spacing w:after="0" w:line="240" w:lineRule="auto"/>
              <w:jc w:val="center"/>
              <w:rPr>
                <w:color w:val="000000"/>
                <w:sz w:val="20"/>
                <w:szCs w:val="20"/>
                <w:lang w:eastAsia="ru-RU"/>
              </w:rPr>
            </w:pPr>
            <w:r w:rsidRPr="00DD690D">
              <w:rPr>
                <w:color w:val="000000"/>
                <w:sz w:val="20"/>
                <w:szCs w:val="20"/>
                <w:lang w:eastAsia="ru-RU"/>
              </w:rPr>
              <w:t xml:space="preserve">д. </w:t>
            </w:r>
            <w:proofErr w:type="spellStart"/>
            <w:r w:rsidRPr="00DD690D">
              <w:rPr>
                <w:color w:val="000000"/>
                <w:sz w:val="20"/>
                <w:szCs w:val="20"/>
                <w:lang w:eastAsia="ru-RU"/>
              </w:rPr>
              <w:t>Аро</w:t>
            </w:r>
            <w:proofErr w:type="spellEnd"/>
          </w:p>
        </w:tc>
        <w:tc>
          <w:tcPr>
            <w:tcW w:w="2085" w:type="pct"/>
            <w:tcBorders>
              <w:top w:val="nil"/>
              <w:left w:val="nil"/>
              <w:bottom w:val="single" w:sz="4" w:space="0" w:color="auto"/>
              <w:right w:val="single" w:sz="4" w:space="0" w:color="auto"/>
            </w:tcBorders>
            <w:shd w:val="clear" w:color="auto" w:fill="auto"/>
            <w:noWrap/>
            <w:vAlign w:val="center"/>
            <w:hideMark/>
          </w:tcPr>
          <w:p w14:paraId="5894DD1E" w14:textId="77777777" w:rsidR="00741393" w:rsidRPr="00DD690D" w:rsidRDefault="00741393" w:rsidP="00741393">
            <w:pPr>
              <w:spacing w:after="0" w:line="240" w:lineRule="auto"/>
              <w:jc w:val="center"/>
              <w:rPr>
                <w:color w:val="000000"/>
                <w:sz w:val="20"/>
                <w:szCs w:val="20"/>
                <w:lang w:eastAsia="ru-RU"/>
              </w:rPr>
            </w:pPr>
            <w:r w:rsidRPr="00DD690D">
              <w:rPr>
                <w:color w:val="000000"/>
                <w:sz w:val="20"/>
                <w:szCs w:val="20"/>
                <w:lang w:eastAsia="ru-RU"/>
              </w:rPr>
              <w:t>Предприятие розничной торговли</w:t>
            </w:r>
          </w:p>
        </w:tc>
        <w:tc>
          <w:tcPr>
            <w:tcW w:w="645" w:type="pct"/>
            <w:tcBorders>
              <w:top w:val="nil"/>
              <w:left w:val="nil"/>
              <w:bottom w:val="single" w:sz="4" w:space="0" w:color="auto"/>
              <w:right w:val="single" w:sz="4" w:space="0" w:color="auto"/>
            </w:tcBorders>
            <w:shd w:val="clear" w:color="auto" w:fill="auto"/>
            <w:noWrap/>
            <w:vAlign w:val="center"/>
            <w:hideMark/>
          </w:tcPr>
          <w:p w14:paraId="61F3BF2F" w14:textId="77777777" w:rsidR="00741393" w:rsidRPr="00DD690D" w:rsidRDefault="00741393" w:rsidP="00741393">
            <w:pPr>
              <w:spacing w:after="0" w:line="240" w:lineRule="auto"/>
              <w:jc w:val="center"/>
              <w:rPr>
                <w:color w:val="000000"/>
                <w:sz w:val="20"/>
                <w:szCs w:val="20"/>
                <w:lang w:eastAsia="ru-RU"/>
              </w:rPr>
            </w:pPr>
            <w:r w:rsidRPr="00DD690D">
              <w:rPr>
                <w:color w:val="000000"/>
                <w:sz w:val="20"/>
                <w:szCs w:val="20"/>
                <w:lang w:eastAsia="ru-RU"/>
              </w:rPr>
              <w:t>1</w:t>
            </w:r>
          </w:p>
        </w:tc>
        <w:tc>
          <w:tcPr>
            <w:tcW w:w="718" w:type="pct"/>
            <w:tcBorders>
              <w:top w:val="nil"/>
              <w:left w:val="nil"/>
              <w:bottom w:val="single" w:sz="4" w:space="0" w:color="auto"/>
              <w:right w:val="single" w:sz="4" w:space="0" w:color="auto"/>
            </w:tcBorders>
            <w:shd w:val="clear" w:color="auto" w:fill="auto"/>
            <w:noWrap/>
            <w:vAlign w:val="center"/>
            <w:hideMark/>
          </w:tcPr>
          <w:p w14:paraId="5EFA4E81" w14:textId="77777777" w:rsidR="00741393" w:rsidRPr="00DD690D" w:rsidRDefault="00741393" w:rsidP="00741393">
            <w:pPr>
              <w:spacing w:after="0" w:line="240" w:lineRule="auto"/>
              <w:jc w:val="center"/>
              <w:rPr>
                <w:color w:val="000000"/>
                <w:sz w:val="20"/>
                <w:szCs w:val="20"/>
                <w:lang w:eastAsia="ru-RU"/>
              </w:rPr>
            </w:pPr>
            <w:r w:rsidRPr="00DD690D">
              <w:rPr>
                <w:color w:val="000000"/>
                <w:sz w:val="20"/>
                <w:szCs w:val="20"/>
                <w:lang w:eastAsia="ru-RU"/>
              </w:rPr>
              <w:t>м</w:t>
            </w:r>
            <w:r w:rsidRPr="00777FDD">
              <w:rPr>
                <w:color w:val="000000"/>
                <w:sz w:val="20"/>
                <w:szCs w:val="20"/>
                <w:vertAlign w:val="superscript"/>
                <w:lang w:eastAsia="ru-RU"/>
              </w:rPr>
              <w:t>2</w:t>
            </w:r>
          </w:p>
        </w:tc>
        <w:tc>
          <w:tcPr>
            <w:tcW w:w="822" w:type="pct"/>
            <w:tcBorders>
              <w:top w:val="nil"/>
              <w:left w:val="nil"/>
              <w:bottom w:val="single" w:sz="4" w:space="0" w:color="auto"/>
              <w:right w:val="single" w:sz="4" w:space="0" w:color="auto"/>
            </w:tcBorders>
            <w:shd w:val="clear" w:color="auto" w:fill="auto"/>
            <w:noWrap/>
            <w:vAlign w:val="center"/>
            <w:hideMark/>
          </w:tcPr>
          <w:p w14:paraId="43A2A24D" w14:textId="77777777" w:rsidR="00741393" w:rsidRPr="00DD690D" w:rsidRDefault="00741393" w:rsidP="00741393">
            <w:pPr>
              <w:spacing w:after="0" w:line="240" w:lineRule="auto"/>
              <w:jc w:val="center"/>
              <w:rPr>
                <w:color w:val="000000"/>
                <w:sz w:val="20"/>
                <w:szCs w:val="20"/>
                <w:lang w:eastAsia="ru-RU"/>
              </w:rPr>
            </w:pPr>
            <w:r w:rsidRPr="00DD690D">
              <w:rPr>
                <w:color w:val="000000"/>
                <w:sz w:val="20"/>
                <w:szCs w:val="20"/>
                <w:lang w:eastAsia="ru-RU"/>
              </w:rPr>
              <w:t>920</w:t>
            </w:r>
          </w:p>
        </w:tc>
      </w:tr>
      <w:tr w:rsidR="00741393" w:rsidRPr="00DD690D" w14:paraId="0C686CCD" w14:textId="77777777" w:rsidTr="00741393">
        <w:trPr>
          <w:trHeight w:val="20"/>
        </w:trPr>
        <w:tc>
          <w:tcPr>
            <w:tcW w:w="730" w:type="pct"/>
            <w:vMerge/>
            <w:tcBorders>
              <w:top w:val="nil"/>
              <w:left w:val="single" w:sz="4" w:space="0" w:color="auto"/>
              <w:bottom w:val="single" w:sz="4" w:space="0" w:color="auto"/>
              <w:right w:val="single" w:sz="4" w:space="0" w:color="auto"/>
            </w:tcBorders>
            <w:vAlign w:val="center"/>
            <w:hideMark/>
          </w:tcPr>
          <w:p w14:paraId="19590504" w14:textId="77777777" w:rsidR="00741393" w:rsidRPr="00DD690D" w:rsidRDefault="00741393" w:rsidP="00741393">
            <w:pPr>
              <w:spacing w:after="0" w:line="240" w:lineRule="auto"/>
              <w:rPr>
                <w:color w:val="000000"/>
                <w:sz w:val="20"/>
                <w:szCs w:val="20"/>
                <w:lang w:eastAsia="ru-RU"/>
              </w:rPr>
            </w:pPr>
          </w:p>
        </w:tc>
        <w:tc>
          <w:tcPr>
            <w:tcW w:w="2085" w:type="pct"/>
            <w:tcBorders>
              <w:top w:val="nil"/>
              <w:left w:val="nil"/>
              <w:bottom w:val="single" w:sz="4" w:space="0" w:color="auto"/>
              <w:right w:val="single" w:sz="4" w:space="0" w:color="auto"/>
            </w:tcBorders>
            <w:shd w:val="clear" w:color="auto" w:fill="auto"/>
            <w:noWrap/>
            <w:vAlign w:val="center"/>
            <w:hideMark/>
          </w:tcPr>
          <w:p w14:paraId="07223336" w14:textId="77777777" w:rsidR="00741393" w:rsidRPr="00DD690D" w:rsidRDefault="00741393" w:rsidP="00741393">
            <w:pPr>
              <w:spacing w:after="0" w:line="240" w:lineRule="auto"/>
              <w:jc w:val="center"/>
              <w:rPr>
                <w:color w:val="000000"/>
                <w:sz w:val="20"/>
                <w:szCs w:val="20"/>
                <w:lang w:eastAsia="ru-RU"/>
              </w:rPr>
            </w:pPr>
            <w:r w:rsidRPr="00DD690D">
              <w:rPr>
                <w:color w:val="000000"/>
                <w:sz w:val="20"/>
                <w:szCs w:val="20"/>
                <w:lang w:eastAsia="ru-RU"/>
              </w:rPr>
              <w:t>Предприятие общественного питания</w:t>
            </w:r>
          </w:p>
        </w:tc>
        <w:tc>
          <w:tcPr>
            <w:tcW w:w="645" w:type="pct"/>
            <w:tcBorders>
              <w:top w:val="nil"/>
              <w:left w:val="nil"/>
              <w:bottom w:val="single" w:sz="4" w:space="0" w:color="auto"/>
              <w:right w:val="single" w:sz="4" w:space="0" w:color="auto"/>
            </w:tcBorders>
            <w:shd w:val="clear" w:color="auto" w:fill="auto"/>
            <w:noWrap/>
            <w:vAlign w:val="center"/>
            <w:hideMark/>
          </w:tcPr>
          <w:p w14:paraId="46136067" w14:textId="77777777" w:rsidR="00741393" w:rsidRPr="00DD690D" w:rsidRDefault="00741393" w:rsidP="00741393">
            <w:pPr>
              <w:spacing w:after="0" w:line="240" w:lineRule="auto"/>
              <w:jc w:val="center"/>
              <w:rPr>
                <w:color w:val="000000"/>
                <w:sz w:val="20"/>
                <w:szCs w:val="20"/>
                <w:lang w:eastAsia="ru-RU"/>
              </w:rPr>
            </w:pPr>
            <w:r w:rsidRPr="00DD690D">
              <w:rPr>
                <w:color w:val="000000"/>
                <w:sz w:val="20"/>
                <w:szCs w:val="20"/>
                <w:lang w:eastAsia="ru-RU"/>
              </w:rPr>
              <w:t>1</w:t>
            </w:r>
          </w:p>
        </w:tc>
        <w:tc>
          <w:tcPr>
            <w:tcW w:w="718" w:type="pct"/>
            <w:tcBorders>
              <w:top w:val="nil"/>
              <w:left w:val="nil"/>
              <w:bottom w:val="single" w:sz="4" w:space="0" w:color="auto"/>
              <w:right w:val="single" w:sz="4" w:space="0" w:color="auto"/>
            </w:tcBorders>
            <w:shd w:val="clear" w:color="auto" w:fill="auto"/>
            <w:noWrap/>
            <w:vAlign w:val="center"/>
            <w:hideMark/>
          </w:tcPr>
          <w:p w14:paraId="70663BB0" w14:textId="77777777" w:rsidR="00741393" w:rsidRPr="00DD690D" w:rsidRDefault="00741393" w:rsidP="00741393">
            <w:pPr>
              <w:spacing w:after="0" w:line="240" w:lineRule="auto"/>
              <w:jc w:val="center"/>
              <w:rPr>
                <w:color w:val="000000"/>
                <w:sz w:val="20"/>
                <w:szCs w:val="20"/>
                <w:lang w:eastAsia="ru-RU"/>
              </w:rPr>
            </w:pPr>
            <w:r w:rsidRPr="00DD690D">
              <w:rPr>
                <w:color w:val="000000"/>
                <w:sz w:val="20"/>
                <w:szCs w:val="20"/>
                <w:lang w:eastAsia="ru-RU"/>
              </w:rPr>
              <w:t>посадочные места</w:t>
            </w:r>
          </w:p>
        </w:tc>
        <w:tc>
          <w:tcPr>
            <w:tcW w:w="822" w:type="pct"/>
            <w:tcBorders>
              <w:top w:val="nil"/>
              <w:left w:val="nil"/>
              <w:bottom w:val="single" w:sz="4" w:space="0" w:color="auto"/>
              <w:right w:val="single" w:sz="4" w:space="0" w:color="auto"/>
            </w:tcBorders>
            <w:shd w:val="clear" w:color="auto" w:fill="auto"/>
            <w:noWrap/>
            <w:vAlign w:val="center"/>
            <w:hideMark/>
          </w:tcPr>
          <w:p w14:paraId="1D0CBAD6" w14:textId="77777777" w:rsidR="00741393" w:rsidRPr="00DD690D" w:rsidRDefault="00741393" w:rsidP="00741393">
            <w:pPr>
              <w:spacing w:after="0" w:line="240" w:lineRule="auto"/>
              <w:jc w:val="center"/>
              <w:rPr>
                <w:color w:val="000000"/>
                <w:sz w:val="20"/>
                <w:szCs w:val="20"/>
                <w:lang w:eastAsia="ru-RU"/>
              </w:rPr>
            </w:pPr>
            <w:r w:rsidRPr="00DD690D">
              <w:rPr>
                <w:color w:val="000000"/>
                <w:sz w:val="20"/>
                <w:szCs w:val="20"/>
                <w:lang w:eastAsia="ru-RU"/>
              </w:rPr>
              <w:t>75</w:t>
            </w:r>
          </w:p>
        </w:tc>
      </w:tr>
      <w:tr w:rsidR="00741393" w:rsidRPr="00DD690D" w14:paraId="1051395A" w14:textId="77777777" w:rsidTr="00741393">
        <w:trPr>
          <w:trHeight w:val="20"/>
        </w:trPr>
        <w:tc>
          <w:tcPr>
            <w:tcW w:w="730" w:type="pct"/>
            <w:vMerge/>
            <w:tcBorders>
              <w:top w:val="nil"/>
              <w:left w:val="single" w:sz="4" w:space="0" w:color="auto"/>
              <w:bottom w:val="single" w:sz="4" w:space="0" w:color="auto"/>
              <w:right w:val="single" w:sz="4" w:space="0" w:color="auto"/>
            </w:tcBorders>
            <w:vAlign w:val="center"/>
            <w:hideMark/>
          </w:tcPr>
          <w:p w14:paraId="1D22ABC6" w14:textId="77777777" w:rsidR="00741393" w:rsidRPr="00DD690D" w:rsidRDefault="00741393" w:rsidP="00741393">
            <w:pPr>
              <w:spacing w:after="0" w:line="240" w:lineRule="auto"/>
              <w:rPr>
                <w:color w:val="000000"/>
                <w:sz w:val="20"/>
                <w:szCs w:val="20"/>
                <w:lang w:eastAsia="ru-RU"/>
              </w:rPr>
            </w:pPr>
          </w:p>
        </w:tc>
        <w:tc>
          <w:tcPr>
            <w:tcW w:w="2085" w:type="pct"/>
            <w:tcBorders>
              <w:top w:val="nil"/>
              <w:left w:val="nil"/>
              <w:bottom w:val="single" w:sz="4" w:space="0" w:color="auto"/>
              <w:right w:val="single" w:sz="4" w:space="0" w:color="auto"/>
            </w:tcBorders>
            <w:shd w:val="clear" w:color="auto" w:fill="auto"/>
            <w:noWrap/>
            <w:vAlign w:val="center"/>
            <w:hideMark/>
          </w:tcPr>
          <w:p w14:paraId="5624805A" w14:textId="77777777" w:rsidR="00741393" w:rsidRPr="00DD690D" w:rsidRDefault="00741393" w:rsidP="00741393">
            <w:pPr>
              <w:spacing w:after="0" w:line="240" w:lineRule="auto"/>
              <w:jc w:val="center"/>
              <w:rPr>
                <w:color w:val="000000"/>
                <w:sz w:val="20"/>
                <w:szCs w:val="20"/>
                <w:lang w:eastAsia="ru-RU"/>
              </w:rPr>
            </w:pPr>
            <w:r w:rsidRPr="00DD690D">
              <w:rPr>
                <w:color w:val="000000"/>
                <w:sz w:val="20"/>
                <w:szCs w:val="20"/>
                <w:lang w:eastAsia="ru-RU"/>
              </w:rPr>
              <w:t>Предприятия бытового обслуживания</w:t>
            </w:r>
          </w:p>
        </w:tc>
        <w:tc>
          <w:tcPr>
            <w:tcW w:w="645" w:type="pct"/>
            <w:tcBorders>
              <w:top w:val="nil"/>
              <w:left w:val="nil"/>
              <w:bottom w:val="single" w:sz="4" w:space="0" w:color="auto"/>
              <w:right w:val="single" w:sz="4" w:space="0" w:color="auto"/>
            </w:tcBorders>
            <w:shd w:val="clear" w:color="auto" w:fill="auto"/>
            <w:noWrap/>
            <w:vAlign w:val="center"/>
            <w:hideMark/>
          </w:tcPr>
          <w:p w14:paraId="515CEA17" w14:textId="77777777" w:rsidR="00741393" w:rsidRPr="00DD690D" w:rsidRDefault="00741393" w:rsidP="00741393">
            <w:pPr>
              <w:spacing w:after="0" w:line="240" w:lineRule="auto"/>
              <w:jc w:val="center"/>
              <w:rPr>
                <w:color w:val="000000"/>
                <w:sz w:val="20"/>
                <w:szCs w:val="20"/>
                <w:lang w:eastAsia="ru-RU"/>
              </w:rPr>
            </w:pPr>
            <w:r w:rsidRPr="00DD690D">
              <w:rPr>
                <w:color w:val="000000"/>
                <w:sz w:val="20"/>
                <w:szCs w:val="20"/>
                <w:lang w:eastAsia="ru-RU"/>
              </w:rPr>
              <w:t>1</w:t>
            </w:r>
          </w:p>
        </w:tc>
        <w:tc>
          <w:tcPr>
            <w:tcW w:w="718" w:type="pct"/>
            <w:tcBorders>
              <w:top w:val="nil"/>
              <w:left w:val="nil"/>
              <w:bottom w:val="single" w:sz="4" w:space="0" w:color="auto"/>
              <w:right w:val="single" w:sz="4" w:space="0" w:color="auto"/>
            </w:tcBorders>
            <w:shd w:val="clear" w:color="auto" w:fill="auto"/>
            <w:noWrap/>
            <w:vAlign w:val="center"/>
            <w:hideMark/>
          </w:tcPr>
          <w:p w14:paraId="748D55AF" w14:textId="77777777" w:rsidR="00741393" w:rsidRPr="00DD690D" w:rsidRDefault="00741393" w:rsidP="00741393">
            <w:pPr>
              <w:spacing w:after="0" w:line="240" w:lineRule="auto"/>
              <w:jc w:val="center"/>
              <w:rPr>
                <w:color w:val="000000"/>
                <w:sz w:val="20"/>
                <w:szCs w:val="20"/>
                <w:lang w:eastAsia="ru-RU"/>
              </w:rPr>
            </w:pPr>
            <w:r w:rsidRPr="00DD690D">
              <w:rPr>
                <w:color w:val="000000"/>
                <w:sz w:val="20"/>
                <w:szCs w:val="20"/>
                <w:lang w:eastAsia="ru-RU"/>
              </w:rPr>
              <w:t>рабочие места</w:t>
            </w:r>
          </w:p>
        </w:tc>
        <w:tc>
          <w:tcPr>
            <w:tcW w:w="822" w:type="pct"/>
            <w:tcBorders>
              <w:top w:val="nil"/>
              <w:left w:val="nil"/>
              <w:bottom w:val="single" w:sz="4" w:space="0" w:color="auto"/>
              <w:right w:val="single" w:sz="4" w:space="0" w:color="auto"/>
            </w:tcBorders>
            <w:shd w:val="clear" w:color="auto" w:fill="auto"/>
            <w:noWrap/>
            <w:vAlign w:val="center"/>
            <w:hideMark/>
          </w:tcPr>
          <w:p w14:paraId="6D1D18E7" w14:textId="77777777" w:rsidR="00741393" w:rsidRPr="00DD690D" w:rsidRDefault="00741393" w:rsidP="00741393">
            <w:pPr>
              <w:spacing w:after="0" w:line="240" w:lineRule="auto"/>
              <w:jc w:val="center"/>
              <w:rPr>
                <w:color w:val="000000"/>
                <w:sz w:val="20"/>
                <w:szCs w:val="20"/>
                <w:lang w:eastAsia="ru-RU"/>
              </w:rPr>
            </w:pPr>
            <w:r w:rsidRPr="00DD690D">
              <w:rPr>
                <w:color w:val="000000"/>
                <w:sz w:val="20"/>
                <w:szCs w:val="20"/>
                <w:lang w:eastAsia="ru-RU"/>
              </w:rPr>
              <w:t>10</w:t>
            </w:r>
          </w:p>
        </w:tc>
      </w:tr>
      <w:tr w:rsidR="00741393" w:rsidRPr="00DD690D" w14:paraId="751EA8F1" w14:textId="77777777" w:rsidTr="00741393">
        <w:trPr>
          <w:trHeight w:val="20"/>
        </w:trPr>
        <w:tc>
          <w:tcPr>
            <w:tcW w:w="730" w:type="pct"/>
            <w:vMerge/>
            <w:tcBorders>
              <w:top w:val="nil"/>
              <w:left w:val="single" w:sz="4" w:space="0" w:color="auto"/>
              <w:bottom w:val="single" w:sz="4" w:space="0" w:color="auto"/>
              <w:right w:val="single" w:sz="4" w:space="0" w:color="auto"/>
            </w:tcBorders>
            <w:vAlign w:val="center"/>
            <w:hideMark/>
          </w:tcPr>
          <w:p w14:paraId="1711E6AC" w14:textId="77777777" w:rsidR="00741393" w:rsidRPr="00DD690D" w:rsidRDefault="00741393" w:rsidP="00741393">
            <w:pPr>
              <w:spacing w:after="0" w:line="240" w:lineRule="auto"/>
              <w:rPr>
                <w:color w:val="000000"/>
                <w:sz w:val="20"/>
                <w:szCs w:val="20"/>
                <w:lang w:eastAsia="ru-RU"/>
              </w:rPr>
            </w:pPr>
          </w:p>
        </w:tc>
        <w:tc>
          <w:tcPr>
            <w:tcW w:w="2085" w:type="pct"/>
            <w:tcBorders>
              <w:top w:val="nil"/>
              <w:left w:val="nil"/>
              <w:bottom w:val="single" w:sz="4" w:space="0" w:color="auto"/>
              <w:right w:val="single" w:sz="4" w:space="0" w:color="auto"/>
            </w:tcBorders>
            <w:shd w:val="clear" w:color="auto" w:fill="auto"/>
            <w:noWrap/>
            <w:vAlign w:val="center"/>
            <w:hideMark/>
          </w:tcPr>
          <w:p w14:paraId="24CB1812" w14:textId="77777777" w:rsidR="00741393" w:rsidRPr="00DD690D" w:rsidRDefault="00741393" w:rsidP="00741393">
            <w:pPr>
              <w:spacing w:after="0" w:line="240" w:lineRule="auto"/>
              <w:jc w:val="center"/>
              <w:rPr>
                <w:color w:val="000000"/>
                <w:sz w:val="20"/>
                <w:szCs w:val="20"/>
                <w:lang w:eastAsia="ru-RU"/>
              </w:rPr>
            </w:pPr>
            <w:r w:rsidRPr="00DD690D">
              <w:rPr>
                <w:color w:val="000000"/>
                <w:sz w:val="20"/>
                <w:szCs w:val="20"/>
                <w:lang w:eastAsia="ru-RU"/>
              </w:rPr>
              <w:t>Культурно-досуговый центр с кинозалом</w:t>
            </w:r>
          </w:p>
        </w:tc>
        <w:tc>
          <w:tcPr>
            <w:tcW w:w="645" w:type="pct"/>
            <w:tcBorders>
              <w:top w:val="nil"/>
              <w:left w:val="nil"/>
              <w:bottom w:val="single" w:sz="4" w:space="0" w:color="auto"/>
              <w:right w:val="single" w:sz="4" w:space="0" w:color="auto"/>
            </w:tcBorders>
            <w:shd w:val="clear" w:color="auto" w:fill="auto"/>
            <w:noWrap/>
            <w:vAlign w:val="center"/>
            <w:hideMark/>
          </w:tcPr>
          <w:p w14:paraId="1E673E3D" w14:textId="77777777" w:rsidR="00741393" w:rsidRPr="00DD690D" w:rsidRDefault="00741393" w:rsidP="00741393">
            <w:pPr>
              <w:spacing w:after="0" w:line="240" w:lineRule="auto"/>
              <w:jc w:val="center"/>
              <w:rPr>
                <w:color w:val="000000"/>
                <w:sz w:val="20"/>
                <w:szCs w:val="20"/>
                <w:lang w:eastAsia="ru-RU"/>
              </w:rPr>
            </w:pPr>
            <w:r w:rsidRPr="00DD690D">
              <w:rPr>
                <w:color w:val="000000"/>
                <w:sz w:val="20"/>
                <w:szCs w:val="20"/>
                <w:lang w:eastAsia="ru-RU"/>
              </w:rPr>
              <w:t>1</w:t>
            </w:r>
          </w:p>
        </w:tc>
        <w:tc>
          <w:tcPr>
            <w:tcW w:w="718" w:type="pct"/>
            <w:tcBorders>
              <w:top w:val="nil"/>
              <w:left w:val="nil"/>
              <w:bottom w:val="single" w:sz="4" w:space="0" w:color="auto"/>
              <w:right w:val="single" w:sz="4" w:space="0" w:color="auto"/>
            </w:tcBorders>
            <w:shd w:val="clear" w:color="auto" w:fill="auto"/>
            <w:noWrap/>
            <w:vAlign w:val="center"/>
            <w:hideMark/>
          </w:tcPr>
          <w:p w14:paraId="79CB5983" w14:textId="77777777" w:rsidR="00741393" w:rsidRPr="00DD690D" w:rsidRDefault="00741393" w:rsidP="00741393">
            <w:pPr>
              <w:spacing w:after="0" w:line="240" w:lineRule="auto"/>
              <w:jc w:val="center"/>
              <w:rPr>
                <w:color w:val="000000"/>
                <w:sz w:val="20"/>
                <w:szCs w:val="20"/>
                <w:lang w:eastAsia="ru-RU"/>
              </w:rPr>
            </w:pPr>
            <w:r w:rsidRPr="00DD690D">
              <w:rPr>
                <w:color w:val="000000"/>
                <w:sz w:val="20"/>
                <w:szCs w:val="20"/>
                <w:lang w:eastAsia="ru-RU"/>
              </w:rPr>
              <w:t>места</w:t>
            </w:r>
          </w:p>
        </w:tc>
        <w:tc>
          <w:tcPr>
            <w:tcW w:w="822" w:type="pct"/>
            <w:tcBorders>
              <w:top w:val="nil"/>
              <w:left w:val="nil"/>
              <w:bottom w:val="single" w:sz="4" w:space="0" w:color="auto"/>
              <w:right w:val="single" w:sz="4" w:space="0" w:color="auto"/>
            </w:tcBorders>
            <w:shd w:val="clear" w:color="auto" w:fill="auto"/>
            <w:noWrap/>
            <w:vAlign w:val="center"/>
            <w:hideMark/>
          </w:tcPr>
          <w:p w14:paraId="0935EF01" w14:textId="77777777" w:rsidR="00741393" w:rsidRPr="00DD690D" w:rsidRDefault="00741393" w:rsidP="00741393">
            <w:pPr>
              <w:spacing w:after="0" w:line="240" w:lineRule="auto"/>
              <w:jc w:val="center"/>
              <w:rPr>
                <w:color w:val="000000"/>
                <w:sz w:val="20"/>
                <w:szCs w:val="20"/>
                <w:lang w:eastAsia="ru-RU"/>
              </w:rPr>
            </w:pPr>
            <w:r w:rsidRPr="00DD690D">
              <w:rPr>
                <w:color w:val="000000"/>
                <w:sz w:val="20"/>
                <w:szCs w:val="20"/>
                <w:lang w:eastAsia="ru-RU"/>
              </w:rPr>
              <w:t>750</w:t>
            </w:r>
          </w:p>
        </w:tc>
      </w:tr>
      <w:tr w:rsidR="00741393" w:rsidRPr="00DD690D" w14:paraId="35011FD2" w14:textId="77777777" w:rsidTr="00741393">
        <w:trPr>
          <w:trHeight w:val="20"/>
        </w:trPr>
        <w:tc>
          <w:tcPr>
            <w:tcW w:w="730" w:type="pct"/>
            <w:vMerge/>
            <w:tcBorders>
              <w:top w:val="nil"/>
              <w:left w:val="single" w:sz="4" w:space="0" w:color="auto"/>
              <w:bottom w:val="single" w:sz="4" w:space="0" w:color="auto"/>
              <w:right w:val="single" w:sz="4" w:space="0" w:color="auto"/>
            </w:tcBorders>
            <w:vAlign w:val="center"/>
            <w:hideMark/>
          </w:tcPr>
          <w:p w14:paraId="34440C81" w14:textId="77777777" w:rsidR="00741393" w:rsidRPr="00DD690D" w:rsidRDefault="00741393" w:rsidP="00741393">
            <w:pPr>
              <w:spacing w:after="0" w:line="240" w:lineRule="auto"/>
              <w:rPr>
                <w:color w:val="000000"/>
                <w:sz w:val="20"/>
                <w:szCs w:val="20"/>
                <w:lang w:eastAsia="ru-RU"/>
              </w:rPr>
            </w:pPr>
          </w:p>
        </w:tc>
        <w:tc>
          <w:tcPr>
            <w:tcW w:w="2085" w:type="pct"/>
            <w:tcBorders>
              <w:top w:val="nil"/>
              <w:left w:val="nil"/>
              <w:bottom w:val="single" w:sz="4" w:space="0" w:color="auto"/>
              <w:right w:val="single" w:sz="4" w:space="0" w:color="auto"/>
            </w:tcBorders>
            <w:shd w:val="clear" w:color="auto" w:fill="auto"/>
            <w:noWrap/>
            <w:vAlign w:val="center"/>
            <w:hideMark/>
          </w:tcPr>
          <w:p w14:paraId="31A07A85" w14:textId="77777777" w:rsidR="00741393" w:rsidRPr="00DD690D" w:rsidRDefault="00741393" w:rsidP="00741393">
            <w:pPr>
              <w:spacing w:after="0" w:line="240" w:lineRule="auto"/>
              <w:jc w:val="center"/>
              <w:rPr>
                <w:color w:val="000000"/>
                <w:sz w:val="20"/>
                <w:szCs w:val="20"/>
                <w:lang w:eastAsia="ru-RU"/>
              </w:rPr>
            </w:pPr>
            <w:r w:rsidRPr="00DD690D">
              <w:rPr>
                <w:color w:val="000000"/>
                <w:sz w:val="20"/>
                <w:szCs w:val="20"/>
                <w:lang w:eastAsia="ru-RU"/>
              </w:rPr>
              <w:t>Детское дошкольное учреждение</w:t>
            </w:r>
          </w:p>
        </w:tc>
        <w:tc>
          <w:tcPr>
            <w:tcW w:w="645" w:type="pct"/>
            <w:tcBorders>
              <w:top w:val="nil"/>
              <w:left w:val="nil"/>
              <w:bottom w:val="single" w:sz="4" w:space="0" w:color="auto"/>
              <w:right w:val="single" w:sz="4" w:space="0" w:color="auto"/>
            </w:tcBorders>
            <w:shd w:val="clear" w:color="auto" w:fill="auto"/>
            <w:noWrap/>
            <w:vAlign w:val="center"/>
            <w:hideMark/>
          </w:tcPr>
          <w:p w14:paraId="748908FE" w14:textId="77777777" w:rsidR="00741393" w:rsidRPr="00DD690D" w:rsidRDefault="00741393" w:rsidP="00741393">
            <w:pPr>
              <w:spacing w:after="0" w:line="240" w:lineRule="auto"/>
              <w:jc w:val="center"/>
              <w:rPr>
                <w:color w:val="000000"/>
                <w:sz w:val="20"/>
                <w:szCs w:val="20"/>
                <w:lang w:eastAsia="ru-RU"/>
              </w:rPr>
            </w:pPr>
            <w:r w:rsidRPr="00DD690D">
              <w:rPr>
                <w:color w:val="000000"/>
                <w:sz w:val="20"/>
                <w:szCs w:val="20"/>
                <w:lang w:eastAsia="ru-RU"/>
              </w:rPr>
              <w:t>1</w:t>
            </w:r>
          </w:p>
        </w:tc>
        <w:tc>
          <w:tcPr>
            <w:tcW w:w="718" w:type="pct"/>
            <w:tcBorders>
              <w:top w:val="nil"/>
              <w:left w:val="nil"/>
              <w:bottom w:val="single" w:sz="4" w:space="0" w:color="auto"/>
              <w:right w:val="single" w:sz="4" w:space="0" w:color="auto"/>
            </w:tcBorders>
            <w:shd w:val="clear" w:color="auto" w:fill="auto"/>
            <w:noWrap/>
            <w:vAlign w:val="center"/>
            <w:hideMark/>
          </w:tcPr>
          <w:p w14:paraId="482AFFD2" w14:textId="77777777" w:rsidR="00741393" w:rsidRPr="00DD690D" w:rsidRDefault="00741393" w:rsidP="00741393">
            <w:pPr>
              <w:spacing w:after="0" w:line="240" w:lineRule="auto"/>
              <w:jc w:val="center"/>
              <w:rPr>
                <w:color w:val="000000"/>
                <w:sz w:val="20"/>
                <w:szCs w:val="20"/>
                <w:lang w:eastAsia="ru-RU"/>
              </w:rPr>
            </w:pPr>
            <w:r w:rsidRPr="00DD690D">
              <w:rPr>
                <w:color w:val="000000"/>
                <w:sz w:val="20"/>
                <w:szCs w:val="20"/>
                <w:lang w:eastAsia="ru-RU"/>
              </w:rPr>
              <w:t>места</w:t>
            </w:r>
          </w:p>
        </w:tc>
        <w:tc>
          <w:tcPr>
            <w:tcW w:w="822" w:type="pct"/>
            <w:tcBorders>
              <w:top w:val="nil"/>
              <w:left w:val="nil"/>
              <w:bottom w:val="single" w:sz="4" w:space="0" w:color="auto"/>
              <w:right w:val="single" w:sz="4" w:space="0" w:color="auto"/>
            </w:tcBorders>
            <w:shd w:val="clear" w:color="auto" w:fill="auto"/>
            <w:noWrap/>
            <w:vAlign w:val="center"/>
            <w:hideMark/>
          </w:tcPr>
          <w:p w14:paraId="34A4E565" w14:textId="77777777" w:rsidR="00741393" w:rsidRPr="00DD690D" w:rsidRDefault="00741393" w:rsidP="00741393">
            <w:pPr>
              <w:spacing w:after="0" w:line="240" w:lineRule="auto"/>
              <w:jc w:val="center"/>
              <w:rPr>
                <w:color w:val="000000"/>
                <w:sz w:val="20"/>
                <w:szCs w:val="20"/>
                <w:lang w:eastAsia="ru-RU"/>
              </w:rPr>
            </w:pPr>
            <w:r w:rsidRPr="00DD690D">
              <w:rPr>
                <w:color w:val="000000"/>
                <w:sz w:val="20"/>
                <w:szCs w:val="20"/>
                <w:lang w:eastAsia="ru-RU"/>
              </w:rPr>
              <w:t>75</w:t>
            </w:r>
          </w:p>
        </w:tc>
      </w:tr>
      <w:tr w:rsidR="00741393" w:rsidRPr="00DD690D" w14:paraId="59C19E43" w14:textId="77777777" w:rsidTr="00741393">
        <w:trPr>
          <w:trHeight w:val="20"/>
        </w:trPr>
        <w:tc>
          <w:tcPr>
            <w:tcW w:w="730" w:type="pct"/>
            <w:vMerge/>
            <w:tcBorders>
              <w:top w:val="nil"/>
              <w:left w:val="single" w:sz="4" w:space="0" w:color="auto"/>
              <w:bottom w:val="single" w:sz="4" w:space="0" w:color="auto"/>
              <w:right w:val="single" w:sz="4" w:space="0" w:color="auto"/>
            </w:tcBorders>
            <w:vAlign w:val="center"/>
            <w:hideMark/>
          </w:tcPr>
          <w:p w14:paraId="072E83C0" w14:textId="77777777" w:rsidR="00741393" w:rsidRPr="00DD690D" w:rsidRDefault="00741393" w:rsidP="00741393">
            <w:pPr>
              <w:spacing w:after="0" w:line="240" w:lineRule="auto"/>
              <w:rPr>
                <w:color w:val="000000"/>
                <w:sz w:val="20"/>
                <w:szCs w:val="20"/>
                <w:lang w:eastAsia="ru-RU"/>
              </w:rPr>
            </w:pPr>
          </w:p>
        </w:tc>
        <w:tc>
          <w:tcPr>
            <w:tcW w:w="2085" w:type="pct"/>
            <w:tcBorders>
              <w:top w:val="nil"/>
              <w:left w:val="nil"/>
              <w:bottom w:val="single" w:sz="4" w:space="0" w:color="auto"/>
              <w:right w:val="single" w:sz="4" w:space="0" w:color="auto"/>
            </w:tcBorders>
            <w:shd w:val="clear" w:color="auto" w:fill="auto"/>
            <w:noWrap/>
            <w:vAlign w:val="center"/>
            <w:hideMark/>
          </w:tcPr>
          <w:p w14:paraId="1E8102AB" w14:textId="77777777" w:rsidR="00741393" w:rsidRPr="00DD690D" w:rsidRDefault="00741393" w:rsidP="00741393">
            <w:pPr>
              <w:spacing w:after="0" w:line="240" w:lineRule="auto"/>
              <w:jc w:val="center"/>
              <w:rPr>
                <w:color w:val="000000"/>
                <w:sz w:val="20"/>
                <w:szCs w:val="20"/>
                <w:lang w:eastAsia="ru-RU"/>
              </w:rPr>
            </w:pPr>
            <w:r w:rsidRPr="00DD690D">
              <w:rPr>
                <w:color w:val="000000"/>
                <w:sz w:val="20"/>
                <w:szCs w:val="20"/>
                <w:lang w:eastAsia="ru-RU"/>
              </w:rPr>
              <w:t>Общеобразовательная школа</w:t>
            </w:r>
          </w:p>
        </w:tc>
        <w:tc>
          <w:tcPr>
            <w:tcW w:w="645" w:type="pct"/>
            <w:tcBorders>
              <w:top w:val="nil"/>
              <w:left w:val="nil"/>
              <w:bottom w:val="single" w:sz="4" w:space="0" w:color="auto"/>
              <w:right w:val="single" w:sz="4" w:space="0" w:color="auto"/>
            </w:tcBorders>
            <w:shd w:val="clear" w:color="auto" w:fill="auto"/>
            <w:noWrap/>
            <w:vAlign w:val="center"/>
            <w:hideMark/>
          </w:tcPr>
          <w:p w14:paraId="56500A26" w14:textId="77777777" w:rsidR="00741393" w:rsidRPr="00DD690D" w:rsidRDefault="00741393" w:rsidP="00741393">
            <w:pPr>
              <w:spacing w:after="0" w:line="240" w:lineRule="auto"/>
              <w:jc w:val="center"/>
              <w:rPr>
                <w:color w:val="000000"/>
                <w:sz w:val="20"/>
                <w:szCs w:val="20"/>
                <w:lang w:eastAsia="ru-RU"/>
              </w:rPr>
            </w:pPr>
            <w:r w:rsidRPr="00DD690D">
              <w:rPr>
                <w:color w:val="000000"/>
                <w:sz w:val="20"/>
                <w:szCs w:val="20"/>
                <w:lang w:eastAsia="ru-RU"/>
              </w:rPr>
              <w:t>1</w:t>
            </w:r>
          </w:p>
        </w:tc>
        <w:tc>
          <w:tcPr>
            <w:tcW w:w="718" w:type="pct"/>
            <w:tcBorders>
              <w:top w:val="nil"/>
              <w:left w:val="nil"/>
              <w:bottom w:val="single" w:sz="4" w:space="0" w:color="auto"/>
              <w:right w:val="single" w:sz="4" w:space="0" w:color="auto"/>
            </w:tcBorders>
            <w:shd w:val="clear" w:color="auto" w:fill="auto"/>
            <w:noWrap/>
            <w:vAlign w:val="center"/>
            <w:hideMark/>
          </w:tcPr>
          <w:p w14:paraId="57A23E34" w14:textId="77777777" w:rsidR="00741393" w:rsidRPr="00DD690D" w:rsidRDefault="00741393" w:rsidP="00741393">
            <w:pPr>
              <w:spacing w:after="0" w:line="240" w:lineRule="auto"/>
              <w:jc w:val="center"/>
              <w:rPr>
                <w:color w:val="000000"/>
                <w:sz w:val="20"/>
                <w:szCs w:val="20"/>
                <w:lang w:eastAsia="ru-RU"/>
              </w:rPr>
            </w:pPr>
            <w:r w:rsidRPr="00DD690D">
              <w:rPr>
                <w:color w:val="000000"/>
                <w:sz w:val="20"/>
                <w:szCs w:val="20"/>
                <w:lang w:eastAsia="ru-RU"/>
              </w:rPr>
              <w:t>места</w:t>
            </w:r>
          </w:p>
        </w:tc>
        <w:tc>
          <w:tcPr>
            <w:tcW w:w="822" w:type="pct"/>
            <w:tcBorders>
              <w:top w:val="nil"/>
              <w:left w:val="nil"/>
              <w:bottom w:val="single" w:sz="4" w:space="0" w:color="auto"/>
              <w:right w:val="single" w:sz="4" w:space="0" w:color="auto"/>
            </w:tcBorders>
            <w:shd w:val="clear" w:color="auto" w:fill="auto"/>
            <w:noWrap/>
            <w:vAlign w:val="center"/>
            <w:hideMark/>
          </w:tcPr>
          <w:p w14:paraId="06392809" w14:textId="77777777" w:rsidR="00741393" w:rsidRPr="00DD690D" w:rsidRDefault="00741393" w:rsidP="00741393">
            <w:pPr>
              <w:spacing w:after="0" w:line="240" w:lineRule="auto"/>
              <w:jc w:val="center"/>
              <w:rPr>
                <w:color w:val="000000"/>
                <w:sz w:val="20"/>
                <w:szCs w:val="20"/>
                <w:lang w:eastAsia="ru-RU"/>
              </w:rPr>
            </w:pPr>
            <w:r w:rsidRPr="00DD690D">
              <w:rPr>
                <w:color w:val="000000"/>
                <w:sz w:val="20"/>
                <w:szCs w:val="20"/>
                <w:lang w:eastAsia="ru-RU"/>
              </w:rPr>
              <w:t>350</w:t>
            </w:r>
          </w:p>
        </w:tc>
      </w:tr>
      <w:tr w:rsidR="00741393" w:rsidRPr="00DD690D" w14:paraId="431C1297" w14:textId="77777777" w:rsidTr="00741393">
        <w:trPr>
          <w:trHeight w:val="20"/>
        </w:trPr>
        <w:tc>
          <w:tcPr>
            <w:tcW w:w="730" w:type="pct"/>
            <w:vMerge w:val="restart"/>
            <w:tcBorders>
              <w:top w:val="nil"/>
              <w:left w:val="single" w:sz="4" w:space="0" w:color="auto"/>
              <w:bottom w:val="single" w:sz="4" w:space="0" w:color="auto"/>
              <w:right w:val="single" w:sz="4" w:space="0" w:color="auto"/>
            </w:tcBorders>
            <w:shd w:val="clear" w:color="auto" w:fill="auto"/>
            <w:vAlign w:val="center"/>
            <w:hideMark/>
          </w:tcPr>
          <w:p w14:paraId="73E144A2" w14:textId="77777777" w:rsidR="00741393" w:rsidRPr="00DD690D" w:rsidRDefault="00741393" w:rsidP="00741393">
            <w:pPr>
              <w:spacing w:after="0" w:line="240" w:lineRule="auto"/>
              <w:jc w:val="center"/>
              <w:rPr>
                <w:color w:val="000000"/>
                <w:sz w:val="20"/>
                <w:szCs w:val="20"/>
                <w:lang w:eastAsia="ru-RU"/>
              </w:rPr>
            </w:pPr>
            <w:r w:rsidRPr="00DD690D">
              <w:rPr>
                <w:color w:val="000000"/>
                <w:sz w:val="20"/>
                <w:szCs w:val="20"/>
                <w:lang w:eastAsia="ru-RU"/>
              </w:rPr>
              <w:t xml:space="preserve">п. </w:t>
            </w:r>
            <w:proofErr w:type="spellStart"/>
            <w:r w:rsidRPr="00DD690D">
              <w:rPr>
                <w:color w:val="000000"/>
                <w:sz w:val="20"/>
                <w:szCs w:val="20"/>
                <w:lang w:eastAsia="ru-RU"/>
              </w:rPr>
              <w:t>Воейково</w:t>
            </w:r>
            <w:proofErr w:type="spellEnd"/>
          </w:p>
        </w:tc>
        <w:tc>
          <w:tcPr>
            <w:tcW w:w="2085" w:type="pct"/>
            <w:tcBorders>
              <w:top w:val="nil"/>
              <w:left w:val="nil"/>
              <w:bottom w:val="single" w:sz="4" w:space="0" w:color="auto"/>
              <w:right w:val="single" w:sz="4" w:space="0" w:color="auto"/>
            </w:tcBorders>
            <w:shd w:val="clear" w:color="auto" w:fill="auto"/>
            <w:noWrap/>
            <w:vAlign w:val="center"/>
            <w:hideMark/>
          </w:tcPr>
          <w:p w14:paraId="2412E1F4" w14:textId="77777777" w:rsidR="00741393" w:rsidRPr="00DD690D" w:rsidRDefault="00741393" w:rsidP="00741393">
            <w:pPr>
              <w:spacing w:after="0" w:line="240" w:lineRule="auto"/>
              <w:jc w:val="center"/>
              <w:rPr>
                <w:color w:val="000000"/>
                <w:sz w:val="20"/>
                <w:szCs w:val="20"/>
                <w:lang w:eastAsia="ru-RU"/>
              </w:rPr>
            </w:pPr>
            <w:r w:rsidRPr="00DD690D">
              <w:rPr>
                <w:color w:val="000000"/>
                <w:sz w:val="20"/>
                <w:szCs w:val="20"/>
                <w:lang w:eastAsia="ru-RU"/>
              </w:rPr>
              <w:t>Предприятие розничной торговли</w:t>
            </w:r>
          </w:p>
        </w:tc>
        <w:tc>
          <w:tcPr>
            <w:tcW w:w="645" w:type="pct"/>
            <w:tcBorders>
              <w:top w:val="nil"/>
              <w:left w:val="nil"/>
              <w:bottom w:val="single" w:sz="4" w:space="0" w:color="auto"/>
              <w:right w:val="single" w:sz="4" w:space="0" w:color="auto"/>
            </w:tcBorders>
            <w:shd w:val="clear" w:color="auto" w:fill="auto"/>
            <w:noWrap/>
            <w:vAlign w:val="center"/>
            <w:hideMark/>
          </w:tcPr>
          <w:p w14:paraId="03732516" w14:textId="77777777" w:rsidR="00741393" w:rsidRPr="00DD690D" w:rsidRDefault="00741393" w:rsidP="00741393">
            <w:pPr>
              <w:spacing w:after="0" w:line="240" w:lineRule="auto"/>
              <w:jc w:val="center"/>
              <w:rPr>
                <w:color w:val="000000"/>
                <w:sz w:val="20"/>
                <w:szCs w:val="20"/>
                <w:lang w:eastAsia="ru-RU"/>
              </w:rPr>
            </w:pPr>
            <w:r w:rsidRPr="00DD690D">
              <w:rPr>
                <w:color w:val="000000"/>
                <w:sz w:val="20"/>
                <w:szCs w:val="20"/>
                <w:lang w:eastAsia="ru-RU"/>
              </w:rPr>
              <w:t>1</w:t>
            </w:r>
          </w:p>
        </w:tc>
        <w:tc>
          <w:tcPr>
            <w:tcW w:w="718" w:type="pct"/>
            <w:tcBorders>
              <w:top w:val="nil"/>
              <w:left w:val="nil"/>
              <w:bottom w:val="single" w:sz="4" w:space="0" w:color="auto"/>
              <w:right w:val="single" w:sz="4" w:space="0" w:color="auto"/>
            </w:tcBorders>
            <w:shd w:val="clear" w:color="auto" w:fill="auto"/>
            <w:noWrap/>
            <w:vAlign w:val="center"/>
            <w:hideMark/>
          </w:tcPr>
          <w:p w14:paraId="73626F7E" w14:textId="77777777" w:rsidR="00741393" w:rsidRPr="00DD690D" w:rsidRDefault="00741393" w:rsidP="00741393">
            <w:pPr>
              <w:spacing w:after="0" w:line="240" w:lineRule="auto"/>
              <w:jc w:val="center"/>
              <w:rPr>
                <w:color w:val="000000"/>
                <w:sz w:val="20"/>
                <w:szCs w:val="20"/>
                <w:lang w:eastAsia="ru-RU"/>
              </w:rPr>
            </w:pPr>
            <w:r w:rsidRPr="00DD690D">
              <w:rPr>
                <w:color w:val="000000"/>
                <w:sz w:val="20"/>
                <w:szCs w:val="20"/>
                <w:lang w:eastAsia="ru-RU"/>
              </w:rPr>
              <w:t>м</w:t>
            </w:r>
            <w:r w:rsidRPr="00777FDD">
              <w:rPr>
                <w:color w:val="000000"/>
                <w:sz w:val="20"/>
                <w:szCs w:val="20"/>
                <w:vertAlign w:val="superscript"/>
                <w:lang w:eastAsia="ru-RU"/>
              </w:rPr>
              <w:t>2</w:t>
            </w:r>
          </w:p>
        </w:tc>
        <w:tc>
          <w:tcPr>
            <w:tcW w:w="822" w:type="pct"/>
            <w:tcBorders>
              <w:top w:val="nil"/>
              <w:left w:val="nil"/>
              <w:bottom w:val="single" w:sz="4" w:space="0" w:color="auto"/>
              <w:right w:val="single" w:sz="4" w:space="0" w:color="auto"/>
            </w:tcBorders>
            <w:shd w:val="clear" w:color="auto" w:fill="auto"/>
            <w:noWrap/>
            <w:vAlign w:val="center"/>
            <w:hideMark/>
          </w:tcPr>
          <w:p w14:paraId="225C1EF3" w14:textId="77777777" w:rsidR="00741393" w:rsidRPr="00DD690D" w:rsidRDefault="00741393" w:rsidP="00741393">
            <w:pPr>
              <w:spacing w:after="0" w:line="240" w:lineRule="auto"/>
              <w:jc w:val="center"/>
              <w:rPr>
                <w:color w:val="000000"/>
                <w:sz w:val="20"/>
                <w:szCs w:val="20"/>
                <w:lang w:eastAsia="ru-RU"/>
              </w:rPr>
            </w:pPr>
            <w:r w:rsidRPr="00DD690D">
              <w:rPr>
                <w:color w:val="000000"/>
                <w:sz w:val="20"/>
                <w:szCs w:val="20"/>
                <w:lang w:eastAsia="ru-RU"/>
              </w:rPr>
              <w:t>375</w:t>
            </w:r>
          </w:p>
        </w:tc>
      </w:tr>
      <w:tr w:rsidR="00741393" w:rsidRPr="00DD690D" w14:paraId="6DEDD4AC" w14:textId="77777777" w:rsidTr="00741393">
        <w:trPr>
          <w:trHeight w:val="20"/>
        </w:trPr>
        <w:tc>
          <w:tcPr>
            <w:tcW w:w="730" w:type="pct"/>
            <w:vMerge/>
            <w:tcBorders>
              <w:top w:val="nil"/>
              <w:left w:val="single" w:sz="4" w:space="0" w:color="auto"/>
              <w:bottom w:val="single" w:sz="4" w:space="0" w:color="auto"/>
              <w:right w:val="single" w:sz="4" w:space="0" w:color="auto"/>
            </w:tcBorders>
            <w:vAlign w:val="center"/>
            <w:hideMark/>
          </w:tcPr>
          <w:p w14:paraId="2701FB2E" w14:textId="77777777" w:rsidR="00741393" w:rsidRPr="00DD690D" w:rsidRDefault="00741393" w:rsidP="00741393">
            <w:pPr>
              <w:spacing w:after="0" w:line="240" w:lineRule="auto"/>
              <w:rPr>
                <w:color w:val="000000"/>
                <w:sz w:val="20"/>
                <w:szCs w:val="20"/>
                <w:lang w:eastAsia="ru-RU"/>
              </w:rPr>
            </w:pPr>
          </w:p>
        </w:tc>
        <w:tc>
          <w:tcPr>
            <w:tcW w:w="2085" w:type="pct"/>
            <w:tcBorders>
              <w:top w:val="nil"/>
              <w:left w:val="nil"/>
              <w:bottom w:val="single" w:sz="4" w:space="0" w:color="auto"/>
              <w:right w:val="single" w:sz="4" w:space="0" w:color="auto"/>
            </w:tcBorders>
            <w:shd w:val="clear" w:color="auto" w:fill="auto"/>
            <w:noWrap/>
            <w:vAlign w:val="center"/>
            <w:hideMark/>
          </w:tcPr>
          <w:p w14:paraId="120DE2C3" w14:textId="77777777" w:rsidR="00741393" w:rsidRPr="00DD690D" w:rsidRDefault="00741393" w:rsidP="00741393">
            <w:pPr>
              <w:spacing w:after="0" w:line="240" w:lineRule="auto"/>
              <w:jc w:val="center"/>
              <w:rPr>
                <w:color w:val="000000"/>
                <w:sz w:val="20"/>
                <w:szCs w:val="20"/>
                <w:lang w:eastAsia="ru-RU"/>
              </w:rPr>
            </w:pPr>
            <w:r w:rsidRPr="00DD690D">
              <w:rPr>
                <w:color w:val="000000"/>
                <w:sz w:val="20"/>
                <w:szCs w:val="20"/>
                <w:lang w:eastAsia="ru-RU"/>
              </w:rPr>
              <w:t>Предприятие общественного питания</w:t>
            </w:r>
          </w:p>
        </w:tc>
        <w:tc>
          <w:tcPr>
            <w:tcW w:w="645" w:type="pct"/>
            <w:tcBorders>
              <w:top w:val="nil"/>
              <w:left w:val="nil"/>
              <w:bottom w:val="single" w:sz="4" w:space="0" w:color="auto"/>
              <w:right w:val="single" w:sz="4" w:space="0" w:color="auto"/>
            </w:tcBorders>
            <w:shd w:val="clear" w:color="auto" w:fill="auto"/>
            <w:noWrap/>
            <w:vAlign w:val="center"/>
            <w:hideMark/>
          </w:tcPr>
          <w:p w14:paraId="39C11E85" w14:textId="77777777" w:rsidR="00741393" w:rsidRPr="00DD690D" w:rsidRDefault="00741393" w:rsidP="00741393">
            <w:pPr>
              <w:spacing w:after="0" w:line="240" w:lineRule="auto"/>
              <w:jc w:val="center"/>
              <w:rPr>
                <w:color w:val="000000"/>
                <w:sz w:val="20"/>
                <w:szCs w:val="20"/>
                <w:lang w:eastAsia="ru-RU"/>
              </w:rPr>
            </w:pPr>
            <w:r w:rsidRPr="00DD690D">
              <w:rPr>
                <w:color w:val="000000"/>
                <w:sz w:val="20"/>
                <w:szCs w:val="20"/>
                <w:lang w:eastAsia="ru-RU"/>
              </w:rPr>
              <w:t>1</w:t>
            </w:r>
          </w:p>
        </w:tc>
        <w:tc>
          <w:tcPr>
            <w:tcW w:w="718" w:type="pct"/>
            <w:tcBorders>
              <w:top w:val="nil"/>
              <w:left w:val="nil"/>
              <w:bottom w:val="single" w:sz="4" w:space="0" w:color="auto"/>
              <w:right w:val="single" w:sz="4" w:space="0" w:color="auto"/>
            </w:tcBorders>
            <w:shd w:val="clear" w:color="auto" w:fill="auto"/>
            <w:noWrap/>
            <w:vAlign w:val="center"/>
            <w:hideMark/>
          </w:tcPr>
          <w:p w14:paraId="40BC9953" w14:textId="77777777" w:rsidR="00741393" w:rsidRPr="00DD690D" w:rsidRDefault="00741393" w:rsidP="00741393">
            <w:pPr>
              <w:spacing w:after="0" w:line="240" w:lineRule="auto"/>
              <w:jc w:val="center"/>
              <w:rPr>
                <w:color w:val="000000"/>
                <w:sz w:val="20"/>
                <w:szCs w:val="20"/>
                <w:lang w:eastAsia="ru-RU"/>
              </w:rPr>
            </w:pPr>
            <w:r w:rsidRPr="00DD690D">
              <w:rPr>
                <w:color w:val="000000"/>
                <w:sz w:val="20"/>
                <w:szCs w:val="20"/>
                <w:lang w:eastAsia="ru-RU"/>
              </w:rPr>
              <w:t>посадочные места</w:t>
            </w:r>
          </w:p>
        </w:tc>
        <w:tc>
          <w:tcPr>
            <w:tcW w:w="822" w:type="pct"/>
            <w:tcBorders>
              <w:top w:val="nil"/>
              <w:left w:val="nil"/>
              <w:bottom w:val="single" w:sz="4" w:space="0" w:color="auto"/>
              <w:right w:val="single" w:sz="4" w:space="0" w:color="auto"/>
            </w:tcBorders>
            <w:shd w:val="clear" w:color="auto" w:fill="auto"/>
            <w:noWrap/>
            <w:vAlign w:val="center"/>
            <w:hideMark/>
          </w:tcPr>
          <w:p w14:paraId="1E52EA28" w14:textId="77777777" w:rsidR="00741393" w:rsidRPr="00DD690D" w:rsidRDefault="00741393" w:rsidP="00741393">
            <w:pPr>
              <w:spacing w:after="0" w:line="240" w:lineRule="auto"/>
              <w:jc w:val="center"/>
              <w:rPr>
                <w:color w:val="000000"/>
                <w:sz w:val="20"/>
                <w:szCs w:val="20"/>
                <w:lang w:eastAsia="ru-RU"/>
              </w:rPr>
            </w:pPr>
            <w:r w:rsidRPr="00DD690D">
              <w:rPr>
                <w:color w:val="000000"/>
                <w:sz w:val="20"/>
                <w:szCs w:val="20"/>
                <w:lang w:eastAsia="ru-RU"/>
              </w:rPr>
              <w:t>30</w:t>
            </w:r>
          </w:p>
        </w:tc>
      </w:tr>
      <w:tr w:rsidR="00741393" w:rsidRPr="00DD690D" w14:paraId="53EE2E85" w14:textId="77777777" w:rsidTr="00741393">
        <w:trPr>
          <w:trHeight w:val="20"/>
        </w:trPr>
        <w:tc>
          <w:tcPr>
            <w:tcW w:w="730" w:type="pct"/>
            <w:vMerge/>
            <w:tcBorders>
              <w:top w:val="nil"/>
              <w:left w:val="single" w:sz="4" w:space="0" w:color="auto"/>
              <w:bottom w:val="single" w:sz="4" w:space="0" w:color="auto"/>
              <w:right w:val="single" w:sz="4" w:space="0" w:color="auto"/>
            </w:tcBorders>
            <w:vAlign w:val="center"/>
            <w:hideMark/>
          </w:tcPr>
          <w:p w14:paraId="5804CA03" w14:textId="77777777" w:rsidR="00741393" w:rsidRPr="00DD690D" w:rsidRDefault="00741393" w:rsidP="00741393">
            <w:pPr>
              <w:spacing w:after="0" w:line="240" w:lineRule="auto"/>
              <w:rPr>
                <w:color w:val="000000"/>
                <w:sz w:val="20"/>
                <w:szCs w:val="20"/>
                <w:lang w:eastAsia="ru-RU"/>
              </w:rPr>
            </w:pPr>
          </w:p>
        </w:tc>
        <w:tc>
          <w:tcPr>
            <w:tcW w:w="2085" w:type="pct"/>
            <w:tcBorders>
              <w:top w:val="nil"/>
              <w:left w:val="nil"/>
              <w:bottom w:val="single" w:sz="4" w:space="0" w:color="auto"/>
              <w:right w:val="single" w:sz="4" w:space="0" w:color="auto"/>
            </w:tcBorders>
            <w:shd w:val="clear" w:color="auto" w:fill="auto"/>
            <w:noWrap/>
            <w:vAlign w:val="center"/>
            <w:hideMark/>
          </w:tcPr>
          <w:p w14:paraId="4AC6B4EC" w14:textId="77777777" w:rsidR="00741393" w:rsidRPr="00DD690D" w:rsidRDefault="00741393" w:rsidP="00741393">
            <w:pPr>
              <w:spacing w:after="0" w:line="240" w:lineRule="auto"/>
              <w:jc w:val="center"/>
              <w:rPr>
                <w:color w:val="000000"/>
                <w:sz w:val="20"/>
                <w:szCs w:val="20"/>
                <w:lang w:eastAsia="ru-RU"/>
              </w:rPr>
            </w:pPr>
            <w:r w:rsidRPr="00DD690D">
              <w:rPr>
                <w:color w:val="000000"/>
                <w:sz w:val="20"/>
                <w:szCs w:val="20"/>
                <w:lang w:eastAsia="ru-RU"/>
              </w:rPr>
              <w:t>Предприятия бытового обслуживания</w:t>
            </w:r>
          </w:p>
        </w:tc>
        <w:tc>
          <w:tcPr>
            <w:tcW w:w="645" w:type="pct"/>
            <w:tcBorders>
              <w:top w:val="nil"/>
              <w:left w:val="nil"/>
              <w:bottom w:val="single" w:sz="4" w:space="0" w:color="auto"/>
              <w:right w:val="single" w:sz="4" w:space="0" w:color="auto"/>
            </w:tcBorders>
            <w:shd w:val="clear" w:color="auto" w:fill="auto"/>
            <w:noWrap/>
            <w:vAlign w:val="center"/>
            <w:hideMark/>
          </w:tcPr>
          <w:p w14:paraId="4417A7C9" w14:textId="77777777" w:rsidR="00741393" w:rsidRPr="00DD690D" w:rsidRDefault="00741393" w:rsidP="00741393">
            <w:pPr>
              <w:spacing w:after="0" w:line="240" w:lineRule="auto"/>
              <w:jc w:val="center"/>
              <w:rPr>
                <w:color w:val="000000"/>
                <w:sz w:val="20"/>
                <w:szCs w:val="20"/>
                <w:lang w:eastAsia="ru-RU"/>
              </w:rPr>
            </w:pPr>
            <w:r w:rsidRPr="00DD690D">
              <w:rPr>
                <w:color w:val="000000"/>
                <w:sz w:val="20"/>
                <w:szCs w:val="20"/>
                <w:lang w:eastAsia="ru-RU"/>
              </w:rPr>
              <w:t>1</w:t>
            </w:r>
          </w:p>
        </w:tc>
        <w:tc>
          <w:tcPr>
            <w:tcW w:w="718" w:type="pct"/>
            <w:tcBorders>
              <w:top w:val="nil"/>
              <w:left w:val="nil"/>
              <w:bottom w:val="single" w:sz="4" w:space="0" w:color="auto"/>
              <w:right w:val="single" w:sz="4" w:space="0" w:color="auto"/>
            </w:tcBorders>
            <w:shd w:val="clear" w:color="auto" w:fill="auto"/>
            <w:noWrap/>
            <w:vAlign w:val="center"/>
            <w:hideMark/>
          </w:tcPr>
          <w:p w14:paraId="5A8CB2FE" w14:textId="77777777" w:rsidR="00741393" w:rsidRPr="00DD690D" w:rsidRDefault="00741393" w:rsidP="00741393">
            <w:pPr>
              <w:spacing w:after="0" w:line="240" w:lineRule="auto"/>
              <w:jc w:val="center"/>
              <w:rPr>
                <w:color w:val="000000"/>
                <w:sz w:val="20"/>
                <w:szCs w:val="20"/>
                <w:lang w:eastAsia="ru-RU"/>
              </w:rPr>
            </w:pPr>
            <w:r w:rsidRPr="00DD690D">
              <w:rPr>
                <w:color w:val="000000"/>
                <w:sz w:val="20"/>
                <w:szCs w:val="20"/>
                <w:lang w:eastAsia="ru-RU"/>
              </w:rPr>
              <w:t>рабочие места</w:t>
            </w:r>
          </w:p>
        </w:tc>
        <w:tc>
          <w:tcPr>
            <w:tcW w:w="822" w:type="pct"/>
            <w:tcBorders>
              <w:top w:val="nil"/>
              <w:left w:val="nil"/>
              <w:bottom w:val="single" w:sz="4" w:space="0" w:color="auto"/>
              <w:right w:val="single" w:sz="4" w:space="0" w:color="auto"/>
            </w:tcBorders>
            <w:shd w:val="clear" w:color="auto" w:fill="auto"/>
            <w:noWrap/>
            <w:vAlign w:val="center"/>
            <w:hideMark/>
          </w:tcPr>
          <w:p w14:paraId="62BBA678" w14:textId="77777777" w:rsidR="00741393" w:rsidRPr="00DD690D" w:rsidRDefault="00741393" w:rsidP="00741393">
            <w:pPr>
              <w:spacing w:after="0" w:line="240" w:lineRule="auto"/>
              <w:jc w:val="center"/>
              <w:rPr>
                <w:color w:val="000000"/>
                <w:sz w:val="20"/>
                <w:szCs w:val="20"/>
                <w:lang w:eastAsia="ru-RU"/>
              </w:rPr>
            </w:pPr>
            <w:r w:rsidRPr="00DD690D">
              <w:rPr>
                <w:color w:val="000000"/>
                <w:sz w:val="20"/>
                <w:szCs w:val="20"/>
                <w:lang w:eastAsia="ru-RU"/>
              </w:rPr>
              <w:t>10</w:t>
            </w:r>
          </w:p>
        </w:tc>
      </w:tr>
      <w:tr w:rsidR="00741393" w:rsidRPr="00DD690D" w14:paraId="62D51525" w14:textId="77777777" w:rsidTr="00741393">
        <w:trPr>
          <w:trHeight w:val="20"/>
        </w:trPr>
        <w:tc>
          <w:tcPr>
            <w:tcW w:w="730" w:type="pct"/>
            <w:vMerge/>
            <w:tcBorders>
              <w:top w:val="nil"/>
              <w:left w:val="single" w:sz="4" w:space="0" w:color="auto"/>
              <w:bottom w:val="single" w:sz="4" w:space="0" w:color="auto"/>
              <w:right w:val="single" w:sz="4" w:space="0" w:color="auto"/>
            </w:tcBorders>
            <w:vAlign w:val="center"/>
            <w:hideMark/>
          </w:tcPr>
          <w:p w14:paraId="737B97DA" w14:textId="77777777" w:rsidR="00741393" w:rsidRPr="00DD690D" w:rsidRDefault="00741393" w:rsidP="00741393">
            <w:pPr>
              <w:spacing w:after="0" w:line="240" w:lineRule="auto"/>
              <w:rPr>
                <w:color w:val="000000"/>
                <w:sz w:val="20"/>
                <w:szCs w:val="20"/>
                <w:lang w:eastAsia="ru-RU"/>
              </w:rPr>
            </w:pPr>
          </w:p>
        </w:tc>
        <w:tc>
          <w:tcPr>
            <w:tcW w:w="2085" w:type="pct"/>
            <w:tcBorders>
              <w:top w:val="nil"/>
              <w:left w:val="nil"/>
              <w:bottom w:val="single" w:sz="4" w:space="0" w:color="auto"/>
              <w:right w:val="single" w:sz="4" w:space="0" w:color="auto"/>
            </w:tcBorders>
            <w:shd w:val="clear" w:color="auto" w:fill="auto"/>
            <w:noWrap/>
            <w:vAlign w:val="center"/>
            <w:hideMark/>
          </w:tcPr>
          <w:p w14:paraId="677D89D8" w14:textId="77777777" w:rsidR="00741393" w:rsidRPr="00DD690D" w:rsidRDefault="00741393" w:rsidP="00741393">
            <w:pPr>
              <w:spacing w:after="0" w:line="240" w:lineRule="auto"/>
              <w:jc w:val="center"/>
              <w:rPr>
                <w:color w:val="000000"/>
                <w:sz w:val="20"/>
                <w:szCs w:val="20"/>
                <w:lang w:eastAsia="ru-RU"/>
              </w:rPr>
            </w:pPr>
            <w:r w:rsidRPr="00DD690D">
              <w:rPr>
                <w:color w:val="000000"/>
                <w:sz w:val="20"/>
                <w:szCs w:val="20"/>
                <w:lang w:eastAsia="ru-RU"/>
              </w:rPr>
              <w:t>Детское дошкольное учреждение</w:t>
            </w:r>
          </w:p>
        </w:tc>
        <w:tc>
          <w:tcPr>
            <w:tcW w:w="645" w:type="pct"/>
            <w:tcBorders>
              <w:top w:val="nil"/>
              <w:left w:val="nil"/>
              <w:bottom w:val="single" w:sz="4" w:space="0" w:color="auto"/>
              <w:right w:val="single" w:sz="4" w:space="0" w:color="auto"/>
            </w:tcBorders>
            <w:shd w:val="clear" w:color="auto" w:fill="auto"/>
            <w:noWrap/>
            <w:vAlign w:val="center"/>
            <w:hideMark/>
          </w:tcPr>
          <w:p w14:paraId="561E02DA" w14:textId="77777777" w:rsidR="00741393" w:rsidRPr="00DD690D" w:rsidRDefault="00741393" w:rsidP="00741393">
            <w:pPr>
              <w:spacing w:after="0" w:line="240" w:lineRule="auto"/>
              <w:jc w:val="center"/>
              <w:rPr>
                <w:color w:val="000000"/>
                <w:sz w:val="20"/>
                <w:szCs w:val="20"/>
                <w:lang w:eastAsia="ru-RU"/>
              </w:rPr>
            </w:pPr>
            <w:r w:rsidRPr="00DD690D">
              <w:rPr>
                <w:color w:val="000000"/>
                <w:sz w:val="20"/>
                <w:szCs w:val="20"/>
                <w:lang w:eastAsia="ru-RU"/>
              </w:rPr>
              <w:t>1</w:t>
            </w:r>
          </w:p>
        </w:tc>
        <w:tc>
          <w:tcPr>
            <w:tcW w:w="718" w:type="pct"/>
            <w:tcBorders>
              <w:top w:val="nil"/>
              <w:left w:val="nil"/>
              <w:bottom w:val="single" w:sz="4" w:space="0" w:color="auto"/>
              <w:right w:val="single" w:sz="4" w:space="0" w:color="auto"/>
            </w:tcBorders>
            <w:shd w:val="clear" w:color="auto" w:fill="auto"/>
            <w:noWrap/>
            <w:vAlign w:val="center"/>
            <w:hideMark/>
          </w:tcPr>
          <w:p w14:paraId="586047CD" w14:textId="77777777" w:rsidR="00741393" w:rsidRPr="00DD690D" w:rsidRDefault="00741393" w:rsidP="00741393">
            <w:pPr>
              <w:spacing w:after="0" w:line="240" w:lineRule="auto"/>
              <w:jc w:val="center"/>
              <w:rPr>
                <w:color w:val="000000"/>
                <w:sz w:val="20"/>
                <w:szCs w:val="20"/>
                <w:lang w:eastAsia="ru-RU"/>
              </w:rPr>
            </w:pPr>
            <w:r w:rsidRPr="00DD690D">
              <w:rPr>
                <w:color w:val="000000"/>
                <w:sz w:val="20"/>
                <w:szCs w:val="20"/>
                <w:lang w:eastAsia="ru-RU"/>
              </w:rPr>
              <w:t>места</w:t>
            </w:r>
          </w:p>
        </w:tc>
        <w:tc>
          <w:tcPr>
            <w:tcW w:w="822" w:type="pct"/>
            <w:tcBorders>
              <w:top w:val="nil"/>
              <w:left w:val="nil"/>
              <w:bottom w:val="single" w:sz="4" w:space="0" w:color="auto"/>
              <w:right w:val="single" w:sz="4" w:space="0" w:color="auto"/>
            </w:tcBorders>
            <w:shd w:val="clear" w:color="auto" w:fill="auto"/>
            <w:noWrap/>
            <w:vAlign w:val="center"/>
            <w:hideMark/>
          </w:tcPr>
          <w:p w14:paraId="00AF5ED0" w14:textId="77777777" w:rsidR="00741393" w:rsidRPr="00DD690D" w:rsidRDefault="00741393" w:rsidP="00741393">
            <w:pPr>
              <w:spacing w:after="0" w:line="240" w:lineRule="auto"/>
              <w:jc w:val="center"/>
              <w:rPr>
                <w:color w:val="000000"/>
                <w:sz w:val="20"/>
                <w:szCs w:val="20"/>
                <w:lang w:eastAsia="ru-RU"/>
              </w:rPr>
            </w:pPr>
            <w:r w:rsidRPr="00DD690D">
              <w:rPr>
                <w:color w:val="000000"/>
                <w:sz w:val="20"/>
                <w:szCs w:val="20"/>
                <w:lang w:eastAsia="ru-RU"/>
              </w:rPr>
              <w:t>120</w:t>
            </w:r>
          </w:p>
        </w:tc>
      </w:tr>
      <w:tr w:rsidR="00741393" w:rsidRPr="00DD690D" w14:paraId="5178BEE3" w14:textId="77777777" w:rsidTr="00741393">
        <w:trPr>
          <w:trHeight w:val="20"/>
        </w:trPr>
        <w:tc>
          <w:tcPr>
            <w:tcW w:w="730" w:type="pct"/>
            <w:vMerge w:val="restart"/>
            <w:tcBorders>
              <w:top w:val="nil"/>
              <w:left w:val="single" w:sz="4" w:space="0" w:color="auto"/>
              <w:bottom w:val="single" w:sz="4" w:space="0" w:color="auto"/>
              <w:right w:val="single" w:sz="4" w:space="0" w:color="auto"/>
            </w:tcBorders>
            <w:shd w:val="clear" w:color="auto" w:fill="auto"/>
            <w:vAlign w:val="center"/>
            <w:hideMark/>
          </w:tcPr>
          <w:p w14:paraId="23992681" w14:textId="77777777" w:rsidR="00741393" w:rsidRPr="00DD690D" w:rsidRDefault="00741393" w:rsidP="00741393">
            <w:pPr>
              <w:spacing w:after="0" w:line="240" w:lineRule="auto"/>
              <w:jc w:val="center"/>
              <w:rPr>
                <w:color w:val="000000"/>
                <w:sz w:val="20"/>
                <w:szCs w:val="20"/>
                <w:lang w:eastAsia="ru-RU"/>
              </w:rPr>
            </w:pPr>
            <w:r w:rsidRPr="00DD690D">
              <w:rPr>
                <w:color w:val="000000"/>
                <w:sz w:val="20"/>
                <w:szCs w:val="20"/>
                <w:lang w:eastAsia="ru-RU"/>
              </w:rPr>
              <w:t xml:space="preserve">д. </w:t>
            </w:r>
            <w:proofErr w:type="spellStart"/>
            <w:r w:rsidRPr="00DD690D">
              <w:rPr>
                <w:color w:val="000000"/>
                <w:sz w:val="20"/>
                <w:szCs w:val="20"/>
                <w:lang w:eastAsia="ru-RU"/>
              </w:rPr>
              <w:t>Кальтино</w:t>
            </w:r>
            <w:proofErr w:type="spellEnd"/>
          </w:p>
        </w:tc>
        <w:tc>
          <w:tcPr>
            <w:tcW w:w="2085" w:type="pct"/>
            <w:tcBorders>
              <w:top w:val="nil"/>
              <w:left w:val="nil"/>
              <w:bottom w:val="single" w:sz="4" w:space="0" w:color="auto"/>
              <w:right w:val="single" w:sz="4" w:space="0" w:color="auto"/>
            </w:tcBorders>
            <w:shd w:val="clear" w:color="auto" w:fill="auto"/>
            <w:noWrap/>
            <w:vAlign w:val="center"/>
            <w:hideMark/>
          </w:tcPr>
          <w:p w14:paraId="4566DDAF" w14:textId="77777777" w:rsidR="00741393" w:rsidRPr="00DD690D" w:rsidRDefault="00741393" w:rsidP="00741393">
            <w:pPr>
              <w:spacing w:after="0" w:line="240" w:lineRule="auto"/>
              <w:jc w:val="center"/>
              <w:rPr>
                <w:color w:val="000000"/>
                <w:sz w:val="20"/>
                <w:szCs w:val="20"/>
                <w:lang w:eastAsia="ru-RU"/>
              </w:rPr>
            </w:pPr>
            <w:r w:rsidRPr="00DD690D">
              <w:rPr>
                <w:color w:val="000000"/>
                <w:sz w:val="20"/>
                <w:szCs w:val="20"/>
                <w:lang w:eastAsia="ru-RU"/>
              </w:rPr>
              <w:t>Предприятие розничной торговли</w:t>
            </w:r>
          </w:p>
        </w:tc>
        <w:tc>
          <w:tcPr>
            <w:tcW w:w="645" w:type="pct"/>
            <w:tcBorders>
              <w:top w:val="nil"/>
              <w:left w:val="nil"/>
              <w:bottom w:val="single" w:sz="4" w:space="0" w:color="auto"/>
              <w:right w:val="single" w:sz="4" w:space="0" w:color="auto"/>
            </w:tcBorders>
            <w:shd w:val="clear" w:color="auto" w:fill="auto"/>
            <w:noWrap/>
            <w:vAlign w:val="center"/>
            <w:hideMark/>
          </w:tcPr>
          <w:p w14:paraId="16534C9B" w14:textId="77777777" w:rsidR="00741393" w:rsidRPr="00DD690D" w:rsidRDefault="00741393" w:rsidP="00741393">
            <w:pPr>
              <w:spacing w:after="0" w:line="240" w:lineRule="auto"/>
              <w:jc w:val="center"/>
              <w:rPr>
                <w:color w:val="000000"/>
                <w:sz w:val="20"/>
                <w:szCs w:val="20"/>
                <w:lang w:eastAsia="ru-RU"/>
              </w:rPr>
            </w:pPr>
            <w:r w:rsidRPr="00DD690D">
              <w:rPr>
                <w:color w:val="000000"/>
                <w:sz w:val="20"/>
                <w:szCs w:val="20"/>
                <w:lang w:eastAsia="ru-RU"/>
              </w:rPr>
              <w:t>1</w:t>
            </w:r>
          </w:p>
        </w:tc>
        <w:tc>
          <w:tcPr>
            <w:tcW w:w="718" w:type="pct"/>
            <w:tcBorders>
              <w:top w:val="nil"/>
              <w:left w:val="nil"/>
              <w:bottom w:val="single" w:sz="4" w:space="0" w:color="auto"/>
              <w:right w:val="single" w:sz="4" w:space="0" w:color="auto"/>
            </w:tcBorders>
            <w:shd w:val="clear" w:color="auto" w:fill="auto"/>
            <w:noWrap/>
            <w:vAlign w:val="center"/>
            <w:hideMark/>
          </w:tcPr>
          <w:p w14:paraId="14AE9B78" w14:textId="77777777" w:rsidR="00741393" w:rsidRPr="00DD690D" w:rsidRDefault="00741393" w:rsidP="00741393">
            <w:pPr>
              <w:spacing w:after="0" w:line="240" w:lineRule="auto"/>
              <w:jc w:val="center"/>
              <w:rPr>
                <w:color w:val="000000"/>
                <w:sz w:val="20"/>
                <w:szCs w:val="20"/>
                <w:lang w:eastAsia="ru-RU"/>
              </w:rPr>
            </w:pPr>
            <w:r w:rsidRPr="00DD690D">
              <w:rPr>
                <w:color w:val="000000"/>
                <w:sz w:val="20"/>
                <w:szCs w:val="20"/>
                <w:lang w:eastAsia="ru-RU"/>
              </w:rPr>
              <w:t>м</w:t>
            </w:r>
            <w:r w:rsidRPr="00777FDD">
              <w:rPr>
                <w:color w:val="000000"/>
                <w:sz w:val="20"/>
                <w:szCs w:val="20"/>
                <w:vertAlign w:val="superscript"/>
                <w:lang w:eastAsia="ru-RU"/>
              </w:rPr>
              <w:t>2</w:t>
            </w:r>
          </w:p>
        </w:tc>
        <w:tc>
          <w:tcPr>
            <w:tcW w:w="822" w:type="pct"/>
            <w:tcBorders>
              <w:top w:val="nil"/>
              <w:left w:val="nil"/>
              <w:bottom w:val="single" w:sz="4" w:space="0" w:color="auto"/>
              <w:right w:val="single" w:sz="4" w:space="0" w:color="auto"/>
            </w:tcBorders>
            <w:shd w:val="clear" w:color="auto" w:fill="auto"/>
            <w:noWrap/>
            <w:vAlign w:val="center"/>
            <w:hideMark/>
          </w:tcPr>
          <w:p w14:paraId="098F172D" w14:textId="77777777" w:rsidR="00741393" w:rsidRPr="00DD690D" w:rsidRDefault="00741393" w:rsidP="00741393">
            <w:pPr>
              <w:spacing w:after="0" w:line="240" w:lineRule="auto"/>
              <w:jc w:val="center"/>
              <w:rPr>
                <w:color w:val="000000"/>
                <w:sz w:val="20"/>
                <w:szCs w:val="20"/>
                <w:lang w:eastAsia="ru-RU"/>
              </w:rPr>
            </w:pPr>
            <w:r w:rsidRPr="00DD690D">
              <w:rPr>
                <w:color w:val="000000"/>
                <w:sz w:val="20"/>
                <w:szCs w:val="20"/>
                <w:lang w:eastAsia="ru-RU"/>
              </w:rPr>
              <w:t>2915</w:t>
            </w:r>
          </w:p>
        </w:tc>
      </w:tr>
      <w:tr w:rsidR="00741393" w:rsidRPr="00DD690D" w14:paraId="6795DC1F" w14:textId="77777777" w:rsidTr="00741393">
        <w:trPr>
          <w:trHeight w:val="20"/>
        </w:trPr>
        <w:tc>
          <w:tcPr>
            <w:tcW w:w="730" w:type="pct"/>
            <w:vMerge/>
            <w:tcBorders>
              <w:top w:val="nil"/>
              <w:left w:val="single" w:sz="4" w:space="0" w:color="auto"/>
              <w:bottom w:val="single" w:sz="4" w:space="0" w:color="auto"/>
              <w:right w:val="single" w:sz="4" w:space="0" w:color="auto"/>
            </w:tcBorders>
            <w:vAlign w:val="center"/>
            <w:hideMark/>
          </w:tcPr>
          <w:p w14:paraId="203FE462" w14:textId="77777777" w:rsidR="00741393" w:rsidRPr="00DD690D" w:rsidRDefault="00741393" w:rsidP="00741393">
            <w:pPr>
              <w:spacing w:after="0" w:line="240" w:lineRule="auto"/>
              <w:rPr>
                <w:color w:val="000000"/>
                <w:sz w:val="20"/>
                <w:szCs w:val="20"/>
                <w:lang w:eastAsia="ru-RU"/>
              </w:rPr>
            </w:pPr>
          </w:p>
        </w:tc>
        <w:tc>
          <w:tcPr>
            <w:tcW w:w="2085" w:type="pct"/>
            <w:tcBorders>
              <w:top w:val="nil"/>
              <w:left w:val="nil"/>
              <w:bottom w:val="single" w:sz="4" w:space="0" w:color="auto"/>
              <w:right w:val="single" w:sz="4" w:space="0" w:color="auto"/>
            </w:tcBorders>
            <w:shd w:val="clear" w:color="auto" w:fill="auto"/>
            <w:noWrap/>
            <w:vAlign w:val="center"/>
            <w:hideMark/>
          </w:tcPr>
          <w:p w14:paraId="4E2935E1" w14:textId="77777777" w:rsidR="00741393" w:rsidRPr="00DD690D" w:rsidRDefault="00741393" w:rsidP="00741393">
            <w:pPr>
              <w:spacing w:after="0" w:line="240" w:lineRule="auto"/>
              <w:jc w:val="center"/>
              <w:rPr>
                <w:color w:val="000000"/>
                <w:sz w:val="20"/>
                <w:szCs w:val="20"/>
                <w:lang w:eastAsia="ru-RU"/>
              </w:rPr>
            </w:pPr>
            <w:r w:rsidRPr="00DD690D">
              <w:rPr>
                <w:color w:val="000000"/>
                <w:sz w:val="20"/>
                <w:szCs w:val="20"/>
                <w:lang w:eastAsia="ru-RU"/>
              </w:rPr>
              <w:t>Предприятие общественного питания</w:t>
            </w:r>
          </w:p>
        </w:tc>
        <w:tc>
          <w:tcPr>
            <w:tcW w:w="645" w:type="pct"/>
            <w:tcBorders>
              <w:top w:val="nil"/>
              <w:left w:val="nil"/>
              <w:bottom w:val="single" w:sz="4" w:space="0" w:color="auto"/>
              <w:right w:val="single" w:sz="4" w:space="0" w:color="auto"/>
            </w:tcBorders>
            <w:shd w:val="clear" w:color="auto" w:fill="auto"/>
            <w:noWrap/>
            <w:vAlign w:val="center"/>
            <w:hideMark/>
          </w:tcPr>
          <w:p w14:paraId="1E04CE02" w14:textId="77777777" w:rsidR="00741393" w:rsidRPr="00DD690D" w:rsidRDefault="00741393" w:rsidP="00741393">
            <w:pPr>
              <w:spacing w:after="0" w:line="240" w:lineRule="auto"/>
              <w:jc w:val="center"/>
              <w:rPr>
                <w:color w:val="000000"/>
                <w:sz w:val="20"/>
                <w:szCs w:val="20"/>
                <w:lang w:eastAsia="ru-RU"/>
              </w:rPr>
            </w:pPr>
            <w:r w:rsidRPr="00DD690D">
              <w:rPr>
                <w:color w:val="000000"/>
                <w:sz w:val="20"/>
                <w:szCs w:val="20"/>
                <w:lang w:eastAsia="ru-RU"/>
              </w:rPr>
              <w:t>1</w:t>
            </w:r>
          </w:p>
        </w:tc>
        <w:tc>
          <w:tcPr>
            <w:tcW w:w="718" w:type="pct"/>
            <w:tcBorders>
              <w:top w:val="nil"/>
              <w:left w:val="nil"/>
              <w:bottom w:val="single" w:sz="4" w:space="0" w:color="auto"/>
              <w:right w:val="single" w:sz="4" w:space="0" w:color="auto"/>
            </w:tcBorders>
            <w:shd w:val="clear" w:color="auto" w:fill="auto"/>
            <w:noWrap/>
            <w:vAlign w:val="center"/>
            <w:hideMark/>
          </w:tcPr>
          <w:p w14:paraId="395FF154" w14:textId="77777777" w:rsidR="00741393" w:rsidRPr="00DD690D" w:rsidRDefault="00741393" w:rsidP="00741393">
            <w:pPr>
              <w:spacing w:after="0" w:line="240" w:lineRule="auto"/>
              <w:jc w:val="center"/>
              <w:rPr>
                <w:color w:val="000000"/>
                <w:sz w:val="20"/>
                <w:szCs w:val="20"/>
                <w:lang w:eastAsia="ru-RU"/>
              </w:rPr>
            </w:pPr>
            <w:r w:rsidRPr="00DD690D">
              <w:rPr>
                <w:color w:val="000000"/>
                <w:sz w:val="20"/>
                <w:szCs w:val="20"/>
                <w:lang w:eastAsia="ru-RU"/>
              </w:rPr>
              <w:t>посадочные места</w:t>
            </w:r>
          </w:p>
        </w:tc>
        <w:tc>
          <w:tcPr>
            <w:tcW w:w="822" w:type="pct"/>
            <w:tcBorders>
              <w:top w:val="nil"/>
              <w:left w:val="nil"/>
              <w:bottom w:val="single" w:sz="4" w:space="0" w:color="auto"/>
              <w:right w:val="single" w:sz="4" w:space="0" w:color="auto"/>
            </w:tcBorders>
            <w:shd w:val="clear" w:color="auto" w:fill="auto"/>
            <w:noWrap/>
            <w:vAlign w:val="center"/>
            <w:hideMark/>
          </w:tcPr>
          <w:p w14:paraId="30B9EBBF" w14:textId="77777777" w:rsidR="00741393" w:rsidRPr="00DD690D" w:rsidRDefault="00741393" w:rsidP="00741393">
            <w:pPr>
              <w:spacing w:after="0" w:line="240" w:lineRule="auto"/>
              <w:jc w:val="center"/>
              <w:rPr>
                <w:color w:val="000000"/>
                <w:sz w:val="20"/>
                <w:szCs w:val="20"/>
                <w:lang w:eastAsia="ru-RU"/>
              </w:rPr>
            </w:pPr>
            <w:r w:rsidRPr="00DD690D">
              <w:rPr>
                <w:color w:val="000000"/>
                <w:sz w:val="20"/>
                <w:szCs w:val="20"/>
                <w:lang w:eastAsia="ru-RU"/>
              </w:rPr>
              <w:t>270</w:t>
            </w:r>
          </w:p>
        </w:tc>
      </w:tr>
      <w:tr w:rsidR="00741393" w:rsidRPr="00DD690D" w14:paraId="1AC99E26" w14:textId="77777777" w:rsidTr="00741393">
        <w:trPr>
          <w:trHeight w:val="20"/>
        </w:trPr>
        <w:tc>
          <w:tcPr>
            <w:tcW w:w="730" w:type="pct"/>
            <w:vMerge/>
            <w:tcBorders>
              <w:top w:val="nil"/>
              <w:left w:val="single" w:sz="4" w:space="0" w:color="auto"/>
              <w:bottom w:val="single" w:sz="4" w:space="0" w:color="auto"/>
              <w:right w:val="single" w:sz="4" w:space="0" w:color="auto"/>
            </w:tcBorders>
            <w:vAlign w:val="center"/>
            <w:hideMark/>
          </w:tcPr>
          <w:p w14:paraId="7B2A7404" w14:textId="77777777" w:rsidR="00741393" w:rsidRPr="00DD690D" w:rsidRDefault="00741393" w:rsidP="00741393">
            <w:pPr>
              <w:spacing w:after="0" w:line="240" w:lineRule="auto"/>
              <w:rPr>
                <w:color w:val="000000"/>
                <w:sz w:val="20"/>
                <w:szCs w:val="20"/>
                <w:lang w:eastAsia="ru-RU"/>
              </w:rPr>
            </w:pPr>
          </w:p>
        </w:tc>
        <w:tc>
          <w:tcPr>
            <w:tcW w:w="2085" w:type="pct"/>
            <w:tcBorders>
              <w:top w:val="nil"/>
              <w:left w:val="nil"/>
              <w:bottom w:val="single" w:sz="4" w:space="0" w:color="auto"/>
              <w:right w:val="single" w:sz="4" w:space="0" w:color="auto"/>
            </w:tcBorders>
            <w:shd w:val="clear" w:color="auto" w:fill="auto"/>
            <w:noWrap/>
            <w:vAlign w:val="center"/>
            <w:hideMark/>
          </w:tcPr>
          <w:p w14:paraId="26B1A6BB" w14:textId="77777777" w:rsidR="00741393" w:rsidRPr="00DD690D" w:rsidRDefault="00741393" w:rsidP="00741393">
            <w:pPr>
              <w:spacing w:after="0" w:line="240" w:lineRule="auto"/>
              <w:jc w:val="center"/>
              <w:rPr>
                <w:color w:val="000000"/>
                <w:sz w:val="20"/>
                <w:szCs w:val="20"/>
                <w:lang w:eastAsia="ru-RU"/>
              </w:rPr>
            </w:pPr>
            <w:r w:rsidRPr="00DD690D">
              <w:rPr>
                <w:color w:val="000000"/>
                <w:sz w:val="20"/>
                <w:szCs w:val="20"/>
                <w:lang w:eastAsia="ru-RU"/>
              </w:rPr>
              <w:t>Предприятия бытового обслуживания</w:t>
            </w:r>
          </w:p>
        </w:tc>
        <w:tc>
          <w:tcPr>
            <w:tcW w:w="645" w:type="pct"/>
            <w:tcBorders>
              <w:top w:val="nil"/>
              <w:left w:val="nil"/>
              <w:bottom w:val="single" w:sz="4" w:space="0" w:color="auto"/>
              <w:right w:val="single" w:sz="4" w:space="0" w:color="auto"/>
            </w:tcBorders>
            <w:shd w:val="clear" w:color="auto" w:fill="auto"/>
            <w:noWrap/>
            <w:vAlign w:val="center"/>
            <w:hideMark/>
          </w:tcPr>
          <w:p w14:paraId="08560F5B" w14:textId="77777777" w:rsidR="00741393" w:rsidRPr="00DD690D" w:rsidRDefault="00741393" w:rsidP="00741393">
            <w:pPr>
              <w:spacing w:after="0" w:line="240" w:lineRule="auto"/>
              <w:jc w:val="center"/>
              <w:rPr>
                <w:color w:val="000000"/>
                <w:sz w:val="20"/>
                <w:szCs w:val="20"/>
                <w:lang w:eastAsia="ru-RU"/>
              </w:rPr>
            </w:pPr>
            <w:r w:rsidRPr="00DD690D">
              <w:rPr>
                <w:color w:val="000000"/>
                <w:sz w:val="20"/>
                <w:szCs w:val="20"/>
                <w:lang w:eastAsia="ru-RU"/>
              </w:rPr>
              <w:t>1</w:t>
            </w:r>
          </w:p>
        </w:tc>
        <w:tc>
          <w:tcPr>
            <w:tcW w:w="718" w:type="pct"/>
            <w:tcBorders>
              <w:top w:val="nil"/>
              <w:left w:val="nil"/>
              <w:bottom w:val="single" w:sz="4" w:space="0" w:color="auto"/>
              <w:right w:val="single" w:sz="4" w:space="0" w:color="auto"/>
            </w:tcBorders>
            <w:shd w:val="clear" w:color="auto" w:fill="auto"/>
            <w:noWrap/>
            <w:vAlign w:val="center"/>
            <w:hideMark/>
          </w:tcPr>
          <w:p w14:paraId="6897CB1B" w14:textId="77777777" w:rsidR="00741393" w:rsidRPr="00DD690D" w:rsidRDefault="00741393" w:rsidP="00741393">
            <w:pPr>
              <w:spacing w:after="0" w:line="240" w:lineRule="auto"/>
              <w:jc w:val="center"/>
              <w:rPr>
                <w:color w:val="000000"/>
                <w:sz w:val="20"/>
                <w:szCs w:val="20"/>
                <w:lang w:eastAsia="ru-RU"/>
              </w:rPr>
            </w:pPr>
            <w:r w:rsidRPr="00DD690D">
              <w:rPr>
                <w:color w:val="000000"/>
                <w:sz w:val="20"/>
                <w:szCs w:val="20"/>
                <w:lang w:eastAsia="ru-RU"/>
              </w:rPr>
              <w:t>рабочие места</w:t>
            </w:r>
          </w:p>
        </w:tc>
        <w:tc>
          <w:tcPr>
            <w:tcW w:w="822" w:type="pct"/>
            <w:tcBorders>
              <w:top w:val="nil"/>
              <w:left w:val="nil"/>
              <w:bottom w:val="single" w:sz="4" w:space="0" w:color="auto"/>
              <w:right w:val="single" w:sz="4" w:space="0" w:color="auto"/>
            </w:tcBorders>
            <w:shd w:val="clear" w:color="auto" w:fill="auto"/>
            <w:noWrap/>
            <w:vAlign w:val="center"/>
            <w:hideMark/>
          </w:tcPr>
          <w:p w14:paraId="2257BBBA" w14:textId="77777777" w:rsidR="00741393" w:rsidRPr="00DD690D" w:rsidRDefault="00741393" w:rsidP="00741393">
            <w:pPr>
              <w:spacing w:after="0" w:line="240" w:lineRule="auto"/>
              <w:jc w:val="center"/>
              <w:rPr>
                <w:color w:val="000000"/>
                <w:sz w:val="20"/>
                <w:szCs w:val="20"/>
                <w:lang w:eastAsia="ru-RU"/>
              </w:rPr>
            </w:pPr>
            <w:r w:rsidRPr="00DD690D">
              <w:rPr>
                <w:color w:val="000000"/>
                <w:sz w:val="20"/>
                <w:szCs w:val="20"/>
                <w:lang w:eastAsia="ru-RU"/>
              </w:rPr>
              <w:t>45</w:t>
            </w:r>
          </w:p>
        </w:tc>
      </w:tr>
      <w:tr w:rsidR="00741393" w:rsidRPr="00DD690D" w14:paraId="5D125F3A" w14:textId="77777777" w:rsidTr="00741393">
        <w:trPr>
          <w:trHeight w:val="20"/>
        </w:trPr>
        <w:tc>
          <w:tcPr>
            <w:tcW w:w="730" w:type="pct"/>
            <w:vMerge/>
            <w:tcBorders>
              <w:top w:val="nil"/>
              <w:left w:val="single" w:sz="4" w:space="0" w:color="auto"/>
              <w:bottom w:val="single" w:sz="4" w:space="0" w:color="auto"/>
              <w:right w:val="single" w:sz="4" w:space="0" w:color="auto"/>
            </w:tcBorders>
            <w:vAlign w:val="center"/>
            <w:hideMark/>
          </w:tcPr>
          <w:p w14:paraId="43C4C789" w14:textId="77777777" w:rsidR="00741393" w:rsidRPr="00DD690D" w:rsidRDefault="00741393" w:rsidP="00741393">
            <w:pPr>
              <w:spacing w:after="0" w:line="240" w:lineRule="auto"/>
              <w:rPr>
                <w:color w:val="000000"/>
                <w:sz w:val="20"/>
                <w:szCs w:val="20"/>
                <w:lang w:eastAsia="ru-RU"/>
              </w:rPr>
            </w:pPr>
          </w:p>
        </w:tc>
        <w:tc>
          <w:tcPr>
            <w:tcW w:w="2085" w:type="pct"/>
            <w:tcBorders>
              <w:top w:val="nil"/>
              <w:left w:val="nil"/>
              <w:bottom w:val="single" w:sz="4" w:space="0" w:color="auto"/>
              <w:right w:val="single" w:sz="4" w:space="0" w:color="auto"/>
            </w:tcBorders>
            <w:shd w:val="clear" w:color="auto" w:fill="auto"/>
            <w:noWrap/>
            <w:vAlign w:val="center"/>
            <w:hideMark/>
          </w:tcPr>
          <w:p w14:paraId="6F27A14B" w14:textId="77777777" w:rsidR="00741393" w:rsidRPr="00DD690D" w:rsidRDefault="00741393" w:rsidP="00741393">
            <w:pPr>
              <w:spacing w:after="0" w:line="240" w:lineRule="auto"/>
              <w:jc w:val="center"/>
              <w:rPr>
                <w:color w:val="000000"/>
                <w:sz w:val="20"/>
                <w:szCs w:val="20"/>
                <w:lang w:eastAsia="ru-RU"/>
              </w:rPr>
            </w:pPr>
            <w:r w:rsidRPr="00DD690D">
              <w:rPr>
                <w:color w:val="000000"/>
                <w:sz w:val="20"/>
                <w:szCs w:val="20"/>
                <w:lang w:eastAsia="ru-RU"/>
              </w:rPr>
              <w:t>Спортивно-досуговый комплекс с крытым бассейном</w:t>
            </w:r>
          </w:p>
        </w:tc>
        <w:tc>
          <w:tcPr>
            <w:tcW w:w="645" w:type="pct"/>
            <w:tcBorders>
              <w:top w:val="nil"/>
              <w:left w:val="nil"/>
              <w:bottom w:val="single" w:sz="4" w:space="0" w:color="auto"/>
              <w:right w:val="single" w:sz="4" w:space="0" w:color="auto"/>
            </w:tcBorders>
            <w:shd w:val="clear" w:color="auto" w:fill="auto"/>
            <w:noWrap/>
            <w:vAlign w:val="center"/>
            <w:hideMark/>
          </w:tcPr>
          <w:p w14:paraId="5E63A1DF" w14:textId="77777777" w:rsidR="00741393" w:rsidRPr="00DD690D" w:rsidRDefault="00741393" w:rsidP="00741393">
            <w:pPr>
              <w:spacing w:after="0" w:line="240" w:lineRule="auto"/>
              <w:jc w:val="center"/>
              <w:rPr>
                <w:color w:val="000000"/>
                <w:sz w:val="20"/>
                <w:szCs w:val="20"/>
                <w:lang w:eastAsia="ru-RU"/>
              </w:rPr>
            </w:pPr>
            <w:r w:rsidRPr="00DD690D">
              <w:rPr>
                <w:color w:val="000000"/>
                <w:sz w:val="20"/>
                <w:szCs w:val="20"/>
                <w:lang w:eastAsia="ru-RU"/>
              </w:rPr>
              <w:t>1</w:t>
            </w:r>
          </w:p>
        </w:tc>
        <w:tc>
          <w:tcPr>
            <w:tcW w:w="718" w:type="pct"/>
            <w:tcBorders>
              <w:top w:val="nil"/>
              <w:left w:val="nil"/>
              <w:bottom w:val="single" w:sz="4" w:space="0" w:color="auto"/>
              <w:right w:val="single" w:sz="4" w:space="0" w:color="auto"/>
            </w:tcBorders>
            <w:shd w:val="clear" w:color="auto" w:fill="auto"/>
            <w:noWrap/>
            <w:vAlign w:val="center"/>
            <w:hideMark/>
          </w:tcPr>
          <w:p w14:paraId="2F45C9F2" w14:textId="77777777" w:rsidR="00741393" w:rsidRPr="00DD690D" w:rsidRDefault="00741393" w:rsidP="00741393">
            <w:pPr>
              <w:spacing w:after="0" w:line="240" w:lineRule="auto"/>
              <w:jc w:val="center"/>
              <w:rPr>
                <w:color w:val="000000"/>
                <w:sz w:val="20"/>
                <w:szCs w:val="20"/>
                <w:lang w:eastAsia="ru-RU"/>
              </w:rPr>
            </w:pPr>
            <w:r w:rsidRPr="00DD690D">
              <w:rPr>
                <w:color w:val="000000"/>
                <w:sz w:val="20"/>
                <w:szCs w:val="20"/>
                <w:lang w:eastAsia="ru-RU"/>
              </w:rPr>
              <w:t>м</w:t>
            </w:r>
            <w:r w:rsidRPr="00777FDD">
              <w:rPr>
                <w:color w:val="000000"/>
                <w:sz w:val="20"/>
                <w:szCs w:val="20"/>
                <w:vertAlign w:val="superscript"/>
                <w:lang w:eastAsia="ru-RU"/>
              </w:rPr>
              <w:t>2</w:t>
            </w:r>
          </w:p>
        </w:tc>
        <w:tc>
          <w:tcPr>
            <w:tcW w:w="822" w:type="pct"/>
            <w:tcBorders>
              <w:top w:val="nil"/>
              <w:left w:val="nil"/>
              <w:bottom w:val="single" w:sz="4" w:space="0" w:color="auto"/>
              <w:right w:val="single" w:sz="4" w:space="0" w:color="auto"/>
            </w:tcBorders>
            <w:shd w:val="clear" w:color="auto" w:fill="auto"/>
            <w:noWrap/>
            <w:vAlign w:val="center"/>
            <w:hideMark/>
          </w:tcPr>
          <w:p w14:paraId="23610BE7" w14:textId="77777777" w:rsidR="00741393" w:rsidRPr="00DD690D" w:rsidRDefault="00741393" w:rsidP="00741393">
            <w:pPr>
              <w:spacing w:after="0" w:line="240" w:lineRule="auto"/>
              <w:jc w:val="center"/>
              <w:rPr>
                <w:color w:val="000000"/>
                <w:sz w:val="20"/>
                <w:szCs w:val="20"/>
                <w:lang w:eastAsia="ru-RU"/>
              </w:rPr>
            </w:pPr>
            <w:r w:rsidRPr="00DD690D">
              <w:rPr>
                <w:color w:val="000000"/>
                <w:sz w:val="20"/>
                <w:szCs w:val="20"/>
                <w:lang w:eastAsia="ru-RU"/>
              </w:rPr>
              <w:t>3000/660</w:t>
            </w:r>
          </w:p>
        </w:tc>
      </w:tr>
      <w:tr w:rsidR="00741393" w:rsidRPr="00DD690D" w14:paraId="1674A7B2" w14:textId="77777777" w:rsidTr="00741393">
        <w:trPr>
          <w:trHeight w:val="20"/>
        </w:trPr>
        <w:tc>
          <w:tcPr>
            <w:tcW w:w="730" w:type="pct"/>
            <w:vMerge/>
            <w:tcBorders>
              <w:top w:val="nil"/>
              <w:left w:val="single" w:sz="4" w:space="0" w:color="auto"/>
              <w:bottom w:val="single" w:sz="4" w:space="0" w:color="auto"/>
              <w:right w:val="single" w:sz="4" w:space="0" w:color="auto"/>
            </w:tcBorders>
            <w:vAlign w:val="center"/>
            <w:hideMark/>
          </w:tcPr>
          <w:p w14:paraId="24DC2AC2" w14:textId="77777777" w:rsidR="00741393" w:rsidRPr="00DD690D" w:rsidRDefault="00741393" w:rsidP="00741393">
            <w:pPr>
              <w:spacing w:after="0" w:line="240" w:lineRule="auto"/>
              <w:rPr>
                <w:color w:val="000000"/>
                <w:sz w:val="20"/>
                <w:szCs w:val="20"/>
                <w:lang w:eastAsia="ru-RU"/>
              </w:rPr>
            </w:pPr>
          </w:p>
        </w:tc>
        <w:tc>
          <w:tcPr>
            <w:tcW w:w="2085" w:type="pct"/>
            <w:tcBorders>
              <w:top w:val="nil"/>
              <w:left w:val="nil"/>
              <w:bottom w:val="single" w:sz="4" w:space="0" w:color="auto"/>
              <w:right w:val="single" w:sz="4" w:space="0" w:color="auto"/>
            </w:tcBorders>
            <w:shd w:val="clear" w:color="auto" w:fill="auto"/>
            <w:noWrap/>
            <w:vAlign w:val="center"/>
            <w:hideMark/>
          </w:tcPr>
          <w:p w14:paraId="2D612387" w14:textId="77777777" w:rsidR="00741393" w:rsidRPr="00DD690D" w:rsidRDefault="00741393" w:rsidP="00741393">
            <w:pPr>
              <w:spacing w:after="0" w:line="240" w:lineRule="auto"/>
              <w:jc w:val="center"/>
              <w:rPr>
                <w:color w:val="000000"/>
                <w:sz w:val="20"/>
                <w:szCs w:val="20"/>
                <w:lang w:eastAsia="ru-RU"/>
              </w:rPr>
            </w:pPr>
            <w:r w:rsidRPr="00DD690D">
              <w:rPr>
                <w:color w:val="000000"/>
                <w:sz w:val="20"/>
                <w:szCs w:val="20"/>
                <w:lang w:eastAsia="ru-RU"/>
              </w:rPr>
              <w:t>Культурно-досуговый центр с кинозалом</w:t>
            </w:r>
          </w:p>
        </w:tc>
        <w:tc>
          <w:tcPr>
            <w:tcW w:w="645" w:type="pct"/>
            <w:tcBorders>
              <w:top w:val="nil"/>
              <w:left w:val="nil"/>
              <w:bottom w:val="single" w:sz="4" w:space="0" w:color="auto"/>
              <w:right w:val="single" w:sz="4" w:space="0" w:color="auto"/>
            </w:tcBorders>
            <w:shd w:val="clear" w:color="auto" w:fill="auto"/>
            <w:noWrap/>
            <w:vAlign w:val="center"/>
            <w:hideMark/>
          </w:tcPr>
          <w:p w14:paraId="029CBDBA" w14:textId="77777777" w:rsidR="00741393" w:rsidRPr="00DD690D" w:rsidRDefault="00741393" w:rsidP="00741393">
            <w:pPr>
              <w:spacing w:after="0" w:line="240" w:lineRule="auto"/>
              <w:jc w:val="center"/>
              <w:rPr>
                <w:color w:val="000000"/>
                <w:sz w:val="20"/>
                <w:szCs w:val="20"/>
                <w:lang w:eastAsia="ru-RU"/>
              </w:rPr>
            </w:pPr>
            <w:r w:rsidRPr="00DD690D">
              <w:rPr>
                <w:color w:val="000000"/>
                <w:sz w:val="20"/>
                <w:szCs w:val="20"/>
                <w:lang w:eastAsia="ru-RU"/>
              </w:rPr>
              <w:t>1</w:t>
            </w:r>
          </w:p>
        </w:tc>
        <w:tc>
          <w:tcPr>
            <w:tcW w:w="718" w:type="pct"/>
            <w:tcBorders>
              <w:top w:val="nil"/>
              <w:left w:val="nil"/>
              <w:bottom w:val="single" w:sz="4" w:space="0" w:color="auto"/>
              <w:right w:val="single" w:sz="4" w:space="0" w:color="auto"/>
            </w:tcBorders>
            <w:shd w:val="clear" w:color="auto" w:fill="auto"/>
            <w:noWrap/>
            <w:vAlign w:val="center"/>
            <w:hideMark/>
          </w:tcPr>
          <w:p w14:paraId="52272737" w14:textId="77777777" w:rsidR="00741393" w:rsidRPr="00DD690D" w:rsidRDefault="00741393" w:rsidP="00741393">
            <w:pPr>
              <w:spacing w:after="0" w:line="240" w:lineRule="auto"/>
              <w:jc w:val="center"/>
              <w:rPr>
                <w:color w:val="000000"/>
                <w:sz w:val="20"/>
                <w:szCs w:val="20"/>
                <w:lang w:eastAsia="ru-RU"/>
              </w:rPr>
            </w:pPr>
            <w:r w:rsidRPr="00DD690D">
              <w:rPr>
                <w:color w:val="000000"/>
                <w:sz w:val="20"/>
                <w:szCs w:val="20"/>
                <w:lang w:eastAsia="ru-RU"/>
              </w:rPr>
              <w:t>места</w:t>
            </w:r>
          </w:p>
        </w:tc>
        <w:tc>
          <w:tcPr>
            <w:tcW w:w="822" w:type="pct"/>
            <w:tcBorders>
              <w:top w:val="nil"/>
              <w:left w:val="nil"/>
              <w:bottom w:val="single" w:sz="4" w:space="0" w:color="auto"/>
              <w:right w:val="single" w:sz="4" w:space="0" w:color="auto"/>
            </w:tcBorders>
            <w:shd w:val="clear" w:color="auto" w:fill="auto"/>
            <w:noWrap/>
            <w:vAlign w:val="center"/>
            <w:hideMark/>
          </w:tcPr>
          <w:p w14:paraId="43184DFC" w14:textId="77777777" w:rsidR="00741393" w:rsidRPr="00DD690D" w:rsidRDefault="00741393" w:rsidP="00741393">
            <w:pPr>
              <w:spacing w:after="0" w:line="240" w:lineRule="auto"/>
              <w:jc w:val="center"/>
              <w:rPr>
                <w:color w:val="000000"/>
                <w:sz w:val="20"/>
                <w:szCs w:val="20"/>
                <w:lang w:eastAsia="ru-RU"/>
              </w:rPr>
            </w:pPr>
            <w:r w:rsidRPr="00DD690D">
              <w:rPr>
                <w:color w:val="000000"/>
                <w:sz w:val="20"/>
                <w:szCs w:val="20"/>
                <w:lang w:eastAsia="ru-RU"/>
              </w:rPr>
              <w:t>900</w:t>
            </w:r>
          </w:p>
        </w:tc>
      </w:tr>
      <w:tr w:rsidR="00741393" w:rsidRPr="00DD690D" w14:paraId="2C944B56" w14:textId="77777777" w:rsidTr="00741393">
        <w:trPr>
          <w:trHeight w:val="20"/>
        </w:trPr>
        <w:tc>
          <w:tcPr>
            <w:tcW w:w="730" w:type="pct"/>
            <w:vMerge/>
            <w:tcBorders>
              <w:top w:val="nil"/>
              <w:left w:val="single" w:sz="4" w:space="0" w:color="auto"/>
              <w:bottom w:val="single" w:sz="4" w:space="0" w:color="auto"/>
              <w:right w:val="single" w:sz="4" w:space="0" w:color="auto"/>
            </w:tcBorders>
            <w:vAlign w:val="center"/>
            <w:hideMark/>
          </w:tcPr>
          <w:p w14:paraId="145227C4" w14:textId="77777777" w:rsidR="00741393" w:rsidRPr="00DD690D" w:rsidRDefault="00741393" w:rsidP="00741393">
            <w:pPr>
              <w:spacing w:after="0" w:line="240" w:lineRule="auto"/>
              <w:rPr>
                <w:color w:val="000000"/>
                <w:sz w:val="20"/>
                <w:szCs w:val="20"/>
                <w:lang w:eastAsia="ru-RU"/>
              </w:rPr>
            </w:pPr>
          </w:p>
        </w:tc>
        <w:tc>
          <w:tcPr>
            <w:tcW w:w="2085" w:type="pct"/>
            <w:tcBorders>
              <w:top w:val="nil"/>
              <w:left w:val="nil"/>
              <w:bottom w:val="single" w:sz="4" w:space="0" w:color="auto"/>
              <w:right w:val="single" w:sz="4" w:space="0" w:color="auto"/>
            </w:tcBorders>
            <w:shd w:val="clear" w:color="auto" w:fill="auto"/>
            <w:noWrap/>
            <w:vAlign w:val="center"/>
            <w:hideMark/>
          </w:tcPr>
          <w:p w14:paraId="2ECC4459" w14:textId="77777777" w:rsidR="00741393" w:rsidRPr="00DD690D" w:rsidRDefault="00741393" w:rsidP="00741393">
            <w:pPr>
              <w:spacing w:after="0" w:line="240" w:lineRule="auto"/>
              <w:jc w:val="center"/>
              <w:rPr>
                <w:color w:val="000000"/>
                <w:sz w:val="20"/>
                <w:szCs w:val="20"/>
                <w:lang w:eastAsia="ru-RU"/>
              </w:rPr>
            </w:pPr>
            <w:r w:rsidRPr="00DD690D">
              <w:rPr>
                <w:color w:val="000000"/>
                <w:sz w:val="20"/>
                <w:szCs w:val="20"/>
                <w:lang w:eastAsia="ru-RU"/>
              </w:rPr>
              <w:t>Детское дошкольное учреждение</w:t>
            </w:r>
          </w:p>
        </w:tc>
        <w:tc>
          <w:tcPr>
            <w:tcW w:w="645" w:type="pct"/>
            <w:tcBorders>
              <w:top w:val="nil"/>
              <w:left w:val="nil"/>
              <w:bottom w:val="single" w:sz="4" w:space="0" w:color="auto"/>
              <w:right w:val="single" w:sz="4" w:space="0" w:color="auto"/>
            </w:tcBorders>
            <w:shd w:val="clear" w:color="auto" w:fill="auto"/>
            <w:noWrap/>
            <w:vAlign w:val="center"/>
            <w:hideMark/>
          </w:tcPr>
          <w:p w14:paraId="6D66E25F" w14:textId="77777777" w:rsidR="00741393" w:rsidRPr="00DD690D" w:rsidRDefault="00741393" w:rsidP="00741393">
            <w:pPr>
              <w:spacing w:after="0" w:line="240" w:lineRule="auto"/>
              <w:jc w:val="center"/>
              <w:rPr>
                <w:color w:val="000000"/>
                <w:sz w:val="20"/>
                <w:szCs w:val="20"/>
                <w:lang w:eastAsia="ru-RU"/>
              </w:rPr>
            </w:pPr>
            <w:r w:rsidRPr="00DD690D">
              <w:rPr>
                <w:color w:val="000000"/>
                <w:sz w:val="20"/>
                <w:szCs w:val="20"/>
                <w:lang w:eastAsia="ru-RU"/>
              </w:rPr>
              <w:t>2</w:t>
            </w:r>
          </w:p>
        </w:tc>
        <w:tc>
          <w:tcPr>
            <w:tcW w:w="718" w:type="pct"/>
            <w:tcBorders>
              <w:top w:val="nil"/>
              <w:left w:val="nil"/>
              <w:bottom w:val="single" w:sz="4" w:space="0" w:color="auto"/>
              <w:right w:val="single" w:sz="4" w:space="0" w:color="auto"/>
            </w:tcBorders>
            <w:shd w:val="clear" w:color="auto" w:fill="auto"/>
            <w:noWrap/>
            <w:vAlign w:val="center"/>
            <w:hideMark/>
          </w:tcPr>
          <w:p w14:paraId="1F0740C3" w14:textId="77777777" w:rsidR="00741393" w:rsidRPr="00DD690D" w:rsidRDefault="00741393" w:rsidP="00741393">
            <w:pPr>
              <w:spacing w:after="0" w:line="240" w:lineRule="auto"/>
              <w:jc w:val="center"/>
              <w:rPr>
                <w:color w:val="000000"/>
                <w:sz w:val="20"/>
                <w:szCs w:val="20"/>
                <w:lang w:eastAsia="ru-RU"/>
              </w:rPr>
            </w:pPr>
            <w:r w:rsidRPr="00DD690D">
              <w:rPr>
                <w:color w:val="000000"/>
                <w:sz w:val="20"/>
                <w:szCs w:val="20"/>
                <w:lang w:eastAsia="ru-RU"/>
              </w:rPr>
              <w:t>места</w:t>
            </w:r>
          </w:p>
        </w:tc>
        <w:tc>
          <w:tcPr>
            <w:tcW w:w="822" w:type="pct"/>
            <w:tcBorders>
              <w:top w:val="nil"/>
              <w:left w:val="nil"/>
              <w:bottom w:val="single" w:sz="4" w:space="0" w:color="auto"/>
              <w:right w:val="single" w:sz="4" w:space="0" w:color="auto"/>
            </w:tcBorders>
            <w:shd w:val="clear" w:color="auto" w:fill="auto"/>
            <w:noWrap/>
            <w:vAlign w:val="center"/>
            <w:hideMark/>
          </w:tcPr>
          <w:p w14:paraId="744C4231" w14:textId="77777777" w:rsidR="00741393" w:rsidRPr="00DD690D" w:rsidRDefault="00741393" w:rsidP="00741393">
            <w:pPr>
              <w:spacing w:after="0" w:line="240" w:lineRule="auto"/>
              <w:jc w:val="center"/>
              <w:rPr>
                <w:color w:val="000000"/>
                <w:sz w:val="20"/>
                <w:szCs w:val="20"/>
                <w:lang w:eastAsia="ru-RU"/>
              </w:rPr>
            </w:pPr>
            <w:r w:rsidRPr="00DD690D">
              <w:rPr>
                <w:color w:val="000000"/>
                <w:sz w:val="20"/>
                <w:szCs w:val="20"/>
                <w:lang w:eastAsia="ru-RU"/>
              </w:rPr>
              <w:t>240 (480)</w:t>
            </w:r>
          </w:p>
        </w:tc>
      </w:tr>
      <w:tr w:rsidR="00741393" w:rsidRPr="00DD690D" w14:paraId="360A9269" w14:textId="77777777" w:rsidTr="00741393">
        <w:trPr>
          <w:trHeight w:val="20"/>
        </w:trPr>
        <w:tc>
          <w:tcPr>
            <w:tcW w:w="730" w:type="pct"/>
            <w:vMerge/>
            <w:tcBorders>
              <w:top w:val="nil"/>
              <w:left w:val="single" w:sz="4" w:space="0" w:color="auto"/>
              <w:bottom w:val="single" w:sz="4" w:space="0" w:color="auto"/>
              <w:right w:val="single" w:sz="4" w:space="0" w:color="auto"/>
            </w:tcBorders>
            <w:vAlign w:val="center"/>
            <w:hideMark/>
          </w:tcPr>
          <w:p w14:paraId="501AEDB2" w14:textId="77777777" w:rsidR="00741393" w:rsidRPr="00DD690D" w:rsidRDefault="00741393" w:rsidP="00741393">
            <w:pPr>
              <w:spacing w:after="0" w:line="240" w:lineRule="auto"/>
              <w:rPr>
                <w:color w:val="000000"/>
                <w:sz w:val="20"/>
                <w:szCs w:val="20"/>
                <w:lang w:eastAsia="ru-RU"/>
              </w:rPr>
            </w:pPr>
          </w:p>
        </w:tc>
        <w:tc>
          <w:tcPr>
            <w:tcW w:w="2085" w:type="pct"/>
            <w:tcBorders>
              <w:top w:val="nil"/>
              <w:left w:val="nil"/>
              <w:bottom w:val="single" w:sz="4" w:space="0" w:color="auto"/>
              <w:right w:val="single" w:sz="4" w:space="0" w:color="auto"/>
            </w:tcBorders>
            <w:shd w:val="clear" w:color="auto" w:fill="auto"/>
            <w:noWrap/>
            <w:vAlign w:val="center"/>
            <w:hideMark/>
          </w:tcPr>
          <w:p w14:paraId="341D9C22" w14:textId="77777777" w:rsidR="00741393" w:rsidRPr="00DD690D" w:rsidRDefault="00741393" w:rsidP="00741393">
            <w:pPr>
              <w:spacing w:after="0" w:line="240" w:lineRule="auto"/>
              <w:jc w:val="center"/>
              <w:rPr>
                <w:color w:val="000000"/>
                <w:sz w:val="20"/>
                <w:szCs w:val="20"/>
                <w:lang w:eastAsia="ru-RU"/>
              </w:rPr>
            </w:pPr>
            <w:r w:rsidRPr="00DD690D">
              <w:rPr>
                <w:color w:val="000000"/>
                <w:sz w:val="20"/>
                <w:szCs w:val="20"/>
                <w:lang w:eastAsia="ru-RU"/>
              </w:rPr>
              <w:t>Общеобразовательная школа</w:t>
            </w:r>
          </w:p>
        </w:tc>
        <w:tc>
          <w:tcPr>
            <w:tcW w:w="645" w:type="pct"/>
            <w:tcBorders>
              <w:top w:val="nil"/>
              <w:left w:val="nil"/>
              <w:bottom w:val="single" w:sz="4" w:space="0" w:color="auto"/>
              <w:right w:val="single" w:sz="4" w:space="0" w:color="auto"/>
            </w:tcBorders>
            <w:shd w:val="clear" w:color="auto" w:fill="auto"/>
            <w:noWrap/>
            <w:vAlign w:val="center"/>
            <w:hideMark/>
          </w:tcPr>
          <w:p w14:paraId="6EFB8F5A" w14:textId="77777777" w:rsidR="00741393" w:rsidRPr="00DD690D" w:rsidRDefault="00741393" w:rsidP="00741393">
            <w:pPr>
              <w:spacing w:after="0" w:line="240" w:lineRule="auto"/>
              <w:jc w:val="center"/>
              <w:rPr>
                <w:color w:val="000000"/>
                <w:sz w:val="20"/>
                <w:szCs w:val="20"/>
                <w:lang w:eastAsia="ru-RU"/>
              </w:rPr>
            </w:pPr>
            <w:r w:rsidRPr="00DD690D">
              <w:rPr>
                <w:color w:val="000000"/>
                <w:sz w:val="20"/>
                <w:szCs w:val="20"/>
                <w:lang w:eastAsia="ru-RU"/>
              </w:rPr>
              <w:t>1</w:t>
            </w:r>
          </w:p>
        </w:tc>
        <w:tc>
          <w:tcPr>
            <w:tcW w:w="718" w:type="pct"/>
            <w:tcBorders>
              <w:top w:val="nil"/>
              <w:left w:val="nil"/>
              <w:bottom w:val="single" w:sz="4" w:space="0" w:color="auto"/>
              <w:right w:val="single" w:sz="4" w:space="0" w:color="auto"/>
            </w:tcBorders>
            <w:shd w:val="clear" w:color="auto" w:fill="auto"/>
            <w:noWrap/>
            <w:vAlign w:val="center"/>
            <w:hideMark/>
          </w:tcPr>
          <w:p w14:paraId="43B76914" w14:textId="77777777" w:rsidR="00741393" w:rsidRPr="00DD690D" w:rsidRDefault="00741393" w:rsidP="00741393">
            <w:pPr>
              <w:spacing w:after="0" w:line="240" w:lineRule="auto"/>
              <w:jc w:val="center"/>
              <w:rPr>
                <w:color w:val="000000"/>
                <w:sz w:val="20"/>
                <w:szCs w:val="20"/>
                <w:lang w:eastAsia="ru-RU"/>
              </w:rPr>
            </w:pPr>
            <w:r w:rsidRPr="00DD690D">
              <w:rPr>
                <w:color w:val="000000"/>
                <w:sz w:val="20"/>
                <w:szCs w:val="20"/>
                <w:lang w:eastAsia="ru-RU"/>
              </w:rPr>
              <w:t>места</w:t>
            </w:r>
          </w:p>
        </w:tc>
        <w:tc>
          <w:tcPr>
            <w:tcW w:w="822" w:type="pct"/>
            <w:tcBorders>
              <w:top w:val="nil"/>
              <w:left w:val="nil"/>
              <w:bottom w:val="single" w:sz="4" w:space="0" w:color="auto"/>
              <w:right w:val="single" w:sz="4" w:space="0" w:color="auto"/>
            </w:tcBorders>
            <w:shd w:val="clear" w:color="auto" w:fill="auto"/>
            <w:noWrap/>
            <w:vAlign w:val="center"/>
            <w:hideMark/>
          </w:tcPr>
          <w:p w14:paraId="6E4707FE" w14:textId="77777777" w:rsidR="00741393" w:rsidRPr="00DD690D" w:rsidRDefault="00741393" w:rsidP="00741393">
            <w:pPr>
              <w:spacing w:after="0" w:line="240" w:lineRule="auto"/>
              <w:jc w:val="center"/>
              <w:rPr>
                <w:color w:val="000000"/>
                <w:sz w:val="20"/>
                <w:szCs w:val="20"/>
                <w:lang w:eastAsia="ru-RU"/>
              </w:rPr>
            </w:pPr>
            <w:r w:rsidRPr="00DD690D">
              <w:rPr>
                <w:color w:val="000000"/>
                <w:sz w:val="20"/>
                <w:szCs w:val="20"/>
                <w:lang w:eastAsia="ru-RU"/>
              </w:rPr>
              <w:t>1100</w:t>
            </w:r>
          </w:p>
        </w:tc>
      </w:tr>
      <w:tr w:rsidR="00741393" w:rsidRPr="00DD690D" w14:paraId="738F0A48" w14:textId="77777777" w:rsidTr="00741393">
        <w:trPr>
          <w:trHeight w:val="20"/>
        </w:trPr>
        <w:tc>
          <w:tcPr>
            <w:tcW w:w="730"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4E9F98CA" w14:textId="77777777" w:rsidR="00741393" w:rsidRPr="00DD690D" w:rsidRDefault="00741393" w:rsidP="00741393">
            <w:pPr>
              <w:spacing w:after="0" w:line="240" w:lineRule="auto"/>
              <w:jc w:val="center"/>
              <w:rPr>
                <w:color w:val="000000"/>
                <w:sz w:val="20"/>
                <w:szCs w:val="20"/>
                <w:lang w:eastAsia="ru-RU"/>
              </w:rPr>
            </w:pPr>
            <w:r w:rsidRPr="00DD690D">
              <w:rPr>
                <w:color w:val="000000"/>
                <w:sz w:val="20"/>
                <w:szCs w:val="20"/>
                <w:lang w:eastAsia="ru-RU"/>
              </w:rPr>
              <w:t xml:space="preserve">д. </w:t>
            </w:r>
            <w:proofErr w:type="spellStart"/>
            <w:r w:rsidRPr="00DD690D">
              <w:rPr>
                <w:color w:val="000000"/>
                <w:sz w:val="20"/>
                <w:szCs w:val="20"/>
                <w:lang w:eastAsia="ru-RU"/>
              </w:rPr>
              <w:t>Колтуши</w:t>
            </w:r>
            <w:proofErr w:type="spellEnd"/>
          </w:p>
        </w:tc>
        <w:tc>
          <w:tcPr>
            <w:tcW w:w="2085" w:type="pct"/>
            <w:tcBorders>
              <w:top w:val="nil"/>
              <w:left w:val="nil"/>
              <w:bottom w:val="single" w:sz="4" w:space="0" w:color="auto"/>
              <w:right w:val="single" w:sz="4" w:space="0" w:color="auto"/>
            </w:tcBorders>
            <w:shd w:val="clear" w:color="auto" w:fill="auto"/>
            <w:noWrap/>
            <w:vAlign w:val="center"/>
            <w:hideMark/>
          </w:tcPr>
          <w:p w14:paraId="5BB564A2" w14:textId="77777777" w:rsidR="00741393" w:rsidRPr="00DD690D" w:rsidRDefault="00741393" w:rsidP="00741393">
            <w:pPr>
              <w:spacing w:after="0" w:line="240" w:lineRule="auto"/>
              <w:jc w:val="center"/>
              <w:rPr>
                <w:color w:val="000000"/>
                <w:sz w:val="20"/>
                <w:szCs w:val="20"/>
                <w:lang w:eastAsia="ru-RU"/>
              </w:rPr>
            </w:pPr>
            <w:r w:rsidRPr="00DD690D">
              <w:rPr>
                <w:color w:val="000000"/>
                <w:sz w:val="20"/>
                <w:szCs w:val="20"/>
                <w:lang w:eastAsia="ru-RU"/>
              </w:rPr>
              <w:t>Предприятие розничной торговли</w:t>
            </w:r>
          </w:p>
        </w:tc>
        <w:tc>
          <w:tcPr>
            <w:tcW w:w="645" w:type="pct"/>
            <w:tcBorders>
              <w:top w:val="nil"/>
              <w:left w:val="nil"/>
              <w:bottom w:val="single" w:sz="4" w:space="0" w:color="auto"/>
              <w:right w:val="single" w:sz="4" w:space="0" w:color="auto"/>
            </w:tcBorders>
            <w:shd w:val="clear" w:color="auto" w:fill="auto"/>
            <w:noWrap/>
            <w:vAlign w:val="center"/>
            <w:hideMark/>
          </w:tcPr>
          <w:p w14:paraId="58E2803A" w14:textId="77777777" w:rsidR="00741393" w:rsidRPr="00DD690D" w:rsidRDefault="00741393" w:rsidP="00741393">
            <w:pPr>
              <w:spacing w:after="0" w:line="240" w:lineRule="auto"/>
              <w:jc w:val="center"/>
              <w:rPr>
                <w:color w:val="000000"/>
                <w:sz w:val="20"/>
                <w:szCs w:val="20"/>
                <w:lang w:eastAsia="ru-RU"/>
              </w:rPr>
            </w:pPr>
            <w:r w:rsidRPr="00DD690D">
              <w:rPr>
                <w:color w:val="000000"/>
                <w:sz w:val="20"/>
                <w:szCs w:val="20"/>
                <w:lang w:eastAsia="ru-RU"/>
              </w:rPr>
              <w:t>1</w:t>
            </w:r>
          </w:p>
        </w:tc>
        <w:tc>
          <w:tcPr>
            <w:tcW w:w="718" w:type="pct"/>
            <w:tcBorders>
              <w:top w:val="nil"/>
              <w:left w:val="nil"/>
              <w:bottom w:val="single" w:sz="4" w:space="0" w:color="auto"/>
              <w:right w:val="single" w:sz="4" w:space="0" w:color="auto"/>
            </w:tcBorders>
            <w:shd w:val="clear" w:color="auto" w:fill="auto"/>
            <w:noWrap/>
            <w:vAlign w:val="center"/>
            <w:hideMark/>
          </w:tcPr>
          <w:p w14:paraId="045E280F" w14:textId="77777777" w:rsidR="00741393" w:rsidRPr="00DD690D" w:rsidRDefault="00741393" w:rsidP="00741393">
            <w:pPr>
              <w:spacing w:after="0" w:line="240" w:lineRule="auto"/>
              <w:jc w:val="center"/>
              <w:rPr>
                <w:color w:val="000000"/>
                <w:sz w:val="20"/>
                <w:szCs w:val="20"/>
                <w:lang w:eastAsia="ru-RU"/>
              </w:rPr>
            </w:pPr>
            <w:r w:rsidRPr="00DD690D">
              <w:rPr>
                <w:color w:val="000000"/>
                <w:sz w:val="20"/>
                <w:szCs w:val="20"/>
                <w:lang w:eastAsia="ru-RU"/>
              </w:rPr>
              <w:t>м</w:t>
            </w:r>
            <w:r w:rsidRPr="00777FDD">
              <w:rPr>
                <w:color w:val="000000"/>
                <w:sz w:val="20"/>
                <w:szCs w:val="20"/>
                <w:vertAlign w:val="superscript"/>
                <w:lang w:eastAsia="ru-RU"/>
              </w:rPr>
              <w:t>2</w:t>
            </w:r>
          </w:p>
        </w:tc>
        <w:tc>
          <w:tcPr>
            <w:tcW w:w="822" w:type="pct"/>
            <w:tcBorders>
              <w:top w:val="nil"/>
              <w:left w:val="nil"/>
              <w:bottom w:val="single" w:sz="4" w:space="0" w:color="auto"/>
              <w:right w:val="single" w:sz="4" w:space="0" w:color="auto"/>
            </w:tcBorders>
            <w:shd w:val="clear" w:color="auto" w:fill="auto"/>
            <w:noWrap/>
            <w:vAlign w:val="center"/>
            <w:hideMark/>
          </w:tcPr>
          <w:p w14:paraId="2B338C03" w14:textId="77777777" w:rsidR="00741393" w:rsidRPr="00DD690D" w:rsidRDefault="00741393" w:rsidP="00741393">
            <w:pPr>
              <w:spacing w:after="0" w:line="240" w:lineRule="auto"/>
              <w:jc w:val="center"/>
              <w:rPr>
                <w:color w:val="000000"/>
                <w:sz w:val="20"/>
                <w:szCs w:val="20"/>
                <w:lang w:eastAsia="ru-RU"/>
              </w:rPr>
            </w:pPr>
            <w:r w:rsidRPr="00DD690D">
              <w:rPr>
                <w:color w:val="000000"/>
                <w:sz w:val="20"/>
                <w:szCs w:val="20"/>
                <w:lang w:eastAsia="ru-RU"/>
              </w:rPr>
              <w:t>80</w:t>
            </w:r>
          </w:p>
        </w:tc>
      </w:tr>
      <w:tr w:rsidR="00741393" w:rsidRPr="00DD690D" w14:paraId="142F3FB0" w14:textId="77777777" w:rsidTr="00741393">
        <w:trPr>
          <w:trHeight w:val="20"/>
        </w:trPr>
        <w:tc>
          <w:tcPr>
            <w:tcW w:w="730" w:type="pct"/>
            <w:vMerge/>
            <w:tcBorders>
              <w:top w:val="nil"/>
              <w:left w:val="single" w:sz="4" w:space="0" w:color="auto"/>
              <w:bottom w:val="single" w:sz="4" w:space="0" w:color="auto"/>
              <w:right w:val="single" w:sz="4" w:space="0" w:color="auto"/>
            </w:tcBorders>
            <w:vAlign w:val="center"/>
            <w:hideMark/>
          </w:tcPr>
          <w:p w14:paraId="518A5907" w14:textId="77777777" w:rsidR="00741393" w:rsidRPr="00DD690D" w:rsidRDefault="00741393" w:rsidP="00741393">
            <w:pPr>
              <w:spacing w:after="0" w:line="240" w:lineRule="auto"/>
              <w:rPr>
                <w:color w:val="000000"/>
                <w:sz w:val="20"/>
                <w:szCs w:val="20"/>
                <w:lang w:eastAsia="ru-RU"/>
              </w:rPr>
            </w:pPr>
          </w:p>
        </w:tc>
        <w:tc>
          <w:tcPr>
            <w:tcW w:w="2085" w:type="pct"/>
            <w:tcBorders>
              <w:top w:val="nil"/>
              <w:left w:val="nil"/>
              <w:bottom w:val="single" w:sz="4" w:space="0" w:color="auto"/>
              <w:right w:val="single" w:sz="4" w:space="0" w:color="auto"/>
            </w:tcBorders>
            <w:shd w:val="clear" w:color="auto" w:fill="auto"/>
            <w:noWrap/>
            <w:vAlign w:val="center"/>
            <w:hideMark/>
          </w:tcPr>
          <w:p w14:paraId="43863889" w14:textId="77777777" w:rsidR="00741393" w:rsidRPr="00DD690D" w:rsidRDefault="00741393" w:rsidP="00741393">
            <w:pPr>
              <w:spacing w:after="0" w:line="240" w:lineRule="auto"/>
              <w:jc w:val="center"/>
              <w:rPr>
                <w:color w:val="000000"/>
                <w:sz w:val="20"/>
                <w:szCs w:val="20"/>
                <w:lang w:eastAsia="ru-RU"/>
              </w:rPr>
            </w:pPr>
            <w:r w:rsidRPr="00DD690D">
              <w:rPr>
                <w:color w:val="000000"/>
                <w:sz w:val="20"/>
                <w:szCs w:val="20"/>
                <w:lang w:eastAsia="ru-RU"/>
              </w:rPr>
              <w:t>Предприятие общественного питания</w:t>
            </w:r>
          </w:p>
        </w:tc>
        <w:tc>
          <w:tcPr>
            <w:tcW w:w="645" w:type="pct"/>
            <w:tcBorders>
              <w:top w:val="nil"/>
              <w:left w:val="nil"/>
              <w:bottom w:val="single" w:sz="4" w:space="0" w:color="auto"/>
              <w:right w:val="single" w:sz="4" w:space="0" w:color="auto"/>
            </w:tcBorders>
            <w:shd w:val="clear" w:color="auto" w:fill="auto"/>
            <w:noWrap/>
            <w:vAlign w:val="center"/>
            <w:hideMark/>
          </w:tcPr>
          <w:p w14:paraId="0F33B531" w14:textId="77777777" w:rsidR="00741393" w:rsidRPr="00DD690D" w:rsidRDefault="00741393" w:rsidP="00741393">
            <w:pPr>
              <w:spacing w:after="0" w:line="240" w:lineRule="auto"/>
              <w:jc w:val="center"/>
              <w:rPr>
                <w:color w:val="000000"/>
                <w:sz w:val="20"/>
                <w:szCs w:val="20"/>
                <w:lang w:eastAsia="ru-RU"/>
              </w:rPr>
            </w:pPr>
            <w:r w:rsidRPr="00DD690D">
              <w:rPr>
                <w:color w:val="000000"/>
                <w:sz w:val="20"/>
                <w:szCs w:val="20"/>
                <w:lang w:eastAsia="ru-RU"/>
              </w:rPr>
              <w:t>1</w:t>
            </w:r>
          </w:p>
        </w:tc>
        <w:tc>
          <w:tcPr>
            <w:tcW w:w="718" w:type="pct"/>
            <w:tcBorders>
              <w:top w:val="nil"/>
              <w:left w:val="nil"/>
              <w:bottom w:val="single" w:sz="4" w:space="0" w:color="auto"/>
              <w:right w:val="single" w:sz="4" w:space="0" w:color="auto"/>
            </w:tcBorders>
            <w:shd w:val="clear" w:color="auto" w:fill="auto"/>
            <w:noWrap/>
            <w:vAlign w:val="center"/>
            <w:hideMark/>
          </w:tcPr>
          <w:p w14:paraId="4DBACEF9" w14:textId="77777777" w:rsidR="00741393" w:rsidRPr="00DD690D" w:rsidRDefault="00741393" w:rsidP="00741393">
            <w:pPr>
              <w:spacing w:after="0" w:line="240" w:lineRule="auto"/>
              <w:jc w:val="center"/>
              <w:rPr>
                <w:color w:val="000000"/>
                <w:sz w:val="20"/>
                <w:szCs w:val="20"/>
                <w:lang w:eastAsia="ru-RU"/>
              </w:rPr>
            </w:pPr>
            <w:r w:rsidRPr="00DD690D">
              <w:rPr>
                <w:color w:val="000000"/>
                <w:sz w:val="20"/>
                <w:szCs w:val="20"/>
                <w:lang w:eastAsia="ru-RU"/>
              </w:rPr>
              <w:t>посадочные места</w:t>
            </w:r>
          </w:p>
        </w:tc>
        <w:tc>
          <w:tcPr>
            <w:tcW w:w="822" w:type="pct"/>
            <w:tcBorders>
              <w:top w:val="nil"/>
              <w:left w:val="nil"/>
              <w:bottom w:val="single" w:sz="4" w:space="0" w:color="auto"/>
              <w:right w:val="single" w:sz="4" w:space="0" w:color="auto"/>
            </w:tcBorders>
            <w:shd w:val="clear" w:color="auto" w:fill="auto"/>
            <w:noWrap/>
            <w:vAlign w:val="center"/>
            <w:hideMark/>
          </w:tcPr>
          <w:p w14:paraId="12A30CD0" w14:textId="77777777" w:rsidR="00741393" w:rsidRPr="00DD690D" w:rsidRDefault="00741393" w:rsidP="00741393">
            <w:pPr>
              <w:spacing w:after="0" w:line="240" w:lineRule="auto"/>
              <w:jc w:val="center"/>
              <w:rPr>
                <w:color w:val="000000"/>
                <w:sz w:val="20"/>
                <w:szCs w:val="20"/>
                <w:lang w:eastAsia="ru-RU"/>
              </w:rPr>
            </w:pPr>
            <w:r w:rsidRPr="00DD690D">
              <w:rPr>
                <w:color w:val="000000"/>
                <w:sz w:val="20"/>
                <w:szCs w:val="20"/>
                <w:lang w:eastAsia="ru-RU"/>
              </w:rPr>
              <w:t>10</w:t>
            </w:r>
          </w:p>
        </w:tc>
      </w:tr>
      <w:tr w:rsidR="00741393" w:rsidRPr="00DD690D" w14:paraId="7CA60225" w14:textId="77777777" w:rsidTr="00741393">
        <w:trPr>
          <w:trHeight w:val="20"/>
        </w:trPr>
        <w:tc>
          <w:tcPr>
            <w:tcW w:w="730"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73AAF849" w14:textId="77777777" w:rsidR="00741393" w:rsidRPr="00DD690D" w:rsidRDefault="00741393" w:rsidP="00741393">
            <w:pPr>
              <w:spacing w:after="0" w:line="240" w:lineRule="auto"/>
              <w:jc w:val="center"/>
              <w:rPr>
                <w:color w:val="000000"/>
                <w:sz w:val="20"/>
                <w:szCs w:val="20"/>
                <w:lang w:eastAsia="ru-RU"/>
              </w:rPr>
            </w:pPr>
            <w:r w:rsidRPr="00DD690D">
              <w:rPr>
                <w:color w:val="000000"/>
                <w:sz w:val="20"/>
                <w:szCs w:val="20"/>
                <w:lang w:eastAsia="ru-RU"/>
              </w:rPr>
              <w:t>с. Павлово</w:t>
            </w:r>
          </w:p>
        </w:tc>
        <w:tc>
          <w:tcPr>
            <w:tcW w:w="2085" w:type="pct"/>
            <w:tcBorders>
              <w:top w:val="nil"/>
              <w:left w:val="nil"/>
              <w:bottom w:val="single" w:sz="4" w:space="0" w:color="auto"/>
              <w:right w:val="single" w:sz="4" w:space="0" w:color="auto"/>
            </w:tcBorders>
            <w:shd w:val="clear" w:color="auto" w:fill="auto"/>
            <w:noWrap/>
            <w:vAlign w:val="center"/>
            <w:hideMark/>
          </w:tcPr>
          <w:p w14:paraId="0103EEF3" w14:textId="77777777" w:rsidR="00741393" w:rsidRPr="00DD690D" w:rsidRDefault="00741393" w:rsidP="00741393">
            <w:pPr>
              <w:spacing w:after="0" w:line="240" w:lineRule="auto"/>
              <w:jc w:val="center"/>
              <w:rPr>
                <w:color w:val="000000"/>
                <w:sz w:val="20"/>
                <w:szCs w:val="20"/>
                <w:lang w:eastAsia="ru-RU"/>
              </w:rPr>
            </w:pPr>
            <w:r w:rsidRPr="00DD690D">
              <w:rPr>
                <w:color w:val="000000"/>
                <w:sz w:val="20"/>
                <w:szCs w:val="20"/>
                <w:lang w:eastAsia="ru-RU"/>
              </w:rPr>
              <w:t>Предприятие розничной торговли</w:t>
            </w:r>
          </w:p>
        </w:tc>
        <w:tc>
          <w:tcPr>
            <w:tcW w:w="645" w:type="pct"/>
            <w:tcBorders>
              <w:top w:val="nil"/>
              <w:left w:val="nil"/>
              <w:bottom w:val="single" w:sz="4" w:space="0" w:color="auto"/>
              <w:right w:val="single" w:sz="4" w:space="0" w:color="auto"/>
            </w:tcBorders>
            <w:shd w:val="clear" w:color="auto" w:fill="auto"/>
            <w:noWrap/>
            <w:vAlign w:val="center"/>
            <w:hideMark/>
          </w:tcPr>
          <w:p w14:paraId="0EF29F72" w14:textId="77777777" w:rsidR="00741393" w:rsidRPr="00DD690D" w:rsidRDefault="00741393" w:rsidP="00741393">
            <w:pPr>
              <w:spacing w:after="0" w:line="240" w:lineRule="auto"/>
              <w:jc w:val="center"/>
              <w:rPr>
                <w:color w:val="000000"/>
                <w:sz w:val="20"/>
                <w:szCs w:val="20"/>
                <w:lang w:eastAsia="ru-RU"/>
              </w:rPr>
            </w:pPr>
            <w:r w:rsidRPr="00DD690D">
              <w:rPr>
                <w:color w:val="000000"/>
                <w:sz w:val="20"/>
                <w:szCs w:val="20"/>
                <w:lang w:eastAsia="ru-RU"/>
              </w:rPr>
              <w:t>1</w:t>
            </w:r>
          </w:p>
        </w:tc>
        <w:tc>
          <w:tcPr>
            <w:tcW w:w="718" w:type="pct"/>
            <w:tcBorders>
              <w:top w:val="nil"/>
              <w:left w:val="nil"/>
              <w:bottom w:val="single" w:sz="4" w:space="0" w:color="auto"/>
              <w:right w:val="single" w:sz="4" w:space="0" w:color="auto"/>
            </w:tcBorders>
            <w:shd w:val="clear" w:color="auto" w:fill="auto"/>
            <w:noWrap/>
            <w:vAlign w:val="center"/>
            <w:hideMark/>
          </w:tcPr>
          <w:p w14:paraId="0CDB909D" w14:textId="77777777" w:rsidR="00741393" w:rsidRPr="00DD690D" w:rsidRDefault="00741393" w:rsidP="00741393">
            <w:pPr>
              <w:spacing w:after="0" w:line="240" w:lineRule="auto"/>
              <w:jc w:val="center"/>
              <w:rPr>
                <w:color w:val="000000"/>
                <w:sz w:val="20"/>
                <w:szCs w:val="20"/>
                <w:lang w:eastAsia="ru-RU"/>
              </w:rPr>
            </w:pPr>
            <w:r w:rsidRPr="00DD690D">
              <w:rPr>
                <w:color w:val="000000"/>
                <w:sz w:val="20"/>
                <w:szCs w:val="20"/>
                <w:lang w:eastAsia="ru-RU"/>
              </w:rPr>
              <w:t>м</w:t>
            </w:r>
            <w:r w:rsidRPr="00777FDD">
              <w:rPr>
                <w:color w:val="000000"/>
                <w:sz w:val="20"/>
                <w:szCs w:val="20"/>
                <w:vertAlign w:val="superscript"/>
                <w:lang w:eastAsia="ru-RU"/>
              </w:rPr>
              <w:t>2</w:t>
            </w:r>
          </w:p>
        </w:tc>
        <w:tc>
          <w:tcPr>
            <w:tcW w:w="822" w:type="pct"/>
            <w:tcBorders>
              <w:top w:val="nil"/>
              <w:left w:val="nil"/>
              <w:bottom w:val="single" w:sz="4" w:space="0" w:color="auto"/>
              <w:right w:val="single" w:sz="4" w:space="0" w:color="auto"/>
            </w:tcBorders>
            <w:shd w:val="clear" w:color="auto" w:fill="auto"/>
            <w:noWrap/>
            <w:vAlign w:val="center"/>
            <w:hideMark/>
          </w:tcPr>
          <w:p w14:paraId="5E479EDA" w14:textId="77777777" w:rsidR="00741393" w:rsidRPr="00DD690D" w:rsidRDefault="00741393" w:rsidP="00741393">
            <w:pPr>
              <w:spacing w:after="0" w:line="240" w:lineRule="auto"/>
              <w:jc w:val="center"/>
              <w:rPr>
                <w:color w:val="000000"/>
                <w:sz w:val="20"/>
                <w:szCs w:val="20"/>
                <w:lang w:eastAsia="ru-RU"/>
              </w:rPr>
            </w:pPr>
            <w:r w:rsidRPr="00DD690D">
              <w:rPr>
                <w:color w:val="000000"/>
                <w:sz w:val="20"/>
                <w:szCs w:val="20"/>
                <w:lang w:eastAsia="ru-RU"/>
              </w:rPr>
              <w:t>920</w:t>
            </w:r>
          </w:p>
        </w:tc>
      </w:tr>
      <w:tr w:rsidR="00741393" w:rsidRPr="00DD690D" w14:paraId="1CF9BA53" w14:textId="77777777" w:rsidTr="00741393">
        <w:trPr>
          <w:trHeight w:val="20"/>
        </w:trPr>
        <w:tc>
          <w:tcPr>
            <w:tcW w:w="730" w:type="pct"/>
            <w:vMerge/>
            <w:tcBorders>
              <w:top w:val="nil"/>
              <w:left w:val="single" w:sz="4" w:space="0" w:color="auto"/>
              <w:bottom w:val="single" w:sz="4" w:space="0" w:color="auto"/>
              <w:right w:val="single" w:sz="4" w:space="0" w:color="auto"/>
            </w:tcBorders>
            <w:vAlign w:val="center"/>
            <w:hideMark/>
          </w:tcPr>
          <w:p w14:paraId="07AD5203" w14:textId="77777777" w:rsidR="00741393" w:rsidRPr="00DD690D" w:rsidRDefault="00741393" w:rsidP="00741393">
            <w:pPr>
              <w:spacing w:after="0" w:line="240" w:lineRule="auto"/>
              <w:rPr>
                <w:color w:val="000000"/>
                <w:sz w:val="20"/>
                <w:szCs w:val="20"/>
                <w:lang w:eastAsia="ru-RU"/>
              </w:rPr>
            </w:pPr>
          </w:p>
        </w:tc>
        <w:tc>
          <w:tcPr>
            <w:tcW w:w="2085" w:type="pct"/>
            <w:tcBorders>
              <w:top w:val="nil"/>
              <w:left w:val="nil"/>
              <w:bottom w:val="single" w:sz="4" w:space="0" w:color="auto"/>
              <w:right w:val="single" w:sz="4" w:space="0" w:color="auto"/>
            </w:tcBorders>
            <w:shd w:val="clear" w:color="auto" w:fill="auto"/>
            <w:noWrap/>
            <w:vAlign w:val="center"/>
            <w:hideMark/>
          </w:tcPr>
          <w:p w14:paraId="1F2FE747" w14:textId="77777777" w:rsidR="00741393" w:rsidRPr="00DD690D" w:rsidRDefault="00741393" w:rsidP="00741393">
            <w:pPr>
              <w:spacing w:after="0" w:line="240" w:lineRule="auto"/>
              <w:jc w:val="center"/>
              <w:rPr>
                <w:color w:val="000000"/>
                <w:sz w:val="20"/>
                <w:szCs w:val="20"/>
                <w:lang w:eastAsia="ru-RU"/>
              </w:rPr>
            </w:pPr>
            <w:r w:rsidRPr="00DD690D">
              <w:rPr>
                <w:color w:val="000000"/>
                <w:sz w:val="20"/>
                <w:szCs w:val="20"/>
                <w:lang w:eastAsia="ru-RU"/>
              </w:rPr>
              <w:t>Предприятие общественного питания</w:t>
            </w:r>
          </w:p>
        </w:tc>
        <w:tc>
          <w:tcPr>
            <w:tcW w:w="645" w:type="pct"/>
            <w:tcBorders>
              <w:top w:val="nil"/>
              <w:left w:val="nil"/>
              <w:bottom w:val="single" w:sz="4" w:space="0" w:color="auto"/>
              <w:right w:val="single" w:sz="4" w:space="0" w:color="auto"/>
            </w:tcBorders>
            <w:shd w:val="clear" w:color="auto" w:fill="auto"/>
            <w:noWrap/>
            <w:vAlign w:val="center"/>
            <w:hideMark/>
          </w:tcPr>
          <w:p w14:paraId="0BC84C63" w14:textId="77777777" w:rsidR="00741393" w:rsidRPr="00DD690D" w:rsidRDefault="00741393" w:rsidP="00741393">
            <w:pPr>
              <w:spacing w:after="0" w:line="240" w:lineRule="auto"/>
              <w:jc w:val="center"/>
              <w:rPr>
                <w:color w:val="000000"/>
                <w:sz w:val="20"/>
                <w:szCs w:val="20"/>
                <w:lang w:eastAsia="ru-RU"/>
              </w:rPr>
            </w:pPr>
            <w:r w:rsidRPr="00DD690D">
              <w:rPr>
                <w:color w:val="000000"/>
                <w:sz w:val="20"/>
                <w:szCs w:val="20"/>
                <w:lang w:eastAsia="ru-RU"/>
              </w:rPr>
              <w:t>1</w:t>
            </w:r>
          </w:p>
        </w:tc>
        <w:tc>
          <w:tcPr>
            <w:tcW w:w="718" w:type="pct"/>
            <w:tcBorders>
              <w:top w:val="nil"/>
              <w:left w:val="nil"/>
              <w:bottom w:val="single" w:sz="4" w:space="0" w:color="auto"/>
              <w:right w:val="single" w:sz="4" w:space="0" w:color="auto"/>
            </w:tcBorders>
            <w:shd w:val="clear" w:color="auto" w:fill="auto"/>
            <w:noWrap/>
            <w:vAlign w:val="center"/>
            <w:hideMark/>
          </w:tcPr>
          <w:p w14:paraId="1E273148" w14:textId="77777777" w:rsidR="00741393" w:rsidRPr="00DD690D" w:rsidRDefault="00741393" w:rsidP="00741393">
            <w:pPr>
              <w:spacing w:after="0" w:line="240" w:lineRule="auto"/>
              <w:jc w:val="center"/>
              <w:rPr>
                <w:color w:val="000000"/>
                <w:sz w:val="20"/>
                <w:szCs w:val="20"/>
                <w:lang w:eastAsia="ru-RU"/>
              </w:rPr>
            </w:pPr>
            <w:r w:rsidRPr="00DD690D">
              <w:rPr>
                <w:color w:val="000000"/>
                <w:sz w:val="20"/>
                <w:szCs w:val="20"/>
                <w:lang w:eastAsia="ru-RU"/>
              </w:rPr>
              <w:t>посадочные места</w:t>
            </w:r>
          </w:p>
        </w:tc>
        <w:tc>
          <w:tcPr>
            <w:tcW w:w="822" w:type="pct"/>
            <w:tcBorders>
              <w:top w:val="nil"/>
              <w:left w:val="nil"/>
              <w:bottom w:val="single" w:sz="4" w:space="0" w:color="auto"/>
              <w:right w:val="single" w:sz="4" w:space="0" w:color="auto"/>
            </w:tcBorders>
            <w:shd w:val="clear" w:color="auto" w:fill="auto"/>
            <w:noWrap/>
            <w:vAlign w:val="center"/>
            <w:hideMark/>
          </w:tcPr>
          <w:p w14:paraId="609A5D4A" w14:textId="77777777" w:rsidR="00741393" w:rsidRPr="00DD690D" w:rsidRDefault="00741393" w:rsidP="00741393">
            <w:pPr>
              <w:spacing w:after="0" w:line="240" w:lineRule="auto"/>
              <w:jc w:val="center"/>
              <w:rPr>
                <w:color w:val="000000"/>
                <w:sz w:val="20"/>
                <w:szCs w:val="20"/>
                <w:lang w:eastAsia="ru-RU"/>
              </w:rPr>
            </w:pPr>
            <w:r w:rsidRPr="00DD690D">
              <w:rPr>
                <w:color w:val="000000"/>
                <w:sz w:val="20"/>
                <w:szCs w:val="20"/>
                <w:lang w:eastAsia="ru-RU"/>
              </w:rPr>
              <w:t>75</w:t>
            </w:r>
          </w:p>
        </w:tc>
      </w:tr>
      <w:tr w:rsidR="00741393" w:rsidRPr="00DD690D" w14:paraId="28DF7C8D" w14:textId="77777777" w:rsidTr="00741393">
        <w:trPr>
          <w:trHeight w:val="20"/>
        </w:trPr>
        <w:tc>
          <w:tcPr>
            <w:tcW w:w="730" w:type="pct"/>
            <w:vMerge/>
            <w:tcBorders>
              <w:top w:val="nil"/>
              <w:left w:val="single" w:sz="4" w:space="0" w:color="auto"/>
              <w:bottom w:val="single" w:sz="4" w:space="0" w:color="auto"/>
              <w:right w:val="single" w:sz="4" w:space="0" w:color="auto"/>
            </w:tcBorders>
            <w:vAlign w:val="center"/>
            <w:hideMark/>
          </w:tcPr>
          <w:p w14:paraId="336DBED8" w14:textId="77777777" w:rsidR="00741393" w:rsidRPr="00DD690D" w:rsidRDefault="00741393" w:rsidP="00741393">
            <w:pPr>
              <w:spacing w:after="0" w:line="240" w:lineRule="auto"/>
              <w:rPr>
                <w:color w:val="000000"/>
                <w:sz w:val="20"/>
                <w:szCs w:val="20"/>
                <w:lang w:eastAsia="ru-RU"/>
              </w:rPr>
            </w:pPr>
          </w:p>
        </w:tc>
        <w:tc>
          <w:tcPr>
            <w:tcW w:w="2085" w:type="pct"/>
            <w:tcBorders>
              <w:top w:val="nil"/>
              <w:left w:val="nil"/>
              <w:bottom w:val="single" w:sz="4" w:space="0" w:color="auto"/>
              <w:right w:val="single" w:sz="4" w:space="0" w:color="auto"/>
            </w:tcBorders>
            <w:shd w:val="clear" w:color="auto" w:fill="auto"/>
            <w:noWrap/>
            <w:vAlign w:val="center"/>
            <w:hideMark/>
          </w:tcPr>
          <w:p w14:paraId="143F4342" w14:textId="77777777" w:rsidR="00741393" w:rsidRPr="00DD690D" w:rsidRDefault="00741393" w:rsidP="00741393">
            <w:pPr>
              <w:spacing w:after="0" w:line="240" w:lineRule="auto"/>
              <w:jc w:val="center"/>
              <w:rPr>
                <w:color w:val="000000"/>
                <w:sz w:val="20"/>
                <w:szCs w:val="20"/>
                <w:lang w:eastAsia="ru-RU"/>
              </w:rPr>
            </w:pPr>
            <w:r w:rsidRPr="00DD690D">
              <w:rPr>
                <w:color w:val="000000"/>
                <w:sz w:val="20"/>
                <w:szCs w:val="20"/>
                <w:lang w:eastAsia="ru-RU"/>
              </w:rPr>
              <w:t>Предприятия бытового обслуживания</w:t>
            </w:r>
          </w:p>
        </w:tc>
        <w:tc>
          <w:tcPr>
            <w:tcW w:w="645" w:type="pct"/>
            <w:tcBorders>
              <w:top w:val="nil"/>
              <w:left w:val="nil"/>
              <w:bottom w:val="single" w:sz="4" w:space="0" w:color="auto"/>
              <w:right w:val="single" w:sz="4" w:space="0" w:color="auto"/>
            </w:tcBorders>
            <w:shd w:val="clear" w:color="auto" w:fill="auto"/>
            <w:noWrap/>
            <w:vAlign w:val="center"/>
            <w:hideMark/>
          </w:tcPr>
          <w:p w14:paraId="5A03E5D6" w14:textId="77777777" w:rsidR="00741393" w:rsidRPr="00DD690D" w:rsidRDefault="00741393" w:rsidP="00741393">
            <w:pPr>
              <w:spacing w:after="0" w:line="240" w:lineRule="auto"/>
              <w:jc w:val="center"/>
              <w:rPr>
                <w:color w:val="000000"/>
                <w:sz w:val="20"/>
                <w:szCs w:val="20"/>
                <w:lang w:eastAsia="ru-RU"/>
              </w:rPr>
            </w:pPr>
            <w:r w:rsidRPr="00DD690D">
              <w:rPr>
                <w:color w:val="000000"/>
                <w:sz w:val="20"/>
                <w:szCs w:val="20"/>
                <w:lang w:eastAsia="ru-RU"/>
              </w:rPr>
              <w:t>1</w:t>
            </w:r>
          </w:p>
        </w:tc>
        <w:tc>
          <w:tcPr>
            <w:tcW w:w="718" w:type="pct"/>
            <w:tcBorders>
              <w:top w:val="nil"/>
              <w:left w:val="nil"/>
              <w:bottom w:val="single" w:sz="4" w:space="0" w:color="auto"/>
              <w:right w:val="single" w:sz="4" w:space="0" w:color="auto"/>
            </w:tcBorders>
            <w:shd w:val="clear" w:color="auto" w:fill="auto"/>
            <w:noWrap/>
            <w:vAlign w:val="center"/>
            <w:hideMark/>
          </w:tcPr>
          <w:p w14:paraId="629518AF" w14:textId="77777777" w:rsidR="00741393" w:rsidRPr="00DD690D" w:rsidRDefault="00741393" w:rsidP="00741393">
            <w:pPr>
              <w:spacing w:after="0" w:line="240" w:lineRule="auto"/>
              <w:jc w:val="center"/>
              <w:rPr>
                <w:color w:val="000000"/>
                <w:sz w:val="20"/>
                <w:szCs w:val="20"/>
                <w:lang w:eastAsia="ru-RU"/>
              </w:rPr>
            </w:pPr>
            <w:r w:rsidRPr="00DD690D">
              <w:rPr>
                <w:color w:val="000000"/>
                <w:sz w:val="20"/>
                <w:szCs w:val="20"/>
                <w:lang w:eastAsia="ru-RU"/>
              </w:rPr>
              <w:t>рабочие места</w:t>
            </w:r>
          </w:p>
        </w:tc>
        <w:tc>
          <w:tcPr>
            <w:tcW w:w="822" w:type="pct"/>
            <w:tcBorders>
              <w:top w:val="nil"/>
              <w:left w:val="nil"/>
              <w:bottom w:val="single" w:sz="4" w:space="0" w:color="auto"/>
              <w:right w:val="single" w:sz="4" w:space="0" w:color="auto"/>
            </w:tcBorders>
            <w:shd w:val="clear" w:color="auto" w:fill="auto"/>
            <w:noWrap/>
            <w:vAlign w:val="center"/>
            <w:hideMark/>
          </w:tcPr>
          <w:p w14:paraId="0CE0D887" w14:textId="77777777" w:rsidR="00741393" w:rsidRPr="00DD690D" w:rsidRDefault="00741393" w:rsidP="00741393">
            <w:pPr>
              <w:spacing w:after="0" w:line="240" w:lineRule="auto"/>
              <w:jc w:val="center"/>
              <w:rPr>
                <w:color w:val="000000"/>
                <w:sz w:val="20"/>
                <w:szCs w:val="20"/>
                <w:lang w:eastAsia="ru-RU"/>
              </w:rPr>
            </w:pPr>
            <w:r w:rsidRPr="00DD690D">
              <w:rPr>
                <w:color w:val="000000"/>
                <w:sz w:val="20"/>
                <w:szCs w:val="20"/>
                <w:lang w:eastAsia="ru-RU"/>
              </w:rPr>
              <w:t>10</w:t>
            </w:r>
          </w:p>
        </w:tc>
      </w:tr>
      <w:tr w:rsidR="00741393" w:rsidRPr="00DD690D" w14:paraId="45DDC8A5" w14:textId="77777777" w:rsidTr="00741393">
        <w:trPr>
          <w:trHeight w:val="20"/>
        </w:trPr>
        <w:tc>
          <w:tcPr>
            <w:tcW w:w="730" w:type="pct"/>
            <w:vMerge/>
            <w:tcBorders>
              <w:top w:val="nil"/>
              <w:left w:val="single" w:sz="4" w:space="0" w:color="auto"/>
              <w:bottom w:val="single" w:sz="4" w:space="0" w:color="auto"/>
              <w:right w:val="single" w:sz="4" w:space="0" w:color="auto"/>
            </w:tcBorders>
            <w:vAlign w:val="center"/>
            <w:hideMark/>
          </w:tcPr>
          <w:p w14:paraId="20B9E7F8" w14:textId="77777777" w:rsidR="00741393" w:rsidRPr="00DD690D" w:rsidRDefault="00741393" w:rsidP="00741393">
            <w:pPr>
              <w:spacing w:after="0" w:line="240" w:lineRule="auto"/>
              <w:rPr>
                <w:color w:val="000000"/>
                <w:sz w:val="20"/>
                <w:szCs w:val="20"/>
                <w:lang w:eastAsia="ru-RU"/>
              </w:rPr>
            </w:pPr>
          </w:p>
        </w:tc>
        <w:tc>
          <w:tcPr>
            <w:tcW w:w="2085" w:type="pct"/>
            <w:tcBorders>
              <w:top w:val="nil"/>
              <w:left w:val="nil"/>
              <w:bottom w:val="single" w:sz="4" w:space="0" w:color="auto"/>
              <w:right w:val="single" w:sz="4" w:space="0" w:color="auto"/>
            </w:tcBorders>
            <w:shd w:val="clear" w:color="auto" w:fill="auto"/>
            <w:noWrap/>
            <w:vAlign w:val="center"/>
            <w:hideMark/>
          </w:tcPr>
          <w:p w14:paraId="1704D828" w14:textId="77777777" w:rsidR="00741393" w:rsidRPr="00DD690D" w:rsidRDefault="00741393" w:rsidP="00741393">
            <w:pPr>
              <w:spacing w:after="0" w:line="240" w:lineRule="auto"/>
              <w:jc w:val="center"/>
              <w:rPr>
                <w:color w:val="000000"/>
                <w:sz w:val="20"/>
                <w:szCs w:val="20"/>
                <w:lang w:eastAsia="ru-RU"/>
              </w:rPr>
            </w:pPr>
            <w:r w:rsidRPr="00DD690D">
              <w:rPr>
                <w:color w:val="000000"/>
                <w:sz w:val="20"/>
                <w:szCs w:val="20"/>
                <w:lang w:eastAsia="ru-RU"/>
              </w:rPr>
              <w:t>Общеобразовательная школа</w:t>
            </w:r>
          </w:p>
        </w:tc>
        <w:tc>
          <w:tcPr>
            <w:tcW w:w="645" w:type="pct"/>
            <w:tcBorders>
              <w:top w:val="nil"/>
              <w:left w:val="nil"/>
              <w:bottom w:val="single" w:sz="4" w:space="0" w:color="auto"/>
              <w:right w:val="single" w:sz="4" w:space="0" w:color="auto"/>
            </w:tcBorders>
            <w:shd w:val="clear" w:color="auto" w:fill="auto"/>
            <w:noWrap/>
            <w:vAlign w:val="center"/>
            <w:hideMark/>
          </w:tcPr>
          <w:p w14:paraId="2FE53FD0" w14:textId="77777777" w:rsidR="00741393" w:rsidRPr="00DD690D" w:rsidRDefault="00741393" w:rsidP="00741393">
            <w:pPr>
              <w:spacing w:after="0" w:line="240" w:lineRule="auto"/>
              <w:jc w:val="center"/>
              <w:rPr>
                <w:color w:val="000000"/>
                <w:sz w:val="20"/>
                <w:szCs w:val="20"/>
                <w:lang w:eastAsia="ru-RU"/>
              </w:rPr>
            </w:pPr>
            <w:r w:rsidRPr="00DD690D">
              <w:rPr>
                <w:color w:val="000000"/>
                <w:sz w:val="20"/>
                <w:szCs w:val="20"/>
                <w:lang w:eastAsia="ru-RU"/>
              </w:rPr>
              <w:t>1</w:t>
            </w:r>
          </w:p>
        </w:tc>
        <w:tc>
          <w:tcPr>
            <w:tcW w:w="718" w:type="pct"/>
            <w:tcBorders>
              <w:top w:val="nil"/>
              <w:left w:val="nil"/>
              <w:bottom w:val="single" w:sz="4" w:space="0" w:color="auto"/>
              <w:right w:val="single" w:sz="4" w:space="0" w:color="auto"/>
            </w:tcBorders>
            <w:shd w:val="clear" w:color="auto" w:fill="auto"/>
            <w:noWrap/>
            <w:vAlign w:val="center"/>
            <w:hideMark/>
          </w:tcPr>
          <w:p w14:paraId="08CDDAC5" w14:textId="77777777" w:rsidR="00741393" w:rsidRPr="00DD690D" w:rsidRDefault="00741393" w:rsidP="00741393">
            <w:pPr>
              <w:spacing w:after="0" w:line="240" w:lineRule="auto"/>
              <w:jc w:val="center"/>
              <w:rPr>
                <w:color w:val="000000"/>
                <w:sz w:val="20"/>
                <w:szCs w:val="20"/>
                <w:lang w:eastAsia="ru-RU"/>
              </w:rPr>
            </w:pPr>
            <w:r w:rsidRPr="00DD690D">
              <w:rPr>
                <w:color w:val="000000"/>
                <w:sz w:val="20"/>
                <w:szCs w:val="20"/>
                <w:lang w:eastAsia="ru-RU"/>
              </w:rPr>
              <w:t>места</w:t>
            </w:r>
          </w:p>
        </w:tc>
        <w:tc>
          <w:tcPr>
            <w:tcW w:w="822" w:type="pct"/>
            <w:tcBorders>
              <w:top w:val="nil"/>
              <w:left w:val="nil"/>
              <w:bottom w:val="single" w:sz="4" w:space="0" w:color="auto"/>
              <w:right w:val="single" w:sz="4" w:space="0" w:color="auto"/>
            </w:tcBorders>
            <w:shd w:val="clear" w:color="auto" w:fill="auto"/>
            <w:noWrap/>
            <w:vAlign w:val="center"/>
            <w:hideMark/>
          </w:tcPr>
          <w:p w14:paraId="5C4E60A0" w14:textId="77777777" w:rsidR="00741393" w:rsidRPr="00DD690D" w:rsidRDefault="00741393" w:rsidP="00741393">
            <w:pPr>
              <w:spacing w:after="0" w:line="240" w:lineRule="auto"/>
              <w:jc w:val="center"/>
              <w:rPr>
                <w:color w:val="000000"/>
                <w:sz w:val="20"/>
                <w:szCs w:val="20"/>
                <w:lang w:eastAsia="ru-RU"/>
              </w:rPr>
            </w:pPr>
            <w:r w:rsidRPr="00DD690D">
              <w:rPr>
                <w:color w:val="000000"/>
                <w:sz w:val="20"/>
                <w:szCs w:val="20"/>
                <w:lang w:eastAsia="ru-RU"/>
              </w:rPr>
              <w:t>600</w:t>
            </w:r>
          </w:p>
        </w:tc>
      </w:tr>
      <w:tr w:rsidR="00741393" w:rsidRPr="00DD690D" w14:paraId="26647600" w14:textId="77777777" w:rsidTr="00741393">
        <w:trPr>
          <w:trHeight w:val="20"/>
        </w:trPr>
        <w:tc>
          <w:tcPr>
            <w:tcW w:w="730"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686738B5" w14:textId="77777777" w:rsidR="00741393" w:rsidRPr="00DD690D" w:rsidRDefault="00741393" w:rsidP="00741393">
            <w:pPr>
              <w:spacing w:after="0" w:line="240" w:lineRule="auto"/>
              <w:jc w:val="center"/>
              <w:rPr>
                <w:color w:val="000000"/>
                <w:sz w:val="20"/>
                <w:szCs w:val="20"/>
                <w:lang w:eastAsia="ru-RU"/>
              </w:rPr>
            </w:pPr>
            <w:r w:rsidRPr="00DD690D">
              <w:rPr>
                <w:color w:val="000000"/>
                <w:sz w:val="20"/>
                <w:szCs w:val="20"/>
                <w:lang w:eastAsia="ru-RU"/>
              </w:rPr>
              <w:t xml:space="preserve">д. </w:t>
            </w:r>
            <w:proofErr w:type="spellStart"/>
            <w:r w:rsidRPr="00DD690D">
              <w:rPr>
                <w:color w:val="000000"/>
                <w:sz w:val="20"/>
                <w:szCs w:val="20"/>
                <w:lang w:eastAsia="ru-RU"/>
              </w:rPr>
              <w:t>Разметелево</w:t>
            </w:r>
            <w:proofErr w:type="spellEnd"/>
          </w:p>
        </w:tc>
        <w:tc>
          <w:tcPr>
            <w:tcW w:w="2085" w:type="pct"/>
            <w:tcBorders>
              <w:top w:val="nil"/>
              <w:left w:val="nil"/>
              <w:bottom w:val="single" w:sz="4" w:space="0" w:color="auto"/>
              <w:right w:val="single" w:sz="4" w:space="0" w:color="auto"/>
            </w:tcBorders>
            <w:shd w:val="clear" w:color="auto" w:fill="auto"/>
            <w:noWrap/>
            <w:vAlign w:val="center"/>
            <w:hideMark/>
          </w:tcPr>
          <w:p w14:paraId="5AF75EA1" w14:textId="77777777" w:rsidR="00741393" w:rsidRPr="00DD690D" w:rsidRDefault="00741393" w:rsidP="00741393">
            <w:pPr>
              <w:spacing w:after="0" w:line="240" w:lineRule="auto"/>
              <w:jc w:val="center"/>
              <w:rPr>
                <w:color w:val="000000"/>
                <w:sz w:val="20"/>
                <w:szCs w:val="20"/>
                <w:lang w:eastAsia="ru-RU"/>
              </w:rPr>
            </w:pPr>
            <w:r w:rsidRPr="00DD690D">
              <w:rPr>
                <w:color w:val="000000"/>
                <w:sz w:val="20"/>
                <w:szCs w:val="20"/>
                <w:lang w:eastAsia="ru-RU"/>
              </w:rPr>
              <w:t>Предприятие розничной торговли</w:t>
            </w:r>
          </w:p>
        </w:tc>
        <w:tc>
          <w:tcPr>
            <w:tcW w:w="645" w:type="pct"/>
            <w:tcBorders>
              <w:top w:val="nil"/>
              <w:left w:val="nil"/>
              <w:bottom w:val="single" w:sz="4" w:space="0" w:color="auto"/>
              <w:right w:val="single" w:sz="4" w:space="0" w:color="auto"/>
            </w:tcBorders>
            <w:shd w:val="clear" w:color="auto" w:fill="auto"/>
            <w:noWrap/>
            <w:vAlign w:val="center"/>
            <w:hideMark/>
          </w:tcPr>
          <w:p w14:paraId="5EF62F63" w14:textId="77777777" w:rsidR="00741393" w:rsidRPr="00DD690D" w:rsidRDefault="00741393" w:rsidP="00741393">
            <w:pPr>
              <w:spacing w:after="0" w:line="240" w:lineRule="auto"/>
              <w:jc w:val="center"/>
              <w:rPr>
                <w:color w:val="000000"/>
                <w:sz w:val="20"/>
                <w:szCs w:val="20"/>
                <w:lang w:eastAsia="ru-RU"/>
              </w:rPr>
            </w:pPr>
            <w:r w:rsidRPr="00DD690D">
              <w:rPr>
                <w:color w:val="000000"/>
                <w:sz w:val="20"/>
                <w:szCs w:val="20"/>
                <w:lang w:eastAsia="ru-RU"/>
              </w:rPr>
              <w:t>1</w:t>
            </w:r>
          </w:p>
        </w:tc>
        <w:tc>
          <w:tcPr>
            <w:tcW w:w="718" w:type="pct"/>
            <w:tcBorders>
              <w:top w:val="nil"/>
              <w:left w:val="nil"/>
              <w:bottom w:val="single" w:sz="4" w:space="0" w:color="auto"/>
              <w:right w:val="single" w:sz="4" w:space="0" w:color="auto"/>
            </w:tcBorders>
            <w:shd w:val="clear" w:color="auto" w:fill="auto"/>
            <w:noWrap/>
            <w:vAlign w:val="center"/>
            <w:hideMark/>
          </w:tcPr>
          <w:p w14:paraId="2584CE32" w14:textId="77777777" w:rsidR="00741393" w:rsidRPr="00DD690D" w:rsidRDefault="00741393" w:rsidP="00741393">
            <w:pPr>
              <w:spacing w:after="0" w:line="240" w:lineRule="auto"/>
              <w:jc w:val="center"/>
              <w:rPr>
                <w:color w:val="000000"/>
                <w:sz w:val="20"/>
                <w:szCs w:val="20"/>
                <w:lang w:eastAsia="ru-RU"/>
              </w:rPr>
            </w:pPr>
            <w:r w:rsidRPr="00DD690D">
              <w:rPr>
                <w:color w:val="000000"/>
                <w:sz w:val="20"/>
                <w:szCs w:val="20"/>
                <w:lang w:eastAsia="ru-RU"/>
              </w:rPr>
              <w:t>м</w:t>
            </w:r>
            <w:r w:rsidRPr="00777FDD">
              <w:rPr>
                <w:color w:val="000000"/>
                <w:sz w:val="20"/>
                <w:szCs w:val="20"/>
                <w:vertAlign w:val="superscript"/>
                <w:lang w:eastAsia="ru-RU"/>
              </w:rPr>
              <w:t>2</w:t>
            </w:r>
          </w:p>
        </w:tc>
        <w:tc>
          <w:tcPr>
            <w:tcW w:w="822" w:type="pct"/>
            <w:tcBorders>
              <w:top w:val="nil"/>
              <w:left w:val="nil"/>
              <w:bottom w:val="single" w:sz="4" w:space="0" w:color="auto"/>
              <w:right w:val="single" w:sz="4" w:space="0" w:color="auto"/>
            </w:tcBorders>
            <w:shd w:val="clear" w:color="auto" w:fill="auto"/>
            <w:noWrap/>
            <w:vAlign w:val="center"/>
            <w:hideMark/>
          </w:tcPr>
          <w:p w14:paraId="72E716D9" w14:textId="77777777" w:rsidR="00741393" w:rsidRPr="00DD690D" w:rsidRDefault="00741393" w:rsidP="00741393">
            <w:pPr>
              <w:spacing w:after="0" w:line="240" w:lineRule="auto"/>
              <w:jc w:val="center"/>
              <w:rPr>
                <w:color w:val="000000"/>
                <w:sz w:val="20"/>
                <w:szCs w:val="20"/>
                <w:lang w:eastAsia="ru-RU"/>
              </w:rPr>
            </w:pPr>
            <w:r w:rsidRPr="00DD690D">
              <w:rPr>
                <w:color w:val="000000"/>
                <w:sz w:val="20"/>
                <w:szCs w:val="20"/>
                <w:lang w:eastAsia="ru-RU"/>
              </w:rPr>
              <w:t>3535</w:t>
            </w:r>
          </w:p>
        </w:tc>
      </w:tr>
      <w:tr w:rsidR="00741393" w:rsidRPr="00DD690D" w14:paraId="7613CC27" w14:textId="77777777" w:rsidTr="00741393">
        <w:trPr>
          <w:trHeight w:val="20"/>
        </w:trPr>
        <w:tc>
          <w:tcPr>
            <w:tcW w:w="730" w:type="pct"/>
            <w:vMerge/>
            <w:tcBorders>
              <w:top w:val="nil"/>
              <w:left w:val="single" w:sz="4" w:space="0" w:color="auto"/>
              <w:bottom w:val="single" w:sz="4" w:space="0" w:color="auto"/>
              <w:right w:val="single" w:sz="4" w:space="0" w:color="auto"/>
            </w:tcBorders>
            <w:vAlign w:val="center"/>
            <w:hideMark/>
          </w:tcPr>
          <w:p w14:paraId="770F9884" w14:textId="77777777" w:rsidR="00741393" w:rsidRPr="00DD690D" w:rsidRDefault="00741393" w:rsidP="00741393">
            <w:pPr>
              <w:spacing w:after="0" w:line="240" w:lineRule="auto"/>
              <w:rPr>
                <w:color w:val="000000"/>
                <w:sz w:val="20"/>
                <w:szCs w:val="20"/>
                <w:lang w:eastAsia="ru-RU"/>
              </w:rPr>
            </w:pPr>
          </w:p>
        </w:tc>
        <w:tc>
          <w:tcPr>
            <w:tcW w:w="2085" w:type="pct"/>
            <w:tcBorders>
              <w:top w:val="nil"/>
              <w:left w:val="nil"/>
              <w:bottom w:val="single" w:sz="4" w:space="0" w:color="auto"/>
              <w:right w:val="single" w:sz="4" w:space="0" w:color="auto"/>
            </w:tcBorders>
            <w:shd w:val="clear" w:color="auto" w:fill="auto"/>
            <w:noWrap/>
            <w:vAlign w:val="center"/>
            <w:hideMark/>
          </w:tcPr>
          <w:p w14:paraId="2C5AFAD6" w14:textId="77777777" w:rsidR="00741393" w:rsidRPr="00DD690D" w:rsidRDefault="00741393" w:rsidP="00741393">
            <w:pPr>
              <w:spacing w:after="0" w:line="240" w:lineRule="auto"/>
              <w:jc w:val="center"/>
              <w:rPr>
                <w:color w:val="000000"/>
                <w:sz w:val="20"/>
                <w:szCs w:val="20"/>
                <w:lang w:eastAsia="ru-RU"/>
              </w:rPr>
            </w:pPr>
            <w:r w:rsidRPr="00DD690D">
              <w:rPr>
                <w:color w:val="000000"/>
                <w:sz w:val="20"/>
                <w:szCs w:val="20"/>
                <w:lang w:eastAsia="ru-RU"/>
              </w:rPr>
              <w:t>Предприятие общественного питания</w:t>
            </w:r>
          </w:p>
        </w:tc>
        <w:tc>
          <w:tcPr>
            <w:tcW w:w="645" w:type="pct"/>
            <w:tcBorders>
              <w:top w:val="nil"/>
              <w:left w:val="nil"/>
              <w:bottom w:val="single" w:sz="4" w:space="0" w:color="auto"/>
              <w:right w:val="single" w:sz="4" w:space="0" w:color="auto"/>
            </w:tcBorders>
            <w:shd w:val="clear" w:color="auto" w:fill="auto"/>
            <w:noWrap/>
            <w:vAlign w:val="center"/>
            <w:hideMark/>
          </w:tcPr>
          <w:p w14:paraId="3955B963" w14:textId="77777777" w:rsidR="00741393" w:rsidRPr="00DD690D" w:rsidRDefault="00741393" w:rsidP="00741393">
            <w:pPr>
              <w:spacing w:after="0" w:line="240" w:lineRule="auto"/>
              <w:jc w:val="center"/>
              <w:rPr>
                <w:color w:val="000000"/>
                <w:sz w:val="20"/>
                <w:szCs w:val="20"/>
                <w:lang w:eastAsia="ru-RU"/>
              </w:rPr>
            </w:pPr>
            <w:r w:rsidRPr="00DD690D">
              <w:rPr>
                <w:color w:val="000000"/>
                <w:sz w:val="20"/>
                <w:szCs w:val="20"/>
                <w:lang w:eastAsia="ru-RU"/>
              </w:rPr>
              <w:t>1</w:t>
            </w:r>
          </w:p>
        </w:tc>
        <w:tc>
          <w:tcPr>
            <w:tcW w:w="718" w:type="pct"/>
            <w:tcBorders>
              <w:top w:val="nil"/>
              <w:left w:val="nil"/>
              <w:bottom w:val="single" w:sz="4" w:space="0" w:color="auto"/>
              <w:right w:val="single" w:sz="4" w:space="0" w:color="auto"/>
            </w:tcBorders>
            <w:shd w:val="clear" w:color="auto" w:fill="auto"/>
            <w:noWrap/>
            <w:vAlign w:val="center"/>
            <w:hideMark/>
          </w:tcPr>
          <w:p w14:paraId="28B5D60B" w14:textId="77777777" w:rsidR="00741393" w:rsidRPr="00DD690D" w:rsidRDefault="00741393" w:rsidP="00741393">
            <w:pPr>
              <w:spacing w:after="0" w:line="240" w:lineRule="auto"/>
              <w:jc w:val="center"/>
              <w:rPr>
                <w:color w:val="000000"/>
                <w:sz w:val="20"/>
                <w:szCs w:val="20"/>
                <w:lang w:eastAsia="ru-RU"/>
              </w:rPr>
            </w:pPr>
            <w:r w:rsidRPr="00DD690D">
              <w:rPr>
                <w:color w:val="000000"/>
                <w:sz w:val="20"/>
                <w:szCs w:val="20"/>
                <w:lang w:eastAsia="ru-RU"/>
              </w:rPr>
              <w:t>посадочные места</w:t>
            </w:r>
          </w:p>
        </w:tc>
        <w:tc>
          <w:tcPr>
            <w:tcW w:w="822" w:type="pct"/>
            <w:tcBorders>
              <w:top w:val="nil"/>
              <w:left w:val="nil"/>
              <w:bottom w:val="single" w:sz="4" w:space="0" w:color="auto"/>
              <w:right w:val="single" w:sz="4" w:space="0" w:color="auto"/>
            </w:tcBorders>
            <w:shd w:val="clear" w:color="auto" w:fill="auto"/>
            <w:noWrap/>
            <w:vAlign w:val="center"/>
            <w:hideMark/>
          </w:tcPr>
          <w:p w14:paraId="62E13DFC" w14:textId="77777777" w:rsidR="00741393" w:rsidRPr="00DD690D" w:rsidRDefault="00741393" w:rsidP="00741393">
            <w:pPr>
              <w:spacing w:after="0" w:line="240" w:lineRule="auto"/>
              <w:jc w:val="center"/>
              <w:rPr>
                <w:color w:val="000000"/>
                <w:sz w:val="20"/>
                <w:szCs w:val="20"/>
                <w:lang w:eastAsia="ru-RU"/>
              </w:rPr>
            </w:pPr>
            <w:r w:rsidRPr="00DD690D">
              <w:rPr>
                <w:color w:val="000000"/>
                <w:sz w:val="20"/>
                <w:szCs w:val="20"/>
                <w:lang w:eastAsia="ru-RU"/>
              </w:rPr>
              <w:t>285</w:t>
            </w:r>
          </w:p>
        </w:tc>
      </w:tr>
      <w:tr w:rsidR="00741393" w:rsidRPr="00DD690D" w14:paraId="498BCB61" w14:textId="77777777" w:rsidTr="00741393">
        <w:trPr>
          <w:trHeight w:val="20"/>
        </w:trPr>
        <w:tc>
          <w:tcPr>
            <w:tcW w:w="730" w:type="pct"/>
            <w:vMerge/>
            <w:tcBorders>
              <w:top w:val="nil"/>
              <w:left w:val="single" w:sz="4" w:space="0" w:color="auto"/>
              <w:bottom w:val="single" w:sz="4" w:space="0" w:color="auto"/>
              <w:right w:val="single" w:sz="4" w:space="0" w:color="auto"/>
            </w:tcBorders>
            <w:vAlign w:val="center"/>
            <w:hideMark/>
          </w:tcPr>
          <w:p w14:paraId="708BEBAD" w14:textId="77777777" w:rsidR="00741393" w:rsidRPr="00DD690D" w:rsidRDefault="00741393" w:rsidP="00741393">
            <w:pPr>
              <w:spacing w:after="0" w:line="240" w:lineRule="auto"/>
              <w:rPr>
                <w:color w:val="000000"/>
                <w:sz w:val="20"/>
                <w:szCs w:val="20"/>
                <w:lang w:eastAsia="ru-RU"/>
              </w:rPr>
            </w:pPr>
          </w:p>
        </w:tc>
        <w:tc>
          <w:tcPr>
            <w:tcW w:w="2085" w:type="pct"/>
            <w:tcBorders>
              <w:top w:val="nil"/>
              <w:left w:val="nil"/>
              <w:bottom w:val="single" w:sz="4" w:space="0" w:color="auto"/>
              <w:right w:val="single" w:sz="4" w:space="0" w:color="auto"/>
            </w:tcBorders>
            <w:shd w:val="clear" w:color="auto" w:fill="auto"/>
            <w:noWrap/>
            <w:vAlign w:val="center"/>
            <w:hideMark/>
          </w:tcPr>
          <w:p w14:paraId="42DD4143" w14:textId="77777777" w:rsidR="00741393" w:rsidRPr="00DD690D" w:rsidRDefault="00741393" w:rsidP="00741393">
            <w:pPr>
              <w:spacing w:after="0" w:line="240" w:lineRule="auto"/>
              <w:jc w:val="center"/>
              <w:rPr>
                <w:color w:val="000000"/>
                <w:sz w:val="20"/>
                <w:szCs w:val="20"/>
                <w:lang w:eastAsia="ru-RU"/>
              </w:rPr>
            </w:pPr>
            <w:r w:rsidRPr="00DD690D">
              <w:rPr>
                <w:color w:val="000000"/>
                <w:sz w:val="20"/>
                <w:szCs w:val="20"/>
                <w:lang w:eastAsia="ru-RU"/>
              </w:rPr>
              <w:t>Предприятия бытового обслуживания</w:t>
            </w:r>
          </w:p>
        </w:tc>
        <w:tc>
          <w:tcPr>
            <w:tcW w:w="645" w:type="pct"/>
            <w:tcBorders>
              <w:top w:val="nil"/>
              <w:left w:val="nil"/>
              <w:bottom w:val="single" w:sz="4" w:space="0" w:color="auto"/>
              <w:right w:val="single" w:sz="4" w:space="0" w:color="auto"/>
            </w:tcBorders>
            <w:shd w:val="clear" w:color="auto" w:fill="auto"/>
            <w:noWrap/>
            <w:vAlign w:val="center"/>
            <w:hideMark/>
          </w:tcPr>
          <w:p w14:paraId="3D1D7318" w14:textId="77777777" w:rsidR="00741393" w:rsidRPr="00DD690D" w:rsidRDefault="00741393" w:rsidP="00741393">
            <w:pPr>
              <w:spacing w:after="0" w:line="240" w:lineRule="auto"/>
              <w:jc w:val="center"/>
              <w:rPr>
                <w:color w:val="000000"/>
                <w:sz w:val="20"/>
                <w:szCs w:val="20"/>
                <w:lang w:eastAsia="ru-RU"/>
              </w:rPr>
            </w:pPr>
            <w:r w:rsidRPr="00DD690D">
              <w:rPr>
                <w:color w:val="000000"/>
                <w:sz w:val="20"/>
                <w:szCs w:val="20"/>
                <w:lang w:eastAsia="ru-RU"/>
              </w:rPr>
              <w:t>1</w:t>
            </w:r>
          </w:p>
        </w:tc>
        <w:tc>
          <w:tcPr>
            <w:tcW w:w="718" w:type="pct"/>
            <w:tcBorders>
              <w:top w:val="nil"/>
              <w:left w:val="nil"/>
              <w:bottom w:val="single" w:sz="4" w:space="0" w:color="auto"/>
              <w:right w:val="single" w:sz="4" w:space="0" w:color="auto"/>
            </w:tcBorders>
            <w:shd w:val="clear" w:color="auto" w:fill="auto"/>
            <w:noWrap/>
            <w:vAlign w:val="center"/>
            <w:hideMark/>
          </w:tcPr>
          <w:p w14:paraId="2DD52BB3" w14:textId="77777777" w:rsidR="00741393" w:rsidRPr="00DD690D" w:rsidRDefault="00741393" w:rsidP="00741393">
            <w:pPr>
              <w:spacing w:after="0" w:line="240" w:lineRule="auto"/>
              <w:jc w:val="center"/>
              <w:rPr>
                <w:color w:val="000000"/>
                <w:sz w:val="20"/>
                <w:szCs w:val="20"/>
                <w:lang w:eastAsia="ru-RU"/>
              </w:rPr>
            </w:pPr>
            <w:r w:rsidRPr="00DD690D">
              <w:rPr>
                <w:color w:val="000000"/>
                <w:sz w:val="20"/>
                <w:szCs w:val="20"/>
                <w:lang w:eastAsia="ru-RU"/>
              </w:rPr>
              <w:t>рабочие места</w:t>
            </w:r>
          </w:p>
        </w:tc>
        <w:tc>
          <w:tcPr>
            <w:tcW w:w="822" w:type="pct"/>
            <w:tcBorders>
              <w:top w:val="nil"/>
              <w:left w:val="nil"/>
              <w:bottom w:val="single" w:sz="4" w:space="0" w:color="auto"/>
              <w:right w:val="single" w:sz="4" w:space="0" w:color="auto"/>
            </w:tcBorders>
            <w:shd w:val="clear" w:color="auto" w:fill="auto"/>
            <w:noWrap/>
            <w:vAlign w:val="center"/>
            <w:hideMark/>
          </w:tcPr>
          <w:p w14:paraId="65FA2C8B" w14:textId="77777777" w:rsidR="00741393" w:rsidRPr="00DD690D" w:rsidRDefault="00741393" w:rsidP="00741393">
            <w:pPr>
              <w:spacing w:after="0" w:line="240" w:lineRule="auto"/>
              <w:jc w:val="center"/>
              <w:rPr>
                <w:color w:val="000000"/>
                <w:sz w:val="20"/>
                <w:szCs w:val="20"/>
                <w:lang w:eastAsia="ru-RU"/>
              </w:rPr>
            </w:pPr>
            <w:r w:rsidRPr="00DD690D">
              <w:rPr>
                <w:color w:val="000000"/>
                <w:sz w:val="20"/>
                <w:szCs w:val="20"/>
                <w:lang w:eastAsia="ru-RU"/>
              </w:rPr>
              <w:t>35</w:t>
            </w:r>
          </w:p>
        </w:tc>
      </w:tr>
      <w:tr w:rsidR="00741393" w:rsidRPr="00DD690D" w14:paraId="5092D885" w14:textId="77777777" w:rsidTr="00741393">
        <w:trPr>
          <w:trHeight w:val="20"/>
        </w:trPr>
        <w:tc>
          <w:tcPr>
            <w:tcW w:w="730" w:type="pct"/>
            <w:vMerge/>
            <w:tcBorders>
              <w:top w:val="nil"/>
              <w:left w:val="single" w:sz="4" w:space="0" w:color="auto"/>
              <w:bottom w:val="single" w:sz="4" w:space="0" w:color="auto"/>
              <w:right w:val="single" w:sz="4" w:space="0" w:color="auto"/>
            </w:tcBorders>
            <w:vAlign w:val="center"/>
            <w:hideMark/>
          </w:tcPr>
          <w:p w14:paraId="13061DE2" w14:textId="77777777" w:rsidR="00741393" w:rsidRPr="00DD690D" w:rsidRDefault="00741393" w:rsidP="00741393">
            <w:pPr>
              <w:spacing w:after="0" w:line="240" w:lineRule="auto"/>
              <w:rPr>
                <w:color w:val="000000"/>
                <w:sz w:val="20"/>
                <w:szCs w:val="20"/>
                <w:lang w:eastAsia="ru-RU"/>
              </w:rPr>
            </w:pPr>
          </w:p>
        </w:tc>
        <w:tc>
          <w:tcPr>
            <w:tcW w:w="2085" w:type="pct"/>
            <w:tcBorders>
              <w:top w:val="nil"/>
              <w:left w:val="nil"/>
              <w:bottom w:val="single" w:sz="4" w:space="0" w:color="auto"/>
              <w:right w:val="single" w:sz="4" w:space="0" w:color="auto"/>
            </w:tcBorders>
            <w:shd w:val="clear" w:color="auto" w:fill="auto"/>
            <w:noWrap/>
            <w:vAlign w:val="center"/>
            <w:hideMark/>
          </w:tcPr>
          <w:p w14:paraId="6CB5322D" w14:textId="77777777" w:rsidR="00741393" w:rsidRPr="00DD690D" w:rsidRDefault="00741393" w:rsidP="00741393">
            <w:pPr>
              <w:spacing w:after="0" w:line="240" w:lineRule="auto"/>
              <w:jc w:val="center"/>
              <w:rPr>
                <w:color w:val="000000"/>
                <w:sz w:val="20"/>
                <w:szCs w:val="20"/>
                <w:lang w:eastAsia="ru-RU"/>
              </w:rPr>
            </w:pPr>
            <w:r w:rsidRPr="00DD690D">
              <w:rPr>
                <w:color w:val="000000"/>
                <w:sz w:val="20"/>
                <w:szCs w:val="20"/>
                <w:lang w:eastAsia="ru-RU"/>
              </w:rPr>
              <w:t>Спортивно-досуговый комплекс с крытым бассейном</w:t>
            </w:r>
          </w:p>
        </w:tc>
        <w:tc>
          <w:tcPr>
            <w:tcW w:w="645" w:type="pct"/>
            <w:tcBorders>
              <w:top w:val="nil"/>
              <w:left w:val="nil"/>
              <w:bottom w:val="single" w:sz="4" w:space="0" w:color="auto"/>
              <w:right w:val="single" w:sz="4" w:space="0" w:color="auto"/>
            </w:tcBorders>
            <w:shd w:val="clear" w:color="auto" w:fill="auto"/>
            <w:noWrap/>
            <w:vAlign w:val="center"/>
            <w:hideMark/>
          </w:tcPr>
          <w:p w14:paraId="7E52E8B2" w14:textId="77777777" w:rsidR="00741393" w:rsidRPr="00DD690D" w:rsidRDefault="00741393" w:rsidP="00741393">
            <w:pPr>
              <w:spacing w:after="0" w:line="240" w:lineRule="auto"/>
              <w:jc w:val="center"/>
              <w:rPr>
                <w:color w:val="000000"/>
                <w:sz w:val="20"/>
                <w:szCs w:val="20"/>
                <w:lang w:eastAsia="ru-RU"/>
              </w:rPr>
            </w:pPr>
            <w:r w:rsidRPr="00DD690D">
              <w:rPr>
                <w:color w:val="000000"/>
                <w:sz w:val="20"/>
                <w:szCs w:val="20"/>
                <w:lang w:eastAsia="ru-RU"/>
              </w:rPr>
              <w:t>1</w:t>
            </w:r>
          </w:p>
        </w:tc>
        <w:tc>
          <w:tcPr>
            <w:tcW w:w="718" w:type="pct"/>
            <w:tcBorders>
              <w:top w:val="nil"/>
              <w:left w:val="nil"/>
              <w:bottom w:val="single" w:sz="4" w:space="0" w:color="auto"/>
              <w:right w:val="single" w:sz="4" w:space="0" w:color="auto"/>
            </w:tcBorders>
            <w:shd w:val="clear" w:color="auto" w:fill="auto"/>
            <w:noWrap/>
            <w:vAlign w:val="center"/>
            <w:hideMark/>
          </w:tcPr>
          <w:p w14:paraId="4DB5FAB6" w14:textId="77777777" w:rsidR="00741393" w:rsidRPr="00DD690D" w:rsidRDefault="00741393" w:rsidP="00741393">
            <w:pPr>
              <w:spacing w:after="0" w:line="240" w:lineRule="auto"/>
              <w:jc w:val="center"/>
              <w:rPr>
                <w:color w:val="000000"/>
                <w:sz w:val="20"/>
                <w:szCs w:val="20"/>
                <w:lang w:eastAsia="ru-RU"/>
              </w:rPr>
            </w:pPr>
            <w:r w:rsidRPr="007A60F7">
              <w:rPr>
                <w:color w:val="000000"/>
                <w:sz w:val="20"/>
                <w:szCs w:val="20"/>
                <w:lang w:eastAsia="ru-RU"/>
              </w:rPr>
              <w:t>м</w:t>
            </w:r>
            <w:r w:rsidRPr="007A60F7">
              <w:rPr>
                <w:color w:val="000000"/>
                <w:sz w:val="20"/>
                <w:szCs w:val="20"/>
                <w:vertAlign w:val="superscript"/>
                <w:lang w:eastAsia="ru-RU"/>
              </w:rPr>
              <w:t>2</w:t>
            </w:r>
          </w:p>
        </w:tc>
        <w:tc>
          <w:tcPr>
            <w:tcW w:w="822" w:type="pct"/>
            <w:tcBorders>
              <w:top w:val="nil"/>
              <w:left w:val="nil"/>
              <w:bottom w:val="single" w:sz="4" w:space="0" w:color="auto"/>
              <w:right w:val="single" w:sz="4" w:space="0" w:color="auto"/>
            </w:tcBorders>
            <w:shd w:val="clear" w:color="auto" w:fill="auto"/>
            <w:noWrap/>
            <w:vAlign w:val="center"/>
            <w:hideMark/>
          </w:tcPr>
          <w:p w14:paraId="595FF04E" w14:textId="77777777" w:rsidR="00741393" w:rsidRPr="00DD690D" w:rsidRDefault="00741393" w:rsidP="00741393">
            <w:pPr>
              <w:spacing w:after="0" w:line="240" w:lineRule="auto"/>
              <w:jc w:val="center"/>
              <w:rPr>
                <w:color w:val="000000"/>
                <w:sz w:val="20"/>
                <w:szCs w:val="20"/>
                <w:lang w:eastAsia="ru-RU"/>
              </w:rPr>
            </w:pPr>
            <w:r w:rsidRPr="00DD690D">
              <w:rPr>
                <w:color w:val="000000"/>
                <w:sz w:val="20"/>
                <w:szCs w:val="20"/>
                <w:lang w:eastAsia="ru-RU"/>
              </w:rPr>
              <w:t>3000/660</w:t>
            </w:r>
          </w:p>
        </w:tc>
      </w:tr>
      <w:tr w:rsidR="00741393" w:rsidRPr="00DD690D" w14:paraId="0EA0C533" w14:textId="77777777" w:rsidTr="00741393">
        <w:trPr>
          <w:trHeight w:val="20"/>
        </w:trPr>
        <w:tc>
          <w:tcPr>
            <w:tcW w:w="730" w:type="pct"/>
            <w:vMerge/>
            <w:tcBorders>
              <w:top w:val="nil"/>
              <w:left w:val="single" w:sz="4" w:space="0" w:color="auto"/>
              <w:bottom w:val="single" w:sz="4" w:space="0" w:color="auto"/>
              <w:right w:val="single" w:sz="4" w:space="0" w:color="auto"/>
            </w:tcBorders>
            <w:vAlign w:val="center"/>
            <w:hideMark/>
          </w:tcPr>
          <w:p w14:paraId="2C894DA5" w14:textId="77777777" w:rsidR="00741393" w:rsidRPr="00DD690D" w:rsidRDefault="00741393" w:rsidP="00741393">
            <w:pPr>
              <w:spacing w:after="0" w:line="240" w:lineRule="auto"/>
              <w:rPr>
                <w:color w:val="000000"/>
                <w:sz w:val="20"/>
                <w:szCs w:val="20"/>
                <w:lang w:eastAsia="ru-RU"/>
              </w:rPr>
            </w:pPr>
          </w:p>
        </w:tc>
        <w:tc>
          <w:tcPr>
            <w:tcW w:w="2085" w:type="pct"/>
            <w:tcBorders>
              <w:top w:val="nil"/>
              <w:left w:val="nil"/>
              <w:bottom w:val="single" w:sz="4" w:space="0" w:color="auto"/>
              <w:right w:val="single" w:sz="4" w:space="0" w:color="auto"/>
            </w:tcBorders>
            <w:shd w:val="clear" w:color="auto" w:fill="auto"/>
            <w:noWrap/>
            <w:vAlign w:val="center"/>
            <w:hideMark/>
          </w:tcPr>
          <w:p w14:paraId="2A7478ED" w14:textId="77777777" w:rsidR="00741393" w:rsidRPr="00DD690D" w:rsidRDefault="00741393" w:rsidP="00741393">
            <w:pPr>
              <w:spacing w:after="0" w:line="240" w:lineRule="auto"/>
              <w:jc w:val="center"/>
              <w:rPr>
                <w:color w:val="000000"/>
                <w:sz w:val="20"/>
                <w:szCs w:val="20"/>
                <w:lang w:eastAsia="ru-RU"/>
              </w:rPr>
            </w:pPr>
            <w:r w:rsidRPr="00DD690D">
              <w:rPr>
                <w:color w:val="000000"/>
                <w:sz w:val="20"/>
                <w:szCs w:val="20"/>
                <w:lang w:eastAsia="ru-RU"/>
              </w:rPr>
              <w:t>Многопрофильный центр по работе с детьми и молодежью</w:t>
            </w:r>
          </w:p>
        </w:tc>
        <w:tc>
          <w:tcPr>
            <w:tcW w:w="645" w:type="pct"/>
            <w:tcBorders>
              <w:top w:val="nil"/>
              <w:left w:val="nil"/>
              <w:bottom w:val="single" w:sz="4" w:space="0" w:color="auto"/>
              <w:right w:val="single" w:sz="4" w:space="0" w:color="auto"/>
            </w:tcBorders>
            <w:shd w:val="clear" w:color="auto" w:fill="auto"/>
            <w:noWrap/>
            <w:vAlign w:val="center"/>
            <w:hideMark/>
          </w:tcPr>
          <w:p w14:paraId="514FE899" w14:textId="77777777" w:rsidR="00741393" w:rsidRPr="00DD690D" w:rsidRDefault="00741393" w:rsidP="00741393">
            <w:pPr>
              <w:spacing w:after="0" w:line="240" w:lineRule="auto"/>
              <w:jc w:val="center"/>
              <w:rPr>
                <w:color w:val="000000"/>
                <w:sz w:val="20"/>
                <w:szCs w:val="20"/>
                <w:lang w:eastAsia="ru-RU"/>
              </w:rPr>
            </w:pPr>
            <w:r w:rsidRPr="00DD690D">
              <w:rPr>
                <w:color w:val="000000"/>
                <w:sz w:val="20"/>
                <w:szCs w:val="20"/>
                <w:lang w:eastAsia="ru-RU"/>
              </w:rPr>
              <w:t>1</w:t>
            </w:r>
          </w:p>
        </w:tc>
        <w:tc>
          <w:tcPr>
            <w:tcW w:w="718" w:type="pct"/>
            <w:tcBorders>
              <w:top w:val="nil"/>
              <w:left w:val="nil"/>
              <w:bottom w:val="single" w:sz="4" w:space="0" w:color="auto"/>
              <w:right w:val="single" w:sz="4" w:space="0" w:color="auto"/>
            </w:tcBorders>
            <w:shd w:val="clear" w:color="auto" w:fill="auto"/>
            <w:noWrap/>
            <w:vAlign w:val="center"/>
            <w:hideMark/>
          </w:tcPr>
          <w:p w14:paraId="019B20E2" w14:textId="77777777" w:rsidR="00741393" w:rsidRPr="00DD690D" w:rsidRDefault="00741393" w:rsidP="00741393">
            <w:pPr>
              <w:spacing w:after="0" w:line="240" w:lineRule="auto"/>
              <w:jc w:val="center"/>
              <w:rPr>
                <w:color w:val="000000"/>
                <w:sz w:val="20"/>
                <w:szCs w:val="20"/>
                <w:lang w:eastAsia="ru-RU"/>
              </w:rPr>
            </w:pPr>
            <w:r w:rsidRPr="007A60F7">
              <w:rPr>
                <w:color w:val="000000"/>
                <w:sz w:val="20"/>
                <w:szCs w:val="20"/>
                <w:lang w:eastAsia="ru-RU"/>
              </w:rPr>
              <w:t>м</w:t>
            </w:r>
            <w:r w:rsidRPr="007A60F7">
              <w:rPr>
                <w:color w:val="000000"/>
                <w:sz w:val="20"/>
                <w:szCs w:val="20"/>
                <w:vertAlign w:val="superscript"/>
                <w:lang w:eastAsia="ru-RU"/>
              </w:rPr>
              <w:t>2</w:t>
            </w:r>
          </w:p>
        </w:tc>
        <w:tc>
          <w:tcPr>
            <w:tcW w:w="822" w:type="pct"/>
            <w:tcBorders>
              <w:top w:val="nil"/>
              <w:left w:val="nil"/>
              <w:bottom w:val="single" w:sz="4" w:space="0" w:color="auto"/>
              <w:right w:val="single" w:sz="4" w:space="0" w:color="auto"/>
            </w:tcBorders>
            <w:shd w:val="clear" w:color="auto" w:fill="auto"/>
            <w:noWrap/>
            <w:vAlign w:val="center"/>
            <w:hideMark/>
          </w:tcPr>
          <w:p w14:paraId="374935C6" w14:textId="77777777" w:rsidR="00741393" w:rsidRPr="00DD690D" w:rsidRDefault="00741393" w:rsidP="00741393">
            <w:pPr>
              <w:spacing w:after="0" w:line="240" w:lineRule="auto"/>
              <w:jc w:val="center"/>
              <w:rPr>
                <w:color w:val="000000"/>
                <w:sz w:val="20"/>
                <w:szCs w:val="20"/>
                <w:lang w:eastAsia="ru-RU"/>
              </w:rPr>
            </w:pPr>
            <w:r w:rsidRPr="00DD690D">
              <w:rPr>
                <w:color w:val="000000"/>
                <w:sz w:val="20"/>
                <w:szCs w:val="20"/>
                <w:lang w:eastAsia="ru-RU"/>
              </w:rPr>
              <w:t>600</w:t>
            </w:r>
          </w:p>
        </w:tc>
      </w:tr>
      <w:tr w:rsidR="00741393" w:rsidRPr="00DD690D" w14:paraId="27CC9ACC" w14:textId="77777777" w:rsidTr="00741393">
        <w:trPr>
          <w:trHeight w:val="20"/>
        </w:trPr>
        <w:tc>
          <w:tcPr>
            <w:tcW w:w="730"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48B9F36B" w14:textId="77777777" w:rsidR="00741393" w:rsidRPr="00DD690D" w:rsidRDefault="00741393" w:rsidP="00741393">
            <w:pPr>
              <w:spacing w:after="0" w:line="240" w:lineRule="auto"/>
              <w:jc w:val="center"/>
              <w:rPr>
                <w:color w:val="000000"/>
                <w:sz w:val="20"/>
                <w:szCs w:val="20"/>
                <w:lang w:eastAsia="ru-RU"/>
              </w:rPr>
            </w:pPr>
            <w:proofErr w:type="gramStart"/>
            <w:r w:rsidRPr="00DD690D">
              <w:rPr>
                <w:color w:val="000000"/>
                <w:sz w:val="20"/>
                <w:szCs w:val="20"/>
                <w:lang w:eastAsia="ru-RU"/>
              </w:rPr>
              <w:t>д .Старая</w:t>
            </w:r>
            <w:proofErr w:type="gramEnd"/>
          </w:p>
        </w:tc>
        <w:tc>
          <w:tcPr>
            <w:tcW w:w="2085" w:type="pct"/>
            <w:tcBorders>
              <w:top w:val="nil"/>
              <w:left w:val="nil"/>
              <w:bottom w:val="single" w:sz="4" w:space="0" w:color="auto"/>
              <w:right w:val="single" w:sz="4" w:space="0" w:color="auto"/>
            </w:tcBorders>
            <w:shd w:val="clear" w:color="auto" w:fill="auto"/>
            <w:noWrap/>
            <w:vAlign w:val="center"/>
            <w:hideMark/>
          </w:tcPr>
          <w:p w14:paraId="20BC2B10" w14:textId="77777777" w:rsidR="00741393" w:rsidRPr="00DD690D" w:rsidRDefault="00741393" w:rsidP="00741393">
            <w:pPr>
              <w:spacing w:after="0" w:line="240" w:lineRule="auto"/>
              <w:jc w:val="center"/>
              <w:rPr>
                <w:color w:val="000000"/>
                <w:sz w:val="20"/>
                <w:szCs w:val="20"/>
                <w:lang w:eastAsia="ru-RU"/>
              </w:rPr>
            </w:pPr>
            <w:r w:rsidRPr="00DD690D">
              <w:rPr>
                <w:color w:val="000000"/>
                <w:sz w:val="20"/>
                <w:szCs w:val="20"/>
                <w:lang w:eastAsia="ru-RU"/>
              </w:rPr>
              <w:t>Предприятие розничной торговли</w:t>
            </w:r>
          </w:p>
        </w:tc>
        <w:tc>
          <w:tcPr>
            <w:tcW w:w="645" w:type="pct"/>
            <w:tcBorders>
              <w:top w:val="nil"/>
              <w:left w:val="nil"/>
              <w:bottom w:val="single" w:sz="4" w:space="0" w:color="auto"/>
              <w:right w:val="single" w:sz="4" w:space="0" w:color="auto"/>
            </w:tcBorders>
            <w:shd w:val="clear" w:color="auto" w:fill="auto"/>
            <w:noWrap/>
            <w:vAlign w:val="center"/>
            <w:hideMark/>
          </w:tcPr>
          <w:p w14:paraId="6DCCBA75" w14:textId="77777777" w:rsidR="00741393" w:rsidRPr="00DD690D" w:rsidRDefault="00741393" w:rsidP="00741393">
            <w:pPr>
              <w:spacing w:after="0" w:line="240" w:lineRule="auto"/>
              <w:jc w:val="center"/>
              <w:rPr>
                <w:color w:val="000000"/>
                <w:sz w:val="20"/>
                <w:szCs w:val="20"/>
                <w:lang w:eastAsia="ru-RU"/>
              </w:rPr>
            </w:pPr>
            <w:r w:rsidRPr="00DD690D">
              <w:rPr>
                <w:color w:val="000000"/>
                <w:sz w:val="20"/>
                <w:szCs w:val="20"/>
                <w:lang w:eastAsia="ru-RU"/>
              </w:rPr>
              <w:t>1</w:t>
            </w:r>
          </w:p>
        </w:tc>
        <w:tc>
          <w:tcPr>
            <w:tcW w:w="718" w:type="pct"/>
            <w:tcBorders>
              <w:top w:val="nil"/>
              <w:left w:val="nil"/>
              <w:bottom w:val="single" w:sz="4" w:space="0" w:color="auto"/>
              <w:right w:val="single" w:sz="4" w:space="0" w:color="auto"/>
            </w:tcBorders>
            <w:shd w:val="clear" w:color="auto" w:fill="auto"/>
            <w:noWrap/>
            <w:vAlign w:val="center"/>
            <w:hideMark/>
          </w:tcPr>
          <w:p w14:paraId="621A1CCD" w14:textId="77777777" w:rsidR="00741393" w:rsidRPr="00DD690D" w:rsidRDefault="00741393" w:rsidP="00741393">
            <w:pPr>
              <w:spacing w:after="0" w:line="240" w:lineRule="auto"/>
              <w:jc w:val="center"/>
              <w:rPr>
                <w:color w:val="000000"/>
                <w:sz w:val="20"/>
                <w:szCs w:val="20"/>
                <w:lang w:eastAsia="ru-RU"/>
              </w:rPr>
            </w:pPr>
            <w:r w:rsidRPr="007A60F7">
              <w:rPr>
                <w:color w:val="000000"/>
                <w:sz w:val="20"/>
                <w:szCs w:val="20"/>
                <w:lang w:eastAsia="ru-RU"/>
              </w:rPr>
              <w:t>м</w:t>
            </w:r>
            <w:r w:rsidRPr="007A60F7">
              <w:rPr>
                <w:color w:val="000000"/>
                <w:sz w:val="20"/>
                <w:szCs w:val="20"/>
                <w:vertAlign w:val="superscript"/>
                <w:lang w:eastAsia="ru-RU"/>
              </w:rPr>
              <w:t>2</w:t>
            </w:r>
          </w:p>
        </w:tc>
        <w:tc>
          <w:tcPr>
            <w:tcW w:w="822" w:type="pct"/>
            <w:tcBorders>
              <w:top w:val="nil"/>
              <w:left w:val="nil"/>
              <w:bottom w:val="single" w:sz="4" w:space="0" w:color="auto"/>
              <w:right w:val="single" w:sz="4" w:space="0" w:color="auto"/>
            </w:tcBorders>
            <w:shd w:val="clear" w:color="auto" w:fill="auto"/>
            <w:noWrap/>
            <w:vAlign w:val="center"/>
            <w:hideMark/>
          </w:tcPr>
          <w:p w14:paraId="1ECFDFE2" w14:textId="77777777" w:rsidR="00741393" w:rsidRPr="00DD690D" w:rsidRDefault="00741393" w:rsidP="00741393">
            <w:pPr>
              <w:spacing w:after="0" w:line="240" w:lineRule="auto"/>
              <w:jc w:val="center"/>
              <w:rPr>
                <w:color w:val="000000"/>
                <w:sz w:val="20"/>
                <w:szCs w:val="20"/>
                <w:lang w:eastAsia="ru-RU"/>
              </w:rPr>
            </w:pPr>
            <w:r w:rsidRPr="00DD690D">
              <w:rPr>
                <w:color w:val="000000"/>
                <w:sz w:val="20"/>
                <w:szCs w:val="20"/>
                <w:lang w:eastAsia="ru-RU"/>
              </w:rPr>
              <w:t>4675</w:t>
            </w:r>
          </w:p>
        </w:tc>
      </w:tr>
      <w:tr w:rsidR="00741393" w:rsidRPr="00DD690D" w14:paraId="50241785" w14:textId="77777777" w:rsidTr="00741393">
        <w:trPr>
          <w:trHeight w:val="20"/>
        </w:trPr>
        <w:tc>
          <w:tcPr>
            <w:tcW w:w="730" w:type="pct"/>
            <w:vMerge/>
            <w:tcBorders>
              <w:top w:val="nil"/>
              <w:left w:val="single" w:sz="4" w:space="0" w:color="auto"/>
              <w:bottom w:val="single" w:sz="4" w:space="0" w:color="auto"/>
              <w:right w:val="single" w:sz="4" w:space="0" w:color="auto"/>
            </w:tcBorders>
            <w:vAlign w:val="center"/>
            <w:hideMark/>
          </w:tcPr>
          <w:p w14:paraId="6F5B58B3" w14:textId="77777777" w:rsidR="00741393" w:rsidRPr="00DD690D" w:rsidRDefault="00741393" w:rsidP="00741393">
            <w:pPr>
              <w:spacing w:after="0" w:line="240" w:lineRule="auto"/>
              <w:rPr>
                <w:color w:val="000000"/>
                <w:sz w:val="20"/>
                <w:szCs w:val="20"/>
                <w:lang w:eastAsia="ru-RU"/>
              </w:rPr>
            </w:pPr>
          </w:p>
        </w:tc>
        <w:tc>
          <w:tcPr>
            <w:tcW w:w="2085" w:type="pct"/>
            <w:tcBorders>
              <w:top w:val="nil"/>
              <w:left w:val="nil"/>
              <w:bottom w:val="single" w:sz="4" w:space="0" w:color="auto"/>
              <w:right w:val="single" w:sz="4" w:space="0" w:color="auto"/>
            </w:tcBorders>
            <w:shd w:val="clear" w:color="auto" w:fill="auto"/>
            <w:noWrap/>
            <w:vAlign w:val="center"/>
            <w:hideMark/>
          </w:tcPr>
          <w:p w14:paraId="1E66CE01" w14:textId="77777777" w:rsidR="00741393" w:rsidRPr="00DD690D" w:rsidRDefault="00741393" w:rsidP="00741393">
            <w:pPr>
              <w:spacing w:after="0" w:line="240" w:lineRule="auto"/>
              <w:jc w:val="center"/>
              <w:rPr>
                <w:color w:val="000000"/>
                <w:sz w:val="20"/>
                <w:szCs w:val="20"/>
                <w:lang w:eastAsia="ru-RU"/>
              </w:rPr>
            </w:pPr>
            <w:r w:rsidRPr="00DD690D">
              <w:rPr>
                <w:color w:val="000000"/>
                <w:sz w:val="20"/>
                <w:szCs w:val="20"/>
                <w:lang w:eastAsia="ru-RU"/>
              </w:rPr>
              <w:t>Предприятие общественного питания</w:t>
            </w:r>
          </w:p>
        </w:tc>
        <w:tc>
          <w:tcPr>
            <w:tcW w:w="645" w:type="pct"/>
            <w:tcBorders>
              <w:top w:val="nil"/>
              <w:left w:val="nil"/>
              <w:bottom w:val="single" w:sz="4" w:space="0" w:color="auto"/>
              <w:right w:val="single" w:sz="4" w:space="0" w:color="auto"/>
            </w:tcBorders>
            <w:shd w:val="clear" w:color="auto" w:fill="auto"/>
            <w:noWrap/>
            <w:vAlign w:val="center"/>
            <w:hideMark/>
          </w:tcPr>
          <w:p w14:paraId="68F9C351" w14:textId="77777777" w:rsidR="00741393" w:rsidRPr="00DD690D" w:rsidRDefault="00741393" w:rsidP="00741393">
            <w:pPr>
              <w:spacing w:after="0" w:line="240" w:lineRule="auto"/>
              <w:jc w:val="center"/>
              <w:rPr>
                <w:color w:val="000000"/>
                <w:sz w:val="20"/>
                <w:szCs w:val="20"/>
                <w:lang w:eastAsia="ru-RU"/>
              </w:rPr>
            </w:pPr>
            <w:r w:rsidRPr="00DD690D">
              <w:rPr>
                <w:color w:val="000000"/>
                <w:sz w:val="20"/>
                <w:szCs w:val="20"/>
                <w:lang w:eastAsia="ru-RU"/>
              </w:rPr>
              <w:t>1</w:t>
            </w:r>
          </w:p>
        </w:tc>
        <w:tc>
          <w:tcPr>
            <w:tcW w:w="718" w:type="pct"/>
            <w:tcBorders>
              <w:top w:val="nil"/>
              <w:left w:val="nil"/>
              <w:bottom w:val="single" w:sz="4" w:space="0" w:color="auto"/>
              <w:right w:val="single" w:sz="4" w:space="0" w:color="auto"/>
            </w:tcBorders>
            <w:shd w:val="clear" w:color="auto" w:fill="auto"/>
            <w:noWrap/>
            <w:vAlign w:val="center"/>
            <w:hideMark/>
          </w:tcPr>
          <w:p w14:paraId="50C6FB27" w14:textId="77777777" w:rsidR="00741393" w:rsidRPr="00DD690D" w:rsidRDefault="00741393" w:rsidP="00741393">
            <w:pPr>
              <w:spacing w:after="0" w:line="240" w:lineRule="auto"/>
              <w:jc w:val="center"/>
              <w:rPr>
                <w:color w:val="000000"/>
                <w:sz w:val="20"/>
                <w:szCs w:val="20"/>
                <w:lang w:eastAsia="ru-RU"/>
              </w:rPr>
            </w:pPr>
            <w:r w:rsidRPr="00DD690D">
              <w:rPr>
                <w:color w:val="000000"/>
                <w:sz w:val="20"/>
                <w:szCs w:val="20"/>
                <w:lang w:eastAsia="ru-RU"/>
              </w:rPr>
              <w:t>посадочные места</w:t>
            </w:r>
          </w:p>
        </w:tc>
        <w:tc>
          <w:tcPr>
            <w:tcW w:w="822" w:type="pct"/>
            <w:tcBorders>
              <w:top w:val="nil"/>
              <w:left w:val="nil"/>
              <w:bottom w:val="single" w:sz="4" w:space="0" w:color="auto"/>
              <w:right w:val="single" w:sz="4" w:space="0" w:color="auto"/>
            </w:tcBorders>
            <w:shd w:val="clear" w:color="auto" w:fill="auto"/>
            <w:noWrap/>
            <w:vAlign w:val="center"/>
            <w:hideMark/>
          </w:tcPr>
          <w:p w14:paraId="7C9DE340" w14:textId="77777777" w:rsidR="00741393" w:rsidRPr="00DD690D" w:rsidRDefault="00741393" w:rsidP="00741393">
            <w:pPr>
              <w:spacing w:after="0" w:line="240" w:lineRule="auto"/>
              <w:jc w:val="center"/>
              <w:rPr>
                <w:color w:val="000000"/>
                <w:sz w:val="20"/>
                <w:szCs w:val="20"/>
                <w:lang w:eastAsia="ru-RU"/>
              </w:rPr>
            </w:pPr>
            <w:r w:rsidRPr="00DD690D">
              <w:rPr>
                <w:color w:val="000000"/>
                <w:sz w:val="20"/>
                <w:szCs w:val="20"/>
                <w:lang w:eastAsia="ru-RU"/>
              </w:rPr>
              <w:t>380</w:t>
            </w:r>
          </w:p>
        </w:tc>
      </w:tr>
      <w:tr w:rsidR="00741393" w:rsidRPr="00DD690D" w14:paraId="6A298443" w14:textId="77777777" w:rsidTr="00741393">
        <w:trPr>
          <w:trHeight w:val="20"/>
        </w:trPr>
        <w:tc>
          <w:tcPr>
            <w:tcW w:w="730" w:type="pct"/>
            <w:vMerge/>
            <w:tcBorders>
              <w:top w:val="nil"/>
              <w:left w:val="single" w:sz="4" w:space="0" w:color="auto"/>
              <w:bottom w:val="single" w:sz="4" w:space="0" w:color="auto"/>
              <w:right w:val="single" w:sz="4" w:space="0" w:color="auto"/>
            </w:tcBorders>
            <w:vAlign w:val="center"/>
            <w:hideMark/>
          </w:tcPr>
          <w:p w14:paraId="13A71A2B" w14:textId="77777777" w:rsidR="00741393" w:rsidRPr="00DD690D" w:rsidRDefault="00741393" w:rsidP="00741393">
            <w:pPr>
              <w:spacing w:after="0" w:line="240" w:lineRule="auto"/>
              <w:rPr>
                <w:color w:val="000000"/>
                <w:sz w:val="20"/>
                <w:szCs w:val="20"/>
                <w:lang w:eastAsia="ru-RU"/>
              </w:rPr>
            </w:pPr>
          </w:p>
        </w:tc>
        <w:tc>
          <w:tcPr>
            <w:tcW w:w="2085" w:type="pct"/>
            <w:tcBorders>
              <w:top w:val="nil"/>
              <w:left w:val="nil"/>
              <w:bottom w:val="single" w:sz="4" w:space="0" w:color="auto"/>
              <w:right w:val="single" w:sz="4" w:space="0" w:color="auto"/>
            </w:tcBorders>
            <w:shd w:val="clear" w:color="auto" w:fill="auto"/>
            <w:noWrap/>
            <w:vAlign w:val="center"/>
            <w:hideMark/>
          </w:tcPr>
          <w:p w14:paraId="0CA396BA" w14:textId="77777777" w:rsidR="00741393" w:rsidRPr="00DD690D" w:rsidRDefault="00741393" w:rsidP="00741393">
            <w:pPr>
              <w:spacing w:after="0" w:line="240" w:lineRule="auto"/>
              <w:jc w:val="center"/>
              <w:rPr>
                <w:color w:val="000000"/>
                <w:sz w:val="20"/>
                <w:szCs w:val="20"/>
                <w:lang w:eastAsia="ru-RU"/>
              </w:rPr>
            </w:pPr>
            <w:r w:rsidRPr="00DD690D">
              <w:rPr>
                <w:color w:val="000000"/>
                <w:sz w:val="20"/>
                <w:szCs w:val="20"/>
                <w:lang w:eastAsia="ru-RU"/>
              </w:rPr>
              <w:t>Предприятия бытового обслуживания</w:t>
            </w:r>
          </w:p>
        </w:tc>
        <w:tc>
          <w:tcPr>
            <w:tcW w:w="645" w:type="pct"/>
            <w:tcBorders>
              <w:top w:val="nil"/>
              <w:left w:val="nil"/>
              <w:bottom w:val="single" w:sz="4" w:space="0" w:color="auto"/>
              <w:right w:val="single" w:sz="4" w:space="0" w:color="auto"/>
            </w:tcBorders>
            <w:shd w:val="clear" w:color="auto" w:fill="auto"/>
            <w:noWrap/>
            <w:vAlign w:val="center"/>
            <w:hideMark/>
          </w:tcPr>
          <w:p w14:paraId="7ADA0C66" w14:textId="77777777" w:rsidR="00741393" w:rsidRPr="00DD690D" w:rsidRDefault="00741393" w:rsidP="00741393">
            <w:pPr>
              <w:spacing w:after="0" w:line="240" w:lineRule="auto"/>
              <w:jc w:val="center"/>
              <w:rPr>
                <w:color w:val="000000"/>
                <w:sz w:val="20"/>
                <w:szCs w:val="20"/>
                <w:lang w:eastAsia="ru-RU"/>
              </w:rPr>
            </w:pPr>
            <w:r w:rsidRPr="00DD690D">
              <w:rPr>
                <w:color w:val="000000"/>
                <w:sz w:val="20"/>
                <w:szCs w:val="20"/>
                <w:lang w:eastAsia="ru-RU"/>
              </w:rPr>
              <w:t>1</w:t>
            </w:r>
          </w:p>
        </w:tc>
        <w:tc>
          <w:tcPr>
            <w:tcW w:w="718" w:type="pct"/>
            <w:tcBorders>
              <w:top w:val="nil"/>
              <w:left w:val="nil"/>
              <w:bottom w:val="single" w:sz="4" w:space="0" w:color="auto"/>
              <w:right w:val="single" w:sz="4" w:space="0" w:color="auto"/>
            </w:tcBorders>
            <w:shd w:val="clear" w:color="auto" w:fill="auto"/>
            <w:noWrap/>
            <w:vAlign w:val="center"/>
            <w:hideMark/>
          </w:tcPr>
          <w:p w14:paraId="1A1A930D" w14:textId="77777777" w:rsidR="00741393" w:rsidRPr="00DD690D" w:rsidRDefault="00741393" w:rsidP="00741393">
            <w:pPr>
              <w:spacing w:after="0" w:line="240" w:lineRule="auto"/>
              <w:jc w:val="center"/>
              <w:rPr>
                <w:color w:val="000000"/>
                <w:sz w:val="20"/>
                <w:szCs w:val="20"/>
                <w:lang w:eastAsia="ru-RU"/>
              </w:rPr>
            </w:pPr>
            <w:r w:rsidRPr="00DD690D">
              <w:rPr>
                <w:color w:val="000000"/>
                <w:sz w:val="20"/>
                <w:szCs w:val="20"/>
                <w:lang w:eastAsia="ru-RU"/>
              </w:rPr>
              <w:t>рабочие места</w:t>
            </w:r>
          </w:p>
        </w:tc>
        <w:tc>
          <w:tcPr>
            <w:tcW w:w="822" w:type="pct"/>
            <w:tcBorders>
              <w:top w:val="nil"/>
              <w:left w:val="nil"/>
              <w:bottom w:val="single" w:sz="4" w:space="0" w:color="auto"/>
              <w:right w:val="single" w:sz="4" w:space="0" w:color="auto"/>
            </w:tcBorders>
            <w:shd w:val="clear" w:color="auto" w:fill="auto"/>
            <w:noWrap/>
            <w:vAlign w:val="center"/>
            <w:hideMark/>
          </w:tcPr>
          <w:p w14:paraId="08882614" w14:textId="77777777" w:rsidR="00741393" w:rsidRPr="00DD690D" w:rsidRDefault="00741393" w:rsidP="00741393">
            <w:pPr>
              <w:spacing w:after="0" w:line="240" w:lineRule="auto"/>
              <w:jc w:val="center"/>
              <w:rPr>
                <w:color w:val="000000"/>
                <w:sz w:val="20"/>
                <w:szCs w:val="20"/>
                <w:lang w:eastAsia="ru-RU"/>
              </w:rPr>
            </w:pPr>
            <w:r w:rsidRPr="00DD690D">
              <w:rPr>
                <w:color w:val="000000"/>
                <w:sz w:val="20"/>
                <w:szCs w:val="20"/>
                <w:lang w:eastAsia="ru-RU"/>
              </w:rPr>
              <w:t>45</w:t>
            </w:r>
          </w:p>
        </w:tc>
      </w:tr>
      <w:tr w:rsidR="00741393" w:rsidRPr="00DD690D" w14:paraId="260601E1" w14:textId="77777777" w:rsidTr="00741393">
        <w:trPr>
          <w:trHeight w:val="20"/>
        </w:trPr>
        <w:tc>
          <w:tcPr>
            <w:tcW w:w="730" w:type="pct"/>
            <w:vMerge/>
            <w:tcBorders>
              <w:top w:val="nil"/>
              <w:left w:val="single" w:sz="4" w:space="0" w:color="auto"/>
              <w:bottom w:val="single" w:sz="4" w:space="0" w:color="auto"/>
              <w:right w:val="single" w:sz="4" w:space="0" w:color="auto"/>
            </w:tcBorders>
            <w:vAlign w:val="center"/>
            <w:hideMark/>
          </w:tcPr>
          <w:p w14:paraId="55C3E49E" w14:textId="77777777" w:rsidR="00741393" w:rsidRPr="00DD690D" w:rsidRDefault="00741393" w:rsidP="00741393">
            <w:pPr>
              <w:spacing w:after="0" w:line="240" w:lineRule="auto"/>
              <w:rPr>
                <w:color w:val="000000"/>
                <w:sz w:val="20"/>
                <w:szCs w:val="20"/>
                <w:lang w:eastAsia="ru-RU"/>
              </w:rPr>
            </w:pPr>
          </w:p>
        </w:tc>
        <w:tc>
          <w:tcPr>
            <w:tcW w:w="2085" w:type="pct"/>
            <w:tcBorders>
              <w:top w:val="nil"/>
              <w:left w:val="nil"/>
              <w:bottom w:val="single" w:sz="4" w:space="0" w:color="auto"/>
              <w:right w:val="single" w:sz="4" w:space="0" w:color="auto"/>
            </w:tcBorders>
            <w:shd w:val="clear" w:color="auto" w:fill="auto"/>
            <w:noWrap/>
            <w:vAlign w:val="center"/>
            <w:hideMark/>
          </w:tcPr>
          <w:p w14:paraId="572658EA" w14:textId="77777777" w:rsidR="00741393" w:rsidRPr="00DD690D" w:rsidRDefault="00741393" w:rsidP="00741393">
            <w:pPr>
              <w:spacing w:after="0" w:line="240" w:lineRule="auto"/>
              <w:jc w:val="center"/>
              <w:rPr>
                <w:color w:val="000000"/>
                <w:sz w:val="20"/>
                <w:szCs w:val="20"/>
                <w:lang w:eastAsia="ru-RU"/>
              </w:rPr>
            </w:pPr>
            <w:r w:rsidRPr="00DD690D">
              <w:rPr>
                <w:color w:val="000000"/>
                <w:sz w:val="20"/>
                <w:szCs w:val="20"/>
                <w:lang w:eastAsia="ru-RU"/>
              </w:rPr>
              <w:t>Спортивно-досуговый комплекс с крытым бассейном</w:t>
            </w:r>
          </w:p>
        </w:tc>
        <w:tc>
          <w:tcPr>
            <w:tcW w:w="645" w:type="pct"/>
            <w:tcBorders>
              <w:top w:val="nil"/>
              <w:left w:val="nil"/>
              <w:bottom w:val="single" w:sz="4" w:space="0" w:color="auto"/>
              <w:right w:val="single" w:sz="4" w:space="0" w:color="auto"/>
            </w:tcBorders>
            <w:shd w:val="clear" w:color="auto" w:fill="auto"/>
            <w:noWrap/>
            <w:vAlign w:val="center"/>
            <w:hideMark/>
          </w:tcPr>
          <w:p w14:paraId="752DE8D7" w14:textId="77777777" w:rsidR="00741393" w:rsidRPr="00DD690D" w:rsidRDefault="00741393" w:rsidP="00741393">
            <w:pPr>
              <w:spacing w:after="0" w:line="240" w:lineRule="auto"/>
              <w:jc w:val="center"/>
              <w:rPr>
                <w:color w:val="000000"/>
                <w:sz w:val="20"/>
                <w:szCs w:val="20"/>
                <w:lang w:eastAsia="ru-RU"/>
              </w:rPr>
            </w:pPr>
            <w:r w:rsidRPr="00DD690D">
              <w:rPr>
                <w:color w:val="000000"/>
                <w:sz w:val="20"/>
                <w:szCs w:val="20"/>
                <w:lang w:eastAsia="ru-RU"/>
              </w:rPr>
              <w:t>1</w:t>
            </w:r>
          </w:p>
        </w:tc>
        <w:tc>
          <w:tcPr>
            <w:tcW w:w="718" w:type="pct"/>
            <w:tcBorders>
              <w:top w:val="nil"/>
              <w:left w:val="nil"/>
              <w:bottom w:val="single" w:sz="4" w:space="0" w:color="auto"/>
              <w:right w:val="single" w:sz="4" w:space="0" w:color="auto"/>
            </w:tcBorders>
            <w:shd w:val="clear" w:color="auto" w:fill="auto"/>
            <w:noWrap/>
            <w:vAlign w:val="center"/>
            <w:hideMark/>
          </w:tcPr>
          <w:p w14:paraId="7D4A6628" w14:textId="77777777" w:rsidR="00741393" w:rsidRPr="00DD690D" w:rsidRDefault="00741393" w:rsidP="00741393">
            <w:pPr>
              <w:spacing w:after="0" w:line="240" w:lineRule="auto"/>
              <w:jc w:val="center"/>
              <w:rPr>
                <w:color w:val="000000"/>
                <w:sz w:val="20"/>
                <w:szCs w:val="20"/>
                <w:lang w:eastAsia="ru-RU"/>
              </w:rPr>
            </w:pPr>
            <w:r w:rsidRPr="00DD690D">
              <w:rPr>
                <w:color w:val="000000"/>
                <w:sz w:val="20"/>
                <w:szCs w:val="20"/>
                <w:lang w:eastAsia="ru-RU"/>
              </w:rPr>
              <w:t>м</w:t>
            </w:r>
            <w:r w:rsidRPr="00777FDD">
              <w:rPr>
                <w:color w:val="000000"/>
                <w:sz w:val="20"/>
                <w:szCs w:val="20"/>
                <w:vertAlign w:val="superscript"/>
                <w:lang w:eastAsia="ru-RU"/>
              </w:rPr>
              <w:t>2</w:t>
            </w:r>
          </w:p>
        </w:tc>
        <w:tc>
          <w:tcPr>
            <w:tcW w:w="822" w:type="pct"/>
            <w:tcBorders>
              <w:top w:val="nil"/>
              <w:left w:val="nil"/>
              <w:bottom w:val="single" w:sz="4" w:space="0" w:color="auto"/>
              <w:right w:val="single" w:sz="4" w:space="0" w:color="auto"/>
            </w:tcBorders>
            <w:shd w:val="clear" w:color="auto" w:fill="auto"/>
            <w:noWrap/>
            <w:vAlign w:val="center"/>
            <w:hideMark/>
          </w:tcPr>
          <w:p w14:paraId="2A3DF5A8" w14:textId="77777777" w:rsidR="00741393" w:rsidRPr="00DD690D" w:rsidRDefault="00741393" w:rsidP="00741393">
            <w:pPr>
              <w:spacing w:after="0" w:line="240" w:lineRule="auto"/>
              <w:jc w:val="center"/>
              <w:rPr>
                <w:color w:val="000000"/>
                <w:sz w:val="20"/>
                <w:szCs w:val="20"/>
                <w:lang w:eastAsia="ru-RU"/>
              </w:rPr>
            </w:pPr>
            <w:r w:rsidRPr="00DD690D">
              <w:rPr>
                <w:color w:val="000000"/>
                <w:sz w:val="20"/>
                <w:szCs w:val="20"/>
                <w:lang w:eastAsia="ru-RU"/>
              </w:rPr>
              <w:t>3000/660</w:t>
            </w:r>
          </w:p>
        </w:tc>
      </w:tr>
      <w:tr w:rsidR="00741393" w:rsidRPr="00DD690D" w14:paraId="1D2DF0AB" w14:textId="77777777" w:rsidTr="00741393">
        <w:trPr>
          <w:trHeight w:val="20"/>
        </w:trPr>
        <w:tc>
          <w:tcPr>
            <w:tcW w:w="730" w:type="pct"/>
            <w:vMerge/>
            <w:tcBorders>
              <w:top w:val="nil"/>
              <w:left w:val="single" w:sz="4" w:space="0" w:color="auto"/>
              <w:bottom w:val="single" w:sz="4" w:space="0" w:color="auto"/>
              <w:right w:val="single" w:sz="4" w:space="0" w:color="auto"/>
            </w:tcBorders>
            <w:vAlign w:val="center"/>
            <w:hideMark/>
          </w:tcPr>
          <w:p w14:paraId="4F82D207" w14:textId="77777777" w:rsidR="00741393" w:rsidRPr="00DD690D" w:rsidRDefault="00741393" w:rsidP="00741393">
            <w:pPr>
              <w:spacing w:after="0" w:line="240" w:lineRule="auto"/>
              <w:rPr>
                <w:color w:val="000000"/>
                <w:sz w:val="20"/>
                <w:szCs w:val="20"/>
                <w:lang w:eastAsia="ru-RU"/>
              </w:rPr>
            </w:pPr>
          </w:p>
        </w:tc>
        <w:tc>
          <w:tcPr>
            <w:tcW w:w="2085" w:type="pct"/>
            <w:tcBorders>
              <w:top w:val="nil"/>
              <w:left w:val="nil"/>
              <w:bottom w:val="single" w:sz="4" w:space="0" w:color="auto"/>
              <w:right w:val="single" w:sz="4" w:space="0" w:color="auto"/>
            </w:tcBorders>
            <w:shd w:val="clear" w:color="auto" w:fill="auto"/>
            <w:noWrap/>
            <w:vAlign w:val="center"/>
            <w:hideMark/>
          </w:tcPr>
          <w:p w14:paraId="68C046B5" w14:textId="77777777" w:rsidR="00741393" w:rsidRPr="00DD690D" w:rsidRDefault="00741393" w:rsidP="00741393">
            <w:pPr>
              <w:spacing w:after="0" w:line="240" w:lineRule="auto"/>
              <w:jc w:val="center"/>
              <w:rPr>
                <w:color w:val="000000"/>
                <w:sz w:val="20"/>
                <w:szCs w:val="20"/>
                <w:lang w:eastAsia="ru-RU"/>
              </w:rPr>
            </w:pPr>
            <w:r w:rsidRPr="00DD690D">
              <w:rPr>
                <w:color w:val="000000"/>
                <w:sz w:val="20"/>
                <w:szCs w:val="20"/>
                <w:lang w:eastAsia="ru-RU"/>
              </w:rPr>
              <w:t>Культурно-досуговый центр с кинозалом</w:t>
            </w:r>
          </w:p>
        </w:tc>
        <w:tc>
          <w:tcPr>
            <w:tcW w:w="645" w:type="pct"/>
            <w:tcBorders>
              <w:top w:val="nil"/>
              <w:left w:val="nil"/>
              <w:bottom w:val="single" w:sz="4" w:space="0" w:color="auto"/>
              <w:right w:val="single" w:sz="4" w:space="0" w:color="auto"/>
            </w:tcBorders>
            <w:shd w:val="clear" w:color="auto" w:fill="auto"/>
            <w:noWrap/>
            <w:vAlign w:val="center"/>
            <w:hideMark/>
          </w:tcPr>
          <w:p w14:paraId="33658ABC" w14:textId="77777777" w:rsidR="00741393" w:rsidRPr="00DD690D" w:rsidRDefault="00741393" w:rsidP="00741393">
            <w:pPr>
              <w:spacing w:after="0" w:line="240" w:lineRule="auto"/>
              <w:jc w:val="center"/>
              <w:rPr>
                <w:color w:val="000000"/>
                <w:sz w:val="20"/>
                <w:szCs w:val="20"/>
                <w:lang w:eastAsia="ru-RU"/>
              </w:rPr>
            </w:pPr>
            <w:r w:rsidRPr="00DD690D">
              <w:rPr>
                <w:color w:val="000000"/>
                <w:sz w:val="20"/>
                <w:szCs w:val="20"/>
                <w:lang w:eastAsia="ru-RU"/>
              </w:rPr>
              <w:t>2</w:t>
            </w:r>
          </w:p>
        </w:tc>
        <w:tc>
          <w:tcPr>
            <w:tcW w:w="718" w:type="pct"/>
            <w:tcBorders>
              <w:top w:val="nil"/>
              <w:left w:val="nil"/>
              <w:bottom w:val="single" w:sz="4" w:space="0" w:color="auto"/>
              <w:right w:val="single" w:sz="4" w:space="0" w:color="auto"/>
            </w:tcBorders>
            <w:shd w:val="clear" w:color="auto" w:fill="auto"/>
            <w:noWrap/>
            <w:vAlign w:val="center"/>
            <w:hideMark/>
          </w:tcPr>
          <w:p w14:paraId="5988273C" w14:textId="77777777" w:rsidR="00741393" w:rsidRPr="00DD690D" w:rsidRDefault="00741393" w:rsidP="00741393">
            <w:pPr>
              <w:spacing w:after="0" w:line="240" w:lineRule="auto"/>
              <w:jc w:val="center"/>
              <w:rPr>
                <w:color w:val="000000"/>
                <w:sz w:val="20"/>
                <w:szCs w:val="20"/>
                <w:lang w:eastAsia="ru-RU"/>
              </w:rPr>
            </w:pPr>
            <w:r w:rsidRPr="00DD690D">
              <w:rPr>
                <w:color w:val="000000"/>
                <w:sz w:val="20"/>
                <w:szCs w:val="20"/>
                <w:lang w:eastAsia="ru-RU"/>
              </w:rPr>
              <w:t>места</w:t>
            </w:r>
          </w:p>
        </w:tc>
        <w:tc>
          <w:tcPr>
            <w:tcW w:w="822" w:type="pct"/>
            <w:tcBorders>
              <w:top w:val="nil"/>
              <w:left w:val="nil"/>
              <w:bottom w:val="single" w:sz="4" w:space="0" w:color="auto"/>
              <w:right w:val="single" w:sz="4" w:space="0" w:color="auto"/>
            </w:tcBorders>
            <w:shd w:val="clear" w:color="auto" w:fill="auto"/>
            <w:noWrap/>
            <w:vAlign w:val="center"/>
            <w:hideMark/>
          </w:tcPr>
          <w:p w14:paraId="575619F0" w14:textId="77777777" w:rsidR="00741393" w:rsidRPr="00DD690D" w:rsidRDefault="00741393" w:rsidP="00741393">
            <w:pPr>
              <w:spacing w:after="0" w:line="240" w:lineRule="auto"/>
              <w:jc w:val="center"/>
              <w:rPr>
                <w:color w:val="000000"/>
                <w:sz w:val="20"/>
                <w:szCs w:val="20"/>
                <w:lang w:eastAsia="ru-RU"/>
              </w:rPr>
            </w:pPr>
            <w:r w:rsidRPr="00DD690D">
              <w:rPr>
                <w:color w:val="000000"/>
                <w:sz w:val="20"/>
                <w:szCs w:val="20"/>
                <w:lang w:eastAsia="ru-RU"/>
              </w:rPr>
              <w:t>900 (1800)</w:t>
            </w:r>
          </w:p>
        </w:tc>
      </w:tr>
      <w:tr w:rsidR="00741393" w:rsidRPr="00DD690D" w14:paraId="2B59C4DD" w14:textId="77777777" w:rsidTr="00741393">
        <w:trPr>
          <w:trHeight w:val="20"/>
        </w:trPr>
        <w:tc>
          <w:tcPr>
            <w:tcW w:w="730" w:type="pct"/>
            <w:vMerge/>
            <w:tcBorders>
              <w:top w:val="nil"/>
              <w:left w:val="single" w:sz="4" w:space="0" w:color="auto"/>
              <w:bottom w:val="single" w:sz="4" w:space="0" w:color="auto"/>
              <w:right w:val="single" w:sz="4" w:space="0" w:color="auto"/>
            </w:tcBorders>
            <w:vAlign w:val="center"/>
            <w:hideMark/>
          </w:tcPr>
          <w:p w14:paraId="067699DB" w14:textId="77777777" w:rsidR="00741393" w:rsidRPr="00DD690D" w:rsidRDefault="00741393" w:rsidP="00741393">
            <w:pPr>
              <w:spacing w:after="0" w:line="240" w:lineRule="auto"/>
              <w:rPr>
                <w:color w:val="000000"/>
                <w:sz w:val="20"/>
                <w:szCs w:val="20"/>
                <w:lang w:eastAsia="ru-RU"/>
              </w:rPr>
            </w:pPr>
          </w:p>
        </w:tc>
        <w:tc>
          <w:tcPr>
            <w:tcW w:w="2085" w:type="pct"/>
            <w:tcBorders>
              <w:top w:val="nil"/>
              <w:left w:val="nil"/>
              <w:bottom w:val="single" w:sz="4" w:space="0" w:color="auto"/>
              <w:right w:val="single" w:sz="4" w:space="0" w:color="auto"/>
            </w:tcBorders>
            <w:shd w:val="clear" w:color="auto" w:fill="auto"/>
            <w:noWrap/>
            <w:vAlign w:val="center"/>
            <w:hideMark/>
          </w:tcPr>
          <w:p w14:paraId="0EF90FD9" w14:textId="77777777" w:rsidR="00741393" w:rsidRPr="00DD690D" w:rsidRDefault="00741393" w:rsidP="00741393">
            <w:pPr>
              <w:spacing w:after="0" w:line="240" w:lineRule="auto"/>
              <w:jc w:val="center"/>
              <w:rPr>
                <w:color w:val="000000"/>
                <w:sz w:val="20"/>
                <w:szCs w:val="20"/>
                <w:lang w:eastAsia="ru-RU"/>
              </w:rPr>
            </w:pPr>
            <w:r w:rsidRPr="00DD690D">
              <w:rPr>
                <w:color w:val="000000"/>
                <w:sz w:val="20"/>
                <w:szCs w:val="20"/>
                <w:lang w:eastAsia="ru-RU"/>
              </w:rPr>
              <w:t>Многопрофильный центр по работе с детьми и молодежью</w:t>
            </w:r>
          </w:p>
        </w:tc>
        <w:tc>
          <w:tcPr>
            <w:tcW w:w="645" w:type="pct"/>
            <w:tcBorders>
              <w:top w:val="nil"/>
              <w:left w:val="nil"/>
              <w:bottom w:val="single" w:sz="4" w:space="0" w:color="auto"/>
              <w:right w:val="single" w:sz="4" w:space="0" w:color="auto"/>
            </w:tcBorders>
            <w:shd w:val="clear" w:color="auto" w:fill="auto"/>
            <w:noWrap/>
            <w:vAlign w:val="center"/>
            <w:hideMark/>
          </w:tcPr>
          <w:p w14:paraId="03E1AE89" w14:textId="77777777" w:rsidR="00741393" w:rsidRPr="00DD690D" w:rsidRDefault="00741393" w:rsidP="00741393">
            <w:pPr>
              <w:spacing w:after="0" w:line="240" w:lineRule="auto"/>
              <w:jc w:val="center"/>
              <w:rPr>
                <w:color w:val="000000"/>
                <w:sz w:val="20"/>
                <w:szCs w:val="20"/>
                <w:lang w:eastAsia="ru-RU"/>
              </w:rPr>
            </w:pPr>
            <w:r w:rsidRPr="00DD690D">
              <w:rPr>
                <w:color w:val="000000"/>
                <w:sz w:val="20"/>
                <w:szCs w:val="20"/>
                <w:lang w:eastAsia="ru-RU"/>
              </w:rPr>
              <w:t>1</w:t>
            </w:r>
          </w:p>
        </w:tc>
        <w:tc>
          <w:tcPr>
            <w:tcW w:w="718" w:type="pct"/>
            <w:tcBorders>
              <w:top w:val="nil"/>
              <w:left w:val="nil"/>
              <w:bottom w:val="single" w:sz="4" w:space="0" w:color="auto"/>
              <w:right w:val="single" w:sz="4" w:space="0" w:color="auto"/>
            </w:tcBorders>
            <w:shd w:val="clear" w:color="auto" w:fill="auto"/>
            <w:noWrap/>
            <w:vAlign w:val="center"/>
            <w:hideMark/>
          </w:tcPr>
          <w:p w14:paraId="03F161D0" w14:textId="77777777" w:rsidR="00741393" w:rsidRPr="00DD690D" w:rsidRDefault="00741393" w:rsidP="00741393">
            <w:pPr>
              <w:spacing w:after="0" w:line="240" w:lineRule="auto"/>
              <w:jc w:val="center"/>
              <w:rPr>
                <w:color w:val="000000"/>
                <w:sz w:val="20"/>
                <w:szCs w:val="20"/>
                <w:lang w:eastAsia="ru-RU"/>
              </w:rPr>
            </w:pPr>
            <w:r w:rsidRPr="00DD690D">
              <w:rPr>
                <w:color w:val="000000"/>
                <w:sz w:val="20"/>
                <w:szCs w:val="20"/>
                <w:lang w:eastAsia="ru-RU"/>
              </w:rPr>
              <w:t>м</w:t>
            </w:r>
            <w:r w:rsidRPr="00777FDD">
              <w:rPr>
                <w:color w:val="000000"/>
                <w:sz w:val="20"/>
                <w:szCs w:val="20"/>
                <w:vertAlign w:val="superscript"/>
                <w:lang w:eastAsia="ru-RU"/>
              </w:rPr>
              <w:t>2</w:t>
            </w:r>
          </w:p>
        </w:tc>
        <w:tc>
          <w:tcPr>
            <w:tcW w:w="822" w:type="pct"/>
            <w:tcBorders>
              <w:top w:val="nil"/>
              <w:left w:val="nil"/>
              <w:bottom w:val="single" w:sz="4" w:space="0" w:color="auto"/>
              <w:right w:val="single" w:sz="4" w:space="0" w:color="auto"/>
            </w:tcBorders>
            <w:shd w:val="clear" w:color="auto" w:fill="auto"/>
            <w:noWrap/>
            <w:vAlign w:val="center"/>
            <w:hideMark/>
          </w:tcPr>
          <w:p w14:paraId="5E422A33" w14:textId="77777777" w:rsidR="00741393" w:rsidRPr="00DD690D" w:rsidRDefault="00741393" w:rsidP="00741393">
            <w:pPr>
              <w:spacing w:after="0" w:line="240" w:lineRule="auto"/>
              <w:jc w:val="center"/>
              <w:rPr>
                <w:color w:val="000000"/>
                <w:sz w:val="20"/>
                <w:szCs w:val="20"/>
                <w:lang w:eastAsia="ru-RU"/>
              </w:rPr>
            </w:pPr>
            <w:r w:rsidRPr="00DD690D">
              <w:rPr>
                <w:color w:val="000000"/>
                <w:sz w:val="20"/>
                <w:szCs w:val="20"/>
                <w:lang w:eastAsia="ru-RU"/>
              </w:rPr>
              <w:t>500</w:t>
            </w:r>
          </w:p>
        </w:tc>
      </w:tr>
      <w:tr w:rsidR="00741393" w:rsidRPr="00DD690D" w14:paraId="05963AB2" w14:textId="77777777" w:rsidTr="00741393">
        <w:trPr>
          <w:trHeight w:val="20"/>
        </w:trPr>
        <w:tc>
          <w:tcPr>
            <w:tcW w:w="730" w:type="pct"/>
            <w:vMerge/>
            <w:tcBorders>
              <w:top w:val="nil"/>
              <w:left w:val="single" w:sz="4" w:space="0" w:color="auto"/>
              <w:bottom w:val="single" w:sz="4" w:space="0" w:color="auto"/>
              <w:right w:val="single" w:sz="4" w:space="0" w:color="auto"/>
            </w:tcBorders>
            <w:vAlign w:val="center"/>
            <w:hideMark/>
          </w:tcPr>
          <w:p w14:paraId="2DE22010" w14:textId="77777777" w:rsidR="00741393" w:rsidRPr="00DD690D" w:rsidRDefault="00741393" w:rsidP="00741393">
            <w:pPr>
              <w:spacing w:after="0" w:line="240" w:lineRule="auto"/>
              <w:rPr>
                <w:color w:val="000000"/>
                <w:sz w:val="20"/>
                <w:szCs w:val="20"/>
                <w:lang w:eastAsia="ru-RU"/>
              </w:rPr>
            </w:pPr>
          </w:p>
        </w:tc>
        <w:tc>
          <w:tcPr>
            <w:tcW w:w="2085" w:type="pct"/>
            <w:tcBorders>
              <w:top w:val="nil"/>
              <w:left w:val="nil"/>
              <w:bottom w:val="single" w:sz="4" w:space="0" w:color="auto"/>
              <w:right w:val="single" w:sz="4" w:space="0" w:color="auto"/>
            </w:tcBorders>
            <w:shd w:val="clear" w:color="auto" w:fill="auto"/>
            <w:noWrap/>
            <w:vAlign w:val="center"/>
            <w:hideMark/>
          </w:tcPr>
          <w:p w14:paraId="56F4CE1E" w14:textId="77777777" w:rsidR="00741393" w:rsidRPr="00DD690D" w:rsidRDefault="00741393" w:rsidP="00741393">
            <w:pPr>
              <w:spacing w:after="0" w:line="240" w:lineRule="auto"/>
              <w:jc w:val="center"/>
              <w:rPr>
                <w:color w:val="000000"/>
                <w:sz w:val="20"/>
                <w:szCs w:val="20"/>
                <w:lang w:eastAsia="ru-RU"/>
              </w:rPr>
            </w:pPr>
            <w:r w:rsidRPr="00DD690D">
              <w:rPr>
                <w:color w:val="000000"/>
                <w:sz w:val="20"/>
                <w:szCs w:val="20"/>
                <w:lang w:eastAsia="ru-RU"/>
              </w:rPr>
              <w:t>Детское дошкольное учреждение</w:t>
            </w:r>
          </w:p>
        </w:tc>
        <w:tc>
          <w:tcPr>
            <w:tcW w:w="645" w:type="pct"/>
            <w:tcBorders>
              <w:top w:val="nil"/>
              <w:left w:val="nil"/>
              <w:bottom w:val="single" w:sz="4" w:space="0" w:color="auto"/>
              <w:right w:val="single" w:sz="4" w:space="0" w:color="auto"/>
            </w:tcBorders>
            <w:shd w:val="clear" w:color="auto" w:fill="auto"/>
            <w:noWrap/>
            <w:vAlign w:val="center"/>
            <w:hideMark/>
          </w:tcPr>
          <w:p w14:paraId="0894399B" w14:textId="77777777" w:rsidR="00741393" w:rsidRPr="00DD690D" w:rsidRDefault="00741393" w:rsidP="00741393">
            <w:pPr>
              <w:spacing w:after="0" w:line="240" w:lineRule="auto"/>
              <w:jc w:val="center"/>
              <w:rPr>
                <w:color w:val="000000"/>
                <w:sz w:val="20"/>
                <w:szCs w:val="20"/>
                <w:lang w:eastAsia="ru-RU"/>
              </w:rPr>
            </w:pPr>
            <w:r w:rsidRPr="00DD690D">
              <w:rPr>
                <w:color w:val="000000"/>
                <w:sz w:val="20"/>
                <w:szCs w:val="20"/>
                <w:lang w:eastAsia="ru-RU"/>
              </w:rPr>
              <w:t>3</w:t>
            </w:r>
          </w:p>
        </w:tc>
        <w:tc>
          <w:tcPr>
            <w:tcW w:w="718" w:type="pct"/>
            <w:tcBorders>
              <w:top w:val="nil"/>
              <w:left w:val="nil"/>
              <w:bottom w:val="single" w:sz="4" w:space="0" w:color="auto"/>
              <w:right w:val="single" w:sz="4" w:space="0" w:color="auto"/>
            </w:tcBorders>
            <w:shd w:val="clear" w:color="auto" w:fill="auto"/>
            <w:noWrap/>
            <w:vAlign w:val="center"/>
            <w:hideMark/>
          </w:tcPr>
          <w:p w14:paraId="3972A795" w14:textId="77777777" w:rsidR="00741393" w:rsidRPr="00DD690D" w:rsidRDefault="00741393" w:rsidP="00741393">
            <w:pPr>
              <w:spacing w:after="0" w:line="240" w:lineRule="auto"/>
              <w:jc w:val="center"/>
              <w:rPr>
                <w:color w:val="000000"/>
                <w:sz w:val="20"/>
                <w:szCs w:val="20"/>
                <w:lang w:eastAsia="ru-RU"/>
              </w:rPr>
            </w:pPr>
            <w:r w:rsidRPr="00DD690D">
              <w:rPr>
                <w:color w:val="000000"/>
                <w:sz w:val="20"/>
                <w:szCs w:val="20"/>
                <w:lang w:eastAsia="ru-RU"/>
              </w:rPr>
              <w:t>места</w:t>
            </w:r>
          </w:p>
        </w:tc>
        <w:tc>
          <w:tcPr>
            <w:tcW w:w="822" w:type="pct"/>
            <w:tcBorders>
              <w:top w:val="nil"/>
              <w:left w:val="nil"/>
              <w:bottom w:val="single" w:sz="4" w:space="0" w:color="auto"/>
              <w:right w:val="single" w:sz="4" w:space="0" w:color="auto"/>
            </w:tcBorders>
            <w:shd w:val="clear" w:color="auto" w:fill="auto"/>
            <w:noWrap/>
            <w:vAlign w:val="center"/>
            <w:hideMark/>
          </w:tcPr>
          <w:p w14:paraId="7E93C269" w14:textId="77777777" w:rsidR="00741393" w:rsidRPr="00DD690D" w:rsidRDefault="00741393" w:rsidP="00741393">
            <w:pPr>
              <w:spacing w:after="0" w:line="240" w:lineRule="auto"/>
              <w:jc w:val="center"/>
              <w:rPr>
                <w:color w:val="000000"/>
                <w:sz w:val="20"/>
                <w:szCs w:val="20"/>
                <w:lang w:eastAsia="ru-RU"/>
              </w:rPr>
            </w:pPr>
            <w:r w:rsidRPr="00DD690D">
              <w:rPr>
                <w:color w:val="000000"/>
                <w:sz w:val="20"/>
                <w:szCs w:val="20"/>
                <w:lang w:eastAsia="ru-RU"/>
              </w:rPr>
              <w:t>140 (420)</w:t>
            </w:r>
          </w:p>
        </w:tc>
      </w:tr>
      <w:tr w:rsidR="00741393" w:rsidRPr="00DD690D" w14:paraId="1703329F" w14:textId="77777777" w:rsidTr="00741393">
        <w:trPr>
          <w:trHeight w:val="20"/>
        </w:trPr>
        <w:tc>
          <w:tcPr>
            <w:tcW w:w="730" w:type="pct"/>
            <w:vMerge/>
            <w:tcBorders>
              <w:top w:val="nil"/>
              <w:left w:val="single" w:sz="4" w:space="0" w:color="auto"/>
              <w:bottom w:val="single" w:sz="4" w:space="0" w:color="auto"/>
              <w:right w:val="single" w:sz="4" w:space="0" w:color="auto"/>
            </w:tcBorders>
            <w:vAlign w:val="center"/>
            <w:hideMark/>
          </w:tcPr>
          <w:p w14:paraId="6F567E93" w14:textId="77777777" w:rsidR="00741393" w:rsidRPr="00DD690D" w:rsidRDefault="00741393" w:rsidP="00741393">
            <w:pPr>
              <w:spacing w:after="0" w:line="240" w:lineRule="auto"/>
              <w:rPr>
                <w:color w:val="000000"/>
                <w:sz w:val="20"/>
                <w:szCs w:val="20"/>
                <w:lang w:eastAsia="ru-RU"/>
              </w:rPr>
            </w:pPr>
          </w:p>
        </w:tc>
        <w:tc>
          <w:tcPr>
            <w:tcW w:w="2085" w:type="pct"/>
            <w:tcBorders>
              <w:top w:val="nil"/>
              <w:left w:val="nil"/>
              <w:bottom w:val="single" w:sz="4" w:space="0" w:color="auto"/>
              <w:right w:val="single" w:sz="4" w:space="0" w:color="auto"/>
            </w:tcBorders>
            <w:shd w:val="clear" w:color="auto" w:fill="auto"/>
            <w:noWrap/>
            <w:vAlign w:val="center"/>
            <w:hideMark/>
          </w:tcPr>
          <w:p w14:paraId="6442CB48" w14:textId="77777777" w:rsidR="00741393" w:rsidRPr="00DD690D" w:rsidRDefault="00741393" w:rsidP="00741393">
            <w:pPr>
              <w:spacing w:after="0" w:line="240" w:lineRule="auto"/>
              <w:jc w:val="center"/>
              <w:rPr>
                <w:color w:val="000000"/>
                <w:sz w:val="20"/>
                <w:szCs w:val="20"/>
                <w:lang w:eastAsia="ru-RU"/>
              </w:rPr>
            </w:pPr>
            <w:r w:rsidRPr="00DD690D">
              <w:rPr>
                <w:color w:val="000000"/>
                <w:sz w:val="20"/>
                <w:szCs w:val="20"/>
                <w:lang w:eastAsia="ru-RU"/>
              </w:rPr>
              <w:t>Общеобразовательная школа</w:t>
            </w:r>
          </w:p>
        </w:tc>
        <w:tc>
          <w:tcPr>
            <w:tcW w:w="645" w:type="pct"/>
            <w:tcBorders>
              <w:top w:val="nil"/>
              <w:left w:val="nil"/>
              <w:bottom w:val="single" w:sz="4" w:space="0" w:color="auto"/>
              <w:right w:val="single" w:sz="4" w:space="0" w:color="auto"/>
            </w:tcBorders>
            <w:shd w:val="clear" w:color="auto" w:fill="auto"/>
            <w:noWrap/>
            <w:vAlign w:val="center"/>
            <w:hideMark/>
          </w:tcPr>
          <w:p w14:paraId="717D68FD" w14:textId="77777777" w:rsidR="00741393" w:rsidRPr="00DD690D" w:rsidRDefault="00741393" w:rsidP="00741393">
            <w:pPr>
              <w:spacing w:after="0" w:line="240" w:lineRule="auto"/>
              <w:jc w:val="center"/>
              <w:rPr>
                <w:color w:val="000000"/>
                <w:sz w:val="20"/>
                <w:szCs w:val="20"/>
                <w:lang w:eastAsia="ru-RU"/>
              </w:rPr>
            </w:pPr>
            <w:r w:rsidRPr="00DD690D">
              <w:rPr>
                <w:color w:val="000000"/>
                <w:sz w:val="20"/>
                <w:szCs w:val="20"/>
                <w:lang w:eastAsia="ru-RU"/>
              </w:rPr>
              <w:t>1</w:t>
            </w:r>
          </w:p>
        </w:tc>
        <w:tc>
          <w:tcPr>
            <w:tcW w:w="718" w:type="pct"/>
            <w:tcBorders>
              <w:top w:val="nil"/>
              <w:left w:val="nil"/>
              <w:bottom w:val="single" w:sz="4" w:space="0" w:color="auto"/>
              <w:right w:val="single" w:sz="4" w:space="0" w:color="auto"/>
            </w:tcBorders>
            <w:shd w:val="clear" w:color="auto" w:fill="auto"/>
            <w:noWrap/>
            <w:vAlign w:val="center"/>
            <w:hideMark/>
          </w:tcPr>
          <w:p w14:paraId="733197F6" w14:textId="77777777" w:rsidR="00741393" w:rsidRPr="00DD690D" w:rsidRDefault="00741393" w:rsidP="00741393">
            <w:pPr>
              <w:spacing w:after="0" w:line="240" w:lineRule="auto"/>
              <w:jc w:val="center"/>
              <w:rPr>
                <w:color w:val="000000"/>
                <w:sz w:val="20"/>
                <w:szCs w:val="20"/>
                <w:lang w:eastAsia="ru-RU"/>
              </w:rPr>
            </w:pPr>
            <w:r w:rsidRPr="00DD690D">
              <w:rPr>
                <w:color w:val="000000"/>
                <w:sz w:val="20"/>
                <w:szCs w:val="20"/>
                <w:lang w:eastAsia="ru-RU"/>
              </w:rPr>
              <w:t>места</w:t>
            </w:r>
          </w:p>
        </w:tc>
        <w:tc>
          <w:tcPr>
            <w:tcW w:w="822" w:type="pct"/>
            <w:tcBorders>
              <w:top w:val="nil"/>
              <w:left w:val="nil"/>
              <w:bottom w:val="single" w:sz="4" w:space="0" w:color="auto"/>
              <w:right w:val="single" w:sz="4" w:space="0" w:color="auto"/>
            </w:tcBorders>
            <w:shd w:val="clear" w:color="auto" w:fill="auto"/>
            <w:noWrap/>
            <w:vAlign w:val="center"/>
            <w:hideMark/>
          </w:tcPr>
          <w:p w14:paraId="509FA17E" w14:textId="77777777" w:rsidR="00741393" w:rsidRPr="00DD690D" w:rsidRDefault="00741393" w:rsidP="00741393">
            <w:pPr>
              <w:spacing w:after="0" w:line="240" w:lineRule="auto"/>
              <w:jc w:val="center"/>
              <w:rPr>
                <w:color w:val="000000"/>
                <w:sz w:val="20"/>
                <w:szCs w:val="20"/>
                <w:lang w:eastAsia="ru-RU"/>
              </w:rPr>
            </w:pPr>
            <w:r w:rsidRPr="00DD690D">
              <w:rPr>
                <w:color w:val="000000"/>
                <w:sz w:val="20"/>
                <w:szCs w:val="20"/>
                <w:lang w:eastAsia="ru-RU"/>
              </w:rPr>
              <w:t>400</w:t>
            </w:r>
          </w:p>
        </w:tc>
      </w:tr>
      <w:tr w:rsidR="00741393" w:rsidRPr="00DD690D" w14:paraId="1B84636D" w14:textId="77777777" w:rsidTr="00741393">
        <w:trPr>
          <w:trHeight w:val="20"/>
        </w:trPr>
        <w:tc>
          <w:tcPr>
            <w:tcW w:w="730"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70B9BB0D" w14:textId="77777777" w:rsidR="00741393" w:rsidRPr="00DD690D" w:rsidRDefault="00741393" w:rsidP="00741393">
            <w:pPr>
              <w:spacing w:after="0" w:line="240" w:lineRule="auto"/>
              <w:jc w:val="center"/>
              <w:rPr>
                <w:color w:val="000000"/>
                <w:sz w:val="20"/>
                <w:szCs w:val="20"/>
                <w:lang w:eastAsia="ru-RU"/>
              </w:rPr>
            </w:pPr>
            <w:r w:rsidRPr="00DD690D">
              <w:rPr>
                <w:color w:val="000000"/>
                <w:sz w:val="20"/>
                <w:szCs w:val="20"/>
                <w:lang w:eastAsia="ru-RU"/>
              </w:rPr>
              <w:t xml:space="preserve">д. </w:t>
            </w:r>
            <w:proofErr w:type="spellStart"/>
            <w:r w:rsidRPr="00DD690D">
              <w:rPr>
                <w:color w:val="000000"/>
                <w:sz w:val="20"/>
                <w:szCs w:val="20"/>
                <w:lang w:eastAsia="ru-RU"/>
              </w:rPr>
              <w:t>Токкари</w:t>
            </w:r>
            <w:proofErr w:type="spellEnd"/>
          </w:p>
        </w:tc>
        <w:tc>
          <w:tcPr>
            <w:tcW w:w="2085" w:type="pct"/>
            <w:tcBorders>
              <w:top w:val="nil"/>
              <w:left w:val="nil"/>
              <w:bottom w:val="single" w:sz="4" w:space="0" w:color="auto"/>
              <w:right w:val="single" w:sz="4" w:space="0" w:color="auto"/>
            </w:tcBorders>
            <w:shd w:val="clear" w:color="auto" w:fill="auto"/>
            <w:noWrap/>
            <w:vAlign w:val="center"/>
            <w:hideMark/>
          </w:tcPr>
          <w:p w14:paraId="2049D1E4" w14:textId="77777777" w:rsidR="00741393" w:rsidRPr="00DD690D" w:rsidRDefault="00741393" w:rsidP="00741393">
            <w:pPr>
              <w:spacing w:after="0" w:line="240" w:lineRule="auto"/>
              <w:jc w:val="center"/>
              <w:rPr>
                <w:color w:val="000000"/>
                <w:sz w:val="20"/>
                <w:szCs w:val="20"/>
                <w:lang w:eastAsia="ru-RU"/>
              </w:rPr>
            </w:pPr>
            <w:r w:rsidRPr="00DD690D">
              <w:rPr>
                <w:color w:val="000000"/>
                <w:sz w:val="20"/>
                <w:szCs w:val="20"/>
                <w:lang w:eastAsia="ru-RU"/>
              </w:rPr>
              <w:t>Предприятие розничной торговли</w:t>
            </w:r>
          </w:p>
        </w:tc>
        <w:tc>
          <w:tcPr>
            <w:tcW w:w="645" w:type="pct"/>
            <w:tcBorders>
              <w:top w:val="nil"/>
              <w:left w:val="nil"/>
              <w:bottom w:val="single" w:sz="4" w:space="0" w:color="auto"/>
              <w:right w:val="single" w:sz="4" w:space="0" w:color="auto"/>
            </w:tcBorders>
            <w:shd w:val="clear" w:color="auto" w:fill="auto"/>
            <w:noWrap/>
            <w:vAlign w:val="center"/>
            <w:hideMark/>
          </w:tcPr>
          <w:p w14:paraId="4B05EE85" w14:textId="77777777" w:rsidR="00741393" w:rsidRPr="00DD690D" w:rsidRDefault="00741393" w:rsidP="00741393">
            <w:pPr>
              <w:spacing w:after="0" w:line="240" w:lineRule="auto"/>
              <w:jc w:val="center"/>
              <w:rPr>
                <w:color w:val="000000"/>
                <w:sz w:val="20"/>
                <w:szCs w:val="20"/>
                <w:lang w:eastAsia="ru-RU"/>
              </w:rPr>
            </w:pPr>
            <w:r w:rsidRPr="00DD690D">
              <w:rPr>
                <w:color w:val="000000"/>
                <w:sz w:val="20"/>
                <w:szCs w:val="20"/>
                <w:lang w:eastAsia="ru-RU"/>
              </w:rPr>
              <w:t>1</w:t>
            </w:r>
          </w:p>
        </w:tc>
        <w:tc>
          <w:tcPr>
            <w:tcW w:w="718" w:type="pct"/>
            <w:tcBorders>
              <w:top w:val="nil"/>
              <w:left w:val="nil"/>
              <w:bottom w:val="single" w:sz="4" w:space="0" w:color="auto"/>
              <w:right w:val="single" w:sz="4" w:space="0" w:color="auto"/>
            </w:tcBorders>
            <w:shd w:val="clear" w:color="auto" w:fill="auto"/>
            <w:noWrap/>
            <w:vAlign w:val="center"/>
            <w:hideMark/>
          </w:tcPr>
          <w:p w14:paraId="3D9C443A" w14:textId="77777777" w:rsidR="00741393" w:rsidRPr="00DD690D" w:rsidRDefault="00741393" w:rsidP="00741393">
            <w:pPr>
              <w:spacing w:after="0" w:line="240" w:lineRule="auto"/>
              <w:jc w:val="center"/>
              <w:rPr>
                <w:color w:val="000000"/>
                <w:sz w:val="20"/>
                <w:szCs w:val="20"/>
                <w:lang w:eastAsia="ru-RU"/>
              </w:rPr>
            </w:pPr>
            <w:r w:rsidRPr="00DD690D">
              <w:rPr>
                <w:color w:val="000000"/>
                <w:sz w:val="20"/>
                <w:szCs w:val="20"/>
                <w:lang w:eastAsia="ru-RU"/>
              </w:rPr>
              <w:t>м</w:t>
            </w:r>
            <w:r w:rsidRPr="00777FDD">
              <w:rPr>
                <w:color w:val="000000"/>
                <w:sz w:val="20"/>
                <w:szCs w:val="20"/>
                <w:vertAlign w:val="superscript"/>
                <w:lang w:eastAsia="ru-RU"/>
              </w:rPr>
              <w:t>2</w:t>
            </w:r>
          </w:p>
        </w:tc>
        <w:tc>
          <w:tcPr>
            <w:tcW w:w="822" w:type="pct"/>
            <w:tcBorders>
              <w:top w:val="nil"/>
              <w:left w:val="nil"/>
              <w:bottom w:val="single" w:sz="4" w:space="0" w:color="auto"/>
              <w:right w:val="single" w:sz="4" w:space="0" w:color="auto"/>
            </w:tcBorders>
            <w:shd w:val="clear" w:color="auto" w:fill="auto"/>
            <w:noWrap/>
            <w:vAlign w:val="center"/>
            <w:hideMark/>
          </w:tcPr>
          <w:p w14:paraId="2EF22BBB" w14:textId="77777777" w:rsidR="00741393" w:rsidRPr="00DD690D" w:rsidRDefault="00741393" w:rsidP="00741393">
            <w:pPr>
              <w:spacing w:after="0" w:line="240" w:lineRule="auto"/>
              <w:jc w:val="center"/>
              <w:rPr>
                <w:color w:val="000000"/>
                <w:sz w:val="20"/>
                <w:szCs w:val="20"/>
                <w:lang w:eastAsia="ru-RU"/>
              </w:rPr>
            </w:pPr>
            <w:r w:rsidRPr="00DD690D">
              <w:rPr>
                <w:color w:val="000000"/>
                <w:sz w:val="20"/>
                <w:szCs w:val="20"/>
                <w:lang w:eastAsia="ru-RU"/>
              </w:rPr>
              <w:t>1800</w:t>
            </w:r>
          </w:p>
        </w:tc>
      </w:tr>
      <w:tr w:rsidR="00741393" w:rsidRPr="00DD690D" w14:paraId="19559AF8" w14:textId="77777777" w:rsidTr="00741393">
        <w:trPr>
          <w:trHeight w:val="20"/>
        </w:trPr>
        <w:tc>
          <w:tcPr>
            <w:tcW w:w="730" w:type="pct"/>
            <w:vMerge/>
            <w:tcBorders>
              <w:top w:val="nil"/>
              <w:left w:val="single" w:sz="4" w:space="0" w:color="auto"/>
              <w:bottom w:val="single" w:sz="4" w:space="0" w:color="auto"/>
              <w:right w:val="single" w:sz="4" w:space="0" w:color="auto"/>
            </w:tcBorders>
            <w:vAlign w:val="center"/>
            <w:hideMark/>
          </w:tcPr>
          <w:p w14:paraId="40E712CE" w14:textId="77777777" w:rsidR="00741393" w:rsidRPr="00DD690D" w:rsidRDefault="00741393" w:rsidP="00741393">
            <w:pPr>
              <w:spacing w:after="0" w:line="240" w:lineRule="auto"/>
              <w:rPr>
                <w:color w:val="000000"/>
                <w:sz w:val="20"/>
                <w:szCs w:val="20"/>
                <w:lang w:eastAsia="ru-RU"/>
              </w:rPr>
            </w:pPr>
          </w:p>
        </w:tc>
        <w:tc>
          <w:tcPr>
            <w:tcW w:w="2085" w:type="pct"/>
            <w:tcBorders>
              <w:top w:val="nil"/>
              <w:left w:val="nil"/>
              <w:bottom w:val="single" w:sz="4" w:space="0" w:color="auto"/>
              <w:right w:val="single" w:sz="4" w:space="0" w:color="auto"/>
            </w:tcBorders>
            <w:shd w:val="clear" w:color="auto" w:fill="auto"/>
            <w:noWrap/>
            <w:vAlign w:val="center"/>
            <w:hideMark/>
          </w:tcPr>
          <w:p w14:paraId="7BC94A3D" w14:textId="77777777" w:rsidR="00741393" w:rsidRPr="00DD690D" w:rsidRDefault="00741393" w:rsidP="00741393">
            <w:pPr>
              <w:spacing w:after="0" w:line="240" w:lineRule="auto"/>
              <w:jc w:val="center"/>
              <w:rPr>
                <w:color w:val="000000"/>
                <w:sz w:val="20"/>
                <w:szCs w:val="20"/>
                <w:lang w:eastAsia="ru-RU"/>
              </w:rPr>
            </w:pPr>
            <w:r w:rsidRPr="00DD690D">
              <w:rPr>
                <w:color w:val="000000"/>
                <w:sz w:val="20"/>
                <w:szCs w:val="20"/>
                <w:lang w:eastAsia="ru-RU"/>
              </w:rPr>
              <w:t>Предприятие общественного питания</w:t>
            </w:r>
          </w:p>
        </w:tc>
        <w:tc>
          <w:tcPr>
            <w:tcW w:w="645" w:type="pct"/>
            <w:tcBorders>
              <w:top w:val="nil"/>
              <w:left w:val="nil"/>
              <w:bottom w:val="single" w:sz="4" w:space="0" w:color="auto"/>
              <w:right w:val="single" w:sz="4" w:space="0" w:color="auto"/>
            </w:tcBorders>
            <w:shd w:val="clear" w:color="auto" w:fill="auto"/>
            <w:noWrap/>
            <w:vAlign w:val="center"/>
            <w:hideMark/>
          </w:tcPr>
          <w:p w14:paraId="74320B74" w14:textId="77777777" w:rsidR="00741393" w:rsidRPr="00DD690D" w:rsidRDefault="00741393" w:rsidP="00741393">
            <w:pPr>
              <w:spacing w:after="0" w:line="240" w:lineRule="auto"/>
              <w:jc w:val="center"/>
              <w:rPr>
                <w:color w:val="000000"/>
                <w:sz w:val="20"/>
                <w:szCs w:val="20"/>
                <w:lang w:eastAsia="ru-RU"/>
              </w:rPr>
            </w:pPr>
            <w:r w:rsidRPr="00DD690D">
              <w:rPr>
                <w:color w:val="000000"/>
                <w:sz w:val="20"/>
                <w:szCs w:val="20"/>
                <w:lang w:eastAsia="ru-RU"/>
              </w:rPr>
              <w:t>1</w:t>
            </w:r>
          </w:p>
        </w:tc>
        <w:tc>
          <w:tcPr>
            <w:tcW w:w="718" w:type="pct"/>
            <w:tcBorders>
              <w:top w:val="nil"/>
              <w:left w:val="nil"/>
              <w:bottom w:val="single" w:sz="4" w:space="0" w:color="auto"/>
              <w:right w:val="single" w:sz="4" w:space="0" w:color="auto"/>
            </w:tcBorders>
            <w:shd w:val="clear" w:color="auto" w:fill="auto"/>
            <w:noWrap/>
            <w:vAlign w:val="center"/>
            <w:hideMark/>
          </w:tcPr>
          <w:p w14:paraId="3EEE66BD" w14:textId="77777777" w:rsidR="00741393" w:rsidRPr="00DD690D" w:rsidRDefault="00741393" w:rsidP="00741393">
            <w:pPr>
              <w:spacing w:after="0" w:line="240" w:lineRule="auto"/>
              <w:jc w:val="center"/>
              <w:rPr>
                <w:color w:val="000000"/>
                <w:sz w:val="20"/>
                <w:szCs w:val="20"/>
                <w:lang w:eastAsia="ru-RU"/>
              </w:rPr>
            </w:pPr>
            <w:r w:rsidRPr="00DD690D">
              <w:rPr>
                <w:color w:val="000000"/>
                <w:sz w:val="20"/>
                <w:szCs w:val="20"/>
                <w:lang w:eastAsia="ru-RU"/>
              </w:rPr>
              <w:t>посадочные места</w:t>
            </w:r>
          </w:p>
        </w:tc>
        <w:tc>
          <w:tcPr>
            <w:tcW w:w="822" w:type="pct"/>
            <w:tcBorders>
              <w:top w:val="nil"/>
              <w:left w:val="nil"/>
              <w:bottom w:val="single" w:sz="4" w:space="0" w:color="auto"/>
              <w:right w:val="single" w:sz="4" w:space="0" w:color="auto"/>
            </w:tcBorders>
            <w:shd w:val="clear" w:color="auto" w:fill="auto"/>
            <w:noWrap/>
            <w:vAlign w:val="center"/>
            <w:hideMark/>
          </w:tcPr>
          <w:p w14:paraId="5AE83567" w14:textId="77777777" w:rsidR="00741393" w:rsidRPr="00DD690D" w:rsidRDefault="00741393" w:rsidP="00741393">
            <w:pPr>
              <w:spacing w:after="0" w:line="240" w:lineRule="auto"/>
              <w:jc w:val="center"/>
              <w:rPr>
                <w:color w:val="000000"/>
                <w:sz w:val="20"/>
                <w:szCs w:val="20"/>
                <w:lang w:eastAsia="ru-RU"/>
              </w:rPr>
            </w:pPr>
            <w:r w:rsidRPr="00DD690D">
              <w:rPr>
                <w:color w:val="000000"/>
                <w:sz w:val="20"/>
                <w:szCs w:val="20"/>
                <w:lang w:eastAsia="ru-RU"/>
              </w:rPr>
              <w:t>135</w:t>
            </w:r>
          </w:p>
        </w:tc>
      </w:tr>
      <w:tr w:rsidR="00741393" w:rsidRPr="00DD690D" w14:paraId="48E08B22" w14:textId="77777777" w:rsidTr="00741393">
        <w:trPr>
          <w:trHeight w:val="20"/>
        </w:trPr>
        <w:tc>
          <w:tcPr>
            <w:tcW w:w="730" w:type="pct"/>
            <w:vMerge/>
            <w:tcBorders>
              <w:top w:val="nil"/>
              <w:left w:val="single" w:sz="4" w:space="0" w:color="auto"/>
              <w:bottom w:val="single" w:sz="4" w:space="0" w:color="auto"/>
              <w:right w:val="single" w:sz="4" w:space="0" w:color="auto"/>
            </w:tcBorders>
            <w:vAlign w:val="center"/>
            <w:hideMark/>
          </w:tcPr>
          <w:p w14:paraId="0426DAD0" w14:textId="77777777" w:rsidR="00741393" w:rsidRPr="00DD690D" w:rsidRDefault="00741393" w:rsidP="00741393">
            <w:pPr>
              <w:spacing w:after="0" w:line="240" w:lineRule="auto"/>
              <w:rPr>
                <w:color w:val="000000"/>
                <w:sz w:val="20"/>
                <w:szCs w:val="20"/>
                <w:lang w:eastAsia="ru-RU"/>
              </w:rPr>
            </w:pPr>
          </w:p>
        </w:tc>
        <w:tc>
          <w:tcPr>
            <w:tcW w:w="2085" w:type="pct"/>
            <w:tcBorders>
              <w:top w:val="nil"/>
              <w:left w:val="nil"/>
              <w:bottom w:val="single" w:sz="4" w:space="0" w:color="auto"/>
              <w:right w:val="single" w:sz="4" w:space="0" w:color="auto"/>
            </w:tcBorders>
            <w:shd w:val="clear" w:color="auto" w:fill="auto"/>
            <w:noWrap/>
            <w:vAlign w:val="center"/>
            <w:hideMark/>
          </w:tcPr>
          <w:p w14:paraId="61A5124F" w14:textId="77777777" w:rsidR="00741393" w:rsidRPr="00DD690D" w:rsidRDefault="00741393" w:rsidP="00741393">
            <w:pPr>
              <w:spacing w:after="0" w:line="240" w:lineRule="auto"/>
              <w:jc w:val="center"/>
              <w:rPr>
                <w:color w:val="000000"/>
                <w:sz w:val="20"/>
                <w:szCs w:val="20"/>
                <w:lang w:eastAsia="ru-RU"/>
              </w:rPr>
            </w:pPr>
            <w:r w:rsidRPr="00DD690D">
              <w:rPr>
                <w:color w:val="000000"/>
                <w:sz w:val="20"/>
                <w:szCs w:val="20"/>
                <w:lang w:eastAsia="ru-RU"/>
              </w:rPr>
              <w:t>Предприятия бытового обслуживания</w:t>
            </w:r>
          </w:p>
        </w:tc>
        <w:tc>
          <w:tcPr>
            <w:tcW w:w="645" w:type="pct"/>
            <w:tcBorders>
              <w:top w:val="nil"/>
              <w:left w:val="nil"/>
              <w:bottom w:val="single" w:sz="4" w:space="0" w:color="auto"/>
              <w:right w:val="single" w:sz="4" w:space="0" w:color="auto"/>
            </w:tcBorders>
            <w:shd w:val="clear" w:color="auto" w:fill="auto"/>
            <w:noWrap/>
            <w:vAlign w:val="center"/>
            <w:hideMark/>
          </w:tcPr>
          <w:p w14:paraId="14BC5C1C" w14:textId="77777777" w:rsidR="00741393" w:rsidRPr="00DD690D" w:rsidRDefault="00741393" w:rsidP="00741393">
            <w:pPr>
              <w:spacing w:after="0" w:line="240" w:lineRule="auto"/>
              <w:jc w:val="center"/>
              <w:rPr>
                <w:color w:val="000000"/>
                <w:sz w:val="20"/>
                <w:szCs w:val="20"/>
                <w:lang w:eastAsia="ru-RU"/>
              </w:rPr>
            </w:pPr>
            <w:r w:rsidRPr="00DD690D">
              <w:rPr>
                <w:color w:val="000000"/>
                <w:sz w:val="20"/>
                <w:szCs w:val="20"/>
                <w:lang w:eastAsia="ru-RU"/>
              </w:rPr>
              <w:t>1</w:t>
            </w:r>
          </w:p>
        </w:tc>
        <w:tc>
          <w:tcPr>
            <w:tcW w:w="718" w:type="pct"/>
            <w:tcBorders>
              <w:top w:val="nil"/>
              <w:left w:val="nil"/>
              <w:bottom w:val="single" w:sz="4" w:space="0" w:color="auto"/>
              <w:right w:val="single" w:sz="4" w:space="0" w:color="auto"/>
            </w:tcBorders>
            <w:shd w:val="clear" w:color="auto" w:fill="auto"/>
            <w:noWrap/>
            <w:vAlign w:val="center"/>
            <w:hideMark/>
          </w:tcPr>
          <w:p w14:paraId="192657DF" w14:textId="77777777" w:rsidR="00741393" w:rsidRPr="00DD690D" w:rsidRDefault="00741393" w:rsidP="00741393">
            <w:pPr>
              <w:spacing w:after="0" w:line="240" w:lineRule="auto"/>
              <w:jc w:val="center"/>
              <w:rPr>
                <w:color w:val="000000"/>
                <w:sz w:val="20"/>
                <w:szCs w:val="20"/>
                <w:lang w:eastAsia="ru-RU"/>
              </w:rPr>
            </w:pPr>
            <w:r w:rsidRPr="00DD690D">
              <w:rPr>
                <w:color w:val="000000"/>
                <w:sz w:val="20"/>
                <w:szCs w:val="20"/>
                <w:lang w:eastAsia="ru-RU"/>
              </w:rPr>
              <w:t>рабочие места</w:t>
            </w:r>
          </w:p>
        </w:tc>
        <w:tc>
          <w:tcPr>
            <w:tcW w:w="822" w:type="pct"/>
            <w:tcBorders>
              <w:top w:val="nil"/>
              <w:left w:val="nil"/>
              <w:bottom w:val="single" w:sz="4" w:space="0" w:color="auto"/>
              <w:right w:val="single" w:sz="4" w:space="0" w:color="auto"/>
            </w:tcBorders>
            <w:shd w:val="clear" w:color="auto" w:fill="auto"/>
            <w:noWrap/>
            <w:vAlign w:val="center"/>
            <w:hideMark/>
          </w:tcPr>
          <w:p w14:paraId="6F05B43D" w14:textId="77777777" w:rsidR="00741393" w:rsidRPr="00DD690D" w:rsidRDefault="00741393" w:rsidP="00741393">
            <w:pPr>
              <w:spacing w:after="0" w:line="240" w:lineRule="auto"/>
              <w:jc w:val="center"/>
              <w:rPr>
                <w:color w:val="000000"/>
                <w:sz w:val="20"/>
                <w:szCs w:val="20"/>
                <w:lang w:eastAsia="ru-RU"/>
              </w:rPr>
            </w:pPr>
            <w:r w:rsidRPr="00DD690D">
              <w:rPr>
                <w:color w:val="000000"/>
                <w:sz w:val="20"/>
                <w:szCs w:val="20"/>
                <w:lang w:eastAsia="ru-RU"/>
              </w:rPr>
              <w:t>25</w:t>
            </w:r>
          </w:p>
        </w:tc>
      </w:tr>
      <w:tr w:rsidR="00741393" w:rsidRPr="00DD690D" w14:paraId="76DCAF0A" w14:textId="77777777" w:rsidTr="00741393">
        <w:trPr>
          <w:trHeight w:val="20"/>
        </w:trPr>
        <w:tc>
          <w:tcPr>
            <w:tcW w:w="730" w:type="pct"/>
            <w:vMerge/>
            <w:tcBorders>
              <w:top w:val="nil"/>
              <w:left w:val="single" w:sz="4" w:space="0" w:color="auto"/>
              <w:bottom w:val="single" w:sz="4" w:space="0" w:color="auto"/>
              <w:right w:val="single" w:sz="4" w:space="0" w:color="auto"/>
            </w:tcBorders>
            <w:vAlign w:val="center"/>
            <w:hideMark/>
          </w:tcPr>
          <w:p w14:paraId="694684AB" w14:textId="77777777" w:rsidR="00741393" w:rsidRPr="00DD690D" w:rsidRDefault="00741393" w:rsidP="00741393">
            <w:pPr>
              <w:spacing w:after="0" w:line="240" w:lineRule="auto"/>
              <w:rPr>
                <w:color w:val="000000"/>
                <w:sz w:val="20"/>
                <w:szCs w:val="20"/>
                <w:lang w:eastAsia="ru-RU"/>
              </w:rPr>
            </w:pPr>
          </w:p>
        </w:tc>
        <w:tc>
          <w:tcPr>
            <w:tcW w:w="2085" w:type="pct"/>
            <w:tcBorders>
              <w:top w:val="nil"/>
              <w:left w:val="nil"/>
              <w:bottom w:val="single" w:sz="4" w:space="0" w:color="auto"/>
              <w:right w:val="single" w:sz="4" w:space="0" w:color="auto"/>
            </w:tcBorders>
            <w:shd w:val="clear" w:color="auto" w:fill="auto"/>
            <w:noWrap/>
            <w:vAlign w:val="center"/>
            <w:hideMark/>
          </w:tcPr>
          <w:p w14:paraId="515C94D9" w14:textId="77777777" w:rsidR="00741393" w:rsidRPr="00DD690D" w:rsidRDefault="00741393" w:rsidP="00741393">
            <w:pPr>
              <w:spacing w:after="0" w:line="240" w:lineRule="auto"/>
              <w:jc w:val="center"/>
              <w:rPr>
                <w:color w:val="000000"/>
                <w:sz w:val="20"/>
                <w:szCs w:val="20"/>
                <w:lang w:eastAsia="ru-RU"/>
              </w:rPr>
            </w:pPr>
            <w:r w:rsidRPr="00DD690D">
              <w:rPr>
                <w:color w:val="000000"/>
                <w:sz w:val="20"/>
                <w:szCs w:val="20"/>
                <w:lang w:eastAsia="ru-RU"/>
              </w:rPr>
              <w:t>Спортивно-досуговый комплекс с крытым бассейном</w:t>
            </w:r>
          </w:p>
        </w:tc>
        <w:tc>
          <w:tcPr>
            <w:tcW w:w="645" w:type="pct"/>
            <w:tcBorders>
              <w:top w:val="nil"/>
              <w:left w:val="nil"/>
              <w:bottom w:val="single" w:sz="4" w:space="0" w:color="auto"/>
              <w:right w:val="single" w:sz="4" w:space="0" w:color="auto"/>
            </w:tcBorders>
            <w:shd w:val="clear" w:color="auto" w:fill="auto"/>
            <w:noWrap/>
            <w:vAlign w:val="center"/>
            <w:hideMark/>
          </w:tcPr>
          <w:p w14:paraId="67C724EB" w14:textId="77777777" w:rsidR="00741393" w:rsidRPr="00DD690D" w:rsidRDefault="00741393" w:rsidP="00741393">
            <w:pPr>
              <w:spacing w:after="0" w:line="240" w:lineRule="auto"/>
              <w:jc w:val="center"/>
              <w:rPr>
                <w:color w:val="000000"/>
                <w:sz w:val="20"/>
                <w:szCs w:val="20"/>
                <w:lang w:eastAsia="ru-RU"/>
              </w:rPr>
            </w:pPr>
            <w:r w:rsidRPr="00DD690D">
              <w:rPr>
                <w:color w:val="000000"/>
                <w:sz w:val="20"/>
                <w:szCs w:val="20"/>
                <w:lang w:eastAsia="ru-RU"/>
              </w:rPr>
              <w:t>1</w:t>
            </w:r>
          </w:p>
        </w:tc>
        <w:tc>
          <w:tcPr>
            <w:tcW w:w="718" w:type="pct"/>
            <w:tcBorders>
              <w:top w:val="nil"/>
              <w:left w:val="nil"/>
              <w:bottom w:val="single" w:sz="4" w:space="0" w:color="auto"/>
              <w:right w:val="single" w:sz="4" w:space="0" w:color="auto"/>
            </w:tcBorders>
            <w:shd w:val="clear" w:color="auto" w:fill="auto"/>
            <w:noWrap/>
            <w:vAlign w:val="center"/>
            <w:hideMark/>
          </w:tcPr>
          <w:p w14:paraId="5DE02E46" w14:textId="77777777" w:rsidR="00741393" w:rsidRPr="00DD690D" w:rsidRDefault="00741393" w:rsidP="00741393">
            <w:pPr>
              <w:spacing w:after="0" w:line="240" w:lineRule="auto"/>
              <w:jc w:val="center"/>
              <w:rPr>
                <w:color w:val="000000"/>
                <w:sz w:val="20"/>
                <w:szCs w:val="20"/>
                <w:lang w:eastAsia="ru-RU"/>
              </w:rPr>
            </w:pPr>
            <w:r w:rsidRPr="00DD690D">
              <w:rPr>
                <w:color w:val="000000"/>
                <w:sz w:val="20"/>
                <w:szCs w:val="20"/>
                <w:lang w:eastAsia="ru-RU"/>
              </w:rPr>
              <w:t>м</w:t>
            </w:r>
            <w:r w:rsidRPr="00777FDD">
              <w:rPr>
                <w:color w:val="000000"/>
                <w:sz w:val="20"/>
                <w:szCs w:val="20"/>
                <w:vertAlign w:val="superscript"/>
                <w:lang w:eastAsia="ru-RU"/>
              </w:rPr>
              <w:t>2</w:t>
            </w:r>
          </w:p>
        </w:tc>
        <w:tc>
          <w:tcPr>
            <w:tcW w:w="822" w:type="pct"/>
            <w:tcBorders>
              <w:top w:val="nil"/>
              <w:left w:val="nil"/>
              <w:bottom w:val="single" w:sz="4" w:space="0" w:color="auto"/>
              <w:right w:val="single" w:sz="4" w:space="0" w:color="auto"/>
            </w:tcBorders>
            <w:shd w:val="clear" w:color="auto" w:fill="auto"/>
            <w:noWrap/>
            <w:vAlign w:val="center"/>
            <w:hideMark/>
          </w:tcPr>
          <w:p w14:paraId="7C5C2AA3" w14:textId="77777777" w:rsidR="00741393" w:rsidRPr="00DD690D" w:rsidRDefault="00741393" w:rsidP="00741393">
            <w:pPr>
              <w:spacing w:after="0" w:line="240" w:lineRule="auto"/>
              <w:jc w:val="center"/>
              <w:rPr>
                <w:color w:val="000000"/>
                <w:sz w:val="20"/>
                <w:szCs w:val="20"/>
                <w:lang w:eastAsia="ru-RU"/>
              </w:rPr>
            </w:pPr>
            <w:r w:rsidRPr="00DD690D">
              <w:rPr>
                <w:color w:val="000000"/>
                <w:sz w:val="20"/>
                <w:szCs w:val="20"/>
                <w:lang w:eastAsia="ru-RU"/>
              </w:rPr>
              <w:t>2800/660</w:t>
            </w:r>
          </w:p>
        </w:tc>
      </w:tr>
      <w:tr w:rsidR="00741393" w:rsidRPr="00DD690D" w14:paraId="2C86960D" w14:textId="77777777" w:rsidTr="00741393">
        <w:trPr>
          <w:trHeight w:val="20"/>
        </w:trPr>
        <w:tc>
          <w:tcPr>
            <w:tcW w:w="730" w:type="pct"/>
            <w:vMerge/>
            <w:tcBorders>
              <w:top w:val="nil"/>
              <w:left w:val="single" w:sz="4" w:space="0" w:color="auto"/>
              <w:bottom w:val="single" w:sz="4" w:space="0" w:color="auto"/>
              <w:right w:val="single" w:sz="4" w:space="0" w:color="auto"/>
            </w:tcBorders>
            <w:vAlign w:val="center"/>
            <w:hideMark/>
          </w:tcPr>
          <w:p w14:paraId="0B340E58" w14:textId="77777777" w:rsidR="00741393" w:rsidRPr="00DD690D" w:rsidRDefault="00741393" w:rsidP="00741393">
            <w:pPr>
              <w:spacing w:after="0" w:line="240" w:lineRule="auto"/>
              <w:rPr>
                <w:color w:val="000000"/>
                <w:sz w:val="20"/>
                <w:szCs w:val="20"/>
                <w:lang w:eastAsia="ru-RU"/>
              </w:rPr>
            </w:pPr>
          </w:p>
        </w:tc>
        <w:tc>
          <w:tcPr>
            <w:tcW w:w="2085" w:type="pct"/>
            <w:tcBorders>
              <w:top w:val="nil"/>
              <w:left w:val="nil"/>
              <w:bottom w:val="single" w:sz="4" w:space="0" w:color="auto"/>
              <w:right w:val="single" w:sz="4" w:space="0" w:color="auto"/>
            </w:tcBorders>
            <w:shd w:val="clear" w:color="auto" w:fill="auto"/>
            <w:noWrap/>
            <w:vAlign w:val="center"/>
            <w:hideMark/>
          </w:tcPr>
          <w:p w14:paraId="6716F53F" w14:textId="77777777" w:rsidR="00741393" w:rsidRPr="00DD690D" w:rsidRDefault="00741393" w:rsidP="00741393">
            <w:pPr>
              <w:spacing w:after="0" w:line="240" w:lineRule="auto"/>
              <w:jc w:val="center"/>
              <w:rPr>
                <w:color w:val="000000"/>
                <w:sz w:val="20"/>
                <w:szCs w:val="20"/>
                <w:lang w:eastAsia="ru-RU"/>
              </w:rPr>
            </w:pPr>
            <w:r w:rsidRPr="00DD690D">
              <w:rPr>
                <w:color w:val="000000"/>
                <w:sz w:val="20"/>
                <w:szCs w:val="20"/>
                <w:lang w:eastAsia="ru-RU"/>
              </w:rPr>
              <w:t>Детское дошкольное учреждение</w:t>
            </w:r>
          </w:p>
        </w:tc>
        <w:tc>
          <w:tcPr>
            <w:tcW w:w="645" w:type="pct"/>
            <w:tcBorders>
              <w:top w:val="nil"/>
              <w:left w:val="nil"/>
              <w:bottom w:val="single" w:sz="4" w:space="0" w:color="auto"/>
              <w:right w:val="single" w:sz="4" w:space="0" w:color="auto"/>
            </w:tcBorders>
            <w:shd w:val="clear" w:color="auto" w:fill="auto"/>
            <w:noWrap/>
            <w:vAlign w:val="center"/>
            <w:hideMark/>
          </w:tcPr>
          <w:p w14:paraId="76CB6353" w14:textId="77777777" w:rsidR="00741393" w:rsidRPr="00DD690D" w:rsidRDefault="00741393" w:rsidP="00741393">
            <w:pPr>
              <w:spacing w:after="0" w:line="240" w:lineRule="auto"/>
              <w:jc w:val="center"/>
              <w:rPr>
                <w:color w:val="000000"/>
                <w:sz w:val="20"/>
                <w:szCs w:val="20"/>
                <w:lang w:eastAsia="ru-RU"/>
              </w:rPr>
            </w:pPr>
            <w:r w:rsidRPr="00DD690D">
              <w:rPr>
                <w:color w:val="000000"/>
                <w:sz w:val="20"/>
                <w:szCs w:val="20"/>
                <w:lang w:eastAsia="ru-RU"/>
              </w:rPr>
              <w:t>1</w:t>
            </w:r>
          </w:p>
        </w:tc>
        <w:tc>
          <w:tcPr>
            <w:tcW w:w="718" w:type="pct"/>
            <w:tcBorders>
              <w:top w:val="nil"/>
              <w:left w:val="nil"/>
              <w:bottom w:val="single" w:sz="4" w:space="0" w:color="auto"/>
              <w:right w:val="single" w:sz="4" w:space="0" w:color="auto"/>
            </w:tcBorders>
            <w:shd w:val="clear" w:color="auto" w:fill="auto"/>
            <w:noWrap/>
            <w:vAlign w:val="center"/>
            <w:hideMark/>
          </w:tcPr>
          <w:p w14:paraId="73AE6780" w14:textId="77777777" w:rsidR="00741393" w:rsidRPr="00DD690D" w:rsidRDefault="00741393" w:rsidP="00741393">
            <w:pPr>
              <w:spacing w:after="0" w:line="240" w:lineRule="auto"/>
              <w:jc w:val="center"/>
              <w:rPr>
                <w:color w:val="000000"/>
                <w:sz w:val="20"/>
                <w:szCs w:val="20"/>
                <w:lang w:eastAsia="ru-RU"/>
              </w:rPr>
            </w:pPr>
            <w:r w:rsidRPr="00DD690D">
              <w:rPr>
                <w:color w:val="000000"/>
                <w:sz w:val="20"/>
                <w:szCs w:val="20"/>
                <w:lang w:eastAsia="ru-RU"/>
              </w:rPr>
              <w:t>места</w:t>
            </w:r>
          </w:p>
        </w:tc>
        <w:tc>
          <w:tcPr>
            <w:tcW w:w="822" w:type="pct"/>
            <w:tcBorders>
              <w:top w:val="nil"/>
              <w:left w:val="nil"/>
              <w:bottom w:val="single" w:sz="4" w:space="0" w:color="auto"/>
              <w:right w:val="single" w:sz="4" w:space="0" w:color="auto"/>
            </w:tcBorders>
            <w:shd w:val="clear" w:color="auto" w:fill="auto"/>
            <w:noWrap/>
            <w:vAlign w:val="center"/>
            <w:hideMark/>
          </w:tcPr>
          <w:p w14:paraId="04C59F8D" w14:textId="77777777" w:rsidR="00741393" w:rsidRPr="00DD690D" w:rsidRDefault="00741393" w:rsidP="00741393">
            <w:pPr>
              <w:spacing w:after="0" w:line="240" w:lineRule="auto"/>
              <w:jc w:val="center"/>
              <w:rPr>
                <w:color w:val="000000"/>
                <w:sz w:val="20"/>
                <w:szCs w:val="20"/>
                <w:lang w:eastAsia="ru-RU"/>
              </w:rPr>
            </w:pPr>
            <w:r w:rsidRPr="00DD690D">
              <w:rPr>
                <w:color w:val="000000"/>
                <w:sz w:val="20"/>
                <w:szCs w:val="20"/>
                <w:lang w:eastAsia="ru-RU"/>
              </w:rPr>
              <w:t>75</w:t>
            </w:r>
          </w:p>
        </w:tc>
      </w:tr>
      <w:tr w:rsidR="00741393" w:rsidRPr="00DD690D" w14:paraId="4072A533" w14:textId="77777777" w:rsidTr="00741393">
        <w:trPr>
          <w:trHeight w:val="20"/>
        </w:trPr>
        <w:tc>
          <w:tcPr>
            <w:tcW w:w="730"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4237428B" w14:textId="77777777" w:rsidR="00741393" w:rsidRPr="00DD690D" w:rsidRDefault="00741393" w:rsidP="00741393">
            <w:pPr>
              <w:spacing w:after="0" w:line="240" w:lineRule="auto"/>
              <w:jc w:val="center"/>
              <w:rPr>
                <w:color w:val="000000"/>
                <w:sz w:val="20"/>
                <w:szCs w:val="20"/>
                <w:lang w:eastAsia="ru-RU"/>
              </w:rPr>
            </w:pPr>
            <w:r w:rsidRPr="00DD690D">
              <w:rPr>
                <w:color w:val="000000"/>
                <w:sz w:val="20"/>
                <w:szCs w:val="20"/>
                <w:lang w:eastAsia="ru-RU"/>
              </w:rPr>
              <w:t xml:space="preserve">д. </w:t>
            </w:r>
            <w:proofErr w:type="spellStart"/>
            <w:r w:rsidRPr="00DD690D">
              <w:rPr>
                <w:color w:val="000000"/>
                <w:sz w:val="20"/>
                <w:szCs w:val="20"/>
                <w:lang w:eastAsia="ru-RU"/>
              </w:rPr>
              <w:t>Хязельки</w:t>
            </w:r>
            <w:proofErr w:type="spellEnd"/>
          </w:p>
        </w:tc>
        <w:tc>
          <w:tcPr>
            <w:tcW w:w="2085" w:type="pct"/>
            <w:tcBorders>
              <w:top w:val="nil"/>
              <w:left w:val="nil"/>
              <w:bottom w:val="single" w:sz="4" w:space="0" w:color="auto"/>
              <w:right w:val="single" w:sz="4" w:space="0" w:color="auto"/>
            </w:tcBorders>
            <w:shd w:val="clear" w:color="auto" w:fill="auto"/>
            <w:noWrap/>
            <w:vAlign w:val="center"/>
            <w:hideMark/>
          </w:tcPr>
          <w:p w14:paraId="5D00B5D2" w14:textId="77777777" w:rsidR="00741393" w:rsidRPr="00DD690D" w:rsidRDefault="00741393" w:rsidP="00741393">
            <w:pPr>
              <w:spacing w:after="0" w:line="240" w:lineRule="auto"/>
              <w:jc w:val="center"/>
              <w:rPr>
                <w:color w:val="000000"/>
                <w:sz w:val="20"/>
                <w:szCs w:val="20"/>
                <w:lang w:eastAsia="ru-RU"/>
              </w:rPr>
            </w:pPr>
            <w:r w:rsidRPr="00DD690D">
              <w:rPr>
                <w:color w:val="000000"/>
                <w:sz w:val="20"/>
                <w:szCs w:val="20"/>
                <w:lang w:eastAsia="ru-RU"/>
              </w:rPr>
              <w:t>Предприятие розничной торговли</w:t>
            </w:r>
          </w:p>
        </w:tc>
        <w:tc>
          <w:tcPr>
            <w:tcW w:w="645" w:type="pct"/>
            <w:tcBorders>
              <w:top w:val="nil"/>
              <w:left w:val="nil"/>
              <w:bottom w:val="single" w:sz="4" w:space="0" w:color="auto"/>
              <w:right w:val="single" w:sz="4" w:space="0" w:color="auto"/>
            </w:tcBorders>
            <w:shd w:val="clear" w:color="auto" w:fill="auto"/>
            <w:noWrap/>
            <w:vAlign w:val="center"/>
            <w:hideMark/>
          </w:tcPr>
          <w:p w14:paraId="7F4C25A2" w14:textId="77777777" w:rsidR="00741393" w:rsidRPr="00DD690D" w:rsidRDefault="00741393" w:rsidP="00741393">
            <w:pPr>
              <w:spacing w:after="0" w:line="240" w:lineRule="auto"/>
              <w:jc w:val="center"/>
              <w:rPr>
                <w:color w:val="000000"/>
                <w:sz w:val="20"/>
                <w:szCs w:val="20"/>
                <w:lang w:eastAsia="ru-RU"/>
              </w:rPr>
            </w:pPr>
            <w:r w:rsidRPr="00DD690D">
              <w:rPr>
                <w:color w:val="000000"/>
                <w:sz w:val="20"/>
                <w:szCs w:val="20"/>
                <w:lang w:eastAsia="ru-RU"/>
              </w:rPr>
              <w:t>1</w:t>
            </w:r>
          </w:p>
        </w:tc>
        <w:tc>
          <w:tcPr>
            <w:tcW w:w="718" w:type="pct"/>
            <w:tcBorders>
              <w:top w:val="nil"/>
              <w:left w:val="nil"/>
              <w:bottom w:val="single" w:sz="4" w:space="0" w:color="auto"/>
              <w:right w:val="single" w:sz="4" w:space="0" w:color="auto"/>
            </w:tcBorders>
            <w:shd w:val="clear" w:color="auto" w:fill="auto"/>
            <w:noWrap/>
            <w:vAlign w:val="center"/>
            <w:hideMark/>
          </w:tcPr>
          <w:p w14:paraId="274CAAB8" w14:textId="77777777" w:rsidR="00741393" w:rsidRPr="00DD690D" w:rsidRDefault="00741393" w:rsidP="00741393">
            <w:pPr>
              <w:spacing w:after="0" w:line="240" w:lineRule="auto"/>
              <w:jc w:val="center"/>
              <w:rPr>
                <w:color w:val="000000"/>
                <w:sz w:val="20"/>
                <w:szCs w:val="20"/>
                <w:lang w:eastAsia="ru-RU"/>
              </w:rPr>
            </w:pPr>
            <w:r w:rsidRPr="00DD690D">
              <w:rPr>
                <w:color w:val="000000"/>
                <w:sz w:val="20"/>
                <w:szCs w:val="20"/>
                <w:lang w:eastAsia="ru-RU"/>
              </w:rPr>
              <w:t>м</w:t>
            </w:r>
            <w:r w:rsidRPr="00777FDD">
              <w:rPr>
                <w:color w:val="000000"/>
                <w:sz w:val="20"/>
                <w:szCs w:val="20"/>
                <w:vertAlign w:val="superscript"/>
                <w:lang w:eastAsia="ru-RU"/>
              </w:rPr>
              <w:t>2</w:t>
            </w:r>
          </w:p>
        </w:tc>
        <w:tc>
          <w:tcPr>
            <w:tcW w:w="822" w:type="pct"/>
            <w:tcBorders>
              <w:top w:val="nil"/>
              <w:left w:val="nil"/>
              <w:bottom w:val="single" w:sz="4" w:space="0" w:color="auto"/>
              <w:right w:val="single" w:sz="4" w:space="0" w:color="auto"/>
            </w:tcBorders>
            <w:shd w:val="clear" w:color="auto" w:fill="auto"/>
            <w:noWrap/>
            <w:vAlign w:val="center"/>
            <w:hideMark/>
          </w:tcPr>
          <w:p w14:paraId="433E19DA" w14:textId="77777777" w:rsidR="00741393" w:rsidRPr="00DD690D" w:rsidRDefault="00741393" w:rsidP="00741393">
            <w:pPr>
              <w:spacing w:after="0" w:line="240" w:lineRule="auto"/>
              <w:jc w:val="center"/>
              <w:rPr>
                <w:color w:val="000000"/>
                <w:sz w:val="20"/>
                <w:szCs w:val="20"/>
                <w:lang w:eastAsia="ru-RU"/>
              </w:rPr>
            </w:pPr>
            <w:r w:rsidRPr="00DD690D">
              <w:rPr>
                <w:color w:val="000000"/>
                <w:sz w:val="20"/>
                <w:szCs w:val="20"/>
                <w:lang w:eastAsia="ru-RU"/>
              </w:rPr>
              <w:t>935</w:t>
            </w:r>
          </w:p>
        </w:tc>
      </w:tr>
      <w:tr w:rsidR="00741393" w:rsidRPr="00DD690D" w14:paraId="69EC3A23" w14:textId="77777777" w:rsidTr="00741393">
        <w:trPr>
          <w:trHeight w:val="20"/>
        </w:trPr>
        <w:tc>
          <w:tcPr>
            <w:tcW w:w="730" w:type="pct"/>
            <w:vMerge/>
            <w:tcBorders>
              <w:top w:val="nil"/>
              <w:left w:val="single" w:sz="4" w:space="0" w:color="auto"/>
              <w:bottom w:val="single" w:sz="4" w:space="0" w:color="auto"/>
              <w:right w:val="single" w:sz="4" w:space="0" w:color="auto"/>
            </w:tcBorders>
            <w:vAlign w:val="center"/>
            <w:hideMark/>
          </w:tcPr>
          <w:p w14:paraId="093869AD" w14:textId="77777777" w:rsidR="00741393" w:rsidRPr="00DD690D" w:rsidRDefault="00741393" w:rsidP="00741393">
            <w:pPr>
              <w:spacing w:after="0" w:line="240" w:lineRule="auto"/>
              <w:rPr>
                <w:color w:val="000000"/>
                <w:sz w:val="20"/>
                <w:szCs w:val="20"/>
                <w:lang w:eastAsia="ru-RU"/>
              </w:rPr>
            </w:pPr>
          </w:p>
        </w:tc>
        <w:tc>
          <w:tcPr>
            <w:tcW w:w="2085" w:type="pct"/>
            <w:tcBorders>
              <w:top w:val="nil"/>
              <w:left w:val="nil"/>
              <w:bottom w:val="single" w:sz="4" w:space="0" w:color="auto"/>
              <w:right w:val="single" w:sz="4" w:space="0" w:color="auto"/>
            </w:tcBorders>
            <w:shd w:val="clear" w:color="auto" w:fill="auto"/>
            <w:noWrap/>
            <w:vAlign w:val="center"/>
            <w:hideMark/>
          </w:tcPr>
          <w:p w14:paraId="543AC4A6" w14:textId="77777777" w:rsidR="00741393" w:rsidRPr="00DD690D" w:rsidRDefault="00741393" w:rsidP="00741393">
            <w:pPr>
              <w:spacing w:after="0" w:line="240" w:lineRule="auto"/>
              <w:jc w:val="center"/>
              <w:rPr>
                <w:color w:val="000000"/>
                <w:sz w:val="20"/>
                <w:szCs w:val="20"/>
                <w:lang w:eastAsia="ru-RU"/>
              </w:rPr>
            </w:pPr>
            <w:r w:rsidRPr="00DD690D">
              <w:rPr>
                <w:color w:val="000000"/>
                <w:sz w:val="20"/>
                <w:szCs w:val="20"/>
                <w:lang w:eastAsia="ru-RU"/>
              </w:rPr>
              <w:t>Предприятие общественного питания</w:t>
            </w:r>
          </w:p>
        </w:tc>
        <w:tc>
          <w:tcPr>
            <w:tcW w:w="645" w:type="pct"/>
            <w:tcBorders>
              <w:top w:val="nil"/>
              <w:left w:val="nil"/>
              <w:bottom w:val="single" w:sz="4" w:space="0" w:color="auto"/>
              <w:right w:val="single" w:sz="4" w:space="0" w:color="auto"/>
            </w:tcBorders>
            <w:shd w:val="clear" w:color="auto" w:fill="auto"/>
            <w:noWrap/>
            <w:vAlign w:val="center"/>
            <w:hideMark/>
          </w:tcPr>
          <w:p w14:paraId="6D96F3FC" w14:textId="77777777" w:rsidR="00741393" w:rsidRPr="00DD690D" w:rsidRDefault="00741393" w:rsidP="00741393">
            <w:pPr>
              <w:spacing w:after="0" w:line="240" w:lineRule="auto"/>
              <w:jc w:val="center"/>
              <w:rPr>
                <w:color w:val="000000"/>
                <w:sz w:val="20"/>
                <w:szCs w:val="20"/>
                <w:lang w:eastAsia="ru-RU"/>
              </w:rPr>
            </w:pPr>
            <w:r w:rsidRPr="00DD690D">
              <w:rPr>
                <w:color w:val="000000"/>
                <w:sz w:val="20"/>
                <w:szCs w:val="20"/>
                <w:lang w:eastAsia="ru-RU"/>
              </w:rPr>
              <w:t>1</w:t>
            </w:r>
          </w:p>
        </w:tc>
        <w:tc>
          <w:tcPr>
            <w:tcW w:w="718" w:type="pct"/>
            <w:tcBorders>
              <w:top w:val="nil"/>
              <w:left w:val="nil"/>
              <w:bottom w:val="single" w:sz="4" w:space="0" w:color="auto"/>
              <w:right w:val="single" w:sz="4" w:space="0" w:color="auto"/>
            </w:tcBorders>
            <w:shd w:val="clear" w:color="auto" w:fill="auto"/>
            <w:noWrap/>
            <w:vAlign w:val="center"/>
            <w:hideMark/>
          </w:tcPr>
          <w:p w14:paraId="531B0906" w14:textId="77777777" w:rsidR="00741393" w:rsidRPr="00DD690D" w:rsidRDefault="00741393" w:rsidP="00741393">
            <w:pPr>
              <w:spacing w:after="0" w:line="240" w:lineRule="auto"/>
              <w:jc w:val="center"/>
              <w:rPr>
                <w:color w:val="000000"/>
                <w:sz w:val="20"/>
                <w:szCs w:val="20"/>
                <w:lang w:eastAsia="ru-RU"/>
              </w:rPr>
            </w:pPr>
            <w:r w:rsidRPr="00DD690D">
              <w:rPr>
                <w:color w:val="000000"/>
                <w:sz w:val="20"/>
                <w:szCs w:val="20"/>
                <w:lang w:eastAsia="ru-RU"/>
              </w:rPr>
              <w:t>посадочные места</w:t>
            </w:r>
          </w:p>
        </w:tc>
        <w:tc>
          <w:tcPr>
            <w:tcW w:w="822" w:type="pct"/>
            <w:tcBorders>
              <w:top w:val="nil"/>
              <w:left w:val="nil"/>
              <w:bottom w:val="single" w:sz="4" w:space="0" w:color="auto"/>
              <w:right w:val="single" w:sz="4" w:space="0" w:color="auto"/>
            </w:tcBorders>
            <w:shd w:val="clear" w:color="auto" w:fill="auto"/>
            <w:noWrap/>
            <w:vAlign w:val="center"/>
            <w:hideMark/>
          </w:tcPr>
          <w:p w14:paraId="4F361C65" w14:textId="77777777" w:rsidR="00741393" w:rsidRPr="00DD690D" w:rsidRDefault="00741393" w:rsidP="00741393">
            <w:pPr>
              <w:spacing w:after="0" w:line="240" w:lineRule="auto"/>
              <w:jc w:val="center"/>
              <w:rPr>
                <w:color w:val="000000"/>
                <w:sz w:val="20"/>
                <w:szCs w:val="20"/>
                <w:lang w:eastAsia="ru-RU"/>
              </w:rPr>
            </w:pPr>
            <w:r w:rsidRPr="00DD690D">
              <w:rPr>
                <w:color w:val="000000"/>
                <w:sz w:val="20"/>
                <w:szCs w:val="20"/>
                <w:lang w:eastAsia="ru-RU"/>
              </w:rPr>
              <w:t>75</w:t>
            </w:r>
          </w:p>
        </w:tc>
      </w:tr>
      <w:tr w:rsidR="00741393" w:rsidRPr="00DD690D" w14:paraId="3DCC4BB7" w14:textId="77777777" w:rsidTr="00741393">
        <w:trPr>
          <w:trHeight w:val="20"/>
        </w:trPr>
        <w:tc>
          <w:tcPr>
            <w:tcW w:w="730" w:type="pct"/>
            <w:vMerge/>
            <w:tcBorders>
              <w:top w:val="nil"/>
              <w:left w:val="single" w:sz="4" w:space="0" w:color="auto"/>
              <w:bottom w:val="single" w:sz="4" w:space="0" w:color="auto"/>
              <w:right w:val="single" w:sz="4" w:space="0" w:color="auto"/>
            </w:tcBorders>
            <w:vAlign w:val="center"/>
            <w:hideMark/>
          </w:tcPr>
          <w:p w14:paraId="267F3CB0" w14:textId="77777777" w:rsidR="00741393" w:rsidRPr="00DD690D" w:rsidRDefault="00741393" w:rsidP="00741393">
            <w:pPr>
              <w:spacing w:after="0" w:line="240" w:lineRule="auto"/>
              <w:rPr>
                <w:color w:val="000000"/>
                <w:sz w:val="20"/>
                <w:szCs w:val="20"/>
                <w:lang w:eastAsia="ru-RU"/>
              </w:rPr>
            </w:pPr>
          </w:p>
        </w:tc>
        <w:tc>
          <w:tcPr>
            <w:tcW w:w="2085" w:type="pct"/>
            <w:tcBorders>
              <w:top w:val="nil"/>
              <w:left w:val="nil"/>
              <w:bottom w:val="single" w:sz="4" w:space="0" w:color="auto"/>
              <w:right w:val="single" w:sz="4" w:space="0" w:color="auto"/>
            </w:tcBorders>
            <w:shd w:val="clear" w:color="auto" w:fill="auto"/>
            <w:noWrap/>
            <w:vAlign w:val="center"/>
            <w:hideMark/>
          </w:tcPr>
          <w:p w14:paraId="7A47FBF5" w14:textId="77777777" w:rsidR="00741393" w:rsidRPr="00DD690D" w:rsidRDefault="00741393" w:rsidP="00741393">
            <w:pPr>
              <w:spacing w:after="0" w:line="240" w:lineRule="auto"/>
              <w:jc w:val="center"/>
              <w:rPr>
                <w:color w:val="000000"/>
                <w:sz w:val="20"/>
                <w:szCs w:val="20"/>
                <w:lang w:eastAsia="ru-RU"/>
              </w:rPr>
            </w:pPr>
            <w:r w:rsidRPr="00DD690D">
              <w:rPr>
                <w:color w:val="000000"/>
                <w:sz w:val="20"/>
                <w:szCs w:val="20"/>
                <w:lang w:eastAsia="ru-RU"/>
              </w:rPr>
              <w:t>Спортивно-досуговый комплекс с крытым бассейном</w:t>
            </w:r>
          </w:p>
        </w:tc>
        <w:tc>
          <w:tcPr>
            <w:tcW w:w="645" w:type="pct"/>
            <w:tcBorders>
              <w:top w:val="nil"/>
              <w:left w:val="nil"/>
              <w:bottom w:val="single" w:sz="4" w:space="0" w:color="auto"/>
              <w:right w:val="single" w:sz="4" w:space="0" w:color="auto"/>
            </w:tcBorders>
            <w:shd w:val="clear" w:color="auto" w:fill="auto"/>
            <w:noWrap/>
            <w:vAlign w:val="center"/>
            <w:hideMark/>
          </w:tcPr>
          <w:p w14:paraId="3699E5E8" w14:textId="77777777" w:rsidR="00741393" w:rsidRPr="00DD690D" w:rsidRDefault="00741393" w:rsidP="00741393">
            <w:pPr>
              <w:spacing w:after="0" w:line="240" w:lineRule="auto"/>
              <w:jc w:val="center"/>
              <w:rPr>
                <w:color w:val="000000"/>
                <w:sz w:val="20"/>
                <w:szCs w:val="20"/>
                <w:lang w:eastAsia="ru-RU"/>
              </w:rPr>
            </w:pPr>
            <w:r w:rsidRPr="00DD690D">
              <w:rPr>
                <w:color w:val="000000"/>
                <w:sz w:val="20"/>
                <w:szCs w:val="20"/>
                <w:lang w:eastAsia="ru-RU"/>
              </w:rPr>
              <w:t>1</w:t>
            </w:r>
          </w:p>
        </w:tc>
        <w:tc>
          <w:tcPr>
            <w:tcW w:w="718" w:type="pct"/>
            <w:tcBorders>
              <w:top w:val="nil"/>
              <w:left w:val="nil"/>
              <w:bottom w:val="single" w:sz="4" w:space="0" w:color="auto"/>
              <w:right w:val="single" w:sz="4" w:space="0" w:color="auto"/>
            </w:tcBorders>
            <w:shd w:val="clear" w:color="auto" w:fill="auto"/>
            <w:noWrap/>
            <w:vAlign w:val="center"/>
            <w:hideMark/>
          </w:tcPr>
          <w:p w14:paraId="4915D185" w14:textId="77777777" w:rsidR="00741393" w:rsidRPr="00DD690D" w:rsidRDefault="00741393" w:rsidP="00741393">
            <w:pPr>
              <w:spacing w:after="0" w:line="240" w:lineRule="auto"/>
              <w:jc w:val="center"/>
              <w:rPr>
                <w:color w:val="000000"/>
                <w:sz w:val="20"/>
                <w:szCs w:val="20"/>
                <w:lang w:eastAsia="ru-RU"/>
              </w:rPr>
            </w:pPr>
            <w:r w:rsidRPr="00DD690D">
              <w:rPr>
                <w:color w:val="000000"/>
                <w:sz w:val="20"/>
                <w:szCs w:val="20"/>
                <w:lang w:eastAsia="ru-RU"/>
              </w:rPr>
              <w:t>м</w:t>
            </w:r>
            <w:r w:rsidRPr="00777FDD">
              <w:rPr>
                <w:color w:val="000000"/>
                <w:sz w:val="20"/>
                <w:szCs w:val="20"/>
                <w:vertAlign w:val="superscript"/>
                <w:lang w:eastAsia="ru-RU"/>
              </w:rPr>
              <w:t>2</w:t>
            </w:r>
          </w:p>
        </w:tc>
        <w:tc>
          <w:tcPr>
            <w:tcW w:w="822" w:type="pct"/>
            <w:tcBorders>
              <w:top w:val="nil"/>
              <w:left w:val="nil"/>
              <w:bottom w:val="single" w:sz="4" w:space="0" w:color="auto"/>
              <w:right w:val="single" w:sz="4" w:space="0" w:color="auto"/>
            </w:tcBorders>
            <w:shd w:val="clear" w:color="auto" w:fill="auto"/>
            <w:noWrap/>
            <w:vAlign w:val="center"/>
            <w:hideMark/>
          </w:tcPr>
          <w:p w14:paraId="6513A5CB" w14:textId="77777777" w:rsidR="00741393" w:rsidRPr="00DD690D" w:rsidRDefault="00741393" w:rsidP="00741393">
            <w:pPr>
              <w:spacing w:after="0" w:line="240" w:lineRule="auto"/>
              <w:jc w:val="center"/>
              <w:rPr>
                <w:color w:val="000000"/>
                <w:sz w:val="20"/>
                <w:szCs w:val="20"/>
                <w:lang w:eastAsia="ru-RU"/>
              </w:rPr>
            </w:pPr>
            <w:r w:rsidRPr="00DD690D">
              <w:rPr>
                <w:color w:val="000000"/>
                <w:sz w:val="20"/>
                <w:szCs w:val="20"/>
                <w:lang w:eastAsia="ru-RU"/>
              </w:rPr>
              <w:t>3000/660</w:t>
            </w:r>
          </w:p>
        </w:tc>
      </w:tr>
      <w:tr w:rsidR="00741393" w:rsidRPr="00DD690D" w14:paraId="19E7E874" w14:textId="77777777" w:rsidTr="00741393">
        <w:trPr>
          <w:trHeight w:val="20"/>
        </w:trPr>
        <w:tc>
          <w:tcPr>
            <w:tcW w:w="730" w:type="pct"/>
            <w:vMerge/>
            <w:tcBorders>
              <w:top w:val="nil"/>
              <w:left w:val="single" w:sz="4" w:space="0" w:color="auto"/>
              <w:bottom w:val="single" w:sz="4" w:space="0" w:color="auto"/>
              <w:right w:val="single" w:sz="4" w:space="0" w:color="auto"/>
            </w:tcBorders>
            <w:vAlign w:val="center"/>
            <w:hideMark/>
          </w:tcPr>
          <w:p w14:paraId="618185B1" w14:textId="77777777" w:rsidR="00741393" w:rsidRPr="00DD690D" w:rsidRDefault="00741393" w:rsidP="00741393">
            <w:pPr>
              <w:spacing w:after="0" w:line="240" w:lineRule="auto"/>
              <w:rPr>
                <w:color w:val="000000"/>
                <w:sz w:val="20"/>
                <w:szCs w:val="20"/>
                <w:lang w:eastAsia="ru-RU"/>
              </w:rPr>
            </w:pPr>
          </w:p>
        </w:tc>
        <w:tc>
          <w:tcPr>
            <w:tcW w:w="2085" w:type="pct"/>
            <w:tcBorders>
              <w:top w:val="nil"/>
              <w:left w:val="nil"/>
              <w:bottom w:val="single" w:sz="4" w:space="0" w:color="auto"/>
              <w:right w:val="single" w:sz="4" w:space="0" w:color="auto"/>
            </w:tcBorders>
            <w:shd w:val="clear" w:color="auto" w:fill="auto"/>
            <w:noWrap/>
            <w:vAlign w:val="center"/>
            <w:hideMark/>
          </w:tcPr>
          <w:p w14:paraId="40F2CBD1" w14:textId="77777777" w:rsidR="00741393" w:rsidRPr="00DD690D" w:rsidRDefault="00741393" w:rsidP="00741393">
            <w:pPr>
              <w:spacing w:after="0" w:line="240" w:lineRule="auto"/>
              <w:jc w:val="center"/>
              <w:rPr>
                <w:color w:val="000000"/>
                <w:sz w:val="20"/>
                <w:szCs w:val="20"/>
                <w:lang w:eastAsia="ru-RU"/>
              </w:rPr>
            </w:pPr>
            <w:r w:rsidRPr="00DD690D">
              <w:rPr>
                <w:color w:val="000000"/>
                <w:sz w:val="20"/>
                <w:szCs w:val="20"/>
                <w:lang w:eastAsia="ru-RU"/>
              </w:rPr>
              <w:t>Детское дошкольное учреждение</w:t>
            </w:r>
          </w:p>
        </w:tc>
        <w:tc>
          <w:tcPr>
            <w:tcW w:w="645" w:type="pct"/>
            <w:tcBorders>
              <w:top w:val="nil"/>
              <w:left w:val="nil"/>
              <w:bottom w:val="single" w:sz="4" w:space="0" w:color="auto"/>
              <w:right w:val="single" w:sz="4" w:space="0" w:color="auto"/>
            </w:tcBorders>
            <w:shd w:val="clear" w:color="auto" w:fill="auto"/>
            <w:noWrap/>
            <w:vAlign w:val="center"/>
            <w:hideMark/>
          </w:tcPr>
          <w:p w14:paraId="3D81D5B6" w14:textId="77777777" w:rsidR="00741393" w:rsidRPr="00DD690D" w:rsidRDefault="00741393" w:rsidP="00741393">
            <w:pPr>
              <w:spacing w:after="0" w:line="240" w:lineRule="auto"/>
              <w:jc w:val="center"/>
              <w:rPr>
                <w:color w:val="000000"/>
                <w:sz w:val="20"/>
                <w:szCs w:val="20"/>
                <w:lang w:eastAsia="ru-RU"/>
              </w:rPr>
            </w:pPr>
            <w:r w:rsidRPr="00DD690D">
              <w:rPr>
                <w:color w:val="000000"/>
                <w:sz w:val="20"/>
                <w:szCs w:val="20"/>
                <w:lang w:eastAsia="ru-RU"/>
              </w:rPr>
              <w:t>1</w:t>
            </w:r>
          </w:p>
        </w:tc>
        <w:tc>
          <w:tcPr>
            <w:tcW w:w="718" w:type="pct"/>
            <w:tcBorders>
              <w:top w:val="nil"/>
              <w:left w:val="nil"/>
              <w:bottom w:val="single" w:sz="4" w:space="0" w:color="auto"/>
              <w:right w:val="single" w:sz="4" w:space="0" w:color="auto"/>
            </w:tcBorders>
            <w:shd w:val="clear" w:color="auto" w:fill="auto"/>
            <w:noWrap/>
            <w:vAlign w:val="center"/>
            <w:hideMark/>
          </w:tcPr>
          <w:p w14:paraId="38F07737" w14:textId="77777777" w:rsidR="00741393" w:rsidRPr="00DD690D" w:rsidRDefault="00741393" w:rsidP="00741393">
            <w:pPr>
              <w:spacing w:after="0" w:line="240" w:lineRule="auto"/>
              <w:jc w:val="center"/>
              <w:rPr>
                <w:color w:val="000000"/>
                <w:sz w:val="20"/>
                <w:szCs w:val="20"/>
                <w:lang w:eastAsia="ru-RU"/>
              </w:rPr>
            </w:pPr>
            <w:r w:rsidRPr="00DD690D">
              <w:rPr>
                <w:color w:val="000000"/>
                <w:sz w:val="20"/>
                <w:szCs w:val="20"/>
                <w:lang w:eastAsia="ru-RU"/>
              </w:rPr>
              <w:t>места</w:t>
            </w:r>
          </w:p>
        </w:tc>
        <w:tc>
          <w:tcPr>
            <w:tcW w:w="822" w:type="pct"/>
            <w:tcBorders>
              <w:top w:val="nil"/>
              <w:left w:val="nil"/>
              <w:bottom w:val="single" w:sz="4" w:space="0" w:color="auto"/>
              <w:right w:val="single" w:sz="4" w:space="0" w:color="auto"/>
            </w:tcBorders>
            <w:shd w:val="clear" w:color="auto" w:fill="auto"/>
            <w:noWrap/>
            <w:vAlign w:val="center"/>
            <w:hideMark/>
          </w:tcPr>
          <w:p w14:paraId="7C1A597C" w14:textId="77777777" w:rsidR="00741393" w:rsidRPr="00DD690D" w:rsidRDefault="00741393" w:rsidP="00741393">
            <w:pPr>
              <w:spacing w:after="0" w:line="240" w:lineRule="auto"/>
              <w:jc w:val="center"/>
              <w:rPr>
                <w:color w:val="000000"/>
                <w:sz w:val="20"/>
                <w:szCs w:val="20"/>
                <w:lang w:eastAsia="ru-RU"/>
              </w:rPr>
            </w:pPr>
            <w:r w:rsidRPr="00DD690D">
              <w:rPr>
                <w:color w:val="000000"/>
                <w:sz w:val="20"/>
                <w:szCs w:val="20"/>
                <w:lang w:eastAsia="ru-RU"/>
              </w:rPr>
              <w:t>120</w:t>
            </w:r>
          </w:p>
        </w:tc>
      </w:tr>
      <w:tr w:rsidR="00741393" w:rsidRPr="00DD690D" w14:paraId="1405AB9F" w14:textId="77777777" w:rsidTr="00741393">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CD6E19" w14:textId="77777777" w:rsidR="00741393" w:rsidRPr="00DD690D" w:rsidRDefault="00741393" w:rsidP="00741393">
            <w:pPr>
              <w:spacing w:after="0" w:line="240" w:lineRule="auto"/>
              <w:jc w:val="center"/>
              <w:rPr>
                <w:color w:val="000000"/>
                <w:sz w:val="20"/>
                <w:szCs w:val="20"/>
                <w:lang w:eastAsia="ru-RU"/>
              </w:rPr>
            </w:pPr>
            <w:r w:rsidRPr="00DD690D">
              <w:rPr>
                <w:color w:val="000000"/>
                <w:sz w:val="20"/>
                <w:szCs w:val="20"/>
                <w:lang w:eastAsia="ru-RU"/>
              </w:rPr>
              <w:t>до 2035</w:t>
            </w:r>
          </w:p>
        </w:tc>
      </w:tr>
      <w:tr w:rsidR="00741393" w:rsidRPr="00DD690D" w14:paraId="29F1BE44" w14:textId="77777777" w:rsidTr="00741393">
        <w:trPr>
          <w:trHeight w:val="20"/>
        </w:trPr>
        <w:tc>
          <w:tcPr>
            <w:tcW w:w="730"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3895B406" w14:textId="77777777" w:rsidR="00741393" w:rsidRPr="00DD690D" w:rsidRDefault="00741393" w:rsidP="00741393">
            <w:pPr>
              <w:spacing w:after="0" w:line="240" w:lineRule="auto"/>
              <w:jc w:val="center"/>
              <w:rPr>
                <w:color w:val="000000"/>
                <w:sz w:val="20"/>
                <w:szCs w:val="20"/>
                <w:lang w:eastAsia="ru-RU"/>
              </w:rPr>
            </w:pPr>
            <w:r w:rsidRPr="00DD690D">
              <w:rPr>
                <w:color w:val="000000"/>
                <w:sz w:val="20"/>
                <w:szCs w:val="20"/>
                <w:lang w:eastAsia="ru-RU"/>
              </w:rPr>
              <w:t xml:space="preserve">д. </w:t>
            </w:r>
            <w:proofErr w:type="spellStart"/>
            <w:r w:rsidRPr="00DD690D">
              <w:rPr>
                <w:color w:val="000000"/>
                <w:sz w:val="20"/>
                <w:szCs w:val="20"/>
                <w:lang w:eastAsia="ru-RU"/>
              </w:rPr>
              <w:t>Аро</w:t>
            </w:r>
            <w:proofErr w:type="spellEnd"/>
          </w:p>
        </w:tc>
        <w:tc>
          <w:tcPr>
            <w:tcW w:w="2085" w:type="pct"/>
            <w:tcBorders>
              <w:top w:val="nil"/>
              <w:left w:val="nil"/>
              <w:bottom w:val="single" w:sz="4" w:space="0" w:color="auto"/>
              <w:right w:val="single" w:sz="4" w:space="0" w:color="auto"/>
            </w:tcBorders>
            <w:shd w:val="clear" w:color="auto" w:fill="auto"/>
            <w:noWrap/>
            <w:vAlign w:val="center"/>
            <w:hideMark/>
          </w:tcPr>
          <w:p w14:paraId="62282C09" w14:textId="77777777" w:rsidR="00741393" w:rsidRPr="00DD690D" w:rsidRDefault="00741393" w:rsidP="00741393">
            <w:pPr>
              <w:spacing w:after="0" w:line="240" w:lineRule="auto"/>
              <w:jc w:val="center"/>
              <w:rPr>
                <w:color w:val="000000"/>
                <w:sz w:val="20"/>
                <w:szCs w:val="20"/>
                <w:lang w:eastAsia="ru-RU"/>
              </w:rPr>
            </w:pPr>
            <w:r w:rsidRPr="00DD690D">
              <w:rPr>
                <w:color w:val="000000"/>
                <w:sz w:val="20"/>
                <w:szCs w:val="20"/>
                <w:lang w:eastAsia="ru-RU"/>
              </w:rPr>
              <w:t>Предприятие розничной торговли</w:t>
            </w:r>
          </w:p>
        </w:tc>
        <w:tc>
          <w:tcPr>
            <w:tcW w:w="645" w:type="pct"/>
            <w:tcBorders>
              <w:top w:val="nil"/>
              <w:left w:val="nil"/>
              <w:bottom w:val="single" w:sz="4" w:space="0" w:color="auto"/>
              <w:right w:val="single" w:sz="4" w:space="0" w:color="auto"/>
            </w:tcBorders>
            <w:shd w:val="clear" w:color="auto" w:fill="auto"/>
            <w:noWrap/>
            <w:vAlign w:val="center"/>
            <w:hideMark/>
          </w:tcPr>
          <w:p w14:paraId="3A2E37A7" w14:textId="77777777" w:rsidR="00741393" w:rsidRPr="00DD690D" w:rsidRDefault="00741393" w:rsidP="00741393">
            <w:pPr>
              <w:spacing w:after="0" w:line="240" w:lineRule="auto"/>
              <w:jc w:val="center"/>
              <w:rPr>
                <w:color w:val="000000"/>
                <w:sz w:val="20"/>
                <w:szCs w:val="20"/>
                <w:lang w:eastAsia="ru-RU"/>
              </w:rPr>
            </w:pPr>
            <w:r w:rsidRPr="00DD690D">
              <w:rPr>
                <w:color w:val="000000"/>
                <w:sz w:val="20"/>
                <w:szCs w:val="20"/>
                <w:lang w:eastAsia="ru-RU"/>
              </w:rPr>
              <w:t>1</w:t>
            </w:r>
          </w:p>
        </w:tc>
        <w:tc>
          <w:tcPr>
            <w:tcW w:w="718" w:type="pct"/>
            <w:tcBorders>
              <w:top w:val="nil"/>
              <w:left w:val="nil"/>
              <w:bottom w:val="single" w:sz="4" w:space="0" w:color="auto"/>
              <w:right w:val="single" w:sz="4" w:space="0" w:color="auto"/>
            </w:tcBorders>
            <w:shd w:val="clear" w:color="auto" w:fill="auto"/>
            <w:noWrap/>
            <w:vAlign w:val="center"/>
            <w:hideMark/>
          </w:tcPr>
          <w:p w14:paraId="1A19C81A" w14:textId="77777777" w:rsidR="00741393" w:rsidRPr="00DD690D" w:rsidRDefault="00741393" w:rsidP="00741393">
            <w:pPr>
              <w:spacing w:after="0" w:line="240" w:lineRule="auto"/>
              <w:jc w:val="center"/>
              <w:rPr>
                <w:color w:val="000000"/>
                <w:sz w:val="20"/>
                <w:szCs w:val="20"/>
                <w:lang w:eastAsia="ru-RU"/>
              </w:rPr>
            </w:pPr>
            <w:r w:rsidRPr="00DD690D">
              <w:rPr>
                <w:color w:val="000000"/>
                <w:sz w:val="20"/>
                <w:szCs w:val="20"/>
                <w:lang w:eastAsia="ru-RU"/>
              </w:rPr>
              <w:t>м</w:t>
            </w:r>
            <w:r w:rsidRPr="00777FDD">
              <w:rPr>
                <w:color w:val="000000"/>
                <w:sz w:val="20"/>
                <w:szCs w:val="20"/>
                <w:vertAlign w:val="superscript"/>
                <w:lang w:eastAsia="ru-RU"/>
              </w:rPr>
              <w:t>2</w:t>
            </w:r>
          </w:p>
        </w:tc>
        <w:tc>
          <w:tcPr>
            <w:tcW w:w="822" w:type="pct"/>
            <w:tcBorders>
              <w:top w:val="nil"/>
              <w:left w:val="nil"/>
              <w:bottom w:val="single" w:sz="4" w:space="0" w:color="auto"/>
              <w:right w:val="single" w:sz="4" w:space="0" w:color="auto"/>
            </w:tcBorders>
            <w:shd w:val="clear" w:color="auto" w:fill="auto"/>
            <w:noWrap/>
            <w:vAlign w:val="center"/>
            <w:hideMark/>
          </w:tcPr>
          <w:p w14:paraId="6A1E5D64" w14:textId="77777777" w:rsidR="00741393" w:rsidRPr="00DD690D" w:rsidRDefault="00741393" w:rsidP="00741393">
            <w:pPr>
              <w:spacing w:after="0" w:line="240" w:lineRule="auto"/>
              <w:jc w:val="center"/>
              <w:rPr>
                <w:color w:val="000000"/>
                <w:sz w:val="20"/>
                <w:szCs w:val="20"/>
                <w:lang w:eastAsia="ru-RU"/>
              </w:rPr>
            </w:pPr>
            <w:r w:rsidRPr="00DD690D">
              <w:rPr>
                <w:color w:val="000000"/>
                <w:sz w:val="20"/>
                <w:szCs w:val="20"/>
                <w:lang w:eastAsia="ru-RU"/>
              </w:rPr>
              <w:t>300</w:t>
            </w:r>
          </w:p>
        </w:tc>
      </w:tr>
      <w:tr w:rsidR="00741393" w:rsidRPr="00DD690D" w14:paraId="152E5BB7" w14:textId="77777777" w:rsidTr="00741393">
        <w:trPr>
          <w:trHeight w:val="20"/>
        </w:trPr>
        <w:tc>
          <w:tcPr>
            <w:tcW w:w="730" w:type="pct"/>
            <w:vMerge/>
            <w:tcBorders>
              <w:top w:val="nil"/>
              <w:left w:val="single" w:sz="4" w:space="0" w:color="auto"/>
              <w:bottom w:val="single" w:sz="4" w:space="0" w:color="auto"/>
              <w:right w:val="single" w:sz="4" w:space="0" w:color="auto"/>
            </w:tcBorders>
            <w:vAlign w:val="center"/>
            <w:hideMark/>
          </w:tcPr>
          <w:p w14:paraId="3A1CF0A0" w14:textId="77777777" w:rsidR="00741393" w:rsidRPr="00DD690D" w:rsidRDefault="00741393" w:rsidP="00741393">
            <w:pPr>
              <w:spacing w:after="0" w:line="240" w:lineRule="auto"/>
              <w:rPr>
                <w:color w:val="000000"/>
                <w:sz w:val="20"/>
                <w:szCs w:val="20"/>
                <w:lang w:eastAsia="ru-RU"/>
              </w:rPr>
            </w:pPr>
          </w:p>
        </w:tc>
        <w:tc>
          <w:tcPr>
            <w:tcW w:w="2085" w:type="pct"/>
            <w:tcBorders>
              <w:top w:val="nil"/>
              <w:left w:val="nil"/>
              <w:bottom w:val="single" w:sz="4" w:space="0" w:color="auto"/>
              <w:right w:val="single" w:sz="4" w:space="0" w:color="auto"/>
            </w:tcBorders>
            <w:shd w:val="clear" w:color="auto" w:fill="auto"/>
            <w:noWrap/>
            <w:vAlign w:val="center"/>
            <w:hideMark/>
          </w:tcPr>
          <w:p w14:paraId="0347ED44" w14:textId="77777777" w:rsidR="00741393" w:rsidRPr="00DD690D" w:rsidRDefault="00741393" w:rsidP="00741393">
            <w:pPr>
              <w:spacing w:after="0" w:line="240" w:lineRule="auto"/>
              <w:jc w:val="center"/>
              <w:rPr>
                <w:color w:val="000000"/>
                <w:sz w:val="20"/>
                <w:szCs w:val="20"/>
                <w:lang w:eastAsia="ru-RU"/>
              </w:rPr>
            </w:pPr>
            <w:r w:rsidRPr="00DD690D">
              <w:rPr>
                <w:color w:val="000000"/>
                <w:sz w:val="20"/>
                <w:szCs w:val="20"/>
                <w:lang w:eastAsia="ru-RU"/>
              </w:rPr>
              <w:t>Предприятие общественного питания</w:t>
            </w:r>
          </w:p>
        </w:tc>
        <w:tc>
          <w:tcPr>
            <w:tcW w:w="645" w:type="pct"/>
            <w:tcBorders>
              <w:top w:val="nil"/>
              <w:left w:val="nil"/>
              <w:bottom w:val="single" w:sz="4" w:space="0" w:color="auto"/>
              <w:right w:val="single" w:sz="4" w:space="0" w:color="auto"/>
            </w:tcBorders>
            <w:shd w:val="clear" w:color="auto" w:fill="auto"/>
            <w:noWrap/>
            <w:vAlign w:val="center"/>
            <w:hideMark/>
          </w:tcPr>
          <w:p w14:paraId="7965F396" w14:textId="77777777" w:rsidR="00741393" w:rsidRPr="00DD690D" w:rsidRDefault="00741393" w:rsidP="00741393">
            <w:pPr>
              <w:spacing w:after="0" w:line="240" w:lineRule="auto"/>
              <w:jc w:val="center"/>
              <w:rPr>
                <w:color w:val="000000"/>
                <w:sz w:val="20"/>
                <w:szCs w:val="20"/>
                <w:lang w:eastAsia="ru-RU"/>
              </w:rPr>
            </w:pPr>
            <w:r w:rsidRPr="00DD690D">
              <w:rPr>
                <w:color w:val="000000"/>
                <w:sz w:val="20"/>
                <w:szCs w:val="20"/>
                <w:lang w:eastAsia="ru-RU"/>
              </w:rPr>
              <w:t>1</w:t>
            </w:r>
          </w:p>
        </w:tc>
        <w:tc>
          <w:tcPr>
            <w:tcW w:w="718" w:type="pct"/>
            <w:tcBorders>
              <w:top w:val="nil"/>
              <w:left w:val="nil"/>
              <w:bottom w:val="single" w:sz="4" w:space="0" w:color="auto"/>
              <w:right w:val="single" w:sz="4" w:space="0" w:color="auto"/>
            </w:tcBorders>
            <w:shd w:val="clear" w:color="auto" w:fill="auto"/>
            <w:noWrap/>
            <w:vAlign w:val="center"/>
            <w:hideMark/>
          </w:tcPr>
          <w:p w14:paraId="573EAFF0" w14:textId="77777777" w:rsidR="00741393" w:rsidRPr="00DD690D" w:rsidRDefault="00741393" w:rsidP="00741393">
            <w:pPr>
              <w:spacing w:after="0" w:line="240" w:lineRule="auto"/>
              <w:jc w:val="center"/>
              <w:rPr>
                <w:color w:val="000000"/>
                <w:sz w:val="20"/>
                <w:szCs w:val="20"/>
                <w:lang w:eastAsia="ru-RU"/>
              </w:rPr>
            </w:pPr>
            <w:r w:rsidRPr="00DD690D">
              <w:rPr>
                <w:color w:val="000000"/>
                <w:sz w:val="20"/>
                <w:szCs w:val="20"/>
                <w:lang w:eastAsia="ru-RU"/>
              </w:rPr>
              <w:t>посадочные места</w:t>
            </w:r>
          </w:p>
        </w:tc>
        <w:tc>
          <w:tcPr>
            <w:tcW w:w="822" w:type="pct"/>
            <w:tcBorders>
              <w:top w:val="nil"/>
              <w:left w:val="nil"/>
              <w:bottom w:val="single" w:sz="4" w:space="0" w:color="auto"/>
              <w:right w:val="single" w:sz="4" w:space="0" w:color="auto"/>
            </w:tcBorders>
            <w:shd w:val="clear" w:color="auto" w:fill="auto"/>
            <w:noWrap/>
            <w:vAlign w:val="center"/>
            <w:hideMark/>
          </w:tcPr>
          <w:p w14:paraId="1AF07111" w14:textId="77777777" w:rsidR="00741393" w:rsidRPr="00DD690D" w:rsidRDefault="00741393" w:rsidP="00741393">
            <w:pPr>
              <w:spacing w:after="0" w:line="240" w:lineRule="auto"/>
              <w:jc w:val="center"/>
              <w:rPr>
                <w:color w:val="000000"/>
                <w:sz w:val="20"/>
                <w:szCs w:val="20"/>
                <w:lang w:eastAsia="ru-RU"/>
              </w:rPr>
            </w:pPr>
            <w:r w:rsidRPr="00DD690D">
              <w:rPr>
                <w:color w:val="000000"/>
                <w:sz w:val="20"/>
                <w:szCs w:val="20"/>
                <w:lang w:eastAsia="ru-RU"/>
              </w:rPr>
              <w:t>25</w:t>
            </w:r>
          </w:p>
        </w:tc>
      </w:tr>
      <w:tr w:rsidR="00741393" w:rsidRPr="00DD690D" w14:paraId="65AE1399" w14:textId="77777777" w:rsidTr="00741393">
        <w:trPr>
          <w:trHeight w:val="20"/>
        </w:trPr>
        <w:tc>
          <w:tcPr>
            <w:tcW w:w="730" w:type="pct"/>
            <w:vMerge/>
            <w:tcBorders>
              <w:top w:val="nil"/>
              <w:left w:val="single" w:sz="4" w:space="0" w:color="auto"/>
              <w:bottom w:val="single" w:sz="4" w:space="0" w:color="auto"/>
              <w:right w:val="single" w:sz="4" w:space="0" w:color="auto"/>
            </w:tcBorders>
            <w:vAlign w:val="center"/>
            <w:hideMark/>
          </w:tcPr>
          <w:p w14:paraId="2E813A59" w14:textId="77777777" w:rsidR="00741393" w:rsidRPr="00DD690D" w:rsidRDefault="00741393" w:rsidP="00741393">
            <w:pPr>
              <w:spacing w:after="0" w:line="240" w:lineRule="auto"/>
              <w:rPr>
                <w:color w:val="000000"/>
                <w:sz w:val="20"/>
                <w:szCs w:val="20"/>
                <w:lang w:eastAsia="ru-RU"/>
              </w:rPr>
            </w:pPr>
          </w:p>
        </w:tc>
        <w:tc>
          <w:tcPr>
            <w:tcW w:w="2085" w:type="pct"/>
            <w:tcBorders>
              <w:top w:val="nil"/>
              <w:left w:val="nil"/>
              <w:bottom w:val="single" w:sz="4" w:space="0" w:color="auto"/>
              <w:right w:val="single" w:sz="4" w:space="0" w:color="auto"/>
            </w:tcBorders>
            <w:shd w:val="clear" w:color="auto" w:fill="auto"/>
            <w:noWrap/>
            <w:vAlign w:val="center"/>
            <w:hideMark/>
          </w:tcPr>
          <w:p w14:paraId="2EA82B05" w14:textId="77777777" w:rsidR="00741393" w:rsidRPr="00DD690D" w:rsidRDefault="00741393" w:rsidP="00741393">
            <w:pPr>
              <w:spacing w:after="0" w:line="240" w:lineRule="auto"/>
              <w:jc w:val="center"/>
              <w:rPr>
                <w:color w:val="000000"/>
                <w:sz w:val="20"/>
                <w:szCs w:val="20"/>
                <w:lang w:eastAsia="ru-RU"/>
              </w:rPr>
            </w:pPr>
            <w:r w:rsidRPr="00DD690D">
              <w:rPr>
                <w:color w:val="000000"/>
                <w:sz w:val="20"/>
                <w:szCs w:val="20"/>
                <w:lang w:eastAsia="ru-RU"/>
              </w:rPr>
              <w:t>Детское дошкольное учреждение</w:t>
            </w:r>
          </w:p>
        </w:tc>
        <w:tc>
          <w:tcPr>
            <w:tcW w:w="645" w:type="pct"/>
            <w:tcBorders>
              <w:top w:val="nil"/>
              <w:left w:val="nil"/>
              <w:bottom w:val="single" w:sz="4" w:space="0" w:color="auto"/>
              <w:right w:val="single" w:sz="4" w:space="0" w:color="auto"/>
            </w:tcBorders>
            <w:shd w:val="clear" w:color="auto" w:fill="auto"/>
            <w:noWrap/>
            <w:vAlign w:val="center"/>
            <w:hideMark/>
          </w:tcPr>
          <w:p w14:paraId="04872B9F" w14:textId="77777777" w:rsidR="00741393" w:rsidRPr="00DD690D" w:rsidRDefault="00741393" w:rsidP="00741393">
            <w:pPr>
              <w:spacing w:after="0" w:line="240" w:lineRule="auto"/>
              <w:jc w:val="center"/>
              <w:rPr>
                <w:color w:val="000000"/>
                <w:sz w:val="20"/>
                <w:szCs w:val="20"/>
                <w:lang w:eastAsia="ru-RU"/>
              </w:rPr>
            </w:pPr>
            <w:r w:rsidRPr="00DD690D">
              <w:rPr>
                <w:color w:val="000000"/>
                <w:sz w:val="20"/>
                <w:szCs w:val="20"/>
                <w:lang w:eastAsia="ru-RU"/>
              </w:rPr>
              <w:t>1</w:t>
            </w:r>
          </w:p>
        </w:tc>
        <w:tc>
          <w:tcPr>
            <w:tcW w:w="718" w:type="pct"/>
            <w:tcBorders>
              <w:top w:val="nil"/>
              <w:left w:val="nil"/>
              <w:bottom w:val="single" w:sz="4" w:space="0" w:color="auto"/>
              <w:right w:val="single" w:sz="4" w:space="0" w:color="auto"/>
            </w:tcBorders>
            <w:shd w:val="clear" w:color="auto" w:fill="auto"/>
            <w:noWrap/>
            <w:vAlign w:val="center"/>
            <w:hideMark/>
          </w:tcPr>
          <w:p w14:paraId="50A12D35" w14:textId="77777777" w:rsidR="00741393" w:rsidRPr="00DD690D" w:rsidRDefault="00741393" w:rsidP="00741393">
            <w:pPr>
              <w:spacing w:after="0" w:line="240" w:lineRule="auto"/>
              <w:jc w:val="center"/>
              <w:rPr>
                <w:color w:val="000000"/>
                <w:sz w:val="20"/>
                <w:szCs w:val="20"/>
                <w:lang w:eastAsia="ru-RU"/>
              </w:rPr>
            </w:pPr>
            <w:r w:rsidRPr="00DD690D">
              <w:rPr>
                <w:color w:val="000000"/>
                <w:sz w:val="20"/>
                <w:szCs w:val="20"/>
                <w:lang w:eastAsia="ru-RU"/>
              </w:rPr>
              <w:t>места</w:t>
            </w:r>
          </w:p>
        </w:tc>
        <w:tc>
          <w:tcPr>
            <w:tcW w:w="822" w:type="pct"/>
            <w:tcBorders>
              <w:top w:val="nil"/>
              <w:left w:val="nil"/>
              <w:bottom w:val="single" w:sz="4" w:space="0" w:color="auto"/>
              <w:right w:val="single" w:sz="4" w:space="0" w:color="auto"/>
            </w:tcBorders>
            <w:shd w:val="clear" w:color="auto" w:fill="auto"/>
            <w:noWrap/>
            <w:vAlign w:val="center"/>
            <w:hideMark/>
          </w:tcPr>
          <w:p w14:paraId="525017CE" w14:textId="77777777" w:rsidR="00741393" w:rsidRPr="00DD690D" w:rsidRDefault="00741393" w:rsidP="00741393">
            <w:pPr>
              <w:spacing w:after="0" w:line="240" w:lineRule="auto"/>
              <w:jc w:val="center"/>
              <w:rPr>
                <w:color w:val="000000"/>
                <w:sz w:val="20"/>
                <w:szCs w:val="20"/>
                <w:lang w:eastAsia="ru-RU"/>
              </w:rPr>
            </w:pPr>
            <w:r w:rsidRPr="00DD690D">
              <w:rPr>
                <w:color w:val="000000"/>
                <w:sz w:val="20"/>
                <w:szCs w:val="20"/>
                <w:lang w:eastAsia="ru-RU"/>
              </w:rPr>
              <w:t>75</w:t>
            </w:r>
          </w:p>
        </w:tc>
      </w:tr>
      <w:tr w:rsidR="00741393" w:rsidRPr="00DD690D" w14:paraId="239BC3FD" w14:textId="77777777" w:rsidTr="00741393">
        <w:trPr>
          <w:trHeight w:val="20"/>
        </w:trPr>
        <w:tc>
          <w:tcPr>
            <w:tcW w:w="730" w:type="pct"/>
            <w:tcBorders>
              <w:top w:val="nil"/>
              <w:left w:val="single" w:sz="4" w:space="0" w:color="auto"/>
              <w:bottom w:val="single" w:sz="4" w:space="0" w:color="auto"/>
              <w:right w:val="single" w:sz="4" w:space="0" w:color="auto"/>
            </w:tcBorders>
            <w:shd w:val="clear" w:color="auto" w:fill="auto"/>
            <w:vAlign w:val="center"/>
            <w:hideMark/>
          </w:tcPr>
          <w:p w14:paraId="6232C5A6" w14:textId="77777777" w:rsidR="00741393" w:rsidRPr="00DD690D" w:rsidRDefault="00741393" w:rsidP="00741393">
            <w:pPr>
              <w:spacing w:after="0" w:line="240" w:lineRule="auto"/>
              <w:jc w:val="center"/>
              <w:rPr>
                <w:color w:val="000000"/>
                <w:sz w:val="20"/>
                <w:szCs w:val="20"/>
                <w:lang w:eastAsia="ru-RU"/>
              </w:rPr>
            </w:pPr>
            <w:r w:rsidRPr="00DD690D">
              <w:rPr>
                <w:color w:val="000000"/>
                <w:sz w:val="20"/>
                <w:szCs w:val="20"/>
                <w:lang w:eastAsia="ru-RU"/>
              </w:rPr>
              <w:t xml:space="preserve">п. </w:t>
            </w:r>
            <w:proofErr w:type="spellStart"/>
            <w:r w:rsidRPr="00DD690D">
              <w:rPr>
                <w:color w:val="000000"/>
                <w:sz w:val="20"/>
                <w:szCs w:val="20"/>
                <w:lang w:eastAsia="ru-RU"/>
              </w:rPr>
              <w:t>Воейково</w:t>
            </w:r>
            <w:proofErr w:type="spellEnd"/>
          </w:p>
        </w:tc>
        <w:tc>
          <w:tcPr>
            <w:tcW w:w="2085" w:type="pct"/>
            <w:tcBorders>
              <w:top w:val="nil"/>
              <w:left w:val="nil"/>
              <w:bottom w:val="single" w:sz="4" w:space="0" w:color="auto"/>
              <w:right w:val="single" w:sz="4" w:space="0" w:color="auto"/>
            </w:tcBorders>
            <w:shd w:val="clear" w:color="auto" w:fill="auto"/>
            <w:noWrap/>
            <w:vAlign w:val="center"/>
            <w:hideMark/>
          </w:tcPr>
          <w:p w14:paraId="50D54ED1" w14:textId="77777777" w:rsidR="00741393" w:rsidRPr="00DD690D" w:rsidRDefault="00741393" w:rsidP="00741393">
            <w:pPr>
              <w:spacing w:after="0" w:line="240" w:lineRule="auto"/>
              <w:jc w:val="center"/>
              <w:rPr>
                <w:color w:val="000000"/>
                <w:sz w:val="20"/>
                <w:szCs w:val="20"/>
                <w:lang w:eastAsia="ru-RU"/>
              </w:rPr>
            </w:pPr>
            <w:r w:rsidRPr="00DD690D">
              <w:rPr>
                <w:color w:val="000000"/>
                <w:sz w:val="20"/>
                <w:szCs w:val="20"/>
                <w:lang w:eastAsia="ru-RU"/>
              </w:rPr>
              <w:t>Предприятие розничной торговли</w:t>
            </w:r>
          </w:p>
        </w:tc>
        <w:tc>
          <w:tcPr>
            <w:tcW w:w="645" w:type="pct"/>
            <w:tcBorders>
              <w:top w:val="nil"/>
              <w:left w:val="nil"/>
              <w:bottom w:val="single" w:sz="4" w:space="0" w:color="auto"/>
              <w:right w:val="single" w:sz="4" w:space="0" w:color="auto"/>
            </w:tcBorders>
            <w:shd w:val="clear" w:color="auto" w:fill="auto"/>
            <w:noWrap/>
            <w:vAlign w:val="center"/>
            <w:hideMark/>
          </w:tcPr>
          <w:p w14:paraId="223D75C7" w14:textId="77777777" w:rsidR="00741393" w:rsidRPr="00DD690D" w:rsidRDefault="00741393" w:rsidP="00741393">
            <w:pPr>
              <w:spacing w:after="0" w:line="240" w:lineRule="auto"/>
              <w:jc w:val="center"/>
              <w:rPr>
                <w:color w:val="000000"/>
                <w:sz w:val="20"/>
                <w:szCs w:val="20"/>
                <w:lang w:eastAsia="ru-RU"/>
              </w:rPr>
            </w:pPr>
            <w:r w:rsidRPr="00DD690D">
              <w:rPr>
                <w:color w:val="000000"/>
                <w:sz w:val="20"/>
                <w:szCs w:val="20"/>
                <w:lang w:eastAsia="ru-RU"/>
              </w:rPr>
              <w:t>1</w:t>
            </w:r>
          </w:p>
        </w:tc>
        <w:tc>
          <w:tcPr>
            <w:tcW w:w="718" w:type="pct"/>
            <w:tcBorders>
              <w:top w:val="nil"/>
              <w:left w:val="nil"/>
              <w:bottom w:val="single" w:sz="4" w:space="0" w:color="auto"/>
              <w:right w:val="single" w:sz="4" w:space="0" w:color="auto"/>
            </w:tcBorders>
            <w:shd w:val="clear" w:color="auto" w:fill="auto"/>
            <w:noWrap/>
            <w:hideMark/>
          </w:tcPr>
          <w:p w14:paraId="2ADC2292" w14:textId="77777777" w:rsidR="00741393" w:rsidRPr="00DD690D" w:rsidRDefault="00741393" w:rsidP="00741393">
            <w:pPr>
              <w:spacing w:after="0" w:line="240" w:lineRule="auto"/>
              <w:jc w:val="center"/>
              <w:rPr>
                <w:color w:val="000000"/>
                <w:sz w:val="20"/>
                <w:szCs w:val="20"/>
                <w:lang w:eastAsia="ru-RU"/>
              </w:rPr>
            </w:pPr>
            <w:r w:rsidRPr="003B3F64">
              <w:rPr>
                <w:color w:val="000000"/>
                <w:sz w:val="20"/>
                <w:szCs w:val="20"/>
                <w:lang w:eastAsia="ru-RU"/>
              </w:rPr>
              <w:t>м</w:t>
            </w:r>
            <w:r w:rsidRPr="003B3F64">
              <w:rPr>
                <w:color w:val="000000"/>
                <w:sz w:val="20"/>
                <w:szCs w:val="20"/>
                <w:vertAlign w:val="superscript"/>
                <w:lang w:eastAsia="ru-RU"/>
              </w:rPr>
              <w:t>2</w:t>
            </w:r>
          </w:p>
        </w:tc>
        <w:tc>
          <w:tcPr>
            <w:tcW w:w="822" w:type="pct"/>
            <w:tcBorders>
              <w:top w:val="nil"/>
              <w:left w:val="nil"/>
              <w:bottom w:val="single" w:sz="4" w:space="0" w:color="auto"/>
              <w:right w:val="single" w:sz="4" w:space="0" w:color="auto"/>
            </w:tcBorders>
            <w:shd w:val="clear" w:color="auto" w:fill="auto"/>
            <w:noWrap/>
            <w:vAlign w:val="center"/>
            <w:hideMark/>
          </w:tcPr>
          <w:p w14:paraId="5A26F542" w14:textId="77777777" w:rsidR="00741393" w:rsidRPr="00DD690D" w:rsidRDefault="00741393" w:rsidP="00741393">
            <w:pPr>
              <w:spacing w:after="0" w:line="240" w:lineRule="auto"/>
              <w:jc w:val="center"/>
              <w:rPr>
                <w:color w:val="000000"/>
                <w:sz w:val="20"/>
                <w:szCs w:val="20"/>
                <w:lang w:eastAsia="ru-RU"/>
              </w:rPr>
            </w:pPr>
            <w:r w:rsidRPr="00DD690D">
              <w:rPr>
                <w:color w:val="000000"/>
                <w:sz w:val="20"/>
                <w:szCs w:val="20"/>
                <w:lang w:eastAsia="ru-RU"/>
              </w:rPr>
              <w:t>15</w:t>
            </w:r>
          </w:p>
        </w:tc>
      </w:tr>
      <w:tr w:rsidR="00741393" w:rsidRPr="00DD690D" w14:paraId="7A85AF34" w14:textId="77777777" w:rsidTr="00741393">
        <w:trPr>
          <w:trHeight w:val="20"/>
        </w:trPr>
        <w:tc>
          <w:tcPr>
            <w:tcW w:w="730" w:type="pct"/>
            <w:vMerge w:val="restart"/>
            <w:tcBorders>
              <w:top w:val="nil"/>
              <w:left w:val="single" w:sz="4" w:space="0" w:color="auto"/>
              <w:bottom w:val="single" w:sz="4" w:space="0" w:color="auto"/>
              <w:right w:val="single" w:sz="4" w:space="0" w:color="auto"/>
            </w:tcBorders>
            <w:shd w:val="clear" w:color="auto" w:fill="auto"/>
            <w:vAlign w:val="center"/>
            <w:hideMark/>
          </w:tcPr>
          <w:p w14:paraId="29BA80AD" w14:textId="77777777" w:rsidR="00741393" w:rsidRPr="00DD690D" w:rsidRDefault="00741393" w:rsidP="00741393">
            <w:pPr>
              <w:spacing w:after="0" w:line="240" w:lineRule="auto"/>
              <w:jc w:val="center"/>
              <w:rPr>
                <w:color w:val="000000"/>
                <w:sz w:val="20"/>
                <w:szCs w:val="20"/>
                <w:lang w:eastAsia="ru-RU"/>
              </w:rPr>
            </w:pPr>
            <w:r w:rsidRPr="00DD690D">
              <w:rPr>
                <w:color w:val="000000"/>
                <w:sz w:val="20"/>
                <w:szCs w:val="20"/>
                <w:lang w:eastAsia="ru-RU"/>
              </w:rPr>
              <w:t xml:space="preserve">д. </w:t>
            </w:r>
            <w:proofErr w:type="spellStart"/>
            <w:r w:rsidRPr="00DD690D">
              <w:rPr>
                <w:color w:val="000000"/>
                <w:sz w:val="20"/>
                <w:szCs w:val="20"/>
                <w:lang w:eastAsia="ru-RU"/>
              </w:rPr>
              <w:t>Кальтино</w:t>
            </w:r>
            <w:proofErr w:type="spellEnd"/>
          </w:p>
        </w:tc>
        <w:tc>
          <w:tcPr>
            <w:tcW w:w="2085" w:type="pct"/>
            <w:tcBorders>
              <w:top w:val="nil"/>
              <w:left w:val="nil"/>
              <w:bottom w:val="single" w:sz="4" w:space="0" w:color="auto"/>
              <w:right w:val="single" w:sz="4" w:space="0" w:color="auto"/>
            </w:tcBorders>
            <w:shd w:val="clear" w:color="auto" w:fill="auto"/>
            <w:noWrap/>
            <w:vAlign w:val="center"/>
            <w:hideMark/>
          </w:tcPr>
          <w:p w14:paraId="72E7366D" w14:textId="77777777" w:rsidR="00741393" w:rsidRPr="00DD690D" w:rsidRDefault="00741393" w:rsidP="00741393">
            <w:pPr>
              <w:spacing w:after="0" w:line="240" w:lineRule="auto"/>
              <w:jc w:val="center"/>
              <w:rPr>
                <w:color w:val="000000"/>
                <w:sz w:val="20"/>
                <w:szCs w:val="20"/>
                <w:lang w:eastAsia="ru-RU"/>
              </w:rPr>
            </w:pPr>
            <w:r w:rsidRPr="00DD690D">
              <w:rPr>
                <w:color w:val="000000"/>
                <w:sz w:val="20"/>
                <w:szCs w:val="20"/>
                <w:lang w:eastAsia="ru-RU"/>
              </w:rPr>
              <w:t>Предприятие розничной торговли</w:t>
            </w:r>
          </w:p>
        </w:tc>
        <w:tc>
          <w:tcPr>
            <w:tcW w:w="645" w:type="pct"/>
            <w:tcBorders>
              <w:top w:val="nil"/>
              <w:left w:val="nil"/>
              <w:bottom w:val="single" w:sz="4" w:space="0" w:color="auto"/>
              <w:right w:val="single" w:sz="4" w:space="0" w:color="auto"/>
            </w:tcBorders>
            <w:shd w:val="clear" w:color="auto" w:fill="auto"/>
            <w:noWrap/>
            <w:vAlign w:val="center"/>
            <w:hideMark/>
          </w:tcPr>
          <w:p w14:paraId="2B1FDBAD" w14:textId="77777777" w:rsidR="00741393" w:rsidRPr="00DD690D" w:rsidRDefault="00741393" w:rsidP="00741393">
            <w:pPr>
              <w:spacing w:after="0" w:line="240" w:lineRule="auto"/>
              <w:jc w:val="center"/>
              <w:rPr>
                <w:color w:val="000000"/>
                <w:sz w:val="20"/>
                <w:szCs w:val="20"/>
                <w:lang w:eastAsia="ru-RU"/>
              </w:rPr>
            </w:pPr>
            <w:r w:rsidRPr="00DD690D">
              <w:rPr>
                <w:color w:val="000000"/>
                <w:sz w:val="20"/>
                <w:szCs w:val="20"/>
                <w:lang w:eastAsia="ru-RU"/>
              </w:rPr>
              <w:t>1</w:t>
            </w:r>
          </w:p>
        </w:tc>
        <w:tc>
          <w:tcPr>
            <w:tcW w:w="718" w:type="pct"/>
            <w:tcBorders>
              <w:top w:val="nil"/>
              <w:left w:val="nil"/>
              <w:bottom w:val="single" w:sz="4" w:space="0" w:color="auto"/>
              <w:right w:val="single" w:sz="4" w:space="0" w:color="auto"/>
            </w:tcBorders>
            <w:shd w:val="clear" w:color="auto" w:fill="auto"/>
            <w:noWrap/>
            <w:hideMark/>
          </w:tcPr>
          <w:p w14:paraId="003B3ADE" w14:textId="77777777" w:rsidR="00741393" w:rsidRPr="00DD690D" w:rsidRDefault="00741393" w:rsidP="00741393">
            <w:pPr>
              <w:spacing w:after="0" w:line="240" w:lineRule="auto"/>
              <w:jc w:val="center"/>
              <w:rPr>
                <w:color w:val="000000"/>
                <w:sz w:val="20"/>
                <w:szCs w:val="20"/>
                <w:lang w:eastAsia="ru-RU"/>
              </w:rPr>
            </w:pPr>
            <w:r w:rsidRPr="003B3F64">
              <w:rPr>
                <w:color w:val="000000"/>
                <w:sz w:val="20"/>
                <w:szCs w:val="20"/>
                <w:lang w:eastAsia="ru-RU"/>
              </w:rPr>
              <w:t>м</w:t>
            </w:r>
            <w:r w:rsidRPr="003B3F64">
              <w:rPr>
                <w:color w:val="000000"/>
                <w:sz w:val="20"/>
                <w:szCs w:val="20"/>
                <w:vertAlign w:val="superscript"/>
                <w:lang w:eastAsia="ru-RU"/>
              </w:rPr>
              <w:t>2</w:t>
            </w:r>
          </w:p>
        </w:tc>
        <w:tc>
          <w:tcPr>
            <w:tcW w:w="822" w:type="pct"/>
            <w:tcBorders>
              <w:top w:val="nil"/>
              <w:left w:val="nil"/>
              <w:bottom w:val="single" w:sz="4" w:space="0" w:color="auto"/>
              <w:right w:val="single" w:sz="4" w:space="0" w:color="auto"/>
            </w:tcBorders>
            <w:shd w:val="clear" w:color="auto" w:fill="auto"/>
            <w:noWrap/>
            <w:vAlign w:val="center"/>
            <w:hideMark/>
          </w:tcPr>
          <w:p w14:paraId="7B4E00E8" w14:textId="77777777" w:rsidR="00741393" w:rsidRPr="00DD690D" w:rsidRDefault="00741393" w:rsidP="00741393">
            <w:pPr>
              <w:spacing w:after="0" w:line="240" w:lineRule="auto"/>
              <w:jc w:val="center"/>
              <w:rPr>
                <w:color w:val="000000"/>
                <w:sz w:val="20"/>
                <w:szCs w:val="20"/>
                <w:lang w:eastAsia="ru-RU"/>
              </w:rPr>
            </w:pPr>
            <w:r w:rsidRPr="00DD690D">
              <w:rPr>
                <w:color w:val="000000"/>
                <w:sz w:val="20"/>
                <w:szCs w:val="20"/>
                <w:lang w:eastAsia="ru-RU"/>
              </w:rPr>
              <w:t>2025</w:t>
            </w:r>
          </w:p>
        </w:tc>
      </w:tr>
      <w:tr w:rsidR="00741393" w:rsidRPr="00DD690D" w14:paraId="393DAED7" w14:textId="77777777" w:rsidTr="00741393">
        <w:trPr>
          <w:trHeight w:val="20"/>
        </w:trPr>
        <w:tc>
          <w:tcPr>
            <w:tcW w:w="730" w:type="pct"/>
            <w:vMerge/>
            <w:tcBorders>
              <w:top w:val="nil"/>
              <w:left w:val="single" w:sz="4" w:space="0" w:color="auto"/>
              <w:bottom w:val="single" w:sz="4" w:space="0" w:color="auto"/>
              <w:right w:val="single" w:sz="4" w:space="0" w:color="auto"/>
            </w:tcBorders>
            <w:vAlign w:val="center"/>
            <w:hideMark/>
          </w:tcPr>
          <w:p w14:paraId="759F4DE8" w14:textId="77777777" w:rsidR="00741393" w:rsidRPr="00DD690D" w:rsidRDefault="00741393" w:rsidP="00741393">
            <w:pPr>
              <w:spacing w:after="0" w:line="240" w:lineRule="auto"/>
              <w:rPr>
                <w:color w:val="000000"/>
                <w:sz w:val="20"/>
                <w:szCs w:val="20"/>
                <w:lang w:eastAsia="ru-RU"/>
              </w:rPr>
            </w:pPr>
          </w:p>
        </w:tc>
        <w:tc>
          <w:tcPr>
            <w:tcW w:w="2085" w:type="pct"/>
            <w:tcBorders>
              <w:top w:val="nil"/>
              <w:left w:val="nil"/>
              <w:bottom w:val="single" w:sz="4" w:space="0" w:color="auto"/>
              <w:right w:val="single" w:sz="4" w:space="0" w:color="auto"/>
            </w:tcBorders>
            <w:shd w:val="clear" w:color="auto" w:fill="auto"/>
            <w:noWrap/>
            <w:vAlign w:val="center"/>
            <w:hideMark/>
          </w:tcPr>
          <w:p w14:paraId="7B7CAC66" w14:textId="77777777" w:rsidR="00741393" w:rsidRPr="00DD690D" w:rsidRDefault="00741393" w:rsidP="00741393">
            <w:pPr>
              <w:spacing w:after="0" w:line="240" w:lineRule="auto"/>
              <w:jc w:val="center"/>
              <w:rPr>
                <w:color w:val="000000"/>
                <w:sz w:val="20"/>
                <w:szCs w:val="20"/>
                <w:lang w:eastAsia="ru-RU"/>
              </w:rPr>
            </w:pPr>
            <w:r w:rsidRPr="00DD690D">
              <w:rPr>
                <w:color w:val="000000"/>
                <w:sz w:val="20"/>
                <w:szCs w:val="20"/>
                <w:lang w:eastAsia="ru-RU"/>
              </w:rPr>
              <w:t>Предприятие общественного питания</w:t>
            </w:r>
          </w:p>
        </w:tc>
        <w:tc>
          <w:tcPr>
            <w:tcW w:w="645" w:type="pct"/>
            <w:tcBorders>
              <w:top w:val="nil"/>
              <w:left w:val="nil"/>
              <w:bottom w:val="single" w:sz="4" w:space="0" w:color="auto"/>
              <w:right w:val="single" w:sz="4" w:space="0" w:color="auto"/>
            </w:tcBorders>
            <w:shd w:val="clear" w:color="auto" w:fill="auto"/>
            <w:noWrap/>
            <w:vAlign w:val="center"/>
            <w:hideMark/>
          </w:tcPr>
          <w:p w14:paraId="78EEAD47" w14:textId="77777777" w:rsidR="00741393" w:rsidRPr="00DD690D" w:rsidRDefault="00741393" w:rsidP="00741393">
            <w:pPr>
              <w:spacing w:after="0" w:line="240" w:lineRule="auto"/>
              <w:jc w:val="center"/>
              <w:rPr>
                <w:color w:val="000000"/>
                <w:sz w:val="20"/>
                <w:szCs w:val="20"/>
                <w:lang w:eastAsia="ru-RU"/>
              </w:rPr>
            </w:pPr>
            <w:r w:rsidRPr="00DD690D">
              <w:rPr>
                <w:color w:val="000000"/>
                <w:sz w:val="20"/>
                <w:szCs w:val="20"/>
                <w:lang w:eastAsia="ru-RU"/>
              </w:rPr>
              <w:t>1</w:t>
            </w:r>
          </w:p>
        </w:tc>
        <w:tc>
          <w:tcPr>
            <w:tcW w:w="718" w:type="pct"/>
            <w:tcBorders>
              <w:top w:val="nil"/>
              <w:left w:val="nil"/>
              <w:bottom w:val="single" w:sz="4" w:space="0" w:color="auto"/>
              <w:right w:val="single" w:sz="4" w:space="0" w:color="auto"/>
            </w:tcBorders>
            <w:shd w:val="clear" w:color="auto" w:fill="auto"/>
            <w:noWrap/>
            <w:vAlign w:val="center"/>
            <w:hideMark/>
          </w:tcPr>
          <w:p w14:paraId="777A701B" w14:textId="77777777" w:rsidR="00741393" w:rsidRPr="00DD690D" w:rsidRDefault="00741393" w:rsidP="00741393">
            <w:pPr>
              <w:spacing w:after="0" w:line="240" w:lineRule="auto"/>
              <w:jc w:val="center"/>
              <w:rPr>
                <w:color w:val="000000"/>
                <w:sz w:val="20"/>
                <w:szCs w:val="20"/>
                <w:lang w:eastAsia="ru-RU"/>
              </w:rPr>
            </w:pPr>
            <w:r w:rsidRPr="00DD690D">
              <w:rPr>
                <w:color w:val="000000"/>
                <w:sz w:val="20"/>
                <w:szCs w:val="20"/>
                <w:lang w:eastAsia="ru-RU"/>
              </w:rPr>
              <w:t>посадочные места</w:t>
            </w:r>
          </w:p>
        </w:tc>
        <w:tc>
          <w:tcPr>
            <w:tcW w:w="822" w:type="pct"/>
            <w:tcBorders>
              <w:top w:val="nil"/>
              <w:left w:val="nil"/>
              <w:bottom w:val="single" w:sz="4" w:space="0" w:color="auto"/>
              <w:right w:val="single" w:sz="4" w:space="0" w:color="auto"/>
            </w:tcBorders>
            <w:shd w:val="clear" w:color="auto" w:fill="auto"/>
            <w:noWrap/>
            <w:vAlign w:val="center"/>
            <w:hideMark/>
          </w:tcPr>
          <w:p w14:paraId="2F2BAAA1" w14:textId="77777777" w:rsidR="00741393" w:rsidRPr="00DD690D" w:rsidRDefault="00741393" w:rsidP="00741393">
            <w:pPr>
              <w:spacing w:after="0" w:line="240" w:lineRule="auto"/>
              <w:jc w:val="center"/>
              <w:rPr>
                <w:color w:val="000000"/>
                <w:sz w:val="20"/>
                <w:szCs w:val="20"/>
                <w:lang w:eastAsia="ru-RU"/>
              </w:rPr>
            </w:pPr>
            <w:r w:rsidRPr="00DD690D">
              <w:rPr>
                <w:color w:val="000000"/>
                <w:sz w:val="20"/>
                <w:szCs w:val="20"/>
                <w:lang w:eastAsia="ru-RU"/>
              </w:rPr>
              <w:t>180</w:t>
            </w:r>
          </w:p>
        </w:tc>
      </w:tr>
      <w:tr w:rsidR="00741393" w:rsidRPr="00DD690D" w14:paraId="28EB90A6" w14:textId="77777777" w:rsidTr="00741393">
        <w:trPr>
          <w:trHeight w:val="20"/>
        </w:trPr>
        <w:tc>
          <w:tcPr>
            <w:tcW w:w="730" w:type="pct"/>
            <w:vMerge/>
            <w:tcBorders>
              <w:top w:val="nil"/>
              <w:left w:val="single" w:sz="4" w:space="0" w:color="auto"/>
              <w:bottom w:val="single" w:sz="4" w:space="0" w:color="auto"/>
              <w:right w:val="single" w:sz="4" w:space="0" w:color="auto"/>
            </w:tcBorders>
            <w:vAlign w:val="center"/>
            <w:hideMark/>
          </w:tcPr>
          <w:p w14:paraId="0E694B78" w14:textId="77777777" w:rsidR="00741393" w:rsidRPr="00DD690D" w:rsidRDefault="00741393" w:rsidP="00741393">
            <w:pPr>
              <w:spacing w:after="0" w:line="240" w:lineRule="auto"/>
              <w:rPr>
                <w:color w:val="000000"/>
                <w:sz w:val="20"/>
                <w:szCs w:val="20"/>
                <w:lang w:eastAsia="ru-RU"/>
              </w:rPr>
            </w:pPr>
          </w:p>
        </w:tc>
        <w:tc>
          <w:tcPr>
            <w:tcW w:w="2085" w:type="pct"/>
            <w:tcBorders>
              <w:top w:val="nil"/>
              <w:left w:val="nil"/>
              <w:bottom w:val="single" w:sz="4" w:space="0" w:color="auto"/>
              <w:right w:val="single" w:sz="4" w:space="0" w:color="auto"/>
            </w:tcBorders>
            <w:shd w:val="clear" w:color="auto" w:fill="auto"/>
            <w:noWrap/>
            <w:vAlign w:val="center"/>
            <w:hideMark/>
          </w:tcPr>
          <w:p w14:paraId="7880FA81" w14:textId="77777777" w:rsidR="00741393" w:rsidRPr="00DD690D" w:rsidRDefault="00741393" w:rsidP="00741393">
            <w:pPr>
              <w:spacing w:after="0" w:line="240" w:lineRule="auto"/>
              <w:jc w:val="center"/>
              <w:rPr>
                <w:color w:val="000000"/>
                <w:sz w:val="20"/>
                <w:szCs w:val="20"/>
                <w:lang w:eastAsia="ru-RU"/>
              </w:rPr>
            </w:pPr>
            <w:r w:rsidRPr="00DD690D">
              <w:rPr>
                <w:color w:val="000000"/>
                <w:sz w:val="20"/>
                <w:szCs w:val="20"/>
                <w:lang w:eastAsia="ru-RU"/>
              </w:rPr>
              <w:t>Предприятия бытового обслуживания</w:t>
            </w:r>
          </w:p>
        </w:tc>
        <w:tc>
          <w:tcPr>
            <w:tcW w:w="645" w:type="pct"/>
            <w:tcBorders>
              <w:top w:val="nil"/>
              <w:left w:val="nil"/>
              <w:bottom w:val="single" w:sz="4" w:space="0" w:color="auto"/>
              <w:right w:val="single" w:sz="4" w:space="0" w:color="auto"/>
            </w:tcBorders>
            <w:shd w:val="clear" w:color="auto" w:fill="auto"/>
            <w:noWrap/>
            <w:vAlign w:val="center"/>
            <w:hideMark/>
          </w:tcPr>
          <w:p w14:paraId="071724BF" w14:textId="77777777" w:rsidR="00741393" w:rsidRPr="00DD690D" w:rsidRDefault="00741393" w:rsidP="00741393">
            <w:pPr>
              <w:spacing w:after="0" w:line="240" w:lineRule="auto"/>
              <w:jc w:val="center"/>
              <w:rPr>
                <w:color w:val="000000"/>
                <w:sz w:val="20"/>
                <w:szCs w:val="20"/>
                <w:lang w:eastAsia="ru-RU"/>
              </w:rPr>
            </w:pPr>
            <w:r w:rsidRPr="00DD690D">
              <w:rPr>
                <w:color w:val="000000"/>
                <w:sz w:val="20"/>
                <w:szCs w:val="20"/>
                <w:lang w:eastAsia="ru-RU"/>
              </w:rPr>
              <w:t>1</w:t>
            </w:r>
          </w:p>
        </w:tc>
        <w:tc>
          <w:tcPr>
            <w:tcW w:w="718" w:type="pct"/>
            <w:tcBorders>
              <w:top w:val="nil"/>
              <w:left w:val="nil"/>
              <w:bottom w:val="single" w:sz="4" w:space="0" w:color="auto"/>
              <w:right w:val="single" w:sz="4" w:space="0" w:color="auto"/>
            </w:tcBorders>
            <w:shd w:val="clear" w:color="auto" w:fill="auto"/>
            <w:noWrap/>
            <w:vAlign w:val="center"/>
            <w:hideMark/>
          </w:tcPr>
          <w:p w14:paraId="1DE96CDC" w14:textId="77777777" w:rsidR="00741393" w:rsidRPr="00DD690D" w:rsidRDefault="00741393" w:rsidP="00741393">
            <w:pPr>
              <w:spacing w:after="0" w:line="240" w:lineRule="auto"/>
              <w:jc w:val="center"/>
              <w:rPr>
                <w:color w:val="000000"/>
                <w:sz w:val="20"/>
                <w:szCs w:val="20"/>
                <w:lang w:eastAsia="ru-RU"/>
              </w:rPr>
            </w:pPr>
            <w:r w:rsidRPr="00DD690D">
              <w:rPr>
                <w:color w:val="000000"/>
                <w:sz w:val="20"/>
                <w:szCs w:val="20"/>
                <w:lang w:eastAsia="ru-RU"/>
              </w:rPr>
              <w:t>рабочие места</w:t>
            </w:r>
          </w:p>
        </w:tc>
        <w:tc>
          <w:tcPr>
            <w:tcW w:w="822" w:type="pct"/>
            <w:tcBorders>
              <w:top w:val="nil"/>
              <w:left w:val="nil"/>
              <w:bottom w:val="single" w:sz="4" w:space="0" w:color="auto"/>
              <w:right w:val="single" w:sz="4" w:space="0" w:color="auto"/>
            </w:tcBorders>
            <w:shd w:val="clear" w:color="auto" w:fill="auto"/>
            <w:noWrap/>
            <w:vAlign w:val="center"/>
            <w:hideMark/>
          </w:tcPr>
          <w:p w14:paraId="1F01F39D" w14:textId="77777777" w:rsidR="00741393" w:rsidRPr="00DD690D" w:rsidRDefault="00741393" w:rsidP="00741393">
            <w:pPr>
              <w:spacing w:after="0" w:line="240" w:lineRule="auto"/>
              <w:jc w:val="center"/>
              <w:rPr>
                <w:color w:val="000000"/>
                <w:sz w:val="20"/>
                <w:szCs w:val="20"/>
                <w:lang w:eastAsia="ru-RU"/>
              </w:rPr>
            </w:pPr>
            <w:r w:rsidRPr="00DD690D">
              <w:rPr>
                <w:color w:val="000000"/>
                <w:sz w:val="20"/>
                <w:szCs w:val="20"/>
                <w:lang w:eastAsia="ru-RU"/>
              </w:rPr>
              <w:t>5</w:t>
            </w:r>
          </w:p>
        </w:tc>
      </w:tr>
      <w:tr w:rsidR="00741393" w:rsidRPr="00DD690D" w14:paraId="52C80D71" w14:textId="77777777" w:rsidTr="00741393">
        <w:trPr>
          <w:trHeight w:val="20"/>
        </w:trPr>
        <w:tc>
          <w:tcPr>
            <w:tcW w:w="730" w:type="pct"/>
            <w:vMerge/>
            <w:tcBorders>
              <w:top w:val="nil"/>
              <w:left w:val="single" w:sz="4" w:space="0" w:color="auto"/>
              <w:bottom w:val="single" w:sz="4" w:space="0" w:color="auto"/>
              <w:right w:val="single" w:sz="4" w:space="0" w:color="auto"/>
            </w:tcBorders>
            <w:vAlign w:val="center"/>
            <w:hideMark/>
          </w:tcPr>
          <w:p w14:paraId="7018F623" w14:textId="77777777" w:rsidR="00741393" w:rsidRPr="00DD690D" w:rsidRDefault="00741393" w:rsidP="00741393">
            <w:pPr>
              <w:spacing w:after="0" w:line="240" w:lineRule="auto"/>
              <w:rPr>
                <w:color w:val="000000"/>
                <w:sz w:val="20"/>
                <w:szCs w:val="20"/>
                <w:lang w:eastAsia="ru-RU"/>
              </w:rPr>
            </w:pPr>
          </w:p>
        </w:tc>
        <w:tc>
          <w:tcPr>
            <w:tcW w:w="2085" w:type="pct"/>
            <w:tcBorders>
              <w:top w:val="nil"/>
              <w:left w:val="nil"/>
              <w:bottom w:val="single" w:sz="4" w:space="0" w:color="auto"/>
              <w:right w:val="single" w:sz="4" w:space="0" w:color="auto"/>
            </w:tcBorders>
            <w:shd w:val="clear" w:color="auto" w:fill="auto"/>
            <w:noWrap/>
            <w:vAlign w:val="center"/>
            <w:hideMark/>
          </w:tcPr>
          <w:p w14:paraId="08A781A6" w14:textId="77777777" w:rsidR="00741393" w:rsidRPr="00DD690D" w:rsidRDefault="00741393" w:rsidP="00741393">
            <w:pPr>
              <w:spacing w:after="0" w:line="240" w:lineRule="auto"/>
              <w:jc w:val="center"/>
              <w:rPr>
                <w:color w:val="000000"/>
                <w:sz w:val="20"/>
                <w:szCs w:val="20"/>
                <w:lang w:eastAsia="ru-RU"/>
              </w:rPr>
            </w:pPr>
            <w:r w:rsidRPr="00DD690D">
              <w:rPr>
                <w:color w:val="000000"/>
                <w:sz w:val="20"/>
                <w:szCs w:val="20"/>
                <w:lang w:eastAsia="ru-RU"/>
              </w:rPr>
              <w:t>Культурно-досуговый центр с кинозалом</w:t>
            </w:r>
          </w:p>
        </w:tc>
        <w:tc>
          <w:tcPr>
            <w:tcW w:w="645" w:type="pct"/>
            <w:tcBorders>
              <w:top w:val="nil"/>
              <w:left w:val="nil"/>
              <w:bottom w:val="single" w:sz="4" w:space="0" w:color="auto"/>
              <w:right w:val="single" w:sz="4" w:space="0" w:color="auto"/>
            </w:tcBorders>
            <w:shd w:val="clear" w:color="auto" w:fill="auto"/>
            <w:noWrap/>
            <w:vAlign w:val="center"/>
            <w:hideMark/>
          </w:tcPr>
          <w:p w14:paraId="1D256432" w14:textId="77777777" w:rsidR="00741393" w:rsidRPr="00DD690D" w:rsidRDefault="00741393" w:rsidP="00741393">
            <w:pPr>
              <w:spacing w:after="0" w:line="240" w:lineRule="auto"/>
              <w:jc w:val="center"/>
              <w:rPr>
                <w:color w:val="000000"/>
                <w:sz w:val="20"/>
                <w:szCs w:val="20"/>
                <w:lang w:eastAsia="ru-RU"/>
              </w:rPr>
            </w:pPr>
            <w:r w:rsidRPr="00DD690D">
              <w:rPr>
                <w:color w:val="000000"/>
                <w:sz w:val="20"/>
                <w:szCs w:val="20"/>
                <w:lang w:eastAsia="ru-RU"/>
              </w:rPr>
              <w:t>1</w:t>
            </w:r>
          </w:p>
        </w:tc>
        <w:tc>
          <w:tcPr>
            <w:tcW w:w="718" w:type="pct"/>
            <w:tcBorders>
              <w:top w:val="nil"/>
              <w:left w:val="nil"/>
              <w:bottom w:val="single" w:sz="4" w:space="0" w:color="auto"/>
              <w:right w:val="single" w:sz="4" w:space="0" w:color="auto"/>
            </w:tcBorders>
            <w:shd w:val="clear" w:color="auto" w:fill="auto"/>
            <w:noWrap/>
            <w:vAlign w:val="center"/>
            <w:hideMark/>
          </w:tcPr>
          <w:p w14:paraId="3E81900E" w14:textId="77777777" w:rsidR="00741393" w:rsidRPr="00DD690D" w:rsidRDefault="00741393" w:rsidP="00741393">
            <w:pPr>
              <w:spacing w:after="0" w:line="240" w:lineRule="auto"/>
              <w:jc w:val="center"/>
              <w:rPr>
                <w:color w:val="000000"/>
                <w:sz w:val="20"/>
                <w:szCs w:val="20"/>
                <w:lang w:eastAsia="ru-RU"/>
              </w:rPr>
            </w:pPr>
            <w:r w:rsidRPr="00DD690D">
              <w:rPr>
                <w:color w:val="000000"/>
                <w:sz w:val="20"/>
                <w:szCs w:val="20"/>
                <w:lang w:eastAsia="ru-RU"/>
              </w:rPr>
              <w:t>места</w:t>
            </w:r>
          </w:p>
        </w:tc>
        <w:tc>
          <w:tcPr>
            <w:tcW w:w="822" w:type="pct"/>
            <w:tcBorders>
              <w:top w:val="nil"/>
              <w:left w:val="nil"/>
              <w:bottom w:val="single" w:sz="4" w:space="0" w:color="auto"/>
              <w:right w:val="single" w:sz="4" w:space="0" w:color="auto"/>
            </w:tcBorders>
            <w:shd w:val="clear" w:color="auto" w:fill="auto"/>
            <w:noWrap/>
            <w:vAlign w:val="center"/>
            <w:hideMark/>
          </w:tcPr>
          <w:p w14:paraId="0B804447" w14:textId="77777777" w:rsidR="00741393" w:rsidRPr="00DD690D" w:rsidRDefault="00741393" w:rsidP="00741393">
            <w:pPr>
              <w:spacing w:after="0" w:line="240" w:lineRule="auto"/>
              <w:jc w:val="center"/>
              <w:rPr>
                <w:color w:val="000000"/>
                <w:sz w:val="20"/>
                <w:szCs w:val="20"/>
                <w:lang w:eastAsia="ru-RU"/>
              </w:rPr>
            </w:pPr>
            <w:r w:rsidRPr="00DD690D">
              <w:rPr>
                <w:color w:val="000000"/>
                <w:sz w:val="20"/>
                <w:szCs w:val="20"/>
                <w:lang w:eastAsia="ru-RU"/>
              </w:rPr>
              <w:t>900</w:t>
            </w:r>
          </w:p>
        </w:tc>
      </w:tr>
      <w:tr w:rsidR="00741393" w:rsidRPr="00DD690D" w14:paraId="12B6F68B" w14:textId="77777777" w:rsidTr="00741393">
        <w:trPr>
          <w:trHeight w:val="20"/>
        </w:trPr>
        <w:tc>
          <w:tcPr>
            <w:tcW w:w="730" w:type="pct"/>
            <w:vMerge/>
            <w:tcBorders>
              <w:top w:val="nil"/>
              <w:left w:val="single" w:sz="4" w:space="0" w:color="auto"/>
              <w:bottom w:val="single" w:sz="4" w:space="0" w:color="auto"/>
              <w:right w:val="single" w:sz="4" w:space="0" w:color="auto"/>
            </w:tcBorders>
            <w:vAlign w:val="center"/>
            <w:hideMark/>
          </w:tcPr>
          <w:p w14:paraId="5FB883FC" w14:textId="77777777" w:rsidR="00741393" w:rsidRPr="00DD690D" w:rsidRDefault="00741393" w:rsidP="00741393">
            <w:pPr>
              <w:spacing w:after="0" w:line="240" w:lineRule="auto"/>
              <w:rPr>
                <w:color w:val="000000"/>
                <w:sz w:val="20"/>
                <w:szCs w:val="20"/>
                <w:lang w:eastAsia="ru-RU"/>
              </w:rPr>
            </w:pPr>
          </w:p>
        </w:tc>
        <w:tc>
          <w:tcPr>
            <w:tcW w:w="2085" w:type="pct"/>
            <w:tcBorders>
              <w:top w:val="nil"/>
              <w:left w:val="nil"/>
              <w:bottom w:val="single" w:sz="4" w:space="0" w:color="auto"/>
              <w:right w:val="single" w:sz="4" w:space="0" w:color="auto"/>
            </w:tcBorders>
            <w:shd w:val="clear" w:color="auto" w:fill="auto"/>
            <w:noWrap/>
            <w:vAlign w:val="center"/>
            <w:hideMark/>
          </w:tcPr>
          <w:p w14:paraId="44AC55E1" w14:textId="77777777" w:rsidR="00741393" w:rsidRPr="00DD690D" w:rsidRDefault="00741393" w:rsidP="00741393">
            <w:pPr>
              <w:spacing w:after="0" w:line="240" w:lineRule="auto"/>
              <w:jc w:val="center"/>
              <w:rPr>
                <w:color w:val="000000"/>
                <w:sz w:val="20"/>
                <w:szCs w:val="20"/>
                <w:lang w:eastAsia="ru-RU"/>
              </w:rPr>
            </w:pPr>
            <w:r w:rsidRPr="00DD690D">
              <w:rPr>
                <w:color w:val="000000"/>
                <w:sz w:val="20"/>
                <w:szCs w:val="20"/>
                <w:lang w:eastAsia="ru-RU"/>
              </w:rPr>
              <w:t>Многопрофильный центр по работе с детьми и молодежью</w:t>
            </w:r>
          </w:p>
        </w:tc>
        <w:tc>
          <w:tcPr>
            <w:tcW w:w="645" w:type="pct"/>
            <w:tcBorders>
              <w:top w:val="nil"/>
              <w:left w:val="nil"/>
              <w:bottom w:val="single" w:sz="4" w:space="0" w:color="auto"/>
              <w:right w:val="single" w:sz="4" w:space="0" w:color="auto"/>
            </w:tcBorders>
            <w:shd w:val="clear" w:color="auto" w:fill="auto"/>
            <w:noWrap/>
            <w:vAlign w:val="center"/>
            <w:hideMark/>
          </w:tcPr>
          <w:p w14:paraId="226771D5" w14:textId="77777777" w:rsidR="00741393" w:rsidRPr="00DD690D" w:rsidRDefault="00741393" w:rsidP="00741393">
            <w:pPr>
              <w:spacing w:after="0" w:line="240" w:lineRule="auto"/>
              <w:jc w:val="center"/>
              <w:rPr>
                <w:color w:val="000000"/>
                <w:sz w:val="20"/>
                <w:szCs w:val="20"/>
                <w:lang w:eastAsia="ru-RU"/>
              </w:rPr>
            </w:pPr>
            <w:r w:rsidRPr="00DD690D">
              <w:rPr>
                <w:color w:val="000000"/>
                <w:sz w:val="20"/>
                <w:szCs w:val="20"/>
                <w:lang w:eastAsia="ru-RU"/>
              </w:rPr>
              <w:t>1</w:t>
            </w:r>
          </w:p>
        </w:tc>
        <w:tc>
          <w:tcPr>
            <w:tcW w:w="718" w:type="pct"/>
            <w:tcBorders>
              <w:top w:val="nil"/>
              <w:left w:val="nil"/>
              <w:bottom w:val="single" w:sz="4" w:space="0" w:color="auto"/>
              <w:right w:val="single" w:sz="4" w:space="0" w:color="auto"/>
            </w:tcBorders>
            <w:shd w:val="clear" w:color="auto" w:fill="auto"/>
            <w:noWrap/>
            <w:vAlign w:val="center"/>
            <w:hideMark/>
          </w:tcPr>
          <w:p w14:paraId="7586AABA" w14:textId="77777777" w:rsidR="00741393" w:rsidRPr="00DD690D" w:rsidRDefault="00741393" w:rsidP="00741393">
            <w:pPr>
              <w:spacing w:after="0" w:line="240" w:lineRule="auto"/>
              <w:jc w:val="center"/>
              <w:rPr>
                <w:color w:val="000000"/>
                <w:sz w:val="20"/>
                <w:szCs w:val="20"/>
                <w:lang w:eastAsia="ru-RU"/>
              </w:rPr>
            </w:pPr>
            <w:r w:rsidRPr="00DD690D">
              <w:rPr>
                <w:color w:val="000000"/>
                <w:sz w:val="20"/>
                <w:szCs w:val="20"/>
                <w:lang w:eastAsia="ru-RU"/>
              </w:rPr>
              <w:t>м</w:t>
            </w:r>
            <w:r w:rsidRPr="00777FDD">
              <w:rPr>
                <w:color w:val="000000"/>
                <w:sz w:val="20"/>
                <w:szCs w:val="20"/>
                <w:vertAlign w:val="superscript"/>
                <w:lang w:eastAsia="ru-RU"/>
              </w:rPr>
              <w:t>2</w:t>
            </w:r>
          </w:p>
        </w:tc>
        <w:tc>
          <w:tcPr>
            <w:tcW w:w="822" w:type="pct"/>
            <w:tcBorders>
              <w:top w:val="nil"/>
              <w:left w:val="nil"/>
              <w:bottom w:val="single" w:sz="4" w:space="0" w:color="auto"/>
              <w:right w:val="single" w:sz="4" w:space="0" w:color="auto"/>
            </w:tcBorders>
            <w:shd w:val="clear" w:color="auto" w:fill="auto"/>
            <w:noWrap/>
            <w:vAlign w:val="center"/>
            <w:hideMark/>
          </w:tcPr>
          <w:p w14:paraId="4A50A42C" w14:textId="77777777" w:rsidR="00741393" w:rsidRPr="00DD690D" w:rsidRDefault="00741393" w:rsidP="00741393">
            <w:pPr>
              <w:spacing w:after="0" w:line="240" w:lineRule="auto"/>
              <w:jc w:val="center"/>
              <w:rPr>
                <w:color w:val="000000"/>
                <w:sz w:val="20"/>
                <w:szCs w:val="20"/>
                <w:lang w:eastAsia="ru-RU"/>
              </w:rPr>
            </w:pPr>
            <w:r w:rsidRPr="00DD690D">
              <w:rPr>
                <w:color w:val="000000"/>
                <w:sz w:val="20"/>
                <w:szCs w:val="20"/>
                <w:lang w:eastAsia="ru-RU"/>
              </w:rPr>
              <w:t>150</w:t>
            </w:r>
          </w:p>
        </w:tc>
      </w:tr>
      <w:tr w:rsidR="00741393" w:rsidRPr="00DD690D" w14:paraId="4A83EA57" w14:textId="77777777" w:rsidTr="00741393">
        <w:trPr>
          <w:trHeight w:val="20"/>
        </w:trPr>
        <w:tc>
          <w:tcPr>
            <w:tcW w:w="730" w:type="pct"/>
            <w:vMerge/>
            <w:tcBorders>
              <w:top w:val="nil"/>
              <w:left w:val="single" w:sz="4" w:space="0" w:color="auto"/>
              <w:bottom w:val="single" w:sz="4" w:space="0" w:color="auto"/>
              <w:right w:val="single" w:sz="4" w:space="0" w:color="auto"/>
            </w:tcBorders>
            <w:vAlign w:val="center"/>
            <w:hideMark/>
          </w:tcPr>
          <w:p w14:paraId="101CDBB6" w14:textId="77777777" w:rsidR="00741393" w:rsidRPr="00DD690D" w:rsidRDefault="00741393" w:rsidP="00741393">
            <w:pPr>
              <w:spacing w:after="0" w:line="240" w:lineRule="auto"/>
              <w:rPr>
                <w:color w:val="000000"/>
                <w:sz w:val="20"/>
                <w:szCs w:val="20"/>
                <w:lang w:eastAsia="ru-RU"/>
              </w:rPr>
            </w:pPr>
          </w:p>
        </w:tc>
        <w:tc>
          <w:tcPr>
            <w:tcW w:w="2085" w:type="pct"/>
            <w:tcBorders>
              <w:top w:val="nil"/>
              <w:left w:val="nil"/>
              <w:bottom w:val="single" w:sz="4" w:space="0" w:color="auto"/>
              <w:right w:val="single" w:sz="4" w:space="0" w:color="auto"/>
            </w:tcBorders>
            <w:shd w:val="clear" w:color="auto" w:fill="auto"/>
            <w:noWrap/>
            <w:vAlign w:val="center"/>
            <w:hideMark/>
          </w:tcPr>
          <w:p w14:paraId="3E2584D9" w14:textId="77777777" w:rsidR="00741393" w:rsidRPr="00DD690D" w:rsidRDefault="00741393" w:rsidP="00741393">
            <w:pPr>
              <w:spacing w:after="0" w:line="240" w:lineRule="auto"/>
              <w:jc w:val="center"/>
              <w:rPr>
                <w:color w:val="000000"/>
                <w:sz w:val="20"/>
                <w:szCs w:val="20"/>
                <w:lang w:eastAsia="ru-RU"/>
              </w:rPr>
            </w:pPr>
            <w:r w:rsidRPr="00DD690D">
              <w:rPr>
                <w:color w:val="000000"/>
                <w:sz w:val="20"/>
                <w:szCs w:val="20"/>
                <w:lang w:eastAsia="ru-RU"/>
              </w:rPr>
              <w:t>Детское дошкольное учреждение</w:t>
            </w:r>
          </w:p>
        </w:tc>
        <w:tc>
          <w:tcPr>
            <w:tcW w:w="645" w:type="pct"/>
            <w:tcBorders>
              <w:top w:val="nil"/>
              <w:left w:val="nil"/>
              <w:bottom w:val="single" w:sz="4" w:space="0" w:color="auto"/>
              <w:right w:val="single" w:sz="4" w:space="0" w:color="auto"/>
            </w:tcBorders>
            <w:shd w:val="clear" w:color="auto" w:fill="auto"/>
            <w:noWrap/>
            <w:vAlign w:val="center"/>
            <w:hideMark/>
          </w:tcPr>
          <w:p w14:paraId="4066475B" w14:textId="77777777" w:rsidR="00741393" w:rsidRPr="00DD690D" w:rsidRDefault="00741393" w:rsidP="00741393">
            <w:pPr>
              <w:spacing w:after="0" w:line="240" w:lineRule="auto"/>
              <w:jc w:val="center"/>
              <w:rPr>
                <w:color w:val="000000"/>
                <w:sz w:val="20"/>
                <w:szCs w:val="20"/>
                <w:lang w:eastAsia="ru-RU"/>
              </w:rPr>
            </w:pPr>
            <w:r w:rsidRPr="00DD690D">
              <w:rPr>
                <w:color w:val="000000"/>
                <w:sz w:val="20"/>
                <w:szCs w:val="20"/>
                <w:lang w:eastAsia="ru-RU"/>
              </w:rPr>
              <w:t>1</w:t>
            </w:r>
          </w:p>
        </w:tc>
        <w:tc>
          <w:tcPr>
            <w:tcW w:w="718" w:type="pct"/>
            <w:tcBorders>
              <w:top w:val="nil"/>
              <w:left w:val="nil"/>
              <w:bottom w:val="single" w:sz="4" w:space="0" w:color="auto"/>
              <w:right w:val="single" w:sz="4" w:space="0" w:color="auto"/>
            </w:tcBorders>
            <w:shd w:val="clear" w:color="auto" w:fill="auto"/>
            <w:noWrap/>
            <w:vAlign w:val="center"/>
            <w:hideMark/>
          </w:tcPr>
          <w:p w14:paraId="2ECC55B0" w14:textId="77777777" w:rsidR="00741393" w:rsidRPr="00DD690D" w:rsidRDefault="00741393" w:rsidP="00741393">
            <w:pPr>
              <w:spacing w:after="0" w:line="240" w:lineRule="auto"/>
              <w:jc w:val="center"/>
              <w:rPr>
                <w:color w:val="000000"/>
                <w:sz w:val="20"/>
                <w:szCs w:val="20"/>
                <w:lang w:eastAsia="ru-RU"/>
              </w:rPr>
            </w:pPr>
            <w:r w:rsidRPr="00DD690D">
              <w:rPr>
                <w:color w:val="000000"/>
                <w:sz w:val="20"/>
                <w:szCs w:val="20"/>
                <w:lang w:eastAsia="ru-RU"/>
              </w:rPr>
              <w:t>места</w:t>
            </w:r>
          </w:p>
        </w:tc>
        <w:tc>
          <w:tcPr>
            <w:tcW w:w="822" w:type="pct"/>
            <w:tcBorders>
              <w:top w:val="nil"/>
              <w:left w:val="nil"/>
              <w:bottom w:val="single" w:sz="4" w:space="0" w:color="auto"/>
              <w:right w:val="single" w:sz="4" w:space="0" w:color="auto"/>
            </w:tcBorders>
            <w:shd w:val="clear" w:color="auto" w:fill="auto"/>
            <w:noWrap/>
            <w:vAlign w:val="center"/>
            <w:hideMark/>
          </w:tcPr>
          <w:p w14:paraId="6FFFFC6E" w14:textId="77777777" w:rsidR="00741393" w:rsidRPr="00DD690D" w:rsidRDefault="00741393" w:rsidP="00741393">
            <w:pPr>
              <w:spacing w:after="0" w:line="240" w:lineRule="auto"/>
              <w:jc w:val="center"/>
              <w:rPr>
                <w:color w:val="000000"/>
                <w:sz w:val="20"/>
                <w:szCs w:val="20"/>
                <w:lang w:eastAsia="ru-RU"/>
              </w:rPr>
            </w:pPr>
            <w:r w:rsidRPr="00DD690D">
              <w:rPr>
                <w:color w:val="000000"/>
                <w:sz w:val="20"/>
                <w:szCs w:val="20"/>
                <w:lang w:eastAsia="ru-RU"/>
              </w:rPr>
              <w:t>240</w:t>
            </w:r>
          </w:p>
        </w:tc>
      </w:tr>
      <w:tr w:rsidR="00741393" w:rsidRPr="00DD690D" w14:paraId="5D553985" w14:textId="77777777" w:rsidTr="00741393">
        <w:trPr>
          <w:trHeight w:val="20"/>
        </w:trPr>
        <w:tc>
          <w:tcPr>
            <w:tcW w:w="730"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41C1F87A" w14:textId="77777777" w:rsidR="00741393" w:rsidRPr="00DD690D" w:rsidRDefault="00741393" w:rsidP="00741393">
            <w:pPr>
              <w:spacing w:after="0" w:line="240" w:lineRule="auto"/>
              <w:jc w:val="center"/>
              <w:rPr>
                <w:color w:val="000000"/>
                <w:sz w:val="20"/>
                <w:szCs w:val="20"/>
                <w:lang w:eastAsia="ru-RU"/>
              </w:rPr>
            </w:pPr>
            <w:r w:rsidRPr="00DD690D">
              <w:rPr>
                <w:color w:val="000000"/>
                <w:sz w:val="20"/>
                <w:szCs w:val="20"/>
                <w:lang w:eastAsia="ru-RU"/>
              </w:rPr>
              <w:t>с. Павлово</w:t>
            </w:r>
          </w:p>
        </w:tc>
        <w:tc>
          <w:tcPr>
            <w:tcW w:w="2085" w:type="pct"/>
            <w:tcBorders>
              <w:top w:val="nil"/>
              <w:left w:val="nil"/>
              <w:bottom w:val="single" w:sz="4" w:space="0" w:color="auto"/>
              <w:right w:val="single" w:sz="4" w:space="0" w:color="auto"/>
            </w:tcBorders>
            <w:shd w:val="clear" w:color="auto" w:fill="auto"/>
            <w:noWrap/>
            <w:vAlign w:val="center"/>
            <w:hideMark/>
          </w:tcPr>
          <w:p w14:paraId="4966373D" w14:textId="77777777" w:rsidR="00741393" w:rsidRPr="00DD690D" w:rsidRDefault="00741393" w:rsidP="00741393">
            <w:pPr>
              <w:spacing w:after="0" w:line="240" w:lineRule="auto"/>
              <w:jc w:val="center"/>
              <w:rPr>
                <w:color w:val="000000"/>
                <w:sz w:val="20"/>
                <w:szCs w:val="20"/>
                <w:lang w:eastAsia="ru-RU"/>
              </w:rPr>
            </w:pPr>
            <w:r w:rsidRPr="00DD690D">
              <w:rPr>
                <w:color w:val="000000"/>
                <w:sz w:val="20"/>
                <w:szCs w:val="20"/>
                <w:lang w:eastAsia="ru-RU"/>
              </w:rPr>
              <w:t>Предприятие розничной торговли</w:t>
            </w:r>
          </w:p>
        </w:tc>
        <w:tc>
          <w:tcPr>
            <w:tcW w:w="645" w:type="pct"/>
            <w:tcBorders>
              <w:top w:val="nil"/>
              <w:left w:val="nil"/>
              <w:bottom w:val="single" w:sz="4" w:space="0" w:color="auto"/>
              <w:right w:val="single" w:sz="4" w:space="0" w:color="auto"/>
            </w:tcBorders>
            <w:shd w:val="clear" w:color="auto" w:fill="auto"/>
            <w:noWrap/>
            <w:vAlign w:val="center"/>
            <w:hideMark/>
          </w:tcPr>
          <w:p w14:paraId="7161ED9B" w14:textId="77777777" w:rsidR="00741393" w:rsidRPr="00DD690D" w:rsidRDefault="00741393" w:rsidP="00741393">
            <w:pPr>
              <w:spacing w:after="0" w:line="240" w:lineRule="auto"/>
              <w:jc w:val="center"/>
              <w:rPr>
                <w:color w:val="000000"/>
                <w:sz w:val="20"/>
                <w:szCs w:val="20"/>
                <w:lang w:eastAsia="ru-RU"/>
              </w:rPr>
            </w:pPr>
            <w:r w:rsidRPr="00DD690D">
              <w:rPr>
                <w:color w:val="000000"/>
                <w:sz w:val="20"/>
                <w:szCs w:val="20"/>
                <w:lang w:eastAsia="ru-RU"/>
              </w:rPr>
              <w:t>1</w:t>
            </w:r>
          </w:p>
        </w:tc>
        <w:tc>
          <w:tcPr>
            <w:tcW w:w="718" w:type="pct"/>
            <w:tcBorders>
              <w:top w:val="nil"/>
              <w:left w:val="nil"/>
              <w:bottom w:val="single" w:sz="4" w:space="0" w:color="auto"/>
              <w:right w:val="single" w:sz="4" w:space="0" w:color="auto"/>
            </w:tcBorders>
            <w:shd w:val="clear" w:color="auto" w:fill="auto"/>
            <w:noWrap/>
            <w:vAlign w:val="center"/>
            <w:hideMark/>
          </w:tcPr>
          <w:p w14:paraId="54E55A54" w14:textId="77777777" w:rsidR="00741393" w:rsidRPr="00DD690D" w:rsidRDefault="00741393" w:rsidP="00741393">
            <w:pPr>
              <w:spacing w:after="0" w:line="240" w:lineRule="auto"/>
              <w:jc w:val="center"/>
              <w:rPr>
                <w:color w:val="000000"/>
                <w:sz w:val="20"/>
                <w:szCs w:val="20"/>
                <w:lang w:eastAsia="ru-RU"/>
              </w:rPr>
            </w:pPr>
            <w:r w:rsidRPr="00DD690D">
              <w:rPr>
                <w:color w:val="000000"/>
                <w:sz w:val="20"/>
                <w:szCs w:val="20"/>
                <w:lang w:eastAsia="ru-RU"/>
              </w:rPr>
              <w:t>м</w:t>
            </w:r>
            <w:r w:rsidRPr="00777FDD">
              <w:rPr>
                <w:color w:val="000000"/>
                <w:sz w:val="20"/>
                <w:szCs w:val="20"/>
                <w:vertAlign w:val="superscript"/>
                <w:lang w:eastAsia="ru-RU"/>
              </w:rPr>
              <w:t>2</w:t>
            </w:r>
          </w:p>
        </w:tc>
        <w:tc>
          <w:tcPr>
            <w:tcW w:w="822" w:type="pct"/>
            <w:tcBorders>
              <w:top w:val="nil"/>
              <w:left w:val="nil"/>
              <w:bottom w:val="single" w:sz="4" w:space="0" w:color="auto"/>
              <w:right w:val="single" w:sz="4" w:space="0" w:color="auto"/>
            </w:tcBorders>
            <w:shd w:val="clear" w:color="auto" w:fill="auto"/>
            <w:noWrap/>
            <w:vAlign w:val="center"/>
            <w:hideMark/>
          </w:tcPr>
          <w:p w14:paraId="7DC72EA4" w14:textId="77777777" w:rsidR="00741393" w:rsidRPr="00DD690D" w:rsidRDefault="00741393" w:rsidP="00741393">
            <w:pPr>
              <w:spacing w:after="0" w:line="240" w:lineRule="auto"/>
              <w:jc w:val="center"/>
              <w:rPr>
                <w:color w:val="000000"/>
                <w:sz w:val="20"/>
                <w:szCs w:val="20"/>
                <w:lang w:eastAsia="ru-RU"/>
              </w:rPr>
            </w:pPr>
            <w:r w:rsidRPr="00DD690D">
              <w:rPr>
                <w:color w:val="000000"/>
                <w:sz w:val="20"/>
                <w:szCs w:val="20"/>
                <w:lang w:eastAsia="ru-RU"/>
              </w:rPr>
              <w:t>50</w:t>
            </w:r>
          </w:p>
        </w:tc>
      </w:tr>
      <w:tr w:rsidR="00741393" w:rsidRPr="00DD690D" w14:paraId="06376114" w14:textId="77777777" w:rsidTr="00741393">
        <w:trPr>
          <w:trHeight w:val="20"/>
        </w:trPr>
        <w:tc>
          <w:tcPr>
            <w:tcW w:w="730" w:type="pct"/>
            <w:vMerge/>
            <w:tcBorders>
              <w:top w:val="nil"/>
              <w:left w:val="single" w:sz="4" w:space="0" w:color="auto"/>
              <w:bottom w:val="single" w:sz="4" w:space="0" w:color="auto"/>
              <w:right w:val="single" w:sz="4" w:space="0" w:color="auto"/>
            </w:tcBorders>
            <w:vAlign w:val="center"/>
            <w:hideMark/>
          </w:tcPr>
          <w:p w14:paraId="298C8B8B" w14:textId="77777777" w:rsidR="00741393" w:rsidRPr="00DD690D" w:rsidRDefault="00741393" w:rsidP="00741393">
            <w:pPr>
              <w:spacing w:after="0" w:line="240" w:lineRule="auto"/>
              <w:rPr>
                <w:color w:val="000000"/>
                <w:sz w:val="20"/>
                <w:szCs w:val="20"/>
                <w:lang w:eastAsia="ru-RU"/>
              </w:rPr>
            </w:pPr>
          </w:p>
        </w:tc>
        <w:tc>
          <w:tcPr>
            <w:tcW w:w="2085" w:type="pct"/>
            <w:tcBorders>
              <w:top w:val="nil"/>
              <w:left w:val="nil"/>
              <w:bottom w:val="single" w:sz="4" w:space="0" w:color="auto"/>
              <w:right w:val="single" w:sz="4" w:space="0" w:color="auto"/>
            </w:tcBorders>
            <w:shd w:val="clear" w:color="auto" w:fill="auto"/>
            <w:noWrap/>
            <w:vAlign w:val="center"/>
            <w:hideMark/>
          </w:tcPr>
          <w:p w14:paraId="0FD22060" w14:textId="77777777" w:rsidR="00741393" w:rsidRPr="00DD690D" w:rsidRDefault="00741393" w:rsidP="00741393">
            <w:pPr>
              <w:spacing w:after="0" w:line="240" w:lineRule="auto"/>
              <w:jc w:val="center"/>
              <w:rPr>
                <w:color w:val="000000"/>
                <w:sz w:val="20"/>
                <w:szCs w:val="20"/>
                <w:lang w:eastAsia="ru-RU"/>
              </w:rPr>
            </w:pPr>
            <w:r w:rsidRPr="00DD690D">
              <w:rPr>
                <w:color w:val="000000"/>
                <w:sz w:val="20"/>
                <w:szCs w:val="20"/>
                <w:lang w:eastAsia="ru-RU"/>
              </w:rPr>
              <w:t>Предприятие общественного питания</w:t>
            </w:r>
          </w:p>
        </w:tc>
        <w:tc>
          <w:tcPr>
            <w:tcW w:w="645" w:type="pct"/>
            <w:tcBorders>
              <w:top w:val="nil"/>
              <w:left w:val="nil"/>
              <w:bottom w:val="single" w:sz="4" w:space="0" w:color="auto"/>
              <w:right w:val="single" w:sz="4" w:space="0" w:color="auto"/>
            </w:tcBorders>
            <w:shd w:val="clear" w:color="auto" w:fill="auto"/>
            <w:noWrap/>
            <w:vAlign w:val="center"/>
            <w:hideMark/>
          </w:tcPr>
          <w:p w14:paraId="0B30C44A" w14:textId="77777777" w:rsidR="00741393" w:rsidRPr="00DD690D" w:rsidRDefault="00741393" w:rsidP="00741393">
            <w:pPr>
              <w:spacing w:after="0" w:line="240" w:lineRule="auto"/>
              <w:jc w:val="center"/>
              <w:rPr>
                <w:color w:val="000000"/>
                <w:sz w:val="20"/>
                <w:szCs w:val="20"/>
                <w:lang w:eastAsia="ru-RU"/>
              </w:rPr>
            </w:pPr>
            <w:r w:rsidRPr="00DD690D">
              <w:rPr>
                <w:color w:val="000000"/>
                <w:sz w:val="20"/>
                <w:szCs w:val="20"/>
                <w:lang w:eastAsia="ru-RU"/>
              </w:rPr>
              <w:t>1</w:t>
            </w:r>
          </w:p>
        </w:tc>
        <w:tc>
          <w:tcPr>
            <w:tcW w:w="718" w:type="pct"/>
            <w:tcBorders>
              <w:top w:val="nil"/>
              <w:left w:val="nil"/>
              <w:bottom w:val="single" w:sz="4" w:space="0" w:color="auto"/>
              <w:right w:val="single" w:sz="4" w:space="0" w:color="auto"/>
            </w:tcBorders>
            <w:shd w:val="clear" w:color="auto" w:fill="auto"/>
            <w:noWrap/>
            <w:vAlign w:val="center"/>
            <w:hideMark/>
          </w:tcPr>
          <w:p w14:paraId="68E7144F" w14:textId="77777777" w:rsidR="00741393" w:rsidRPr="00DD690D" w:rsidRDefault="00741393" w:rsidP="00741393">
            <w:pPr>
              <w:spacing w:after="0" w:line="240" w:lineRule="auto"/>
              <w:jc w:val="center"/>
              <w:rPr>
                <w:color w:val="000000"/>
                <w:sz w:val="20"/>
                <w:szCs w:val="20"/>
                <w:lang w:eastAsia="ru-RU"/>
              </w:rPr>
            </w:pPr>
            <w:r w:rsidRPr="00DD690D">
              <w:rPr>
                <w:color w:val="000000"/>
                <w:sz w:val="20"/>
                <w:szCs w:val="20"/>
                <w:lang w:eastAsia="ru-RU"/>
              </w:rPr>
              <w:t>посадочные места</w:t>
            </w:r>
          </w:p>
        </w:tc>
        <w:tc>
          <w:tcPr>
            <w:tcW w:w="822" w:type="pct"/>
            <w:tcBorders>
              <w:top w:val="nil"/>
              <w:left w:val="nil"/>
              <w:bottom w:val="single" w:sz="4" w:space="0" w:color="auto"/>
              <w:right w:val="single" w:sz="4" w:space="0" w:color="auto"/>
            </w:tcBorders>
            <w:shd w:val="clear" w:color="auto" w:fill="auto"/>
            <w:noWrap/>
            <w:vAlign w:val="center"/>
            <w:hideMark/>
          </w:tcPr>
          <w:p w14:paraId="04031B35" w14:textId="77777777" w:rsidR="00741393" w:rsidRPr="00DD690D" w:rsidRDefault="00741393" w:rsidP="00741393">
            <w:pPr>
              <w:spacing w:after="0" w:line="240" w:lineRule="auto"/>
              <w:jc w:val="center"/>
              <w:rPr>
                <w:color w:val="000000"/>
                <w:sz w:val="20"/>
                <w:szCs w:val="20"/>
                <w:lang w:eastAsia="ru-RU"/>
              </w:rPr>
            </w:pPr>
            <w:r w:rsidRPr="00DD690D">
              <w:rPr>
                <w:color w:val="000000"/>
                <w:sz w:val="20"/>
                <w:szCs w:val="20"/>
                <w:lang w:eastAsia="ru-RU"/>
              </w:rPr>
              <w:t>5</w:t>
            </w:r>
          </w:p>
        </w:tc>
      </w:tr>
      <w:tr w:rsidR="00741393" w:rsidRPr="00DD690D" w14:paraId="423D5F1F" w14:textId="77777777" w:rsidTr="00741393">
        <w:trPr>
          <w:trHeight w:val="20"/>
        </w:trPr>
        <w:tc>
          <w:tcPr>
            <w:tcW w:w="730"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1593DECF" w14:textId="77777777" w:rsidR="00741393" w:rsidRPr="00DD690D" w:rsidRDefault="00741393" w:rsidP="00741393">
            <w:pPr>
              <w:spacing w:after="0" w:line="240" w:lineRule="auto"/>
              <w:jc w:val="center"/>
              <w:rPr>
                <w:color w:val="000000"/>
                <w:sz w:val="20"/>
                <w:szCs w:val="20"/>
                <w:lang w:eastAsia="ru-RU"/>
              </w:rPr>
            </w:pPr>
            <w:r w:rsidRPr="00DD690D">
              <w:rPr>
                <w:color w:val="000000"/>
                <w:sz w:val="20"/>
                <w:szCs w:val="20"/>
                <w:lang w:eastAsia="ru-RU"/>
              </w:rPr>
              <w:t xml:space="preserve">д. </w:t>
            </w:r>
            <w:proofErr w:type="spellStart"/>
            <w:r w:rsidRPr="00DD690D">
              <w:rPr>
                <w:color w:val="000000"/>
                <w:sz w:val="20"/>
                <w:szCs w:val="20"/>
                <w:lang w:eastAsia="ru-RU"/>
              </w:rPr>
              <w:t>Разметелево</w:t>
            </w:r>
            <w:proofErr w:type="spellEnd"/>
          </w:p>
        </w:tc>
        <w:tc>
          <w:tcPr>
            <w:tcW w:w="2085" w:type="pct"/>
            <w:tcBorders>
              <w:top w:val="nil"/>
              <w:left w:val="nil"/>
              <w:bottom w:val="single" w:sz="4" w:space="0" w:color="auto"/>
              <w:right w:val="single" w:sz="4" w:space="0" w:color="auto"/>
            </w:tcBorders>
            <w:shd w:val="clear" w:color="auto" w:fill="auto"/>
            <w:noWrap/>
            <w:vAlign w:val="center"/>
            <w:hideMark/>
          </w:tcPr>
          <w:p w14:paraId="64D77AEC" w14:textId="77777777" w:rsidR="00741393" w:rsidRPr="00DD690D" w:rsidRDefault="00741393" w:rsidP="00741393">
            <w:pPr>
              <w:spacing w:after="0" w:line="240" w:lineRule="auto"/>
              <w:jc w:val="center"/>
              <w:rPr>
                <w:color w:val="000000"/>
                <w:sz w:val="20"/>
                <w:szCs w:val="20"/>
                <w:lang w:eastAsia="ru-RU"/>
              </w:rPr>
            </w:pPr>
            <w:r w:rsidRPr="00DD690D">
              <w:rPr>
                <w:color w:val="000000"/>
                <w:sz w:val="20"/>
                <w:szCs w:val="20"/>
                <w:lang w:eastAsia="ru-RU"/>
              </w:rPr>
              <w:t>Предприятие розничной торговли</w:t>
            </w:r>
          </w:p>
        </w:tc>
        <w:tc>
          <w:tcPr>
            <w:tcW w:w="645" w:type="pct"/>
            <w:tcBorders>
              <w:top w:val="nil"/>
              <w:left w:val="nil"/>
              <w:bottom w:val="single" w:sz="4" w:space="0" w:color="auto"/>
              <w:right w:val="single" w:sz="4" w:space="0" w:color="auto"/>
            </w:tcBorders>
            <w:shd w:val="clear" w:color="auto" w:fill="auto"/>
            <w:noWrap/>
            <w:vAlign w:val="center"/>
            <w:hideMark/>
          </w:tcPr>
          <w:p w14:paraId="399393C4" w14:textId="77777777" w:rsidR="00741393" w:rsidRPr="00DD690D" w:rsidRDefault="00741393" w:rsidP="00741393">
            <w:pPr>
              <w:spacing w:after="0" w:line="240" w:lineRule="auto"/>
              <w:jc w:val="center"/>
              <w:rPr>
                <w:color w:val="000000"/>
                <w:sz w:val="20"/>
                <w:szCs w:val="20"/>
                <w:lang w:eastAsia="ru-RU"/>
              </w:rPr>
            </w:pPr>
            <w:r w:rsidRPr="00DD690D">
              <w:rPr>
                <w:color w:val="000000"/>
                <w:sz w:val="20"/>
                <w:szCs w:val="20"/>
                <w:lang w:eastAsia="ru-RU"/>
              </w:rPr>
              <w:t>1</w:t>
            </w:r>
          </w:p>
        </w:tc>
        <w:tc>
          <w:tcPr>
            <w:tcW w:w="718" w:type="pct"/>
            <w:tcBorders>
              <w:top w:val="nil"/>
              <w:left w:val="nil"/>
              <w:bottom w:val="single" w:sz="4" w:space="0" w:color="auto"/>
              <w:right w:val="single" w:sz="4" w:space="0" w:color="auto"/>
            </w:tcBorders>
            <w:shd w:val="clear" w:color="auto" w:fill="auto"/>
            <w:noWrap/>
            <w:vAlign w:val="center"/>
            <w:hideMark/>
          </w:tcPr>
          <w:p w14:paraId="6D988C7C" w14:textId="77777777" w:rsidR="00741393" w:rsidRPr="00DD690D" w:rsidRDefault="00741393" w:rsidP="00741393">
            <w:pPr>
              <w:spacing w:after="0" w:line="240" w:lineRule="auto"/>
              <w:jc w:val="center"/>
              <w:rPr>
                <w:color w:val="000000"/>
                <w:sz w:val="20"/>
                <w:szCs w:val="20"/>
                <w:lang w:eastAsia="ru-RU"/>
              </w:rPr>
            </w:pPr>
            <w:r w:rsidRPr="00DD690D">
              <w:rPr>
                <w:color w:val="000000"/>
                <w:sz w:val="20"/>
                <w:szCs w:val="20"/>
                <w:lang w:eastAsia="ru-RU"/>
              </w:rPr>
              <w:t>м</w:t>
            </w:r>
            <w:r w:rsidRPr="00777FDD">
              <w:rPr>
                <w:color w:val="000000"/>
                <w:sz w:val="20"/>
                <w:szCs w:val="20"/>
                <w:vertAlign w:val="superscript"/>
                <w:lang w:eastAsia="ru-RU"/>
              </w:rPr>
              <w:t>2</w:t>
            </w:r>
          </w:p>
        </w:tc>
        <w:tc>
          <w:tcPr>
            <w:tcW w:w="822" w:type="pct"/>
            <w:tcBorders>
              <w:top w:val="nil"/>
              <w:left w:val="nil"/>
              <w:bottom w:val="single" w:sz="4" w:space="0" w:color="auto"/>
              <w:right w:val="single" w:sz="4" w:space="0" w:color="auto"/>
            </w:tcBorders>
            <w:shd w:val="clear" w:color="auto" w:fill="auto"/>
            <w:noWrap/>
            <w:vAlign w:val="center"/>
            <w:hideMark/>
          </w:tcPr>
          <w:p w14:paraId="1052596D" w14:textId="77777777" w:rsidR="00741393" w:rsidRPr="00DD690D" w:rsidRDefault="00741393" w:rsidP="00741393">
            <w:pPr>
              <w:spacing w:after="0" w:line="240" w:lineRule="auto"/>
              <w:jc w:val="center"/>
              <w:rPr>
                <w:color w:val="000000"/>
                <w:sz w:val="20"/>
                <w:szCs w:val="20"/>
                <w:lang w:eastAsia="ru-RU"/>
              </w:rPr>
            </w:pPr>
            <w:r w:rsidRPr="00DD690D">
              <w:rPr>
                <w:color w:val="000000"/>
                <w:sz w:val="20"/>
                <w:szCs w:val="20"/>
                <w:lang w:eastAsia="ru-RU"/>
              </w:rPr>
              <w:t>175</w:t>
            </w:r>
          </w:p>
        </w:tc>
      </w:tr>
      <w:tr w:rsidR="00741393" w:rsidRPr="00DD690D" w14:paraId="3F422A44" w14:textId="77777777" w:rsidTr="00741393">
        <w:trPr>
          <w:trHeight w:val="20"/>
        </w:trPr>
        <w:tc>
          <w:tcPr>
            <w:tcW w:w="730" w:type="pct"/>
            <w:vMerge/>
            <w:tcBorders>
              <w:top w:val="nil"/>
              <w:left w:val="single" w:sz="4" w:space="0" w:color="auto"/>
              <w:bottom w:val="single" w:sz="4" w:space="0" w:color="auto"/>
              <w:right w:val="single" w:sz="4" w:space="0" w:color="auto"/>
            </w:tcBorders>
            <w:vAlign w:val="center"/>
            <w:hideMark/>
          </w:tcPr>
          <w:p w14:paraId="47770EC3" w14:textId="77777777" w:rsidR="00741393" w:rsidRPr="00DD690D" w:rsidRDefault="00741393" w:rsidP="00741393">
            <w:pPr>
              <w:spacing w:after="0" w:line="240" w:lineRule="auto"/>
              <w:rPr>
                <w:color w:val="000000"/>
                <w:sz w:val="20"/>
                <w:szCs w:val="20"/>
                <w:lang w:eastAsia="ru-RU"/>
              </w:rPr>
            </w:pPr>
          </w:p>
        </w:tc>
        <w:tc>
          <w:tcPr>
            <w:tcW w:w="2085" w:type="pct"/>
            <w:tcBorders>
              <w:top w:val="nil"/>
              <w:left w:val="nil"/>
              <w:bottom w:val="single" w:sz="4" w:space="0" w:color="auto"/>
              <w:right w:val="single" w:sz="4" w:space="0" w:color="auto"/>
            </w:tcBorders>
            <w:shd w:val="clear" w:color="auto" w:fill="auto"/>
            <w:noWrap/>
            <w:vAlign w:val="center"/>
            <w:hideMark/>
          </w:tcPr>
          <w:p w14:paraId="3D7E3B43" w14:textId="77777777" w:rsidR="00741393" w:rsidRPr="00DD690D" w:rsidRDefault="00741393" w:rsidP="00741393">
            <w:pPr>
              <w:spacing w:after="0" w:line="240" w:lineRule="auto"/>
              <w:jc w:val="center"/>
              <w:rPr>
                <w:color w:val="000000"/>
                <w:sz w:val="20"/>
                <w:szCs w:val="20"/>
                <w:lang w:eastAsia="ru-RU"/>
              </w:rPr>
            </w:pPr>
            <w:r w:rsidRPr="00DD690D">
              <w:rPr>
                <w:color w:val="000000"/>
                <w:sz w:val="20"/>
                <w:szCs w:val="20"/>
                <w:lang w:eastAsia="ru-RU"/>
              </w:rPr>
              <w:t>Предприятие общественного питания</w:t>
            </w:r>
          </w:p>
        </w:tc>
        <w:tc>
          <w:tcPr>
            <w:tcW w:w="645" w:type="pct"/>
            <w:tcBorders>
              <w:top w:val="nil"/>
              <w:left w:val="nil"/>
              <w:bottom w:val="single" w:sz="4" w:space="0" w:color="auto"/>
              <w:right w:val="single" w:sz="4" w:space="0" w:color="auto"/>
            </w:tcBorders>
            <w:shd w:val="clear" w:color="auto" w:fill="auto"/>
            <w:noWrap/>
            <w:vAlign w:val="center"/>
            <w:hideMark/>
          </w:tcPr>
          <w:p w14:paraId="2EB44CD0" w14:textId="77777777" w:rsidR="00741393" w:rsidRPr="00DD690D" w:rsidRDefault="00741393" w:rsidP="00741393">
            <w:pPr>
              <w:spacing w:after="0" w:line="240" w:lineRule="auto"/>
              <w:jc w:val="center"/>
              <w:rPr>
                <w:color w:val="000000"/>
                <w:sz w:val="20"/>
                <w:szCs w:val="20"/>
                <w:lang w:eastAsia="ru-RU"/>
              </w:rPr>
            </w:pPr>
            <w:r w:rsidRPr="00DD690D">
              <w:rPr>
                <w:color w:val="000000"/>
                <w:sz w:val="20"/>
                <w:szCs w:val="20"/>
                <w:lang w:eastAsia="ru-RU"/>
              </w:rPr>
              <w:t>1</w:t>
            </w:r>
          </w:p>
        </w:tc>
        <w:tc>
          <w:tcPr>
            <w:tcW w:w="718" w:type="pct"/>
            <w:tcBorders>
              <w:top w:val="nil"/>
              <w:left w:val="nil"/>
              <w:bottom w:val="single" w:sz="4" w:space="0" w:color="auto"/>
              <w:right w:val="single" w:sz="4" w:space="0" w:color="auto"/>
            </w:tcBorders>
            <w:shd w:val="clear" w:color="auto" w:fill="auto"/>
            <w:noWrap/>
            <w:vAlign w:val="center"/>
            <w:hideMark/>
          </w:tcPr>
          <w:p w14:paraId="55F38860" w14:textId="77777777" w:rsidR="00741393" w:rsidRPr="00DD690D" w:rsidRDefault="00741393" w:rsidP="00741393">
            <w:pPr>
              <w:spacing w:after="0" w:line="240" w:lineRule="auto"/>
              <w:jc w:val="center"/>
              <w:rPr>
                <w:color w:val="000000"/>
                <w:sz w:val="20"/>
                <w:szCs w:val="20"/>
                <w:lang w:eastAsia="ru-RU"/>
              </w:rPr>
            </w:pPr>
            <w:r w:rsidRPr="00DD690D">
              <w:rPr>
                <w:color w:val="000000"/>
                <w:sz w:val="20"/>
                <w:szCs w:val="20"/>
                <w:lang w:eastAsia="ru-RU"/>
              </w:rPr>
              <w:t>посадочные места</w:t>
            </w:r>
          </w:p>
        </w:tc>
        <w:tc>
          <w:tcPr>
            <w:tcW w:w="822" w:type="pct"/>
            <w:tcBorders>
              <w:top w:val="nil"/>
              <w:left w:val="nil"/>
              <w:bottom w:val="single" w:sz="4" w:space="0" w:color="auto"/>
              <w:right w:val="single" w:sz="4" w:space="0" w:color="auto"/>
            </w:tcBorders>
            <w:shd w:val="clear" w:color="auto" w:fill="auto"/>
            <w:noWrap/>
            <w:vAlign w:val="center"/>
            <w:hideMark/>
          </w:tcPr>
          <w:p w14:paraId="7AC3A948" w14:textId="77777777" w:rsidR="00741393" w:rsidRPr="00DD690D" w:rsidRDefault="00741393" w:rsidP="00741393">
            <w:pPr>
              <w:spacing w:after="0" w:line="240" w:lineRule="auto"/>
              <w:jc w:val="center"/>
              <w:rPr>
                <w:color w:val="000000"/>
                <w:sz w:val="20"/>
                <w:szCs w:val="20"/>
                <w:lang w:eastAsia="ru-RU"/>
              </w:rPr>
            </w:pPr>
            <w:r w:rsidRPr="00DD690D">
              <w:rPr>
                <w:color w:val="000000"/>
                <w:sz w:val="20"/>
                <w:szCs w:val="20"/>
                <w:lang w:eastAsia="ru-RU"/>
              </w:rPr>
              <w:t>15</w:t>
            </w:r>
          </w:p>
        </w:tc>
      </w:tr>
      <w:tr w:rsidR="00741393" w:rsidRPr="00DD690D" w14:paraId="2173A0A3" w14:textId="77777777" w:rsidTr="00741393">
        <w:trPr>
          <w:trHeight w:val="20"/>
        </w:trPr>
        <w:tc>
          <w:tcPr>
            <w:tcW w:w="730" w:type="pct"/>
            <w:vMerge/>
            <w:tcBorders>
              <w:top w:val="nil"/>
              <w:left w:val="single" w:sz="4" w:space="0" w:color="auto"/>
              <w:bottom w:val="single" w:sz="4" w:space="0" w:color="auto"/>
              <w:right w:val="single" w:sz="4" w:space="0" w:color="auto"/>
            </w:tcBorders>
            <w:vAlign w:val="center"/>
            <w:hideMark/>
          </w:tcPr>
          <w:p w14:paraId="685C36F6" w14:textId="77777777" w:rsidR="00741393" w:rsidRPr="00DD690D" w:rsidRDefault="00741393" w:rsidP="00741393">
            <w:pPr>
              <w:spacing w:after="0" w:line="240" w:lineRule="auto"/>
              <w:rPr>
                <w:color w:val="000000"/>
                <w:sz w:val="20"/>
                <w:szCs w:val="20"/>
                <w:lang w:eastAsia="ru-RU"/>
              </w:rPr>
            </w:pPr>
          </w:p>
        </w:tc>
        <w:tc>
          <w:tcPr>
            <w:tcW w:w="2085" w:type="pct"/>
            <w:tcBorders>
              <w:top w:val="nil"/>
              <w:left w:val="nil"/>
              <w:bottom w:val="single" w:sz="4" w:space="0" w:color="auto"/>
              <w:right w:val="single" w:sz="4" w:space="0" w:color="auto"/>
            </w:tcBorders>
            <w:shd w:val="clear" w:color="auto" w:fill="auto"/>
            <w:noWrap/>
            <w:vAlign w:val="center"/>
            <w:hideMark/>
          </w:tcPr>
          <w:p w14:paraId="34B5676A" w14:textId="77777777" w:rsidR="00741393" w:rsidRPr="00DD690D" w:rsidRDefault="00741393" w:rsidP="00741393">
            <w:pPr>
              <w:spacing w:after="0" w:line="240" w:lineRule="auto"/>
              <w:jc w:val="center"/>
              <w:rPr>
                <w:color w:val="000000"/>
                <w:sz w:val="20"/>
                <w:szCs w:val="20"/>
                <w:lang w:eastAsia="ru-RU"/>
              </w:rPr>
            </w:pPr>
            <w:r w:rsidRPr="00DD690D">
              <w:rPr>
                <w:color w:val="000000"/>
                <w:sz w:val="20"/>
                <w:szCs w:val="20"/>
                <w:lang w:eastAsia="ru-RU"/>
              </w:rPr>
              <w:t>Предприятия бытового обслуживания</w:t>
            </w:r>
          </w:p>
        </w:tc>
        <w:tc>
          <w:tcPr>
            <w:tcW w:w="645" w:type="pct"/>
            <w:tcBorders>
              <w:top w:val="nil"/>
              <w:left w:val="nil"/>
              <w:bottom w:val="single" w:sz="4" w:space="0" w:color="auto"/>
              <w:right w:val="single" w:sz="4" w:space="0" w:color="auto"/>
            </w:tcBorders>
            <w:shd w:val="clear" w:color="auto" w:fill="auto"/>
            <w:noWrap/>
            <w:vAlign w:val="center"/>
            <w:hideMark/>
          </w:tcPr>
          <w:p w14:paraId="2E4D2480" w14:textId="77777777" w:rsidR="00741393" w:rsidRPr="00DD690D" w:rsidRDefault="00741393" w:rsidP="00741393">
            <w:pPr>
              <w:spacing w:after="0" w:line="240" w:lineRule="auto"/>
              <w:jc w:val="center"/>
              <w:rPr>
                <w:color w:val="000000"/>
                <w:sz w:val="20"/>
                <w:szCs w:val="20"/>
                <w:lang w:eastAsia="ru-RU"/>
              </w:rPr>
            </w:pPr>
            <w:r w:rsidRPr="00DD690D">
              <w:rPr>
                <w:color w:val="000000"/>
                <w:sz w:val="20"/>
                <w:szCs w:val="20"/>
                <w:lang w:eastAsia="ru-RU"/>
              </w:rPr>
              <w:t>1</w:t>
            </w:r>
          </w:p>
        </w:tc>
        <w:tc>
          <w:tcPr>
            <w:tcW w:w="718" w:type="pct"/>
            <w:tcBorders>
              <w:top w:val="nil"/>
              <w:left w:val="nil"/>
              <w:bottom w:val="single" w:sz="4" w:space="0" w:color="auto"/>
              <w:right w:val="single" w:sz="4" w:space="0" w:color="auto"/>
            </w:tcBorders>
            <w:shd w:val="clear" w:color="auto" w:fill="auto"/>
            <w:noWrap/>
            <w:vAlign w:val="center"/>
            <w:hideMark/>
          </w:tcPr>
          <w:p w14:paraId="607E17EB" w14:textId="77777777" w:rsidR="00741393" w:rsidRPr="00DD690D" w:rsidRDefault="00741393" w:rsidP="00741393">
            <w:pPr>
              <w:spacing w:after="0" w:line="240" w:lineRule="auto"/>
              <w:jc w:val="center"/>
              <w:rPr>
                <w:color w:val="000000"/>
                <w:sz w:val="20"/>
                <w:szCs w:val="20"/>
                <w:lang w:eastAsia="ru-RU"/>
              </w:rPr>
            </w:pPr>
            <w:r w:rsidRPr="00DD690D">
              <w:rPr>
                <w:color w:val="000000"/>
                <w:sz w:val="20"/>
                <w:szCs w:val="20"/>
                <w:lang w:eastAsia="ru-RU"/>
              </w:rPr>
              <w:t>рабочие места</w:t>
            </w:r>
          </w:p>
        </w:tc>
        <w:tc>
          <w:tcPr>
            <w:tcW w:w="822" w:type="pct"/>
            <w:tcBorders>
              <w:top w:val="nil"/>
              <w:left w:val="nil"/>
              <w:bottom w:val="single" w:sz="4" w:space="0" w:color="auto"/>
              <w:right w:val="single" w:sz="4" w:space="0" w:color="auto"/>
            </w:tcBorders>
            <w:shd w:val="clear" w:color="auto" w:fill="auto"/>
            <w:noWrap/>
            <w:vAlign w:val="center"/>
            <w:hideMark/>
          </w:tcPr>
          <w:p w14:paraId="60686EE8" w14:textId="77777777" w:rsidR="00741393" w:rsidRPr="00DD690D" w:rsidRDefault="00741393" w:rsidP="00741393">
            <w:pPr>
              <w:spacing w:after="0" w:line="240" w:lineRule="auto"/>
              <w:jc w:val="center"/>
              <w:rPr>
                <w:color w:val="000000"/>
                <w:sz w:val="20"/>
                <w:szCs w:val="20"/>
                <w:lang w:eastAsia="ru-RU"/>
              </w:rPr>
            </w:pPr>
            <w:r w:rsidRPr="00DD690D">
              <w:rPr>
                <w:color w:val="000000"/>
                <w:sz w:val="20"/>
                <w:szCs w:val="20"/>
                <w:lang w:eastAsia="ru-RU"/>
              </w:rPr>
              <w:t>10</w:t>
            </w:r>
          </w:p>
        </w:tc>
      </w:tr>
      <w:tr w:rsidR="00741393" w:rsidRPr="00DD690D" w14:paraId="396352D4" w14:textId="77777777" w:rsidTr="00741393">
        <w:trPr>
          <w:trHeight w:val="20"/>
        </w:trPr>
        <w:tc>
          <w:tcPr>
            <w:tcW w:w="730" w:type="pct"/>
            <w:vMerge/>
            <w:tcBorders>
              <w:top w:val="nil"/>
              <w:left w:val="single" w:sz="4" w:space="0" w:color="auto"/>
              <w:bottom w:val="single" w:sz="4" w:space="0" w:color="auto"/>
              <w:right w:val="single" w:sz="4" w:space="0" w:color="auto"/>
            </w:tcBorders>
            <w:vAlign w:val="center"/>
            <w:hideMark/>
          </w:tcPr>
          <w:p w14:paraId="6BE64555" w14:textId="77777777" w:rsidR="00741393" w:rsidRPr="00DD690D" w:rsidRDefault="00741393" w:rsidP="00741393">
            <w:pPr>
              <w:spacing w:after="0" w:line="240" w:lineRule="auto"/>
              <w:rPr>
                <w:color w:val="000000"/>
                <w:sz w:val="20"/>
                <w:szCs w:val="20"/>
                <w:lang w:eastAsia="ru-RU"/>
              </w:rPr>
            </w:pPr>
          </w:p>
        </w:tc>
        <w:tc>
          <w:tcPr>
            <w:tcW w:w="2085" w:type="pct"/>
            <w:tcBorders>
              <w:top w:val="nil"/>
              <w:left w:val="nil"/>
              <w:bottom w:val="single" w:sz="4" w:space="0" w:color="auto"/>
              <w:right w:val="single" w:sz="4" w:space="0" w:color="auto"/>
            </w:tcBorders>
            <w:shd w:val="clear" w:color="auto" w:fill="auto"/>
            <w:noWrap/>
            <w:vAlign w:val="center"/>
            <w:hideMark/>
          </w:tcPr>
          <w:p w14:paraId="7BFECFF3" w14:textId="77777777" w:rsidR="00741393" w:rsidRPr="00DD690D" w:rsidRDefault="00741393" w:rsidP="00741393">
            <w:pPr>
              <w:spacing w:after="0" w:line="240" w:lineRule="auto"/>
              <w:jc w:val="center"/>
              <w:rPr>
                <w:color w:val="000000"/>
                <w:sz w:val="20"/>
                <w:szCs w:val="20"/>
                <w:lang w:eastAsia="ru-RU"/>
              </w:rPr>
            </w:pPr>
            <w:r w:rsidRPr="00DD690D">
              <w:rPr>
                <w:color w:val="000000"/>
                <w:sz w:val="20"/>
                <w:szCs w:val="20"/>
                <w:lang w:eastAsia="ru-RU"/>
              </w:rPr>
              <w:t>Культурно-досуговый центр с кинозалом</w:t>
            </w:r>
          </w:p>
        </w:tc>
        <w:tc>
          <w:tcPr>
            <w:tcW w:w="645" w:type="pct"/>
            <w:tcBorders>
              <w:top w:val="nil"/>
              <w:left w:val="nil"/>
              <w:bottom w:val="single" w:sz="4" w:space="0" w:color="auto"/>
              <w:right w:val="single" w:sz="4" w:space="0" w:color="auto"/>
            </w:tcBorders>
            <w:shd w:val="clear" w:color="auto" w:fill="auto"/>
            <w:noWrap/>
            <w:vAlign w:val="center"/>
            <w:hideMark/>
          </w:tcPr>
          <w:p w14:paraId="797CAA10" w14:textId="77777777" w:rsidR="00741393" w:rsidRPr="00DD690D" w:rsidRDefault="00741393" w:rsidP="00741393">
            <w:pPr>
              <w:spacing w:after="0" w:line="240" w:lineRule="auto"/>
              <w:jc w:val="center"/>
              <w:rPr>
                <w:color w:val="000000"/>
                <w:sz w:val="20"/>
                <w:szCs w:val="20"/>
                <w:lang w:eastAsia="ru-RU"/>
              </w:rPr>
            </w:pPr>
            <w:r w:rsidRPr="00DD690D">
              <w:rPr>
                <w:color w:val="000000"/>
                <w:sz w:val="20"/>
                <w:szCs w:val="20"/>
                <w:lang w:eastAsia="ru-RU"/>
              </w:rPr>
              <w:t>1</w:t>
            </w:r>
          </w:p>
        </w:tc>
        <w:tc>
          <w:tcPr>
            <w:tcW w:w="718" w:type="pct"/>
            <w:tcBorders>
              <w:top w:val="nil"/>
              <w:left w:val="nil"/>
              <w:bottom w:val="single" w:sz="4" w:space="0" w:color="auto"/>
              <w:right w:val="single" w:sz="4" w:space="0" w:color="auto"/>
            </w:tcBorders>
            <w:shd w:val="clear" w:color="auto" w:fill="auto"/>
            <w:noWrap/>
            <w:vAlign w:val="center"/>
            <w:hideMark/>
          </w:tcPr>
          <w:p w14:paraId="3E9533B4" w14:textId="77777777" w:rsidR="00741393" w:rsidRPr="00DD690D" w:rsidRDefault="00741393" w:rsidP="00741393">
            <w:pPr>
              <w:spacing w:after="0" w:line="240" w:lineRule="auto"/>
              <w:jc w:val="center"/>
              <w:rPr>
                <w:color w:val="000000"/>
                <w:sz w:val="20"/>
                <w:szCs w:val="20"/>
                <w:lang w:eastAsia="ru-RU"/>
              </w:rPr>
            </w:pPr>
            <w:r w:rsidRPr="00DD690D">
              <w:rPr>
                <w:color w:val="000000"/>
                <w:sz w:val="20"/>
                <w:szCs w:val="20"/>
                <w:lang w:eastAsia="ru-RU"/>
              </w:rPr>
              <w:t>места</w:t>
            </w:r>
          </w:p>
        </w:tc>
        <w:tc>
          <w:tcPr>
            <w:tcW w:w="822" w:type="pct"/>
            <w:tcBorders>
              <w:top w:val="nil"/>
              <w:left w:val="nil"/>
              <w:bottom w:val="single" w:sz="4" w:space="0" w:color="auto"/>
              <w:right w:val="single" w:sz="4" w:space="0" w:color="auto"/>
            </w:tcBorders>
            <w:shd w:val="clear" w:color="auto" w:fill="auto"/>
            <w:noWrap/>
            <w:vAlign w:val="center"/>
            <w:hideMark/>
          </w:tcPr>
          <w:p w14:paraId="7CED5F06" w14:textId="77777777" w:rsidR="00741393" w:rsidRPr="00DD690D" w:rsidRDefault="00741393" w:rsidP="00741393">
            <w:pPr>
              <w:spacing w:after="0" w:line="240" w:lineRule="auto"/>
              <w:jc w:val="center"/>
              <w:rPr>
                <w:color w:val="000000"/>
                <w:sz w:val="20"/>
                <w:szCs w:val="20"/>
                <w:lang w:eastAsia="ru-RU"/>
              </w:rPr>
            </w:pPr>
            <w:r w:rsidRPr="00DD690D">
              <w:rPr>
                <w:color w:val="000000"/>
                <w:sz w:val="20"/>
                <w:szCs w:val="20"/>
                <w:lang w:eastAsia="ru-RU"/>
              </w:rPr>
              <w:t>900</w:t>
            </w:r>
          </w:p>
        </w:tc>
      </w:tr>
      <w:tr w:rsidR="00741393" w:rsidRPr="00DD690D" w14:paraId="3D788A23" w14:textId="77777777" w:rsidTr="00741393">
        <w:trPr>
          <w:trHeight w:val="20"/>
        </w:trPr>
        <w:tc>
          <w:tcPr>
            <w:tcW w:w="730" w:type="pct"/>
            <w:vMerge/>
            <w:tcBorders>
              <w:top w:val="nil"/>
              <w:left w:val="single" w:sz="4" w:space="0" w:color="auto"/>
              <w:bottom w:val="single" w:sz="4" w:space="0" w:color="auto"/>
              <w:right w:val="single" w:sz="4" w:space="0" w:color="auto"/>
            </w:tcBorders>
            <w:vAlign w:val="center"/>
            <w:hideMark/>
          </w:tcPr>
          <w:p w14:paraId="326D6D5A" w14:textId="77777777" w:rsidR="00741393" w:rsidRPr="00DD690D" w:rsidRDefault="00741393" w:rsidP="00741393">
            <w:pPr>
              <w:spacing w:after="0" w:line="240" w:lineRule="auto"/>
              <w:rPr>
                <w:color w:val="000000"/>
                <w:sz w:val="20"/>
                <w:szCs w:val="20"/>
                <w:lang w:eastAsia="ru-RU"/>
              </w:rPr>
            </w:pPr>
          </w:p>
        </w:tc>
        <w:tc>
          <w:tcPr>
            <w:tcW w:w="2085" w:type="pct"/>
            <w:tcBorders>
              <w:top w:val="nil"/>
              <w:left w:val="nil"/>
              <w:bottom w:val="single" w:sz="4" w:space="0" w:color="auto"/>
              <w:right w:val="single" w:sz="4" w:space="0" w:color="auto"/>
            </w:tcBorders>
            <w:shd w:val="clear" w:color="auto" w:fill="auto"/>
            <w:noWrap/>
            <w:vAlign w:val="center"/>
            <w:hideMark/>
          </w:tcPr>
          <w:p w14:paraId="2B08E379" w14:textId="77777777" w:rsidR="00741393" w:rsidRPr="00DD690D" w:rsidRDefault="00741393" w:rsidP="00741393">
            <w:pPr>
              <w:spacing w:after="0" w:line="240" w:lineRule="auto"/>
              <w:jc w:val="center"/>
              <w:rPr>
                <w:color w:val="000000"/>
                <w:sz w:val="20"/>
                <w:szCs w:val="20"/>
                <w:lang w:eastAsia="ru-RU"/>
              </w:rPr>
            </w:pPr>
            <w:r w:rsidRPr="00DD690D">
              <w:rPr>
                <w:color w:val="000000"/>
                <w:sz w:val="20"/>
                <w:szCs w:val="20"/>
                <w:lang w:eastAsia="ru-RU"/>
              </w:rPr>
              <w:t>Детское дошкольное учреждение</w:t>
            </w:r>
          </w:p>
        </w:tc>
        <w:tc>
          <w:tcPr>
            <w:tcW w:w="645" w:type="pct"/>
            <w:tcBorders>
              <w:top w:val="nil"/>
              <w:left w:val="nil"/>
              <w:bottom w:val="single" w:sz="4" w:space="0" w:color="auto"/>
              <w:right w:val="single" w:sz="4" w:space="0" w:color="auto"/>
            </w:tcBorders>
            <w:shd w:val="clear" w:color="auto" w:fill="auto"/>
            <w:noWrap/>
            <w:vAlign w:val="center"/>
            <w:hideMark/>
          </w:tcPr>
          <w:p w14:paraId="0F0B6144" w14:textId="77777777" w:rsidR="00741393" w:rsidRPr="00DD690D" w:rsidRDefault="00741393" w:rsidP="00741393">
            <w:pPr>
              <w:spacing w:after="0" w:line="240" w:lineRule="auto"/>
              <w:jc w:val="center"/>
              <w:rPr>
                <w:color w:val="000000"/>
                <w:sz w:val="20"/>
                <w:szCs w:val="20"/>
                <w:lang w:eastAsia="ru-RU"/>
              </w:rPr>
            </w:pPr>
            <w:r w:rsidRPr="00DD690D">
              <w:rPr>
                <w:color w:val="000000"/>
                <w:sz w:val="20"/>
                <w:szCs w:val="20"/>
                <w:lang w:eastAsia="ru-RU"/>
              </w:rPr>
              <w:t>2</w:t>
            </w:r>
          </w:p>
        </w:tc>
        <w:tc>
          <w:tcPr>
            <w:tcW w:w="718" w:type="pct"/>
            <w:tcBorders>
              <w:top w:val="nil"/>
              <w:left w:val="nil"/>
              <w:bottom w:val="single" w:sz="4" w:space="0" w:color="auto"/>
              <w:right w:val="single" w:sz="4" w:space="0" w:color="auto"/>
            </w:tcBorders>
            <w:shd w:val="clear" w:color="auto" w:fill="auto"/>
            <w:noWrap/>
            <w:vAlign w:val="center"/>
            <w:hideMark/>
          </w:tcPr>
          <w:p w14:paraId="429F2C0B" w14:textId="77777777" w:rsidR="00741393" w:rsidRPr="00DD690D" w:rsidRDefault="00741393" w:rsidP="00741393">
            <w:pPr>
              <w:spacing w:after="0" w:line="240" w:lineRule="auto"/>
              <w:jc w:val="center"/>
              <w:rPr>
                <w:color w:val="000000"/>
                <w:sz w:val="20"/>
                <w:szCs w:val="20"/>
                <w:lang w:eastAsia="ru-RU"/>
              </w:rPr>
            </w:pPr>
            <w:r w:rsidRPr="00DD690D">
              <w:rPr>
                <w:color w:val="000000"/>
                <w:sz w:val="20"/>
                <w:szCs w:val="20"/>
                <w:lang w:eastAsia="ru-RU"/>
              </w:rPr>
              <w:t>места</w:t>
            </w:r>
          </w:p>
        </w:tc>
        <w:tc>
          <w:tcPr>
            <w:tcW w:w="822" w:type="pct"/>
            <w:tcBorders>
              <w:top w:val="nil"/>
              <w:left w:val="nil"/>
              <w:bottom w:val="single" w:sz="4" w:space="0" w:color="auto"/>
              <w:right w:val="single" w:sz="4" w:space="0" w:color="auto"/>
            </w:tcBorders>
            <w:shd w:val="clear" w:color="auto" w:fill="auto"/>
            <w:noWrap/>
            <w:vAlign w:val="center"/>
            <w:hideMark/>
          </w:tcPr>
          <w:p w14:paraId="6F6980A1" w14:textId="77777777" w:rsidR="00741393" w:rsidRPr="00DD690D" w:rsidRDefault="00741393" w:rsidP="00741393">
            <w:pPr>
              <w:spacing w:after="0" w:line="240" w:lineRule="auto"/>
              <w:jc w:val="center"/>
              <w:rPr>
                <w:color w:val="000000"/>
                <w:sz w:val="20"/>
                <w:szCs w:val="20"/>
                <w:lang w:eastAsia="ru-RU"/>
              </w:rPr>
            </w:pPr>
            <w:r w:rsidRPr="00DD690D">
              <w:rPr>
                <w:color w:val="000000"/>
                <w:sz w:val="20"/>
                <w:szCs w:val="20"/>
                <w:lang w:eastAsia="ru-RU"/>
              </w:rPr>
              <w:t>120 (240)</w:t>
            </w:r>
          </w:p>
        </w:tc>
      </w:tr>
      <w:tr w:rsidR="00741393" w:rsidRPr="00DD690D" w14:paraId="10862C5B" w14:textId="77777777" w:rsidTr="00741393">
        <w:trPr>
          <w:trHeight w:val="20"/>
        </w:trPr>
        <w:tc>
          <w:tcPr>
            <w:tcW w:w="730" w:type="pct"/>
            <w:vMerge/>
            <w:tcBorders>
              <w:top w:val="nil"/>
              <w:left w:val="single" w:sz="4" w:space="0" w:color="auto"/>
              <w:bottom w:val="single" w:sz="4" w:space="0" w:color="auto"/>
              <w:right w:val="single" w:sz="4" w:space="0" w:color="auto"/>
            </w:tcBorders>
            <w:vAlign w:val="center"/>
            <w:hideMark/>
          </w:tcPr>
          <w:p w14:paraId="54583F0C" w14:textId="77777777" w:rsidR="00741393" w:rsidRPr="00DD690D" w:rsidRDefault="00741393" w:rsidP="00741393">
            <w:pPr>
              <w:spacing w:after="0" w:line="240" w:lineRule="auto"/>
              <w:rPr>
                <w:color w:val="000000"/>
                <w:sz w:val="20"/>
                <w:szCs w:val="20"/>
                <w:lang w:eastAsia="ru-RU"/>
              </w:rPr>
            </w:pPr>
          </w:p>
        </w:tc>
        <w:tc>
          <w:tcPr>
            <w:tcW w:w="2085" w:type="pct"/>
            <w:tcBorders>
              <w:top w:val="nil"/>
              <w:left w:val="nil"/>
              <w:bottom w:val="single" w:sz="4" w:space="0" w:color="auto"/>
              <w:right w:val="single" w:sz="4" w:space="0" w:color="auto"/>
            </w:tcBorders>
            <w:shd w:val="clear" w:color="auto" w:fill="auto"/>
            <w:noWrap/>
            <w:vAlign w:val="center"/>
            <w:hideMark/>
          </w:tcPr>
          <w:p w14:paraId="5877A37F" w14:textId="77777777" w:rsidR="00741393" w:rsidRPr="00DD690D" w:rsidRDefault="00741393" w:rsidP="00741393">
            <w:pPr>
              <w:spacing w:after="0" w:line="240" w:lineRule="auto"/>
              <w:jc w:val="center"/>
              <w:rPr>
                <w:color w:val="000000"/>
                <w:sz w:val="20"/>
                <w:szCs w:val="20"/>
                <w:lang w:eastAsia="ru-RU"/>
              </w:rPr>
            </w:pPr>
            <w:r w:rsidRPr="00DD690D">
              <w:rPr>
                <w:color w:val="000000"/>
                <w:sz w:val="20"/>
                <w:szCs w:val="20"/>
                <w:lang w:eastAsia="ru-RU"/>
              </w:rPr>
              <w:t>Общеобразовательная школа</w:t>
            </w:r>
          </w:p>
        </w:tc>
        <w:tc>
          <w:tcPr>
            <w:tcW w:w="645" w:type="pct"/>
            <w:tcBorders>
              <w:top w:val="nil"/>
              <w:left w:val="nil"/>
              <w:bottom w:val="single" w:sz="4" w:space="0" w:color="auto"/>
              <w:right w:val="single" w:sz="4" w:space="0" w:color="auto"/>
            </w:tcBorders>
            <w:shd w:val="clear" w:color="auto" w:fill="auto"/>
            <w:noWrap/>
            <w:vAlign w:val="center"/>
            <w:hideMark/>
          </w:tcPr>
          <w:p w14:paraId="00C82DCF" w14:textId="77777777" w:rsidR="00741393" w:rsidRPr="00DD690D" w:rsidRDefault="00741393" w:rsidP="00741393">
            <w:pPr>
              <w:spacing w:after="0" w:line="240" w:lineRule="auto"/>
              <w:jc w:val="center"/>
              <w:rPr>
                <w:color w:val="000000"/>
                <w:sz w:val="20"/>
                <w:szCs w:val="20"/>
                <w:lang w:eastAsia="ru-RU"/>
              </w:rPr>
            </w:pPr>
            <w:r w:rsidRPr="00DD690D">
              <w:rPr>
                <w:color w:val="000000"/>
                <w:sz w:val="20"/>
                <w:szCs w:val="20"/>
                <w:lang w:eastAsia="ru-RU"/>
              </w:rPr>
              <w:t>1</w:t>
            </w:r>
          </w:p>
        </w:tc>
        <w:tc>
          <w:tcPr>
            <w:tcW w:w="718" w:type="pct"/>
            <w:tcBorders>
              <w:top w:val="nil"/>
              <w:left w:val="nil"/>
              <w:bottom w:val="single" w:sz="4" w:space="0" w:color="auto"/>
              <w:right w:val="single" w:sz="4" w:space="0" w:color="auto"/>
            </w:tcBorders>
            <w:shd w:val="clear" w:color="auto" w:fill="auto"/>
            <w:noWrap/>
            <w:vAlign w:val="center"/>
            <w:hideMark/>
          </w:tcPr>
          <w:p w14:paraId="1A921C8B" w14:textId="77777777" w:rsidR="00741393" w:rsidRPr="00DD690D" w:rsidRDefault="00741393" w:rsidP="00741393">
            <w:pPr>
              <w:spacing w:after="0" w:line="240" w:lineRule="auto"/>
              <w:jc w:val="center"/>
              <w:rPr>
                <w:color w:val="000000"/>
                <w:sz w:val="20"/>
                <w:szCs w:val="20"/>
                <w:lang w:eastAsia="ru-RU"/>
              </w:rPr>
            </w:pPr>
            <w:r w:rsidRPr="00DD690D">
              <w:rPr>
                <w:color w:val="000000"/>
                <w:sz w:val="20"/>
                <w:szCs w:val="20"/>
                <w:lang w:eastAsia="ru-RU"/>
              </w:rPr>
              <w:t>места</w:t>
            </w:r>
          </w:p>
        </w:tc>
        <w:tc>
          <w:tcPr>
            <w:tcW w:w="822" w:type="pct"/>
            <w:tcBorders>
              <w:top w:val="nil"/>
              <w:left w:val="nil"/>
              <w:bottom w:val="single" w:sz="4" w:space="0" w:color="auto"/>
              <w:right w:val="single" w:sz="4" w:space="0" w:color="auto"/>
            </w:tcBorders>
            <w:shd w:val="clear" w:color="auto" w:fill="auto"/>
            <w:noWrap/>
            <w:vAlign w:val="center"/>
            <w:hideMark/>
          </w:tcPr>
          <w:p w14:paraId="725DB8C4" w14:textId="77777777" w:rsidR="00741393" w:rsidRPr="00DD690D" w:rsidRDefault="00741393" w:rsidP="00741393">
            <w:pPr>
              <w:spacing w:after="0" w:line="240" w:lineRule="auto"/>
              <w:jc w:val="center"/>
              <w:rPr>
                <w:color w:val="000000"/>
                <w:sz w:val="20"/>
                <w:szCs w:val="20"/>
                <w:lang w:eastAsia="ru-RU"/>
              </w:rPr>
            </w:pPr>
            <w:r w:rsidRPr="00DD690D">
              <w:rPr>
                <w:color w:val="000000"/>
                <w:sz w:val="20"/>
                <w:szCs w:val="20"/>
                <w:lang w:eastAsia="ru-RU"/>
              </w:rPr>
              <w:t>600</w:t>
            </w:r>
          </w:p>
        </w:tc>
      </w:tr>
      <w:tr w:rsidR="00741393" w:rsidRPr="00DD690D" w14:paraId="38B95C26" w14:textId="77777777" w:rsidTr="00741393">
        <w:trPr>
          <w:trHeight w:val="20"/>
        </w:trPr>
        <w:tc>
          <w:tcPr>
            <w:tcW w:w="730"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06606592" w14:textId="77777777" w:rsidR="00741393" w:rsidRPr="00DD690D" w:rsidRDefault="00741393" w:rsidP="00741393">
            <w:pPr>
              <w:spacing w:after="0" w:line="240" w:lineRule="auto"/>
              <w:jc w:val="center"/>
              <w:rPr>
                <w:color w:val="000000"/>
                <w:sz w:val="20"/>
                <w:szCs w:val="20"/>
                <w:lang w:eastAsia="ru-RU"/>
              </w:rPr>
            </w:pPr>
            <w:proofErr w:type="gramStart"/>
            <w:r w:rsidRPr="00DD690D">
              <w:rPr>
                <w:color w:val="000000"/>
                <w:sz w:val="20"/>
                <w:szCs w:val="20"/>
                <w:lang w:eastAsia="ru-RU"/>
              </w:rPr>
              <w:t>д .Старая</w:t>
            </w:r>
            <w:proofErr w:type="gramEnd"/>
          </w:p>
        </w:tc>
        <w:tc>
          <w:tcPr>
            <w:tcW w:w="2085" w:type="pct"/>
            <w:tcBorders>
              <w:top w:val="nil"/>
              <w:left w:val="nil"/>
              <w:bottom w:val="single" w:sz="4" w:space="0" w:color="auto"/>
              <w:right w:val="single" w:sz="4" w:space="0" w:color="auto"/>
            </w:tcBorders>
            <w:shd w:val="clear" w:color="auto" w:fill="auto"/>
            <w:noWrap/>
            <w:vAlign w:val="center"/>
            <w:hideMark/>
          </w:tcPr>
          <w:p w14:paraId="3B254298" w14:textId="77777777" w:rsidR="00741393" w:rsidRPr="00DD690D" w:rsidRDefault="00741393" w:rsidP="00741393">
            <w:pPr>
              <w:spacing w:after="0" w:line="240" w:lineRule="auto"/>
              <w:jc w:val="center"/>
              <w:rPr>
                <w:color w:val="000000"/>
                <w:sz w:val="20"/>
                <w:szCs w:val="20"/>
                <w:lang w:eastAsia="ru-RU"/>
              </w:rPr>
            </w:pPr>
            <w:r w:rsidRPr="00DD690D">
              <w:rPr>
                <w:color w:val="000000"/>
                <w:sz w:val="20"/>
                <w:szCs w:val="20"/>
                <w:lang w:eastAsia="ru-RU"/>
              </w:rPr>
              <w:t>Предприятие розничной торговли</w:t>
            </w:r>
          </w:p>
        </w:tc>
        <w:tc>
          <w:tcPr>
            <w:tcW w:w="645" w:type="pct"/>
            <w:tcBorders>
              <w:top w:val="nil"/>
              <w:left w:val="nil"/>
              <w:bottom w:val="single" w:sz="4" w:space="0" w:color="auto"/>
              <w:right w:val="single" w:sz="4" w:space="0" w:color="auto"/>
            </w:tcBorders>
            <w:shd w:val="clear" w:color="auto" w:fill="auto"/>
            <w:noWrap/>
            <w:vAlign w:val="center"/>
            <w:hideMark/>
          </w:tcPr>
          <w:p w14:paraId="1F788FAC" w14:textId="77777777" w:rsidR="00741393" w:rsidRPr="00DD690D" w:rsidRDefault="00741393" w:rsidP="00741393">
            <w:pPr>
              <w:spacing w:after="0" w:line="240" w:lineRule="auto"/>
              <w:jc w:val="center"/>
              <w:rPr>
                <w:color w:val="000000"/>
                <w:sz w:val="20"/>
                <w:szCs w:val="20"/>
                <w:lang w:eastAsia="ru-RU"/>
              </w:rPr>
            </w:pPr>
            <w:r w:rsidRPr="00DD690D">
              <w:rPr>
                <w:color w:val="000000"/>
                <w:sz w:val="20"/>
                <w:szCs w:val="20"/>
                <w:lang w:eastAsia="ru-RU"/>
              </w:rPr>
              <w:t>1</w:t>
            </w:r>
          </w:p>
        </w:tc>
        <w:tc>
          <w:tcPr>
            <w:tcW w:w="718" w:type="pct"/>
            <w:tcBorders>
              <w:top w:val="nil"/>
              <w:left w:val="nil"/>
              <w:bottom w:val="single" w:sz="4" w:space="0" w:color="auto"/>
              <w:right w:val="single" w:sz="4" w:space="0" w:color="auto"/>
            </w:tcBorders>
            <w:shd w:val="clear" w:color="auto" w:fill="auto"/>
            <w:noWrap/>
            <w:vAlign w:val="center"/>
            <w:hideMark/>
          </w:tcPr>
          <w:p w14:paraId="6F2C73C7" w14:textId="77777777" w:rsidR="00741393" w:rsidRPr="00DD690D" w:rsidRDefault="00741393" w:rsidP="00741393">
            <w:pPr>
              <w:spacing w:after="0" w:line="240" w:lineRule="auto"/>
              <w:jc w:val="center"/>
              <w:rPr>
                <w:color w:val="000000"/>
                <w:sz w:val="20"/>
                <w:szCs w:val="20"/>
                <w:lang w:eastAsia="ru-RU"/>
              </w:rPr>
            </w:pPr>
            <w:r w:rsidRPr="00DD690D">
              <w:rPr>
                <w:color w:val="000000"/>
                <w:sz w:val="20"/>
                <w:szCs w:val="20"/>
                <w:lang w:eastAsia="ru-RU"/>
              </w:rPr>
              <w:t>м</w:t>
            </w:r>
            <w:r w:rsidRPr="00777FDD">
              <w:rPr>
                <w:color w:val="000000"/>
                <w:sz w:val="20"/>
                <w:szCs w:val="20"/>
                <w:vertAlign w:val="superscript"/>
                <w:lang w:eastAsia="ru-RU"/>
              </w:rPr>
              <w:t>2</w:t>
            </w:r>
          </w:p>
        </w:tc>
        <w:tc>
          <w:tcPr>
            <w:tcW w:w="822" w:type="pct"/>
            <w:tcBorders>
              <w:top w:val="nil"/>
              <w:left w:val="nil"/>
              <w:bottom w:val="single" w:sz="4" w:space="0" w:color="auto"/>
              <w:right w:val="single" w:sz="4" w:space="0" w:color="auto"/>
            </w:tcBorders>
            <w:shd w:val="clear" w:color="auto" w:fill="auto"/>
            <w:noWrap/>
            <w:vAlign w:val="center"/>
            <w:hideMark/>
          </w:tcPr>
          <w:p w14:paraId="17627F46" w14:textId="77777777" w:rsidR="00741393" w:rsidRPr="00DD690D" w:rsidRDefault="00741393" w:rsidP="00741393">
            <w:pPr>
              <w:spacing w:after="0" w:line="240" w:lineRule="auto"/>
              <w:jc w:val="center"/>
              <w:rPr>
                <w:color w:val="000000"/>
                <w:sz w:val="20"/>
                <w:szCs w:val="20"/>
                <w:lang w:eastAsia="ru-RU"/>
              </w:rPr>
            </w:pPr>
            <w:r w:rsidRPr="00DD690D">
              <w:rPr>
                <w:color w:val="000000"/>
                <w:sz w:val="20"/>
                <w:szCs w:val="20"/>
                <w:lang w:eastAsia="ru-RU"/>
              </w:rPr>
              <w:t>225</w:t>
            </w:r>
          </w:p>
        </w:tc>
      </w:tr>
      <w:tr w:rsidR="00741393" w:rsidRPr="00DD690D" w14:paraId="248B4AE5" w14:textId="77777777" w:rsidTr="00741393">
        <w:trPr>
          <w:trHeight w:val="20"/>
        </w:trPr>
        <w:tc>
          <w:tcPr>
            <w:tcW w:w="730" w:type="pct"/>
            <w:vMerge/>
            <w:tcBorders>
              <w:top w:val="nil"/>
              <w:left w:val="single" w:sz="4" w:space="0" w:color="auto"/>
              <w:bottom w:val="single" w:sz="4" w:space="0" w:color="auto"/>
              <w:right w:val="single" w:sz="4" w:space="0" w:color="auto"/>
            </w:tcBorders>
            <w:vAlign w:val="center"/>
            <w:hideMark/>
          </w:tcPr>
          <w:p w14:paraId="3A10EEBA" w14:textId="77777777" w:rsidR="00741393" w:rsidRPr="00DD690D" w:rsidRDefault="00741393" w:rsidP="00741393">
            <w:pPr>
              <w:spacing w:after="0" w:line="240" w:lineRule="auto"/>
              <w:rPr>
                <w:color w:val="000000"/>
                <w:sz w:val="20"/>
                <w:szCs w:val="20"/>
                <w:lang w:eastAsia="ru-RU"/>
              </w:rPr>
            </w:pPr>
          </w:p>
        </w:tc>
        <w:tc>
          <w:tcPr>
            <w:tcW w:w="2085" w:type="pct"/>
            <w:tcBorders>
              <w:top w:val="nil"/>
              <w:left w:val="nil"/>
              <w:bottom w:val="single" w:sz="4" w:space="0" w:color="auto"/>
              <w:right w:val="single" w:sz="4" w:space="0" w:color="auto"/>
            </w:tcBorders>
            <w:shd w:val="clear" w:color="auto" w:fill="auto"/>
            <w:noWrap/>
            <w:vAlign w:val="center"/>
            <w:hideMark/>
          </w:tcPr>
          <w:p w14:paraId="36A33601" w14:textId="77777777" w:rsidR="00741393" w:rsidRPr="00DD690D" w:rsidRDefault="00741393" w:rsidP="00741393">
            <w:pPr>
              <w:spacing w:after="0" w:line="240" w:lineRule="auto"/>
              <w:jc w:val="center"/>
              <w:rPr>
                <w:color w:val="000000"/>
                <w:sz w:val="20"/>
                <w:szCs w:val="20"/>
                <w:lang w:eastAsia="ru-RU"/>
              </w:rPr>
            </w:pPr>
            <w:r w:rsidRPr="00DD690D">
              <w:rPr>
                <w:color w:val="000000"/>
                <w:sz w:val="20"/>
                <w:szCs w:val="20"/>
                <w:lang w:eastAsia="ru-RU"/>
              </w:rPr>
              <w:t>Предприятие общественного питания</w:t>
            </w:r>
          </w:p>
        </w:tc>
        <w:tc>
          <w:tcPr>
            <w:tcW w:w="645" w:type="pct"/>
            <w:tcBorders>
              <w:top w:val="nil"/>
              <w:left w:val="nil"/>
              <w:bottom w:val="single" w:sz="4" w:space="0" w:color="auto"/>
              <w:right w:val="single" w:sz="4" w:space="0" w:color="auto"/>
            </w:tcBorders>
            <w:shd w:val="clear" w:color="auto" w:fill="auto"/>
            <w:noWrap/>
            <w:vAlign w:val="center"/>
            <w:hideMark/>
          </w:tcPr>
          <w:p w14:paraId="2E5B9570" w14:textId="77777777" w:rsidR="00741393" w:rsidRPr="00DD690D" w:rsidRDefault="00741393" w:rsidP="00741393">
            <w:pPr>
              <w:spacing w:after="0" w:line="240" w:lineRule="auto"/>
              <w:jc w:val="center"/>
              <w:rPr>
                <w:color w:val="000000"/>
                <w:sz w:val="20"/>
                <w:szCs w:val="20"/>
                <w:lang w:eastAsia="ru-RU"/>
              </w:rPr>
            </w:pPr>
            <w:r w:rsidRPr="00DD690D">
              <w:rPr>
                <w:color w:val="000000"/>
                <w:sz w:val="20"/>
                <w:szCs w:val="20"/>
                <w:lang w:eastAsia="ru-RU"/>
              </w:rPr>
              <w:t>1</w:t>
            </w:r>
          </w:p>
        </w:tc>
        <w:tc>
          <w:tcPr>
            <w:tcW w:w="718" w:type="pct"/>
            <w:tcBorders>
              <w:top w:val="nil"/>
              <w:left w:val="nil"/>
              <w:bottom w:val="single" w:sz="4" w:space="0" w:color="auto"/>
              <w:right w:val="single" w:sz="4" w:space="0" w:color="auto"/>
            </w:tcBorders>
            <w:shd w:val="clear" w:color="auto" w:fill="auto"/>
            <w:noWrap/>
            <w:vAlign w:val="center"/>
            <w:hideMark/>
          </w:tcPr>
          <w:p w14:paraId="0A80B1B2" w14:textId="77777777" w:rsidR="00741393" w:rsidRPr="00DD690D" w:rsidRDefault="00741393" w:rsidP="00741393">
            <w:pPr>
              <w:spacing w:after="0" w:line="240" w:lineRule="auto"/>
              <w:jc w:val="center"/>
              <w:rPr>
                <w:color w:val="000000"/>
                <w:sz w:val="20"/>
                <w:szCs w:val="20"/>
                <w:lang w:eastAsia="ru-RU"/>
              </w:rPr>
            </w:pPr>
            <w:r w:rsidRPr="00DD690D">
              <w:rPr>
                <w:color w:val="000000"/>
                <w:sz w:val="20"/>
                <w:szCs w:val="20"/>
                <w:lang w:eastAsia="ru-RU"/>
              </w:rPr>
              <w:t>посадочные места</w:t>
            </w:r>
          </w:p>
        </w:tc>
        <w:tc>
          <w:tcPr>
            <w:tcW w:w="822" w:type="pct"/>
            <w:tcBorders>
              <w:top w:val="nil"/>
              <w:left w:val="nil"/>
              <w:bottom w:val="single" w:sz="4" w:space="0" w:color="auto"/>
              <w:right w:val="single" w:sz="4" w:space="0" w:color="auto"/>
            </w:tcBorders>
            <w:shd w:val="clear" w:color="auto" w:fill="auto"/>
            <w:noWrap/>
            <w:vAlign w:val="center"/>
            <w:hideMark/>
          </w:tcPr>
          <w:p w14:paraId="062DC280" w14:textId="77777777" w:rsidR="00741393" w:rsidRPr="00DD690D" w:rsidRDefault="00741393" w:rsidP="00741393">
            <w:pPr>
              <w:spacing w:after="0" w:line="240" w:lineRule="auto"/>
              <w:jc w:val="center"/>
              <w:rPr>
                <w:color w:val="000000"/>
                <w:sz w:val="20"/>
                <w:szCs w:val="20"/>
                <w:lang w:eastAsia="ru-RU"/>
              </w:rPr>
            </w:pPr>
            <w:r w:rsidRPr="00DD690D">
              <w:rPr>
                <w:color w:val="000000"/>
                <w:sz w:val="20"/>
                <w:szCs w:val="20"/>
                <w:lang w:eastAsia="ru-RU"/>
              </w:rPr>
              <w:t>20</w:t>
            </w:r>
          </w:p>
        </w:tc>
      </w:tr>
      <w:tr w:rsidR="00741393" w:rsidRPr="00DD690D" w14:paraId="5A910071" w14:textId="77777777" w:rsidTr="00741393">
        <w:trPr>
          <w:trHeight w:val="20"/>
        </w:trPr>
        <w:tc>
          <w:tcPr>
            <w:tcW w:w="730" w:type="pct"/>
            <w:vMerge/>
            <w:tcBorders>
              <w:top w:val="nil"/>
              <w:left w:val="single" w:sz="4" w:space="0" w:color="auto"/>
              <w:bottom w:val="single" w:sz="4" w:space="0" w:color="auto"/>
              <w:right w:val="single" w:sz="4" w:space="0" w:color="auto"/>
            </w:tcBorders>
            <w:vAlign w:val="center"/>
            <w:hideMark/>
          </w:tcPr>
          <w:p w14:paraId="0EC4F4FB" w14:textId="77777777" w:rsidR="00741393" w:rsidRPr="00DD690D" w:rsidRDefault="00741393" w:rsidP="00741393">
            <w:pPr>
              <w:spacing w:after="0" w:line="240" w:lineRule="auto"/>
              <w:rPr>
                <w:color w:val="000000"/>
                <w:sz w:val="20"/>
                <w:szCs w:val="20"/>
                <w:lang w:eastAsia="ru-RU"/>
              </w:rPr>
            </w:pPr>
          </w:p>
        </w:tc>
        <w:tc>
          <w:tcPr>
            <w:tcW w:w="2085" w:type="pct"/>
            <w:tcBorders>
              <w:top w:val="nil"/>
              <w:left w:val="nil"/>
              <w:bottom w:val="single" w:sz="4" w:space="0" w:color="auto"/>
              <w:right w:val="single" w:sz="4" w:space="0" w:color="auto"/>
            </w:tcBorders>
            <w:shd w:val="clear" w:color="auto" w:fill="auto"/>
            <w:noWrap/>
            <w:vAlign w:val="center"/>
            <w:hideMark/>
          </w:tcPr>
          <w:p w14:paraId="34F70718" w14:textId="77777777" w:rsidR="00741393" w:rsidRPr="00DD690D" w:rsidRDefault="00741393" w:rsidP="00741393">
            <w:pPr>
              <w:spacing w:after="0" w:line="240" w:lineRule="auto"/>
              <w:jc w:val="center"/>
              <w:rPr>
                <w:color w:val="000000"/>
                <w:sz w:val="20"/>
                <w:szCs w:val="20"/>
                <w:lang w:eastAsia="ru-RU"/>
              </w:rPr>
            </w:pPr>
            <w:r w:rsidRPr="00DD690D">
              <w:rPr>
                <w:color w:val="000000"/>
                <w:sz w:val="20"/>
                <w:szCs w:val="20"/>
                <w:lang w:eastAsia="ru-RU"/>
              </w:rPr>
              <w:t>Предприятия бытового обслуживания</w:t>
            </w:r>
          </w:p>
        </w:tc>
        <w:tc>
          <w:tcPr>
            <w:tcW w:w="645" w:type="pct"/>
            <w:tcBorders>
              <w:top w:val="nil"/>
              <w:left w:val="nil"/>
              <w:bottom w:val="single" w:sz="4" w:space="0" w:color="auto"/>
              <w:right w:val="single" w:sz="4" w:space="0" w:color="auto"/>
            </w:tcBorders>
            <w:shd w:val="clear" w:color="auto" w:fill="auto"/>
            <w:noWrap/>
            <w:vAlign w:val="center"/>
            <w:hideMark/>
          </w:tcPr>
          <w:p w14:paraId="03D7E942" w14:textId="77777777" w:rsidR="00741393" w:rsidRPr="00DD690D" w:rsidRDefault="00741393" w:rsidP="00741393">
            <w:pPr>
              <w:spacing w:after="0" w:line="240" w:lineRule="auto"/>
              <w:jc w:val="center"/>
              <w:rPr>
                <w:color w:val="000000"/>
                <w:sz w:val="20"/>
                <w:szCs w:val="20"/>
                <w:lang w:eastAsia="ru-RU"/>
              </w:rPr>
            </w:pPr>
            <w:r w:rsidRPr="00DD690D">
              <w:rPr>
                <w:color w:val="000000"/>
                <w:sz w:val="20"/>
                <w:szCs w:val="20"/>
                <w:lang w:eastAsia="ru-RU"/>
              </w:rPr>
              <w:t>1</w:t>
            </w:r>
          </w:p>
        </w:tc>
        <w:tc>
          <w:tcPr>
            <w:tcW w:w="718" w:type="pct"/>
            <w:tcBorders>
              <w:top w:val="nil"/>
              <w:left w:val="nil"/>
              <w:bottom w:val="single" w:sz="4" w:space="0" w:color="auto"/>
              <w:right w:val="single" w:sz="4" w:space="0" w:color="auto"/>
            </w:tcBorders>
            <w:shd w:val="clear" w:color="auto" w:fill="auto"/>
            <w:noWrap/>
            <w:vAlign w:val="center"/>
            <w:hideMark/>
          </w:tcPr>
          <w:p w14:paraId="0D1C2BAC" w14:textId="77777777" w:rsidR="00741393" w:rsidRPr="00DD690D" w:rsidRDefault="00741393" w:rsidP="00741393">
            <w:pPr>
              <w:spacing w:after="0" w:line="240" w:lineRule="auto"/>
              <w:jc w:val="center"/>
              <w:rPr>
                <w:color w:val="000000"/>
                <w:sz w:val="20"/>
                <w:szCs w:val="20"/>
                <w:lang w:eastAsia="ru-RU"/>
              </w:rPr>
            </w:pPr>
            <w:r w:rsidRPr="00DD690D">
              <w:rPr>
                <w:color w:val="000000"/>
                <w:sz w:val="20"/>
                <w:szCs w:val="20"/>
                <w:lang w:eastAsia="ru-RU"/>
              </w:rPr>
              <w:t>рабочие места</w:t>
            </w:r>
          </w:p>
        </w:tc>
        <w:tc>
          <w:tcPr>
            <w:tcW w:w="822" w:type="pct"/>
            <w:tcBorders>
              <w:top w:val="nil"/>
              <w:left w:val="nil"/>
              <w:bottom w:val="single" w:sz="4" w:space="0" w:color="auto"/>
              <w:right w:val="single" w:sz="4" w:space="0" w:color="auto"/>
            </w:tcBorders>
            <w:shd w:val="clear" w:color="auto" w:fill="auto"/>
            <w:noWrap/>
            <w:vAlign w:val="center"/>
            <w:hideMark/>
          </w:tcPr>
          <w:p w14:paraId="0CC41CC9" w14:textId="77777777" w:rsidR="00741393" w:rsidRPr="00DD690D" w:rsidRDefault="00741393" w:rsidP="00741393">
            <w:pPr>
              <w:spacing w:after="0" w:line="240" w:lineRule="auto"/>
              <w:jc w:val="center"/>
              <w:rPr>
                <w:color w:val="000000"/>
                <w:sz w:val="20"/>
                <w:szCs w:val="20"/>
                <w:lang w:eastAsia="ru-RU"/>
              </w:rPr>
            </w:pPr>
            <w:r w:rsidRPr="00DD690D">
              <w:rPr>
                <w:color w:val="000000"/>
                <w:sz w:val="20"/>
                <w:szCs w:val="20"/>
                <w:lang w:eastAsia="ru-RU"/>
              </w:rPr>
              <w:t>15</w:t>
            </w:r>
          </w:p>
        </w:tc>
      </w:tr>
      <w:tr w:rsidR="00741393" w:rsidRPr="00DD690D" w14:paraId="3EDC7689" w14:textId="77777777" w:rsidTr="00741393">
        <w:trPr>
          <w:trHeight w:val="20"/>
        </w:trPr>
        <w:tc>
          <w:tcPr>
            <w:tcW w:w="730" w:type="pct"/>
            <w:vMerge/>
            <w:tcBorders>
              <w:top w:val="nil"/>
              <w:left w:val="single" w:sz="4" w:space="0" w:color="auto"/>
              <w:bottom w:val="single" w:sz="4" w:space="0" w:color="auto"/>
              <w:right w:val="single" w:sz="4" w:space="0" w:color="auto"/>
            </w:tcBorders>
            <w:vAlign w:val="center"/>
            <w:hideMark/>
          </w:tcPr>
          <w:p w14:paraId="07CADC73" w14:textId="77777777" w:rsidR="00741393" w:rsidRPr="00DD690D" w:rsidRDefault="00741393" w:rsidP="00741393">
            <w:pPr>
              <w:spacing w:after="0" w:line="240" w:lineRule="auto"/>
              <w:rPr>
                <w:color w:val="000000"/>
                <w:sz w:val="20"/>
                <w:szCs w:val="20"/>
                <w:lang w:eastAsia="ru-RU"/>
              </w:rPr>
            </w:pPr>
          </w:p>
        </w:tc>
        <w:tc>
          <w:tcPr>
            <w:tcW w:w="2085" w:type="pct"/>
            <w:tcBorders>
              <w:top w:val="nil"/>
              <w:left w:val="nil"/>
              <w:bottom w:val="single" w:sz="4" w:space="0" w:color="auto"/>
              <w:right w:val="single" w:sz="4" w:space="0" w:color="auto"/>
            </w:tcBorders>
            <w:shd w:val="clear" w:color="auto" w:fill="auto"/>
            <w:noWrap/>
            <w:vAlign w:val="center"/>
            <w:hideMark/>
          </w:tcPr>
          <w:p w14:paraId="0C77E2C0" w14:textId="77777777" w:rsidR="00741393" w:rsidRPr="00DD690D" w:rsidRDefault="00741393" w:rsidP="00741393">
            <w:pPr>
              <w:spacing w:after="0" w:line="240" w:lineRule="auto"/>
              <w:jc w:val="center"/>
              <w:rPr>
                <w:color w:val="000000"/>
                <w:sz w:val="20"/>
                <w:szCs w:val="20"/>
                <w:lang w:eastAsia="ru-RU"/>
              </w:rPr>
            </w:pPr>
            <w:r w:rsidRPr="00DD690D">
              <w:rPr>
                <w:color w:val="000000"/>
                <w:sz w:val="20"/>
                <w:szCs w:val="20"/>
                <w:lang w:eastAsia="ru-RU"/>
              </w:rPr>
              <w:t>Спортивно-досуговый комплекс с крытым бассейном</w:t>
            </w:r>
          </w:p>
        </w:tc>
        <w:tc>
          <w:tcPr>
            <w:tcW w:w="645" w:type="pct"/>
            <w:tcBorders>
              <w:top w:val="nil"/>
              <w:left w:val="nil"/>
              <w:bottom w:val="single" w:sz="4" w:space="0" w:color="auto"/>
              <w:right w:val="single" w:sz="4" w:space="0" w:color="auto"/>
            </w:tcBorders>
            <w:shd w:val="clear" w:color="auto" w:fill="auto"/>
            <w:noWrap/>
            <w:vAlign w:val="center"/>
            <w:hideMark/>
          </w:tcPr>
          <w:p w14:paraId="6E42915A" w14:textId="77777777" w:rsidR="00741393" w:rsidRPr="00DD690D" w:rsidRDefault="00741393" w:rsidP="00741393">
            <w:pPr>
              <w:spacing w:after="0" w:line="240" w:lineRule="auto"/>
              <w:jc w:val="center"/>
              <w:rPr>
                <w:color w:val="000000"/>
                <w:sz w:val="20"/>
                <w:szCs w:val="20"/>
                <w:lang w:eastAsia="ru-RU"/>
              </w:rPr>
            </w:pPr>
            <w:r w:rsidRPr="00DD690D">
              <w:rPr>
                <w:color w:val="000000"/>
                <w:sz w:val="20"/>
                <w:szCs w:val="20"/>
                <w:lang w:eastAsia="ru-RU"/>
              </w:rPr>
              <w:t>1</w:t>
            </w:r>
          </w:p>
        </w:tc>
        <w:tc>
          <w:tcPr>
            <w:tcW w:w="718" w:type="pct"/>
            <w:tcBorders>
              <w:top w:val="nil"/>
              <w:left w:val="nil"/>
              <w:bottom w:val="single" w:sz="4" w:space="0" w:color="auto"/>
              <w:right w:val="single" w:sz="4" w:space="0" w:color="auto"/>
            </w:tcBorders>
            <w:shd w:val="clear" w:color="auto" w:fill="auto"/>
            <w:noWrap/>
            <w:vAlign w:val="center"/>
            <w:hideMark/>
          </w:tcPr>
          <w:p w14:paraId="0ACF0CFB" w14:textId="77777777" w:rsidR="00741393" w:rsidRPr="00DD690D" w:rsidRDefault="00741393" w:rsidP="00741393">
            <w:pPr>
              <w:spacing w:after="0" w:line="240" w:lineRule="auto"/>
              <w:jc w:val="center"/>
              <w:rPr>
                <w:color w:val="000000"/>
                <w:sz w:val="20"/>
                <w:szCs w:val="20"/>
                <w:lang w:eastAsia="ru-RU"/>
              </w:rPr>
            </w:pPr>
            <w:r w:rsidRPr="00713B6C">
              <w:rPr>
                <w:color w:val="000000"/>
                <w:sz w:val="20"/>
                <w:szCs w:val="20"/>
                <w:lang w:eastAsia="ru-RU"/>
              </w:rPr>
              <w:t>м</w:t>
            </w:r>
            <w:r w:rsidRPr="00713B6C">
              <w:rPr>
                <w:color w:val="000000"/>
                <w:sz w:val="20"/>
                <w:szCs w:val="20"/>
                <w:vertAlign w:val="superscript"/>
                <w:lang w:eastAsia="ru-RU"/>
              </w:rPr>
              <w:t>2</w:t>
            </w:r>
          </w:p>
        </w:tc>
        <w:tc>
          <w:tcPr>
            <w:tcW w:w="822" w:type="pct"/>
            <w:tcBorders>
              <w:top w:val="nil"/>
              <w:left w:val="nil"/>
              <w:bottom w:val="single" w:sz="4" w:space="0" w:color="auto"/>
              <w:right w:val="single" w:sz="4" w:space="0" w:color="auto"/>
            </w:tcBorders>
            <w:shd w:val="clear" w:color="auto" w:fill="auto"/>
            <w:noWrap/>
            <w:vAlign w:val="center"/>
            <w:hideMark/>
          </w:tcPr>
          <w:p w14:paraId="4431A039" w14:textId="77777777" w:rsidR="00741393" w:rsidRPr="00DD690D" w:rsidRDefault="00741393" w:rsidP="00741393">
            <w:pPr>
              <w:spacing w:after="0" w:line="240" w:lineRule="auto"/>
              <w:jc w:val="center"/>
              <w:rPr>
                <w:color w:val="000000"/>
                <w:sz w:val="20"/>
                <w:szCs w:val="20"/>
                <w:lang w:eastAsia="ru-RU"/>
              </w:rPr>
            </w:pPr>
            <w:r w:rsidRPr="00DD690D">
              <w:rPr>
                <w:color w:val="000000"/>
                <w:sz w:val="20"/>
                <w:szCs w:val="20"/>
                <w:lang w:eastAsia="ru-RU"/>
              </w:rPr>
              <w:t>3000/660</w:t>
            </w:r>
          </w:p>
        </w:tc>
      </w:tr>
      <w:tr w:rsidR="00741393" w:rsidRPr="00DD690D" w14:paraId="7FA15D08" w14:textId="77777777" w:rsidTr="00741393">
        <w:trPr>
          <w:trHeight w:val="20"/>
        </w:trPr>
        <w:tc>
          <w:tcPr>
            <w:tcW w:w="730"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2ABC38B7" w14:textId="77777777" w:rsidR="00741393" w:rsidRPr="00DD690D" w:rsidRDefault="00741393" w:rsidP="00741393">
            <w:pPr>
              <w:spacing w:after="0" w:line="240" w:lineRule="auto"/>
              <w:jc w:val="center"/>
              <w:rPr>
                <w:color w:val="000000"/>
                <w:sz w:val="20"/>
                <w:szCs w:val="20"/>
                <w:lang w:eastAsia="ru-RU"/>
              </w:rPr>
            </w:pPr>
            <w:r w:rsidRPr="00DD690D">
              <w:rPr>
                <w:color w:val="000000"/>
                <w:sz w:val="20"/>
                <w:szCs w:val="20"/>
                <w:lang w:eastAsia="ru-RU"/>
              </w:rPr>
              <w:t xml:space="preserve">д. </w:t>
            </w:r>
            <w:proofErr w:type="spellStart"/>
            <w:r w:rsidRPr="00DD690D">
              <w:rPr>
                <w:color w:val="000000"/>
                <w:sz w:val="20"/>
                <w:szCs w:val="20"/>
                <w:lang w:eastAsia="ru-RU"/>
              </w:rPr>
              <w:t>Хязельки</w:t>
            </w:r>
            <w:proofErr w:type="spellEnd"/>
          </w:p>
        </w:tc>
        <w:tc>
          <w:tcPr>
            <w:tcW w:w="2085" w:type="pct"/>
            <w:tcBorders>
              <w:top w:val="nil"/>
              <w:left w:val="nil"/>
              <w:bottom w:val="single" w:sz="4" w:space="0" w:color="auto"/>
              <w:right w:val="single" w:sz="4" w:space="0" w:color="auto"/>
            </w:tcBorders>
            <w:shd w:val="clear" w:color="auto" w:fill="auto"/>
            <w:noWrap/>
            <w:vAlign w:val="center"/>
            <w:hideMark/>
          </w:tcPr>
          <w:p w14:paraId="11D8A13F" w14:textId="77777777" w:rsidR="00741393" w:rsidRPr="00DD690D" w:rsidRDefault="00741393" w:rsidP="00741393">
            <w:pPr>
              <w:spacing w:after="0" w:line="240" w:lineRule="auto"/>
              <w:jc w:val="center"/>
              <w:rPr>
                <w:color w:val="000000"/>
                <w:sz w:val="20"/>
                <w:szCs w:val="20"/>
                <w:lang w:eastAsia="ru-RU"/>
              </w:rPr>
            </w:pPr>
            <w:r w:rsidRPr="00DD690D">
              <w:rPr>
                <w:color w:val="000000"/>
                <w:sz w:val="20"/>
                <w:szCs w:val="20"/>
                <w:lang w:eastAsia="ru-RU"/>
              </w:rPr>
              <w:t>Предприятие розничной торговли</w:t>
            </w:r>
          </w:p>
        </w:tc>
        <w:tc>
          <w:tcPr>
            <w:tcW w:w="645" w:type="pct"/>
            <w:tcBorders>
              <w:top w:val="nil"/>
              <w:left w:val="nil"/>
              <w:bottom w:val="single" w:sz="4" w:space="0" w:color="auto"/>
              <w:right w:val="single" w:sz="4" w:space="0" w:color="auto"/>
            </w:tcBorders>
            <w:shd w:val="clear" w:color="auto" w:fill="auto"/>
            <w:noWrap/>
            <w:vAlign w:val="center"/>
            <w:hideMark/>
          </w:tcPr>
          <w:p w14:paraId="3EAE9C6B" w14:textId="77777777" w:rsidR="00741393" w:rsidRPr="00DD690D" w:rsidRDefault="00741393" w:rsidP="00741393">
            <w:pPr>
              <w:spacing w:after="0" w:line="240" w:lineRule="auto"/>
              <w:jc w:val="center"/>
              <w:rPr>
                <w:color w:val="000000"/>
                <w:sz w:val="20"/>
                <w:szCs w:val="20"/>
                <w:lang w:eastAsia="ru-RU"/>
              </w:rPr>
            </w:pPr>
            <w:r w:rsidRPr="00DD690D">
              <w:rPr>
                <w:color w:val="000000"/>
                <w:sz w:val="20"/>
                <w:szCs w:val="20"/>
                <w:lang w:eastAsia="ru-RU"/>
              </w:rPr>
              <w:t>1</w:t>
            </w:r>
          </w:p>
        </w:tc>
        <w:tc>
          <w:tcPr>
            <w:tcW w:w="718" w:type="pct"/>
            <w:tcBorders>
              <w:top w:val="nil"/>
              <w:left w:val="nil"/>
              <w:bottom w:val="single" w:sz="4" w:space="0" w:color="auto"/>
              <w:right w:val="single" w:sz="4" w:space="0" w:color="auto"/>
            </w:tcBorders>
            <w:shd w:val="clear" w:color="auto" w:fill="auto"/>
            <w:noWrap/>
            <w:hideMark/>
          </w:tcPr>
          <w:p w14:paraId="4BB386FE" w14:textId="77777777" w:rsidR="00741393" w:rsidRPr="00DD690D" w:rsidRDefault="00741393" w:rsidP="00741393">
            <w:pPr>
              <w:spacing w:after="0" w:line="240" w:lineRule="auto"/>
              <w:jc w:val="center"/>
              <w:rPr>
                <w:color w:val="000000"/>
                <w:sz w:val="20"/>
                <w:szCs w:val="20"/>
                <w:lang w:eastAsia="ru-RU"/>
              </w:rPr>
            </w:pPr>
            <w:r w:rsidRPr="00713B6C">
              <w:rPr>
                <w:color w:val="000000"/>
                <w:sz w:val="20"/>
                <w:szCs w:val="20"/>
                <w:lang w:eastAsia="ru-RU"/>
              </w:rPr>
              <w:t>м</w:t>
            </w:r>
            <w:r w:rsidRPr="00713B6C">
              <w:rPr>
                <w:color w:val="000000"/>
                <w:sz w:val="20"/>
                <w:szCs w:val="20"/>
                <w:vertAlign w:val="superscript"/>
                <w:lang w:eastAsia="ru-RU"/>
              </w:rPr>
              <w:t>2</w:t>
            </w:r>
          </w:p>
        </w:tc>
        <w:tc>
          <w:tcPr>
            <w:tcW w:w="822" w:type="pct"/>
            <w:tcBorders>
              <w:top w:val="nil"/>
              <w:left w:val="nil"/>
              <w:bottom w:val="single" w:sz="4" w:space="0" w:color="auto"/>
              <w:right w:val="single" w:sz="4" w:space="0" w:color="auto"/>
            </w:tcBorders>
            <w:shd w:val="clear" w:color="auto" w:fill="auto"/>
            <w:noWrap/>
            <w:vAlign w:val="center"/>
            <w:hideMark/>
          </w:tcPr>
          <w:p w14:paraId="414E9B1C" w14:textId="77777777" w:rsidR="00741393" w:rsidRPr="00DD690D" w:rsidRDefault="00741393" w:rsidP="00741393">
            <w:pPr>
              <w:spacing w:after="0" w:line="240" w:lineRule="auto"/>
              <w:jc w:val="center"/>
              <w:rPr>
                <w:color w:val="000000"/>
                <w:sz w:val="20"/>
                <w:szCs w:val="20"/>
                <w:lang w:eastAsia="ru-RU"/>
              </w:rPr>
            </w:pPr>
            <w:r w:rsidRPr="00DD690D">
              <w:rPr>
                <w:color w:val="000000"/>
                <w:sz w:val="20"/>
                <w:szCs w:val="20"/>
                <w:lang w:eastAsia="ru-RU"/>
              </w:rPr>
              <w:t>1480</w:t>
            </w:r>
          </w:p>
        </w:tc>
      </w:tr>
      <w:tr w:rsidR="00741393" w:rsidRPr="00DD690D" w14:paraId="6E33C747" w14:textId="77777777" w:rsidTr="00741393">
        <w:trPr>
          <w:trHeight w:val="20"/>
        </w:trPr>
        <w:tc>
          <w:tcPr>
            <w:tcW w:w="730" w:type="pct"/>
            <w:vMerge/>
            <w:tcBorders>
              <w:top w:val="nil"/>
              <w:left w:val="single" w:sz="4" w:space="0" w:color="auto"/>
              <w:bottom w:val="single" w:sz="4" w:space="0" w:color="auto"/>
              <w:right w:val="single" w:sz="4" w:space="0" w:color="auto"/>
            </w:tcBorders>
            <w:vAlign w:val="center"/>
            <w:hideMark/>
          </w:tcPr>
          <w:p w14:paraId="6C7AF044" w14:textId="77777777" w:rsidR="00741393" w:rsidRPr="00DD690D" w:rsidRDefault="00741393" w:rsidP="00741393">
            <w:pPr>
              <w:spacing w:after="0" w:line="240" w:lineRule="auto"/>
              <w:rPr>
                <w:color w:val="000000"/>
                <w:sz w:val="20"/>
                <w:szCs w:val="20"/>
                <w:lang w:eastAsia="ru-RU"/>
              </w:rPr>
            </w:pPr>
          </w:p>
        </w:tc>
        <w:tc>
          <w:tcPr>
            <w:tcW w:w="2085" w:type="pct"/>
            <w:tcBorders>
              <w:top w:val="nil"/>
              <w:left w:val="nil"/>
              <w:bottom w:val="single" w:sz="4" w:space="0" w:color="auto"/>
              <w:right w:val="single" w:sz="4" w:space="0" w:color="auto"/>
            </w:tcBorders>
            <w:shd w:val="clear" w:color="auto" w:fill="auto"/>
            <w:noWrap/>
            <w:vAlign w:val="center"/>
            <w:hideMark/>
          </w:tcPr>
          <w:p w14:paraId="4360645A" w14:textId="77777777" w:rsidR="00741393" w:rsidRPr="00DD690D" w:rsidRDefault="00741393" w:rsidP="00741393">
            <w:pPr>
              <w:spacing w:after="0" w:line="240" w:lineRule="auto"/>
              <w:jc w:val="center"/>
              <w:rPr>
                <w:color w:val="000000"/>
                <w:sz w:val="20"/>
                <w:szCs w:val="20"/>
                <w:lang w:eastAsia="ru-RU"/>
              </w:rPr>
            </w:pPr>
            <w:r w:rsidRPr="00DD690D">
              <w:rPr>
                <w:color w:val="000000"/>
                <w:sz w:val="20"/>
                <w:szCs w:val="20"/>
                <w:lang w:eastAsia="ru-RU"/>
              </w:rPr>
              <w:t>Предприятие общественного питания</w:t>
            </w:r>
          </w:p>
        </w:tc>
        <w:tc>
          <w:tcPr>
            <w:tcW w:w="645" w:type="pct"/>
            <w:tcBorders>
              <w:top w:val="nil"/>
              <w:left w:val="nil"/>
              <w:bottom w:val="single" w:sz="4" w:space="0" w:color="auto"/>
              <w:right w:val="single" w:sz="4" w:space="0" w:color="auto"/>
            </w:tcBorders>
            <w:shd w:val="clear" w:color="auto" w:fill="auto"/>
            <w:noWrap/>
            <w:vAlign w:val="center"/>
            <w:hideMark/>
          </w:tcPr>
          <w:p w14:paraId="63F6B014" w14:textId="77777777" w:rsidR="00741393" w:rsidRPr="00DD690D" w:rsidRDefault="00741393" w:rsidP="00741393">
            <w:pPr>
              <w:spacing w:after="0" w:line="240" w:lineRule="auto"/>
              <w:jc w:val="center"/>
              <w:rPr>
                <w:color w:val="000000"/>
                <w:sz w:val="20"/>
                <w:szCs w:val="20"/>
                <w:lang w:eastAsia="ru-RU"/>
              </w:rPr>
            </w:pPr>
            <w:r w:rsidRPr="00DD690D">
              <w:rPr>
                <w:color w:val="000000"/>
                <w:sz w:val="20"/>
                <w:szCs w:val="20"/>
                <w:lang w:eastAsia="ru-RU"/>
              </w:rPr>
              <w:t>1</w:t>
            </w:r>
          </w:p>
        </w:tc>
        <w:tc>
          <w:tcPr>
            <w:tcW w:w="718" w:type="pct"/>
            <w:tcBorders>
              <w:top w:val="nil"/>
              <w:left w:val="nil"/>
              <w:bottom w:val="single" w:sz="4" w:space="0" w:color="auto"/>
              <w:right w:val="single" w:sz="4" w:space="0" w:color="auto"/>
            </w:tcBorders>
            <w:shd w:val="clear" w:color="auto" w:fill="auto"/>
            <w:noWrap/>
            <w:vAlign w:val="center"/>
            <w:hideMark/>
          </w:tcPr>
          <w:p w14:paraId="09CDD1E0" w14:textId="77777777" w:rsidR="00741393" w:rsidRPr="00DD690D" w:rsidRDefault="00741393" w:rsidP="00741393">
            <w:pPr>
              <w:spacing w:after="0" w:line="240" w:lineRule="auto"/>
              <w:jc w:val="center"/>
              <w:rPr>
                <w:color w:val="000000"/>
                <w:sz w:val="20"/>
                <w:szCs w:val="20"/>
                <w:lang w:eastAsia="ru-RU"/>
              </w:rPr>
            </w:pPr>
            <w:r w:rsidRPr="00DD690D">
              <w:rPr>
                <w:color w:val="000000"/>
                <w:sz w:val="20"/>
                <w:szCs w:val="20"/>
                <w:lang w:eastAsia="ru-RU"/>
              </w:rPr>
              <w:t>посадочные места</w:t>
            </w:r>
          </w:p>
        </w:tc>
        <w:tc>
          <w:tcPr>
            <w:tcW w:w="822" w:type="pct"/>
            <w:tcBorders>
              <w:top w:val="nil"/>
              <w:left w:val="nil"/>
              <w:bottom w:val="single" w:sz="4" w:space="0" w:color="auto"/>
              <w:right w:val="single" w:sz="4" w:space="0" w:color="auto"/>
            </w:tcBorders>
            <w:shd w:val="clear" w:color="auto" w:fill="auto"/>
            <w:noWrap/>
            <w:vAlign w:val="center"/>
            <w:hideMark/>
          </w:tcPr>
          <w:p w14:paraId="37F9335A" w14:textId="77777777" w:rsidR="00741393" w:rsidRPr="00DD690D" w:rsidRDefault="00741393" w:rsidP="00741393">
            <w:pPr>
              <w:spacing w:after="0" w:line="240" w:lineRule="auto"/>
              <w:jc w:val="center"/>
              <w:rPr>
                <w:color w:val="000000"/>
                <w:sz w:val="20"/>
                <w:szCs w:val="20"/>
                <w:lang w:eastAsia="ru-RU"/>
              </w:rPr>
            </w:pPr>
            <w:r w:rsidRPr="00DD690D">
              <w:rPr>
                <w:color w:val="000000"/>
                <w:sz w:val="20"/>
                <w:szCs w:val="20"/>
                <w:lang w:eastAsia="ru-RU"/>
              </w:rPr>
              <w:t>120</w:t>
            </w:r>
          </w:p>
        </w:tc>
      </w:tr>
      <w:tr w:rsidR="00741393" w:rsidRPr="00DD690D" w14:paraId="129DE420" w14:textId="77777777" w:rsidTr="00741393">
        <w:trPr>
          <w:trHeight w:val="20"/>
        </w:trPr>
        <w:tc>
          <w:tcPr>
            <w:tcW w:w="730" w:type="pct"/>
            <w:vMerge/>
            <w:tcBorders>
              <w:top w:val="nil"/>
              <w:left w:val="single" w:sz="4" w:space="0" w:color="auto"/>
              <w:bottom w:val="single" w:sz="4" w:space="0" w:color="auto"/>
              <w:right w:val="single" w:sz="4" w:space="0" w:color="auto"/>
            </w:tcBorders>
            <w:vAlign w:val="center"/>
            <w:hideMark/>
          </w:tcPr>
          <w:p w14:paraId="5370E8DA" w14:textId="77777777" w:rsidR="00741393" w:rsidRPr="00DD690D" w:rsidRDefault="00741393" w:rsidP="00741393">
            <w:pPr>
              <w:spacing w:after="0" w:line="240" w:lineRule="auto"/>
              <w:rPr>
                <w:color w:val="000000"/>
                <w:sz w:val="20"/>
                <w:szCs w:val="20"/>
                <w:lang w:eastAsia="ru-RU"/>
              </w:rPr>
            </w:pPr>
          </w:p>
        </w:tc>
        <w:tc>
          <w:tcPr>
            <w:tcW w:w="2085" w:type="pct"/>
            <w:tcBorders>
              <w:top w:val="nil"/>
              <w:left w:val="nil"/>
              <w:bottom w:val="single" w:sz="4" w:space="0" w:color="auto"/>
              <w:right w:val="single" w:sz="4" w:space="0" w:color="auto"/>
            </w:tcBorders>
            <w:shd w:val="clear" w:color="auto" w:fill="auto"/>
            <w:noWrap/>
            <w:vAlign w:val="center"/>
            <w:hideMark/>
          </w:tcPr>
          <w:p w14:paraId="2DA1C8FD" w14:textId="77777777" w:rsidR="00741393" w:rsidRPr="00DD690D" w:rsidRDefault="00741393" w:rsidP="00741393">
            <w:pPr>
              <w:spacing w:after="0" w:line="240" w:lineRule="auto"/>
              <w:jc w:val="center"/>
              <w:rPr>
                <w:color w:val="000000"/>
                <w:sz w:val="20"/>
                <w:szCs w:val="20"/>
                <w:lang w:eastAsia="ru-RU"/>
              </w:rPr>
            </w:pPr>
            <w:r w:rsidRPr="00DD690D">
              <w:rPr>
                <w:color w:val="000000"/>
                <w:sz w:val="20"/>
                <w:szCs w:val="20"/>
                <w:lang w:eastAsia="ru-RU"/>
              </w:rPr>
              <w:t>Детское дошкольное учреждение</w:t>
            </w:r>
          </w:p>
        </w:tc>
        <w:tc>
          <w:tcPr>
            <w:tcW w:w="645" w:type="pct"/>
            <w:tcBorders>
              <w:top w:val="nil"/>
              <w:left w:val="nil"/>
              <w:bottom w:val="single" w:sz="4" w:space="0" w:color="auto"/>
              <w:right w:val="single" w:sz="4" w:space="0" w:color="auto"/>
            </w:tcBorders>
            <w:shd w:val="clear" w:color="auto" w:fill="auto"/>
            <w:noWrap/>
            <w:vAlign w:val="center"/>
            <w:hideMark/>
          </w:tcPr>
          <w:p w14:paraId="32A86AED" w14:textId="77777777" w:rsidR="00741393" w:rsidRPr="00DD690D" w:rsidRDefault="00741393" w:rsidP="00741393">
            <w:pPr>
              <w:spacing w:after="0" w:line="240" w:lineRule="auto"/>
              <w:jc w:val="center"/>
              <w:rPr>
                <w:color w:val="000000"/>
                <w:sz w:val="20"/>
                <w:szCs w:val="20"/>
                <w:lang w:eastAsia="ru-RU"/>
              </w:rPr>
            </w:pPr>
            <w:r w:rsidRPr="00DD690D">
              <w:rPr>
                <w:color w:val="000000"/>
                <w:sz w:val="20"/>
                <w:szCs w:val="20"/>
                <w:lang w:eastAsia="ru-RU"/>
              </w:rPr>
              <w:t>2</w:t>
            </w:r>
          </w:p>
        </w:tc>
        <w:tc>
          <w:tcPr>
            <w:tcW w:w="718" w:type="pct"/>
            <w:tcBorders>
              <w:top w:val="nil"/>
              <w:left w:val="nil"/>
              <w:bottom w:val="single" w:sz="4" w:space="0" w:color="auto"/>
              <w:right w:val="single" w:sz="4" w:space="0" w:color="auto"/>
            </w:tcBorders>
            <w:shd w:val="clear" w:color="auto" w:fill="auto"/>
            <w:noWrap/>
            <w:vAlign w:val="center"/>
            <w:hideMark/>
          </w:tcPr>
          <w:p w14:paraId="021AD7D9" w14:textId="77777777" w:rsidR="00741393" w:rsidRPr="00DD690D" w:rsidRDefault="00741393" w:rsidP="00741393">
            <w:pPr>
              <w:spacing w:after="0" w:line="240" w:lineRule="auto"/>
              <w:jc w:val="center"/>
              <w:rPr>
                <w:color w:val="000000"/>
                <w:sz w:val="20"/>
                <w:szCs w:val="20"/>
                <w:lang w:eastAsia="ru-RU"/>
              </w:rPr>
            </w:pPr>
            <w:r w:rsidRPr="00DD690D">
              <w:rPr>
                <w:color w:val="000000"/>
                <w:sz w:val="20"/>
                <w:szCs w:val="20"/>
                <w:lang w:eastAsia="ru-RU"/>
              </w:rPr>
              <w:t>места</w:t>
            </w:r>
          </w:p>
        </w:tc>
        <w:tc>
          <w:tcPr>
            <w:tcW w:w="822" w:type="pct"/>
            <w:tcBorders>
              <w:top w:val="nil"/>
              <w:left w:val="nil"/>
              <w:bottom w:val="single" w:sz="4" w:space="0" w:color="auto"/>
              <w:right w:val="single" w:sz="4" w:space="0" w:color="auto"/>
            </w:tcBorders>
            <w:shd w:val="clear" w:color="auto" w:fill="auto"/>
            <w:noWrap/>
            <w:vAlign w:val="center"/>
            <w:hideMark/>
          </w:tcPr>
          <w:p w14:paraId="5AD759D3" w14:textId="77777777" w:rsidR="00741393" w:rsidRPr="00DD690D" w:rsidRDefault="00741393" w:rsidP="00741393">
            <w:pPr>
              <w:spacing w:after="0" w:line="240" w:lineRule="auto"/>
              <w:jc w:val="center"/>
              <w:rPr>
                <w:color w:val="000000"/>
                <w:sz w:val="20"/>
                <w:szCs w:val="20"/>
                <w:lang w:eastAsia="ru-RU"/>
              </w:rPr>
            </w:pPr>
            <w:r w:rsidRPr="00DD690D">
              <w:rPr>
                <w:color w:val="000000"/>
                <w:sz w:val="20"/>
                <w:szCs w:val="20"/>
                <w:lang w:eastAsia="ru-RU"/>
              </w:rPr>
              <w:t>120 (240)</w:t>
            </w:r>
          </w:p>
        </w:tc>
      </w:tr>
      <w:tr w:rsidR="00741393" w:rsidRPr="00DD690D" w14:paraId="63C56479" w14:textId="77777777" w:rsidTr="00741393">
        <w:trPr>
          <w:trHeight w:val="20"/>
        </w:trPr>
        <w:tc>
          <w:tcPr>
            <w:tcW w:w="730" w:type="pct"/>
            <w:vMerge/>
            <w:tcBorders>
              <w:top w:val="nil"/>
              <w:left w:val="single" w:sz="4" w:space="0" w:color="auto"/>
              <w:bottom w:val="single" w:sz="4" w:space="0" w:color="auto"/>
              <w:right w:val="single" w:sz="4" w:space="0" w:color="auto"/>
            </w:tcBorders>
            <w:vAlign w:val="center"/>
            <w:hideMark/>
          </w:tcPr>
          <w:p w14:paraId="4E455C64" w14:textId="77777777" w:rsidR="00741393" w:rsidRPr="00DD690D" w:rsidRDefault="00741393" w:rsidP="00741393">
            <w:pPr>
              <w:spacing w:after="0" w:line="240" w:lineRule="auto"/>
              <w:rPr>
                <w:color w:val="000000"/>
                <w:sz w:val="20"/>
                <w:szCs w:val="20"/>
                <w:lang w:eastAsia="ru-RU"/>
              </w:rPr>
            </w:pPr>
          </w:p>
        </w:tc>
        <w:tc>
          <w:tcPr>
            <w:tcW w:w="2085" w:type="pct"/>
            <w:tcBorders>
              <w:top w:val="nil"/>
              <w:left w:val="nil"/>
              <w:bottom w:val="single" w:sz="4" w:space="0" w:color="auto"/>
              <w:right w:val="single" w:sz="4" w:space="0" w:color="auto"/>
            </w:tcBorders>
            <w:shd w:val="clear" w:color="auto" w:fill="auto"/>
            <w:noWrap/>
            <w:vAlign w:val="center"/>
            <w:hideMark/>
          </w:tcPr>
          <w:p w14:paraId="55F64E14" w14:textId="77777777" w:rsidR="00741393" w:rsidRPr="00DD690D" w:rsidRDefault="00741393" w:rsidP="00741393">
            <w:pPr>
              <w:spacing w:after="0" w:line="240" w:lineRule="auto"/>
              <w:jc w:val="center"/>
              <w:rPr>
                <w:color w:val="000000"/>
                <w:sz w:val="20"/>
                <w:szCs w:val="20"/>
                <w:lang w:eastAsia="ru-RU"/>
              </w:rPr>
            </w:pPr>
            <w:r w:rsidRPr="00DD690D">
              <w:rPr>
                <w:color w:val="000000"/>
                <w:sz w:val="20"/>
                <w:szCs w:val="20"/>
                <w:lang w:eastAsia="ru-RU"/>
              </w:rPr>
              <w:t>Общеобразовательная школа</w:t>
            </w:r>
          </w:p>
        </w:tc>
        <w:tc>
          <w:tcPr>
            <w:tcW w:w="645" w:type="pct"/>
            <w:tcBorders>
              <w:top w:val="nil"/>
              <w:left w:val="nil"/>
              <w:bottom w:val="single" w:sz="4" w:space="0" w:color="auto"/>
              <w:right w:val="single" w:sz="4" w:space="0" w:color="auto"/>
            </w:tcBorders>
            <w:shd w:val="clear" w:color="auto" w:fill="auto"/>
            <w:noWrap/>
            <w:vAlign w:val="center"/>
            <w:hideMark/>
          </w:tcPr>
          <w:p w14:paraId="651E48BA" w14:textId="77777777" w:rsidR="00741393" w:rsidRPr="00DD690D" w:rsidRDefault="00741393" w:rsidP="00C60650">
            <w:pPr>
              <w:spacing w:after="0" w:line="240" w:lineRule="auto"/>
              <w:jc w:val="center"/>
              <w:rPr>
                <w:color w:val="000000"/>
                <w:sz w:val="20"/>
                <w:szCs w:val="20"/>
                <w:lang w:eastAsia="ru-RU"/>
              </w:rPr>
            </w:pPr>
            <w:r w:rsidRPr="00DD690D">
              <w:rPr>
                <w:color w:val="000000"/>
                <w:sz w:val="20"/>
                <w:szCs w:val="20"/>
                <w:lang w:eastAsia="ru-RU"/>
              </w:rPr>
              <w:t>1</w:t>
            </w:r>
          </w:p>
        </w:tc>
        <w:tc>
          <w:tcPr>
            <w:tcW w:w="718" w:type="pct"/>
            <w:tcBorders>
              <w:top w:val="nil"/>
              <w:left w:val="nil"/>
              <w:bottom w:val="single" w:sz="4" w:space="0" w:color="auto"/>
              <w:right w:val="single" w:sz="4" w:space="0" w:color="auto"/>
            </w:tcBorders>
            <w:shd w:val="clear" w:color="auto" w:fill="auto"/>
            <w:noWrap/>
            <w:vAlign w:val="center"/>
            <w:hideMark/>
          </w:tcPr>
          <w:p w14:paraId="55D90440" w14:textId="77777777" w:rsidR="00741393" w:rsidRPr="00DD690D" w:rsidRDefault="00741393" w:rsidP="00C60650">
            <w:pPr>
              <w:spacing w:after="0" w:line="240" w:lineRule="auto"/>
              <w:jc w:val="center"/>
              <w:rPr>
                <w:color w:val="000000"/>
                <w:sz w:val="20"/>
                <w:szCs w:val="20"/>
                <w:lang w:eastAsia="ru-RU"/>
              </w:rPr>
            </w:pPr>
            <w:r w:rsidRPr="00DD690D">
              <w:rPr>
                <w:color w:val="000000"/>
                <w:sz w:val="20"/>
                <w:szCs w:val="20"/>
                <w:lang w:eastAsia="ru-RU"/>
              </w:rPr>
              <w:t>места</w:t>
            </w:r>
          </w:p>
        </w:tc>
        <w:tc>
          <w:tcPr>
            <w:tcW w:w="822" w:type="pct"/>
            <w:tcBorders>
              <w:top w:val="nil"/>
              <w:left w:val="nil"/>
              <w:bottom w:val="single" w:sz="4" w:space="0" w:color="auto"/>
              <w:right w:val="single" w:sz="4" w:space="0" w:color="auto"/>
            </w:tcBorders>
            <w:shd w:val="clear" w:color="auto" w:fill="auto"/>
            <w:noWrap/>
            <w:vAlign w:val="center"/>
            <w:hideMark/>
          </w:tcPr>
          <w:p w14:paraId="0184EEAF" w14:textId="77777777" w:rsidR="00741393" w:rsidRPr="00DD690D" w:rsidRDefault="00741393" w:rsidP="00C60650">
            <w:pPr>
              <w:spacing w:after="0" w:line="240" w:lineRule="auto"/>
              <w:jc w:val="center"/>
              <w:rPr>
                <w:color w:val="000000"/>
                <w:sz w:val="20"/>
                <w:szCs w:val="20"/>
                <w:lang w:eastAsia="ru-RU"/>
              </w:rPr>
            </w:pPr>
            <w:r w:rsidRPr="00DD690D">
              <w:rPr>
                <w:color w:val="000000"/>
                <w:sz w:val="20"/>
                <w:szCs w:val="20"/>
                <w:lang w:eastAsia="ru-RU"/>
              </w:rPr>
              <w:t>350</w:t>
            </w:r>
          </w:p>
        </w:tc>
      </w:tr>
    </w:tbl>
    <w:p w14:paraId="26AC58F1" w14:textId="77777777" w:rsidR="00741393" w:rsidRDefault="00741393" w:rsidP="00741393">
      <w:pPr>
        <w:pStyle w:val="23"/>
      </w:pPr>
    </w:p>
    <w:p w14:paraId="3CDCD278" w14:textId="77777777" w:rsidR="00741393" w:rsidRDefault="00741393" w:rsidP="00741393">
      <w:pPr>
        <w:pStyle w:val="ab"/>
        <w:keepNext/>
      </w:pPr>
      <w:r>
        <w:t xml:space="preserve">Таблица </w:t>
      </w:r>
      <w:r w:rsidR="00D52595">
        <w:fldChar w:fldCharType="begin"/>
      </w:r>
      <w:r w:rsidR="00D52595">
        <w:instrText xml:space="preserve"> SEQ Таблица \* ARABIC </w:instrText>
      </w:r>
      <w:r w:rsidR="00D52595">
        <w:fldChar w:fldCharType="separate"/>
      </w:r>
      <w:r w:rsidR="00CC7FC6">
        <w:rPr>
          <w:noProof/>
        </w:rPr>
        <w:t>5</w:t>
      </w:r>
      <w:r w:rsidR="00D52595">
        <w:rPr>
          <w:noProof/>
        </w:rPr>
        <w:fldChar w:fldCharType="end"/>
      </w:r>
      <w:r>
        <w:t>. Прогнозы приростов объемов потребления тепловой энергии в зонах действия индивидуального теплоснабжения согласно Изменениям в Генеральный план</w:t>
      </w:r>
    </w:p>
    <w:tbl>
      <w:tblPr>
        <w:tblW w:w="5001" w:type="pct"/>
        <w:tblLook w:val="04A0" w:firstRow="1" w:lastRow="0" w:firstColumn="1" w:lastColumn="0" w:noHBand="0" w:noVBand="1"/>
      </w:tblPr>
      <w:tblGrid>
        <w:gridCol w:w="3308"/>
        <w:gridCol w:w="3947"/>
        <w:gridCol w:w="1254"/>
        <w:gridCol w:w="1394"/>
      </w:tblGrid>
      <w:tr w:rsidR="00741393" w:rsidRPr="00F722F0" w14:paraId="53C08C96" w14:textId="77777777" w:rsidTr="00741393">
        <w:trPr>
          <w:trHeight w:val="170"/>
        </w:trPr>
        <w:tc>
          <w:tcPr>
            <w:tcW w:w="1670"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E8312EB" w14:textId="77777777" w:rsidR="00741393" w:rsidRPr="00F722F0" w:rsidRDefault="00741393" w:rsidP="00741393">
            <w:pPr>
              <w:spacing w:after="0" w:line="240" w:lineRule="auto"/>
              <w:jc w:val="center"/>
              <w:rPr>
                <w:color w:val="000000"/>
                <w:sz w:val="20"/>
                <w:szCs w:val="20"/>
                <w:lang w:eastAsia="ru-RU"/>
              </w:rPr>
            </w:pPr>
            <w:r w:rsidRPr="00F722F0">
              <w:rPr>
                <w:color w:val="000000"/>
                <w:sz w:val="20"/>
                <w:szCs w:val="20"/>
                <w:lang w:eastAsia="ru-RU"/>
              </w:rPr>
              <w:t>Муниципальное образование</w:t>
            </w:r>
          </w:p>
        </w:tc>
        <w:tc>
          <w:tcPr>
            <w:tcW w:w="1993" w:type="pct"/>
            <w:tcBorders>
              <w:top w:val="single" w:sz="8" w:space="0" w:color="auto"/>
              <w:left w:val="nil"/>
              <w:bottom w:val="single" w:sz="8" w:space="0" w:color="auto"/>
              <w:right w:val="single" w:sz="8" w:space="0" w:color="auto"/>
            </w:tcBorders>
            <w:shd w:val="clear" w:color="auto" w:fill="auto"/>
            <w:noWrap/>
            <w:vAlign w:val="center"/>
            <w:hideMark/>
          </w:tcPr>
          <w:p w14:paraId="0579AC99" w14:textId="77777777" w:rsidR="00741393" w:rsidRPr="00F722F0" w:rsidRDefault="00741393" w:rsidP="00741393">
            <w:pPr>
              <w:spacing w:after="0" w:line="240" w:lineRule="auto"/>
              <w:jc w:val="center"/>
              <w:rPr>
                <w:color w:val="000000"/>
                <w:sz w:val="20"/>
                <w:szCs w:val="20"/>
                <w:lang w:eastAsia="ru-RU"/>
              </w:rPr>
            </w:pPr>
            <w:r w:rsidRPr="00F722F0">
              <w:rPr>
                <w:color w:val="000000"/>
                <w:sz w:val="20"/>
                <w:szCs w:val="20"/>
                <w:lang w:eastAsia="ru-RU"/>
              </w:rPr>
              <w:t>Ед. измерения</w:t>
            </w:r>
          </w:p>
        </w:tc>
        <w:tc>
          <w:tcPr>
            <w:tcW w:w="633" w:type="pct"/>
            <w:tcBorders>
              <w:top w:val="single" w:sz="8" w:space="0" w:color="auto"/>
              <w:left w:val="nil"/>
              <w:bottom w:val="single" w:sz="8" w:space="0" w:color="auto"/>
              <w:right w:val="single" w:sz="8" w:space="0" w:color="auto"/>
            </w:tcBorders>
            <w:shd w:val="clear" w:color="auto" w:fill="auto"/>
            <w:noWrap/>
            <w:vAlign w:val="center"/>
            <w:hideMark/>
          </w:tcPr>
          <w:p w14:paraId="27DF1A5D" w14:textId="77777777" w:rsidR="00741393" w:rsidRPr="00F722F0" w:rsidRDefault="00741393" w:rsidP="00741393">
            <w:pPr>
              <w:spacing w:after="0" w:line="240" w:lineRule="auto"/>
              <w:jc w:val="center"/>
              <w:rPr>
                <w:color w:val="000000"/>
                <w:sz w:val="20"/>
                <w:szCs w:val="20"/>
                <w:lang w:eastAsia="ru-RU"/>
              </w:rPr>
            </w:pPr>
            <w:r w:rsidRPr="00F722F0">
              <w:rPr>
                <w:color w:val="000000"/>
                <w:sz w:val="20"/>
                <w:szCs w:val="20"/>
                <w:lang w:eastAsia="ru-RU"/>
              </w:rPr>
              <w:t>2021</w:t>
            </w:r>
          </w:p>
        </w:tc>
        <w:tc>
          <w:tcPr>
            <w:tcW w:w="704" w:type="pct"/>
            <w:tcBorders>
              <w:top w:val="single" w:sz="8" w:space="0" w:color="auto"/>
              <w:left w:val="nil"/>
              <w:bottom w:val="single" w:sz="8" w:space="0" w:color="auto"/>
              <w:right w:val="single" w:sz="8" w:space="0" w:color="auto"/>
            </w:tcBorders>
            <w:shd w:val="clear" w:color="auto" w:fill="auto"/>
            <w:noWrap/>
            <w:vAlign w:val="center"/>
            <w:hideMark/>
          </w:tcPr>
          <w:p w14:paraId="35031EC7" w14:textId="77777777" w:rsidR="00741393" w:rsidRPr="00F722F0" w:rsidRDefault="00741393" w:rsidP="00741393">
            <w:pPr>
              <w:spacing w:after="0" w:line="240" w:lineRule="auto"/>
              <w:jc w:val="center"/>
              <w:rPr>
                <w:color w:val="000000"/>
                <w:sz w:val="20"/>
                <w:szCs w:val="20"/>
                <w:lang w:eastAsia="ru-RU"/>
              </w:rPr>
            </w:pPr>
            <w:r w:rsidRPr="00F722F0">
              <w:rPr>
                <w:color w:val="000000"/>
                <w:sz w:val="20"/>
                <w:szCs w:val="20"/>
                <w:lang w:eastAsia="ru-RU"/>
              </w:rPr>
              <w:t>203</w:t>
            </w:r>
            <w:r>
              <w:rPr>
                <w:color w:val="000000"/>
                <w:sz w:val="20"/>
                <w:szCs w:val="20"/>
                <w:lang w:eastAsia="ru-RU"/>
              </w:rPr>
              <w:t>5</w:t>
            </w:r>
          </w:p>
        </w:tc>
      </w:tr>
      <w:tr w:rsidR="00741393" w:rsidRPr="00F722F0" w14:paraId="5980DF68" w14:textId="77777777" w:rsidTr="00741393">
        <w:trPr>
          <w:trHeight w:val="170"/>
        </w:trPr>
        <w:tc>
          <w:tcPr>
            <w:tcW w:w="1670" w:type="pct"/>
            <w:tcBorders>
              <w:top w:val="nil"/>
              <w:left w:val="single" w:sz="8" w:space="0" w:color="auto"/>
              <w:bottom w:val="single" w:sz="8" w:space="0" w:color="auto"/>
              <w:right w:val="single" w:sz="8" w:space="0" w:color="auto"/>
            </w:tcBorders>
            <w:shd w:val="clear" w:color="auto" w:fill="auto"/>
            <w:noWrap/>
            <w:vAlign w:val="center"/>
            <w:hideMark/>
          </w:tcPr>
          <w:p w14:paraId="1CDE3D99" w14:textId="77777777" w:rsidR="00741393" w:rsidRPr="00F722F0" w:rsidRDefault="00741393" w:rsidP="00C60650">
            <w:pPr>
              <w:spacing w:after="0" w:line="240" w:lineRule="auto"/>
              <w:jc w:val="center"/>
              <w:rPr>
                <w:color w:val="000000"/>
                <w:sz w:val="20"/>
                <w:szCs w:val="20"/>
                <w:lang w:eastAsia="ru-RU"/>
              </w:rPr>
            </w:pPr>
            <w:proofErr w:type="spellStart"/>
            <w:r>
              <w:rPr>
                <w:color w:val="000000"/>
                <w:sz w:val="20"/>
                <w:szCs w:val="20"/>
                <w:lang w:eastAsia="ru-RU"/>
              </w:rPr>
              <w:t>Колтушское</w:t>
            </w:r>
            <w:proofErr w:type="spellEnd"/>
            <w:r>
              <w:rPr>
                <w:color w:val="000000"/>
                <w:sz w:val="20"/>
                <w:szCs w:val="20"/>
                <w:lang w:eastAsia="ru-RU"/>
              </w:rPr>
              <w:t xml:space="preserve"> СП</w:t>
            </w:r>
          </w:p>
        </w:tc>
        <w:tc>
          <w:tcPr>
            <w:tcW w:w="1993" w:type="pct"/>
            <w:tcBorders>
              <w:top w:val="nil"/>
              <w:left w:val="nil"/>
              <w:bottom w:val="single" w:sz="8" w:space="0" w:color="auto"/>
              <w:right w:val="single" w:sz="8" w:space="0" w:color="auto"/>
            </w:tcBorders>
            <w:shd w:val="clear" w:color="auto" w:fill="auto"/>
            <w:noWrap/>
            <w:vAlign w:val="center"/>
            <w:hideMark/>
          </w:tcPr>
          <w:p w14:paraId="14EDC7AA" w14:textId="77777777" w:rsidR="00741393" w:rsidRPr="00F722F0" w:rsidRDefault="00741393" w:rsidP="00C60650">
            <w:pPr>
              <w:spacing w:after="0" w:line="240" w:lineRule="auto"/>
              <w:jc w:val="center"/>
              <w:rPr>
                <w:color w:val="000000"/>
                <w:sz w:val="20"/>
                <w:szCs w:val="20"/>
                <w:lang w:eastAsia="ru-RU"/>
              </w:rPr>
            </w:pPr>
            <w:r w:rsidRPr="00F722F0">
              <w:rPr>
                <w:color w:val="000000"/>
                <w:sz w:val="20"/>
                <w:szCs w:val="20"/>
                <w:lang w:eastAsia="ru-RU"/>
              </w:rPr>
              <w:t>Гкал/ч</w:t>
            </w:r>
          </w:p>
        </w:tc>
        <w:tc>
          <w:tcPr>
            <w:tcW w:w="633" w:type="pct"/>
            <w:tcBorders>
              <w:top w:val="nil"/>
              <w:left w:val="nil"/>
              <w:bottom w:val="single" w:sz="8" w:space="0" w:color="auto"/>
              <w:right w:val="single" w:sz="8" w:space="0" w:color="auto"/>
            </w:tcBorders>
            <w:shd w:val="clear" w:color="auto" w:fill="auto"/>
            <w:noWrap/>
            <w:vAlign w:val="center"/>
            <w:hideMark/>
          </w:tcPr>
          <w:p w14:paraId="01117743" w14:textId="77777777" w:rsidR="00741393" w:rsidRPr="00F722F0" w:rsidRDefault="00741393" w:rsidP="00C60650">
            <w:pPr>
              <w:spacing w:after="0" w:line="240" w:lineRule="auto"/>
              <w:jc w:val="center"/>
              <w:rPr>
                <w:color w:val="000000"/>
                <w:sz w:val="20"/>
                <w:szCs w:val="20"/>
                <w:lang w:eastAsia="ru-RU"/>
              </w:rPr>
            </w:pPr>
            <w:r w:rsidRPr="00F722F0">
              <w:rPr>
                <w:color w:val="000000"/>
                <w:sz w:val="20"/>
                <w:szCs w:val="20"/>
                <w:lang w:eastAsia="ru-RU"/>
              </w:rPr>
              <w:t>17,8</w:t>
            </w:r>
          </w:p>
        </w:tc>
        <w:tc>
          <w:tcPr>
            <w:tcW w:w="704" w:type="pct"/>
            <w:tcBorders>
              <w:top w:val="nil"/>
              <w:left w:val="nil"/>
              <w:bottom w:val="single" w:sz="8" w:space="0" w:color="auto"/>
              <w:right w:val="single" w:sz="8" w:space="0" w:color="auto"/>
            </w:tcBorders>
            <w:shd w:val="clear" w:color="auto" w:fill="auto"/>
            <w:noWrap/>
            <w:vAlign w:val="center"/>
            <w:hideMark/>
          </w:tcPr>
          <w:p w14:paraId="16190927" w14:textId="77777777" w:rsidR="00741393" w:rsidRPr="00F722F0" w:rsidRDefault="00741393" w:rsidP="00C60650">
            <w:pPr>
              <w:spacing w:after="0" w:line="240" w:lineRule="auto"/>
              <w:jc w:val="center"/>
              <w:rPr>
                <w:color w:val="000000"/>
                <w:sz w:val="20"/>
                <w:szCs w:val="20"/>
                <w:lang w:eastAsia="ru-RU"/>
              </w:rPr>
            </w:pPr>
            <w:r w:rsidRPr="00F722F0">
              <w:rPr>
                <w:color w:val="000000"/>
                <w:sz w:val="20"/>
                <w:szCs w:val="20"/>
                <w:lang w:eastAsia="ru-RU"/>
              </w:rPr>
              <w:t>19,6</w:t>
            </w:r>
          </w:p>
        </w:tc>
      </w:tr>
    </w:tbl>
    <w:p w14:paraId="40076DA3" w14:textId="77777777" w:rsidR="00741393" w:rsidRDefault="00741393" w:rsidP="00741393">
      <w:pPr>
        <w:pStyle w:val="23"/>
      </w:pPr>
      <w:bookmarkStart w:id="28" w:name="_Toc78296859"/>
    </w:p>
    <w:p w14:paraId="7805E811" w14:textId="77777777" w:rsidR="00C60650" w:rsidRDefault="00C60650" w:rsidP="00741393">
      <w:pPr>
        <w:pStyle w:val="23"/>
        <w:sectPr w:rsidR="00C60650" w:rsidSect="0026193D">
          <w:pgSz w:w="11906" w:h="16838" w:code="9"/>
          <w:pgMar w:top="1134" w:right="851" w:bottom="1134"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15A4DCEC" w14:textId="77777777" w:rsidR="00741393" w:rsidRDefault="00741393" w:rsidP="00741393">
      <w:pPr>
        <w:pStyle w:val="ad"/>
        <w:spacing w:before="0"/>
      </w:pPr>
      <w:bookmarkStart w:id="29" w:name="_Toc88164542"/>
      <w:r>
        <w:lastRenderedPageBreak/>
        <w:t xml:space="preserve">б) существующие и перспективные объемы </w:t>
      </w:r>
      <w:r w:rsidRPr="008B7A43">
        <w:t>потребления тепловой энергии</w:t>
      </w:r>
      <w:r>
        <w:t xml:space="preserve"> (мощности) и теплоносителя с разделением по видам теплопотребления в каждом расчетном элементе территориального деления на каждом этапе</w:t>
      </w:r>
      <w:bookmarkEnd w:id="28"/>
      <w:bookmarkEnd w:id="29"/>
    </w:p>
    <w:p w14:paraId="70BC103D" w14:textId="77777777" w:rsidR="00741393" w:rsidRDefault="00741393" w:rsidP="00741393">
      <w:pPr>
        <w:spacing w:after="0"/>
        <w:ind w:firstLine="709"/>
        <w:jc w:val="both"/>
        <w:rPr>
          <w:sz w:val="24"/>
        </w:rPr>
      </w:pPr>
      <w:r>
        <w:rPr>
          <w:sz w:val="24"/>
        </w:rPr>
        <w:t>В таблице ниже представлены существующие и перспективные объёмы потребления тепловой энергии (мощности) и теплоносителя населением от централизованных источников тепловой энергии.</w:t>
      </w:r>
    </w:p>
    <w:p w14:paraId="79C7F170" w14:textId="77777777" w:rsidR="00C60650" w:rsidRPr="008B7A43" w:rsidRDefault="00C60650" w:rsidP="00C60650">
      <w:pPr>
        <w:pStyle w:val="ab"/>
        <w:keepNext/>
        <w:rPr>
          <w:highlight w:val="yellow"/>
        </w:rPr>
      </w:pPr>
      <w:r w:rsidRPr="008B7A43">
        <w:t xml:space="preserve">Таблица </w:t>
      </w:r>
      <w:r w:rsidR="00D52595">
        <w:fldChar w:fldCharType="begin"/>
      </w:r>
      <w:r w:rsidR="00D52595">
        <w:instrText xml:space="preserve"> SEQ Таблица \* ARABIC </w:instrText>
      </w:r>
      <w:r w:rsidR="00D52595">
        <w:fldChar w:fldCharType="separate"/>
      </w:r>
      <w:r w:rsidR="00CC7FC6">
        <w:rPr>
          <w:noProof/>
        </w:rPr>
        <w:t>6</w:t>
      </w:r>
      <w:r w:rsidR="00D52595">
        <w:rPr>
          <w:noProof/>
        </w:rPr>
        <w:fldChar w:fldCharType="end"/>
      </w:r>
      <w:r w:rsidR="008B7A43" w:rsidRPr="008B7A43">
        <w:t xml:space="preserve">. </w:t>
      </w:r>
      <w:r w:rsidR="008B7A43">
        <w:t xml:space="preserve">Существующие и перспективные объёмы потребления тепловой энергии МО </w:t>
      </w:r>
      <w:proofErr w:type="spellStart"/>
      <w:r w:rsidR="008B7A43">
        <w:t>Колтушское</w:t>
      </w:r>
      <w:proofErr w:type="spellEnd"/>
      <w:r w:rsidR="008B7A43">
        <w:t xml:space="preserve"> СП</w:t>
      </w:r>
    </w:p>
    <w:tbl>
      <w:tblPr>
        <w:tblW w:w="5000" w:type="pct"/>
        <w:tblLayout w:type="fixed"/>
        <w:tblCellMar>
          <w:left w:w="0" w:type="dxa"/>
          <w:right w:w="0" w:type="dxa"/>
        </w:tblCellMar>
        <w:tblLook w:val="04A0" w:firstRow="1" w:lastRow="0" w:firstColumn="1" w:lastColumn="0" w:noHBand="0" w:noVBand="1"/>
      </w:tblPr>
      <w:tblGrid>
        <w:gridCol w:w="1555"/>
        <w:gridCol w:w="1840"/>
        <w:gridCol w:w="853"/>
        <w:gridCol w:w="708"/>
        <w:gridCol w:w="708"/>
        <w:gridCol w:w="711"/>
        <w:gridCol w:w="708"/>
        <w:gridCol w:w="708"/>
        <w:gridCol w:w="708"/>
        <w:gridCol w:w="711"/>
        <w:gridCol w:w="708"/>
        <w:gridCol w:w="708"/>
        <w:gridCol w:w="708"/>
        <w:gridCol w:w="853"/>
        <w:gridCol w:w="850"/>
        <w:gridCol w:w="708"/>
        <w:gridCol w:w="815"/>
      </w:tblGrid>
      <w:tr w:rsidR="00C60650" w:rsidRPr="008B7A43" w14:paraId="0CA7B250" w14:textId="77777777" w:rsidTr="00C60650">
        <w:trPr>
          <w:divId w:val="1962759727"/>
          <w:trHeight w:val="300"/>
        </w:trPr>
        <w:tc>
          <w:tcPr>
            <w:tcW w:w="534"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6864A81" w14:textId="77777777" w:rsidR="00C60650" w:rsidRPr="008B7A43" w:rsidRDefault="00C60650" w:rsidP="00C60650">
            <w:pPr>
              <w:spacing w:after="0" w:line="240" w:lineRule="auto"/>
              <w:jc w:val="center"/>
              <w:rPr>
                <w:color w:val="000000"/>
                <w:sz w:val="20"/>
                <w:szCs w:val="20"/>
                <w:lang w:eastAsia="ru-RU"/>
              </w:rPr>
            </w:pPr>
            <w:r w:rsidRPr="008B7A43">
              <w:rPr>
                <w:color w:val="000000"/>
                <w:sz w:val="20"/>
                <w:szCs w:val="20"/>
                <w:lang w:eastAsia="ru-RU"/>
              </w:rPr>
              <w:t>Муниципальное образование</w:t>
            </w:r>
          </w:p>
        </w:tc>
        <w:tc>
          <w:tcPr>
            <w:tcW w:w="632"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8E4F13B" w14:textId="77777777" w:rsidR="00C60650" w:rsidRPr="008B7A43" w:rsidRDefault="008B7A43" w:rsidP="008B7A43">
            <w:pPr>
              <w:spacing w:after="0" w:line="240" w:lineRule="auto"/>
              <w:jc w:val="center"/>
              <w:rPr>
                <w:color w:val="000000"/>
                <w:sz w:val="20"/>
                <w:szCs w:val="20"/>
                <w:lang w:eastAsia="ru-RU"/>
              </w:rPr>
            </w:pPr>
            <w:r w:rsidRPr="008B7A43">
              <w:rPr>
                <w:color w:val="000000"/>
                <w:sz w:val="20"/>
                <w:szCs w:val="20"/>
                <w:lang w:eastAsia="ru-RU"/>
              </w:rPr>
              <w:t>Показатель</w:t>
            </w:r>
          </w:p>
        </w:tc>
        <w:tc>
          <w:tcPr>
            <w:tcW w:w="293"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2075161" w14:textId="77777777" w:rsidR="00C60650" w:rsidRPr="008B7A43" w:rsidRDefault="00C60650" w:rsidP="00C60650">
            <w:pPr>
              <w:spacing w:after="0" w:line="240" w:lineRule="auto"/>
              <w:jc w:val="center"/>
              <w:rPr>
                <w:color w:val="000000"/>
                <w:sz w:val="20"/>
                <w:szCs w:val="20"/>
                <w:lang w:eastAsia="ru-RU"/>
              </w:rPr>
            </w:pPr>
            <w:r w:rsidRPr="008B7A43">
              <w:rPr>
                <w:color w:val="000000"/>
                <w:sz w:val="20"/>
                <w:szCs w:val="20"/>
                <w:lang w:eastAsia="ru-RU"/>
              </w:rPr>
              <w:t>2021</w:t>
            </w:r>
          </w:p>
        </w:tc>
        <w:tc>
          <w:tcPr>
            <w:tcW w:w="243"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DC9D41F" w14:textId="77777777" w:rsidR="00C60650" w:rsidRPr="008B7A43" w:rsidRDefault="00C60650" w:rsidP="00C60650">
            <w:pPr>
              <w:spacing w:after="0" w:line="240" w:lineRule="auto"/>
              <w:jc w:val="center"/>
              <w:rPr>
                <w:color w:val="000000"/>
                <w:sz w:val="20"/>
                <w:szCs w:val="20"/>
                <w:lang w:eastAsia="ru-RU"/>
              </w:rPr>
            </w:pPr>
            <w:r w:rsidRPr="008B7A43">
              <w:rPr>
                <w:color w:val="000000"/>
                <w:sz w:val="20"/>
                <w:szCs w:val="20"/>
                <w:lang w:eastAsia="ru-RU"/>
              </w:rPr>
              <w:t>2022</w:t>
            </w:r>
          </w:p>
        </w:tc>
        <w:tc>
          <w:tcPr>
            <w:tcW w:w="243"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2DB99F5" w14:textId="77777777" w:rsidR="00C60650" w:rsidRPr="008B7A43" w:rsidRDefault="00C60650" w:rsidP="00C60650">
            <w:pPr>
              <w:spacing w:after="0" w:line="240" w:lineRule="auto"/>
              <w:jc w:val="center"/>
              <w:rPr>
                <w:color w:val="000000"/>
                <w:sz w:val="20"/>
                <w:szCs w:val="20"/>
                <w:lang w:eastAsia="ru-RU"/>
              </w:rPr>
            </w:pPr>
            <w:r w:rsidRPr="008B7A43">
              <w:rPr>
                <w:color w:val="000000"/>
                <w:sz w:val="20"/>
                <w:szCs w:val="20"/>
                <w:lang w:eastAsia="ru-RU"/>
              </w:rPr>
              <w:t>2023</w:t>
            </w:r>
          </w:p>
        </w:tc>
        <w:tc>
          <w:tcPr>
            <w:tcW w:w="244"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DAE06AC" w14:textId="77777777" w:rsidR="00C60650" w:rsidRPr="008B7A43" w:rsidRDefault="00C60650" w:rsidP="00C60650">
            <w:pPr>
              <w:spacing w:after="0" w:line="240" w:lineRule="auto"/>
              <w:jc w:val="center"/>
              <w:rPr>
                <w:color w:val="000000"/>
                <w:sz w:val="20"/>
                <w:szCs w:val="20"/>
                <w:lang w:eastAsia="ru-RU"/>
              </w:rPr>
            </w:pPr>
            <w:r w:rsidRPr="008B7A43">
              <w:rPr>
                <w:color w:val="000000"/>
                <w:sz w:val="20"/>
                <w:szCs w:val="20"/>
                <w:lang w:eastAsia="ru-RU"/>
              </w:rPr>
              <w:t>2024</w:t>
            </w:r>
          </w:p>
        </w:tc>
        <w:tc>
          <w:tcPr>
            <w:tcW w:w="243"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842D6F0" w14:textId="77777777" w:rsidR="00C60650" w:rsidRPr="008B7A43" w:rsidRDefault="00C60650" w:rsidP="00C60650">
            <w:pPr>
              <w:spacing w:after="0" w:line="240" w:lineRule="auto"/>
              <w:jc w:val="center"/>
              <w:rPr>
                <w:color w:val="000000"/>
                <w:sz w:val="20"/>
                <w:szCs w:val="20"/>
                <w:lang w:eastAsia="ru-RU"/>
              </w:rPr>
            </w:pPr>
            <w:r w:rsidRPr="008B7A43">
              <w:rPr>
                <w:color w:val="000000"/>
                <w:sz w:val="20"/>
                <w:szCs w:val="20"/>
                <w:lang w:eastAsia="ru-RU"/>
              </w:rPr>
              <w:t>2025</w:t>
            </w:r>
          </w:p>
        </w:tc>
        <w:tc>
          <w:tcPr>
            <w:tcW w:w="243"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73CA8F4" w14:textId="77777777" w:rsidR="00C60650" w:rsidRPr="008B7A43" w:rsidRDefault="00C60650" w:rsidP="00C60650">
            <w:pPr>
              <w:spacing w:after="0" w:line="240" w:lineRule="auto"/>
              <w:jc w:val="center"/>
              <w:rPr>
                <w:color w:val="000000"/>
                <w:sz w:val="20"/>
                <w:szCs w:val="20"/>
                <w:lang w:eastAsia="ru-RU"/>
              </w:rPr>
            </w:pPr>
            <w:r w:rsidRPr="008B7A43">
              <w:rPr>
                <w:color w:val="000000"/>
                <w:sz w:val="20"/>
                <w:szCs w:val="20"/>
                <w:lang w:eastAsia="ru-RU"/>
              </w:rPr>
              <w:t>2026</w:t>
            </w:r>
          </w:p>
        </w:tc>
        <w:tc>
          <w:tcPr>
            <w:tcW w:w="243"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D2A648B" w14:textId="77777777" w:rsidR="00C60650" w:rsidRPr="008B7A43" w:rsidRDefault="00C60650" w:rsidP="00C60650">
            <w:pPr>
              <w:spacing w:after="0" w:line="240" w:lineRule="auto"/>
              <w:jc w:val="center"/>
              <w:rPr>
                <w:color w:val="000000"/>
                <w:sz w:val="20"/>
                <w:szCs w:val="20"/>
                <w:lang w:eastAsia="ru-RU"/>
              </w:rPr>
            </w:pPr>
            <w:r w:rsidRPr="008B7A43">
              <w:rPr>
                <w:color w:val="000000"/>
                <w:sz w:val="20"/>
                <w:szCs w:val="20"/>
                <w:lang w:eastAsia="ru-RU"/>
              </w:rPr>
              <w:t>2027</w:t>
            </w:r>
          </w:p>
        </w:tc>
        <w:tc>
          <w:tcPr>
            <w:tcW w:w="244"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E600269" w14:textId="77777777" w:rsidR="00C60650" w:rsidRPr="008B7A43" w:rsidRDefault="00C60650" w:rsidP="00C60650">
            <w:pPr>
              <w:spacing w:after="0" w:line="240" w:lineRule="auto"/>
              <w:jc w:val="center"/>
              <w:rPr>
                <w:color w:val="000000"/>
                <w:sz w:val="20"/>
                <w:szCs w:val="20"/>
                <w:lang w:eastAsia="ru-RU"/>
              </w:rPr>
            </w:pPr>
            <w:r w:rsidRPr="008B7A43">
              <w:rPr>
                <w:color w:val="000000"/>
                <w:sz w:val="20"/>
                <w:szCs w:val="20"/>
                <w:lang w:eastAsia="ru-RU"/>
              </w:rPr>
              <w:t>2028</w:t>
            </w:r>
          </w:p>
        </w:tc>
        <w:tc>
          <w:tcPr>
            <w:tcW w:w="243"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4494EC9" w14:textId="77777777" w:rsidR="00C60650" w:rsidRPr="008B7A43" w:rsidRDefault="00C60650" w:rsidP="00C60650">
            <w:pPr>
              <w:spacing w:after="0" w:line="240" w:lineRule="auto"/>
              <w:jc w:val="center"/>
              <w:rPr>
                <w:color w:val="000000"/>
                <w:sz w:val="20"/>
                <w:szCs w:val="20"/>
                <w:lang w:eastAsia="ru-RU"/>
              </w:rPr>
            </w:pPr>
            <w:r w:rsidRPr="008B7A43">
              <w:rPr>
                <w:color w:val="000000"/>
                <w:sz w:val="20"/>
                <w:szCs w:val="20"/>
                <w:lang w:eastAsia="ru-RU"/>
              </w:rPr>
              <w:t>2029</w:t>
            </w:r>
          </w:p>
        </w:tc>
        <w:tc>
          <w:tcPr>
            <w:tcW w:w="243"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B604A4A" w14:textId="77777777" w:rsidR="00C60650" w:rsidRPr="008B7A43" w:rsidRDefault="00C60650" w:rsidP="00C60650">
            <w:pPr>
              <w:spacing w:after="0" w:line="240" w:lineRule="auto"/>
              <w:jc w:val="center"/>
              <w:rPr>
                <w:color w:val="000000"/>
                <w:sz w:val="20"/>
                <w:szCs w:val="20"/>
                <w:lang w:eastAsia="ru-RU"/>
              </w:rPr>
            </w:pPr>
            <w:r w:rsidRPr="008B7A43">
              <w:rPr>
                <w:color w:val="000000"/>
                <w:sz w:val="20"/>
                <w:szCs w:val="20"/>
                <w:lang w:eastAsia="ru-RU"/>
              </w:rPr>
              <w:t>2030</w:t>
            </w:r>
          </w:p>
        </w:tc>
        <w:tc>
          <w:tcPr>
            <w:tcW w:w="243"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80EC77B" w14:textId="77777777" w:rsidR="00C60650" w:rsidRPr="008B7A43" w:rsidRDefault="00C60650" w:rsidP="00C60650">
            <w:pPr>
              <w:spacing w:after="0" w:line="240" w:lineRule="auto"/>
              <w:jc w:val="center"/>
              <w:rPr>
                <w:color w:val="000000"/>
                <w:sz w:val="20"/>
                <w:szCs w:val="20"/>
                <w:lang w:eastAsia="ru-RU"/>
              </w:rPr>
            </w:pPr>
            <w:r w:rsidRPr="008B7A43">
              <w:rPr>
                <w:color w:val="000000"/>
                <w:sz w:val="20"/>
                <w:szCs w:val="20"/>
                <w:lang w:eastAsia="ru-RU"/>
              </w:rPr>
              <w:t>2031</w:t>
            </w:r>
          </w:p>
        </w:tc>
        <w:tc>
          <w:tcPr>
            <w:tcW w:w="293"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A07A847" w14:textId="77777777" w:rsidR="00C60650" w:rsidRPr="008B7A43" w:rsidRDefault="00C60650" w:rsidP="00C60650">
            <w:pPr>
              <w:spacing w:after="0" w:line="240" w:lineRule="auto"/>
              <w:jc w:val="center"/>
              <w:rPr>
                <w:color w:val="000000"/>
                <w:sz w:val="20"/>
                <w:szCs w:val="20"/>
                <w:lang w:eastAsia="ru-RU"/>
              </w:rPr>
            </w:pPr>
            <w:r w:rsidRPr="008B7A43">
              <w:rPr>
                <w:color w:val="000000"/>
                <w:sz w:val="20"/>
                <w:szCs w:val="20"/>
                <w:lang w:eastAsia="ru-RU"/>
              </w:rPr>
              <w:t>2032</w:t>
            </w:r>
          </w:p>
        </w:tc>
        <w:tc>
          <w:tcPr>
            <w:tcW w:w="292"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2CF8988" w14:textId="77777777" w:rsidR="00C60650" w:rsidRPr="008B7A43" w:rsidRDefault="00C60650" w:rsidP="00C60650">
            <w:pPr>
              <w:spacing w:after="0" w:line="240" w:lineRule="auto"/>
              <w:jc w:val="center"/>
              <w:rPr>
                <w:color w:val="000000"/>
                <w:sz w:val="20"/>
                <w:szCs w:val="20"/>
                <w:lang w:eastAsia="ru-RU"/>
              </w:rPr>
            </w:pPr>
            <w:r w:rsidRPr="008B7A43">
              <w:rPr>
                <w:color w:val="000000"/>
                <w:sz w:val="20"/>
                <w:szCs w:val="20"/>
                <w:lang w:eastAsia="ru-RU"/>
              </w:rPr>
              <w:t>2033</w:t>
            </w:r>
          </w:p>
        </w:tc>
        <w:tc>
          <w:tcPr>
            <w:tcW w:w="243"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EDBE2CD" w14:textId="77777777" w:rsidR="00C60650" w:rsidRPr="008B7A43" w:rsidRDefault="00C60650" w:rsidP="00C60650">
            <w:pPr>
              <w:spacing w:after="0" w:line="240" w:lineRule="auto"/>
              <w:jc w:val="center"/>
              <w:rPr>
                <w:color w:val="000000"/>
                <w:sz w:val="20"/>
                <w:szCs w:val="20"/>
                <w:lang w:eastAsia="ru-RU"/>
              </w:rPr>
            </w:pPr>
            <w:r w:rsidRPr="008B7A43">
              <w:rPr>
                <w:color w:val="000000"/>
                <w:sz w:val="20"/>
                <w:szCs w:val="20"/>
                <w:lang w:eastAsia="ru-RU"/>
              </w:rPr>
              <w:t>2034</w:t>
            </w:r>
          </w:p>
        </w:tc>
        <w:tc>
          <w:tcPr>
            <w:tcW w:w="280"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4989563" w14:textId="77777777" w:rsidR="00C60650" w:rsidRPr="008B7A43" w:rsidRDefault="00C60650" w:rsidP="00C60650">
            <w:pPr>
              <w:spacing w:after="0" w:line="240" w:lineRule="auto"/>
              <w:jc w:val="center"/>
              <w:rPr>
                <w:color w:val="000000"/>
                <w:sz w:val="20"/>
                <w:szCs w:val="20"/>
                <w:lang w:eastAsia="ru-RU"/>
              </w:rPr>
            </w:pPr>
            <w:r w:rsidRPr="008B7A43">
              <w:rPr>
                <w:color w:val="000000"/>
                <w:sz w:val="20"/>
                <w:szCs w:val="20"/>
                <w:lang w:eastAsia="ru-RU"/>
              </w:rPr>
              <w:t>2035</w:t>
            </w:r>
          </w:p>
        </w:tc>
      </w:tr>
      <w:tr w:rsidR="008B7A43" w:rsidRPr="008B7A43" w14:paraId="01C37C34" w14:textId="77777777" w:rsidTr="00994204">
        <w:trPr>
          <w:divId w:val="1962759727"/>
          <w:trHeight w:val="300"/>
        </w:trPr>
        <w:tc>
          <w:tcPr>
            <w:tcW w:w="534" w:type="pct"/>
            <w:vMerge w:val="restart"/>
            <w:tcBorders>
              <w:top w:val="single" w:sz="4" w:space="0" w:color="auto"/>
              <w:left w:val="single" w:sz="4" w:space="0" w:color="auto"/>
              <w:right w:val="single" w:sz="4" w:space="0" w:color="auto"/>
            </w:tcBorders>
            <w:shd w:val="clear" w:color="auto" w:fill="auto"/>
            <w:noWrap/>
            <w:tcMar>
              <w:top w:w="15" w:type="dxa"/>
              <w:left w:w="15" w:type="dxa"/>
              <w:bottom w:w="0" w:type="dxa"/>
              <w:right w:w="15" w:type="dxa"/>
            </w:tcMar>
            <w:vAlign w:val="center"/>
          </w:tcPr>
          <w:p w14:paraId="18705525" w14:textId="77777777" w:rsidR="008B7A43" w:rsidRPr="008B7A43" w:rsidRDefault="008B7A43" w:rsidP="00C60650">
            <w:pPr>
              <w:spacing w:after="0" w:line="240" w:lineRule="auto"/>
              <w:jc w:val="center"/>
              <w:rPr>
                <w:color w:val="000000"/>
                <w:sz w:val="20"/>
                <w:szCs w:val="20"/>
                <w:lang w:eastAsia="ru-RU"/>
              </w:rPr>
            </w:pPr>
            <w:proofErr w:type="spellStart"/>
            <w:r w:rsidRPr="008B7A43">
              <w:rPr>
                <w:color w:val="000000"/>
                <w:sz w:val="20"/>
                <w:szCs w:val="20"/>
                <w:lang w:eastAsia="ru-RU"/>
              </w:rPr>
              <w:t>Колтушское</w:t>
            </w:r>
            <w:proofErr w:type="spellEnd"/>
            <w:r w:rsidRPr="008B7A43">
              <w:rPr>
                <w:color w:val="000000"/>
                <w:sz w:val="20"/>
                <w:szCs w:val="20"/>
                <w:lang w:eastAsia="ru-RU"/>
              </w:rPr>
              <w:t xml:space="preserve"> СП</w:t>
            </w:r>
          </w:p>
        </w:tc>
        <w:tc>
          <w:tcPr>
            <w:tcW w:w="632"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287F3B1E" w14:textId="77777777" w:rsidR="008B7A43" w:rsidRPr="008B7A43" w:rsidRDefault="004036C4" w:rsidP="008B7A43">
            <w:pPr>
              <w:spacing w:after="0" w:line="240" w:lineRule="auto"/>
              <w:jc w:val="center"/>
              <w:rPr>
                <w:color w:val="000000"/>
                <w:sz w:val="20"/>
                <w:szCs w:val="20"/>
                <w:lang w:eastAsia="ru-RU"/>
              </w:rPr>
            </w:pPr>
            <w:r>
              <w:rPr>
                <w:color w:val="000000"/>
                <w:sz w:val="20"/>
                <w:szCs w:val="20"/>
                <w:lang w:eastAsia="ru-RU"/>
              </w:rPr>
              <w:t>Потребление тепловой энергии</w:t>
            </w:r>
            <w:r w:rsidR="008B7A43" w:rsidRPr="008B7A43">
              <w:rPr>
                <w:color w:val="000000"/>
                <w:sz w:val="20"/>
                <w:szCs w:val="20"/>
                <w:lang w:eastAsia="ru-RU"/>
              </w:rPr>
              <w:t>, Гкал/ч</w:t>
            </w:r>
          </w:p>
        </w:tc>
        <w:tc>
          <w:tcPr>
            <w:tcW w:w="293"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340BBD19" w14:textId="77777777" w:rsidR="008B7A43" w:rsidRPr="008B7A43" w:rsidRDefault="008B7A43" w:rsidP="008B7A43">
            <w:pPr>
              <w:spacing w:after="0" w:line="240" w:lineRule="auto"/>
              <w:jc w:val="center"/>
              <w:rPr>
                <w:color w:val="000000"/>
                <w:sz w:val="20"/>
                <w:szCs w:val="20"/>
              </w:rPr>
            </w:pPr>
            <w:r w:rsidRPr="008B7A43">
              <w:rPr>
                <w:color w:val="000000"/>
                <w:sz w:val="20"/>
                <w:szCs w:val="20"/>
              </w:rPr>
              <w:t>63,61</w:t>
            </w:r>
          </w:p>
        </w:tc>
        <w:tc>
          <w:tcPr>
            <w:tcW w:w="243"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416241B2" w14:textId="77777777" w:rsidR="008B7A43" w:rsidRPr="008B7A43" w:rsidRDefault="008B7A43" w:rsidP="008B7A43">
            <w:pPr>
              <w:spacing w:after="0"/>
              <w:jc w:val="center"/>
              <w:rPr>
                <w:color w:val="000000"/>
                <w:sz w:val="20"/>
                <w:szCs w:val="20"/>
              </w:rPr>
            </w:pPr>
            <w:r w:rsidRPr="008B7A43">
              <w:rPr>
                <w:color w:val="000000"/>
                <w:sz w:val="20"/>
                <w:szCs w:val="20"/>
              </w:rPr>
              <w:t>76,74</w:t>
            </w:r>
          </w:p>
        </w:tc>
        <w:tc>
          <w:tcPr>
            <w:tcW w:w="243"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717F2CCB" w14:textId="77777777" w:rsidR="008B7A43" w:rsidRPr="008B7A43" w:rsidRDefault="008B7A43" w:rsidP="008B7A43">
            <w:pPr>
              <w:spacing w:after="0"/>
              <w:jc w:val="center"/>
              <w:rPr>
                <w:color w:val="000000"/>
                <w:sz w:val="20"/>
                <w:szCs w:val="20"/>
              </w:rPr>
            </w:pPr>
            <w:r w:rsidRPr="008B7A43">
              <w:rPr>
                <w:color w:val="000000"/>
                <w:sz w:val="20"/>
                <w:szCs w:val="20"/>
              </w:rPr>
              <w:t>89,88</w:t>
            </w:r>
          </w:p>
        </w:tc>
        <w:tc>
          <w:tcPr>
            <w:tcW w:w="244"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36E64D80" w14:textId="77777777" w:rsidR="008B7A43" w:rsidRPr="008B7A43" w:rsidRDefault="008B7A43" w:rsidP="008B7A43">
            <w:pPr>
              <w:spacing w:after="0"/>
              <w:jc w:val="center"/>
              <w:rPr>
                <w:color w:val="000000"/>
                <w:sz w:val="20"/>
                <w:szCs w:val="20"/>
              </w:rPr>
            </w:pPr>
            <w:r w:rsidRPr="008B7A43">
              <w:rPr>
                <w:color w:val="000000"/>
                <w:sz w:val="20"/>
                <w:szCs w:val="20"/>
              </w:rPr>
              <w:t>103,01</w:t>
            </w:r>
          </w:p>
        </w:tc>
        <w:tc>
          <w:tcPr>
            <w:tcW w:w="243"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3C37F4C0" w14:textId="77777777" w:rsidR="008B7A43" w:rsidRPr="008B7A43" w:rsidRDefault="008B7A43" w:rsidP="008B7A43">
            <w:pPr>
              <w:spacing w:after="0"/>
              <w:jc w:val="center"/>
              <w:rPr>
                <w:color w:val="000000"/>
                <w:sz w:val="20"/>
                <w:szCs w:val="20"/>
              </w:rPr>
            </w:pPr>
            <w:r w:rsidRPr="008B7A43">
              <w:rPr>
                <w:color w:val="000000"/>
                <w:sz w:val="20"/>
                <w:szCs w:val="20"/>
              </w:rPr>
              <w:t>116,15</w:t>
            </w:r>
          </w:p>
        </w:tc>
        <w:tc>
          <w:tcPr>
            <w:tcW w:w="243"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49B54E01" w14:textId="77777777" w:rsidR="008B7A43" w:rsidRPr="008B7A43" w:rsidRDefault="008B7A43" w:rsidP="008B7A43">
            <w:pPr>
              <w:spacing w:after="0"/>
              <w:jc w:val="center"/>
              <w:rPr>
                <w:color w:val="000000"/>
                <w:sz w:val="20"/>
                <w:szCs w:val="20"/>
              </w:rPr>
            </w:pPr>
            <w:r w:rsidRPr="008B7A43">
              <w:rPr>
                <w:color w:val="000000"/>
                <w:sz w:val="20"/>
                <w:szCs w:val="20"/>
              </w:rPr>
              <w:t>129,28</w:t>
            </w:r>
          </w:p>
        </w:tc>
        <w:tc>
          <w:tcPr>
            <w:tcW w:w="243"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4B7E578D" w14:textId="77777777" w:rsidR="008B7A43" w:rsidRPr="008B7A43" w:rsidRDefault="008B7A43" w:rsidP="008B7A43">
            <w:pPr>
              <w:spacing w:after="0"/>
              <w:jc w:val="center"/>
              <w:rPr>
                <w:color w:val="000000"/>
                <w:sz w:val="20"/>
                <w:szCs w:val="20"/>
              </w:rPr>
            </w:pPr>
            <w:r w:rsidRPr="008B7A43">
              <w:rPr>
                <w:color w:val="000000"/>
                <w:sz w:val="20"/>
                <w:szCs w:val="20"/>
              </w:rPr>
              <w:t>142,42</w:t>
            </w:r>
          </w:p>
        </w:tc>
        <w:tc>
          <w:tcPr>
            <w:tcW w:w="244"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48F1983C" w14:textId="77777777" w:rsidR="008B7A43" w:rsidRPr="008B7A43" w:rsidRDefault="008B7A43" w:rsidP="008B7A43">
            <w:pPr>
              <w:spacing w:after="0"/>
              <w:jc w:val="center"/>
              <w:rPr>
                <w:color w:val="000000"/>
                <w:sz w:val="20"/>
                <w:szCs w:val="20"/>
              </w:rPr>
            </w:pPr>
            <w:r w:rsidRPr="008B7A43">
              <w:rPr>
                <w:color w:val="000000"/>
                <w:sz w:val="20"/>
                <w:szCs w:val="20"/>
              </w:rPr>
              <w:t>155,56</w:t>
            </w:r>
          </w:p>
        </w:tc>
        <w:tc>
          <w:tcPr>
            <w:tcW w:w="243"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776A11BB" w14:textId="77777777" w:rsidR="008B7A43" w:rsidRPr="008B7A43" w:rsidRDefault="008B7A43" w:rsidP="008B7A43">
            <w:pPr>
              <w:spacing w:after="0"/>
              <w:jc w:val="center"/>
              <w:rPr>
                <w:color w:val="000000"/>
                <w:sz w:val="20"/>
                <w:szCs w:val="20"/>
              </w:rPr>
            </w:pPr>
            <w:r w:rsidRPr="008B7A43">
              <w:rPr>
                <w:color w:val="000000"/>
                <w:sz w:val="20"/>
                <w:szCs w:val="20"/>
              </w:rPr>
              <w:t>168,69</w:t>
            </w:r>
          </w:p>
        </w:tc>
        <w:tc>
          <w:tcPr>
            <w:tcW w:w="243"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3B372E44" w14:textId="77777777" w:rsidR="008B7A43" w:rsidRPr="008B7A43" w:rsidRDefault="008B7A43" w:rsidP="008B7A43">
            <w:pPr>
              <w:spacing w:after="0"/>
              <w:jc w:val="center"/>
              <w:rPr>
                <w:color w:val="000000"/>
                <w:sz w:val="20"/>
                <w:szCs w:val="20"/>
              </w:rPr>
            </w:pPr>
            <w:r w:rsidRPr="008B7A43">
              <w:rPr>
                <w:color w:val="000000"/>
                <w:sz w:val="20"/>
                <w:szCs w:val="20"/>
              </w:rPr>
              <w:t>181,83</w:t>
            </w:r>
          </w:p>
        </w:tc>
        <w:tc>
          <w:tcPr>
            <w:tcW w:w="243"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4EF6BFF1" w14:textId="77777777" w:rsidR="008B7A43" w:rsidRPr="008B7A43" w:rsidRDefault="008B7A43" w:rsidP="008B7A43">
            <w:pPr>
              <w:spacing w:after="0"/>
              <w:jc w:val="center"/>
              <w:rPr>
                <w:color w:val="000000"/>
                <w:sz w:val="20"/>
                <w:szCs w:val="20"/>
              </w:rPr>
            </w:pPr>
            <w:r w:rsidRPr="008B7A43">
              <w:rPr>
                <w:color w:val="000000"/>
                <w:sz w:val="20"/>
                <w:szCs w:val="20"/>
              </w:rPr>
              <w:t>194,96</w:t>
            </w:r>
          </w:p>
        </w:tc>
        <w:tc>
          <w:tcPr>
            <w:tcW w:w="293"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6B2E6733" w14:textId="77777777" w:rsidR="008B7A43" w:rsidRPr="008B7A43" w:rsidRDefault="008B7A43" w:rsidP="008B7A43">
            <w:pPr>
              <w:spacing w:after="0"/>
              <w:jc w:val="center"/>
              <w:rPr>
                <w:color w:val="000000"/>
                <w:sz w:val="20"/>
                <w:szCs w:val="20"/>
              </w:rPr>
            </w:pPr>
            <w:r w:rsidRPr="008B7A43">
              <w:rPr>
                <w:color w:val="000000"/>
                <w:sz w:val="20"/>
                <w:szCs w:val="20"/>
              </w:rPr>
              <w:t>208,10</w:t>
            </w:r>
          </w:p>
        </w:tc>
        <w:tc>
          <w:tcPr>
            <w:tcW w:w="292"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6E3A09E2" w14:textId="77777777" w:rsidR="008B7A43" w:rsidRPr="008B7A43" w:rsidRDefault="008B7A43" w:rsidP="008B7A43">
            <w:pPr>
              <w:spacing w:after="0"/>
              <w:jc w:val="center"/>
              <w:rPr>
                <w:color w:val="000000"/>
                <w:sz w:val="20"/>
                <w:szCs w:val="20"/>
              </w:rPr>
            </w:pPr>
            <w:r w:rsidRPr="008B7A43">
              <w:rPr>
                <w:color w:val="000000"/>
                <w:sz w:val="20"/>
                <w:szCs w:val="20"/>
              </w:rPr>
              <w:t>221,23</w:t>
            </w:r>
          </w:p>
        </w:tc>
        <w:tc>
          <w:tcPr>
            <w:tcW w:w="243"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439A14C5" w14:textId="77777777" w:rsidR="008B7A43" w:rsidRPr="008B7A43" w:rsidRDefault="008B7A43" w:rsidP="008B7A43">
            <w:pPr>
              <w:spacing w:after="0"/>
              <w:jc w:val="center"/>
              <w:rPr>
                <w:color w:val="000000"/>
                <w:sz w:val="20"/>
                <w:szCs w:val="20"/>
              </w:rPr>
            </w:pPr>
            <w:r w:rsidRPr="008B7A43">
              <w:rPr>
                <w:color w:val="000000"/>
                <w:sz w:val="20"/>
                <w:szCs w:val="20"/>
              </w:rPr>
              <w:t>234,37</w:t>
            </w:r>
          </w:p>
        </w:tc>
        <w:tc>
          <w:tcPr>
            <w:tcW w:w="280"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091B922D" w14:textId="77777777" w:rsidR="008B7A43" w:rsidRPr="008B7A43" w:rsidRDefault="008B7A43" w:rsidP="008B7A43">
            <w:pPr>
              <w:spacing w:after="0"/>
              <w:jc w:val="center"/>
              <w:rPr>
                <w:color w:val="000000"/>
                <w:sz w:val="20"/>
                <w:szCs w:val="20"/>
              </w:rPr>
            </w:pPr>
            <w:r w:rsidRPr="008B7A43">
              <w:rPr>
                <w:color w:val="000000"/>
                <w:sz w:val="20"/>
                <w:szCs w:val="20"/>
              </w:rPr>
              <w:t>247,50</w:t>
            </w:r>
          </w:p>
        </w:tc>
      </w:tr>
      <w:tr w:rsidR="008B7A43" w:rsidRPr="008B7A43" w14:paraId="339A7BF6" w14:textId="77777777" w:rsidTr="00994204">
        <w:trPr>
          <w:divId w:val="1962759727"/>
          <w:trHeight w:val="765"/>
        </w:trPr>
        <w:tc>
          <w:tcPr>
            <w:tcW w:w="534" w:type="pct"/>
            <w:vMerge/>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14:paraId="43807EAD" w14:textId="77777777" w:rsidR="008B7A43" w:rsidRPr="008B7A43" w:rsidRDefault="008B7A43" w:rsidP="00C60650">
            <w:pPr>
              <w:spacing w:after="0" w:line="240" w:lineRule="auto"/>
              <w:jc w:val="center"/>
              <w:rPr>
                <w:color w:val="000000"/>
                <w:sz w:val="20"/>
                <w:szCs w:val="20"/>
                <w:lang w:eastAsia="ru-RU"/>
              </w:rPr>
            </w:pPr>
          </w:p>
        </w:tc>
        <w:tc>
          <w:tcPr>
            <w:tcW w:w="63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3889E00" w14:textId="77777777" w:rsidR="008B7A43" w:rsidRPr="008B7A43" w:rsidRDefault="008B7A43" w:rsidP="00C60650">
            <w:pPr>
              <w:spacing w:after="0" w:line="240" w:lineRule="auto"/>
              <w:jc w:val="center"/>
              <w:rPr>
                <w:color w:val="000000"/>
                <w:sz w:val="20"/>
                <w:szCs w:val="20"/>
                <w:lang w:eastAsia="ru-RU"/>
              </w:rPr>
            </w:pPr>
            <w:r w:rsidRPr="008B7A43">
              <w:rPr>
                <w:color w:val="000000"/>
                <w:sz w:val="20"/>
                <w:szCs w:val="20"/>
                <w:lang w:eastAsia="ru-RU"/>
              </w:rPr>
              <w:t>Жилищный фонд, тыс. м</w:t>
            </w:r>
            <w:r w:rsidRPr="008B7A43">
              <w:rPr>
                <w:color w:val="000000"/>
                <w:sz w:val="20"/>
                <w:szCs w:val="20"/>
                <w:vertAlign w:val="superscript"/>
                <w:lang w:eastAsia="ru-RU"/>
              </w:rPr>
              <w:t>2</w:t>
            </w:r>
          </w:p>
        </w:tc>
        <w:tc>
          <w:tcPr>
            <w:tcW w:w="29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B2226BE" w14:textId="77777777" w:rsidR="008B7A43" w:rsidRPr="008B7A43" w:rsidRDefault="008B7A43" w:rsidP="00C60650">
            <w:pPr>
              <w:spacing w:after="0" w:line="240" w:lineRule="auto"/>
              <w:jc w:val="center"/>
              <w:rPr>
                <w:color w:val="000000"/>
                <w:sz w:val="20"/>
                <w:szCs w:val="20"/>
                <w:lang w:eastAsia="ru-RU"/>
              </w:rPr>
            </w:pPr>
            <w:r w:rsidRPr="008B7A43">
              <w:rPr>
                <w:color w:val="000000"/>
                <w:sz w:val="20"/>
                <w:szCs w:val="20"/>
                <w:lang w:eastAsia="ru-RU"/>
              </w:rPr>
              <w:t>296,75</w:t>
            </w:r>
          </w:p>
        </w:tc>
        <w:tc>
          <w:tcPr>
            <w:tcW w:w="24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834F81B" w14:textId="77777777" w:rsidR="008B7A43" w:rsidRPr="008B7A43" w:rsidRDefault="008B7A43" w:rsidP="00C60650">
            <w:pPr>
              <w:spacing w:after="0" w:line="240" w:lineRule="auto"/>
              <w:jc w:val="center"/>
              <w:rPr>
                <w:color w:val="000000"/>
                <w:sz w:val="20"/>
                <w:szCs w:val="20"/>
                <w:lang w:eastAsia="ru-RU"/>
              </w:rPr>
            </w:pPr>
            <w:r w:rsidRPr="008B7A43">
              <w:rPr>
                <w:color w:val="000000"/>
                <w:sz w:val="20"/>
                <w:szCs w:val="20"/>
                <w:lang w:eastAsia="ru-RU"/>
              </w:rPr>
              <w:t>359,9</w:t>
            </w:r>
          </w:p>
        </w:tc>
        <w:tc>
          <w:tcPr>
            <w:tcW w:w="24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31ED64F" w14:textId="77777777" w:rsidR="008B7A43" w:rsidRPr="008B7A43" w:rsidRDefault="008B7A43" w:rsidP="00C60650">
            <w:pPr>
              <w:spacing w:after="0" w:line="240" w:lineRule="auto"/>
              <w:jc w:val="center"/>
              <w:rPr>
                <w:color w:val="000000"/>
                <w:sz w:val="20"/>
                <w:szCs w:val="20"/>
                <w:lang w:eastAsia="ru-RU"/>
              </w:rPr>
            </w:pPr>
            <w:r w:rsidRPr="008B7A43">
              <w:rPr>
                <w:color w:val="000000"/>
                <w:sz w:val="20"/>
                <w:szCs w:val="20"/>
                <w:lang w:eastAsia="ru-RU"/>
              </w:rPr>
              <w:t>423,05</w:t>
            </w:r>
          </w:p>
        </w:tc>
        <w:tc>
          <w:tcPr>
            <w:tcW w:w="24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1107EE0" w14:textId="77777777" w:rsidR="008B7A43" w:rsidRPr="008B7A43" w:rsidRDefault="008B7A43" w:rsidP="00C60650">
            <w:pPr>
              <w:spacing w:after="0" w:line="240" w:lineRule="auto"/>
              <w:jc w:val="center"/>
              <w:rPr>
                <w:color w:val="000000"/>
                <w:sz w:val="20"/>
                <w:szCs w:val="20"/>
                <w:lang w:eastAsia="ru-RU"/>
              </w:rPr>
            </w:pPr>
            <w:r w:rsidRPr="008B7A43">
              <w:rPr>
                <w:color w:val="000000"/>
                <w:sz w:val="20"/>
                <w:szCs w:val="20"/>
                <w:lang w:eastAsia="ru-RU"/>
              </w:rPr>
              <w:t>486,2</w:t>
            </w:r>
          </w:p>
        </w:tc>
        <w:tc>
          <w:tcPr>
            <w:tcW w:w="24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0E019AF" w14:textId="77777777" w:rsidR="008B7A43" w:rsidRPr="008B7A43" w:rsidRDefault="008B7A43" w:rsidP="00C60650">
            <w:pPr>
              <w:spacing w:after="0" w:line="240" w:lineRule="auto"/>
              <w:jc w:val="center"/>
              <w:rPr>
                <w:color w:val="000000"/>
                <w:sz w:val="20"/>
                <w:szCs w:val="20"/>
                <w:lang w:eastAsia="ru-RU"/>
              </w:rPr>
            </w:pPr>
            <w:r w:rsidRPr="008B7A43">
              <w:rPr>
                <w:color w:val="000000"/>
                <w:sz w:val="20"/>
                <w:szCs w:val="20"/>
                <w:lang w:eastAsia="ru-RU"/>
              </w:rPr>
              <w:t>549,35</w:t>
            </w:r>
          </w:p>
        </w:tc>
        <w:tc>
          <w:tcPr>
            <w:tcW w:w="24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0464543" w14:textId="77777777" w:rsidR="008B7A43" w:rsidRPr="008B7A43" w:rsidRDefault="008B7A43" w:rsidP="00C60650">
            <w:pPr>
              <w:spacing w:after="0" w:line="240" w:lineRule="auto"/>
              <w:jc w:val="center"/>
              <w:rPr>
                <w:color w:val="000000"/>
                <w:sz w:val="20"/>
                <w:szCs w:val="20"/>
                <w:lang w:eastAsia="ru-RU"/>
              </w:rPr>
            </w:pPr>
            <w:r w:rsidRPr="008B7A43">
              <w:rPr>
                <w:color w:val="000000"/>
                <w:sz w:val="20"/>
                <w:szCs w:val="20"/>
                <w:lang w:eastAsia="ru-RU"/>
              </w:rPr>
              <w:t>612,5</w:t>
            </w:r>
          </w:p>
        </w:tc>
        <w:tc>
          <w:tcPr>
            <w:tcW w:w="24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2DBF5EF" w14:textId="77777777" w:rsidR="008B7A43" w:rsidRPr="008B7A43" w:rsidRDefault="008B7A43" w:rsidP="00C60650">
            <w:pPr>
              <w:spacing w:after="0" w:line="240" w:lineRule="auto"/>
              <w:jc w:val="center"/>
              <w:rPr>
                <w:color w:val="000000"/>
                <w:sz w:val="20"/>
                <w:szCs w:val="20"/>
                <w:lang w:eastAsia="ru-RU"/>
              </w:rPr>
            </w:pPr>
            <w:r w:rsidRPr="008B7A43">
              <w:rPr>
                <w:color w:val="000000"/>
                <w:sz w:val="20"/>
                <w:szCs w:val="20"/>
                <w:lang w:eastAsia="ru-RU"/>
              </w:rPr>
              <w:t>675,65</w:t>
            </w:r>
          </w:p>
        </w:tc>
        <w:tc>
          <w:tcPr>
            <w:tcW w:w="24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B767617" w14:textId="77777777" w:rsidR="008B7A43" w:rsidRPr="008B7A43" w:rsidRDefault="008B7A43" w:rsidP="00C60650">
            <w:pPr>
              <w:spacing w:after="0" w:line="240" w:lineRule="auto"/>
              <w:jc w:val="center"/>
              <w:rPr>
                <w:color w:val="000000"/>
                <w:sz w:val="20"/>
                <w:szCs w:val="20"/>
                <w:lang w:eastAsia="ru-RU"/>
              </w:rPr>
            </w:pPr>
            <w:r w:rsidRPr="008B7A43">
              <w:rPr>
                <w:color w:val="000000"/>
                <w:sz w:val="20"/>
                <w:szCs w:val="20"/>
                <w:lang w:eastAsia="ru-RU"/>
              </w:rPr>
              <w:t>738,8</w:t>
            </w:r>
          </w:p>
        </w:tc>
        <w:tc>
          <w:tcPr>
            <w:tcW w:w="24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A9D26E7" w14:textId="77777777" w:rsidR="008B7A43" w:rsidRPr="008B7A43" w:rsidRDefault="008B7A43" w:rsidP="00C60650">
            <w:pPr>
              <w:spacing w:after="0" w:line="240" w:lineRule="auto"/>
              <w:jc w:val="center"/>
              <w:rPr>
                <w:color w:val="000000"/>
                <w:sz w:val="20"/>
                <w:szCs w:val="20"/>
                <w:lang w:eastAsia="ru-RU"/>
              </w:rPr>
            </w:pPr>
            <w:r w:rsidRPr="008B7A43">
              <w:rPr>
                <w:color w:val="000000"/>
                <w:sz w:val="20"/>
                <w:szCs w:val="20"/>
                <w:lang w:eastAsia="ru-RU"/>
              </w:rPr>
              <w:t>801,95</w:t>
            </w:r>
          </w:p>
        </w:tc>
        <w:tc>
          <w:tcPr>
            <w:tcW w:w="24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9EA2E88" w14:textId="77777777" w:rsidR="008B7A43" w:rsidRPr="008B7A43" w:rsidRDefault="008B7A43" w:rsidP="00C60650">
            <w:pPr>
              <w:spacing w:after="0" w:line="240" w:lineRule="auto"/>
              <w:jc w:val="center"/>
              <w:rPr>
                <w:color w:val="000000"/>
                <w:sz w:val="20"/>
                <w:szCs w:val="20"/>
                <w:lang w:eastAsia="ru-RU"/>
              </w:rPr>
            </w:pPr>
            <w:r w:rsidRPr="008B7A43">
              <w:rPr>
                <w:color w:val="000000"/>
                <w:sz w:val="20"/>
                <w:szCs w:val="20"/>
                <w:lang w:eastAsia="ru-RU"/>
              </w:rPr>
              <w:t>865,1</w:t>
            </w:r>
          </w:p>
        </w:tc>
        <w:tc>
          <w:tcPr>
            <w:tcW w:w="24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807DD3D" w14:textId="77777777" w:rsidR="008B7A43" w:rsidRPr="008B7A43" w:rsidRDefault="008B7A43" w:rsidP="00C60650">
            <w:pPr>
              <w:spacing w:after="0" w:line="240" w:lineRule="auto"/>
              <w:jc w:val="center"/>
              <w:rPr>
                <w:color w:val="000000"/>
                <w:sz w:val="20"/>
                <w:szCs w:val="20"/>
                <w:lang w:eastAsia="ru-RU"/>
              </w:rPr>
            </w:pPr>
            <w:r w:rsidRPr="008B7A43">
              <w:rPr>
                <w:color w:val="000000"/>
                <w:sz w:val="20"/>
                <w:szCs w:val="20"/>
                <w:lang w:eastAsia="ru-RU"/>
              </w:rPr>
              <w:t>928,25</w:t>
            </w:r>
          </w:p>
        </w:tc>
        <w:tc>
          <w:tcPr>
            <w:tcW w:w="29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0BF5216" w14:textId="77777777" w:rsidR="008B7A43" w:rsidRPr="008B7A43" w:rsidRDefault="008B7A43" w:rsidP="00C60650">
            <w:pPr>
              <w:spacing w:after="0" w:line="240" w:lineRule="auto"/>
              <w:jc w:val="center"/>
              <w:rPr>
                <w:color w:val="000000"/>
                <w:sz w:val="20"/>
                <w:szCs w:val="20"/>
                <w:lang w:eastAsia="ru-RU"/>
              </w:rPr>
            </w:pPr>
            <w:r w:rsidRPr="008B7A43">
              <w:rPr>
                <w:color w:val="000000"/>
                <w:sz w:val="20"/>
                <w:szCs w:val="20"/>
                <w:lang w:eastAsia="ru-RU"/>
              </w:rPr>
              <w:t>991,4</w:t>
            </w:r>
          </w:p>
        </w:tc>
        <w:tc>
          <w:tcPr>
            <w:tcW w:w="29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6BD0987" w14:textId="77777777" w:rsidR="008B7A43" w:rsidRPr="008B7A43" w:rsidRDefault="008B7A43" w:rsidP="00C60650">
            <w:pPr>
              <w:spacing w:after="0" w:line="240" w:lineRule="auto"/>
              <w:jc w:val="center"/>
              <w:rPr>
                <w:color w:val="000000"/>
                <w:sz w:val="20"/>
                <w:szCs w:val="20"/>
                <w:lang w:eastAsia="ru-RU"/>
              </w:rPr>
            </w:pPr>
            <w:r w:rsidRPr="008B7A43">
              <w:rPr>
                <w:color w:val="000000"/>
                <w:sz w:val="20"/>
                <w:szCs w:val="20"/>
                <w:lang w:eastAsia="ru-RU"/>
              </w:rPr>
              <w:t>1054,55</w:t>
            </w:r>
          </w:p>
        </w:tc>
        <w:tc>
          <w:tcPr>
            <w:tcW w:w="24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D2383D7" w14:textId="77777777" w:rsidR="008B7A43" w:rsidRPr="008B7A43" w:rsidRDefault="008B7A43" w:rsidP="00C60650">
            <w:pPr>
              <w:spacing w:after="0" w:line="240" w:lineRule="auto"/>
              <w:jc w:val="center"/>
              <w:rPr>
                <w:color w:val="000000"/>
                <w:sz w:val="20"/>
                <w:szCs w:val="20"/>
                <w:lang w:eastAsia="ru-RU"/>
              </w:rPr>
            </w:pPr>
            <w:r w:rsidRPr="008B7A43">
              <w:rPr>
                <w:color w:val="000000"/>
                <w:sz w:val="20"/>
                <w:szCs w:val="20"/>
                <w:lang w:eastAsia="ru-RU"/>
              </w:rPr>
              <w:t>1117,7</w:t>
            </w:r>
          </w:p>
        </w:tc>
        <w:tc>
          <w:tcPr>
            <w:tcW w:w="28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685BC6C" w14:textId="77777777" w:rsidR="008B7A43" w:rsidRPr="008B7A43" w:rsidRDefault="008B7A43" w:rsidP="00C60650">
            <w:pPr>
              <w:spacing w:after="0" w:line="240" w:lineRule="auto"/>
              <w:jc w:val="center"/>
              <w:rPr>
                <w:color w:val="000000"/>
                <w:sz w:val="20"/>
                <w:szCs w:val="20"/>
                <w:lang w:eastAsia="ru-RU"/>
              </w:rPr>
            </w:pPr>
            <w:r w:rsidRPr="008B7A43">
              <w:rPr>
                <w:color w:val="000000"/>
                <w:sz w:val="20"/>
                <w:szCs w:val="20"/>
                <w:lang w:eastAsia="ru-RU"/>
              </w:rPr>
              <w:t>1180,85</w:t>
            </w:r>
          </w:p>
        </w:tc>
      </w:tr>
      <w:tr w:rsidR="008B7A43" w:rsidRPr="00C60650" w14:paraId="183359D1" w14:textId="77777777" w:rsidTr="00994204">
        <w:trPr>
          <w:divId w:val="1962759727"/>
          <w:trHeight w:val="300"/>
        </w:trPr>
        <w:tc>
          <w:tcPr>
            <w:tcW w:w="534" w:type="pct"/>
            <w:vMerge/>
            <w:tcBorders>
              <w:left w:val="single" w:sz="4" w:space="0" w:color="auto"/>
              <w:bottom w:val="single" w:sz="4" w:space="0" w:color="auto"/>
              <w:right w:val="single" w:sz="4" w:space="0" w:color="auto"/>
            </w:tcBorders>
            <w:vAlign w:val="center"/>
            <w:hideMark/>
          </w:tcPr>
          <w:p w14:paraId="48926874" w14:textId="77777777" w:rsidR="008B7A43" w:rsidRPr="008B7A43" w:rsidRDefault="008B7A43" w:rsidP="00C60650">
            <w:pPr>
              <w:spacing w:after="0" w:line="240" w:lineRule="auto"/>
              <w:rPr>
                <w:color w:val="000000"/>
                <w:sz w:val="20"/>
                <w:szCs w:val="20"/>
                <w:lang w:eastAsia="ru-RU"/>
              </w:rPr>
            </w:pPr>
          </w:p>
        </w:tc>
        <w:tc>
          <w:tcPr>
            <w:tcW w:w="63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3BE0D0C" w14:textId="77777777" w:rsidR="008B7A43" w:rsidRPr="008B7A43" w:rsidRDefault="008B7A43" w:rsidP="00C60650">
            <w:pPr>
              <w:spacing w:after="0" w:line="240" w:lineRule="auto"/>
              <w:jc w:val="center"/>
              <w:rPr>
                <w:color w:val="000000"/>
                <w:sz w:val="20"/>
                <w:szCs w:val="20"/>
                <w:lang w:eastAsia="ru-RU"/>
              </w:rPr>
            </w:pPr>
            <w:r w:rsidRPr="008B7A43">
              <w:rPr>
                <w:color w:val="000000"/>
                <w:sz w:val="20"/>
                <w:szCs w:val="20"/>
                <w:lang w:eastAsia="ru-RU"/>
              </w:rPr>
              <w:t>Производственные и общественные объекты, тыс. м</w:t>
            </w:r>
            <w:r w:rsidRPr="008B7A43">
              <w:rPr>
                <w:color w:val="000000"/>
                <w:sz w:val="20"/>
                <w:szCs w:val="20"/>
                <w:vertAlign w:val="superscript"/>
                <w:lang w:eastAsia="ru-RU"/>
              </w:rPr>
              <w:t>2</w:t>
            </w:r>
          </w:p>
        </w:tc>
        <w:tc>
          <w:tcPr>
            <w:tcW w:w="29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D075636" w14:textId="77777777" w:rsidR="008B7A43" w:rsidRPr="008B7A43" w:rsidRDefault="008B7A43" w:rsidP="00C60650">
            <w:pPr>
              <w:spacing w:after="0" w:line="240" w:lineRule="auto"/>
              <w:jc w:val="center"/>
              <w:rPr>
                <w:color w:val="000000"/>
                <w:sz w:val="20"/>
                <w:szCs w:val="20"/>
                <w:lang w:eastAsia="ru-RU"/>
              </w:rPr>
            </w:pPr>
            <w:r w:rsidRPr="008B7A43">
              <w:rPr>
                <w:color w:val="000000"/>
                <w:sz w:val="20"/>
                <w:szCs w:val="20"/>
                <w:lang w:eastAsia="ru-RU"/>
              </w:rPr>
              <w:t>133,72</w:t>
            </w:r>
          </w:p>
        </w:tc>
        <w:tc>
          <w:tcPr>
            <w:tcW w:w="24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D8308B8" w14:textId="77777777" w:rsidR="008B7A43" w:rsidRPr="008B7A43" w:rsidRDefault="008B7A43" w:rsidP="00C60650">
            <w:pPr>
              <w:spacing w:after="0" w:line="240" w:lineRule="auto"/>
              <w:jc w:val="center"/>
              <w:rPr>
                <w:color w:val="000000"/>
                <w:sz w:val="20"/>
                <w:szCs w:val="20"/>
                <w:lang w:eastAsia="ru-RU"/>
              </w:rPr>
            </w:pPr>
            <w:r w:rsidRPr="008B7A43">
              <w:rPr>
                <w:color w:val="000000"/>
                <w:sz w:val="20"/>
                <w:szCs w:val="20"/>
                <w:lang w:eastAsia="ru-RU"/>
              </w:rPr>
              <w:t>159,47</w:t>
            </w:r>
          </w:p>
        </w:tc>
        <w:tc>
          <w:tcPr>
            <w:tcW w:w="24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6F25009" w14:textId="77777777" w:rsidR="008B7A43" w:rsidRPr="008B7A43" w:rsidRDefault="008B7A43" w:rsidP="00C60650">
            <w:pPr>
              <w:spacing w:after="0" w:line="240" w:lineRule="auto"/>
              <w:jc w:val="center"/>
              <w:rPr>
                <w:color w:val="000000"/>
                <w:sz w:val="20"/>
                <w:szCs w:val="20"/>
                <w:lang w:eastAsia="ru-RU"/>
              </w:rPr>
            </w:pPr>
            <w:r w:rsidRPr="008B7A43">
              <w:rPr>
                <w:color w:val="000000"/>
                <w:sz w:val="20"/>
                <w:szCs w:val="20"/>
                <w:lang w:eastAsia="ru-RU"/>
              </w:rPr>
              <w:t>185,22</w:t>
            </w:r>
          </w:p>
        </w:tc>
        <w:tc>
          <w:tcPr>
            <w:tcW w:w="24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8F55743" w14:textId="77777777" w:rsidR="008B7A43" w:rsidRPr="008B7A43" w:rsidRDefault="008B7A43" w:rsidP="00C60650">
            <w:pPr>
              <w:spacing w:after="0" w:line="240" w:lineRule="auto"/>
              <w:jc w:val="center"/>
              <w:rPr>
                <w:color w:val="000000"/>
                <w:sz w:val="20"/>
                <w:szCs w:val="20"/>
                <w:lang w:eastAsia="ru-RU"/>
              </w:rPr>
            </w:pPr>
            <w:r w:rsidRPr="008B7A43">
              <w:rPr>
                <w:color w:val="000000"/>
                <w:sz w:val="20"/>
                <w:szCs w:val="20"/>
                <w:lang w:eastAsia="ru-RU"/>
              </w:rPr>
              <w:t>210,96</w:t>
            </w:r>
          </w:p>
        </w:tc>
        <w:tc>
          <w:tcPr>
            <w:tcW w:w="24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721980D" w14:textId="77777777" w:rsidR="008B7A43" w:rsidRPr="008B7A43" w:rsidRDefault="008B7A43" w:rsidP="00C60650">
            <w:pPr>
              <w:spacing w:after="0" w:line="240" w:lineRule="auto"/>
              <w:jc w:val="center"/>
              <w:rPr>
                <w:color w:val="000000"/>
                <w:sz w:val="20"/>
                <w:szCs w:val="20"/>
                <w:lang w:eastAsia="ru-RU"/>
              </w:rPr>
            </w:pPr>
            <w:r w:rsidRPr="008B7A43">
              <w:rPr>
                <w:color w:val="000000"/>
                <w:sz w:val="20"/>
                <w:szCs w:val="20"/>
                <w:lang w:eastAsia="ru-RU"/>
              </w:rPr>
              <w:t>236,71</w:t>
            </w:r>
          </w:p>
        </w:tc>
        <w:tc>
          <w:tcPr>
            <w:tcW w:w="24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ED32E85" w14:textId="77777777" w:rsidR="008B7A43" w:rsidRPr="008B7A43" w:rsidRDefault="008B7A43" w:rsidP="00C60650">
            <w:pPr>
              <w:spacing w:after="0" w:line="240" w:lineRule="auto"/>
              <w:jc w:val="center"/>
              <w:rPr>
                <w:color w:val="000000"/>
                <w:sz w:val="20"/>
                <w:szCs w:val="20"/>
                <w:lang w:eastAsia="ru-RU"/>
              </w:rPr>
            </w:pPr>
            <w:r w:rsidRPr="008B7A43">
              <w:rPr>
                <w:color w:val="000000"/>
                <w:sz w:val="20"/>
                <w:szCs w:val="20"/>
                <w:lang w:eastAsia="ru-RU"/>
              </w:rPr>
              <w:t>262,46</w:t>
            </w:r>
          </w:p>
        </w:tc>
        <w:tc>
          <w:tcPr>
            <w:tcW w:w="24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6AC91A2" w14:textId="77777777" w:rsidR="008B7A43" w:rsidRPr="008B7A43" w:rsidRDefault="008B7A43" w:rsidP="00C60650">
            <w:pPr>
              <w:spacing w:after="0" w:line="240" w:lineRule="auto"/>
              <w:jc w:val="center"/>
              <w:rPr>
                <w:color w:val="000000"/>
                <w:sz w:val="20"/>
                <w:szCs w:val="20"/>
                <w:lang w:eastAsia="ru-RU"/>
              </w:rPr>
            </w:pPr>
            <w:r w:rsidRPr="008B7A43">
              <w:rPr>
                <w:color w:val="000000"/>
                <w:sz w:val="20"/>
                <w:szCs w:val="20"/>
                <w:lang w:eastAsia="ru-RU"/>
              </w:rPr>
              <w:t>288,21</w:t>
            </w:r>
          </w:p>
        </w:tc>
        <w:tc>
          <w:tcPr>
            <w:tcW w:w="24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55BF495" w14:textId="77777777" w:rsidR="008B7A43" w:rsidRPr="008B7A43" w:rsidRDefault="008B7A43" w:rsidP="00C60650">
            <w:pPr>
              <w:spacing w:after="0" w:line="240" w:lineRule="auto"/>
              <w:jc w:val="center"/>
              <w:rPr>
                <w:color w:val="000000"/>
                <w:sz w:val="20"/>
                <w:szCs w:val="20"/>
                <w:lang w:eastAsia="ru-RU"/>
              </w:rPr>
            </w:pPr>
            <w:r w:rsidRPr="008B7A43">
              <w:rPr>
                <w:color w:val="000000"/>
                <w:sz w:val="20"/>
                <w:szCs w:val="20"/>
                <w:lang w:eastAsia="ru-RU"/>
              </w:rPr>
              <w:t>313,95</w:t>
            </w:r>
          </w:p>
        </w:tc>
        <w:tc>
          <w:tcPr>
            <w:tcW w:w="24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3C2ADDB" w14:textId="77777777" w:rsidR="008B7A43" w:rsidRPr="008B7A43" w:rsidRDefault="008B7A43" w:rsidP="00C60650">
            <w:pPr>
              <w:spacing w:after="0" w:line="240" w:lineRule="auto"/>
              <w:jc w:val="center"/>
              <w:rPr>
                <w:color w:val="000000"/>
                <w:sz w:val="20"/>
                <w:szCs w:val="20"/>
                <w:lang w:eastAsia="ru-RU"/>
              </w:rPr>
            </w:pPr>
            <w:r w:rsidRPr="008B7A43">
              <w:rPr>
                <w:color w:val="000000"/>
                <w:sz w:val="20"/>
                <w:szCs w:val="20"/>
                <w:lang w:eastAsia="ru-RU"/>
              </w:rPr>
              <w:t>339,70</w:t>
            </w:r>
          </w:p>
        </w:tc>
        <w:tc>
          <w:tcPr>
            <w:tcW w:w="24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E94671A" w14:textId="77777777" w:rsidR="008B7A43" w:rsidRPr="008B7A43" w:rsidRDefault="008B7A43" w:rsidP="00C60650">
            <w:pPr>
              <w:spacing w:after="0" w:line="240" w:lineRule="auto"/>
              <w:jc w:val="center"/>
              <w:rPr>
                <w:color w:val="000000"/>
                <w:sz w:val="20"/>
                <w:szCs w:val="20"/>
                <w:lang w:eastAsia="ru-RU"/>
              </w:rPr>
            </w:pPr>
            <w:r w:rsidRPr="008B7A43">
              <w:rPr>
                <w:color w:val="000000"/>
                <w:sz w:val="20"/>
                <w:szCs w:val="20"/>
                <w:lang w:eastAsia="ru-RU"/>
              </w:rPr>
              <w:t>365,45</w:t>
            </w:r>
          </w:p>
        </w:tc>
        <w:tc>
          <w:tcPr>
            <w:tcW w:w="24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E44214B" w14:textId="77777777" w:rsidR="008B7A43" w:rsidRPr="008B7A43" w:rsidRDefault="008B7A43" w:rsidP="00C60650">
            <w:pPr>
              <w:spacing w:after="0" w:line="240" w:lineRule="auto"/>
              <w:jc w:val="center"/>
              <w:rPr>
                <w:color w:val="000000"/>
                <w:sz w:val="20"/>
                <w:szCs w:val="20"/>
                <w:lang w:eastAsia="ru-RU"/>
              </w:rPr>
            </w:pPr>
            <w:r w:rsidRPr="008B7A43">
              <w:rPr>
                <w:color w:val="000000"/>
                <w:sz w:val="20"/>
                <w:szCs w:val="20"/>
                <w:lang w:eastAsia="ru-RU"/>
              </w:rPr>
              <w:t>391,20</w:t>
            </w:r>
          </w:p>
        </w:tc>
        <w:tc>
          <w:tcPr>
            <w:tcW w:w="29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6BE13B7" w14:textId="77777777" w:rsidR="008B7A43" w:rsidRPr="008B7A43" w:rsidRDefault="008B7A43" w:rsidP="00C60650">
            <w:pPr>
              <w:spacing w:after="0" w:line="240" w:lineRule="auto"/>
              <w:jc w:val="center"/>
              <w:rPr>
                <w:color w:val="000000"/>
                <w:sz w:val="20"/>
                <w:szCs w:val="20"/>
                <w:lang w:eastAsia="ru-RU"/>
              </w:rPr>
            </w:pPr>
            <w:r w:rsidRPr="008B7A43">
              <w:rPr>
                <w:color w:val="000000"/>
                <w:sz w:val="20"/>
                <w:szCs w:val="20"/>
                <w:lang w:eastAsia="ru-RU"/>
              </w:rPr>
              <w:t>416,94</w:t>
            </w:r>
          </w:p>
        </w:tc>
        <w:tc>
          <w:tcPr>
            <w:tcW w:w="29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5070250" w14:textId="77777777" w:rsidR="008B7A43" w:rsidRPr="008B7A43" w:rsidRDefault="008B7A43" w:rsidP="00C60650">
            <w:pPr>
              <w:spacing w:after="0" w:line="240" w:lineRule="auto"/>
              <w:jc w:val="center"/>
              <w:rPr>
                <w:color w:val="000000"/>
                <w:sz w:val="20"/>
                <w:szCs w:val="20"/>
                <w:lang w:eastAsia="ru-RU"/>
              </w:rPr>
            </w:pPr>
            <w:r w:rsidRPr="008B7A43">
              <w:rPr>
                <w:color w:val="000000"/>
                <w:sz w:val="20"/>
                <w:szCs w:val="20"/>
                <w:lang w:eastAsia="ru-RU"/>
              </w:rPr>
              <w:t>442,69</w:t>
            </w:r>
          </w:p>
        </w:tc>
        <w:tc>
          <w:tcPr>
            <w:tcW w:w="24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8F07EB2" w14:textId="77777777" w:rsidR="008B7A43" w:rsidRPr="008B7A43" w:rsidRDefault="008B7A43" w:rsidP="00C60650">
            <w:pPr>
              <w:spacing w:after="0" w:line="240" w:lineRule="auto"/>
              <w:jc w:val="center"/>
              <w:rPr>
                <w:color w:val="000000"/>
                <w:sz w:val="20"/>
                <w:szCs w:val="20"/>
                <w:lang w:eastAsia="ru-RU"/>
              </w:rPr>
            </w:pPr>
            <w:r w:rsidRPr="008B7A43">
              <w:rPr>
                <w:color w:val="000000"/>
                <w:sz w:val="20"/>
                <w:szCs w:val="20"/>
                <w:lang w:eastAsia="ru-RU"/>
              </w:rPr>
              <w:t>468,44</w:t>
            </w:r>
          </w:p>
        </w:tc>
        <w:tc>
          <w:tcPr>
            <w:tcW w:w="28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D393F03" w14:textId="77777777" w:rsidR="008B7A43" w:rsidRPr="00C60650" w:rsidRDefault="008B7A43" w:rsidP="00C60650">
            <w:pPr>
              <w:spacing w:after="0" w:line="240" w:lineRule="auto"/>
              <w:jc w:val="center"/>
              <w:rPr>
                <w:color w:val="000000"/>
                <w:sz w:val="20"/>
                <w:szCs w:val="20"/>
                <w:lang w:eastAsia="ru-RU"/>
              </w:rPr>
            </w:pPr>
            <w:r w:rsidRPr="008B7A43">
              <w:rPr>
                <w:color w:val="000000"/>
                <w:sz w:val="20"/>
                <w:szCs w:val="20"/>
                <w:lang w:eastAsia="ru-RU"/>
              </w:rPr>
              <w:t>494,19</w:t>
            </w:r>
          </w:p>
        </w:tc>
      </w:tr>
    </w:tbl>
    <w:p w14:paraId="050966FE" w14:textId="77777777" w:rsidR="00A33F1D" w:rsidRDefault="00A33F1D" w:rsidP="00C60650">
      <w:pPr>
        <w:spacing w:after="0"/>
        <w:ind w:firstLine="709"/>
        <w:rPr>
          <w:sz w:val="24"/>
        </w:rPr>
      </w:pPr>
    </w:p>
    <w:p w14:paraId="54C0DD5D" w14:textId="77777777" w:rsidR="00C60650" w:rsidRPr="00212A02" w:rsidRDefault="00C60650" w:rsidP="00C60650">
      <w:pPr>
        <w:pStyle w:val="11"/>
        <w:rPr>
          <w:szCs w:val="24"/>
        </w:rPr>
      </w:pPr>
      <w:r w:rsidRPr="00212A02">
        <w:rPr>
          <w:szCs w:val="24"/>
        </w:rPr>
        <w:t xml:space="preserve">Подключение перспективных потребителей, находящихся в зоне эффективного теплоснабжения от </w:t>
      </w:r>
      <w:r>
        <w:rPr>
          <w:szCs w:val="24"/>
        </w:rPr>
        <w:t>м</w:t>
      </w:r>
      <w:r w:rsidRPr="00212A02">
        <w:rPr>
          <w:szCs w:val="24"/>
        </w:rPr>
        <w:t>униципальных котельных, должно производиться к соответствующим источникам при условии наличия достаточного резерва располагаемой тепловой мощности, а также при условии соблюдения необходимых гидравлических параметров работы тепловых сетей от котельных.</w:t>
      </w:r>
    </w:p>
    <w:p w14:paraId="05F91061" w14:textId="77777777" w:rsidR="00C60650" w:rsidRDefault="00C60650" w:rsidP="00C60650">
      <w:pPr>
        <w:pStyle w:val="ad"/>
      </w:pPr>
      <w:bookmarkStart w:id="30" w:name="_Toc78296860"/>
      <w:bookmarkStart w:id="31" w:name="_Toc88164543"/>
      <w:r>
        <w:t>в) существующие и перспективные объёмы потребления тепловой энергии (мощности) и теплоносителя объектами, расположенными в производственных зонах, на каждом этапе</w:t>
      </w:r>
      <w:bookmarkEnd w:id="30"/>
      <w:bookmarkEnd w:id="31"/>
    </w:p>
    <w:p w14:paraId="3EF619AD" w14:textId="77777777" w:rsidR="00C60650" w:rsidRPr="00D87F63" w:rsidRDefault="00C60650" w:rsidP="00C60650">
      <w:pPr>
        <w:pStyle w:val="11"/>
        <w:rPr>
          <w:szCs w:val="24"/>
        </w:rPr>
      </w:pPr>
      <w:r>
        <w:rPr>
          <w:szCs w:val="24"/>
        </w:rPr>
        <w:t>П</w:t>
      </w:r>
      <w:r w:rsidRPr="00D87F63">
        <w:rPr>
          <w:szCs w:val="24"/>
        </w:rPr>
        <w:t>ри увеличении потребления тепловой энергии промышленные предприятия устанавливают собственный источник тепловой энергии, который работает для покрытия необходимых тепловых нагрузок на отопление, вентиляцию, ГВС производственных и административных корпусов, а также для выработки тепловой энергии в виде пара на различные технологические цели. Аналогичная ситуация характерна и для строительства новых промышленных предприятий.</w:t>
      </w:r>
    </w:p>
    <w:p w14:paraId="0243E3C8" w14:textId="77777777" w:rsidR="00C60650" w:rsidRDefault="00C60650" w:rsidP="00C60650">
      <w:pPr>
        <w:pStyle w:val="ad"/>
      </w:pPr>
      <w:bookmarkStart w:id="32" w:name="_Toc78296861"/>
      <w:bookmarkStart w:id="33" w:name="_Toc88164544"/>
      <w:r>
        <w:t>г) существующие и перспективные величины средневзвешенной плотности тепловой нагрузки в каждом расчётном элементе территориального деления, зоне действия каждого источника тепловой энергии, каждой системе теплоснабжения и по поселению, городскому округу, городу федерального значения</w:t>
      </w:r>
      <w:bookmarkEnd w:id="32"/>
      <w:bookmarkEnd w:id="33"/>
    </w:p>
    <w:p w14:paraId="018632A5" w14:textId="77777777" w:rsidR="00C60650" w:rsidRDefault="00C60650" w:rsidP="00C60650">
      <w:pPr>
        <w:spacing w:after="0"/>
        <w:ind w:firstLine="709"/>
        <w:jc w:val="both"/>
        <w:rPr>
          <w:sz w:val="24"/>
        </w:rPr>
      </w:pPr>
      <w:r>
        <w:rPr>
          <w:sz w:val="24"/>
        </w:rPr>
        <w:t>Существующие и перспективные величины средневзвешенной плотности тепловой нагрузки указывается с учётом площади действия источника тепловой энергии и нагрузки, которая к нему подключена.</w:t>
      </w:r>
    </w:p>
    <w:p w14:paraId="1451A642" w14:textId="77777777" w:rsidR="00262874" w:rsidRDefault="00262874" w:rsidP="00CA3970">
      <w:pPr>
        <w:pStyle w:val="ab"/>
        <w:keepNext/>
        <w:spacing w:before="0"/>
      </w:pPr>
      <w:r>
        <w:lastRenderedPageBreak/>
        <w:t xml:space="preserve">Таблица </w:t>
      </w:r>
      <w:r w:rsidR="00D52595">
        <w:fldChar w:fldCharType="begin"/>
      </w:r>
      <w:r w:rsidR="00D52595">
        <w:instrText xml:space="preserve"> SEQ Таблица \* ARABIC </w:instrText>
      </w:r>
      <w:r w:rsidR="00D52595">
        <w:fldChar w:fldCharType="separate"/>
      </w:r>
      <w:r w:rsidR="00CC7FC6">
        <w:rPr>
          <w:noProof/>
        </w:rPr>
        <w:t>7</w:t>
      </w:r>
      <w:r w:rsidR="00D52595">
        <w:rPr>
          <w:noProof/>
        </w:rPr>
        <w:fldChar w:fldCharType="end"/>
      </w:r>
      <w:r>
        <w:t xml:space="preserve">. Средневзвешенная плотность тепловой нагрузки МО </w:t>
      </w:r>
      <w:proofErr w:type="spellStart"/>
      <w:r>
        <w:t>Колтушское</w:t>
      </w:r>
      <w:proofErr w:type="spellEnd"/>
      <w:r>
        <w:t xml:space="preserve"> СП</w:t>
      </w:r>
    </w:p>
    <w:tbl>
      <w:tblPr>
        <w:tblW w:w="5000" w:type="pct"/>
        <w:tblLayout w:type="fixed"/>
        <w:tblCellMar>
          <w:left w:w="0" w:type="dxa"/>
          <w:right w:w="0" w:type="dxa"/>
        </w:tblCellMar>
        <w:tblLook w:val="04A0" w:firstRow="1" w:lastRow="0" w:firstColumn="1" w:lastColumn="0" w:noHBand="0" w:noVBand="1"/>
      </w:tblPr>
      <w:tblGrid>
        <w:gridCol w:w="1836"/>
        <w:gridCol w:w="854"/>
        <w:gridCol w:w="854"/>
        <w:gridCol w:w="854"/>
        <w:gridCol w:w="850"/>
        <w:gridCol w:w="850"/>
        <w:gridCol w:w="850"/>
        <w:gridCol w:w="850"/>
        <w:gridCol w:w="850"/>
        <w:gridCol w:w="850"/>
        <w:gridCol w:w="847"/>
        <w:gridCol w:w="850"/>
        <w:gridCol w:w="850"/>
        <w:gridCol w:w="850"/>
        <w:gridCol w:w="850"/>
        <w:gridCol w:w="815"/>
      </w:tblGrid>
      <w:tr w:rsidR="00262874" w:rsidRPr="00262874" w14:paraId="581D6256" w14:textId="77777777" w:rsidTr="00262874">
        <w:trPr>
          <w:divId w:val="2136867234"/>
          <w:trHeight w:val="300"/>
        </w:trPr>
        <w:tc>
          <w:tcPr>
            <w:tcW w:w="630" w:type="pct"/>
            <w:vMerge w:val="restar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B63F2F0" w14:textId="77777777" w:rsidR="00262874" w:rsidRPr="00262874" w:rsidRDefault="00262874" w:rsidP="00262874">
            <w:pPr>
              <w:spacing w:after="0" w:line="240" w:lineRule="auto"/>
              <w:jc w:val="center"/>
              <w:rPr>
                <w:color w:val="000000"/>
                <w:sz w:val="20"/>
                <w:szCs w:val="20"/>
                <w:lang w:eastAsia="ru-RU"/>
              </w:rPr>
            </w:pPr>
            <w:r w:rsidRPr="00262874">
              <w:rPr>
                <w:color w:val="000000"/>
                <w:sz w:val="20"/>
                <w:szCs w:val="20"/>
                <w:lang w:eastAsia="ru-RU"/>
              </w:rPr>
              <w:t>Строительный фонд</w:t>
            </w:r>
          </w:p>
        </w:tc>
        <w:tc>
          <w:tcPr>
            <w:tcW w:w="293"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46B940B" w14:textId="77777777" w:rsidR="00262874" w:rsidRPr="00262874" w:rsidRDefault="00262874" w:rsidP="00262874">
            <w:pPr>
              <w:spacing w:after="0" w:line="240" w:lineRule="auto"/>
              <w:jc w:val="center"/>
              <w:rPr>
                <w:color w:val="000000"/>
                <w:sz w:val="20"/>
                <w:szCs w:val="20"/>
                <w:lang w:eastAsia="ru-RU"/>
              </w:rPr>
            </w:pPr>
            <w:r w:rsidRPr="00262874">
              <w:rPr>
                <w:color w:val="000000"/>
                <w:sz w:val="20"/>
                <w:szCs w:val="20"/>
                <w:lang w:eastAsia="ru-RU"/>
              </w:rPr>
              <w:t>2021</w:t>
            </w:r>
          </w:p>
        </w:tc>
        <w:tc>
          <w:tcPr>
            <w:tcW w:w="293"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E1B5885" w14:textId="77777777" w:rsidR="00262874" w:rsidRPr="00262874" w:rsidRDefault="00262874" w:rsidP="00262874">
            <w:pPr>
              <w:spacing w:after="0" w:line="240" w:lineRule="auto"/>
              <w:jc w:val="center"/>
              <w:rPr>
                <w:color w:val="000000"/>
                <w:sz w:val="20"/>
                <w:szCs w:val="20"/>
                <w:lang w:eastAsia="ru-RU"/>
              </w:rPr>
            </w:pPr>
            <w:r w:rsidRPr="00262874">
              <w:rPr>
                <w:color w:val="000000"/>
                <w:sz w:val="20"/>
                <w:szCs w:val="20"/>
                <w:lang w:eastAsia="ru-RU"/>
              </w:rPr>
              <w:t>2022</w:t>
            </w:r>
          </w:p>
        </w:tc>
        <w:tc>
          <w:tcPr>
            <w:tcW w:w="293"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A1F96B8" w14:textId="77777777" w:rsidR="00262874" w:rsidRPr="00262874" w:rsidRDefault="00262874" w:rsidP="00262874">
            <w:pPr>
              <w:spacing w:after="0" w:line="240" w:lineRule="auto"/>
              <w:jc w:val="center"/>
              <w:rPr>
                <w:color w:val="000000"/>
                <w:sz w:val="20"/>
                <w:szCs w:val="20"/>
                <w:lang w:eastAsia="ru-RU"/>
              </w:rPr>
            </w:pPr>
            <w:r w:rsidRPr="00262874">
              <w:rPr>
                <w:color w:val="000000"/>
                <w:sz w:val="20"/>
                <w:szCs w:val="20"/>
                <w:lang w:eastAsia="ru-RU"/>
              </w:rPr>
              <w:t>2023</w:t>
            </w:r>
          </w:p>
        </w:tc>
        <w:tc>
          <w:tcPr>
            <w:tcW w:w="292"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8E5F7B9" w14:textId="77777777" w:rsidR="00262874" w:rsidRPr="00262874" w:rsidRDefault="00262874" w:rsidP="00262874">
            <w:pPr>
              <w:spacing w:after="0" w:line="240" w:lineRule="auto"/>
              <w:jc w:val="center"/>
              <w:rPr>
                <w:color w:val="000000"/>
                <w:sz w:val="20"/>
                <w:szCs w:val="20"/>
                <w:lang w:eastAsia="ru-RU"/>
              </w:rPr>
            </w:pPr>
            <w:r w:rsidRPr="00262874">
              <w:rPr>
                <w:color w:val="000000"/>
                <w:sz w:val="20"/>
                <w:szCs w:val="20"/>
                <w:lang w:eastAsia="ru-RU"/>
              </w:rPr>
              <w:t>2024</w:t>
            </w:r>
          </w:p>
        </w:tc>
        <w:tc>
          <w:tcPr>
            <w:tcW w:w="292"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95D36BE" w14:textId="77777777" w:rsidR="00262874" w:rsidRPr="00262874" w:rsidRDefault="00262874" w:rsidP="00262874">
            <w:pPr>
              <w:spacing w:after="0" w:line="240" w:lineRule="auto"/>
              <w:jc w:val="center"/>
              <w:rPr>
                <w:color w:val="000000"/>
                <w:sz w:val="20"/>
                <w:szCs w:val="20"/>
                <w:lang w:eastAsia="ru-RU"/>
              </w:rPr>
            </w:pPr>
            <w:r w:rsidRPr="00262874">
              <w:rPr>
                <w:color w:val="000000"/>
                <w:sz w:val="20"/>
                <w:szCs w:val="20"/>
                <w:lang w:eastAsia="ru-RU"/>
              </w:rPr>
              <w:t>2025</w:t>
            </w:r>
          </w:p>
        </w:tc>
        <w:tc>
          <w:tcPr>
            <w:tcW w:w="292"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809FC41" w14:textId="77777777" w:rsidR="00262874" w:rsidRPr="00262874" w:rsidRDefault="00262874" w:rsidP="00262874">
            <w:pPr>
              <w:spacing w:after="0" w:line="240" w:lineRule="auto"/>
              <w:jc w:val="center"/>
              <w:rPr>
                <w:color w:val="000000"/>
                <w:sz w:val="20"/>
                <w:szCs w:val="20"/>
                <w:lang w:eastAsia="ru-RU"/>
              </w:rPr>
            </w:pPr>
            <w:r w:rsidRPr="00262874">
              <w:rPr>
                <w:color w:val="000000"/>
                <w:sz w:val="20"/>
                <w:szCs w:val="20"/>
                <w:lang w:eastAsia="ru-RU"/>
              </w:rPr>
              <w:t>2026</w:t>
            </w:r>
          </w:p>
        </w:tc>
        <w:tc>
          <w:tcPr>
            <w:tcW w:w="292"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21F0C4C" w14:textId="77777777" w:rsidR="00262874" w:rsidRPr="00262874" w:rsidRDefault="00262874" w:rsidP="00262874">
            <w:pPr>
              <w:spacing w:after="0" w:line="240" w:lineRule="auto"/>
              <w:jc w:val="center"/>
              <w:rPr>
                <w:color w:val="000000"/>
                <w:sz w:val="20"/>
                <w:szCs w:val="20"/>
                <w:lang w:eastAsia="ru-RU"/>
              </w:rPr>
            </w:pPr>
            <w:r w:rsidRPr="00262874">
              <w:rPr>
                <w:color w:val="000000"/>
                <w:sz w:val="20"/>
                <w:szCs w:val="20"/>
                <w:lang w:eastAsia="ru-RU"/>
              </w:rPr>
              <w:t>2027</w:t>
            </w:r>
          </w:p>
        </w:tc>
        <w:tc>
          <w:tcPr>
            <w:tcW w:w="292"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C27B2C7" w14:textId="77777777" w:rsidR="00262874" w:rsidRPr="00262874" w:rsidRDefault="00262874" w:rsidP="00262874">
            <w:pPr>
              <w:spacing w:after="0" w:line="240" w:lineRule="auto"/>
              <w:jc w:val="center"/>
              <w:rPr>
                <w:color w:val="000000"/>
                <w:sz w:val="20"/>
                <w:szCs w:val="20"/>
                <w:lang w:eastAsia="ru-RU"/>
              </w:rPr>
            </w:pPr>
            <w:r w:rsidRPr="00262874">
              <w:rPr>
                <w:color w:val="000000"/>
                <w:sz w:val="20"/>
                <w:szCs w:val="20"/>
                <w:lang w:eastAsia="ru-RU"/>
              </w:rPr>
              <w:t>2028</w:t>
            </w:r>
          </w:p>
        </w:tc>
        <w:tc>
          <w:tcPr>
            <w:tcW w:w="292"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A0236D1" w14:textId="77777777" w:rsidR="00262874" w:rsidRPr="00262874" w:rsidRDefault="00262874" w:rsidP="00262874">
            <w:pPr>
              <w:spacing w:after="0" w:line="240" w:lineRule="auto"/>
              <w:jc w:val="center"/>
              <w:rPr>
                <w:color w:val="000000"/>
                <w:sz w:val="20"/>
                <w:szCs w:val="20"/>
                <w:lang w:eastAsia="ru-RU"/>
              </w:rPr>
            </w:pPr>
            <w:r w:rsidRPr="00262874">
              <w:rPr>
                <w:color w:val="000000"/>
                <w:sz w:val="20"/>
                <w:szCs w:val="20"/>
                <w:lang w:eastAsia="ru-RU"/>
              </w:rPr>
              <w:t>2029</w:t>
            </w:r>
          </w:p>
        </w:tc>
        <w:tc>
          <w:tcPr>
            <w:tcW w:w="291"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1FD9E16" w14:textId="77777777" w:rsidR="00262874" w:rsidRPr="00262874" w:rsidRDefault="00262874" w:rsidP="00262874">
            <w:pPr>
              <w:spacing w:after="0" w:line="240" w:lineRule="auto"/>
              <w:jc w:val="center"/>
              <w:rPr>
                <w:color w:val="000000"/>
                <w:sz w:val="20"/>
                <w:szCs w:val="20"/>
                <w:lang w:eastAsia="ru-RU"/>
              </w:rPr>
            </w:pPr>
            <w:r w:rsidRPr="00262874">
              <w:rPr>
                <w:color w:val="000000"/>
                <w:sz w:val="20"/>
                <w:szCs w:val="20"/>
                <w:lang w:eastAsia="ru-RU"/>
              </w:rPr>
              <w:t>2030</w:t>
            </w:r>
          </w:p>
        </w:tc>
        <w:tc>
          <w:tcPr>
            <w:tcW w:w="292"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9A66146" w14:textId="77777777" w:rsidR="00262874" w:rsidRPr="00262874" w:rsidRDefault="00262874" w:rsidP="00262874">
            <w:pPr>
              <w:spacing w:after="0" w:line="240" w:lineRule="auto"/>
              <w:jc w:val="center"/>
              <w:rPr>
                <w:color w:val="000000"/>
                <w:sz w:val="20"/>
                <w:szCs w:val="20"/>
                <w:lang w:eastAsia="ru-RU"/>
              </w:rPr>
            </w:pPr>
            <w:r w:rsidRPr="00262874">
              <w:rPr>
                <w:color w:val="000000"/>
                <w:sz w:val="20"/>
                <w:szCs w:val="20"/>
                <w:lang w:eastAsia="ru-RU"/>
              </w:rPr>
              <w:t>2031</w:t>
            </w:r>
          </w:p>
        </w:tc>
        <w:tc>
          <w:tcPr>
            <w:tcW w:w="292"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EEE8583" w14:textId="77777777" w:rsidR="00262874" w:rsidRPr="00262874" w:rsidRDefault="00262874" w:rsidP="00262874">
            <w:pPr>
              <w:spacing w:after="0" w:line="240" w:lineRule="auto"/>
              <w:jc w:val="center"/>
              <w:rPr>
                <w:color w:val="000000"/>
                <w:sz w:val="20"/>
                <w:szCs w:val="20"/>
                <w:lang w:eastAsia="ru-RU"/>
              </w:rPr>
            </w:pPr>
            <w:r w:rsidRPr="00262874">
              <w:rPr>
                <w:color w:val="000000"/>
                <w:sz w:val="20"/>
                <w:szCs w:val="20"/>
                <w:lang w:eastAsia="ru-RU"/>
              </w:rPr>
              <w:t>2032</w:t>
            </w:r>
          </w:p>
        </w:tc>
        <w:tc>
          <w:tcPr>
            <w:tcW w:w="292"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F84A636" w14:textId="77777777" w:rsidR="00262874" w:rsidRPr="00262874" w:rsidRDefault="00262874" w:rsidP="00262874">
            <w:pPr>
              <w:spacing w:after="0" w:line="240" w:lineRule="auto"/>
              <w:jc w:val="center"/>
              <w:rPr>
                <w:color w:val="000000"/>
                <w:sz w:val="20"/>
                <w:szCs w:val="20"/>
                <w:lang w:eastAsia="ru-RU"/>
              </w:rPr>
            </w:pPr>
            <w:r w:rsidRPr="00262874">
              <w:rPr>
                <w:color w:val="000000"/>
                <w:sz w:val="20"/>
                <w:szCs w:val="20"/>
                <w:lang w:eastAsia="ru-RU"/>
              </w:rPr>
              <w:t>2033</w:t>
            </w:r>
          </w:p>
        </w:tc>
        <w:tc>
          <w:tcPr>
            <w:tcW w:w="292"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EE96B97" w14:textId="77777777" w:rsidR="00262874" w:rsidRPr="00262874" w:rsidRDefault="00262874" w:rsidP="00262874">
            <w:pPr>
              <w:spacing w:after="0" w:line="240" w:lineRule="auto"/>
              <w:jc w:val="center"/>
              <w:rPr>
                <w:color w:val="000000"/>
                <w:sz w:val="20"/>
                <w:szCs w:val="20"/>
                <w:lang w:eastAsia="ru-RU"/>
              </w:rPr>
            </w:pPr>
            <w:r w:rsidRPr="00262874">
              <w:rPr>
                <w:color w:val="000000"/>
                <w:sz w:val="20"/>
                <w:szCs w:val="20"/>
                <w:lang w:eastAsia="ru-RU"/>
              </w:rPr>
              <w:t>2034</w:t>
            </w:r>
          </w:p>
        </w:tc>
        <w:tc>
          <w:tcPr>
            <w:tcW w:w="280"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BD15100" w14:textId="77777777" w:rsidR="00262874" w:rsidRPr="00262874" w:rsidRDefault="00262874" w:rsidP="00262874">
            <w:pPr>
              <w:spacing w:after="0" w:line="240" w:lineRule="auto"/>
              <w:jc w:val="center"/>
              <w:rPr>
                <w:color w:val="000000"/>
                <w:sz w:val="20"/>
                <w:szCs w:val="20"/>
                <w:lang w:eastAsia="ru-RU"/>
              </w:rPr>
            </w:pPr>
            <w:r w:rsidRPr="00262874">
              <w:rPr>
                <w:color w:val="000000"/>
                <w:sz w:val="20"/>
                <w:szCs w:val="20"/>
                <w:lang w:eastAsia="ru-RU"/>
              </w:rPr>
              <w:t>2035</w:t>
            </w:r>
          </w:p>
        </w:tc>
      </w:tr>
      <w:tr w:rsidR="00262874" w:rsidRPr="00262874" w14:paraId="7C406424" w14:textId="77777777" w:rsidTr="00262874">
        <w:trPr>
          <w:divId w:val="2136867234"/>
          <w:trHeight w:val="300"/>
        </w:trPr>
        <w:tc>
          <w:tcPr>
            <w:tcW w:w="630" w:type="pct"/>
            <w:vMerge/>
            <w:tcBorders>
              <w:top w:val="single" w:sz="4" w:space="0" w:color="auto"/>
              <w:left w:val="single" w:sz="4" w:space="0" w:color="auto"/>
              <w:bottom w:val="single" w:sz="4" w:space="0" w:color="auto"/>
              <w:right w:val="single" w:sz="4" w:space="0" w:color="auto"/>
            </w:tcBorders>
            <w:vAlign w:val="center"/>
            <w:hideMark/>
          </w:tcPr>
          <w:p w14:paraId="7A526876" w14:textId="77777777" w:rsidR="00262874" w:rsidRPr="00262874" w:rsidRDefault="00262874" w:rsidP="00262874">
            <w:pPr>
              <w:spacing w:after="0" w:line="240" w:lineRule="auto"/>
              <w:rPr>
                <w:color w:val="000000"/>
                <w:sz w:val="20"/>
                <w:szCs w:val="20"/>
                <w:lang w:eastAsia="ru-RU"/>
              </w:rPr>
            </w:pPr>
          </w:p>
        </w:tc>
        <w:tc>
          <w:tcPr>
            <w:tcW w:w="4370" w:type="pct"/>
            <w:gridSpan w:val="15"/>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67E744C" w14:textId="77777777" w:rsidR="00262874" w:rsidRPr="00262874" w:rsidRDefault="00262874" w:rsidP="00262874">
            <w:pPr>
              <w:spacing w:after="0" w:line="240" w:lineRule="auto"/>
              <w:jc w:val="center"/>
              <w:rPr>
                <w:color w:val="000000"/>
                <w:sz w:val="20"/>
                <w:szCs w:val="20"/>
                <w:lang w:eastAsia="ru-RU"/>
              </w:rPr>
            </w:pPr>
            <w:r w:rsidRPr="00262874">
              <w:rPr>
                <w:color w:val="000000"/>
                <w:sz w:val="20"/>
                <w:szCs w:val="20"/>
                <w:lang w:eastAsia="ru-RU"/>
              </w:rPr>
              <w:t xml:space="preserve">Средневзвешенная плотность тепловой нагрузки, </w:t>
            </w:r>
            <w:proofErr w:type="spellStart"/>
            <w:r w:rsidRPr="00262874">
              <w:rPr>
                <w:color w:val="000000"/>
                <w:sz w:val="20"/>
                <w:szCs w:val="20"/>
                <w:lang w:eastAsia="ru-RU"/>
              </w:rPr>
              <w:t>q</w:t>
            </w:r>
            <w:proofErr w:type="gramStart"/>
            <w:r w:rsidRPr="00262874">
              <w:rPr>
                <w:color w:val="000000"/>
                <w:sz w:val="20"/>
                <w:szCs w:val="20"/>
                <w:lang w:eastAsia="ru-RU"/>
              </w:rPr>
              <w:t>ср.взв</w:t>
            </w:r>
            <w:proofErr w:type="spellEnd"/>
            <w:proofErr w:type="gramEnd"/>
            <w:r w:rsidRPr="00262874">
              <w:rPr>
                <w:color w:val="000000"/>
                <w:sz w:val="20"/>
                <w:szCs w:val="20"/>
                <w:lang w:eastAsia="ru-RU"/>
              </w:rPr>
              <w:t>., Гкал/ч/м2</w:t>
            </w:r>
          </w:p>
        </w:tc>
      </w:tr>
      <w:tr w:rsidR="00262874" w:rsidRPr="00262874" w14:paraId="3732F182" w14:textId="77777777" w:rsidTr="00262874">
        <w:trPr>
          <w:divId w:val="2136867234"/>
          <w:trHeight w:val="510"/>
        </w:trPr>
        <w:tc>
          <w:tcPr>
            <w:tcW w:w="630"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4D4EC5CB" w14:textId="77777777" w:rsidR="00262874" w:rsidRPr="00262874" w:rsidRDefault="00262874" w:rsidP="00262874">
            <w:pPr>
              <w:spacing w:after="0" w:line="240" w:lineRule="auto"/>
              <w:jc w:val="center"/>
              <w:rPr>
                <w:color w:val="000000"/>
                <w:sz w:val="20"/>
                <w:szCs w:val="20"/>
                <w:lang w:eastAsia="ru-RU"/>
              </w:rPr>
            </w:pPr>
            <w:r w:rsidRPr="00262874">
              <w:rPr>
                <w:color w:val="000000"/>
                <w:sz w:val="20"/>
                <w:szCs w:val="20"/>
                <w:lang w:eastAsia="ru-RU"/>
              </w:rPr>
              <w:t>Жилищный фонд</w:t>
            </w:r>
          </w:p>
        </w:tc>
        <w:tc>
          <w:tcPr>
            <w:tcW w:w="29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206DB61" w14:textId="77777777" w:rsidR="00262874" w:rsidRPr="00262874" w:rsidRDefault="00262874" w:rsidP="00262874">
            <w:pPr>
              <w:spacing w:after="0" w:line="240" w:lineRule="auto"/>
              <w:jc w:val="center"/>
              <w:rPr>
                <w:color w:val="000000"/>
                <w:sz w:val="20"/>
                <w:szCs w:val="20"/>
                <w:lang w:eastAsia="ru-RU"/>
              </w:rPr>
            </w:pPr>
            <w:r w:rsidRPr="00262874">
              <w:rPr>
                <w:color w:val="000000"/>
                <w:sz w:val="20"/>
                <w:szCs w:val="20"/>
                <w:lang w:eastAsia="ru-RU"/>
              </w:rPr>
              <w:t>0,000171</w:t>
            </w:r>
          </w:p>
        </w:tc>
        <w:tc>
          <w:tcPr>
            <w:tcW w:w="29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C1B01E3" w14:textId="77777777" w:rsidR="00262874" w:rsidRPr="00262874" w:rsidRDefault="00262874" w:rsidP="00262874">
            <w:pPr>
              <w:spacing w:after="0" w:line="240" w:lineRule="auto"/>
              <w:jc w:val="center"/>
              <w:rPr>
                <w:color w:val="000000"/>
                <w:sz w:val="20"/>
                <w:szCs w:val="20"/>
                <w:lang w:eastAsia="ru-RU"/>
              </w:rPr>
            </w:pPr>
            <w:r w:rsidRPr="00262874">
              <w:rPr>
                <w:color w:val="000000"/>
                <w:sz w:val="20"/>
                <w:szCs w:val="20"/>
                <w:lang w:eastAsia="ru-RU"/>
              </w:rPr>
              <w:t>0,000171</w:t>
            </w:r>
          </w:p>
        </w:tc>
        <w:tc>
          <w:tcPr>
            <w:tcW w:w="29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3243FA6" w14:textId="77777777" w:rsidR="00262874" w:rsidRPr="00262874" w:rsidRDefault="00262874" w:rsidP="00262874">
            <w:pPr>
              <w:spacing w:after="0" w:line="240" w:lineRule="auto"/>
              <w:jc w:val="center"/>
              <w:rPr>
                <w:color w:val="000000"/>
                <w:sz w:val="20"/>
                <w:szCs w:val="20"/>
                <w:lang w:eastAsia="ru-RU"/>
              </w:rPr>
            </w:pPr>
            <w:r w:rsidRPr="00262874">
              <w:rPr>
                <w:color w:val="000000"/>
                <w:sz w:val="20"/>
                <w:szCs w:val="20"/>
                <w:lang w:eastAsia="ru-RU"/>
              </w:rPr>
              <w:t>0,000170</w:t>
            </w:r>
          </w:p>
        </w:tc>
        <w:tc>
          <w:tcPr>
            <w:tcW w:w="29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0AAA982" w14:textId="77777777" w:rsidR="00262874" w:rsidRPr="00262874" w:rsidRDefault="00262874" w:rsidP="00262874">
            <w:pPr>
              <w:spacing w:after="0" w:line="240" w:lineRule="auto"/>
              <w:jc w:val="center"/>
              <w:rPr>
                <w:color w:val="000000"/>
                <w:sz w:val="20"/>
                <w:szCs w:val="20"/>
                <w:lang w:eastAsia="ru-RU"/>
              </w:rPr>
            </w:pPr>
            <w:r w:rsidRPr="00262874">
              <w:rPr>
                <w:color w:val="000000"/>
                <w:sz w:val="20"/>
                <w:szCs w:val="20"/>
                <w:lang w:eastAsia="ru-RU"/>
              </w:rPr>
              <w:t>0,000169</w:t>
            </w:r>
          </w:p>
        </w:tc>
        <w:tc>
          <w:tcPr>
            <w:tcW w:w="29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E35B0C6" w14:textId="77777777" w:rsidR="00262874" w:rsidRPr="00262874" w:rsidRDefault="00262874" w:rsidP="00262874">
            <w:pPr>
              <w:spacing w:after="0" w:line="240" w:lineRule="auto"/>
              <w:jc w:val="center"/>
              <w:rPr>
                <w:color w:val="000000"/>
                <w:sz w:val="20"/>
                <w:szCs w:val="20"/>
                <w:lang w:eastAsia="ru-RU"/>
              </w:rPr>
            </w:pPr>
            <w:r w:rsidRPr="00262874">
              <w:rPr>
                <w:color w:val="000000"/>
                <w:sz w:val="20"/>
                <w:szCs w:val="20"/>
                <w:lang w:eastAsia="ru-RU"/>
              </w:rPr>
              <w:t>0,000169</w:t>
            </w:r>
          </w:p>
        </w:tc>
        <w:tc>
          <w:tcPr>
            <w:tcW w:w="29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CCB7FE3" w14:textId="77777777" w:rsidR="00262874" w:rsidRPr="00262874" w:rsidRDefault="00262874" w:rsidP="00262874">
            <w:pPr>
              <w:spacing w:after="0" w:line="240" w:lineRule="auto"/>
              <w:jc w:val="center"/>
              <w:rPr>
                <w:color w:val="000000"/>
                <w:sz w:val="20"/>
                <w:szCs w:val="20"/>
                <w:lang w:eastAsia="ru-RU"/>
              </w:rPr>
            </w:pPr>
            <w:r w:rsidRPr="00262874">
              <w:rPr>
                <w:color w:val="000000"/>
                <w:sz w:val="20"/>
                <w:szCs w:val="20"/>
                <w:lang w:eastAsia="ru-RU"/>
              </w:rPr>
              <w:t>0,000169</w:t>
            </w:r>
          </w:p>
        </w:tc>
        <w:tc>
          <w:tcPr>
            <w:tcW w:w="29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5F5E6C8" w14:textId="77777777" w:rsidR="00262874" w:rsidRPr="00262874" w:rsidRDefault="00262874" w:rsidP="00262874">
            <w:pPr>
              <w:spacing w:after="0" w:line="240" w:lineRule="auto"/>
              <w:jc w:val="center"/>
              <w:rPr>
                <w:color w:val="000000"/>
                <w:sz w:val="20"/>
                <w:szCs w:val="20"/>
                <w:lang w:eastAsia="ru-RU"/>
              </w:rPr>
            </w:pPr>
            <w:r w:rsidRPr="00262874">
              <w:rPr>
                <w:color w:val="000000"/>
                <w:sz w:val="20"/>
                <w:szCs w:val="20"/>
                <w:lang w:eastAsia="ru-RU"/>
              </w:rPr>
              <w:t>0,000169</w:t>
            </w:r>
          </w:p>
        </w:tc>
        <w:tc>
          <w:tcPr>
            <w:tcW w:w="29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5A34CCB" w14:textId="77777777" w:rsidR="00262874" w:rsidRPr="00262874" w:rsidRDefault="00262874" w:rsidP="00262874">
            <w:pPr>
              <w:spacing w:after="0" w:line="240" w:lineRule="auto"/>
              <w:jc w:val="center"/>
              <w:rPr>
                <w:color w:val="000000"/>
                <w:sz w:val="20"/>
                <w:szCs w:val="20"/>
                <w:lang w:eastAsia="ru-RU"/>
              </w:rPr>
            </w:pPr>
            <w:r w:rsidRPr="00262874">
              <w:rPr>
                <w:color w:val="000000"/>
                <w:sz w:val="20"/>
                <w:szCs w:val="20"/>
                <w:lang w:eastAsia="ru-RU"/>
              </w:rPr>
              <w:t>0,000168</w:t>
            </w:r>
          </w:p>
        </w:tc>
        <w:tc>
          <w:tcPr>
            <w:tcW w:w="29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4C5BBD3" w14:textId="77777777" w:rsidR="00262874" w:rsidRPr="00262874" w:rsidRDefault="00262874" w:rsidP="00262874">
            <w:pPr>
              <w:spacing w:after="0" w:line="240" w:lineRule="auto"/>
              <w:jc w:val="center"/>
              <w:rPr>
                <w:color w:val="000000"/>
                <w:sz w:val="20"/>
                <w:szCs w:val="20"/>
                <w:lang w:eastAsia="ru-RU"/>
              </w:rPr>
            </w:pPr>
            <w:r w:rsidRPr="00262874">
              <w:rPr>
                <w:color w:val="000000"/>
                <w:sz w:val="20"/>
                <w:szCs w:val="20"/>
                <w:lang w:eastAsia="ru-RU"/>
              </w:rPr>
              <w:t>0,000168</w:t>
            </w:r>
          </w:p>
        </w:tc>
        <w:tc>
          <w:tcPr>
            <w:tcW w:w="29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0C34A59" w14:textId="77777777" w:rsidR="00262874" w:rsidRPr="00262874" w:rsidRDefault="00262874" w:rsidP="00262874">
            <w:pPr>
              <w:spacing w:after="0" w:line="240" w:lineRule="auto"/>
              <w:jc w:val="center"/>
              <w:rPr>
                <w:color w:val="000000"/>
                <w:sz w:val="20"/>
                <w:szCs w:val="20"/>
                <w:lang w:eastAsia="ru-RU"/>
              </w:rPr>
            </w:pPr>
            <w:r w:rsidRPr="00262874">
              <w:rPr>
                <w:color w:val="000000"/>
                <w:sz w:val="20"/>
                <w:szCs w:val="20"/>
                <w:lang w:eastAsia="ru-RU"/>
              </w:rPr>
              <w:t>0,000168</w:t>
            </w:r>
          </w:p>
        </w:tc>
        <w:tc>
          <w:tcPr>
            <w:tcW w:w="29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F07F0C0" w14:textId="77777777" w:rsidR="00262874" w:rsidRPr="00262874" w:rsidRDefault="00262874" w:rsidP="00262874">
            <w:pPr>
              <w:spacing w:after="0" w:line="240" w:lineRule="auto"/>
              <w:jc w:val="center"/>
              <w:rPr>
                <w:color w:val="000000"/>
                <w:sz w:val="20"/>
                <w:szCs w:val="20"/>
                <w:lang w:eastAsia="ru-RU"/>
              </w:rPr>
            </w:pPr>
            <w:r w:rsidRPr="00262874">
              <w:rPr>
                <w:color w:val="000000"/>
                <w:sz w:val="20"/>
                <w:szCs w:val="20"/>
                <w:lang w:eastAsia="ru-RU"/>
              </w:rPr>
              <w:t>0,000168</w:t>
            </w:r>
          </w:p>
        </w:tc>
        <w:tc>
          <w:tcPr>
            <w:tcW w:w="29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EABED55" w14:textId="77777777" w:rsidR="00262874" w:rsidRPr="00262874" w:rsidRDefault="00262874" w:rsidP="00262874">
            <w:pPr>
              <w:spacing w:after="0" w:line="240" w:lineRule="auto"/>
              <w:jc w:val="center"/>
              <w:rPr>
                <w:color w:val="000000"/>
                <w:sz w:val="20"/>
                <w:szCs w:val="20"/>
                <w:lang w:eastAsia="ru-RU"/>
              </w:rPr>
            </w:pPr>
            <w:r w:rsidRPr="00262874">
              <w:rPr>
                <w:color w:val="000000"/>
                <w:sz w:val="20"/>
                <w:szCs w:val="20"/>
                <w:lang w:eastAsia="ru-RU"/>
              </w:rPr>
              <w:t>0,000168</w:t>
            </w:r>
          </w:p>
        </w:tc>
        <w:tc>
          <w:tcPr>
            <w:tcW w:w="29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4BCD22F" w14:textId="77777777" w:rsidR="00262874" w:rsidRPr="00262874" w:rsidRDefault="00262874" w:rsidP="00262874">
            <w:pPr>
              <w:spacing w:after="0" w:line="240" w:lineRule="auto"/>
              <w:jc w:val="center"/>
              <w:rPr>
                <w:color w:val="000000"/>
                <w:sz w:val="20"/>
                <w:szCs w:val="20"/>
                <w:lang w:eastAsia="ru-RU"/>
              </w:rPr>
            </w:pPr>
            <w:r w:rsidRPr="00262874">
              <w:rPr>
                <w:color w:val="000000"/>
                <w:sz w:val="20"/>
                <w:szCs w:val="20"/>
                <w:lang w:eastAsia="ru-RU"/>
              </w:rPr>
              <w:t>0,000147</w:t>
            </w:r>
          </w:p>
        </w:tc>
        <w:tc>
          <w:tcPr>
            <w:tcW w:w="29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AD83C19" w14:textId="77777777" w:rsidR="00262874" w:rsidRPr="00262874" w:rsidRDefault="00262874" w:rsidP="00262874">
            <w:pPr>
              <w:spacing w:after="0" w:line="240" w:lineRule="auto"/>
              <w:jc w:val="center"/>
              <w:rPr>
                <w:color w:val="000000"/>
                <w:sz w:val="20"/>
                <w:szCs w:val="20"/>
                <w:lang w:eastAsia="ru-RU"/>
              </w:rPr>
            </w:pPr>
            <w:r w:rsidRPr="00262874">
              <w:rPr>
                <w:color w:val="000000"/>
                <w:sz w:val="20"/>
                <w:szCs w:val="20"/>
                <w:lang w:eastAsia="ru-RU"/>
              </w:rPr>
              <w:t>0,000147</w:t>
            </w:r>
          </w:p>
        </w:tc>
        <w:tc>
          <w:tcPr>
            <w:tcW w:w="28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48681EC" w14:textId="77777777" w:rsidR="00262874" w:rsidRPr="00262874" w:rsidRDefault="00262874" w:rsidP="00262874">
            <w:pPr>
              <w:spacing w:after="0" w:line="240" w:lineRule="auto"/>
              <w:jc w:val="center"/>
              <w:rPr>
                <w:color w:val="000000"/>
                <w:sz w:val="20"/>
                <w:szCs w:val="20"/>
                <w:lang w:eastAsia="ru-RU"/>
              </w:rPr>
            </w:pPr>
            <w:r w:rsidRPr="00262874">
              <w:rPr>
                <w:color w:val="000000"/>
                <w:sz w:val="20"/>
                <w:szCs w:val="20"/>
                <w:lang w:eastAsia="ru-RU"/>
              </w:rPr>
              <w:t>0,000147</w:t>
            </w:r>
          </w:p>
        </w:tc>
      </w:tr>
      <w:tr w:rsidR="00262874" w:rsidRPr="00262874" w14:paraId="62CFA63B" w14:textId="77777777" w:rsidTr="00262874">
        <w:trPr>
          <w:divId w:val="2136867234"/>
          <w:trHeight w:val="300"/>
        </w:trPr>
        <w:tc>
          <w:tcPr>
            <w:tcW w:w="630"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867D999" w14:textId="77777777" w:rsidR="00262874" w:rsidRPr="00262874" w:rsidRDefault="00262874" w:rsidP="00262874">
            <w:pPr>
              <w:spacing w:after="0" w:line="240" w:lineRule="auto"/>
              <w:jc w:val="center"/>
              <w:rPr>
                <w:color w:val="000000"/>
                <w:sz w:val="20"/>
                <w:szCs w:val="20"/>
                <w:lang w:eastAsia="ru-RU"/>
              </w:rPr>
            </w:pPr>
            <w:r w:rsidRPr="00262874">
              <w:rPr>
                <w:color w:val="000000"/>
                <w:sz w:val="20"/>
                <w:szCs w:val="20"/>
                <w:lang w:eastAsia="ru-RU"/>
              </w:rPr>
              <w:t>Производственный и общественный фонд</w:t>
            </w:r>
          </w:p>
        </w:tc>
        <w:tc>
          <w:tcPr>
            <w:tcW w:w="29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313A677" w14:textId="77777777" w:rsidR="00262874" w:rsidRPr="00262874" w:rsidRDefault="00262874" w:rsidP="00262874">
            <w:pPr>
              <w:spacing w:after="0" w:line="240" w:lineRule="auto"/>
              <w:jc w:val="center"/>
              <w:rPr>
                <w:color w:val="000000"/>
                <w:sz w:val="20"/>
                <w:szCs w:val="20"/>
                <w:lang w:eastAsia="ru-RU"/>
              </w:rPr>
            </w:pPr>
            <w:r w:rsidRPr="00262874">
              <w:rPr>
                <w:color w:val="000000"/>
                <w:sz w:val="20"/>
                <w:szCs w:val="20"/>
                <w:lang w:eastAsia="ru-RU"/>
              </w:rPr>
              <w:t>0,000095</w:t>
            </w:r>
          </w:p>
        </w:tc>
        <w:tc>
          <w:tcPr>
            <w:tcW w:w="29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3E5DB94" w14:textId="77777777" w:rsidR="00262874" w:rsidRPr="00262874" w:rsidRDefault="00262874" w:rsidP="00262874">
            <w:pPr>
              <w:spacing w:after="0" w:line="240" w:lineRule="auto"/>
              <w:jc w:val="center"/>
              <w:rPr>
                <w:color w:val="000000"/>
                <w:sz w:val="20"/>
                <w:szCs w:val="20"/>
                <w:lang w:eastAsia="ru-RU"/>
              </w:rPr>
            </w:pPr>
            <w:r w:rsidRPr="00262874">
              <w:rPr>
                <w:color w:val="000000"/>
                <w:sz w:val="20"/>
                <w:szCs w:val="20"/>
                <w:lang w:eastAsia="ru-RU"/>
              </w:rPr>
              <w:t>0,000096</w:t>
            </w:r>
          </w:p>
        </w:tc>
        <w:tc>
          <w:tcPr>
            <w:tcW w:w="29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4258706" w14:textId="77777777" w:rsidR="00262874" w:rsidRPr="00262874" w:rsidRDefault="00262874" w:rsidP="00262874">
            <w:pPr>
              <w:spacing w:after="0" w:line="240" w:lineRule="auto"/>
              <w:jc w:val="center"/>
              <w:rPr>
                <w:color w:val="000000"/>
                <w:sz w:val="20"/>
                <w:szCs w:val="20"/>
                <w:lang w:eastAsia="ru-RU"/>
              </w:rPr>
            </w:pPr>
            <w:r w:rsidRPr="00262874">
              <w:rPr>
                <w:color w:val="000000"/>
                <w:sz w:val="20"/>
                <w:szCs w:val="20"/>
                <w:lang w:eastAsia="ru-RU"/>
              </w:rPr>
              <w:t>0,000097</w:t>
            </w:r>
          </w:p>
        </w:tc>
        <w:tc>
          <w:tcPr>
            <w:tcW w:w="29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EB9BBE1" w14:textId="77777777" w:rsidR="00262874" w:rsidRPr="00262874" w:rsidRDefault="00262874" w:rsidP="00262874">
            <w:pPr>
              <w:spacing w:after="0" w:line="240" w:lineRule="auto"/>
              <w:jc w:val="center"/>
              <w:rPr>
                <w:color w:val="000000"/>
                <w:sz w:val="20"/>
                <w:szCs w:val="20"/>
                <w:lang w:eastAsia="ru-RU"/>
              </w:rPr>
            </w:pPr>
            <w:r w:rsidRPr="00262874">
              <w:rPr>
                <w:color w:val="000000"/>
                <w:sz w:val="20"/>
                <w:szCs w:val="20"/>
                <w:lang w:eastAsia="ru-RU"/>
              </w:rPr>
              <w:t>0,000098</w:t>
            </w:r>
          </w:p>
        </w:tc>
        <w:tc>
          <w:tcPr>
            <w:tcW w:w="29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669AA9C" w14:textId="77777777" w:rsidR="00262874" w:rsidRPr="00262874" w:rsidRDefault="00262874" w:rsidP="00262874">
            <w:pPr>
              <w:spacing w:after="0" w:line="240" w:lineRule="auto"/>
              <w:jc w:val="center"/>
              <w:rPr>
                <w:color w:val="000000"/>
                <w:sz w:val="20"/>
                <w:szCs w:val="20"/>
                <w:lang w:eastAsia="ru-RU"/>
              </w:rPr>
            </w:pPr>
            <w:r w:rsidRPr="00262874">
              <w:rPr>
                <w:color w:val="000000"/>
                <w:sz w:val="20"/>
                <w:szCs w:val="20"/>
                <w:lang w:eastAsia="ru-RU"/>
              </w:rPr>
              <w:t>0,000098</w:t>
            </w:r>
          </w:p>
        </w:tc>
        <w:tc>
          <w:tcPr>
            <w:tcW w:w="29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EC316E2" w14:textId="77777777" w:rsidR="00262874" w:rsidRPr="00262874" w:rsidRDefault="00262874" w:rsidP="00262874">
            <w:pPr>
              <w:spacing w:after="0" w:line="240" w:lineRule="auto"/>
              <w:jc w:val="center"/>
              <w:rPr>
                <w:color w:val="000000"/>
                <w:sz w:val="20"/>
                <w:szCs w:val="20"/>
                <w:lang w:eastAsia="ru-RU"/>
              </w:rPr>
            </w:pPr>
            <w:r w:rsidRPr="00262874">
              <w:rPr>
                <w:color w:val="000000"/>
                <w:sz w:val="20"/>
                <w:szCs w:val="20"/>
                <w:lang w:eastAsia="ru-RU"/>
              </w:rPr>
              <w:t>0,000099</w:t>
            </w:r>
          </w:p>
        </w:tc>
        <w:tc>
          <w:tcPr>
            <w:tcW w:w="29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D51D1BE" w14:textId="77777777" w:rsidR="00262874" w:rsidRPr="00262874" w:rsidRDefault="00262874" w:rsidP="00262874">
            <w:pPr>
              <w:spacing w:after="0" w:line="240" w:lineRule="auto"/>
              <w:jc w:val="center"/>
              <w:rPr>
                <w:color w:val="000000"/>
                <w:sz w:val="20"/>
                <w:szCs w:val="20"/>
                <w:lang w:eastAsia="ru-RU"/>
              </w:rPr>
            </w:pPr>
            <w:r w:rsidRPr="00262874">
              <w:rPr>
                <w:color w:val="000000"/>
                <w:sz w:val="20"/>
                <w:szCs w:val="20"/>
                <w:lang w:eastAsia="ru-RU"/>
              </w:rPr>
              <w:t>0,000099</w:t>
            </w:r>
          </w:p>
        </w:tc>
        <w:tc>
          <w:tcPr>
            <w:tcW w:w="29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6E82064" w14:textId="77777777" w:rsidR="00262874" w:rsidRPr="00262874" w:rsidRDefault="00262874" w:rsidP="00262874">
            <w:pPr>
              <w:spacing w:after="0" w:line="240" w:lineRule="auto"/>
              <w:jc w:val="center"/>
              <w:rPr>
                <w:color w:val="000000"/>
                <w:sz w:val="20"/>
                <w:szCs w:val="20"/>
                <w:lang w:eastAsia="ru-RU"/>
              </w:rPr>
            </w:pPr>
            <w:r w:rsidRPr="00262874">
              <w:rPr>
                <w:color w:val="000000"/>
                <w:sz w:val="20"/>
                <w:szCs w:val="20"/>
                <w:lang w:eastAsia="ru-RU"/>
              </w:rPr>
              <w:t>0,000099</w:t>
            </w:r>
          </w:p>
        </w:tc>
        <w:tc>
          <w:tcPr>
            <w:tcW w:w="29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22F8945" w14:textId="77777777" w:rsidR="00262874" w:rsidRPr="00262874" w:rsidRDefault="00262874" w:rsidP="00262874">
            <w:pPr>
              <w:spacing w:after="0" w:line="240" w:lineRule="auto"/>
              <w:jc w:val="center"/>
              <w:rPr>
                <w:color w:val="000000"/>
                <w:sz w:val="20"/>
                <w:szCs w:val="20"/>
                <w:lang w:eastAsia="ru-RU"/>
              </w:rPr>
            </w:pPr>
            <w:r w:rsidRPr="00262874">
              <w:rPr>
                <w:color w:val="000000"/>
                <w:sz w:val="20"/>
                <w:szCs w:val="20"/>
                <w:lang w:eastAsia="ru-RU"/>
              </w:rPr>
              <w:t>0,000099</w:t>
            </w:r>
          </w:p>
        </w:tc>
        <w:tc>
          <w:tcPr>
            <w:tcW w:w="29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4B22051" w14:textId="77777777" w:rsidR="00262874" w:rsidRPr="00262874" w:rsidRDefault="00262874" w:rsidP="00262874">
            <w:pPr>
              <w:spacing w:after="0" w:line="240" w:lineRule="auto"/>
              <w:jc w:val="center"/>
              <w:rPr>
                <w:color w:val="000000"/>
                <w:sz w:val="20"/>
                <w:szCs w:val="20"/>
                <w:lang w:eastAsia="ru-RU"/>
              </w:rPr>
            </w:pPr>
            <w:r w:rsidRPr="00262874">
              <w:rPr>
                <w:color w:val="000000"/>
                <w:sz w:val="20"/>
                <w:szCs w:val="20"/>
                <w:lang w:eastAsia="ru-RU"/>
              </w:rPr>
              <w:t>0,000100</w:t>
            </w:r>
          </w:p>
        </w:tc>
        <w:tc>
          <w:tcPr>
            <w:tcW w:w="29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08E8DD4" w14:textId="77777777" w:rsidR="00262874" w:rsidRPr="00262874" w:rsidRDefault="00262874" w:rsidP="00262874">
            <w:pPr>
              <w:spacing w:after="0" w:line="240" w:lineRule="auto"/>
              <w:jc w:val="center"/>
              <w:rPr>
                <w:color w:val="000000"/>
                <w:sz w:val="20"/>
                <w:szCs w:val="20"/>
                <w:lang w:eastAsia="ru-RU"/>
              </w:rPr>
            </w:pPr>
            <w:r w:rsidRPr="00262874">
              <w:rPr>
                <w:color w:val="000000"/>
                <w:sz w:val="20"/>
                <w:szCs w:val="20"/>
                <w:lang w:eastAsia="ru-RU"/>
              </w:rPr>
              <w:t>0,000100</w:t>
            </w:r>
          </w:p>
        </w:tc>
        <w:tc>
          <w:tcPr>
            <w:tcW w:w="29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7E3E604" w14:textId="77777777" w:rsidR="00262874" w:rsidRPr="00262874" w:rsidRDefault="00262874" w:rsidP="00262874">
            <w:pPr>
              <w:spacing w:after="0" w:line="240" w:lineRule="auto"/>
              <w:jc w:val="center"/>
              <w:rPr>
                <w:color w:val="000000"/>
                <w:sz w:val="20"/>
                <w:szCs w:val="20"/>
                <w:lang w:eastAsia="ru-RU"/>
              </w:rPr>
            </w:pPr>
            <w:r w:rsidRPr="00262874">
              <w:rPr>
                <w:color w:val="000000"/>
                <w:sz w:val="20"/>
                <w:szCs w:val="20"/>
                <w:lang w:eastAsia="ru-RU"/>
              </w:rPr>
              <w:t>0,000100</w:t>
            </w:r>
          </w:p>
        </w:tc>
        <w:tc>
          <w:tcPr>
            <w:tcW w:w="29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CFC05C9" w14:textId="77777777" w:rsidR="00262874" w:rsidRPr="00262874" w:rsidRDefault="00262874" w:rsidP="00262874">
            <w:pPr>
              <w:spacing w:after="0" w:line="240" w:lineRule="auto"/>
              <w:jc w:val="center"/>
              <w:rPr>
                <w:color w:val="000000"/>
                <w:sz w:val="20"/>
                <w:szCs w:val="20"/>
                <w:lang w:eastAsia="ru-RU"/>
              </w:rPr>
            </w:pPr>
            <w:r w:rsidRPr="00262874">
              <w:rPr>
                <w:color w:val="000000"/>
                <w:sz w:val="20"/>
                <w:szCs w:val="20"/>
                <w:lang w:eastAsia="ru-RU"/>
              </w:rPr>
              <w:t>0,000150</w:t>
            </w:r>
          </w:p>
        </w:tc>
        <w:tc>
          <w:tcPr>
            <w:tcW w:w="29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B76E428" w14:textId="77777777" w:rsidR="00262874" w:rsidRPr="00262874" w:rsidRDefault="00262874" w:rsidP="00262874">
            <w:pPr>
              <w:spacing w:after="0" w:line="240" w:lineRule="auto"/>
              <w:jc w:val="center"/>
              <w:rPr>
                <w:color w:val="000000"/>
                <w:sz w:val="20"/>
                <w:szCs w:val="20"/>
                <w:lang w:eastAsia="ru-RU"/>
              </w:rPr>
            </w:pPr>
            <w:r w:rsidRPr="00262874">
              <w:rPr>
                <w:color w:val="000000"/>
                <w:sz w:val="20"/>
                <w:szCs w:val="20"/>
                <w:lang w:eastAsia="ru-RU"/>
              </w:rPr>
              <w:t>0,000150</w:t>
            </w:r>
          </w:p>
        </w:tc>
        <w:tc>
          <w:tcPr>
            <w:tcW w:w="28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B1BC134" w14:textId="77777777" w:rsidR="00262874" w:rsidRPr="00262874" w:rsidRDefault="00262874" w:rsidP="00262874">
            <w:pPr>
              <w:spacing w:after="0" w:line="240" w:lineRule="auto"/>
              <w:jc w:val="center"/>
              <w:rPr>
                <w:color w:val="000000"/>
                <w:sz w:val="20"/>
                <w:szCs w:val="20"/>
                <w:lang w:eastAsia="ru-RU"/>
              </w:rPr>
            </w:pPr>
            <w:r w:rsidRPr="00262874">
              <w:rPr>
                <w:color w:val="000000"/>
                <w:sz w:val="20"/>
                <w:szCs w:val="20"/>
                <w:lang w:eastAsia="ru-RU"/>
              </w:rPr>
              <w:t>0,000150</w:t>
            </w:r>
          </w:p>
        </w:tc>
      </w:tr>
    </w:tbl>
    <w:p w14:paraId="53290411" w14:textId="77777777" w:rsidR="00C60650" w:rsidRDefault="00C60650" w:rsidP="00741393">
      <w:pPr>
        <w:ind w:firstLine="709"/>
        <w:rPr>
          <w:sz w:val="24"/>
        </w:rPr>
      </w:pPr>
    </w:p>
    <w:p w14:paraId="678DE9D3" w14:textId="77777777" w:rsidR="00262874" w:rsidRDefault="00262874" w:rsidP="00741393">
      <w:pPr>
        <w:ind w:firstLine="709"/>
        <w:rPr>
          <w:sz w:val="24"/>
        </w:rPr>
        <w:sectPr w:rsidR="00262874" w:rsidSect="00C60650">
          <w:pgSz w:w="16838" w:h="11906" w:orient="landscape" w:code="9"/>
          <w:pgMar w:top="1134" w:right="1134" w:bottom="851"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4A5021D6" w14:textId="77777777" w:rsidR="00262874" w:rsidRDefault="00262874" w:rsidP="00262874">
      <w:pPr>
        <w:pStyle w:val="a9"/>
      </w:pPr>
      <w:bookmarkStart w:id="34" w:name="_Toc78296862"/>
      <w:bookmarkStart w:id="35" w:name="_Toc88164545"/>
      <w:r>
        <w:lastRenderedPageBreak/>
        <w:t>Раздел 2. Существующие и перспективные балансы тепловой мощности источников тепловой энергии и тепловой нагрузки потребителей</w:t>
      </w:r>
      <w:bookmarkEnd w:id="34"/>
      <w:bookmarkEnd w:id="35"/>
    </w:p>
    <w:p w14:paraId="7F2EF4F1" w14:textId="77777777" w:rsidR="00262874" w:rsidRDefault="00262874" w:rsidP="00262874">
      <w:pPr>
        <w:pStyle w:val="ad"/>
      </w:pPr>
      <w:bookmarkStart w:id="36" w:name="_Toc78296863"/>
      <w:bookmarkStart w:id="37" w:name="_Toc88164546"/>
      <w:r>
        <w:t>а) описание существующих и перспективных зон действия систем теплоснабжения и источников тепловой энергии</w:t>
      </w:r>
      <w:bookmarkEnd w:id="36"/>
      <w:bookmarkEnd w:id="37"/>
    </w:p>
    <w:p w14:paraId="4777B876" w14:textId="77777777" w:rsidR="007C7C02" w:rsidRDefault="007C7C02" w:rsidP="007C7C02">
      <w:pPr>
        <w:pStyle w:val="23"/>
      </w:pPr>
      <w:r>
        <w:t xml:space="preserve">Централизованное теплоснабжение потребителей МО </w:t>
      </w:r>
      <w:proofErr w:type="spellStart"/>
      <w:r>
        <w:t>Колтушское</w:t>
      </w:r>
      <w:proofErr w:type="spellEnd"/>
      <w:r>
        <w:t xml:space="preserve"> СП осуществляется восемью теплоснабжающими организациями: ФГБУ «Институт физиологии им. И.П. Павлова» Российской Академии Наук, ООО «</w:t>
      </w:r>
      <w:r w:rsidRPr="00591460">
        <w:t>ГТМ-</w:t>
      </w:r>
      <w:proofErr w:type="spellStart"/>
      <w:r>
        <w:t>т</w:t>
      </w:r>
      <w:r w:rsidRPr="00591460">
        <w:t>еплосервис</w:t>
      </w:r>
      <w:proofErr w:type="spellEnd"/>
      <w:r>
        <w:t>», ЗАО «Агрофирма «Выборжец», ООО «Тепло Сервис», ООО «</w:t>
      </w:r>
      <w:proofErr w:type="spellStart"/>
      <w:r>
        <w:t>Севзапоптторг</w:t>
      </w:r>
      <w:proofErr w:type="spellEnd"/>
      <w:r>
        <w:t>», ООО «КЭК», ООО «</w:t>
      </w:r>
      <w:proofErr w:type="spellStart"/>
      <w:r>
        <w:t>Колтушские</w:t>
      </w:r>
      <w:proofErr w:type="spellEnd"/>
      <w:r>
        <w:t xml:space="preserve"> тепловые сети», </w:t>
      </w:r>
      <w:r w:rsidRPr="006A557E">
        <w:t>ОАО «Всеволожские тепловые сети».</w:t>
      </w:r>
    </w:p>
    <w:p w14:paraId="56EC6AE5" w14:textId="77777777" w:rsidR="007C7C02" w:rsidRDefault="007C7C02" w:rsidP="007C7C02">
      <w:pPr>
        <w:pStyle w:val="23"/>
      </w:pPr>
      <w:r>
        <w:t xml:space="preserve">Эксплуатирующая организация ФГБУ «Институт физиологии им. </w:t>
      </w:r>
      <w:proofErr w:type="gramStart"/>
      <w:r>
        <w:t>И.П.</w:t>
      </w:r>
      <w:proofErr w:type="gramEnd"/>
      <w:r>
        <w:t xml:space="preserve"> Павлова» Российской Академии Наук расположена по адресу: </w:t>
      </w:r>
      <w:r w:rsidRPr="00CA2DFB">
        <w:t>199034</w:t>
      </w:r>
      <w:r>
        <w:t>, Санкт-Петербург, набережная Макарова, д. 6.</w:t>
      </w:r>
    </w:p>
    <w:p w14:paraId="46CDBFD6" w14:textId="77777777" w:rsidR="007C7C02" w:rsidRDefault="007C7C02" w:rsidP="007C7C02">
      <w:pPr>
        <w:pStyle w:val="23"/>
      </w:pPr>
      <w:r>
        <w:t>Эксплуатирующая организация ООО «ГТМ-</w:t>
      </w:r>
      <w:proofErr w:type="spellStart"/>
      <w:r>
        <w:t>теплосервис</w:t>
      </w:r>
      <w:proofErr w:type="spellEnd"/>
      <w:r>
        <w:t xml:space="preserve">» расположена по адресу: </w:t>
      </w:r>
      <w:r w:rsidRPr="004978E0">
        <w:t>198260, г. Санкт-Петербург, ул.</w:t>
      </w:r>
      <w:r>
        <w:t xml:space="preserve"> </w:t>
      </w:r>
      <w:r w:rsidRPr="004978E0">
        <w:t>Бурцева д.23 литер А</w:t>
      </w:r>
      <w:r>
        <w:t>.</w:t>
      </w:r>
    </w:p>
    <w:p w14:paraId="5E455D1E" w14:textId="77777777" w:rsidR="007C7C02" w:rsidRDefault="007C7C02" w:rsidP="007C7C02">
      <w:pPr>
        <w:pStyle w:val="23"/>
        <w:rPr>
          <w:highlight w:val="yellow"/>
        </w:rPr>
      </w:pPr>
      <w:r>
        <w:t xml:space="preserve">Эксплуатирующая компания ЗАО «Агрофирма «Выборжец» расположена по адресу: </w:t>
      </w:r>
      <w:r w:rsidRPr="00244156">
        <w:t xml:space="preserve">188688, Ленинградская область, Всеволожский район, </w:t>
      </w:r>
      <w:proofErr w:type="spellStart"/>
      <w:r w:rsidRPr="00244156">
        <w:t>Колтушская</w:t>
      </w:r>
      <w:proofErr w:type="spellEnd"/>
      <w:r w:rsidRPr="00244156">
        <w:t xml:space="preserve"> волость, вблизи деревни Старая, 6 км от КАД, производство «Выборжец»</w:t>
      </w:r>
      <w:r>
        <w:t>;</w:t>
      </w:r>
    </w:p>
    <w:p w14:paraId="261222B7" w14:textId="77777777" w:rsidR="007C7C02" w:rsidRDefault="007C7C02" w:rsidP="007C7C02">
      <w:pPr>
        <w:pStyle w:val="23"/>
      </w:pPr>
      <w:r w:rsidRPr="0098669A">
        <w:t>Эксплуатирующая организация ООО «Тепло Сервис» расположена по адресу: г. Санкт-Петербург, наб. Реки Смоленки, д. 3, к. 2, лит. А, помещение №45-н, офис 9. Данная теплоснабжающая организация владеет тепловыми сетями, по которым происходит транспорт теплоносителя от котельной ЗАО «Агрофирма «Выборжец» населению.</w:t>
      </w:r>
    </w:p>
    <w:p w14:paraId="20CA7FA7" w14:textId="77777777" w:rsidR="007C7C02" w:rsidRDefault="007C7C02" w:rsidP="007C7C02">
      <w:pPr>
        <w:pStyle w:val="23"/>
      </w:pPr>
      <w:r w:rsidRPr="00EC3AB3">
        <w:t>Эксплуатирующая компания ООО «</w:t>
      </w:r>
      <w:proofErr w:type="spellStart"/>
      <w:r w:rsidRPr="00EC3AB3">
        <w:t>Севзапоптторг</w:t>
      </w:r>
      <w:proofErr w:type="spellEnd"/>
      <w:r w:rsidRPr="00EC3AB3">
        <w:t>» расположена по адресу</w:t>
      </w:r>
      <w:r>
        <w:t xml:space="preserve">: </w:t>
      </w:r>
      <w:r w:rsidRPr="00EC3AB3">
        <w:t xml:space="preserve">188688, Ленинградская область, Всеволожский р-н, д Старая, Школьный пер, </w:t>
      </w:r>
      <w:proofErr w:type="spellStart"/>
      <w:r w:rsidRPr="00EC3AB3">
        <w:t>зд</w:t>
      </w:r>
      <w:proofErr w:type="spellEnd"/>
      <w:r w:rsidRPr="00EC3AB3">
        <w:t>. 9б стр. 2</w:t>
      </w:r>
    </w:p>
    <w:p w14:paraId="138FF3DA" w14:textId="77777777" w:rsidR="007C7C02" w:rsidRDefault="007C7C02" w:rsidP="007C7C02">
      <w:pPr>
        <w:pStyle w:val="23"/>
      </w:pPr>
      <w:r>
        <w:t>Эксплуатирующая компания ООО «КЭК» расположена по адресу: Ленинградская область, Всеволожский район, д. Старая, ул. Ген. Чоглокова, д. 1а.</w:t>
      </w:r>
    </w:p>
    <w:p w14:paraId="148A9EEE" w14:textId="77777777" w:rsidR="007C7C02" w:rsidRDefault="007C7C02" w:rsidP="007C7C02">
      <w:pPr>
        <w:pStyle w:val="23"/>
      </w:pPr>
      <w:r>
        <w:t>Эксплуатирующая организация ООО «</w:t>
      </w:r>
      <w:proofErr w:type="spellStart"/>
      <w:r>
        <w:t>Колтушские</w:t>
      </w:r>
      <w:proofErr w:type="spellEnd"/>
      <w:r>
        <w:t xml:space="preserve"> тепловые сети» расположена по адресу: </w:t>
      </w:r>
      <w:r w:rsidRPr="00BD4689">
        <w:t>188680, Ленинградская область, Всеволожский район, село Павлово, Морской проезд, д</w:t>
      </w:r>
      <w:r>
        <w:t>.</w:t>
      </w:r>
      <w:r w:rsidRPr="00BD4689">
        <w:t xml:space="preserve"> 1</w:t>
      </w:r>
      <w:r>
        <w:t>. Данная теплоснабжающая организация владеет тепловыми сетями, которые сдает в аренду двум теплоснабжающим организациям для осуществления транспорта теплоносителя от источников тепловой энергии до потребителей – ООО «</w:t>
      </w:r>
      <w:proofErr w:type="spellStart"/>
      <w:r>
        <w:t>Севзапоптторг</w:t>
      </w:r>
      <w:proofErr w:type="spellEnd"/>
      <w:r>
        <w:t>» и ООО «КЭК».</w:t>
      </w:r>
    </w:p>
    <w:p w14:paraId="24FFD4CC" w14:textId="77777777" w:rsidR="007C7C02" w:rsidRDefault="007C7C02" w:rsidP="007C7C02">
      <w:pPr>
        <w:pStyle w:val="23"/>
      </w:pPr>
      <w:r>
        <w:t xml:space="preserve">На территории МО </w:t>
      </w:r>
      <w:proofErr w:type="spellStart"/>
      <w:r>
        <w:t>Колтушское</w:t>
      </w:r>
      <w:proofErr w:type="spellEnd"/>
      <w:r>
        <w:t xml:space="preserve"> СП расположена котельная, принадлежащая министерству обороны РФ. Данные по котельной отсутствуют, так как информация </w:t>
      </w:r>
      <w:r w:rsidRPr="00A276BA">
        <w:t>о военных объектах Минобороны РФ имеет определенную степень секретности.</w:t>
      </w:r>
    </w:p>
    <w:p w14:paraId="059362C4" w14:textId="77777777" w:rsidR="007C7C02" w:rsidRPr="00497204" w:rsidRDefault="007C7C02" w:rsidP="007C7C02">
      <w:pPr>
        <w:spacing w:after="0" w:line="240" w:lineRule="auto"/>
        <w:ind w:firstLine="709"/>
        <w:jc w:val="both"/>
        <w:rPr>
          <w:sz w:val="24"/>
          <w:szCs w:val="28"/>
        </w:rPr>
      </w:pPr>
      <w:r w:rsidRPr="00497204">
        <w:rPr>
          <w:sz w:val="24"/>
          <w:szCs w:val="28"/>
        </w:rPr>
        <w:t>Зоны действия котельных представлены в таблице ниже.</w:t>
      </w:r>
    </w:p>
    <w:p w14:paraId="0240A5B7" w14:textId="77777777" w:rsidR="007C7C02" w:rsidRDefault="007C7C02" w:rsidP="007C7C02">
      <w:pPr>
        <w:pStyle w:val="ab"/>
        <w:keepNext/>
      </w:pPr>
      <w:r>
        <w:t xml:space="preserve">Таблица </w:t>
      </w:r>
      <w:r w:rsidR="00D52595">
        <w:fldChar w:fldCharType="begin"/>
      </w:r>
      <w:r w:rsidR="00D52595">
        <w:instrText xml:space="preserve"> SEQ Таблица \* ARABIC </w:instrText>
      </w:r>
      <w:r w:rsidR="00D52595">
        <w:fldChar w:fldCharType="separate"/>
      </w:r>
      <w:r w:rsidR="00CC7FC6">
        <w:rPr>
          <w:noProof/>
        </w:rPr>
        <w:t>8</w:t>
      </w:r>
      <w:r w:rsidR="00D52595">
        <w:rPr>
          <w:noProof/>
        </w:rPr>
        <w:fldChar w:fldCharType="end"/>
      </w:r>
      <w:r>
        <w:t xml:space="preserve">. Перечень зон действия источников тепловой энергии МО </w:t>
      </w:r>
      <w:proofErr w:type="spellStart"/>
      <w:r>
        <w:t>Колтушское</w:t>
      </w:r>
      <w:proofErr w:type="spellEnd"/>
      <w:r>
        <w:t xml:space="preserve"> СП</w:t>
      </w:r>
    </w:p>
    <w:tbl>
      <w:tblPr>
        <w:tblW w:w="5000" w:type="pct"/>
        <w:tblCellMar>
          <w:left w:w="0" w:type="dxa"/>
          <w:right w:w="0" w:type="dxa"/>
        </w:tblCellMar>
        <w:tblLook w:val="04A0" w:firstRow="1" w:lastRow="0" w:firstColumn="1" w:lastColumn="0" w:noHBand="0" w:noVBand="1"/>
      </w:tblPr>
      <w:tblGrid>
        <w:gridCol w:w="805"/>
        <w:gridCol w:w="2093"/>
        <w:gridCol w:w="2042"/>
        <w:gridCol w:w="2192"/>
        <w:gridCol w:w="2779"/>
      </w:tblGrid>
      <w:tr w:rsidR="007C7C02" w:rsidRPr="00BD4689" w14:paraId="3C687715" w14:textId="77777777" w:rsidTr="00FD6B17">
        <w:trPr>
          <w:trHeight w:val="20"/>
          <w:tblHeader/>
        </w:trPr>
        <w:tc>
          <w:tcPr>
            <w:tcW w:w="406"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05220CEA" w14:textId="77777777" w:rsidR="007C7C02" w:rsidRPr="00BD4689" w:rsidRDefault="007C7C02" w:rsidP="007C7C02">
            <w:pPr>
              <w:spacing w:after="0" w:line="240" w:lineRule="auto"/>
              <w:jc w:val="center"/>
              <w:rPr>
                <w:color w:val="000000"/>
                <w:sz w:val="20"/>
                <w:szCs w:val="20"/>
                <w:lang w:eastAsia="ru-RU"/>
              </w:rPr>
            </w:pPr>
            <w:r w:rsidRPr="00BD4689">
              <w:rPr>
                <w:color w:val="000000"/>
                <w:sz w:val="20"/>
                <w:szCs w:val="20"/>
                <w:lang w:eastAsia="ru-RU"/>
              </w:rPr>
              <w:t>№ зоны действия</w:t>
            </w:r>
          </w:p>
        </w:tc>
        <w:tc>
          <w:tcPr>
            <w:tcW w:w="1056"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6561FAA" w14:textId="77777777" w:rsidR="007C7C02" w:rsidRPr="00BD4689" w:rsidRDefault="007C7C02" w:rsidP="007C7C02">
            <w:pPr>
              <w:spacing w:after="0" w:line="240" w:lineRule="auto"/>
              <w:jc w:val="center"/>
              <w:rPr>
                <w:color w:val="000000"/>
                <w:sz w:val="20"/>
                <w:szCs w:val="20"/>
                <w:lang w:eastAsia="ru-RU"/>
              </w:rPr>
            </w:pPr>
            <w:r w:rsidRPr="00BD4689">
              <w:rPr>
                <w:color w:val="000000"/>
                <w:sz w:val="20"/>
                <w:szCs w:val="20"/>
                <w:lang w:eastAsia="ru-RU"/>
              </w:rPr>
              <w:t>Адрес/Населенный пункт</w:t>
            </w:r>
          </w:p>
        </w:tc>
        <w:tc>
          <w:tcPr>
            <w:tcW w:w="1030"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1097F23" w14:textId="77777777" w:rsidR="007C7C02" w:rsidRPr="00BD4689" w:rsidRDefault="007C7C02" w:rsidP="007C7C02">
            <w:pPr>
              <w:spacing w:after="0" w:line="240" w:lineRule="auto"/>
              <w:jc w:val="center"/>
              <w:rPr>
                <w:color w:val="000000"/>
                <w:sz w:val="20"/>
                <w:szCs w:val="20"/>
                <w:lang w:eastAsia="ru-RU"/>
              </w:rPr>
            </w:pPr>
            <w:r w:rsidRPr="00BD4689">
              <w:rPr>
                <w:color w:val="000000"/>
                <w:sz w:val="20"/>
                <w:szCs w:val="20"/>
                <w:lang w:eastAsia="ru-RU"/>
              </w:rPr>
              <w:t>Номер котельной</w:t>
            </w:r>
          </w:p>
        </w:tc>
        <w:tc>
          <w:tcPr>
            <w:tcW w:w="1106"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45F29C0" w14:textId="77777777" w:rsidR="007C7C02" w:rsidRPr="00BD4689" w:rsidRDefault="007C7C02" w:rsidP="007C7C02">
            <w:pPr>
              <w:spacing w:after="0" w:line="240" w:lineRule="auto"/>
              <w:jc w:val="center"/>
              <w:rPr>
                <w:color w:val="000000"/>
                <w:sz w:val="20"/>
                <w:szCs w:val="20"/>
                <w:lang w:eastAsia="ru-RU"/>
              </w:rPr>
            </w:pPr>
            <w:r w:rsidRPr="00BD4689">
              <w:rPr>
                <w:color w:val="000000"/>
                <w:sz w:val="20"/>
                <w:szCs w:val="20"/>
                <w:lang w:eastAsia="ru-RU"/>
              </w:rPr>
              <w:t>Собственник котельной</w:t>
            </w:r>
          </w:p>
        </w:tc>
        <w:tc>
          <w:tcPr>
            <w:tcW w:w="1402"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1D17AFF" w14:textId="77777777" w:rsidR="007C7C02" w:rsidRPr="00BD4689" w:rsidRDefault="007C7C02" w:rsidP="007C7C02">
            <w:pPr>
              <w:spacing w:after="0" w:line="240" w:lineRule="auto"/>
              <w:jc w:val="center"/>
              <w:rPr>
                <w:color w:val="000000"/>
                <w:sz w:val="20"/>
                <w:szCs w:val="20"/>
                <w:lang w:eastAsia="ru-RU"/>
              </w:rPr>
            </w:pPr>
            <w:r w:rsidRPr="00BD4689">
              <w:rPr>
                <w:color w:val="000000"/>
                <w:sz w:val="20"/>
                <w:szCs w:val="20"/>
                <w:lang w:eastAsia="ru-RU"/>
              </w:rPr>
              <w:t>Наименование эксплуат</w:t>
            </w:r>
            <w:r>
              <w:rPr>
                <w:color w:val="000000"/>
                <w:sz w:val="20"/>
                <w:szCs w:val="20"/>
                <w:lang w:eastAsia="ru-RU"/>
              </w:rPr>
              <w:t>ирующей</w:t>
            </w:r>
            <w:r w:rsidRPr="00BD4689">
              <w:rPr>
                <w:color w:val="000000"/>
                <w:sz w:val="20"/>
                <w:szCs w:val="20"/>
                <w:lang w:eastAsia="ru-RU"/>
              </w:rPr>
              <w:t xml:space="preserve"> организации</w:t>
            </w:r>
          </w:p>
        </w:tc>
      </w:tr>
      <w:tr w:rsidR="007C7C02" w:rsidRPr="00BD4689" w14:paraId="7AB9F060" w14:textId="77777777" w:rsidTr="00FD6B17">
        <w:trPr>
          <w:trHeight w:val="20"/>
        </w:trPr>
        <w:tc>
          <w:tcPr>
            <w:tcW w:w="406"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0EAD306E" w14:textId="77777777" w:rsidR="007C7C02" w:rsidRPr="00BD4689" w:rsidRDefault="007C7C02" w:rsidP="007C7C02">
            <w:pPr>
              <w:spacing w:after="0" w:line="240" w:lineRule="auto"/>
              <w:jc w:val="center"/>
              <w:rPr>
                <w:color w:val="000000"/>
                <w:lang w:eastAsia="ru-RU"/>
              </w:rPr>
            </w:pPr>
            <w:r w:rsidRPr="00BD4689">
              <w:rPr>
                <w:color w:val="000000"/>
                <w:lang w:eastAsia="ru-RU"/>
              </w:rPr>
              <w:t>1</w:t>
            </w:r>
          </w:p>
        </w:tc>
        <w:tc>
          <w:tcPr>
            <w:tcW w:w="105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527B099" w14:textId="77777777" w:rsidR="007C7C02" w:rsidRPr="00BD4689" w:rsidRDefault="007C7C02" w:rsidP="007C7C02">
            <w:pPr>
              <w:spacing w:after="0" w:line="240" w:lineRule="auto"/>
              <w:jc w:val="center"/>
              <w:rPr>
                <w:color w:val="000000"/>
                <w:sz w:val="20"/>
                <w:szCs w:val="20"/>
                <w:lang w:eastAsia="ru-RU"/>
              </w:rPr>
            </w:pPr>
            <w:r w:rsidRPr="00BD4689">
              <w:rPr>
                <w:color w:val="000000"/>
                <w:sz w:val="20"/>
                <w:szCs w:val="20"/>
                <w:lang w:eastAsia="ru-RU"/>
              </w:rPr>
              <w:t>с. Павлово</w:t>
            </w:r>
          </w:p>
        </w:tc>
        <w:tc>
          <w:tcPr>
            <w:tcW w:w="103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EAE9FBD" w14:textId="77777777" w:rsidR="007C7C02" w:rsidRPr="00BD4689" w:rsidRDefault="007C7C02" w:rsidP="007C7C02">
            <w:pPr>
              <w:spacing w:after="0" w:line="240" w:lineRule="auto"/>
              <w:jc w:val="center"/>
              <w:rPr>
                <w:color w:val="000000"/>
                <w:sz w:val="20"/>
                <w:szCs w:val="20"/>
                <w:lang w:eastAsia="ru-RU"/>
              </w:rPr>
            </w:pPr>
            <w:r>
              <w:rPr>
                <w:color w:val="000000"/>
                <w:sz w:val="20"/>
                <w:szCs w:val="20"/>
                <w:lang w:eastAsia="ru-RU"/>
              </w:rPr>
              <w:t>-</w:t>
            </w:r>
          </w:p>
        </w:tc>
        <w:tc>
          <w:tcPr>
            <w:tcW w:w="11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C3324C7" w14:textId="77777777" w:rsidR="007C7C02" w:rsidRPr="00BD4689" w:rsidRDefault="007C7C02" w:rsidP="007C7C02">
            <w:pPr>
              <w:spacing w:after="0" w:line="240" w:lineRule="auto"/>
              <w:jc w:val="center"/>
              <w:rPr>
                <w:color w:val="000000"/>
                <w:sz w:val="20"/>
                <w:szCs w:val="20"/>
                <w:lang w:eastAsia="ru-RU"/>
              </w:rPr>
            </w:pPr>
            <w:r w:rsidRPr="00BD4689">
              <w:rPr>
                <w:color w:val="000000"/>
                <w:sz w:val="20"/>
                <w:szCs w:val="20"/>
                <w:lang w:eastAsia="ru-RU"/>
              </w:rPr>
              <w:t xml:space="preserve">ФГБУ "Институт физиологии им. </w:t>
            </w:r>
            <w:proofErr w:type="gramStart"/>
            <w:r w:rsidRPr="00BD4689">
              <w:rPr>
                <w:color w:val="000000"/>
                <w:sz w:val="20"/>
                <w:szCs w:val="20"/>
                <w:lang w:eastAsia="ru-RU"/>
              </w:rPr>
              <w:t>И.П.</w:t>
            </w:r>
            <w:proofErr w:type="gramEnd"/>
            <w:r w:rsidRPr="00BD4689">
              <w:rPr>
                <w:color w:val="000000"/>
                <w:sz w:val="20"/>
                <w:szCs w:val="20"/>
                <w:lang w:eastAsia="ru-RU"/>
              </w:rPr>
              <w:t xml:space="preserve"> Павлова" </w:t>
            </w:r>
            <w:proofErr w:type="spellStart"/>
            <w:r w:rsidRPr="00BD4689">
              <w:rPr>
                <w:color w:val="000000"/>
                <w:sz w:val="20"/>
                <w:szCs w:val="20"/>
                <w:lang w:eastAsia="ru-RU"/>
              </w:rPr>
              <w:t>Россиийской</w:t>
            </w:r>
            <w:proofErr w:type="spellEnd"/>
            <w:r w:rsidRPr="00BD4689">
              <w:rPr>
                <w:color w:val="000000"/>
                <w:sz w:val="20"/>
                <w:szCs w:val="20"/>
                <w:lang w:eastAsia="ru-RU"/>
              </w:rPr>
              <w:t xml:space="preserve"> Академии Наук</w:t>
            </w:r>
          </w:p>
        </w:tc>
        <w:tc>
          <w:tcPr>
            <w:tcW w:w="140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1169760" w14:textId="77777777" w:rsidR="007C7C02" w:rsidRPr="00BD4689" w:rsidRDefault="007C7C02" w:rsidP="007C7C02">
            <w:pPr>
              <w:spacing w:after="0" w:line="240" w:lineRule="auto"/>
              <w:jc w:val="center"/>
              <w:rPr>
                <w:color w:val="000000"/>
                <w:sz w:val="20"/>
                <w:szCs w:val="20"/>
                <w:lang w:eastAsia="ru-RU"/>
              </w:rPr>
            </w:pPr>
            <w:r w:rsidRPr="00BD4689">
              <w:rPr>
                <w:color w:val="000000"/>
                <w:sz w:val="20"/>
                <w:szCs w:val="20"/>
                <w:lang w:eastAsia="ru-RU"/>
              </w:rPr>
              <w:t xml:space="preserve">ФГБУ "Институт физиологии им. </w:t>
            </w:r>
            <w:proofErr w:type="gramStart"/>
            <w:r w:rsidRPr="00BD4689">
              <w:rPr>
                <w:color w:val="000000"/>
                <w:sz w:val="20"/>
                <w:szCs w:val="20"/>
                <w:lang w:eastAsia="ru-RU"/>
              </w:rPr>
              <w:t>И.П.</w:t>
            </w:r>
            <w:proofErr w:type="gramEnd"/>
            <w:r w:rsidRPr="00BD4689">
              <w:rPr>
                <w:color w:val="000000"/>
                <w:sz w:val="20"/>
                <w:szCs w:val="20"/>
                <w:lang w:eastAsia="ru-RU"/>
              </w:rPr>
              <w:t xml:space="preserve"> Павлова" </w:t>
            </w:r>
            <w:proofErr w:type="spellStart"/>
            <w:r w:rsidRPr="00BD4689">
              <w:rPr>
                <w:color w:val="000000"/>
                <w:sz w:val="20"/>
                <w:szCs w:val="20"/>
                <w:lang w:eastAsia="ru-RU"/>
              </w:rPr>
              <w:t>Россиийской</w:t>
            </w:r>
            <w:proofErr w:type="spellEnd"/>
            <w:r w:rsidRPr="00BD4689">
              <w:rPr>
                <w:color w:val="000000"/>
                <w:sz w:val="20"/>
                <w:szCs w:val="20"/>
                <w:lang w:eastAsia="ru-RU"/>
              </w:rPr>
              <w:t xml:space="preserve"> Академии Наук</w:t>
            </w:r>
          </w:p>
        </w:tc>
      </w:tr>
      <w:tr w:rsidR="007C7C02" w:rsidRPr="00BD4689" w14:paraId="1E6CAF45" w14:textId="77777777" w:rsidTr="00FD6B17">
        <w:trPr>
          <w:trHeight w:val="20"/>
        </w:trPr>
        <w:tc>
          <w:tcPr>
            <w:tcW w:w="406"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4A477D0C" w14:textId="77777777" w:rsidR="007C7C02" w:rsidRPr="00BD4689" w:rsidRDefault="007C7C02" w:rsidP="007C7C02">
            <w:pPr>
              <w:spacing w:after="0" w:line="240" w:lineRule="auto"/>
              <w:jc w:val="center"/>
              <w:rPr>
                <w:color w:val="000000"/>
                <w:lang w:eastAsia="ru-RU"/>
              </w:rPr>
            </w:pPr>
            <w:r w:rsidRPr="00BD4689">
              <w:rPr>
                <w:color w:val="000000"/>
                <w:lang w:eastAsia="ru-RU"/>
              </w:rPr>
              <w:t>2</w:t>
            </w:r>
          </w:p>
        </w:tc>
        <w:tc>
          <w:tcPr>
            <w:tcW w:w="105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3951E09" w14:textId="77777777" w:rsidR="007C7C02" w:rsidRPr="00BD4689" w:rsidRDefault="007C7C02" w:rsidP="007C7C02">
            <w:pPr>
              <w:spacing w:after="0" w:line="240" w:lineRule="auto"/>
              <w:jc w:val="center"/>
              <w:rPr>
                <w:color w:val="000000"/>
                <w:sz w:val="20"/>
                <w:szCs w:val="20"/>
                <w:lang w:eastAsia="ru-RU"/>
              </w:rPr>
            </w:pPr>
            <w:r w:rsidRPr="00BD4689">
              <w:rPr>
                <w:color w:val="000000"/>
                <w:sz w:val="20"/>
                <w:szCs w:val="20"/>
                <w:lang w:eastAsia="ru-RU"/>
              </w:rPr>
              <w:t xml:space="preserve">д. </w:t>
            </w:r>
            <w:proofErr w:type="spellStart"/>
            <w:r w:rsidRPr="00BD4689">
              <w:rPr>
                <w:color w:val="000000"/>
                <w:sz w:val="20"/>
                <w:szCs w:val="20"/>
                <w:lang w:eastAsia="ru-RU"/>
              </w:rPr>
              <w:t>Разметелево</w:t>
            </w:r>
            <w:proofErr w:type="spellEnd"/>
          </w:p>
        </w:tc>
        <w:tc>
          <w:tcPr>
            <w:tcW w:w="103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AAE0F97" w14:textId="77777777" w:rsidR="007C7C02" w:rsidRPr="00BD4689" w:rsidRDefault="007C7C02" w:rsidP="007C7C02">
            <w:pPr>
              <w:spacing w:after="0" w:line="240" w:lineRule="auto"/>
              <w:jc w:val="center"/>
              <w:rPr>
                <w:color w:val="000000"/>
                <w:sz w:val="20"/>
                <w:szCs w:val="20"/>
                <w:lang w:eastAsia="ru-RU"/>
              </w:rPr>
            </w:pPr>
            <w:r w:rsidRPr="00BD4689">
              <w:rPr>
                <w:color w:val="000000"/>
                <w:sz w:val="20"/>
                <w:szCs w:val="20"/>
                <w:lang w:eastAsia="ru-RU"/>
              </w:rPr>
              <w:t>1</w:t>
            </w:r>
          </w:p>
        </w:tc>
        <w:tc>
          <w:tcPr>
            <w:tcW w:w="11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2990946" w14:textId="77777777" w:rsidR="007C7C02" w:rsidRPr="00BD4689" w:rsidRDefault="007C7C02" w:rsidP="007C7C02">
            <w:pPr>
              <w:spacing w:after="0" w:line="240" w:lineRule="auto"/>
              <w:jc w:val="center"/>
              <w:rPr>
                <w:color w:val="000000"/>
                <w:sz w:val="20"/>
                <w:szCs w:val="20"/>
                <w:lang w:eastAsia="ru-RU"/>
              </w:rPr>
            </w:pPr>
            <w:r w:rsidRPr="00BD4689">
              <w:rPr>
                <w:color w:val="000000"/>
                <w:sz w:val="20"/>
                <w:szCs w:val="20"/>
                <w:lang w:eastAsia="ru-RU"/>
              </w:rPr>
              <w:t>ООО "ГТМ-</w:t>
            </w:r>
            <w:proofErr w:type="spellStart"/>
            <w:r w:rsidRPr="00BD4689">
              <w:rPr>
                <w:color w:val="000000"/>
                <w:sz w:val="20"/>
                <w:szCs w:val="20"/>
                <w:lang w:eastAsia="ru-RU"/>
              </w:rPr>
              <w:t>теплосервис</w:t>
            </w:r>
            <w:proofErr w:type="spellEnd"/>
            <w:r w:rsidRPr="00BD4689">
              <w:rPr>
                <w:color w:val="000000"/>
                <w:sz w:val="20"/>
                <w:szCs w:val="20"/>
                <w:lang w:eastAsia="ru-RU"/>
              </w:rPr>
              <w:t>"</w:t>
            </w:r>
          </w:p>
        </w:tc>
        <w:tc>
          <w:tcPr>
            <w:tcW w:w="140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40567D2" w14:textId="77777777" w:rsidR="007C7C02" w:rsidRPr="00BD4689" w:rsidRDefault="007C7C02" w:rsidP="007C7C02">
            <w:pPr>
              <w:spacing w:after="0" w:line="240" w:lineRule="auto"/>
              <w:jc w:val="center"/>
              <w:rPr>
                <w:color w:val="000000"/>
                <w:sz w:val="20"/>
                <w:szCs w:val="20"/>
                <w:lang w:eastAsia="ru-RU"/>
              </w:rPr>
            </w:pPr>
            <w:r w:rsidRPr="00BD4689">
              <w:rPr>
                <w:color w:val="000000"/>
                <w:sz w:val="20"/>
                <w:szCs w:val="20"/>
                <w:lang w:eastAsia="ru-RU"/>
              </w:rPr>
              <w:t>ООО "ГТМ-</w:t>
            </w:r>
            <w:proofErr w:type="spellStart"/>
            <w:r w:rsidRPr="00BD4689">
              <w:rPr>
                <w:color w:val="000000"/>
                <w:sz w:val="20"/>
                <w:szCs w:val="20"/>
                <w:lang w:eastAsia="ru-RU"/>
              </w:rPr>
              <w:t>теплосервис</w:t>
            </w:r>
            <w:proofErr w:type="spellEnd"/>
            <w:r w:rsidRPr="00BD4689">
              <w:rPr>
                <w:color w:val="000000"/>
                <w:sz w:val="20"/>
                <w:szCs w:val="20"/>
                <w:lang w:eastAsia="ru-RU"/>
              </w:rPr>
              <w:t>"</w:t>
            </w:r>
          </w:p>
        </w:tc>
      </w:tr>
      <w:tr w:rsidR="007C7C02" w:rsidRPr="00BD4689" w14:paraId="6CE4B02B" w14:textId="77777777" w:rsidTr="00FD6B17">
        <w:trPr>
          <w:trHeight w:val="20"/>
        </w:trPr>
        <w:tc>
          <w:tcPr>
            <w:tcW w:w="406"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4A8CBB97" w14:textId="77777777" w:rsidR="007C7C02" w:rsidRPr="00BD4689" w:rsidRDefault="007C7C02" w:rsidP="007C7C02">
            <w:pPr>
              <w:spacing w:after="0" w:line="240" w:lineRule="auto"/>
              <w:jc w:val="center"/>
              <w:rPr>
                <w:color w:val="000000"/>
                <w:lang w:eastAsia="ru-RU"/>
              </w:rPr>
            </w:pPr>
            <w:r w:rsidRPr="00BD4689">
              <w:rPr>
                <w:color w:val="000000"/>
                <w:lang w:eastAsia="ru-RU"/>
              </w:rPr>
              <w:t>3</w:t>
            </w:r>
          </w:p>
        </w:tc>
        <w:tc>
          <w:tcPr>
            <w:tcW w:w="105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4055B50" w14:textId="77777777" w:rsidR="007C7C02" w:rsidRPr="00BD4689" w:rsidRDefault="007C7C02" w:rsidP="007C7C02">
            <w:pPr>
              <w:spacing w:after="0" w:line="240" w:lineRule="auto"/>
              <w:jc w:val="center"/>
              <w:rPr>
                <w:color w:val="000000"/>
                <w:sz w:val="20"/>
                <w:szCs w:val="20"/>
                <w:lang w:eastAsia="ru-RU"/>
              </w:rPr>
            </w:pPr>
            <w:r w:rsidRPr="00BD4689">
              <w:rPr>
                <w:color w:val="000000"/>
                <w:sz w:val="20"/>
                <w:szCs w:val="20"/>
                <w:lang w:eastAsia="ru-RU"/>
              </w:rPr>
              <w:t xml:space="preserve">д. </w:t>
            </w:r>
            <w:proofErr w:type="spellStart"/>
            <w:r w:rsidRPr="00BD4689">
              <w:rPr>
                <w:color w:val="000000"/>
                <w:sz w:val="20"/>
                <w:szCs w:val="20"/>
                <w:lang w:eastAsia="ru-RU"/>
              </w:rPr>
              <w:t>Хапо-Ое</w:t>
            </w:r>
            <w:proofErr w:type="spellEnd"/>
          </w:p>
        </w:tc>
        <w:tc>
          <w:tcPr>
            <w:tcW w:w="103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C8CBC2B" w14:textId="77777777" w:rsidR="007C7C02" w:rsidRPr="00BD4689" w:rsidRDefault="007C7C02" w:rsidP="007C7C02">
            <w:pPr>
              <w:spacing w:after="0" w:line="240" w:lineRule="auto"/>
              <w:jc w:val="center"/>
              <w:rPr>
                <w:color w:val="000000"/>
                <w:sz w:val="20"/>
                <w:szCs w:val="20"/>
                <w:lang w:eastAsia="ru-RU"/>
              </w:rPr>
            </w:pPr>
            <w:r w:rsidRPr="00BD4689">
              <w:rPr>
                <w:color w:val="000000"/>
                <w:sz w:val="20"/>
                <w:szCs w:val="20"/>
                <w:lang w:eastAsia="ru-RU"/>
              </w:rPr>
              <w:t>5</w:t>
            </w:r>
          </w:p>
        </w:tc>
        <w:tc>
          <w:tcPr>
            <w:tcW w:w="11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E1B88A0" w14:textId="77777777" w:rsidR="007C7C02" w:rsidRPr="00BD4689" w:rsidRDefault="007C7C02" w:rsidP="007C7C02">
            <w:pPr>
              <w:spacing w:after="0" w:line="240" w:lineRule="auto"/>
              <w:jc w:val="center"/>
              <w:rPr>
                <w:color w:val="000000"/>
                <w:sz w:val="20"/>
                <w:szCs w:val="20"/>
                <w:lang w:eastAsia="ru-RU"/>
              </w:rPr>
            </w:pPr>
            <w:r w:rsidRPr="00BD4689">
              <w:rPr>
                <w:color w:val="000000"/>
                <w:sz w:val="20"/>
                <w:szCs w:val="20"/>
                <w:lang w:eastAsia="ru-RU"/>
              </w:rPr>
              <w:t>ООО "ГТМ-</w:t>
            </w:r>
            <w:proofErr w:type="spellStart"/>
            <w:r w:rsidRPr="00BD4689">
              <w:rPr>
                <w:color w:val="000000"/>
                <w:sz w:val="20"/>
                <w:szCs w:val="20"/>
                <w:lang w:eastAsia="ru-RU"/>
              </w:rPr>
              <w:t>теплосервис</w:t>
            </w:r>
            <w:proofErr w:type="spellEnd"/>
            <w:r w:rsidRPr="00BD4689">
              <w:rPr>
                <w:color w:val="000000"/>
                <w:sz w:val="20"/>
                <w:szCs w:val="20"/>
                <w:lang w:eastAsia="ru-RU"/>
              </w:rPr>
              <w:t>"</w:t>
            </w:r>
          </w:p>
        </w:tc>
        <w:tc>
          <w:tcPr>
            <w:tcW w:w="140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1553525" w14:textId="77777777" w:rsidR="007C7C02" w:rsidRPr="00BD4689" w:rsidRDefault="007C7C02" w:rsidP="007C7C02">
            <w:pPr>
              <w:spacing w:after="0" w:line="240" w:lineRule="auto"/>
              <w:jc w:val="center"/>
              <w:rPr>
                <w:color w:val="000000"/>
                <w:sz w:val="20"/>
                <w:szCs w:val="20"/>
                <w:lang w:eastAsia="ru-RU"/>
              </w:rPr>
            </w:pPr>
            <w:r w:rsidRPr="00BD4689">
              <w:rPr>
                <w:color w:val="000000"/>
                <w:sz w:val="20"/>
                <w:szCs w:val="20"/>
                <w:lang w:eastAsia="ru-RU"/>
              </w:rPr>
              <w:t>ООО "ГТМ-</w:t>
            </w:r>
            <w:proofErr w:type="spellStart"/>
            <w:r w:rsidRPr="00BD4689">
              <w:rPr>
                <w:color w:val="000000"/>
                <w:sz w:val="20"/>
                <w:szCs w:val="20"/>
                <w:lang w:eastAsia="ru-RU"/>
              </w:rPr>
              <w:t>теплосервис</w:t>
            </w:r>
            <w:proofErr w:type="spellEnd"/>
            <w:r w:rsidRPr="00BD4689">
              <w:rPr>
                <w:color w:val="000000"/>
                <w:sz w:val="20"/>
                <w:szCs w:val="20"/>
                <w:lang w:eastAsia="ru-RU"/>
              </w:rPr>
              <w:t>"</w:t>
            </w:r>
          </w:p>
        </w:tc>
      </w:tr>
      <w:tr w:rsidR="007C7C02" w:rsidRPr="00BD4689" w14:paraId="7AF0C7B8" w14:textId="77777777" w:rsidTr="00FD6B17">
        <w:trPr>
          <w:trHeight w:val="20"/>
        </w:trPr>
        <w:tc>
          <w:tcPr>
            <w:tcW w:w="406"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1C4758D6" w14:textId="77777777" w:rsidR="007C7C02" w:rsidRPr="00BD4689" w:rsidRDefault="007C7C02" w:rsidP="007C7C02">
            <w:pPr>
              <w:spacing w:after="0" w:line="240" w:lineRule="auto"/>
              <w:jc w:val="center"/>
              <w:rPr>
                <w:color w:val="000000"/>
                <w:lang w:eastAsia="ru-RU"/>
              </w:rPr>
            </w:pPr>
            <w:r w:rsidRPr="00BD4689">
              <w:rPr>
                <w:color w:val="000000"/>
                <w:lang w:eastAsia="ru-RU"/>
              </w:rPr>
              <w:t>4</w:t>
            </w:r>
          </w:p>
        </w:tc>
        <w:tc>
          <w:tcPr>
            <w:tcW w:w="105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827BCEA" w14:textId="77777777" w:rsidR="007C7C02" w:rsidRPr="00BD4689" w:rsidRDefault="007C7C02" w:rsidP="007C7C02">
            <w:pPr>
              <w:spacing w:after="0" w:line="240" w:lineRule="auto"/>
              <w:jc w:val="center"/>
              <w:rPr>
                <w:color w:val="000000"/>
                <w:sz w:val="20"/>
                <w:szCs w:val="20"/>
                <w:lang w:eastAsia="ru-RU"/>
              </w:rPr>
            </w:pPr>
            <w:r w:rsidRPr="00BD4689">
              <w:rPr>
                <w:color w:val="000000"/>
                <w:sz w:val="20"/>
                <w:szCs w:val="20"/>
                <w:lang w:eastAsia="ru-RU"/>
              </w:rPr>
              <w:t xml:space="preserve">п. </w:t>
            </w:r>
            <w:proofErr w:type="spellStart"/>
            <w:r w:rsidRPr="00BD4689">
              <w:rPr>
                <w:color w:val="000000"/>
                <w:sz w:val="20"/>
                <w:szCs w:val="20"/>
                <w:lang w:eastAsia="ru-RU"/>
              </w:rPr>
              <w:t>Воейково</w:t>
            </w:r>
            <w:proofErr w:type="spellEnd"/>
          </w:p>
        </w:tc>
        <w:tc>
          <w:tcPr>
            <w:tcW w:w="103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7875F89" w14:textId="77777777" w:rsidR="007C7C02" w:rsidRPr="00BD4689" w:rsidRDefault="007C7C02" w:rsidP="007C7C02">
            <w:pPr>
              <w:spacing w:after="0" w:line="240" w:lineRule="auto"/>
              <w:jc w:val="center"/>
              <w:rPr>
                <w:color w:val="000000"/>
                <w:sz w:val="20"/>
                <w:szCs w:val="20"/>
                <w:lang w:eastAsia="ru-RU"/>
              </w:rPr>
            </w:pPr>
            <w:r w:rsidRPr="00BD4689">
              <w:rPr>
                <w:color w:val="000000"/>
                <w:sz w:val="20"/>
                <w:szCs w:val="20"/>
                <w:lang w:eastAsia="ru-RU"/>
              </w:rPr>
              <w:t>7</w:t>
            </w:r>
          </w:p>
        </w:tc>
        <w:tc>
          <w:tcPr>
            <w:tcW w:w="11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F68CE6F" w14:textId="77777777" w:rsidR="007C7C02" w:rsidRPr="00BD4689" w:rsidRDefault="007C7C02" w:rsidP="007C7C02">
            <w:pPr>
              <w:spacing w:after="0" w:line="240" w:lineRule="auto"/>
              <w:jc w:val="center"/>
              <w:rPr>
                <w:color w:val="000000"/>
                <w:sz w:val="20"/>
                <w:szCs w:val="20"/>
                <w:lang w:eastAsia="ru-RU"/>
              </w:rPr>
            </w:pPr>
            <w:r w:rsidRPr="00BD4689">
              <w:rPr>
                <w:color w:val="000000"/>
                <w:sz w:val="20"/>
                <w:szCs w:val="20"/>
                <w:lang w:eastAsia="ru-RU"/>
              </w:rPr>
              <w:t>ООО "ГТМ-</w:t>
            </w:r>
            <w:proofErr w:type="spellStart"/>
            <w:r w:rsidRPr="00BD4689">
              <w:rPr>
                <w:color w:val="000000"/>
                <w:sz w:val="20"/>
                <w:szCs w:val="20"/>
                <w:lang w:eastAsia="ru-RU"/>
              </w:rPr>
              <w:t>теплосервис</w:t>
            </w:r>
            <w:proofErr w:type="spellEnd"/>
            <w:r w:rsidRPr="00BD4689">
              <w:rPr>
                <w:color w:val="000000"/>
                <w:sz w:val="20"/>
                <w:szCs w:val="20"/>
                <w:lang w:eastAsia="ru-RU"/>
              </w:rPr>
              <w:t>"</w:t>
            </w:r>
          </w:p>
        </w:tc>
        <w:tc>
          <w:tcPr>
            <w:tcW w:w="140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2C42CA0" w14:textId="77777777" w:rsidR="007C7C02" w:rsidRPr="00BD4689" w:rsidRDefault="007C7C02" w:rsidP="007C7C02">
            <w:pPr>
              <w:spacing w:after="0" w:line="240" w:lineRule="auto"/>
              <w:jc w:val="center"/>
              <w:rPr>
                <w:color w:val="000000"/>
                <w:sz w:val="20"/>
                <w:szCs w:val="20"/>
                <w:lang w:eastAsia="ru-RU"/>
              </w:rPr>
            </w:pPr>
            <w:r w:rsidRPr="00BD4689">
              <w:rPr>
                <w:color w:val="000000"/>
                <w:sz w:val="20"/>
                <w:szCs w:val="20"/>
                <w:lang w:eastAsia="ru-RU"/>
              </w:rPr>
              <w:t>ООО "ГТМ-</w:t>
            </w:r>
            <w:proofErr w:type="spellStart"/>
            <w:r w:rsidRPr="00BD4689">
              <w:rPr>
                <w:color w:val="000000"/>
                <w:sz w:val="20"/>
                <w:szCs w:val="20"/>
                <w:lang w:eastAsia="ru-RU"/>
              </w:rPr>
              <w:t>теплосервис</w:t>
            </w:r>
            <w:proofErr w:type="spellEnd"/>
            <w:r w:rsidRPr="00BD4689">
              <w:rPr>
                <w:color w:val="000000"/>
                <w:sz w:val="20"/>
                <w:szCs w:val="20"/>
                <w:lang w:eastAsia="ru-RU"/>
              </w:rPr>
              <w:t>"</w:t>
            </w:r>
          </w:p>
        </w:tc>
      </w:tr>
      <w:tr w:rsidR="007C7C02" w:rsidRPr="00BD4689" w14:paraId="112972D0" w14:textId="77777777" w:rsidTr="00FD6B17">
        <w:trPr>
          <w:trHeight w:val="20"/>
        </w:trPr>
        <w:tc>
          <w:tcPr>
            <w:tcW w:w="406"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022AD6A2" w14:textId="77777777" w:rsidR="007C7C02" w:rsidRPr="00BD4689" w:rsidRDefault="007C7C02" w:rsidP="007C7C02">
            <w:pPr>
              <w:spacing w:after="0" w:line="240" w:lineRule="auto"/>
              <w:jc w:val="center"/>
              <w:rPr>
                <w:color w:val="000000"/>
                <w:lang w:eastAsia="ru-RU"/>
              </w:rPr>
            </w:pPr>
            <w:r w:rsidRPr="00BD4689">
              <w:rPr>
                <w:color w:val="000000"/>
                <w:lang w:eastAsia="ru-RU"/>
              </w:rPr>
              <w:t>5</w:t>
            </w:r>
          </w:p>
        </w:tc>
        <w:tc>
          <w:tcPr>
            <w:tcW w:w="105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078B0D6" w14:textId="77777777" w:rsidR="007C7C02" w:rsidRPr="00BD4689" w:rsidRDefault="007C7C02" w:rsidP="007C7C02">
            <w:pPr>
              <w:spacing w:after="0" w:line="240" w:lineRule="auto"/>
              <w:jc w:val="center"/>
              <w:rPr>
                <w:color w:val="000000"/>
                <w:sz w:val="20"/>
                <w:szCs w:val="20"/>
                <w:lang w:eastAsia="ru-RU"/>
              </w:rPr>
            </w:pPr>
            <w:r w:rsidRPr="00BD4689">
              <w:rPr>
                <w:color w:val="000000"/>
                <w:sz w:val="20"/>
                <w:szCs w:val="20"/>
                <w:lang w:eastAsia="ru-RU"/>
              </w:rPr>
              <w:t>д. Старая</w:t>
            </w:r>
          </w:p>
        </w:tc>
        <w:tc>
          <w:tcPr>
            <w:tcW w:w="103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124CD1F" w14:textId="77777777" w:rsidR="007C7C02" w:rsidRPr="00BD4689" w:rsidRDefault="007C7C02" w:rsidP="007C7C02">
            <w:pPr>
              <w:spacing w:after="0" w:line="240" w:lineRule="auto"/>
              <w:jc w:val="center"/>
              <w:rPr>
                <w:color w:val="000000"/>
                <w:sz w:val="20"/>
                <w:szCs w:val="20"/>
                <w:lang w:eastAsia="ru-RU"/>
              </w:rPr>
            </w:pPr>
            <w:r w:rsidRPr="00BD4689">
              <w:rPr>
                <w:color w:val="000000"/>
                <w:sz w:val="20"/>
                <w:szCs w:val="20"/>
                <w:lang w:eastAsia="ru-RU"/>
              </w:rPr>
              <w:t>8</w:t>
            </w:r>
          </w:p>
        </w:tc>
        <w:tc>
          <w:tcPr>
            <w:tcW w:w="11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BDE04C4" w14:textId="77777777" w:rsidR="007C7C02" w:rsidRPr="00BD4689" w:rsidRDefault="007C7C02" w:rsidP="007C7C02">
            <w:pPr>
              <w:spacing w:after="0" w:line="240" w:lineRule="auto"/>
              <w:jc w:val="center"/>
              <w:rPr>
                <w:color w:val="000000"/>
                <w:sz w:val="20"/>
                <w:szCs w:val="20"/>
                <w:lang w:eastAsia="ru-RU"/>
              </w:rPr>
            </w:pPr>
            <w:r w:rsidRPr="00BD4689">
              <w:rPr>
                <w:color w:val="000000"/>
                <w:sz w:val="20"/>
                <w:szCs w:val="20"/>
                <w:lang w:eastAsia="ru-RU"/>
              </w:rPr>
              <w:t>ООО "ГТМ-</w:t>
            </w:r>
            <w:proofErr w:type="spellStart"/>
            <w:r w:rsidRPr="00BD4689">
              <w:rPr>
                <w:color w:val="000000"/>
                <w:sz w:val="20"/>
                <w:szCs w:val="20"/>
                <w:lang w:eastAsia="ru-RU"/>
              </w:rPr>
              <w:t>теплосервис</w:t>
            </w:r>
            <w:proofErr w:type="spellEnd"/>
            <w:r w:rsidRPr="00BD4689">
              <w:rPr>
                <w:color w:val="000000"/>
                <w:sz w:val="20"/>
                <w:szCs w:val="20"/>
                <w:lang w:eastAsia="ru-RU"/>
              </w:rPr>
              <w:t>"</w:t>
            </w:r>
          </w:p>
        </w:tc>
        <w:tc>
          <w:tcPr>
            <w:tcW w:w="140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F699942" w14:textId="77777777" w:rsidR="007C7C02" w:rsidRPr="00BD4689" w:rsidRDefault="007C7C02" w:rsidP="007C7C02">
            <w:pPr>
              <w:spacing w:after="0" w:line="240" w:lineRule="auto"/>
              <w:jc w:val="center"/>
              <w:rPr>
                <w:color w:val="000000"/>
                <w:sz w:val="20"/>
                <w:szCs w:val="20"/>
                <w:lang w:eastAsia="ru-RU"/>
              </w:rPr>
            </w:pPr>
            <w:r w:rsidRPr="00BD4689">
              <w:rPr>
                <w:color w:val="000000"/>
                <w:sz w:val="20"/>
                <w:szCs w:val="20"/>
                <w:lang w:eastAsia="ru-RU"/>
              </w:rPr>
              <w:t>ООО "ГТМ-</w:t>
            </w:r>
            <w:proofErr w:type="spellStart"/>
            <w:r w:rsidRPr="00BD4689">
              <w:rPr>
                <w:color w:val="000000"/>
                <w:sz w:val="20"/>
                <w:szCs w:val="20"/>
                <w:lang w:eastAsia="ru-RU"/>
              </w:rPr>
              <w:t>теплосервис</w:t>
            </w:r>
            <w:proofErr w:type="spellEnd"/>
            <w:r w:rsidRPr="00BD4689">
              <w:rPr>
                <w:color w:val="000000"/>
                <w:sz w:val="20"/>
                <w:szCs w:val="20"/>
                <w:lang w:eastAsia="ru-RU"/>
              </w:rPr>
              <w:t>"</w:t>
            </w:r>
          </w:p>
        </w:tc>
      </w:tr>
      <w:tr w:rsidR="007C7C02" w:rsidRPr="00BD4689" w14:paraId="61BC96D3" w14:textId="77777777" w:rsidTr="00FD6B17">
        <w:trPr>
          <w:trHeight w:val="20"/>
        </w:trPr>
        <w:tc>
          <w:tcPr>
            <w:tcW w:w="406"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7E265686" w14:textId="77777777" w:rsidR="007C7C02" w:rsidRPr="00BD4689" w:rsidRDefault="007C7C02" w:rsidP="007C7C02">
            <w:pPr>
              <w:spacing w:after="0" w:line="240" w:lineRule="auto"/>
              <w:jc w:val="center"/>
              <w:rPr>
                <w:color w:val="000000"/>
                <w:lang w:eastAsia="ru-RU"/>
              </w:rPr>
            </w:pPr>
            <w:r w:rsidRPr="00BD4689">
              <w:rPr>
                <w:color w:val="000000"/>
                <w:lang w:eastAsia="ru-RU"/>
              </w:rPr>
              <w:lastRenderedPageBreak/>
              <w:t>6</w:t>
            </w:r>
          </w:p>
        </w:tc>
        <w:tc>
          <w:tcPr>
            <w:tcW w:w="105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FD23F07" w14:textId="77777777" w:rsidR="007C7C02" w:rsidRPr="00BD4689" w:rsidRDefault="007C7C02" w:rsidP="007C7C02">
            <w:pPr>
              <w:spacing w:after="0" w:line="240" w:lineRule="auto"/>
              <w:jc w:val="center"/>
              <w:rPr>
                <w:color w:val="000000"/>
                <w:sz w:val="20"/>
                <w:szCs w:val="20"/>
                <w:lang w:eastAsia="ru-RU"/>
              </w:rPr>
            </w:pPr>
            <w:r w:rsidRPr="00BD4689">
              <w:rPr>
                <w:color w:val="000000"/>
                <w:sz w:val="20"/>
                <w:szCs w:val="20"/>
                <w:lang w:eastAsia="ru-RU"/>
              </w:rPr>
              <w:t xml:space="preserve">п. </w:t>
            </w:r>
            <w:proofErr w:type="spellStart"/>
            <w:r w:rsidRPr="00BD4689">
              <w:rPr>
                <w:color w:val="000000"/>
                <w:sz w:val="20"/>
                <w:szCs w:val="20"/>
                <w:lang w:eastAsia="ru-RU"/>
              </w:rPr>
              <w:t>Воейково</w:t>
            </w:r>
            <w:proofErr w:type="spellEnd"/>
          </w:p>
        </w:tc>
        <w:tc>
          <w:tcPr>
            <w:tcW w:w="103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FC8BC31" w14:textId="77777777" w:rsidR="007C7C02" w:rsidRPr="00BD4689" w:rsidRDefault="007C7C02" w:rsidP="007C7C02">
            <w:pPr>
              <w:spacing w:after="0" w:line="240" w:lineRule="auto"/>
              <w:jc w:val="center"/>
              <w:rPr>
                <w:color w:val="000000"/>
                <w:lang w:eastAsia="ru-RU"/>
              </w:rPr>
            </w:pPr>
            <w:r w:rsidRPr="00BD4689">
              <w:rPr>
                <w:color w:val="000000"/>
                <w:lang w:eastAsia="ru-RU"/>
              </w:rPr>
              <w:t>-</w:t>
            </w:r>
          </w:p>
        </w:tc>
        <w:tc>
          <w:tcPr>
            <w:tcW w:w="11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2E89D09" w14:textId="77777777" w:rsidR="007C7C02" w:rsidRPr="00BD4689" w:rsidRDefault="007C7C02" w:rsidP="007C7C02">
            <w:pPr>
              <w:spacing w:after="0" w:line="240" w:lineRule="auto"/>
              <w:jc w:val="center"/>
              <w:rPr>
                <w:color w:val="000000"/>
                <w:sz w:val="20"/>
                <w:szCs w:val="20"/>
                <w:lang w:eastAsia="ru-RU"/>
              </w:rPr>
            </w:pPr>
            <w:r w:rsidRPr="00BD4689">
              <w:rPr>
                <w:color w:val="000000"/>
                <w:sz w:val="20"/>
                <w:szCs w:val="20"/>
                <w:lang w:eastAsia="ru-RU"/>
              </w:rPr>
              <w:t>ООО "ГТМ-</w:t>
            </w:r>
            <w:proofErr w:type="spellStart"/>
            <w:r w:rsidRPr="00BD4689">
              <w:rPr>
                <w:color w:val="000000"/>
                <w:sz w:val="20"/>
                <w:szCs w:val="20"/>
                <w:lang w:eastAsia="ru-RU"/>
              </w:rPr>
              <w:t>теплосервис</w:t>
            </w:r>
            <w:proofErr w:type="spellEnd"/>
            <w:r w:rsidRPr="00BD4689">
              <w:rPr>
                <w:color w:val="000000"/>
                <w:sz w:val="20"/>
                <w:szCs w:val="20"/>
                <w:lang w:eastAsia="ru-RU"/>
              </w:rPr>
              <w:t>"</w:t>
            </w:r>
          </w:p>
        </w:tc>
        <w:tc>
          <w:tcPr>
            <w:tcW w:w="140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0DD3811" w14:textId="77777777" w:rsidR="007C7C02" w:rsidRPr="00BD4689" w:rsidRDefault="007C7C02" w:rsidP="007C7C02">
            <w:pPr>
              <w:spacing w:after="0" w:line="240" w:lineRule="auto"/>
              <w:jc w:val="center"/>
              <w:rPr>
                <w:color w:val="000000"/>
                <w:sz w:val="20"/>
                <w:szCs w:val="20"/>
                <w:lang w:eastAsia="ru-RU"/>
              </w:rPr>
            </w:pPr>
            <w:r w:rsidRPr="00BD4689">
              <w:rPr>
                <w:color w:val="000000"/>
                <w:sz w:val="20"/>
                <w:szCs w:val="20"/>
                <w:lang w:eastAsia="ru-RU"/>
              </w:rPr>
              <w:t>ООО "ГТМ-</w:t>
            </w:r>
            <w:proofErr w:type="spellStart"/>
            <w:r w:rsidRPr="00BD4689">
              <w:rPr>
                <w:color w:val="000000"/>
                <w:sz w:val="20"/>
                <w:szCs w:val="20"/>
                <w:lang w:eastAsia="ru-RU"/>
              </w:rPr>
              <w:t>теплосервис</w:t>
            </w:r>
            <w:proofErr w:type="spellEnd"/>
            <w:r w:rsidRPr="00BD4689">
              <w:rPr>
                <w:color w:val="000000"/>
                <w:sz w:val="20"/>
                <w:szCs w:val="20"/>
                <w:lang w:eastAsia="ru-RU"/>
              </w:rPr>
              <w:t>"</w:t>
            </w:r>
          </w:p>
        </w:tc>
      </w:tr>
      <w:tr w:rsidR="007C7C02" w:rsidRPr="00BD4689" w14:paraId="749AAFBE" w14:textId="77777777" w:rsidTr="00FD6B17">
        <w:trPr>
          <w:trHeight w:val="20"/>
        </w:trPr>
        <w:tc>
          <w:tcPr>
            <w:tcW w:w="406"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1AF314C4" w14:textId="77777777" w:rsidR="007C7C02" w:rsidRPr="00BD4689" w:rsidRDefault="007C7C02" w:rsidP="007C7C02">
            <w:pPr>
              <w:spacing w:after="0" w:line="240" w:lineRule="auto"/>
              <w:jc w:val="center"/>
              <w:rPr>
                <w:color w:val="000000"/>
                <w:lang w:eastAsia="ru-RU"/>
              </w:rPr>
            </w:pPr>
            <w:r w:rsidRPr="00BD4689">
              <w:rPr>
                <w:color w:val="000000"/>
                <w:lang w:eastAsia="ru-RU"/>
              </w:rPr>
              <w:t>7</w:t>
            </w:r>
          </w:p>
        </w:tc>
        <w:tc>
          <w:tcPr>
            <w:tcW w:w="105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A705D32" w14:textId="77777777" w:rsidR="007C7C02" w:rsidRPr="00BD4689" w:rsidRDefault="007C7C02" w:rsidP="007C7C02">
            <w:pPr>
              <w:spacing w:after="0" w:line="240" w:lineRule="auto"/>
              <w:jc w:val="center"/>
              <w:rPr>
                <w:color w:val="000000"/>
                <w:sz w:val="20"/>
                <w:szCs w:val="20"/>
                <w:lang w:eastAsia="ru-RU"/>
              </w:rPr>
            </w:pPr>
            <w:r w:rsidRPr="00BD4689">
              <w:rPr>
                <w:color w:val="000000"/>
                <w:sz w:val="20"/>
                <w:szCs w:val="20"/>
                <w:lang w:eastAsia="ru-RU"/>
              </w:rPr>
              <w:t xml:space="preserve">д. </w:t>
            </w:r>
            <w:proofErr w:type="spellStart"/>
            <w:r w:rsidRPr="00BD4689">
              <w:rPr>
                <w:color w:val="000000"/>
                <w:sz w:val="20"/>
                <w:szCs w:val="20"/>
                <w:lang w:eastAsia="ru-RU"/>
              </w:rPr>
              <w:t>Колтуши</w:t>
            </w:r>
            <w:proofErr w:type="spellEnd"/>
          </w:p>
        </w:tc>
        <w:tc>
          <w:tcPr>
            <w:tcW w:w="103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3B437A2" w14:textId="77777777" w:rsidR="007C7C02" w:rsidRPr="00BD4689" w:rsidRDefault="007C7C02" w:rsidP="007C7C02">
            <w:pPr>
              <w:spacing w:after="0" w:line="240" w:lineRule="auto"/>
              <w:jc w:val="center"/>
              <w:rPr>
                <w:color w:val="000000"/>
                <w:sz w:val="20"/>
                <w:szCs w:val="20"/>
                <w:lang w:eastAsia="ru-RU"/>
              </w:rPr>
            </w:pPr>
            <w:r w:rsidRPr="00BD4689">
              <w:rPr>
                <w:color w:val="000000"/>
                <w:sz w:val="20"/>
                <w:szCs w:val="20"/>
                <w:lang w:eastAsia="ru-RU"/>
              </w:rPr>
              <w:t>-</w:t>
            </w:r>
          </w:p>
        </w:tc>
        <w:tc>
          <w:tcPr>
            <w:tcW w:w="11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3C70E0D" w14:textId="77777777" w:rsidR="007C7C02" w:rsidRPr="00BD4689" w:rsidRDefault="007C7C02" w:rsidP="007C7C02">
            <w:pPr>
              <w:spacing w:after="0" w:line="240" w:lineRule="auto"/>
              <w:jc w:val="center"/>
              <w:rPr>
                <w:color w:val="000000"/>
                <w:sz w:val="20"/>
                <w:szCs w:val="20"/>
                <w:lang w:eastAsia="ru-RU"/>
              </w:rPr>
            </w:pPr>
            <w:r w:rsidRPr="00BD4689">
              <w:rPr>
                <w:color w:val="000000"/>
                <w:sz w:val="20"/>
                <w:szCs w:val="20"/>
                <w:lang w:eastAsia="ru-RU"/>
              </w:rPr>
              <w:t>ООО "ГТМ-</w:t>
            </w:r>
            <w:proofErr w:type="spellStart"/>
            <w:r w:rsidRPr="00BD4689">
              <w:rPr>
                <w:color w:val="000000"/>
                <w:sz w:val="20"/>
                <w:szCs w:val="20"/>
                <w:lang w:eastAsia="ru-RU"/>
              </w:rPr>
              <w:t>теплосервис</w:t>
            </w:r>
            <w:proofErr w:type="spellEnd"/>
            <w:r w:rsidRPr="00BD4689">
              <w:rPr>
                <w:color w:val="000000"/>
                <w:sz w:val="20"/>
                <w:szCs w:val="20"/>
                <w:lang w:eastAsia="ru-RU"/>
              </w:rPr>
              <w:t>"</w:t>
            </w:r>
          </w:p>
        </w:tc>
        <w:tc>
          <w:tcPr>
            <w:tcW w:w="140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672FE83" w14:textId="77777777" w:rsidR="007C7C02" w:rsidRPr="00BD4689" w:rsidRDefault="007C7C02" w:rsidP="007C7C02">
            <w:pPr>
              <w:spacing w:after="0" w:line="240" w:lineRule="auto"/>
              <w:jc w:val="center"/>
              <w:rPr>
                <w:color w:val="000000"/>
                <w:sz w:val="20"/>
                <w:szCs w:val="20"/>
                <w:lang w:eastAsia="ru-RU"/>
              </w:rPr>
            </w:pPr>
            <w:r w:rsidRPr="00BD4689">
              <w:rPr>
                <w:color w:val="000000"/>
                <w:sz w:val="20"/>
                <w:szCs w:val="20"/>
                <w:lang w:eastAsia="ru-RU"/>
              </w:rPr>
              <w:t>ООО "ГТМ-</w:t>
            </w:r>
            <w:proofErr w:type="spellStart"/>
            <w:r w:rsidRPr="00BD4689">
              <w:rPr>
                <w:color w:val="000000"/>
                <w:sz w:val="20"/>
                <w:szCs w:val="20"/>
                <w:lang w:eastAsia="ru-RU"/>
              </w:rPr>
              <w:t>теплосервис</w:t>
            </w:r>
            <w:proofErr w:type="spellEnd"/>
            <w:r w:rsidRPr="00BD4689">
              <w:rPr>
                <w:color w:val="000000"/>
                <w:sz w:val="20"/>
                <w:szCs w:val="20"/>
                <w:lang w:eastAsia="ru-RU"/>
              </w:rPr>
              <w:t>"</w:t>
            </w:r>
          </w:p>
        </w:tc>
      </w:tr>
      <w:tr w:rsidR="007C7C02" w:rsidRPr="00BD4689" w14:paraId="79F2905D" w14:textId="77777777" w:rsidTr="00FD6B17">
        <w:trPr>
          <w:trHeight w:val="20"/>
        </w:trPr>
        <w:tc>
          <w:tcPr>
            <w:tcW w:w="406"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6D550927" w14:textId="77777777" w:rsidR="007C7C02" w:rsidRPr="00BD4689" w:rsidRDefault="007C7C02" w:rsidP="007C7C02">
            <w:pPr>
              <w:spacing w:after="0" w:line="240" w:lineRule="auto"/>
              <w:jc w:val="center"/>
              <w:rPr>
                <w:color w:val="000000"/>
                <w:lang w:eastAsia="ru-RU"/>
              </w:rPr>
            </w:pPr>
            <w:r w:rsidRPr="00BD4689">
              <w:rPr>
                <w:color w:val="000000"/>
                <w:lang w:eastAsia="ru-RU"/>
              </w:rPr>
              <w:t>8</w:t>
            </w:r>
          </w:p>
        </w:tc>
        <w:tc>
          <w:tcPr>
            <w:tcW w:w="105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24D0431" w14:textId="77777777" w:rsidR="007C7C02" w:rsidRPr="00BD4689" w:rsidRDefault="007C7C02" w:rsidP="007C7C02">
            <w:pPr>
              <w:spacing w:after="0" w:line="240" w:lineRule="auto"/>
              <w:jc w:val="center"/>
              <w:rPr>
                <w:color w:val="000000"/>
                <w:sz w:val="20"/>
                <w:szCs w:val="20"/>
                <w:lang w:eastAsia="ru-RU"/>
              </w:rPr>
            </w:pPr>
            <w:r w:rsidRPr="00BD4689">
              <w:rPr>
                <w:color w:val="000000"/>
                <w:sz w:val="20"/>
                <w:szCs w:val="20"/>
                <w:lang w:eastAsia="ru-RU"/>
              </w:rPr>
              <w:t>д. Старая</w:t>
            </w:r>
          </w:p>
        </w:tc>
        <w:tc>
          <w:tcPr>
            <w:tcW w:w="103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FA6C2B7" w14:textId="77777777" w:rsidR="007C7C02" w:rsidRPr="00BD4689" w:rsidRDefault="007C7C02" w:rsidP="007C7C02">
            <w:pPr>
              <w:spacing w:after="0" w:line="240" w:lineRule="auto"/>
              <w:jc w:val="center"/>
              <w:rPr>
                <w:color w:val="000000"/>
                <w:sz w:val="20"/>
                <w:szCs w:val="20"/>
                <w:lang w:eastAsia="ru-RU"/>
              </w:rPr>
            </w:pPr>
            <w:r w:rsidRPr="00BD4689">
              <w:rPr>
                <w:color w:val="000000"/>
                <w:sz w:val="20"/>
                <w:szCs w:val="20"/>
                <w:lang w:eastAsia="ru-RU"/>
              </w:rPr>
              <w:t>-</w:t>
            </w:r>
          </w:p>
        </w:tc>
        <w:tc>
          <w:tcPr>
            <w:tcW w:w="11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B88A426" w14:textId="77777777" w:rsidR="007C7C02" w:rsidRPr="00BD4689" w:rsidRDefault="007C7C02" w:rsidP="007C7C02">
            <w:pPr>
              <w:spacing w:after="0" w:line="240" w:lineRule="auto"/>
              <w:jc w:val="center"/>
              <w:rPr>
                <w:color w:val="000000"/>
                <w:sz w:val="20"/>
                <w:szCs w:val="20"/>
                <w:lang w:eastAsia="ru-RU"/>
              </w:rPr>
            </w:pPr>
            <w:r w:rsidRPr="00BD4689">
              <w:rPr>
                <w:color w:val="000000"/>
                <w:sz w:val="20"/>
                <w:szCs w:val="20"/>
                <w:lang w:eastAsia="ru-RU"/>
              </w:rPr>
              <w:t>ЗАО "Агрофирма "Выборжец"</w:t>
            </w:r>
          </w:p>
        </w:tc>
        <w:tc>
          <w:tcPr>
            <w:tcW w:w="140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40E0C17" w14:textId="77777777" w:rsidR="007C7C02" w:rsidRPr="00BD4689" w:rsidRDefault="007C7C02" w:rsidP="007C7C02">
            <w:pPr>
              <w:spacing w:after="0" w:line="240" w:lineRule="auto"/>
              <w:jc w:val="center"/>
              <w:rPr>
                <w:color w:val="000000"/>
                <w:sz w:val="20"/>
                <w:szCs w:val="20"/>
                <w:lang w:eastAsia="ru-RU"/>
              </w:rPr>
            </w:pPr>
            <w:r w:rsidRPr="00BD4689">
              <w:rPr>
                <w:color w:val="000000"/>
                <w:sz w:val="20"/>
                <w:szCs w:val="20"/>
                <w:lang w:eastAsia="ru-RU"/>
              </w:rPr>
              <w:t>ООО "Тепло Сервис"</w:t>
            </w:r>
          </w:p>
        </w:tc>
      </w:tr>
      <w:tr w:rsidR="007C7C02" w:rsidRPr="00BD4689" w14:paraId="13616404" w14:textId="77777777" w:rsidTr="00FD6B17">
        <w:trPr>
          <w:trHeight w:val="20"/>
        </w:trPr>
        <w:tc>
          <w:tcPr>
            <w:tcW w:w="406"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699940F6" w14:textId="77777777" w:rsidR="007C7C02" w:rsidRPr="00BD4689" w:rsidRDefault="007C7C02" w:rsidP="007C7C02">
            <w:pPr>
              <w:spacing w:after="0" w:line="240" w:lineRule="auto"/>
              <w:jc w:val="center"/>
              <w:rPr>
                <w:color w:val="000000"/>
                <w:lang w:eastAsia="ru-RU"/>
              </w:rPr>
            </w:pPr>
            <w:r w:rsidRPr="00BD4689">
              <w:rPr>
                <w:color w:val="000000"/>
                <w:lang w:eastAsia="ru-RU"/>
              </w:rPr>
              <w:t>9</w:t>
            </w:r>
          </w:p>
        </w:tc>
        <w:tc>
          <w:tcPr>
            <w:tcW w:w="105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75DFCE7" w14:textId="77777777" w:rsidR="007C7C02" w:rsidRPr="00BD4689" w:rsidRDefault="007C7C02" w:rsidP="007C7C02">
            <w:pPr>
              <w:spacing w:after="0" w:line="240" w:lineRule="auto"/>
              <w:jc w:val="center"/>
              <w:rPr>
                <w:color w:val="000000"/>
                <w:sz w:val="20"/>
                <w:szCs w:val="20"/>
                <w:lang w:eastAsia="ru-RU"/>
              </w:rPr>
            </w:pPr>
            <w:r w:rsidRPr="00BD4689">
              <w:rPr>
                <w:color w:val="000000"/>
                <w:sz w:val="20"/>
                <w:szCs w:val="20"/>
                <w:lang w:eastAsia="ru-RU"/>
              </w:rPr>
              <w:t>д. Старая</w:t>
            </w:r>
          </w:p>
        </w:tc>
        <w:tc>
          <w:tcPr>
            <w:tcW w:w="103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BBBF419" w14:textId="77777777" w:rsidR="007C7C02" w:rsidRPr="00BD4689" w:rsidRDefault="007C7C02" w:rsidP="007C7C02">
            <w:pPr>
              <w:spacing w:after="0" w:line="240" w:lineRule="auto"/>
              <w:jc w:val="center"/>
              <w:rPr>
                <w:color w:val="000000"/>
                <w:sz w:val="20"/>
                <w:szCs w:val="20"/>
                <w:lang w:eastAsia="ru-RU"/>
              </w:rPr>
            </w:pPr>
            <w:r w:rsidRPr="00BD4689">
              <w:rPr>
                <w:color w:val="000000"/>
                <w:sz w:val="20"/>
                <w:szCs w:val="20"/>
                <w:lang w:eastAsia="ru-RU"/>
              </w:rPr>
              <w:t>-</w:t>
            </w:r>
          </w:p>
        </w:tc>
        <w:tc>
          <w:tcPr>
            <w:tcW w:w="11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490362D" w14:textId="77777777" w:rsidR="007C7C02" w:rsidRPr="00BD4689" w:rsidRDefault="007C7C02" w:rsidP="007C7C02">
            <w:pPr>
              <w:spacing w:after="0" w:line="240" w:lineRule="auto"/>
              <w:jc w:val="center"/>
              <w:rPr>
                <w:color w:val="000000"/>
                <w:sz w:val="20"/>
                <w:szCs w:val="20"/>
                <w:lang w:eastAsia="ru-RU"/>
              </w:rPr>
            </w:pPr>
            <w:r w:rsidRPr="00BD4689">
              <w:rPr>
                <w:color w:val="000000"/>
                <w:sz w:val="20"/>
                <w:szCs w:val="20"/>
                <w:lang w:eastAsia="ru-RU"/>
              </w:rPr>
              <w:t>ООО "</w:t>
            </w:r>
            <w:proofErr w:type="spellStart"/>
            <w:r w:rsidRPr="00BD4689">
              <w:rPr>
                <w:color w:val="000000"/>
                <w:sz w:val="20"/>
                <w:szCs w:val="20"/>
                <w:lang w:eastAsia="ru-RU"/>
              </w:rPr>
              <w:t>Севзапоптторг</w:t>
            </w:r>
            <w:proofErr w:type="spellEnd"/>
            <w:r w:rsidRPr="00BD4689">
              <w:rPr>
                <w:color w:val="000000"/>
                <w:sz w:val="20"/>
                <w:szCs w:val="20"/>
                <w:lang w:eastAsia="ru-RU"/>
              </w:rPr>
              <w:t>"</w:t>
            </w:r>
          </w:p>
        </w:tc>
        <w:tc>
          <w:tcPr>
            <w:tcW w:w="140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B7B470D" w14:textId="77777777" w:rsidR="007C7C02" w:rsidRPr="00BD4689" w:rsidRDefault="007C7C02" w:rsidP="007C7C02">
            <w:pPr>
              <w:spacing w:after="0" w:line="240" w:lineRule="auto"/>
              <w:jc w:val="center"/>
              <w:rPr>
                <w:color w:val="000000"/>
                <w:sz w:val="20"/>
                <w:szCs w:val="20"/>
                <w:lang w:eastAsia="ru-RU"/>
              </w:rPr>
            </w:pPr>
            <w:r w:rsidRPr="00BD4689">
              <w:rPr>
                <w:color w:val="000000"/>
                <w:sz w:val="20"/>
                <w:szCs w:val="20"/>
                <w:lang w:eastAsia="ru-RU"/>
              </w:rPr>
              <w:t>ООО "</w:t>
            </w:r>
            <w:proofErr w:type="spellStart"/>
            <w:r>
              <w:rPr>
                <w:color w:val="000000"/>
                <w:sz w:val="20"/>
                <w:szCs w:val="20"/>
                <w:lang w:eastAsia="ru-RU"/>
              </w:rPr>
              <w:t>Колтушские</w:t>
            </w:r>
            <w:proofErr w:type="spellEnd"/>
            <w:r>
              <w:rPr>
                <w:color w:val="000000"/>
                <w:sz w:val="20"/>
                <w:szCs w:val="20"/>
                <w:lang w:eastAsia="ru-RU"/>
              </w:rPr>
              <w:t xml:space="preserve"> тепловые сети</w:t>
            </w:r>
            <w:r w:rsidRPr="00BD4689">
              <w:rPr>
                <w:color w:val="000000"/>
                <w:sz w:val="20"/>
                <w:szCs w:val="20"/>
                <w:lang w:eastAsia="ru-RU"/>
              </w:rPr>
              <w:t>"</w:t>
            </w:r>
          </w:p>
        </w:tc>
      </w:tr>
      <w:tr w:rsidR="007C7C02" w:rsidRPr="00BD4689" w14:paraId="118B6B0B" w14:textId="77777777" w:rsidTr="00FD6B17">
        <w:trPr>
          <w:trHeight w:val="20"/>
        </w:trPr>
        <w:tc>
          <w:tcPr>
            <w:tcW w:w="406"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1A4699F7" w14:textId="77777777" w:rsidR="007C7C02" w:rsidRPr="00BD4689" w:rsidRDefault="007C7C02" w:rsidP="007C7C02">
            <w:pPr>
              <w:spacing w:after="0" w:line="240" w:lineRule="auto"/>
              <w:jc w:val="center"/>
              <w:rPr>
                <w:color w:val="000000"/>
                <w:lang w:eastAsia="ru-RU"/>
              </w:rPr>
            </w:pPr>
            <w:r w:rsidRPr="00BD4689">
              <w:rPr>
                <w:color w:val="000000"/>
                <w:lang w:eastAsia="ru-RU"/>
              </w:rPr>
              <w:t>10</w:t>
            </w:r>
          </w:p>
        </w:tc>
        <w:tc>
          <w:tcPr>
            <w:tcW w:w="105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18D482A" w14:textId="77777777" w:rsidR="007C7C02" w:rsidRPr="00BD4689" w:rsidRDefault="007C7C02" w:rsidP="007C7C02">
            <w:pPr>
              <w:spacing w:after="0" w:line="240" w:lineRule="auto"/>
              <w:jc w:val="center"/>
              <w:rPr>
                <w:color w:val="000000"/>
                <w:sz w:val="20"/>
                <w:szCs w:val="20"/>
                <w:lang w:eastAsia="ru-RU"/>
              </w:rPr>
            </w:pPr>
            <w:r w:rsidRPr="00BD4689">
              <w:rPr>
                <w:color w:val="000000"/>
                <w:sz w:val="20"/>
                <w:szCs w:val="20"/>
                <w:lang w:eastAsia="ru-RU"/>
              </w:rPr>
              <w:t>д. Старая</w:t>
            </w:r>
          </w:p>
        </w:tc>
        <w:tc>
          <w:tcPr>
            <w:tcW w:w="103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41625E9" w14:textId="77777777" w:rsidR="007C7C02" w:rsidRPr="00BD4689" w:rsidRDefault="007C7C02" w:rsidP="007C7C02">
            <w:pPr>
              <w:spacing w:after="0" w:line="240" w:lineRule="auto"/>
              <w:jc w:val="center"/>
              <w:rPr>
                <w:color w:val="000000"/>
                <w:lang w:eastAsia="ru-RU"/>
              </w:rPr>
            </w:pPr>
            <w:r w:rsidRPr="00BD4689">
              <w:rPr>
                <w:color w:val="000000"/>
                <w:lang w:eastAsia="ru-RU"/>
              </w:rPr>
              <w:t>-</w:t>
            </w:r>
          </w:p>
        </w:tc>
        <w:tc>
          <w:tcPr>
            <w:tcW w:w="11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0B92D65" w14:textId="77777777" w:rsidR="007C7C02" w:rsidRPr="00BD4689" w:rsidRDefault="007C7C02" w:rsidP="007C7C02">
            <w:pPr>
              <w:spacing w:after="0" w:line="240" w:lineRule="auto"/>
              <w:jc w:val="center"/>
              <w:rPr>
                <w:color w:val="000000"/>
                <w:sz w:val="20"/>
                <w:szCs w:val="20"/>
                <w:lang w:eastAsia="ru-RU"/>
              </w:rPr>
            </w:pPr>
            <w:r w:rsidRPr="00BD4689">
              <w:rPr>
                <w:color w:val="000000"/>
                <w:sz w:val="20"/>
                <w:szCs w:val="20"/>
                <w:lang w:eastAsia="ru-RU"/>
              </w:rPr>
              <w:t>ООО "КЭК"</w:t>
            </w:r>
          </w:p>
        </w:tc>
        <w:tc>
          <w:tcPr>
            <w:tcW w:w="140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B0F35AF" w14:textId="77777777" w:rsidR="007C7C02" w:rsidRPr="00BD4689" w:rsidRDefault="007C7C02" w:rsidP="00FD6B17">
            <w:pPr>
              <w:spacing w:after="0" w:line="240" w:lineRule="auto"/>
              <w:jc w:val="center"/>
              <w:rPr>
                <w:color w:val="000000"/>
                <w:sz w:val="20"/>
                <w:szCs w:val="20"/>
                <w:lang w:eastAsia="ru-RU"/>
              </w:rPr>
            </w:pPr>
            <w:r w:rsidRPr="00BD4689">
              <w:rPr>
                <w:color w:val="000000"/>
                <w:sz w:val="20"/>
                <w:szCs w:val="20"/>
                <w:lang w:eastAsia="ru-RU"/>
              </w:rPr>
              <w:t>ООО "</w:t>
            </w:r>
            <w:proofErr w:type="spellStart"/>
            <w:r>
              <w:rPr>
                <w:color w:val="000000"/>
                <w:sz w:val="20"/>
                <w:szCs w:val="20"/>
                <w:lang w:eastAsia="ru-RU"/>
              </w:rPr>
              <w:t>Колтушские</w:t>
            </w:r>
            <w:proofErr w:type="spellEnd"/>
            <w:r>
              <w:rPr>
                <w:color w:val="000000"/>
                <w:sz w:val="20"/>
                <w:szCs w:val="20"/>
                <w:lang w:eastAsia="ru-RU"/>
              </w:rPr>
              <w:t xml:space="preserve"> тепловые сети</w:t>
            </w:r>
            <w:r w:rsidRPr="00BD4689">
              <w:rPr>
                <w:color w:val="000000"/>
                <w:sz w:val="20"/>
                <w:szCs w:val="20"/>
                <w:lang w:eastAsia="ru-RU"/>
              </w:rPr>
              <w:t>"</w:t>
            </w:r>
          </w:p>
        </w:tc>
      </w:tr>
    </w:tbl>
    <w:p w14:paraId="2C965133" w14:textId="77777777" w:rsidR="00262874" w:rsidRDefault="00262874" w:rsidP="007C7C02">
      <w:pPr>
        <w:spacing w:after="0"/>
        <w:ind w:firstLine="709"/>
        <w:rPr>
          <w:sz w:val="24"/>
        </w:rPr>
      </w:pPr>
    </w:p>
    <w:p w14:paraId="1DB5E0F4" w14:textId="77777777" w:rsidR="007C7C02" w:rsidRDefault="007C7C02" w:rsidP="007C7C02">
      <w:pPr>
        <w:pStyle w:val="23"/>
      </w:pPr>
      <w:r>
        <w:t xml:space="preserve">На территории МО </w:t>
      </w:r>
      <w:proofErr w:type="spellStart"/>
      <w:r>
        <w:t>Колтушское</w:t>
      </w:r>
      <w:proofErr w:type="spellEnd"/>
      <w:r>
        <w:t xml:space="preserve"> СП присутствует совместная зона действия теплоснабжения: источник тепловой энергии ОАО «Всеволожские тепловые сети» находится в г. Всеволожск, МО «Всеволожское городское поселение», а потребители тепловой энергии находятся в д. </w:t>
      </w:r>
      <w:proofErr w:type="spellStart"/>
      <w:r>
        <w:t>Кальтино</w:t>
      </w:r>
      <w:proofErr w:type="spellEnd"/>
      <w:r>
        <w:t xml:space="preserve">, МО </w:t>
      </w:r>
      <w:proofErr w:type="spellStart"/>
      <w:r>
        <w:t>Колтушское</w:t>
      </w:r>
      <w:proofErr w:type="spellEnd"/>
      <w:r>
        <w:t xml:space="preserve"> СП - ЖК «</w:t>
      </w:r>
      <w:proofErr w:type="spellStart"/>
      <w:r>
        <w:t>Кальтино</w:t>
      </w:r>
      <w:proofErr w:type="spellEnd"/>
      <w:r>
        <w:t xml:space="preserve">». </w:t>
      </w:r>
    </w:p>
    <w:p w14:paraId="6583B8CB" w14:textId="77777777" w:rsidR="00CA3970" w:rsidRDefault="00CA3970" w:rsidP="007C7C02">
      <w:pPr>
        <w:pStyle w:val="23"/>
      </w:pPr>
      <w:r>
        <w:t>Так как источник тепловой энергии находится муниципальном округе, отличном от того, для которого производится актуализация схемы теплоснабжения, в данной работе этот источник упоминаться не будет.</w:t>
      </w:r>
    </w:p>
    <w:p w14:paraId="095540E1" w14:textId="77777777" w:rsidR="007C7C02" w:rsidRDefault="007C7C02" w:rsidP="007C7C02">
      <w:pPr>
        <w:pStyle w:val="23"/>
      </w:pPr>
    </w:p>
    <w:p w14:paraId="26A6B841" w14:textId="77777777" w:rsidR="007C7C02" w:rsidRDefault="007C7C02" w:rsidP="007C7C02">
      <w:pPr>
        <w:pStyle w:val="26"/>
        <w:spacing w:before="0"/>
      </w:pPr>
      <w:r>
        <w:t>Зоной действия источника тепловой энергии является территория поселения, границы которой устанавливаются закрытыми секционирующими задвижками тепловой сети системы теплоснабжения.</w:t>
      </w:r>
    </w:p>
    <w:p w14:paraId="64F75826" w14:textId="77777777" w:rsidR="007C7C02" w:rsidRDefault="007C7C02" w:rsidP="007C7C02">
      <w:pPr>
        <w:pStyle w:val="26"/>
      </w:pPr>
      <w:r>
        <w:t>На рисунках ниже цветом выделена зона действия источников тепловой энергии.</w:t>
      </w:r>
    </w:p>
    <w:p w14:paraId="7FFD8F07" w14:textId="77777777" w:rsidR="007C7C02" w:rsidRDefault="007C7C02" w:rsidP="007C7C02">
      <w:pPr>
        <w:pStyle w:val="23"/>
        <w:keepNext/>
      </w:pPr>
      <w:r>
        <w:rPr>
          <w:noProof/>
          <w:lang w:eastAsia="ru-RU"/>
        </w:rPr>
        <w:lastRenderedPageBreak/>
        <w:drawing>
          <wp:inline distT="0" distB="0" distL="0" distR="0" wp14:anchorId="19F625E4" wp14:editId="13186663">
            <wp:extent cx="5878286" cy="5891945"/>
            <wp:effectExtent l="0" t="0" r="825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Павлово.jpg"/>
                    <pic:cNvPicPr/>
                  </pic:nvPicPr>
                  <pic:blipFill>
                    <a:blip r:embed="rId13">
                      <a:extLst>
                        <a:ext uri="{28A0092B-C50C-407E-A947-70E740481C1C}">
                          <a14:useLocalDpi xmlns:a14="http://schemas.microsoft.com/office/drawing/2010/main" val="0"/>
                        </a:ext>
                      </a:extLst>
                    </a:blip>
                    <a:stretch>
                      <a:fillRect/>
                    </a:stretch>
                  </pic:blipFill>
                  <pic:spPr>
                    <a:xfrm>
                      <a:off x="0" y="0"/>
                      <a:ext cx="5882648" cy="5896317"/>
                    </a:xfrm>
                    <a:prstGeom prst="rect">
                      <a:avLst/>
                    </a:prstGeom>
                  </pic:spPr>
                </pic:pic>
              </a:graphicData>
            </a:graphic>
          </wp:inline>
        </w:drawing>
      </w:r>
    </w:p>
    <w:p w14:paraId="3D650EF5" w14:textId="77777777" w:rsidR="007C7C02" w:rsidRDefault="007C7C02" w:rsidP="007C7C02">
      <w:pPr>
        <w:pStyle w:val="ab"/>
        <w:jc w:val="both"/>
      </w:pPr>
      <w:r>
        <w:t xml:space="preserve">Рисунок </w:t>
      </w:r>
      <w:r w:rsidR="00D52595">
        <w:fldChar w:fldCharType="begin"/>
      </w:r>
      <w:r w:rsidR="00D52595">
        <w:instrText xml:space="preserve"> SEQ Рисунок \* ARABIC </w:instrText>
      </w:r>
      <w:r w:rsidR="00D52595">
        <w:fldChar w:fldCharType="separate"/>
      </w:r>
      <w:r w:rsidR="00CC7FC6">
        <w:rPr>
          <w:noProof/>
        </w:rPr>
        <w:t>3</w:t>
      </w:r>
      <w:r w:rsidR="00D52595">
        <w:rPr>
          <w:noProof/>
        </w:rPr>
        <w:fldChar w:fldCharType="end"/>
      </w:r>
      <w:r>
        <w:t xml:space="preserve">. </w:t>
      </w:r>
      <w:r w:rsidRPr="00DA6A92">
        <w:t xml:space="preserve">Зона действия котельной ФГБУ «Институт физиологии им. </w:t>
      </w:r>
      <w:proofErr w:type="gramStart"/>
      <w:r w:rsidRPr="00DA6A92">
        <w:t>И.П.</w:t>
      </w:r>
      <w:proofErr w:type="gramEnd"/>
      <w:r w:rsidRPr="00DA6A92">
        <w:t xml:space="preserve"> Павлова» РАН</w:t>
      </w:r>
    </w:p>
    <w:p w14:paraId="68FB99F4" w14:textId="77777777" w:rsidR="007C7C02" w:rsidRDefault="007C7C02" w:rsidP="007C7C02">
      <w:pPr>
        <w:pStyle w:val="26"/>
        <w:keepNext/>
      </w:pPr>
      <w:r>
        <w:rPr>
          <w:noProof/>
          <w:lang w:eastAsia="ru-RU"/>
        </w:rPr>
        <w:lastRenderedPageBreak/>
        <w:drawing>
          <wp:inline distT="0" distB="0" distL="0" distR="0" wp14:anchorId="2A1C8D2D" wp14:editId="2460CD71">
            <wp:extent cx="5783283" cy="4989911"/>
            <wp:effectExtent l="0" t="0" r="8255" b="127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Разметелево.jpg"/>
                    <pic:cNvPicPr/>
                  </pic:nvPicPr>
                  <pic:blipFill>
                    <a:blip r:embed="rId14">
                      <a:extLst>
                        <a:ext uri="{28A0092B-C50C-407E-A947-70E740481C1C}">
                          <a14:useLocalDpi xmlns:a14="http://schemas.microsoft.com/office/drawing/2010/main" val="0"/>
                        </a:ext>
                      </a:extLst>
                    </a:blip>
                    <a:stretch>
                      <a:fillRect/>
                    </a:stretch>
                  </pic:blipFill>
                  <pic:spPr>
                    <a:xfrm>
                      <a:off x="0" y="0"/>
                      <a:ext cx="5790749" cy="4996353"/>
                    </a:xfrm>
                    <a:prstGeom prst="rect">
                      <a:avLst/>
                    </a:prstGeom>
                  </pic:spPr>
                </pic:pic>
              </a:graphicData>
            </a:graphic>
          </wp:inline>
        </w:drawing>
      </w:r>
    </w:p>
    <w:p w14:paraId="174E1463" w14:textId="77777777" w:rsidR="007C7C02" w:rsidRDefault="007C7C02" w:rsidP="007C7C02">
      <w:pPr>
        <w:pStyle w:val="ab"/>
        <w:jc w:val="both"/>
      </w:pPr>
      <w:r>
        <w:t xml:space="preserve">Рисунок </w:t>
      </w:r>
      <w:r w:rsidR="00D52595">
        <w:fldChar w:fldCharType="begin"/>
      </w:r>
      <w:r w:rsidR="00D52595">
        <w:instrText xml:space="preserve"> SEQ Рисунок \* ARABIC </w:instrText>
      </w:r>
      <w:r w:rsidR="00D52595">
        <w:fldChar w:fldCharType="separate"/>
      </w:r>
      <w:r w:rsidR="00CC7FC6">
        <w:rPr>
          <w:noProof/>
        </w:rPr>
        <w:t>4</w:t>
      </w:r>
      <w:r w:rsidR="00D52595">
        <w:rPr>
          <w:noProof/>
        </w:rPr>
        <w:fldChar w:fldCharType="end"/>
      </w:r>
      <w:r>
        <w:t xml:space="preserve">. </w:t>
      </w:r>
      <w:r w:rsidRPr="00F54C61">
        <w:t xml:space="preserve">Зона действия котельной №1, д. </w:t>
      </w:r>
      <w:proofErr w:type="spellStart"/>
      <w:r w:rsidRPr="00F54C61">
        <w:t>Разметелево</w:t>
      </w:r>
      <w:proofErr w:type="spellEnd"/>
    </w:p>
    <w:p w14:paraId="2970DF46" w14:textId="77777777" w:rsidR="007C7C02" w:rsidRDefault="007C7C02" w:rsidP="007C7C02">
      <w:pPr>
        <w:pStyle w:val="26"/>
        <w:keepNext/>
      </w:pPr>
      <w:r>
        <w:rPr>
          <w:noProof/>
          <w:lang w:eastAsia="ru-RU"/>
        </w:rPr>
        <w:lastRenderedPageBreak/>
        <w:drawing>
          <wp:inline distT="0" distB="0" distL="0" distR="0" wp14:anchorId="30B63694" wp14:editId="59588D07">
            <wp:extent cx="5779608" cy="5712031"/>
            <wp:effectExtent l="0" t="0" r="0" b="3175"/>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Хапо-Ое.jpg"/>
                    <pic:cNvPicPr/>
                  </pic:nvPicPr>
                  <pic:blipFill>
                    <a:blip r:embed="rId15">
                      <a:extLst>
                        <a:ext uri="{28A0092B-C50C-407E-A947-70E740481C1C}">
                          <a14:useLocalDpi xmlns:a14="http://schemas.microsoft.com/office/drawing/2010/main" val="0"/>
                        </a:ext>
                      </a:extLst>
                    </a:blip>
                    <a:stretch>
                      <a:fillRect/>
                    </a:stretch>
                  </pic:blipFill>
                  <pic:spPr>
                    <a:xfrm>
                      <a:off x="0" y="0"/>
                      <a:ext cx="5791369" cy="5723654"/>
                    </a:xfrm>
                    <a:prstGeom prst="rect">
                      <a:avLst/>
                    </a:prstGeom>
                  </pic:spPr>
                </pic:pic>
              </a:graphicData>
            </a:graphic>
          </wp:inline>
        </w:drawing>
      </w:r>
    </w:p>
    <w:p w14:paraId="6A325AF1" w14:textId="77777777" w:rsidR="007C7C02" w:rsidRDefault="007C7C02" w:rsidP="007C7C02">
      <w:pPr>
        <w:pStyle w:val="ab"/>
        <w:jc w:val="both"/>
      </w:pPr>
      <w:r>
        <w:t xml:space="preserve">Рисунок </w:t>
      </w:r>
      <w:r w:rsidR="00D52595">
        <w:fldChar w:fldCharType="begin"/>
      </w:r>
      <w:r w:rsidR="00D52595">
        <w:instrText xml:space="preserve"> SEQ Рисунок \* ARABIC </w:instrText>
      </w:r>
      <w:r w:rsidR="00D52595">
        <w:fldChar w:fldCharType="separate"/>
      </w:r>
      <w:r w:rsidR="00CC7FC6">
        <w:rPr>
          <w:noProof/>
        </w:rPr>
        <w:t>5</w:t>
      </w:r>
      <w:r w:rsidR="00D52595">
        <w:rPr>
          <w:noProof/>
        </w:rPr>
        <w:fldChar w:fldCharType="end"/>
      </w:r>
      <w:r>
        <w:t xml:space="preserve">. </w:t>
      </w:r>
      <w:r w:rsidRPr="00EB14B8">
        <w:t xml:space="preserve">Зона действия котельной №5, д. </w:t>
      </w:r>
      <w:proofErr w:type="spellStart"/>
      <w:r w:rsidRPr="00EB14B8">
        <w:t>Хапо-Ое</w:t>
      </w:r>
      <w:proofErr w:type="spellEnd"/>
    </w:p>
    <w:p w14:paraId="28D7B993" w14:textId="77777777" w:rsidR="007C7C02" w:rsidRDefault="007C7C02" w:rsidP="007C7C02">
      <w:pPr>
        <w:pStyle w:val="26"/>
        <w:keepNext/>
      </w:pPr>
      <w:r>
        <w:rPr>
          <w:noProof/>
          <w:lang w:eastAsia="ru-RU"/>
        </w:rPr>
        <w:lastRenderedPageBreak/>
        <w:drawing>
          <wp:inline distT="0" distB="0" distL="0" distR="0" wp14:anchorId="35272766" wp14:editId="3A1F5670">
            <wp:extent cx="5880042" cy="5866410"/>
            <wp:effectExtent l="0" t="0" r="6985" b="127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Воейково.jpg"/>
                    <pic:cNvPicPr/>
                  </pic:nvPicPr>
                  <pic:blipFill>
                    <a:blip r:embed="rId16">
                      <a:extLst>
                        <a:ext uri="{28A0092B-C50C-407E-A947-70E740481C1C}">
                          <a14:useLocalDpi xmlns:a14="http://schemas.microsoft.com/office/drawing/2010/main" val="0"/>
                        </a:ext>
                      </a:extLst>
                    </a:blip>
                    <a:stretch>
                      <a:fillRect/>
                    </a:stretch>
                  </pic:blipFill>
                  <pic:spPr>
                    <a:xfrm>
                      <a:off x="0" y="0"/>
                      <a:ext cx="5885606" cy="5871961"/>
                    </a:xfrm>
                    <a:prstGeom prst="rect">
                      <a:avLst/>
                    </a:prstGeom>
                  </pic:spPr>
                </pic:pic>
              </a:graphicData>
            </a:graphic>
          </wp:inline>
        </w:drawing>
      </w:r>
    </w:p>
    <w:p w14:paraId="76F71710" w14:textId="77777777" w:rsidR="007C7C02" w:rsidRDefault="007C7C02" w:rsidP="007C7C02">
      <w:pPr>
        <w:pStyle w:val="ab"/>
        <w:jc w:val="both"/>
      </w:pPr>
      <w:r>
        <w:t xml:space="preserve">Рисунок </w:t>
      </w:r>
      <w:r w:rsidR="00D52595">
        <w:fldChar w:fldCharType="begin"/>
      </w:r>
      <w:r w:rsidR="00D52595">
        <w:instrText xml:space="preserve"> SEQ Рисунок \* ARABIC </w:instrText>
      </w:r>
      <w:r w:rsidR="00D52595">
        <w:fldChar w:fldCharType="separate"/>
      </w:r>
      <w:r w:rsidR="00CC7FC6">
        <w:rPr>
          <w:noProof/>
        </w:rPr>
        <w:t>6</w:t>
      </w:r>
      <w:r w:rsidR="00D52595">
        <w:rPr>
          <w:noProof/>
        </w:rPr>
        <w:fldChar w:fldCharType="end"/>
      </w:r>
      <w:r>
        <w:t xml:space="preserve">. </w:t>
      </w:r>
      <w:r w:rsidRPr="00DE0AA2">
        <w:t xml:space="preserve">Зона действия котельной №7, п. </w:t>
      </w:r>
      <w:proofErr w:type="spellStart"/>
      <w:r w:rsidRPr="00DE0AA2">
        <w:t>Воейково</w:t>
      </w:r>
      <w:proofErr w:type="spellEnd"/>
    </w:p>
    <w:p w14:paraId="003CB8C7" w14:textId="77777777" w:rsidR="007C7C02" w:rsidRDefault="007C7C02" w:rsidP="007C7C02">
      <w:pPr>
        <w:pStyle w:val="26"/>
        <w:keepNext/>
      </w:pPr>
      <w:r>
        <w:rPr>
          <w:noProof/>
          <w:lang w:eastAsia="ru-RU"/>
        </w:rPr>
        <w:lastRenderedPageBreak/>
        <w:drawing>
          <wp:inline distT="0" distB="0" distL="0" distR="0" wp14:anchorId="5F43CD1E" wp14:editId="4720EE36">
            <wp:extent cx="5794962" cy="7255823"/>
            <wp:effectExtent l="0" t="0" r="0" b="254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кот 8.jpg"/>
                    <pic:cNvPicPr/>
                  </pic:nvPicPr>
                  <pic:blipFill>
                    <a:blip r:embed="rId17">
                      <a:extLst>
                        <a:ext uri="{28A0092B-C50C-407E-A947-70E740481C1C}">
                          <a14:useLocalDpi xmlns:a14="http://schemas.microsoft.com/office/drawing/2010/main" val="0"/>
                        </a:ext>
                      </a:extLst>
                    </a:blip>
                    <a:stretch>
                      <a:fillRect/>
                    </a:stretch>
                  </pic:blipFill>
                  <pic:spPr>
                    <a:xfrm>
                      <a:off x="0" y="0"/>
                      <a:ext cx="5799680" cy="7261731"/>
                    </a:xfrm>
                    <a:prstGeom prst="rect">
                      <a:avLst/>
                    </a:prstGeom>
                  </pic:spPr>
                </pic:pic>
              </a:graphicData>
            </a:graphic>
          </wp:inline>
        </w:drawing>
      </w:r>
    </w:p>
    <w:p w14:paraId="3489566D" w14:textId="77777777" w:rsidR="007C7C02" w:rsidRDefault="007C7C02" w:rsidP="007C7C02">
      <w:pPr>
        <w:pStyle w:val="ab"/>
        <w:jc w:val="both"/>
      </w:pPr>
      <w:r>
        <w:t xml:space="preserve">Рисунок </w:t>
      </w:r>
      <w:r w:rsidR="00D52595">
        <w:fldChar w:fldCharType="begin"/>
      </w:r>
      <w:r w:rsidR="00D52595">
        <w:instrText xml:space="preserve"> SEQ Рисунок \* ARABIC </w:instrText>
      </w:r>
      <w:r w:rsidR="00D52595">
        <w:fldChar w:fldCharType="separate"/>
      </w:r>
      <w:r w:rsidR="00CC7FC6">
        <w:rPr>
          <w:noProof/>
        </w:rPr>
        <w:t>7</w:t>
      </w:r>
      <w:r w:rsidR="00D52595">
        <w:rPr>
          <w:noProof/>
        </w:rPr>
        <w:fldChar w:fldCharType="end"/>
      </w:r>
      <w:r>
        <w:t xml:space="preserve">. </w:t>
      </w:r>
      <w:r w:rsidRPr="003F60AF">
        <w:t>Зона действия котельной №8, д. Старая</w:t>
      </w:r>
    </w:p>
    <w:p w14:paraId="13C56CEB" w14:textId="77777777" w:rsidR="007C7C02" w:rsidRDefault="007C7C02" w:rsidP="007C7C02">
      <w:pPr>
        <w:pStyle w:val="26"/>
        <w:keepNext/>
      </w:pPr>
      <w:r>
        <w:rPr>
          <w:noProof/>
          <w:lang w:eastAsia="ru-RU"/>
        </w:rPr>
        <w:lastRenderedPageBreak/>
        <w:drawing>
          <wp:inline distT="0" distB="0" distL="0" distR="0" wp14:anchorId="555F6030" wp14:editId="46F9F1B8">
            <wp:extent cx="5785170" cy="6246421"/>
            <wp:effectExtent l="0" t="0" r="6350" b="254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ТКУ Воейково.jpg"/>
                    <pic:cNvPicPr/>
                  </pic:nvPicPr>
                  <pic:blipFill>
                    <a:blip r:embed="rId18">
                      <a:extLst>
                        <a:ext uri="{28A0092B-C50C-407E-A947-70E740481C1C}">
                          <a14:useLocalDpi xmlns:a14="http://schemas.microsoft.com/office/drawing/2010/main" val="0"/>
                        </a:ext>
                      </a:extLst>
                    </a:blip>
                    <a:stretch>
                      <a:fillRect/>
                    </a:stretch>
                  </pic:blipFill>
                  <pic:spPr>
                    <a:xfrm>
                      <a:off x="0" y="0"/>
                      <a:ext cx="5791863" cy="6253648"/>
                    </a:xfrm>
                    <a:prstGeom prst="rect">
                      <a:avLst/>
                    </a:prstGeom>
                  </pic:spPr>
                </pic:pic>
              </a:graphicData>
            </a:graphic>
          </wp:inline>
        </w:drawing>
      </w:r>
    </w:p>
    <w:p w14:paraId="17F022A7" w14:textId="77777777" w:rsidR="007C7C02" w:rsidRDefault="007C7C02" w:rsidP="007C7C02">
      <w:pPr>
        <w:pStyle w:val="ab"/>
        <w:jc w:val="both"/>
      </w:pPr>
      <w:r>
        <w:t xml:space="preserve">Рисунок </w:t>
      </w:r>
      <w:r w:rsidR="00D52595">
        <w:fldChar w:fldCharType="begin"/>
      </w:r>
      <w:r w:rsidR="00D52595">
        <w:instrText xml:space="preserve"> SEQ Рисунок \* ARABIC </w:instrText>
      </w:r>
      <w:r w:rsidR="00D52595">
        <w:fldChar w:fldCharType="separate"/>
      </w:r>
      <w:r w:rsidR="00CC7FC6">
        <w:rPr>
          <w:noProof/>
        </w:rPr>
        <w:t>8</w:t>
      </w:r>
      <w:r w:rsidR="00D52595">
        <w:rPr>
          <w:noProof/>
        </w:rPr>
        <w:fldChar w:fldCharType="end"/>
      </w:r>
      <w:r>
        <w:t xml:space="preserve">. </w:t>
      </w:r>
      <w:r w:rsidRPr="00711524">
        <w:t xml:space="preserve">Зона действия ТКУ, п. </w:t>
      </w:r>
      <w:proofErr w:type="spellStart"/>
      <w:r w:rsidRPr="00711524">
        <w:t>Воейково</w:t>
      </w:r>
      <w:proofErr w:type="spellEnd"/>
    </w:p>
    <w:p w14:paraId="726E2BBE" w14:textId="77777777" w:rsidR="007C7C02" w:rsidRDefault="007C7C02" w:rsidP="007C7C02">
      <w:pPr>
        <w:pStyle w:val="26"/>
        <w:keepNext/>
      </w:pPr>
      <w:r>
        <w:rPr>
          <w:noProof/>
          <w:lang w:eastAsia="ru-RU"/>
        </w:rPr>
        <w:lastRenderedPageBreak/>
        <w:drawing>
          <wp:inline distT="0" distB="0" distL="0" distR="0" wp14:anchorId="7DBB0957" wp14:editId="0B624538">
            <wp:extent cx="5830784" cy="5358844"/>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ТГУ Колтуши.jpg"/>
                    <pic:cNvPicPr/>
                  </pic:nvPicPr>
                  <pic:blipFill>
                    <a:blip r:embed="rId19">
                      <a:extLst>
                        <a:ext uri="{28A0092B-C50C-407E-A947-70E740481C1C}">
                          <a14:useLocalDpi xmlns:a14="http://schemas.microsoft.com/office/drawing/2010/main" val="0"/>
                        </a:ext>
                      </a:extLst>
                    </a:blip>
                    <a:stretch>
                      <a:fillRect/>
                    </a:stretch>
                  </pic:blipFill>
                  <pic:spPr>
                    <a:xfrm>
                      <a:off x="0" y="0"/>
                      <a:ext cx="5840676" cy="5367936"/>
                    </a:xfrm>
                    <a:prstGeom prst="rect">
                      <a:avLst/>
                    </a:prstGeom>
                  </pic:spPr>
                </pic:pic>
              </a:graphicData>
            </a:graphic>
          </wp:inline>
        </w:drawing>
      </w:r>
    </w:p>
    <w:p w14:paraId="07911861" w14:textId="77777777" w:rsidR="007C7C02" w:rsidRDefault="007C7C02" w:rsidP="007C7C02">
      <w:pPr>
        <w:pStyle w:val="ab"/>
        <w:jc w:val="both"/>
        <w:sectPr w:rsidR="007C7C02" w:rsidSect="007C7C02">
          <w:pgSz w:w="11906" w:h="16838" w:code="9"/>
          <w:pgMar w:top="1134" w:right="851" w:bottom="1134"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r>
        <w:t xml:space="preserve">Рисунок </w:t>
      </w:r>
      <w:r w:rsidR="00D52595">
        <w:fldChar w:fldCharType="begin"/>
      </w:r>
      <w:r w:rsidR="00D52595">
        <w:instrText xml:space="preserve"> SEQ Рисунок \* ARABIC </w:instrText>
      </w:r>
      <w:r w:rsidR="00D52595">
        <w:fldChar w:fldCharType="separate"/>
      </w:r>
      <w:r w:rsidR="00CC7FC6">
        <w:rPr>
          <w:noProof/>
        </w:rPr>
        <w:t>9</w:t>
      </w:r>
      <w:r w:rsidR="00D52595">
        <w:rPr>
          <w:noProof/>
        </w:rPr>
        <w:fldChar w:fldCharType="end"/>
      </w:r>
      <w:r>
        <w:t xml:space="preserve">. </w:t>
      </w:r>
      <w:r w:rsidRPr="00AB6EDD">
        <w:t xml:space="preserve">Зона действия ТГУ, д. </w:t>
      </w:r>
      <w:proofErr w:type="spellStart"/>
      <w:r w:rsidRPr="00AB6EDD">
        <w:t>Колтуши</w:t>
      </w:r>
      <w:proofErr w:type="spellEnd"/>
    </w:p>
    <w:p w14:paraId="6460FA8E" w14:textId="77777777" w:rsidR="007C7C02" w:rsidRDefault="007C7C02" w:rsidP="007C7C02">
      <w:pPr>
        <w:pStyle w:val="ab"/>
        <w:keepNext/>
        <w:jc w:val="both"/>
      </w:pPr>
      <w:r>
        <w:rPr>
          <w:noProof/>
          <w:lang w:eastAsia="ru-RU"/>
        </w:rPr>
        <w:lastRenderedPageBreak/>
        <w:drawing>
          <wp:inline distT="0" distB="0" distL="0" distR="0" wp14:anchorId="54063D80" wp14:editId="0E722E45">
            <wp:extent cx="8685719" cy="4714504"/>
            <wp:effectExtent l="0" t="0" r="127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Выборжец.jpg"/>
                    <pic:cNvPicPr/>
                  </pic:nvPicPr>
                  <pic:blipFill>
                    <a:blip r:embed="rId20">
                      <a:extLst>
                        <a:ext uri="{28A0092B-C50C-407E-A947-70E740481C1C}">
                          <a14:useLocalDpi xmlns:a14="http://schemas.microsoft.com/office/drawing/2010/main" val="0"/>
                        </a:ext>
                      </a:extLst>
                    </a:blip>
                    <a:stretch>
                      <a:fillRect/>
                    </a:stretch>
                  </pic:blipFill>
                  <pic:spPr>
                    <a:xfrm>
                      <a:off x="0" y="0"/>
                      <a:ext cx="8702758" cy="4723753"/>
                    </a:xfrm>
                    <a:prstGeom prst="rect">
                      <a:avLst/>
                    </a:prstGeom>
                  </pic:spPr>
                </pic:pic>
              </a:graphicData>
            </a:graphic>
          </wp:inline>
        </w:drawing>
      </w:r>
    </w:p>
    <w:p w14:paraId="77791810" w14:textId="77777777" w:rsidR="007C7C02" w:rsidRDefault="007C7C02" w:rsidP="007C7C02">
      <w:pPr>
        <w:pStyle w:val="ab"/>
        <w:jc w:val="both"/>
        <w:sectPr w:rsidR="007C7C02" w:rsidSect="007C7C02">
          <w:pgSz w:w="16838" w:h="11906" w:orient="landscape" w:code="9"/>
          <w:pgMar w:top="1134" w:right="1134" w:bottom="851"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r>
        <w:t xml:space="preserve">Рисунок </w:t>
      </w:r>
      <w:r w:rsidR="00D52595">
        <w:fldChar w:fldCharType="begin"/>
      </w:r>
      <w:r w:rsidR="00D52595">
        <w:instrText xml:space="preserve"> SEQ Рисунок \* ARABIC </w:instrText>
      </w:r>
      <w:r w:rsidR="00D52595">
        <w:fldChar w:fldCharType="separate"/>
      </w:r>
      <w:r w:rsidR="00CC7FC6">
        <w:rPr>
          <w:noProof/>
        </w:rPr>
        <w:t>10</w:t>
      </w:r>
      <w:r w:rsidR="00D52595">
        <w:rPr>
          <w:noProof/>
        </w:rPr>
        <w:fldChar w:fldCharType="end"/>
      </w:r>
      <w:r>
        <w:t xml:space="preserve">. </w:t>
      </w:r>
      <w:r w:rsidRPr="00E378B3">
        <w:t>Зона действия котельной ЗАО «Агрофирма «Выборжец»</w:t>
      </w:r>
    </w:p>
    <w:p w14:paraId="7B9D0F07" w14:textId="77777777" w:rsidR="007C7C02" w:rsidRDefault="007C7C02" w:rsidP="007C7C02">
      <w:pPr>
        <w:pStyle w:val="ab"/>
        <w:keepNext/>
        <w:jc w:val="both"/>
      </w:pPr>
      <w:r>
        <w:rPr>
          <w:noProof/>
          <w:lang w:eastAsia="ru-RU"/>
        </w:rPr>
        <w:lastRenderedPageBreak/>
        <w:drawing>
          <wp:inline distT="0" distB="0" distL="0" distR="0" wp14:anchorId="4D65CD94" wp14:editId="558C8FAA">
            <wp:extent cx="8633361" cy="4908859"/>
            <wp:effectExtent l="0" t="0" r="0" b="635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СЗТ.jpg"/>
                    <pic:cNvPicPr/>
                  </pic:nvPicPr>
                  <pic:blipFill>
                    <a:blip r:embed="rId21">
                      <a:extLst>
                        <a:ext uri="{28A0092B-C50C-407E-A947-70E740481C1C}">
                          <a14:useLocalDpi xmlns:a14="http://schemas.microsoft.com/office/drawing/2010/main" val="0"/>
                        </a:ext>
                      </a:extLst>
                    </a:blip>
                    <a:stretch>
                      <a:fillRect/>
                    </a:stretch>
                  </pic:blipFill>
                  <pic:spPr>
                    <a:xfrm>
                      <a:off x="0" y="0"/>
                      <a:ext cx="8680978" cy="4935934"/>
                    </a:xfrm>
                    <a:prstGeom prst="rect">
                      <a:avLst/>
                    </a:prstGeom>
                  </pic:spPr>
                </pic:pic>
              </a:graphicData>
            </a:graphic>
          </wp:inline>
        </w:drawing>
      </w:r>
    </w:p>
    <w:p w14:paraId="53566B10" w14:textId="77777777" w:rsidR="007C7C02" w:rsidRDefault="007C7C02" w:rsidP="007C7C02">
      <w:pPr>
        <w:pStyle w:val="ab"/>
        <w:jc w:val="both"/>
        <w:sectPr w:rsidR="007C7C02" w:rsidSect="007C7C02">
          <w:pgSz w:w="16838" w:h="11906" w:orient="landscape" w:code="9"/>
          <w:pgMar w:top="1134" w:right="1134" w:bottom="851"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r>
        <w:t xml:space="preserve">Рисунок </w:t>
      </w:r>
      <w:r w:rsidR="00D52595">
        <w:fldChar w:fldCharType="begin"/>
      </w:r>
      <w:r w:rsidR="00D52595">
        <w:instrText xml:space="preserve"> SEQ Рисунок \* ARABIC </w:instrText>
      </w:r>
      <w:r w:rsidR="00D52595">
        <w:fldChar w:fldCharType="separate"/>
      </w:r>
      <w:r w:rsidR="00CC7FC6">
        <w:rPr>
          <w:noProof/>
        </w:rPr>
        <w:t>11</w:t>
      </w:r>
      <w:r w:rsidR="00D52595">
        <w:rPr>
          <w:noProof/>
        </w:rPr>
        <w:fldChar w:fldCharType="end"/>
      </w:r>
      <w:r>
        <w:t xml:space="preserve">. </w:t>
      </w:r>
      <w:r w:rsidRPr="001A18AE">
        <w:t>Зона действия от котельной ООО «</w:t>
      </w:r>
      <w:proofErr w:type="spellStart"/>
      <w:r w:rsidRPr="001A18AE">
        <w:t>Севзапоптторг</w:t>
      </w:r>
      <w:proofErr w:type="spellEnd"/>
      <w:r w:rsidRPr="001A18AE">
        <w:t>»</w:t>
      </w:r>
    </w:p>
    <w:p w14:paraId="355637D4" w14:textId="77777777" w:rsidR="007C7C02" w:rsidRDefault="007C7C02" w:rsidP="007C7C02">
      <w:pPr>
        <w:pStyle w:val="ab"/>
        <w:keepNext/>
        <w:jc w:val="both"/>
      </w:pPr>
      <w:r>
        <w:rPr>
          <w:noProof/>
          <w:lang w:eastAsia="ru-RU"/>
        </w:rPr>
        <w:lastRenderedPageBreak/>
        <w:drawing>
          <wp:inline distT="0" distB="0" distL="0" distR="0" wp14:anchorId="0C7051FD" wp14:editId="4C061999">
            <wp:extent cx="5866410" cy="6120674"/>
            <wp:effectExtent l="0" t="0" r="127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КЭК.jpg"/>
                    <pic:cNvPicPr/>
                  </pic:nvPicPr>
                  <pic:blipFill>
                    <a:blip r:embed="rId22">
                      <a:extLst>
                        <a:ext uri="{28A0092B-C50C-407E-A947-70E740481C1C}">
                          <a14:useLocalDpi xmlns:a14="http://schemas.microsoft.com/office/drawing/2010/main" val="0"/>
                        </a:ext>
                      </a:extLst>
                    </a:blip>
                    <a:stretch>
                      <a:fillRect/>
                    </a:stretch>
                  </pic:blipFill>
                  <pic:spPr>
                    <a:xfrm>
                      <a:off x="0" y="0"/>
                      <a:ext cx="5873215" cy="6127774"/>
                    </a:xfrm>
                    <a:prstGeom prst="rect">
                      <a:avLst/>
                    </a:prstGeom>
                  </pic:spPr>
                </pic:pic>
              </a:graphicData>
            </a:graphic>
          </wp:inline>
        </w:drawing>
      </w:r>
    </w:p>
    <w:p w14:paraId="47A892E3" w14:textId="77777777" w:rsidR="007C7C02" w:rsidRDefault="007C7C02" w:rsidP="007C7C02">
      <w:pPr>
        <w:pStyle w:val="ab"/>
        <w:jc w:val="both"/>
      </w:pPr>
      <w:r>
        <w:t xml:space="preserve">Рисунок </w:t>
      </w:r>
      <w:r w:rsidR="00D52595">
        <w:fldChar w:fldCharType="begin"/>
      </w:r>
      <w:r w:rsidR="00D52595">
        <w:instrText xml:space="preserve"> SEQ Рисунок \* ARABIC </w:instrText>
      </w:r>
      <w:r w:rsidR="00D52595">
        <w:fldChar w:fldCharType="separate"/>
      </w:r>
      <w:r w:rsidR="00CC7FC6">
        <w:rPr>
          <w:noProof/>
        </w:rPr>
        <w:t>12</w:t>
      </w:r>
      <w:r w:rsidR="00D52595">
        <w:rPr>
          <w:noProof/>
        </w:rPr>
        <w:fldChar w:fldCharType="end"/>
      </w:r>
      <w:r>
        <w:t xml:space="preserve">. </w:t>
      </w:r>
      <w:r w:rsidRPr="00726028">
        <w:t>Зона действия от котельной ООО «КЭК»</w:t>
      </w:r>
    </w:p>
    <w:p w14:paraId="2917E442" w14:textId="77777777" w:rsidR="007C7C02" w:rsidRDefault="007C7C02" w:rsidP="007C7C02">
      <w:pPr>
        <w:pStyle w:val="ad"/>
      </w:pPr>
      <w:bookmarkStart w:id="38" w:name="_Toc78296864"/>
      <w:bookmarkStart w:id="39" w:name="_Toc88164547"/>
      <w:r>
        <w:t>б) описание существующих и перспективных зон действия индивидуальных источников тепловой энергии</w:t>
      </w:r>
      <w:bookmarkEnd w:id="38"/>
      <w:bookmarkEnd w:id="39"/>
    </w:p>
    <w:p w14:paraId="149C90FF" w14:textId="77777777" w:rsidR="00092EBC" w:rsidRPr="00BB4B38" w:rsidRDefault="00092EBC" w:rsidP="00092EBC">
      <w:pPr>
        <w:pStyle w:val="23"/>
      </w:pPr>
      <w:r w:rsidRPr="00BB4B38">
        <w:t>В связи с разрозненным характером индивидуальной застройки</w:t>
      </w:r>
      <w:r w:rsidR="00994204">
        <w:t>,</w:t>
      </w:r>
      <w:r w:rsidRPr="00BB4B38">
        <w:t xml:space="preserve"> большинство потребителей </w:t>
      </w:r>
      <w:r>
        <w:t xml:space="preserve">МО </w:t>
      </w:r>
      <w:proofErr w:type="spellStart"/>
      <w:r>
        <w:t>Колтушское</w:t>
      </w:r>
      <w:proofErr w:type="spellEnd"/>
      <w:r>
        <w:t xml:space="preserve"> СП</w:t>
      </w:r>
      <w:r w:rsidRPr="00BB4B38">
        <w:t xml:space="preserve"> не имеют централизованного теплоснабжения. Потребители индивидуальной застройки используют для своих нужд угольные и газовые котлы малой мощности. Так же распространены электрические обогреватели. Теплофикационные установки размещаются в цокольных этажах жилых домов или в специальных пристройках. Котлы имеют в своем комплексе дополнительный контур для приготовления горячей воды.</w:t>
      </w:r>
    </w:p>
    <w:p w14:paraId="55733205" w14:textId="77777777" w:rsidR="00092EBC" w:rsidRDefault="00092EBC" w:rsidP="00092EBC">
      <w:pPr>
        <w:pStyle w:val="23"/>
      </w:pPr>
      <w:r w:rsidRPr="00BB4B38">
        <w:t>В зоны действия индивидуального теплоснабжения входят населенные пункты:</w:t>
      </w:r>
    </w:p>
    <w:p w14:paraId="3F52CA2D" w14:textId="77777777" w:rsidR="00092EBC" w:rsidRDefault="00092EBC" w:rsidP="00092EBC">
      <w:pPr>
        <w:pStyle w:val="23"/>
        <w:numPr>
          <w:ilvl w:val="0"/>
          <w:numId w:val="3"/>
        </w:numPr>
      </w:pPr>
      <w:proofErr w:type="spellStart"/>
      <w:r>
        <w:t>Аро</w:t>
      </w:r>
      <w:proofErr w:type="spellEnd"/>
      <w:r>
        <w:t>, деревня</w:t>
      </w:r>
    </w:p>
    <w:p w14:paraId="6622EA73" w14:textId="77777777" w:rsidR="00092EBC" w:rsidRDefault="00092EBC" w:rsidP="00092EBC">
      <w:pPr>
        <w:pStyle w:val="23"/>
        <w:numPr>
          <w:ilvl w:val="0"/>
          <w:numId w:val="3"/>
        </w:numPr>
      </w:pPr>
      <w:r>
        <w:t>Бор, деревня</w:t>
      </w:r>
    </w:p>
    <w:p w14:paraId="64893044" w14:textId="77777777" w:rsidR="00092EBC" w:rsidRDefault="00092EBC" w:rsidP="00092EBC">
      <w:pPr>
        <w:pStyle w:val="23"/>
        <w:numPr>
          <w:ilvl w:val="0"/>
          <w:numId w:val="3"/>
        </w:numPr>
      </w:pPr>
      <w:proofErr w:type="spellStart"/>
      <w:r>
        <w:t>Вирки</w:t>
      </w:r>
      <w:proofErr w:type="spellEnd"/>
      <w:r>
        <w:t>, деревня</w:t>
      </w:r>
    </w:p>
    <w:p w14:paraId="7E0D8F85" w14:textId="77777777" w:rsidR="00092EBC" w:rsidRDefault="00092EBC" w:rsidP="00092EBC">
      <w:pPr>
        <w:pStyle w:val="23"/>
        <w:numPr>
          <w:ilvl w:val="0"/>
          <w:numId w:val="3"/>
        </w:numPr>
      </w:pPr>
      <w:proofErr w:type="spellStart"/>
      <w:r>
        <w:t>Ексолово</w:t>
      </w:r>
      <w:proofErr w:type="spellEnd"/>
      <w:r>
        <w:t>, деревня</w:t>
      </w:r>
    </w:p>
    <w:p w14:paraId="6947D3F4" w14:textId="77777777" w:rsidR="00092EBC" w:rsidRDefault="00092EBC" w:rsidP="00092EBC">
      <w:pPr>
        <w:pStyle w:val="23"/>
        <w:numPr>
          <w:ilvl w:val="0"/>
          <w:numId w:val="3"/>
        </w:numPr>
      </w:pPr>
      <w:proofErr w:type="spellStart"/>
      <w:r>
        <w:t>Канисты</w:t>
      </w:r>
      <w:proofErr w:type="spellEnd"/>
      <w:r>
        <w:t>, деревня</w:t>
      </w:r>
    </w:p>
    <w:p w14:paraId="039B348D" w14:textId="77777777" w:rsidR="00092EBC" w:rsidRDefault="00092EBC" w:rsidP="00092EBC">
      <w:pPr>
        <w:pStyle w:val="23"/>
        <w:numPr>
          <w:ilvl w:val="0"/>
          <w:numId w:val="3"/>
        </w:numPr>
      </w:pPr>
      <w:r>
        <w:lastRenderedPageBreak/>
        <w:t>Карьер-</w:t>
      </w:r>
      <w:proofErr w:type="spellStart"/>
      <w:r>
        <w:t>Мяглово</w:t>
      </w:r>
      <w:proofErr w:type="spellEnd"/>
      <w:r>
        <w:t xml:space="preserve">, </w:t>
      </w:r>
      <w:proofErr w:type="gramStart"/>
      <w:r>
        <w:t>местечко</w:t>
      </w:r>
      <w:proofErr w:type="gramEnd"/>
    </w:p>
    <w:p w14:paraId="743BB0D4" w14:textId="77777777" w:rsidR="00092EBC" w:rsidRDefault="00092EBC" w:rsidP="00092EBC">
      <w:pPr>
        <w:pStyle w:val="23"/>
        <w:numPr>
          <w:ilvl w:val="0"/>
          <w:numId w:val="3"/>
        </w:numPr>
      </w:pPr>
      <w:proofErr w:type="spellStart"/>
      <w:r>
        <w:t>Кирполье</w:t>
      </w:r>
      <w:proofErr w:type="spellEnd"/>
      <w:r>
        <w:t>, деревня</w:t>
      </w:r>
    </w:p>
    <w:p w14:paraId="30FBAA48" w14:textId="77777777" w:rsidR="00092EBC" w:rsidRDefault="00092EBC" w:rsidP="00092EBC">
      <w:pPr>
        <w:pStyle w:val="23"/>
        <w:numPr>
          <w:ilvl w:val="0"/>
          <w:numId w:val="3"/>
        </w:numPr>
      </w:pPr>
      <w:proofErr w:type="spellStart"/>
      <w:r>
        <w:t>Колбино</w:t>
      </w:r>
      <w:proofErr w:type="spellEnd"/>
      <w:r>
        <w:t>, деревня</w:t>
      </w:r>
    </w:p>
    <w:p w14:paraId="41C049F9" w14:textId="77777777" w:rsidR="00092EBC" w:rsidRDefault="00092EBC" w:rsidP="00092EBC">
      <w:pPr>
        <w:pStyle w:val="23"/>
        <w:numPr>
          <w:ilvl w:val="0"/>
          <w:numId w:val="3"/>
        </w:numPr>
      </w:pPr>
      <w:r>
        <w:t>Коркино, деревня</w:t>
      </w:r>
    </w:p>
    <w:p w14:paraId="08E2A9AE" w14:textId="77777777" w:rsidR="00092EBC" w:rsidRDefault="00092EBC" w:rsidP="00092EBC">
      <w:pPr>
        <w:pStyle w:val="23"/>
        <w:numPr>
          <w:ilvl w:val="0"/>
          <w:numId w:val="3"/>
        </w:numPr>
      </w:pPr>
      <w:r>
        <w:t>Красная Горка, деревня</w:t>
      </w:r>
    </w:p>
    <w:p w14:paraId="7A9431FA" w14:textId="77777777" w:rsidR="00092EBC" w:rsidRDefault="00092EBC" w:rsidP="00092EBC">
      <w:pPr>
        <w:pStyle w:val="23"/>
        <w:numPr>
          <w:ilvl w:val="0"/>
          <w:numId w:val="3"/>
        </w:numPr>
      </w:pPr>
      <w:proofErr w:type="spellStart"/>
      <w:r>
        <w:t>Куйворы</w:t>
      </w:r>
      <w:proofErr w:type="spellEnd"/>
      <w:r>
        <w:t>, деревня</w:t>
      </w:r>
    </w:p>
    <w:p w14:paraId="224E45C0" w14:textId="77777777" w:rsidR="00092EBC" w:rsidRDefault="00092EBC" w:rsidP="00092EBC">
      <w:pPr>
        <w:pStyle w:val="23"/>
        <w:numPr>
          <w:ilvl w:val="0"/>
          <w:numId w:val="3"/>
        </w:numPr>
      </w:pPr>
      <w:proofErr w:type="spellStart"/>
      <w:r>
        <w:t>Лиголамби</w:t>
      </w:r>
      <w:proofErr w:type="spellEnd"/>
      <w:r>
        <w:t>, деревня</w:t>
      </w:r>
    </w:p>
    <w:p w14:paraId="2FD68907" w14:textId="77777777" w:rsidR="00092EBC" w:rsidRDefault="00092EBC" w:rsidP="00092EBC">
      <w:pPr>
        <w:pStyle w:val="23"/>
        <w:numPr>
          <w:ilvl w:val="0"/>
          <w:numId w:val="3"/>
        </w:numPr>
      </w:pPr>
      <w:proofErr w:type="spellStart"/>
      <w:r>
        <w:t>Манушкино</w:t>
      </w:r>
      <w:proofErr w:type="spellEnd"/>
      <w:r>
        <w:t>, деревня</w:t>
      </w:r>
    </w:p>
    <w:p w14:paraId="5453A6CF" w14:textId="77777777" w:rsidR="00092EBC" w:rsidRDefault="00092EBC" w:rsidP="00092EBC">
      <w:pPr>
        <w:pStyle w:val="23"/>
        <w:numPr>
          <w:ilvl w:val="0"/>
          <w:numId w:val="3"/>
        </w:numPr>
      </w:pPr>
      <w:proofErr w:type="spellStart"/>
      <w:r>
        <w:t>Манушкино</w:t>
      </w:r>
      <w:proofErr w:type="spellEnd"/>
      <w:r>
        <w:t>, поселок при железнодорожной станции</w:t>
      </w:r>
    </w:p>
    <w:p w14:paraId="2833482A" w14:textId="77777777" w:rsidR="00092EBC" w:rsidRDefault="00092EBC" w:rsidP="00092EBC">
      <w:pPr>
        <w:pStyle w:val="23"/>
        <w:numPr>
          <w:ilvl w:val="0"/>
          <w:numId w:val="3"/>
        </w:numPr>
      </w:pPr>
      <w:proofErr w:type="spellStart"/>
      <w:r>
        <w:t>Мяглово</w:t>
      </w:r>
      <w:proofErr w:type="spellEnd"/>
      <w:r>
        <w:t>, деревня</w:t>
      </w:r>
    </w:p>
    <w:p w14:paraId="52643B7D" w14:textId="77777777" w:rsidR="00092EBC" w:rsidRDefault="00092EBC" w:rsidP="00092EBC">
      <w:pPr>
        <w:pStyle w:val="23"/>
        <w:numPr>
          <w:ilvl w:val="0"/>
          <w:numId w:val="3"/>
        </w:numPr>
      </w:pPr>
      <w:r>
        <w:t>Новая Пустошь, деревня</w:t>
      </w:r>
    </w:p>
    <w:p w14:paraId="6A4B0825" w14:textId="77777777" w:rsidR="00092EBC" w:rsidRDefault="00092EBC" w:rsidP="00092EBC">
      <w:pPr>
        <w:pStyle w:val="23"/>
        <w:numPr>
          <w:ilvl w:val="0"/>
          <w:numId w:val="3"/>
        </w:numPr>
      </w:pPr>
      <w:r>
        <w:t>Озерки, деревня</w:t>
      </w:r>
    </w:p>
    <w:p w14:paraId="5B845632" w14:textId="77777777" w:rsidR="00092EBC" w:rsidRDefault="00092EBC" w:rsidP="00092EBC">
      <w:pPr>
        <w:pStyle w:val="23"/>
        <w:numPr>
          <w:ilvl w:val="0"/>
          <w:numId w:val="3"/>
        </w:numPr>
      </w:pPr>
      <w:r>
        <w:t>Озерки-1, деревня</w:t>
      </w:r>
    </w:p>
    <w:p w14:paraId="7EEBA56F" w14:textId="77777777" w:rsidR="00092EBC" w:rsidRDefault="00092EBC" w:rsidP="00092EBC">
      <w:pPr>
        <w:pStyle w:val="23"/>
        <w:numPr>
          <w:ilvl w:val="0"/>
          <w:numId w:val="3"/>
        </w:numPr>
      </w:pPr>
      <w:proofErr w:type="spellStart"/>
      <w:r>
        <w:t>Орово</w:t>
      </w:r>
      <w:proofErr w:type="spellEnd"/>
      <w:r>
        <w:t>, деревня</w:t>
      </w:r>
    </w:p>
    <w:p w14:paraId="31369B65" w14:textId="77777777" w:rsidR="00092EBC" w:rsidRDefault="00092EBC" w:rsidP="00092EBC">
      <w:pPr>
        <w:pStyle w:val="23"/>
        <w:numPr>
          <w:ilvl w:val="0"/>
          <w:numId w:val="3"/>
        </w:numPr>
      </w:pPr>
      <w:r>
        <w:t>Рыжики, деревня</w:t>
      </w:r>
    </w:p>
    <w:p w14:paraId="16F44623" w14:textId="77777777" w:rsidR="00092EBC" w:rsidRDefault="00092EBC" w:rsidP="00092EBC">
      <w:pPr>
        <w:pStyle w:val="23"/>
        <w:numPr>
          <w:ilvl w:val="0"/>
          <w:numId w:val="3"/>
        </w:numPr>
      </w:pPr>
      <w:r>
        <w:t>Старая Пустошь, деревня</w:t>
      </w:r>
    </w:p>
    <w:p w14:paraId="34337B64" w14:textId="77777777" w:rsidR="00092EBC" w:rsidRDefault="00092EBC" w:rsidP="00092EBC">
      <w:pPr>
        <w:pStyle w:val="23"/>
        <w:numPr>
          <w:ilvl w:val="0"/>
          <w:numId w:val="3"/>
        </w:numPr>
      </w:pPr>
      <w:r>
        <w:t>Тавры, деревня</w:t>
      </w:r>
    </w:p>
    <w:p w14:paraId="36117A87" w14:textId="77777777" w:rsidR="00092EBC" w:rsidRDefault="00092EBC" w:rsidP="00092EBC">
      <w:pPr>
        <w:pStyle w:val="23"/>
        <w:numPr>
          <w:ilvl w:val="0"/>
          <w:numId w:val="3"/>
        </w:numPr>
      </w:pPr>
      <w:proofErr w:type="spellStart"/>
      <w:r>
        <w:t>Токкари</w:t>
      </w:r>
      <w:proofErr w:type="spellEnd"/>
      <w:r>
        <w:t>, деревня</w:t>
      </w:r>
    </w:p>
    <w:p w14:paraId="579666A8" w14:textId="77777777" w:rsidR="00092EBC" w:rsidRDefault="00092EBC" w:rsidP="00092EBC">
      <w:pPr>
        <w:pStyle w:val="23"/>
        <w:numPr>
          <w:ilvl w:val="0"/>
          <w:numId w:val="3"/>
        </w:numPr>
      </w:pPr>
      <w:proofErr w:type="spellStart"/>
      <w:r>
        <w:t>Хязельки</w:t>
      </w:r>
      <w:proofErr w:type="spellEnd"/>
      <w:r>
        <w:t>, деревня</w:t>
      </w:r>
    </w:p>
    <w:p w14:paraId="3FED1E29" w14:textId="77777777" w:rsidR="00092EBC" w:rsidRDefault="00092EBC" w:rsidP="00092EBC">
      <w:pPr>
        <w:pStyle w:val="23"/>
        <w:numPr>
          <w:ilvl w:val="0"/>
          <w:numId w:val="3"/>
        </w:numPr>
      </w:pPr>
      <w:r>
        <w:t>Шестнадцатый километр, поселок при железнодорожной станции.</w:t>
      </w:r>
    </w:p>
    <w:p w14:paraId="06AAF0A7" w14:textId="77777777" w:rsidR="00092EBC" w:rsidRDefault="00092EBC" w:rsidP="00092EBC">
      <w:pPr>
        <w:pStyle w:val="23"/>
        <w:spacing w:before="120"/>
      </w:pPr>
      <w:r w:rsidRPr="00BB4B38">
        <w:t xml:space="preserve">Также в зоны действия индивидуального теплоснабжения входят жилые и общественные здания, не подключенные к централизованным тепловым сетям в </w:t>
      </w:r>
      <w:r>
        <w:t xml:space="preserve">д. </w:t>
      </w:r>
      <w:proofErr w:type="spellStart"/>
      <w:r>
        <w:t>Колтуши</w:t>
      </w:r>
      <w:proofErr w:type="spellEnd"/>
      <w:r>
        <w:t xml:space="preserve">, д. </w:t>
      </w:r>
      <w:proofErr w:type="spellStart"/>
      <w:r>
        <w:t>Кальтино</w:t>
      </w:r>
      <w:proofErr w:type="spellEnd"/>
      <w:r>
        <w:t xml:space="preserve">, д. </w:t>
      </w:r>
      <w:proofErr w:type="spellStart"/>
      <w:r>
        <w:t>Разметелево</w:t>
      </w:r>
      <w:proofErr w:type="spellEnd"/>
      <w:r>
        <w:t xml:space="preserve">, д. Старая, д. </w:t>
      </w:r>
      <w:proofErr w:type="spellStart"/>
      <w:r>
        <w:t>Хапо-Ое</w:t>
      </w:r>
      <w:proofErr w:type="spellEnd"/>
      <w:r>
        <w:t xml:space="preserve"> и п. </w:t>
      </w:r>
      <w:proofErr w:type="spellStart"/>
      <w:r>
        <w:t>Воейково</w:t>
      </w:r>
      <w:proofErr w:type="spellEnd"/>
      <w:r>
        <w:t>.</w:t>
      </w:r>
    </w:p>
    <w:p w14:paraId="66DEDD67" w14:textId="77777777" w:rsidR="00092EBC" w:rsidRDefault="00092EBC" w:rsidP="00092EBC">
      <w:pPr>
        <w:pStyle w:val="23"/>
      </w:pPr>
    </w:p>
    <w:p w14:paraId="0EE0B51A" w14:textId="77777777" w:rsidR="00092EBC" w:rsidRDefault="00092EBC" w:rsidP="00092EBC">
      <w:pPr>
        <w:pStyle w:val="23"/>
      </w:pPr>
      <w:r w:rsidRPr="00F56C97">
        <w:t xml:space="preserve">Прогнозы приростов объемов потребления тепловой энергии (мощности) и теплоносителя с разделением по видам теплопотребления в зонах действия индивидуального теплоснабжения </w:t>
      </w:r>
      <w:r>
        <w:t xml:space="preserve">согласно Генеральному плану МО </w:t>
      </w:r>
      <w:proofErr w:type="spellStart"/>
      <w:r>
        <w:t>Колтушское</w:t>
      </w:r>
      <w:proofErr w:type="spellEnd"/>
      <w:r>
        <w:t xml:space="preserve"> СП отсутствуют.</w:t>
      </w:r>
    </w:p>
    <w:p w14:paraId="5D906383" w14:textId="77777777" w:rsidR="00092EBC" w:rsidRDefault="00092EBC" w:rsidP="00092EBC">
      <w:pPr>
        <w:pStyle w:val="23"/>
        <w:spacing w:before="120"/>
      </w:pPr>
      <w:r>
        <w:t>Согласно Изменениям в Генеральный план №523 от 28 декабря 2018 года, планируется:</w:t>
      </w:r>
    </w:p>
    <w:p w14:paraId="074673DB" w14:textId="77777777" w:rsidR="00092EBC" w:rsidRDefault="00092EBC" w:rsidP="00092EBC">
      <w:pPr>
        <w:pStyle w:val="23"/>
        <w:numPr>
          <w:ilvl w:val="0"/>
          <w:numId w:val="4"/>
        </w:numPr>
      </w:pPr>
      <w:r>
        <w:t>до 2020 года:</w:t>
      </w:r>
    </w:p>
    <w:p w14:paraId="34D7552D" w14:textId="77777777" w:rsidR="00092EBC" w:rsidRDefault="00092EBC" w:rsidP="00092EBC">
      <w:pPr>
        <w:pStyle w:val="23"/>
        <w:numPr>
          <w:ilvl w:val="1"/>
          <w:numId w:val="4"/>
        </w:numPr>
      </w:pPr>
      <w:r>
        <w:t>развитие децентрализованного теплоснабжения проектируемой индивидуальной и малоэтажной застройки от собственных источников, работающих на газовом топливе, суммарной тепловой нагрузкой 17,8 Гкал/ч.</w:t>
      </w:r>
    </w:p>
    <w:p w14:paraId="43EB772A" w14:textId="77777777" w:rsidR="00092EBC" w:rsidRDefault="00092EBC" w:rsidP="00092EBC">
      <w:pPr>
        <w:pStyle w:val="23"/>
        <w:numPr>
          <w:ilvl w:val="0"/>
          <w:numId w:val="4"/>
        </w:numPr>
      </w:pPr>
      <w:r>
        <w:t xml:space="preserve">за </w:t>
      </w:r>
      <w:proofErr w:type="gramStart"/>
      <w:r>
        <w:t>2020 – 2035</w:t>
      </w:r>
      <w:proofErr w:type="gramEnd"/>
      <w:r>
        <w:t xml:space="preserve"> годы:</w:t>
      </w:r>
    </w:p>
    <w:p w14:paraId="3B475B9A" w14:textId="77777777" w:rsidR="00092EBC" w:rsidRDefault="00092EBC" w:rsidP="00092EBC">
      <w:pPr>
        <w:pStyle w:val="23"/>
        <w:numPr>
          <w:ilvl w:val="1"/>
          <w:numId w:val="4"/>
        </w:numPr>
      </w:pPr>
      <w:r>
        <w:t>развитие децентрализованного теплоснабжения проектируемой индивидуальной и малоэтажной застройки от собственных источников, работающих на газовом топливе, суммарной тепловой нагрузкой 1,8 Гкал/ч.</w:t>
      </w:r>
    </w:p>
    <w:p w14:paraId="3B91F884" w14:textId="77777777" w:rsidR="00092EBC" w:rsidRDefault="00092EBC" w:rsidP="00092EBC">
      <w:pPr>
        <w:pStyle w:val="ab"/>
        <w:keepNext/>
      </w:pPr>
      <w:r>
        <w:t xml:space="preserve">Таблица </w:t>
      </w:r>
      <w:r w:rsidR="00D52595">
        <w:fldChar w:fldCharType="begin"/>
      </w:r>
      <w:r w:rsidR="00D52595">
        <w:instrText xml:space="preserve"> SEQ Таблица \* ARABIC </w:instrText>
      </w:r>
      <w:r w:rsidR="00D52595">
        <w:fldChar w:fldCharType="separate"/>
      </w:r>
      <w:r w:rsidR="00CC7FC6">
        <w:rPr>
          <w:noProof/>
        </w:rPr>
        <w:t>9</w:t>
      </w:r>
      <w:r w:rsidR="00D52595">
        <w:rPr>
          <w:noProof/>
        </w:rPr>
        <w:fldChar w:fldCharType="end"/>
      </w:r>
      <w:r>
        <w:t>. Прогнозы приростов объемов потребления тепловой энергии в зонах действия индивидуального теплоснабжения согласно Изменениям в Генеральный план</w:t>
      </w:r>
    </w:p>
    <w:tbl>
      <w:tblPr>
        <w:tblW w:w="5001" w:type="pct"/>
        <w:tblLook w:val="04A0" w:firstRow="1" w:lastRow="0" w:firstColumn="1" w:lastColumn="0" w:noHBand="0" w:noVBand="1"/>
      </w:tblPr>
      <w:tblGrid>
        <w:gridCol w:w="3308"/>
        <w:gridCol w:w="3947"/>
        <w:gridCol w:w="1254"/>
        <w:gridCol w:w="1394"/>
      </w:tblGrid>
      <w:tr w:rsidR="00092EBC" w:rsidRPr="00F722F0" w14:paraId="73FFB16B" w14:textId="77777777" w:rsidTr="00092EBC">
        <w:trPr>
          <w:trHeight w:val="170"/>
        </w:trPr>
        <w:tc>
          <w:tcPr>
            <w:tcW w:w="1670"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9F7A410" w14:textId="77777777" w:rsidR="00092EBC" w:rsidRPr="00F722F0" w:rsidRDefault="00092EBC" w:rsidP="00092EBC">
            <w:pPr>
              <w:spacing w:after="0" w:line="240" w:lineRule="auto"/>
              <w:jc w:val="center"/>
              <w:rPr>
                <w:color w:val="000000"/>
                <w:sz w:val="20"/>
                <w:szCs w:val="20"/>
                <w:lang w:eastAsia="ru-RU"/>
              </w:rPr>
            </w:pPr>
            <w:r w:rsidRPr="00F722F0">
              <w:rPr>
                <w:color w:val="000000"/>
                <w:sz w:val="20"/>
                <w:szCs w:val="20"/>
                <w:lang w:eastAsia="ru-RU"/>
              </w:rPr>
              <w:t>Муниципальное образование</w:t>
            </w:r>
          </w:p>
        </w:tc>
        <w:tc>
          <w:tcPr>
            <w:tcW w:w="1993" w:type="pct"/>
            <w:tcBorders>
              <w:top w:val="single" w:sz="8" w:space="0" w:color="auto"/>
              <w:left w:val="nil"/>
              <w:bottom w:val="single" w:sz="8" w:space="0" w:color="auto"/>
              <w:right w:val="single" w:sz="8" w:space="0" w:color="auto"/>
            </w:tcBorders>
            <w:shd w:val="clear" w:color="auto" w:fill="auto"/>
            <w:noWrap/>
            <w:vAlign w:val="center"/>
            <w:hideMark/>
          </w:tcPr>
          <w:p w14:paraId="5C5DD7EC" w14:textId="77777777" w:rsidR="00092EBC" w:rsidRPr="00F722F0" w:rsidRDefault="00092EBC" w:rsidP="00092EBC">
            <w:pPr>
              <w:spacing w:after="0" w:line="240" w:lineRule="auto"/>
              <w:jc w:val="center"/>
              <w:rPr>
                <w:color w:val="000000"/>
                <w:sz w:val="20"/>
                <w:szCs w:val="20"/>
                <w:lang w:eastAsia="ru-RU"/>
              </w:rPr>
            </w:pPr>
            <w:r w:rsidRPr="00F722F0">
              <w:rPr>
                <w:color w:val="000000"/>
                <w:sz w:val="20"/>
                <w:szCs w:val="20"/>
                <w:lang w:eastAsia="ru-RU"/>
              </w:rPr>
              <w:t>Ед. измерения</w:t>
            </w:r>
          </w:p>
        </w:tc>
        <w:tc>
          <w:tcPr>
            <w:tcW w:w="633" w:type="pct"/>
            <w:tcBorders>
              <w:top w:val="single" w:sz="8" w:space="0" w:color="auto"/>
              <w:left w:val="nil"/>
              <w:bottom w:val="single" w:sz="8" w:space="0" w:color="auto"/>
              <w:right w:val="single" w:sz="8" w:space="0" w:color="auto"/>
            </w:tcBorders>
            <w:shd w:val="clear" w:color="auto" w:fill="auto"/>
            <w:noWrap/>
            <w:vAlign w:val="center"/>
            <w:hideMark/>
          </w:tcPr>
          <w:p w14:paraId="173157F9" w14:textId="77777777" w:rsidR="00092EBC" w:rsidRPr="00F722F0" w:rsidRDefault="00092EBC" w:rsidP="00092EBC">
            <w:pPr>
              <w:spacing w:after="0" w:line="240" w:lineRule="auto"/>
              <w:jc w:val="center"/>
              <w:rPr>
                <w:color w:val="000000"/>
                <w:sz w:val="20"/>
                <w:szCs w:val="20"/>
                <w:lang w:eastAsia="ru-RU"/>
              </w:rPr>
            </w:pPr>
            <w:r w:rsidRPr="00F722F0">
              <w:rPr>
                <w:color w:val="000000"/>
                <w:sz w:val="20"/>
                <w:szCs w:val="20"/>
                <w:lang w:eastAsia="ru-RU"/>
              </w:rPr>
              <w:t>2021</w:t>
            </w:r>
          </w:p>
        </w:tc>
        <w:tc>
          <w:tcPr>
            <w:tcW w:w="704" w:type="pct"/>
            <w:tcBorders>
              <w:top w:val="single" w:sz="8" w:space="0" w:color="auto"/>
              <w:left w:val="nil"/>
              <w:bottom w:val="single" w:sz="8" w:space="0" w:color="auto"/>
              <w:right w:val="single" w:sz="8" w:space="0" w:color="auto"/>
            </w:tcBorders>
            <w:shd w:val="clear" w:color="auto" w:fill="auto"/>
            <w:noWrap/>
            <w:vAlign w:val="center"/>
            <w:hideMark/>
          </w:tcPr>
          <w:p w14:paraId="5B0899C3" w14:textId="77777777" w:rsidR="00092EBC" w:rsidRPr="00F722F0" w:rsidRDefault="00092EBC" w:rsidP="00092EBC">
            <w:pPr>
              <w:spacing w:after="0" w:line="240" w:lineRule="auto"/>
              <w:jc w:val="center"/>
              <w:rPr>
                <w:color w:val="000000"/>
                <w:sz w:val="20"/>
                <w:szCs w:val="20"/>
                <w:lang w:eastAsia="ru-RU"/>
              </w:rPr>
            </w:pPr>
            <w:r w:rsidRPr="00F722F0">
              <w:rPr>
                <w:color w:val="000000"/>
                <w:sz w:val="20"/>
                <w:szCs w:val="20"/>
                <w:lang w:eastAsia="ru-RU"/>
              </w:rPr>
              <w:t>203</w:t>
            </w:r>
            <w:r>
              <w:rPr>
                <w:color w:val="000000"/>
                <w:sz w:val="20"/>
                <w:szCs w:val="20"/>
                <w:lang w:eastAsia="ru-RU"/>
              </w:rPr>
              <w:t>5</w:t>
            </w:r>
          </w:p>
        </w:tc>
      </w:tr>
      <w:tr w:rsidR="00092EBC" w:rsidRPr="00F722F0" w14:paraId="6A5FF2ED" w14:textId="77777777" w:rsidTr="00092EBC">
        <w:trPr>
          <w:trHeight w:val="170"/>
        </w:trPr>
        <w:tc>
          <w:tcPr>
            <w:tcW w:w="1670" w:type="pct"/>
            <w:tcBorders>
              <w:top w:val="nil"/>
              <w:left w:val="single" w:sz="8" w:space="0" w:color="auto"/>
              <w:bottom w:val="single" w:sz="8" w:space="0" w:color="auto"/>
              <w:right w:val="single" w:sz="8" w:space="0" w:color="auto"/>
            </w:tcBorders>
            <w:shd w:val="clear" w:color="auto" w:fill="auto"/>
            <w:noWrap/>
            <w:vAlign w:val="center"/>
            <w:hideMark/>
          </w:tcPr>
          <w:p w14:paraId="33463F12" w14:textId="77777777" w:rsidR="00092EBC" w:rsidRPr="00F722F0" w:rsidRDefault="00092EBC" w:rsidP="00FD6B17">
            <w:pPr>
              <w:spacing w:after="0" w:line="240" w:lineRule="auto"/>
              <w:jc w:val="center"/>
              <w:rPr>
                <w:color w:val="000000"/>
                <w:sz w:val="20"/>
                <w:szCs w:val="20"/>
                <w:lang w:eastAsia="ru-RU"/>
              </w:rPr>
            </w:pPr>
            <w:proofErr w:type="spellStart"/>
            <w:r>
              <w:rPr>
                <w:color w:val="000000"/>
                <w:sz w:val="20"/>
                <w:szCs w:val="20"/>
                <w:lang w:eastAsia="ru-RU"/>
              </w:rPr>
              <w:t>Колтушское</w:t>
            </w:r>
            <w:proofErr w:type="spellEnd"/>
            <w:r>
              <w:rPr>
                <w:color w:val="000000"/>
                <w:sz w:val="20"/>
                <w:szCs w:val="20"/>
                <w:lang w:eastAsia="ru-RU"/>
              </w:rPr>
              <w:t xml:space="preserve"> СП</w:t>
            </w:r>
          </w:p>
        </w:tc>
        <w:tc>
          <w:tcPr>
            <w:tcW w:w="1993" w:type="pct"/>
            <w:tcBorders>
              <w:top w:val="nil"/>
              <w:left w:val="nil"/>
              <w:bottom w:val="single" w:sz="8" w:space="0" w:color="auto"/>
              <w:right w:val="single" w:sz="8" w:space="0" w:color="auto"/>
            </w:tcBorders>
            <w:shd w:val="clear" w:color="auto" w:fill="auto"/>
            <w:noWrap/>
            <w:vAlign w:val="center"/>
            <w:hideMark/>
          </w:tcPr>
          <w:p w14:paraId="28EE7047" w14:textId="77777777" w:rsidR="00092EBC" w:rsidRPr="00F722F0" w:rsidRDefault="00092EBC" w:rsidP="00FD6B17">
            <w:pPr>
              <w:spacing w:after="0" w:line="240" w:lineRule="auto"/>
              <w:jc w:val="center"/>
              <w:rPr>
                <w:color w:val="000000"/>
                <w:sz w:val="20"/>
                <w:szCs w:val="20"/>
                <w:lang w:eastAsia="ru-RU"/>
              </w:rPr>
            </w:pPr>
            <w:r w:rsidRPr="00F722F0">
              <w:rPr>
                <w:color w:val="000000"/>
                <w:sz w:val="20"/>
                <w:szCs w:val="20"/>
                <w:lang w:eastAsia="ru-RU"/>
              </w:rPr>
              <w:t>Гкал/ч</w:t>
            </w:r>
          </w:p>
        </w:tc>
        <w:tc>
          <w:tcPr>
            <w:tcW w:w="633" w:type="pct"/>
            <w:tcBorders>
              <w:top w:val="nil"/>
              <w:left w:val="nil"/>
              <w:bottom w:val="single" w:sz="8" w:space="0" w:color="auto"/>
              <w:right w:val="single" w:sz="8" w:space="0" w:color="auto"/>
            </w:tcBorders>
            <w:shd w:val="clear" w:color="auto" w:fill="auto"/>
            <w:noWrap/>
            <w:vAlign w:val="center"/>
            <w:hideMark/>
          </w:tcPr>
          <w:p w14:paraId="5E562C5B" w14:textId="77777777" w:rsidR="00092EBC" w:rsidRPr="00F722F0" w:rsidRDefault="00092EBC" w:rsidP="00FD6B17">
            <w:pPr>
              <w:spacing w:after="0" w:line="240" w:lineRule="auto"/>
              <w:jc w:val="center"/>
              <w:rPr>
                <w:color w:val="000000"/>
                <w:sz w:val="20"/>
                <w:szCs w:val="20"/>
                <w:lang w:eastAsia="ru-RU"/>
              </w:rPr>
            </w:pPr>
            <w:r w:rsidRPr="00F722F0">
              <w:rPr>
                <w:color w:val="000000"/>
                <w:sz w:val="20"/>
                <w:szCs w:val="20"/>
                <w:lang w:eastAsia="ru-RU"/>
              </w:rPr>
              <w:t>17,8</w:t>
            </w:r>
          </w:p>
        </w:tc>
        <w:tc>
          <w:tcPr>
            <w:tcW w:w="704" w:type="pct"/>
            <w:tcBorders>
              <w:top w:val="nil"/>
              <w:left w:val="nil"/>
              <w:bottom w:val="single" w:sz="8" w:space="0" w:color="auto"/>
              <w:right w:val="single" w:sz="8" w:space="0" w:color="auto"/>
            </w:tcBorders>
            <w:shd w:val="clear" w:color="auto" w:fill="auto"/>
            <w:noWrap/>
            <w:vAlign w:val="center"/>
            <w:hideMark/>
          </w:tcPr>
          <w:p w14:paraId="2AF093B9" w14:textId="77777777" w:rsidR="00092EBC" w:rsidRPr="00F722F0" w:rsidRDefault="00092EBC" w:rsidP="00FD6B17">
            <w:pPr>
              <w:spacing w:after="0" w:line="240" w:lineRule="auto"/>
              <w:jc w:val="center"/>
              <w:rPr>
                <w:color w:val="000000"/>
                <w:sz w:val="20"/>
                <w:szCs w:val="20"/>
                <w:lang w:eastAsia="ru-RU"/>
              </w:rPr>
            </w:pPr>
            <w:r w:rsidRPr="00F722F0">
              <w:rPr>
                <w:color w:val="000000"/>
                <w:sz w:val="20"/>
                <w:szCs w:val="20"/>
                <w:lang w:eastAsia="ru-RU"/>
              </w:rPr>
              <w:t>19,6</w:t>
            </w:r>
          </w:p>
        </w:tc>
      </w:tr>
    </w:tbl>
    <w:p w14:paraId="7DF75C50" w14:textId="77777777" w:rsidR="00092EBC" w:rsidRDefault="00092EBC" w:rsidP="00092EBC">
      <w:pPr>
        <w:pStyle w:val="26"/>
        <w:keepNext/>
      </w:pPr>
      <w:r>
        <w:rPr>
          <w:noProof/>
          <w:lang w:eastAsia="ru-RU"/>
        </w:rPr>
        <w:lastRenderedPageBreak/>
        <w:drawing>
          <wp:inline distT="0" distB="0" distL="0" distR="0" wp14:anchorId="2110CF63" wp14:editId="1CF0C369">
            <wp:extent cx="5803392" cy="2718816"/>
            <wp:effectExtent l="0" t="0" r="6985" b="5715"/>
            <wp:docPr id="41" name="Диаграмма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159D70B0" w14:textId="77777777" w:rsidR="007C7C02" w:rsidRDefault="00092EBC" w:rsidP="00092EBC">
      <w:pPr>
        <w:pStyle w:val="ab"/>
        <w:jc w:val="both"/>
      </w:pPr>
      <w:r>
        <w:t xml:space="preserve">Рисунок </w:t>
      </w:r>
      <w:r w:rsidR="00D52595">
        <w:fldChar w:fldCharType="begin"/>
      </w:r>
      <w:r w:rsidR="00D52595">
        <w:instrText xml:space="preserve"> SEQ Рисунок \* ARABIC </w:instrText>
      </w:r>
      <w:r w:rsidR="00D52595">
        <w:fldChar w:fldCharType="separate"/>
      </w:r>
      <w:r w:rsidR="00CC7FC6">
        <w:rPr>
          <w:noProof/>
        </w:rPr>
        <w:t>13</w:t>
      </w:r>
      <w:r w:rsidR="00D52595">
        <w:rPr>
          <w:noProof/>
        </w:rPr>
        <w:fldChar w:fldCharType="end"/>
      </w:r>
      <w:r>
        <w:t xml:space="preserve">. </w:t>
      </w:r>
      <w:r w:rsidRPr="00F93872">
        <w:t>Прогноз приростов объемов потребления тепловой энергии от индивидуальных источников</w:t>
      </w:r>
    </w:p>
    <w:p w14:paraId="53F8BAB8" w14:textId="77777777" w:rsidR="00092EBC" w:rsidRDefault="00092EBC" w:rsidP="00092EBC">
      <w:pPr>
        <w:pStyle w:val="ad"/>
        <w:spacing w:before="0"/>
      </w:pPr>
      <w:bookmarkStart w:id="40" w:name="_Toc78296865"/>
      <w:bookmarkStart w:id="41" w:name="_Toc88164548"/>
      <w:r>
        <w:t>в) 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bookmarkEnd w:id="40"/>
      <w:bookmarkEnd w:id="41"/>
    </w:p>
    <w:p w14:paraId="08201A2F" w14:textId="77777777" w:rsidR="007C7C02" w:rsidRDefault="00092EBC" w:rsidP="007C7C02">
      <w:pPr>
        <w:pStyle w:val="26"/>
      </w:pPr>
      <w:r>
        <w:t>Существующие и перспективные балансы тепловой мощности и тепловой нагрузки потребителей в зонах действия источников тепловой энергии представлены в таблицах ниже.</w:t>
      </w:r>
    </w:p>
    <w:p w14:paraId="529941C8" w14:textId="77777777" w:rsidR="00092EBC" w:rsidRDefault="00092EBC" w:rsidP="00092EBC">
      <w:pPr>
        <w:pStyle w:val="ab"/>
        <w:keepNext/>
      </w:pPr>
      <w:r>
        <w:t xml:space="preserve">Таблица </w:t>
      </w:r>
      <w:r w:rsidR="00D52595">
        <w:fldChar w:fldCharType="begin"/>
      </w:r>
      <w:r w:rsidR="00D52595">
        <w:instrText xml:space="preserve"> SEQ Таблица \* ARABIC </w:instrText>
      </w:r>
      <w:r w:rsidR="00D52595">
        <w:fldChar w:fldCharType="separate"/>
      </w:r>
      <w:r w:rsidR="00CC7FC6">
        <w:rPr>
          <w:noProof/>
        </w:rPr>
        <w:t>10</w:t>
      </w:r>
      <w:r w:rsidR="00D52595">
        <w:rPr>
          <w:noProof/>
        </w:rPr>
        <w:fldChar w:fldCharType="end"/>
      </w:r>
      <w:r w:rsidR="001B37F6">
        <w:t>. Существующие и перспективные балансы тепловой мощности</w:t>
      </w:r>
    </w:p>
    <w:tbl>
      <w:tblPr>
        <w:tblW w:w="5000" w:type="pct"/>
        <w:tblLayout w:type="fixed"/>
        <w:tblCellMar>
          <w:left w:w="0" w:type="dxa"/>
          <w:right w:w="0" w:type="dxa"/>
        </w:tblCellMar>
        <w:tblLook w:val="04A0" w:firstRow="1" w:lastRow="0" w:firstColumn="1" w:lastColumn="0" w:noHBand="0" w:noVBand="1"/>
      </w:tblPr>
      <w:tblGrid>
        <w:gridCol w:w="1760"/>
        <w:gridCol w:w="3479"/>
        <w:gridCol w:w="2551"/>
        <w:gridCol w:w="2121"/>
      </w:tblGrid>
      <w:tr w:rsidR="00092EBC" w:rsidRPr="00092EBC" w14:paraId="2D8B9006" w14:textId="77777777" w:rsidTr="001B37F6">
        <w:trPr>
          <w:divId w:val="1781341491"/>
          <w:trHeight w:val="300"/>
        </w:trPr>
        <w:tc>
          <w:tcPr>
            <w:tcW w:w="888"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C7D8526" w14:textId="77777777" w:rsidR="00092EBC" w:rsidRPr="00092EBC" w:rsidRDefault="00092EBC" w:rsidP="00092EBC">
            <w:pPr>
              <w:spacing w:after="0" w:line="240" w:lineRule="auto"/>
              <w:jc w:val="center"/>
              <w:divId w:val="1781341491"/>
              <w:rPr>
                <w:color w:val="000000"/>
                <w:sz w:val="20"/>
                <w:szCs w:val="20"/>
                <w:lang w:eastAsia="ru-RU"/>
              </w:rPr>
            </w:pPr>
            <w:r w:rsidRPr="00092EBC">
              <w:rPr>
                <w:color w:val="000000"/>
                <w:sz w:val="20"/>
                <w:szCs w:val="20"/>
                <w:lang w:eastAsia="ru-RU"/>
              </w:rPr>
              <w:t>Муниципальное образование</w:t>
            </w:r>
          </w:p>
        </w:tc>
        <w:tc>
          <w:tcPr>
            <w:tcW w:w="1755"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669E76F" w14:textId="77777777" w:rsidR="00092EBC" w:rsidRPr="00092EBC" w:rsidRDefault="00092EBC" w:rsidP="00092EBC">
            <w:pPr>
              <w:spacing w:after="0" w:line="240" w:lineRule="auto"/>
              <w:jc w:val="center"/>
              <w:divId w:val="1781341491"/>
              <w:rPr>
                <w:color w:val="000000"/>
                <w:sz w:val="20"/>
                <w:szCs w:val="20"/>
                <w:lang w:eastAsia="ru-RU"/>
              </w:rPr>
            </w:pPr>
            <w:r w:rsidRPr="00092EBC">
              <w:rPr>
                <w:color w:val="000000"/>
                <w:sz w:val="20"/>
                <w:szCs w:val="20"/>
                <w:lang w:eastAsia="ru-RU"/>
              </w:rPr>
              <w:t>Установленная мощность источников теплоснабжения, Гкал/ч</w:t>
            </w:r>
          </w:p>
        </w:tc>
        <w:tc>
          <w:tcPr>
            <w:tcW w:w="1287"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7E064FE" w14:textId="77777777" w:rsidR="00092EBC" w:rsidRPr="00092EBC" w:rsidRDefault="00092EBC" w:rsidP="00092EBC">
            <w:pPr>
              <w:spacing w:after="0" w:line="240" w:lineRule="auto"/>
              <w:jc w:val="center"/>
              <w:divId w:val="1781341491"/>
              <w:rPr>
                <w:color w:val="000000"/>
                <w:sz w:val="20"/>
                <w:szCs w:val="20"/>
                <w:lang w:eastAsia="ru-RU"/>
              </w:rPr>
            </w:pPr>
            <w:r w:rsidRPr="00092EBC">
              <w:rPr>
                <w:color w:val="000000"/>
                <w:sz w:val="20"/>
                <w:szCs w:val="20"/>
                <w:lang w:eastAsia="ru-RU"/>
              </w:rPr>
              <w:t>Подключенная нагрузка потребителей, Гкал/ч</w:t>
            </w:r>
          </w:p>
        </w:tc>
        <w:tc>
          <w:tcPr>
            <w:tcW w:w="1070"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68F2BAE" w14:textId="77777777" w:rsidR="00092EBC" w:rsidRPr="00092EBC" w:rsidRDefault="00092EBC" w:rsidP="00092EBC">
            <w:pPr>
              <w:spacing w:after="0" w:line="240" w:lineRule="auto"/>
              <w:jc w:val="center"/>
              <w:divId w:val="1781341491"/>
              <w:rPr>
                <w:color w:val="000000"/>
                <w:sz w:val="20"/>
                <w:szCs w:val="20"/>
                <w:lang w:eastAsia="ru-RU"/>
              </w:rPr>
            </w:pPr>
            <w:r w:rsidRPr="00092EBC">
              <w:rPr>
                <w:color w:val="000000"/>
                <w:sz w:val="20"/>
                <w:szCs w:val="20"/>
                <w:lang w:eastAsia="ru-RU"/>
              </w:rPr>
              <w:t>Профицит/дефицит, Гкал/ч</w:t>
            </w:r>
          </w:p>
        </w:tc>
      </w:tr>
      <w:tr w:rsidR="00092EBC" w:rsidRPr="00092EBC" w14:paraId="3212084A" w14:textId="77777777" w:rsidTr="00092EBC">
        <w:trPr>
          <w:divId w:val="1781341491"/>
          <w:trHeight w:val="300"/>
        </w:trPr>
        <w:tc>
          <w:tcPr>
            <w:tcW w:w="5000" w:type="pct"/>
            <w:gridSpan w:val="4"/>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E20F98A" w14:textId="77777777" w:rsidR="00092EBC" w:rsidRPr="00092EBC" w:rsidRDefault="00092EBC" w:rsidP="00092EBC">
            <w:pPr>
              <w:spacing w:after="0" w:line="240" w:lineRule="auto"/>
              <w:jc w:val="center"/>
              <w:divId w:val="1781341491"/>
              <w:rPr>
                <w:color w:val="000000"/>
                <w:sz w:val="20"/>
                <w:szCs w:val="20"/>
                <w:lang w:eastAsia="ru-RU"/>
              </w:rPr>
            </w:pPr>
            <w:proofErr w:type="gramStart"/>
            <w:r w:rsidRPr="00092EBC">
              <w:rPr>
                <w:color w:val="000000"/>
                <w:sz w:val="20"/>
                <w:szCs w:val="20"/>
                <w:lang w:eastAsia="ru-RU"/>
              </w:rPr>
              <w:t>2020-2021</w:t>
            </w:r>
            <w:proofErr w:type="gramEnd"/>
          </w:p>
        </w:tc>
      </w:tr>
      <w:tr w:rsidR="00092EBC" w:rsidRPr="00092EBC" w14:paraId="4C597A8C" w14:textId="77777777" w:rsidTr="001B37F6">
        <w:trPr>
          <w:divId w:val="1781341491"/>
          <w:trHeight w:val="300"/>
        </w:trPr>
        <w:tc>
          <w:tcPr>
            <w:tcW w:w="888"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8D4BA99" w14:textId="77777777" w:rsidR="00092EBC" w:rsidRPr="00092EBC" w:rsidRDefault="00092EBC" w:rsidP="00092EBC">
            <w:pPr>
              <w:spacing w:after="0" w:line="240" w:lineRule="auto"/>
              <w:jc w:val="center"/>
              <w:divId w:val="1781341491"/>
              <w:rPr>
                <w:color w:val="000000"/>
                <w:sz w:val="20"/>
                <w:szCs w:val="20"/>
                <w:lang w:eastAsia="ru-RU"/>
              </w:rPr>
            </w:pPr>
            <w:proofErr w:type="spellStart"/>
            <w:r w:rsidRPr="00092EBC">
              <w:rPr>
                <w:color w:val="000000"/>
                <w:sz w:val="20"/>
                <w:szCs w:val="20"/>
                <w:lang w:eastAsia="ru-RU"/>
              </w:rPr>
              <w:t>Колтушское</w:t>
            </w:r>
            <w:proofErr w:type="spellEnd"/>
            <w:r w:rsidRPr="00092EBC">
              <w:rPr>
                <w:color w:val="000000"/>
                <w:sz w:val="20"/>
                <w:szCs w:val="20"/>
                <w:lang w:eastAsia="ru-RU"/>
              </w:rPr>
              <w:t xml:space="preserve"> СП</w:t>
            </w:r>
          </w:p>
        </w:tc>
        <w:tc>
          <w:tcPr>
            <w:tcW w:w="175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40776DF" w14:textId="77777777" w:rsidR="00092EBC" w:rsidRPr="00092EBC" w:rsidRDefault="00092EBC" w:rsidP="00092EBC">
            <w:pPr>
              <w:spacing w:after="0" w:line="240" w:lineRule="auto"/>
              <w:jc w:val="center"/>
              <w:divId w:val="1781341491"/>
              <w:rPr>
                <w:color w:val="000000"/>
                <w:sz w:val="20"/>
                <w:szCs w:val="20"/>
                <w:lang w:eastAsia="ru-RU"/>
              </w:rPr>
            </w:pPr>
            <w:r w:rsidRPr="00092EBC">
              <w:rPr>
                <w:color w:val="000000"/>
                <w:sz w:val="20"/>
                <w:szCs w:val="20"/>
                <w:lang w:eastAsia="ru-RU"/>
              </w:rPr>
              <w:t>93,781</w:t>
            </w:r>
          </w:p>
        </w:tc>
        <w:tc>
          <w:tcPr>
            <w:tcW w:w="128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D680314" w14:textId="77777777" w:rsidR="00092EBC" w:rsidRPr="00092EBC" w:rsidRDefault="00092EBC" w:rsidP="00092EBC">
            <w:pPr>
              <w:spacing w:after="0" w:line="240" w:lineRule="auto"/>
              <w:jc w:val="center"/>
              <w:divId w:val="1781341491"/>
              <w:rPr>
                <w:color w:val="000000"/>
                <w:sz w:val="20"/>
                <w:szCs w:val="20"/>
                <w:lang w:eastAsia="ru-RU"/>
              </w:rPr>
            </w:pPr>
            <w:r w:rsidRPr="00092EBC">
              <w:rPr>
                <w:color w:val="000000"/>
                <w:sz w:val="20"/>
                <w:szCs w:val="20"/>
                <w:lang w:eastAsia="ru-RU"/>
              </w:rPr>
              <w:t>63,61</w:t>
            </w:r>
          </w:p>
        </w:tc>
        <w:tc>
          <w:tcPr>
            <w:tcW w:w="107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A4B0DB4" w14:textId="77777777" w:rsidR="00092EBC" w:rsidRPr="00092EBC" w:rsidRDefault="00092EBC" w:rsidP="00092EBC">
            <w:pPr>
              <w:spacing w:after="0" w:line="240" w:lineRule="auto"/>
              <w:jc w:val="center"/>
              <w:divId w:val="1781341491"/>
              <w:rPr>
                <w:color w:val="000000"/>
                <w:sz w:val="20"/>
                <w:szCs w:val="20"/>
                <w:lang w:eastAsia="ru-RU"/>
              </w:rPr>
            </w:pPr>
            <w:r w:rsidRPr="00092EBC">
              <w:rPr>
                <w:color w:val="000000"/>
                <w:sz w:val="20"/>
                <w:szCs w:val="20"/>
                <w:lang w:eastAsia="ru-RU"/>
              </w:rPr>
              <w:t>30,17</w:t>
            </w:r>
          </w:p>
        </w:tc>
      </w:tr>
      <w:tr w:rsidR="00092EBC" w:rsidRPr="00092EBC" w14:paraId="02C69801" w14:textId="77777777" w:rsidTr="00092EBC">
        <w:trPr>
          <w:divId w:val="1781341491"/>
          <w:trHeight w:val="300"/>
        </w:trPr>
        <w:tc>
          <w:tcPr>
            <w:tcW w:w="5000" w:type="pct"/>
            <w:gridSpan w:val="4"/>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FBF23A1" w14:textId="77777777" w:rsidR="00092EBC" w:rsidRPr="00092EBC" w:rsidRDefault="00092EBC" w:rsidP="00092EBC">
            <w:pPr>
              <w:spacing w:after="0" w:line="240" w:lineRule="auto"/>
              <w:jc w:val="center"/>
              <w:divId w:val="1781341491"/>
              <w:rPr>
                <w:color w:val="000000"/>
                <w:sz w:val="20"/>
                <w:szCs w:val="20"/>
                <w:lang w:eastAsia="ru-RU"/>
              </w:rPr>
            </w:pPr>
            <w:r w:rsidRPr="00092EBC">
              <w:rPr>
                <w:color w:val="000000"/>
                <w:sz w:val="20"/>
                <w:szCs w:val="20"/>
                <w:lang w:eastAsia="ru-RU"/>
              </w:rPr>
              <w:t>2035</w:t>
            </w:r>
          </w:p>
        </w:tc>
      </w:tr>
      <w:tr w:rsidR="00092EBC" w:rsidRPr="00092EBC" w14:paraId="5C0C75D3" w14:textId="77777777" w:rsidTr="001B37F6">
        <w:trPr>
          <w:divId w:val="1781341491"/>
          <w:trHeight w:val="300"/>
        </w:trPr>
        <w:tc>
          <w:tcPr>
            <w:tcW w:w="888"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7C220E7" w14:textId="77777777" w:rsidR="00092EBC" w:rsidRPr="00092EBC" w:rsidRDefault="00092EBC" w:rsidP="00092EBC">
            <w:pPr>
              <w:spacing w:after="0" w:line="240" w:lineRule="auto"/>
              <w:jc w:val="center"/>
              <w:rPr>
                <w:color w:val="000000"/>
                <w:sz w:val="20"/>
                <w:szCs w:val="20"/>
                <w:lang w:eastAsia="ru-RU"/>
              </w:rPr>
            </w:pPr>
            <w:proofErr w:type="spellStart"/>
            <w:r w:rsidRPr="00092EBC">
              <w:rPr>
                <w:color w:val="000000"/>
                <w:sz w:val="20"/>
                <w:szCs w:val="20"/>
                <w:lang w:eastAsia="ru-RU"/>
              </w:rPr>
              <w:t>Колтушское</w:t>
            </w:r>
            <w:proofErr w:type="spellEnd"/>
            <w:r w:rsidRPr="00092EBC">
              <w:rPr>
                <w:color w:val="000000"/>
                <w:sz w:val="20"/>
                <w:szCs w:val="20"/>
                <w:lang w:eastAsia="ru-RU"/>
              </w:rPr>
              <w:t xml:space="preserve"> СП</w:t>
            </w:r>
          </w:p>
        </w:tc>
        <w:tc>
          <w:tcPr>
            <w:tcW w:w="175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D74FCCA" w14:textId="77777777" w:rsidR="00092EBC" w:rsidRPr="00092EBC" w:rsidRDefault="00092EBC" w:rsidP="00092EBC">
            <w:pPr>
              <w:spacing w:after="0" w:line="240" w:lineRule="auto"/>
              <w:jc w:val="center"/>
              <w:rPr>
                <w:color w:val="000000"/>
                <w:sz w:val="20"/>
                <w:szCs w:val="20"/>
                <w:lang w:eastAsia="ru-RU"/>
              </w:rPr>
            </w:pPr>
            <w:r w:rsidRPr="00092EBC">
              <w:rPr>
                <w:color w:val="000000"/>
                <w:sz w:val="20"/>
                <w:szCs w:val="20"/>
                <w:lang w:eastAsia="ru-RU"/>
              </w:rPr>
              <w:t>223,98</w:t>
            </w:r>
          </w:p>
        </w:tc>
        <w:tc>
          <w:tcPr>
            <w:tcW w:w="128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C1284B5" w14:textId="77777777" w:rsidR="00092EBC" w:rsidRPr="00092EBC" w:rsidRDefault="00092EBC" w:rsidP="00092EBC">
            <w:pPr>
              <w:spacing w:after="0" w:line="240" w:lineRule="auto"/>
              <w:jc w:val="center"/>
              <w:rPr>
                <w:color w:val="000000"/>
                <w:sz w:val="20"/>
                <w:szCs w:val="20"/>
                <w:lang w:eastAsia="ru-RU"/>
              </w:rPr>
            </w:pPr>
            <w:r w:rsidRPr="00092EBC">
              <w:rPr>
                <w:color w:val="000000"/>
                <w:sz w:val="20"/>
                <w:szCs w:val="20"/>
                <w:lang w:eastAsia="ru-RU"/>
              </w:rPr>
              <w:t>247,50</w:t>
            </w:r>
          </w:p>
        </w:tc>
        <w:tc>
          <w:tcPr>
            <w:tcW w:w="107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D79FDDA" w14:textId="77777777" w:rsidR="00092EBC" w:rsidRPr="00092EBC" w:rsidRDefault="00092EBC" w:rsidP="00092EBC">
            <w:pPr>
              <w:spacing w:after="0" w:line="240" w:lineRule="auto"/>
              <w:jc w:val="center"/>
              <w:rPr>
                <w:color w:val="000000"/>
                <w:sz w:val="20"/>
                <w:szCs w:val="20"/>
                <w:lang w:eastAsia="ru-RU"/>
              </w:rPr>
            </w:pPr>
            <w:r w:rsidRPr="00092EBC">
              <w:rPr>
                <w:color w:val="000000"/>
                <w:sz w:val="20"/>
                <w:szCs w:val="20"/>
                <w:lang w:eastAsia="ru-RU"/>
              </w:rPr>
              <w:t>-23,52</w:t>
            </w:r>
          </w:p>
        </w:tc>
      </w:tr>
    </w:tbl>
    <w:p w14:paraId="6511137D" w14:textId="77777777" w:rsidR="001B37F6" w:rsidRDefault="001B37F6" w:rsidP="001B37F6">
      <w:pPr>
        <w:pStyle w:val="26"/>
        <w:keepNext/>
        <w:spacing w:before="360"/>
      </w:pPr>
      <w:r>
        <w:rPr>
          <w:noProof/>
          <w:lang w:eastAsia="ru-RU"/>
        </w:rPr>
        <w:drawing>
          <wp:inline distT="0" distB="0" distL="0" distR="0" wp14:anchorId="5B8560B2" wp14:editId="26DB666E">
            <wp:extent cx="5900420" cy="2755075"/>
            <wp:effectExtent l="0" t="0" r="5080" b="7620"/>
            <wp:docPr id="38" name="Диаграмма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5B259B91" w14:textId="77777777" w:rsidR="001B37F6" w:rsidRDefault="001B37F6" w:rsidP="001B37F6">
      <w:pPr>
        <w:pStyle w:val="ab"/>
        <w:jc w:val="both"/>
      </w:pPr>
      <w:r>
        <w:t xml:space="preserve">Рисунок </w:t>
      </w:r>
      <w:r w:rsidR="00D52595">
        <w:fldChar w:fldCharType="begin"/>
      </w:r>
      <w:r w:rsidR="00D52595">
        <w:instrText xml:space="preserve"> SEQ Рисунок \* ARABIC </w:instrText>
      </w:r>
      <w:r w:rsidR="00D52595">
        <w:fldChar w:fldCharType="separate"/>
      </w:r>
      <w:r w:rsidR="00CC7FC6">
        <w:rPr>
          <w:noProof/>
        </w:rPr>
        <w:t>14</w:t>
      </w:r>
      <w:r w:rsidR="00D52595">
        <w:rPr>
          <w:noProof/>
        </w:rPr>
        <w:fldChar w:fldCharType="end"/>
      </w:r>
      <w:r>
        <w:t xml:space="preserve">. </w:t>
      </w:r>
      <w:r w:rsidRPr="00F42708">
        <w:t>Прогноз приростов объемов потребления тепловой энергии от централизованных источников</w:t>
      </w:r>
    </w:p>
    <w:p w14:paraId="4CCDFEDD" w14:textId="77777777" w:rsidR="001B37F6" w:rsidRDefault="001B37F6" w:rsidP="001B37F6">
      <w:pPr>
        <w:pStyle w:val="26"/>
        <w:spacing w:before="0"/>
      </w:pPr>
      <w:r>
        <w:lastRenderedPageBreak/>
        <w:t>К расчетному сроку наблюдается дефицит тепловой мощности в размере 23,52 Гкал/ч. Необходимо будет либо модернизировать существующие источники тепловой энергии для увеличения их мощности, либо строить новые источники тепловой энергии, чтобы покрыть весь прирост потребления тепловой энергии.</w:t>
      </w:r>
    </w:p>
    <w:p w14:paraId="15B7416D" w14:textId="77777777" w:rsidR="001B37F6" w:rsidRDefault="001B37F6" w:rsidP="001B37F6">
      <w:pPr>
        <w:pStyle w:val="ad"/>
        <w:spacing w:before="120"/>
      </w:pPr>
      <w:bookmarkStart w:id="42" w:name="_Toc78296866"/>
      <w:bookmarkStart w:id="43" w:name="_Toc88164549"/>
      <w:r>
        <w:t>г) 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городских округов либо в границах городского округа (поселения) и города федерального значения или городских округов (поселений) и города федерального значения, с указанием величины тепловой нагрузки для потребителей каждого поселения, городского округа, города федерального значения</w:t>
      </w:r>
      <w:bookmarkEnd w:id="42"/>
      <w:bookmarkEnd w:id="43"/>
    </w:p>
    <w:p w14:paraId="32559D9C" w14:textId="77777777" w:rsidR="007C7C02" w:rsidRDefault="001B37F6" w:rsidP="007C7C02">
      <w:pPr>
        <w:pStyle w:val="26"/>
      </w:pPr>
      <w:r>
        <w:t xml:space="preserve">На территории МО </w:t>
      </w:r>
      <w:proofErr w:type="spellStart"/>
      <w:r>
        <w:t>Колтушское</w:t>
      </w:r>
      <w:proofErr w:type="spellEnd"/>
      <w:r>
        <w:t xml:space="preserve"> СП отсутствуют источники тепловой энергии, обеспечивающие тепловой энергией два или более поселений.</w:t>
      </w:r>
    </w:p>
    <w:p w14:paraId="198C2731" w14:textId="77777777" w:rsidR="001B37F6" w:rsidRDefault="001B37F6" w:rsidP="001B37F6">
      <w:pPr>
        <w:pStyle w:val="23"/>
      </w:pPr>
      <w:r>
        <w:t xml:space="preserve">На территории МО </w:t>
      </w:r>
      <w:proofErr w:type="spellStart"/>
      <w:r>
        <w:t>Колтушское</w:t>
      </w:r>
      <w:proofErr w:type="spellEnd"/>
      <w:r>
        <w:t xml:space="preserve"> СП присутствует совместная зона действия теплоснабжения: источник тепловой энергии ОАО «Всеволожские тепловые сети» находится в г. Всеволожск, МО «Всеволожское городское поселение», а потребители тепловой энергии находятся в д. </w:t>
      </w:r>
      <w:proofErr w:type="spellStart"/>
      <w:r>
        <w:t>Кальтино</w:t>
      </w:r>
      <w:proofErr w:type="spellEnd"/>
      <w:r>
        <w:t xml:space="preserve">, МО </w:t>
      </w:r>
      <w:proofErr w:type="spellStart"/>
      <w:r>
        <w:t>Колтушское</w:t>
      </w:r>
      <w:proofErr w:type="spellEnd"/>
      <w:r>
        <w:t xml:space="preserve"> СП - ЖК «</w:t>
      </w:r>
      <w:proofErr w:type="spellStart"/>
      <w:r>
        <w:t>Кальтино</w:t>
      </w:r>
      <w:proofErr w:type="spellEnd"/>
      <w:r>
        <w:t xml:space="preserve">». </w:t>
      </w:r>
    </w:p>
    <w:p w14:paraId="30C83B26" w14:textId="77777777" w:rsidR="00BD5F89" w:rsidRDefault="00BD5F89" w:rsidP="00BD5F89">
      <w:pPr>
        <w:pStyle w:val="23"/>
        <w:spacing w:before="120"/>
      </w:pPr>
      <w:r>
        <w:t xml:space="preserve">Согласно Изменениям в Генеральный план №523 от 28 декабря 2018 года, планируется: </w:t>
      </w:r>
    </w:p>
    <w:p w14:paraId="0C91EB10" w14:textId="77777777" w:rsidR="00BD5F89" w:rsidRDefault="00BD5F89" w:rsidP="00BD5F89">
      <w:pPr>
        <w:pStyle w:val="23"/>
        <w:numPr>
          <w:ilvl w:val="0"/>
          <w:numId w:val="4"/>
        </w:numPr>
      </w:pPr>
      <w:r>
        <w:t>до 2020 года:</w:t>
      </w:r>
    </w:p>
    <w:p w14:paraId="54F37883" w14:textId="77777777" w:rsidR="00BD5F89" w:rsidRDefault="00BD5F89" w:rsidP="00BD5F89">
      <w:pPr>
        <w:pStyle w:val="23"/>
        <w:numPr>
          <w:ilvl w:val="1"/>
          <w:numId w:val="4"/>
        </w:numPr>
      </w:pPr>
      <w:r>
        <w:t xml:space="preserve">строительство модульных газовых котельных для теплоснабжения многоквартирной жилой застройки и объектов социальной инфраструктуры в жилых кварталах деревень </w:t>
      </w:r>
      <w:proofErr w:type="spellStart"/>
      <w:r>
        <w:t>Аро</w:t>
      </w:r>
      <w:proofErr w:type="spellEnd"/>
      <w:r>
        <w:t xml:space="preserve">, Старая, </w:t>
      </w:r>
      <w:proofErr w:type="spellStart"/>
      <w:r>
        <w:t>Кальтино</w:t>
      </w:r>
      <w:proofErr w:type="spellEnd"/>
      <w:r>
        <w:t xml:space="preserve">, </w:t>
      </w:r>
      <w:proofErr w:type="spellStart"/>
      <w:r>
        <w:t>Хязельки</w:t>
      </w:r>
      <w:proofErr w:type="spellEnd"/>
      <w:r>
        <w:t xml:space="preserve">, </w:t>
      </w:r>
      <w:proofErr w:type="spellStart"/>
      <w:r>
        <w:t>Токкари</w:t>
      </w:r>
      <w:proofErr w:type="spellEnd"/>
      <w:r>
        <w:t xml:space="preserve">, </w:t>
      </w:r>
      <w:proofErr w:type="spellStart"/>
      <w:r>
        <w:t>Разметелево</w:t>
      </w:r>
      <w:proofErr w:type="spellEnd"/>
      <w:r>
        <w:t xml:space="preserve"> суммарной мощностью 51 Гкал/ч;</w:t>
      </w:r>
    </w:p>
    <w:p w14:paraId="1B63202B" w14:textId="77777777" w:rsidR="00BD5F89" w:rsidRDefault="00BD5F89" w:rsidP="00BD5F89">
      <w:pPr>
        <w:pStyle w:val="23"/>
        <w:numPr>
          <w:ilvl w:val="1"/>
          <w:numId w:val="4"/>
        </w:numPr>
      </w:pPr>
      <w:r>
        <w:t>строительство модульных котельных для теплоснабжения производственных и общественных объектов суммарной установленной мощностью 11,5 Гкал/ч.</w:t>
      </w:r>
    </w:p>
    <w:p w14:paraId="44D5DEA6" w14:textId="77777777" w:rsidR="00BD5F89" w:rsidRDefault="00BD5F89" w:rsidP="00BD5F89">
      <w:pPr>
        <w:pStyle w:val="23"/>
        <w:numPr>
          <w:ilvl w:val="0"/>
          <w:numId w:val="4"/>
        </w:numPr>
      </w:pPr>
      <w:r>
        <w:t xml:space="preserve">за </w:t>
      </w:r>
      <w:proofErr w:type="gramStart"/>
      <w:r>
        <w:t>2020 – 2035</w:t>
      </w:r>
      <w:proofErr w:type="gramEnd"/>
      <w:r>
        <w:t xml:space="preserve"> годы:</w:t>
      </w:r>
    </w:p>
    <w:p w14:paraId="5BCB55A7" w14:textId="77777777" w:rsidR="00BD5F89" w:rsidRDefault="00BD5F89" w:rsidP="00BD5F89">
      <w:pPr>
        <w:pStyle w:val="23"/>
        <w:numPr>
          <w:ilvl w:val="1"/>
          <w:numId w:val="4"/>
        </w:numPr>
      </w:pPr>
      <w:r>
        <w:t xml:space="preserve">строительство модульных газовых котельных для теплоснабжения многоквартирной жилой застройки и объектов социальной инфраструктуры в жилых кварталах деревень </w:t>
      </w:r>
      <w:proofErr w:type="spellStart"/>
      <w:r>
        <w:t>Аро</w:t>
      </w:r>
      <w:proofErr w:type="spellEnd"/>
      <w:r>
        <w:t xml:space="preserve">, Старая, </w:t>
      </w:r>
      <w:proofErr w:type="spellStart"/>
      <w:r>
        <w:t>Кальтино</w:t>
      </w:r>
      <w:proofErr w:type="spellEnd"/>
      <w:r>
        <w:t xml:space="preserve">, </w:t>
      </w:r>
      <w:proofErr w:type="spellStart"/>
      <w:r>
        <w:t>Хязельки</w:t>
      </w:r>
      <w:proofErr w:type="spellEnd"/>
      <w:r>
        <w:t xml:space="preserve">, </w:t>
      </w:r>
      <w:proofErr w:type="spellStart"/>
      <w:r>
        <w:t>Токкари</w:t>
      </w:r>
      <w:proofErr w:type="spellEnd"/>
      <w:r>
        <w:t xml:space="preserve">, </w:t>
      </w:r>
      <w:proofErr w:type="spellStart"/>
      <w:r>
        <w:t>Разметелево</w:t>
      </w:r>
      <w:proofErr w:type="spellEnd"/>
      <w:r>
        <w:t xml:space="preserve"> суммарной мощностью 36,7 Гкал/ч;</w:t>
      </w:r>
    </w:p>
    <w:p w14:paraId="22A1CF39" w14:textId="77777777" w:rsidR="00BD5F89" w:rsidRDefault="00BD5F89" w:rsidP="00BD5F89">
      <w:pPr>
        <w:pStyle w:val="23"/>
        <w:numPr>
          <w:ilvl w:val="1"/>
          <w:numId w:val="4"/>
        </w:numPr>
      </w:pPr>
      <w:r>
        <w:t>строительство модульных котельных для теплоснабжения производственных и общественных объектов суммарной установленной мощностью 31,0 Гкал/ч.</w:t>
      </w:r>
    </w:p>
    <w:p w14:paraId="3497723C" w14:textId="77777777" w:rsidR="007C7C02" w:rsidRDefault="00BD5F89" w:rsidP="007C7C02">
      <w:pPr>
        <w:pStyle w:val="26"/>
      </w:pPr>
      <w:r>
        <w:t xml:space="preserve">На момент актуализации схемы теплоснабжения МО </w:t>
      </w:r>
      <w:proofErr w:type="spellStart"/>
      <w:r>
        <w:t>Колтушское</w:t>
      </w:r>
      <w:proofErr w:type="spellEnd"/>
      <w:r>
        <w:t xml:space="preserve"> СП, данные по перспективному балансу тепловой нагрузки потребителей данной зоны действия отсутствуют.</w:t>
      </w:r>
    </w:p>
    <w:p w14:paraId="310627F0" w14:textId="77777777" w:rsidR="00BD5F89" w:rsidRDefault="00BD5F89" w:rsidP="00BD5F89">
      <w:pPr>
        <w:pStyle w:val="ad"/>
      </w:pPr>
      <w:bookmarkStart w:id="44" w:name="_Toc78296867"/>
      <w:bookmarkStart w:id="45" w:name="_Toc88164550"/>
      <w:r>
        <w:t>д) радиус эффективного теплоснабжения, определяемый в соответствии с методическими указаниями по разработке схем теплоснабжения</w:t>
      </w:r>
      <w:bookmarkEnd w:id="44"/>
      <w:bookmarkEnd w:id="45"/>
    </w:p>
    <w:p w14:paraId="5436E83F" w14:textId="77777777" w:rsidR="00BD5F89" w:rsidRPr="009C18AA" w:rsidRDefault="00BD5F89" w:rsidP="00BD5F89">
      <w:pPr>
        <w:pStyle w:val="23"/>
      </w:pPr>
      <w:bookmarkStart w:id="46" w:name="_Toc34243440"/>
      <w:r w:rsidRPr="009C18AA">
        <w:t xml:space="preserve">В Федеральном законе №190-ФЗ «О теплоснабжении» вводится понятие радиуса эффективного теплоснабжения – максимальное расстояние от </w:t>
      </w:r>
      <w:proofErr w:type="spellStart"/>
      <w:r w:rsidRPr="009C18AA">
        <w:t>теплопотребляющей</w:t>
      </w:r>
      <w:proofErr w:type="spellEnd"/>
      <w:r w:rsidRPr="009C18AA">
        <w:t xml:space="preserve"> установки до ближайшего источника тепловой энергии в системе теплоснабжения, при превышении которого подключение </w:t>
      </w:r>
      <w:proofErr w:type="spellStart"/>
      <w:r w:rsidRPr="009C18AA">
        <w:t>теплопотребляющей</w:t>
      </w:r>
      <w:proofErr w:type="spellEnd"/>
      <w:r w:rsidRPr="009C18AA">
        <w:t xml:space="preserve"> установки к данной системе теплоснабжения нецелесообразно по причине увеличения совокупных расходов в системе теплоснабжения. Радиус теплоснабжения определяет границу зоны действия источника тепла и должен включаться в схему теплоснабжения как ее обязательный параметр.</w:t>
      </w:r>
      <w:bookmarkEnd w:id="46"/>
    </w:p>
    <w:p w14:paraId="59788C5B" w14:textId="77777777" w:rsidR="00BD5F89" w:rsidRDefault="00BD5F89" w:rsidP="00BD5F89">
      <w:pPr>
        <w:pStyle w:val="23"/>
        <w:spacing w:before="120"/>
        <w:rPr>
          <w:rFonts w:eastAsiaTheme="minorHAnsi"/>
          <w:szCs w:val="24"/>
        </w:rPr>
      </w:pPr>
      <w:r w:rsidRPr="009C18AA">
        <w:rPr>
          <w:rFonts w:eastAsiaTheme="minorHAnsi"/>
          <w:szCs w:val="24"/>
        </w:rPr>
        <w:t>Результаты расчёта радиуса эффективного теплоснабжения представлены в таблице ниже.</w:t>
      </w:r>
    </w:p>
    <w:p w14:paraId="00AD663D" w14:textId="77777777" w:rsidR="00BD5F89" w:rsidRDefault="00BD5F89" w:rsidP="00BD5F89">
      <w:pPr>
        <w:pStyle w:val="ab"/>
        <w:keepNext/>
      </w:pPr>
      <w:r>
        <w:lastRenderedPageBreak/>
        <w:t xml:space="preserve">Таблица </w:t>
      </w:r>
      <w:r w:rsidR="00D52595">
        <w:fldChar w:fldCharType="begin"/>
      </w:r>
      <w:r w:rsidR="00D52595">
        <w:instrText xml:space="preserve"> SEQ Таблица \* ARABIC </w:instrText>
      </w:r>
      <w:r w:rsidR="00D52595">
        <w:fldChar w:fldCharType="separate"/>
      </w:r>
      <w:r w:rsidR="00CC7FC6">
        <w:rPr>
          <w:noProof/>
        </w:rPr>
        <w:t>11</w:t>
      </w:r>
      <w:r w:rsidR="00D52595">
        <w:rPr>
          <w:noProof/>
        </w:rPr>
        <w:fldChar w:fldCharType="end"/>
      </w:r>
      <w:r>
        <w:t xml:space="preserve">. Эффективный радиус теплоснабжения котельных МО </w:t>
      </w:r>
      <w:proofErr w:type="spellStart"/>
      <w:r>
        <w:t>Колтушское</w:t>
      </w:r>
      <w:proofErr w:type="spellEnd"/>
      <w:r>
        <w:t xml:space="preserve"> СП</w:t>
      </w:r>
    </w:p>
    <w:tbl>
      <w:tblPr>
        <w:tblW w:w="5001" w:type="pct"/>
        <w:tblCellMar>
          <w:left w:w="0" w:type="dxa"/>
          <w:right w:w="0" w:type="dxa"/>
        </w:tblCellMar>
        <w:tblLook w:val="04A0" w:firstRow="1" w:lastRow="0" w:firstColumn="1" w:lastColumn="0" w:noHBand="0" w:noVBand="1"/>
      </w:tblPr>
      <w:tblGrid>
        <w:gridCol w:w="7215"/>
        <w:gridCol w:w="2698"/>
      </w:tblGrid>
      <w:tr w:rsidR="00BD5F89" w:rsidRPr="005556DD" w14:paraId="1FA577B0" w14:textId="77777777" w:rsidTr="00BD5F89">
        <w:trPr>
          <w:trHeight w:val="113"/>
          <w:tblHeader/>
        </w:trPr>
        <w:tc>
          <w:tcPr>
            <w:tcW w:w="3639"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737EA36" w14:textId="77777777" w:rsidR="00BD5F89" w:rsidRPr="005556DD" w:rsidRDefault="00BD5F89" w:rsidP="00BD5F89">
            <w:pPr>
              <w:spacing w:after="0" w:line="240" w:lineRule="auto"/>
              <w:jc w:val="center"/>
              <w:rPr>
                <w:color w:val="000000"/>
                <w:sz w:val="20"/>
                <w:szCs w:val="20"/>
                <w:lang w:eastAsia="ru-RU"/>
              </w:rPr>
            </w:pPr>
            <w:r w:rsidRPr="005556DD">
              <w:rPr>
                <w:color w:val="000000"/>
                <w:sz w:val="20"/>
                <w:szCs w:val="20"/>
                <w:lang w:eastAsia="ru-RU"/>
              </w:rPr>
              <w:t>Наименование котельной</w:t>
            </w:r>
          </w:p>
        </w:tc>
        <w:tc>
          <w:tcPr>
            <w:tcW w:w="1361"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720C7FF" w14:textId="77777777" w:rsidR="00BD5F89" w:rsidRPr="005556DD" w:rsidRDefault="00BD5F89" w:rsidP="00BD5F89">
            <w:pPr>
              <w:spacing w:after="0" w:line="240" w:lineRule="auto"/>
              <w:jc w:val="center"/>
              <w:rPr>
                <w:color w:val="000000"/>
                <w:sz w:val="20"/>
                <w:szCs w:val="20"/>
                <w:lang w:eastAsia="ru-RU"/>
              </w:rPr>
            </w:pPr>
            <w:r w:rsidRPr="005556DD">
              <w:rPr>
                <w:color w:val="000000"/>
                <w:sz w:val="20"/>
                <w:szCs w:val="20"/>
                <w:lang w:eastAsia="ru-RU"/>
              </w:rPr>
              <w:t>Эффективный радиус, км</w:t>
            </w:r>
          </w:p>
        </w:tc>
      </w:tr>
      <w:tr w:rsidR="00BD5F89" w:rsidRPr="005556DD" w14:paraId="24061462" w14:textId="77777777" w:rsidTr="00BD5F89">
        <w:trPr>
          <w:trHeight w:val="113"/>
        </w:trPr>
        <w:tc>
          <w:tcPr>
            <w:tcW w:w="3639"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9ED6844" w14:textId="77777777" w:rsidR="00BD5F89" w:rsidRPr="005556DD" w:rsidRDefault="00BD5F89" w:rsidP="00BD5F89">
            <w:pPr>
              <w:spacing w:after="0" w:line="240" w:lineRule="auto"/>
              <w:jc w:val="center"/>
              <w:rPr>
                <w:color w:val="000000"/>
                <w:sz w:val="20"/>
                <w:szCs w:val="20"/>
                <w:lang w:eastAsia="ru-RU"/>
              </w:rPr>
            </w:pPr>
            <w:r w:rsidRPr="005556DD">
              <w:rPr>
                <w:color w:val="000000"/>
                <w:sz w:val="20"/>
                <w:szCs w:val="20"/>
                <w:lang w:eastAsia="ru-RU"/>
              </w:rPr>
              <w:t xml:space="preserve">с. Павлово, котельная ФГБУ "ИФ им </w:t>
            </w:r>
            <w:proofErr w:type="gramStart"/>
            <w:r w:rsidRPr="005556DD">
              <w:rPr>
                <w:color w:val="000000"/>
                <w:sz w:val="20"/>
                <w:szCs w:val="20"/>
                <w:lang w:eastAsia="ru-RU"/>
              </w:rPr>
              <w:t>И.П.</w:t>
            </w:r>
            <w:proofErr w:type="gramEnd"/>
            <w:r w:rsidRPr="005556DD">
              <w:rPr>
                <w:color w:val="000000"/>
                <w:sz w:val="20"/>
                <w:szCs w:val="20"/>
                <w:lang w:eastAsia="ru-RU"/>
              </w:rPr>
              <w:t xml:space="preserve"> Павлова" РАН</w:t>
            </w:r>
          </w:p>
        </w:tc>
        <w:tc>
          <w:tcPr>
            <w:tcW w:w="136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3C5BD91" w14:textId="77777777" w:rsidR="00BD5F89" w:rsidRPr="005556DD" w:rsidRDefault="00BD5F89" w:rsidP="00BD5F89">
            <w:pPr>
              <w:spacing w:after="0" w:line="240" w:lineRule="auto"/>
              <w:jc w:val="center"/>
              <w:rPr>
                <w:color w:val="000000"/>
                <w:sz w:val="20"/>
                <w:szCs w:val="20"/>
                <w:lang w:eastAsia="ru-RU"/>
              </w:rPr>
            </w:pPr>
            <w:r w:rsidRPr="005556DD">
              <w:rPr>
                <w:color w:val="000000"/>
                <w:sz w:val="20"/>
                <w:szCs w:val="20"/>
                <w:lang w:eastAsia="ru-RU"/>
              </w:rPr>
              <w:t>0,804</w:t>
            </w:r>
          </w:p>
        </w:tc>
      </w:tr>
      <w:tr w:rsidR="00BD5F89" w:rsidRPr="005556DD" w14:paraId="3B7F8FDC" w14:textId="77777777" w:rsidTr="00BD5F89">
        <w:trPr>
          <w:trHeight w:val="113"/>
        </w:trPr>
        <w:tc>
          <w:tcPr>
            <w:tcW w:w="3639"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848A9A1" w14:textId="77777777" w:rsidR="00BD5F89" w:rsidRPr="005556DD" w:rsidRDefault="00BD5F89" w:rsidP="00BD5F89">
            <w:pPr>
              <w:spacing w:after="0" w:line="240" w:lineRule="auto"/>
              <w:jc w:val="center"/>
              <w:rPr>
                <w:color w:val="000000"/>
                <w:sz w:val="20"/>
                <w:szCs w:val="20"/>
                <w:lang w:eastAsia="ru-RU"/>
              </w:rPr>
            </w:pPr>
            <w:r w:rsidRPr="005556DD">
              <w:rPr>
                <w:color w:val="000000"/>
                <w:sz w:val="20"/>
                <w:szCs w:val="20"/>
                <w:lang w:eastAsia="ru-RU"/>
              </w:rPr>
              <w:t xml:space="preserve">д. </w:t>
            </w:r>
            <w:proofErr w:type="spellStart"/>
            <w:r w:rsidRPr="005556DD">
              <w:rPr>
                <w:color w:val="000000"/>
                <w:sz w:val="20"/>
                <w:szCs w:val="20"/>
                <w:lang w:eastAsia="ru-RU"/>
              </w:rPr>
              <w:t>Разметелево</w:t>
            </w:r>
            <w:proofErr w:type="spellEnd"/>
            <w:r w:rsidRPr="005556DD">
              <w:rPr>
                <w:color w:val="000000"/>
                <w:sz w:val="20"/>
                <w:szCs w:val="20"/>
                <w:lang w:eastAsia="ru-RU"/>
              </w:rPr>
              <w:t>, котельная №1, ООО "ГТМ-</w:t>
            </w:r>
            <w:proofErr w:type="spellStart"/>
            <w:r w:rsidRPr="005556DD">
              <w:rPr>
                <w:color w:val="000000"/>
                <w:sz w:val="20"/>
                <w:szCs w:val="20"/>
                <w:lang w:eastAsia="ru-RU"/>
              </w:rPr>
              <w:t>Теплосервис</w:t>
            </w:r>
            <w:proofErr w:type="spellEnd"/>
            <w:r w:rsidRPr="005556DD">
              <w:rPr>
                <w:color w:val="000000"/>
                <w:sz w:val="20"/>
                <w:szCs w:val="20"/>
                <w:lang w:eastAsia="ru-RU"/>
              </w:rPr>
              <w:t>"</w:t>
            </w:r>
          </w:p>
        </w:tc>
        <w:tc>
          <w:tcPr>
            <w:tcW w:w="136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6A0378B" w14:textId="77777777" w:rsidR="00BD5F89" w:rsidRPr="005556DD" w:rsidRDefault="00BD5F89" w:rsidP="00BD5F89">
            <w:pPr>
              <w:spacing w:after="0" w:line="240" w:lineRule="auto"/>
              <w:jc w:val="center"/>
              <w:rPr>
                <w:color w:val="000000"/>
                <w:sz w:val="20"/>
                <w:szCs w:val="20"/>
                <w:lang w:eastAsia="ru-RU"/>
              </w:rPr>
            </w:pPr>
            <w:r w:rsidRPr="005556DD">
              <w:rPr>
                <w:color w:val="000000"/>
                <w:sz w:val="20"/>
                <w:szCs w:val="20"/>
                <w:lang w:eastAsia="ru-RU"/>
              </w:rPr>
              <w:t>0,856</w:t>
            </w:r>
          </w:p>
        </w:tc>
      </w:tr>
      <w:tr w:rsidR="00BD5F89" w:rsidRPr="005556DD" w14:paraId="747E3556" w14:textId="77777777" w:rsidTr="00BD5F89">
        <w:trPr>
          <w:trHeight w:val="113"/>
        </w:trPr>
        <w:tc>
          <w:tcPr>
            <w:tcW w:w="3639"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7BEC5E3" w14:textId="77777777" w:rsidR="00BD5F89" w:rsidRPr="005556DD" w:rsidRDefault="00BD5F89" w:rsidP="00BD5F89">
            <w:pPr>
              <w:spacing w:after="0" w:line="240" w:lineRule="auto"/>
              <w:jc w:val="center"/>
              <w:rPr>
                <w:color w:val="000000"/>
                <w:sz w:val="20"/>
                <w:szCs w:val="20"/>
                <w:lang w:eastAsia="ru-RU"/>
              </w:rPr>
            </w:pPr>
            <w:r w:rsidRPr="005556DD">
              <w:rPr>
                <w:color w:val="000000"/>
                <w:sz w:val="20"/>
                <w:szCs w:val="20"/>
                <w:lang w:eastAsia="ru-RU"/>
              </w:rPr>
              <w:t xml:space="preserve">д. </w:t>
            </w:r>
            <w:proofErr w:type="spellStart"/>
            <w:r w:rsidRPr="005556DD">
              <w:rPr>
                <w:color w:val="000000"/>
                <w:sz w:val="20"/>
                <w:szCs w:val="20"/>
                <w:lang w:eastAsia="ru-RU"/>
              </w:rPr>
              <w:t>Хапо-Ое</w:t>
            </w:r>
            <w:proofErr w:type="spellEnd"/>
            <w:r w:rsidRPr="005556DD">
              <w:rPr>
                <w:color w:val="000000"/>
                <w:sz w:val="20"/>
                <w:szCs w:val="20"/>
                <w:lang w:eastAsia="ru-RU"/>
              </w:rPr>
              <w:t>, котельная №5, ООО "ГТМ-</w:t>
            </w:r>
            <w:proofErr w:type="spellStart"/>
            <w:r w:rsidRPr="005556DD">
              <w:rPr>
                <w:color w:val="000000"/>
                <w:sz w:val="20"/>
                <w:szCs w:val="20"/>
                <w:lang w:eastAsia="ru-RU"/>
              </w:rPr>
              <w:t>Теплосервис</w:t>
            </w:r>
            <w:proofErr w:type="spellEnd"/>
            <w:r w:rsidRPr="005556DD">
              <w:rPr>
                <w:color w:val="000000"/>
                <w:sz w:val="20"/>
                <w:szCs w:val="20"/>
                <w:lang w:eastAsia="ru-RU"/>
              </w:rPr>
              <w:t>"</w:t>
            </w:r>
          </w:p>
        </w:tc>
        <w:tc>
          <w:tcPr>
            <w:tcW w:w="136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CBA5C92" w14:textId="77777777" w:rsidR="00BD5F89" w:rsidRPr="005556DD" w:rsidRDefault="00BD5F89" w:rsidP="00BD5F89">
            <w:pPr>
              <w:spacing w:after="0" w:line="240" w:lineRule="auto"/>
              <w:jc w:val="center"/>
              <w:rPr>
                <w:color w:val="000000"/>
                <w:sz w:val="20"/>
                <w:szCs w:val="20"/>
                <w:lang w:eastAsia="ru-RU"/>
              </w:rPr>
            </w:pPr>
            <w:r w:rsidRPr="005556DD">
              <w:rPr>
                <w:color w:val="000000"/>
                <w:sz w:val="20"/>
                <w:szCs w:val="20"/>
                <w:lang w:eastAsia="ru-RU"/>
              </w:rPr>
              <w:t>0,308</w:t>
            </w:r>
          </w:p>
        </w:tc>
      </w:tr>
      <w:tr w:rsidR="00BD5F89" w:rsidRPr="005556DD" w14:paraId="3F021D00" w14:textId="77777777" w:rsidTr="00BD5F89">
        <w:trPr>
          <w:trHeight w:val="113"/>
        </w:trPr>
        <w:tc>
          <w:tcPr>
            <w:tcW w:w="3639"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8D11E74" w14:textId="77777777" w:rsidR="00BD5F89" w:rsidRPr="005556DD" w:rsidRDefault="00BD5F89" w:rsidP="00BD5F89">
            <w:pPr>
              <w:spacing w:after="0" w:line="240" w:lineRule="auto"/>
              <w:jc w:val="center"/>
              <w:rPr>
                <w:color w:val="000000"/>
                <w:sz w:val="20"/>
                <w:szCs w:val="20"/>
                <w:lang w:eastAsia="ru-RU"/>
              </w:rPr>
            </w:pPr>
            <w:r w:rsidRPr="005556DD">
              <w:rPr>
                <w:color w:val="000000"/>
                <w:sz w:val="20"/>
                <w:szCs w:val="20"/>
                <w:lang w:eastAsia="ru-RU"/>
              </w:rPr>
              <w:t xml:space="preserve">п. </w:t>
            </w:r>
            <w:proofErr w:type="spellStart"/>
            <w:r w:rsidRPr="005556DD">
              <w:rPr>
                <w:color w:val="000000"/>
                <w:sz w:val="20"/>
                <w:szCs w:val="20"/>
                <w:lang w:eastAsia="ru-RU"/>
              </w:rPr>
              <w:t>Воейково</w:t>
            </w:r>
            <w:proofErr w:type="spellEnd"/>
            <w:r w:rsidRPr="005556DD">
              <w:rPr>
                <w:color w:val="000000"/>
                <w:sz w:val="20"/>
                <w:szCs w:val="20"/>
                <w:lang w:eastAsia="ru-RU"/>
              </w:rPr>
              <w:t>, котельная №7, ООО "ГТМ-</w:t>
            </w:r>
            <w:proofErr w:type="spellStart"/>
            <w:r w:rsidRPr="005556DD">
              <w:rPr>
                <w:color w:val="000000"/>
                <w:sz w:val="20"/>
                <w:szCs w:val="20"/>
                <w:lang w:eastAsia="ru-RU"/>
              </w:rPr>
              <w:t>Теплосервис</w:t>
            </w:r>
            <w:proofErr w:type="spellEnd"/>
            <w:r w:rsidRPr="005556DD">
              <w:rPr>
                <w:color w:val="000000"/>
                <w:sz w:val="20"/>
                <w:szCs w:val="20"/>
                <w:lang w:eastAsia="ru-RU"/>
              </w:rPr>
              <w:t>"</w:t>
            </w:r>
          </w:p>
        </w:tc>
        <w:tc>
          <w:tcPr>
            <w:tcW w:w="136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98A0581" w14:textId="77777777" w:rsidR="00BD5F89" w:rsidRPr="005556DD" w:rsidRDefault="00BD5F89" w:rsidP="00BD5F89">
            <w:pPr>
              <w:spacing w:after="0" w:line="240" w:lineRule="auto"/>
              <w:jc w:val="center"/>
              <w:rPr>
                <w:color w:val="000000"/>
                <w:sz w:val="20"/>
                <w:szCs w:val="20"/>
                <w:lang w:eastAsia="ru-RU"/>
              </w:rPr>
            </w:pPr>
            <w:r w:rsidRPr="005556DD">
              <w:rPr>
                <w:color w:val="000000"/>
                <w:sz w:val="20"/>
                <w:szCs w:val="20"/>
                <w:lang w:eastAsia="ru-RU"/>
              </w:rPr>
              <w:t>1,063</w:t>
            </w:r>
          </w:p>
        </w:tc>
      </w:tr>
      <w:tr w:rsidR="00BD5F89" w:rsidRPr="005556DD" w14:paraId="38732D2E" w14:textId="77777777" w:rsidTr="00BD5F89">
        <w:trPr>
          <w:trHeight w:val="113"/>
        </w:trPr>
        <w:tc>
          <w:tcPr>
            <w:tcW w:w="3639"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F1F5BA5" w14:textId="77777777" w:rsidR="00BD5F89" w:rsidRPr="005556DD" w:rsidRDefault="00BD5F89" w:rsidP="00BD5F89">
            <w:pPr>
              <w:spacing w:after="0" w:line="240" w:lineRule="auto"/>
              <w:jc w:val="center"/>
              <w:rPr>
                <w:color w:val="000000"/>
                <w:sz w:val="20"/>
                <w:szCs w:val="20"/>
                <w:lang w:eastAsia="ru-RU"/>
              </w:rPr>
            </w:pPr>
            <w:r w:rsidRPr="005556DD">
              <w:rPr>
                <w:color w:val="000000"/>
                <w:sz w:val="20"/>
                <w:szCs w:val="20"/>
                <w:lang w:eastAsia="ru-RU"/>
              </w:rPr>
              <w:t>д. Старая, котельная №8, ООО "ГТМ-</w:t>
            </w:r>
            <w:proofErr w:type="spellStart"/>
            <w:r w:rsidRPr="005556DD">
              <w:rPr>
                <w:color w:val="000000"/>
                <w:sz w:val="20"/>
                <w:szCs w:val="20"/>
                <w:lang w:eastAsia="ru-RU"/>
              </w:rPr>
              <w:t>Теплосервис</w:t>
            </w:r>
            <w:proofErr w:type="spellEnd"/>
            <w:r w:rsidRPr="005556DD">
              <w:rPr>
                <w:color w:val="000000"/>
                <w:sz w:val="20"/>
                <w:szCs w:val="20"/>
                <w:lang w:eastAsia="ru-RU"/>
              </w:rPr>
              <w:t>"</w:t>
            </w:r>
          </w:p>
        </w:tc>
        <w:tc>
          <w:tcPr>
            <w:tcW w:w="136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10BB032" w14:textId="77777777" w:rsidR="00BD5F89" w:rsidRPr="005556DD" w:rsidRDefault="00BD5F89" w:rsidP="00BD5F89">
            <w:pPr>
              <w:spacing w:after="0" w:line="240" w:lineRule="auto"/>
              <w:jc w:val="center"/>
              <w:rPr>
                <w:color w:val="000000"/>
                <w:sz w:val="20"/>
                <w:szCs w:val="20"/>
                <w:lang w:eastAsia="ru-RU"/>
              </w:rPr>
            </w:pPr>
            <w:r w:rsidRPr="005556DD">
              <w:rPr>
                <w:color w:val="000000"/>
                <w:sz w:val="20"/>
                <w:szCs w:val="20"/>
                <w:lang w:eastAsia="ru-RU"/>
              </w:rPr>
              <w:t>0,300</w:t>
            </w:r>
          </w:p>
        </w:tc>
      </w:tr>
      <w:tr w:rsidR="00BD5F89" w:rsidRPr="005556DD" w14:paraId="4A810F3E" w14:textId="77777777" w:rsidTr="00BD5F89">
        <w:trPr>
          <w:trHeight w:val="113"/>
        </w:trPr>
        <w:tc>
          <w:tcPr>
            <w:tcW w:w="3639"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5990E56" w14:textId="77777777" w:rsidR="00BD5F89" w:rsidRPr="005556DD" w:rsidRDefault="00BD5F89" w:rsidP="00BD5F89">
            <w:pPr>
              <w:spacing w:after="0" w:line="240" w:lineRule="auto"/>
              <w:jc w:val="center"/>
              <w:rPr>
                <w:color w:val="000000"/>
                <w:sz w:val="20"/>
                <w:szCs w:val="20"/>
                <w:lang w:eastAsia="ru-RU"/>
              </w:rPr>
            </w:pPr>
            <w:r w:rsidRPr="005556DD">
              <w:rPr>
                <w:color w:val="000000"/>
                <w:sz w:val="20"/>
                <w:szCs w:val="20"/>
                <w:lang w:eastAsia="ru-RU"/>
              </w:rPr>
              <w:t xml:space="preserve">п. </w:t>
            </w:r>
            <w:proofErr w:type="spellStart"/>
            <w:r w:rsidRPr="005556DD">
              <w:rPr>
                <w:color w:val="000000"/>
                <w:sz w:val="20"/>
                <w:szCs w:val="20"/>
                <w:lang w:eastAsia="ru-RU"/>
              </w:rPr>
              <w:t>Воейково</w:t>
            </w:r>
            <w:proofErr w:type="spellEnd"/>
            <w:r w:rsidRPr="005556DD">
              <w:rPr>
                <w:color w:val="000000"/>
                <w:sz w:val="20"/>
                <w:szCs w:val="20"/>
                <w:lang w:eastAsia="ru-RU"/>
              </w:rPr>
              <w:t>, ТКУ, ООО "ГТМ-</w:t>
            </w:r>
            <w:proofErr w:type="spellStart"/>
            <w:r w:rsidRPr="005556DD">
              <w:rPr>
                <w:color w:val="000000"/>
                <w:sz w:val="20"/>
                <w:szCs w:val="20"/>
                <w:lang w:eastAsia="ru-RU"/>
              </w:rPr>
              <w:t>Теплосервис</w:t>
            </w:r>
            <w:proofErr w:type="spellEnd"/>
            <w:r w:rsidRPr="005556DD">
              <w:rPr>
                <w:color w:val="000000"/>
                <w:sz w:val="20"/>
                <w:szCs w:val="20"/>
                <w:lang w:eastAsia="ru-RU"/>
              </w:rPr>
              <w:t>"</w:t>
            </w:r>
          </w:p>
        </w:tc>
        <w:tc>
          <w:tcPr>
            <w:tcW w:w="136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BC7C944" w14:textId="77777777" w:rsidR="00BD5F89" w:rsidRPr="005556DD" w:rsidRDefault="00BD5F89" w:rsidP="00BD5F89">
            <w:pPr>
              <w:spacing w:after="0" w:line="240" w:lineRule="auto"/>
              <w:jc w:val="center"/>
              <w:rPr>
                <w:color w:val="000000"/>
                <w:sz w:val="20"/>
                <w:szCs w:val="20"/>
                <w:lang w:eastAsia="ru-RU"/>
              </w:rPr>
            </w:pPr>
            <w:r w:rsidRPr="005556DD">
              <w:rPr>
                <w:color w:val="000000"/>
                <w:sz w:val="20"/>
                <w:szCs w:val="20"/>
                <w:lang w:eastAsia="ru-RU"/>
              </w:rPr>
              <w:t>0,206</w:t>
            </w:r>
          </w:p>
        </w:tc>
      </w:tr>
      <w:tr w:rsidR="00BD5F89" w:rsidRPr="005556DD" w14:paraId="6536E081" w14:textId="77777777" w:rsidTr="00BD5F89">
        <w:trPr>
          <w:trHeight w:val="113"/>
        </w:trPr>
        <w:tc>
          <w:tcPr>
            <w:tcW w:w="3639"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43299AF" w14:textId="77777777" w:rsidR="00BD5F89" w:rsidRPr="005556DD" w:rsidRDefault="00BD5F89" w:rsidP="00BD5F89">
            <w:pPr>
              <w:spacing w:after="0" w:line="240" w:lineRule="auto"/>
              <w:jc w:val="center"/>
              <w:rPr>
                <w:color w:val="000000"/>
                <w:sz w:val="20"/>
                <w:szCs w:val="20"/>
                <w:lang w:eastAsia="ru-RU"/>
              </w:rPr>
            </w:pPr>
            <w:r w:rsidRPr="005556DD">
              <w:rPr>
                <w:color w:val="000000"/>
                <w:sz w:val="20"/>
                <w:szCs w:val="20"/>
                <w:lang w:eastAsia="ru-RU"/>
              </w:rPr>
              <w:t xml:space="preserve">д. </w:t>
            </w:r>
            <w:proofErr w:type="spellStart"/>
            <w:r w:rsidRPr="005556DD">
              <w:rPr>
                <w:color w:val="000000"/>
                <w:sz w:val="20"/>
                <w:szCs w:val="20"/>
                <w:lang w:eastAsia="ru-RU"/>
              </w:rPr>
              <w:t>Колтуши</w:t>
            </w:r>
            <w:proofErr w:type="spellEnd"/>
            <w:r w:rsidRPr="005556DD">
              <w:rPr>
                <w:color w:val="000000"/>
                <w:sz w:val="20"/>
                <w:szCs w:val="20"/>
                <w:lang w:eastAsia="ru-RU"/>
              </w:rPr>
              <w:t>, ТГУ, ООО "ГТМ-</w:t>
            </w:r>
            <w:proofErr w:type="spellStart"/>
            <w:r w:rsidRPr="005556DD">
              <w:rPr>
                <w:color w:val="000000"/>
                <w:sz w:val="20"/>
                <w:szCs w:val="20"/>
                <w:lang w:eastAsia="ru-RU"/>
              </w:rPr>
              <w:t>Теплосервис</w:t>
            </w:r>
            <w:proofErr w:type="spellEnd"/>
            <w:r w:rsidRPr="005556DD">
              <w:rPr>
                <w:color w:val="000000"/>
                <w:sz w:val="20"/>
                <w:szCs w:val="20"/>
                <w:lang w:eastAsia="ru-RU"/>
              </w:rPr>
              <w:t>"</w:t>
            </w:r>
          </w:p>
        </w:tc>
        <w:tc>
          <w:tcPr>
            <w:tcW w:w="136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43EB873" w14:textId="77777777" w:rsidR="00BD5F89" w:rsidRPr="005556DD" w:rsidRDefault="00BD5F89" w:rsidP="00BD5F89">
            <w:pPr>
              <w:spacing w:after="0" w:line="240" w:lineRule="auto"/>
              <w:jc w:val="center"/>
              <w:rPr>
                <w:color w:val="000000"/>
                <w:sz w:val="20"/>
                <w:szCs w:val="20"/>
                <w:lang w:eastAsia="ru-RU"/>
              </w:rPr>
            </w:pPr>
            <w:r w:rsidRPr="005556DD">
              <w:rPr>
                <w:color w:val="000000"/>
                <w:sz w:val="20"/>
                <w:szCs w:val="20"/>
                <w:lang w:eastAsia="ru-RU"/>
              </w:rPr>
              <w:t>0,059</w:t>
            </w:r>
          </w:p>
        </w:tc>
      </w:tr>
      <w:tr w:rsidR="00BD5F89" w:rsidRPr="005556DD" w14:paraId="39F27C34" w14:textId="77777777" w:rsidTr="00BD5F89">
        <w:trPr>
          <w:trHeight w:val="113"/>
        </w:trPr>
        <w:tc>
          <w:tcPr>
            <w:tcW w:w="3639"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54F8EB5" w14:textId="77777777" w:rsidR="00BD5F89" w:rsidRPr="005556DD" w:rsidRDefault="00BD5F89" w:rsidP="00BD5F89">
            <w:pPr>
              <w:spacing w:after="0" w:line="240" w:lineRule="auto"/>
              <w:jc w:val="center"/>
              <w:rPr>
                <w:color w:val="000000"/>
                <w:sz w:val="20"/>
                <w:szCs w:val="20"/>
                <w:lang w:eastAsia="ru-RU"/>
              </w:rPr>
            </w:pPr>
            <w:r w:rsidRPr="005556DD">
              <w:rPr>
                <w:color w:val="000000"/>
                <w:sz w:val="20"/>
                <w:szCs w:val="20"/>
                <w:lang w:eastAsia="ru-RU"/>
              </w:rPr>
              <w:t>д. Старая, ЗАО "Агрофирма "Выборжец"</w:t>
            </w:r>
          </w:p>
        </w:tc>
        <w:tc>
          <w:tcPr>
            <w:tcW w:w="136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8226110" w14:textId="77777777" w:rsidR="00BD5F89" w:rsidRPr="005556DD" w:rsidRDefault="00BD5F89" w:rsidP="00BD5F89">
            <w:pPr>
              <w:spacing w:after="0" w:line="240" w:lineRule="auto"/>
              <w:jc w:val="center"/>
              <w:rPr>
                <w:color w:val="000000"/>
                <w:sz w:val="20"/>
                <w:szCs w:val="20"/>
                <w:lang w:eastAsia="ru-RU"/>
              </w:rPr>
            </w:pPr>
            <w:r w:rsidRPr="005556DD">
              <w:rPr>
                <w:color w:val="000000"/>
                <w:sz w:val="20"/>
                <w:szCs w:val="20"/>
                <w:lang w:eastAsia="ru-RU"/>
              </w:rPr>
              <w:t>0,604</w:t>
            </w:r>
          </w:p>
        </w:tc>
      </w:tr>
      <w:tr w:rsidR="00BD5F89" w:rsidRPr="005556DD" w14:paraId="672741A5" w14:textId="77777777" w:rsidTr="00BD5F89">
        <w:trPr>
          <w:trHeight w:val="113"/>
        </w:trPr>
        <w:tc>
          <w:tcPr>
            <w:tcW w:w="3639"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693A51E" w14:textId="77777777" w:rsidR="00BD5F89" w:rsidRPr="005556DD" w:rsidRDefault="00BD5F89" w:rsidP="00FD6B17">
            <w:pPr>
              <w:spacing w:after="0" w:line="240" w:lineRule="auto"/>
              <w:jc w:val="center"/>
              <w:rPr>
                <w:color w:val="000000"/>
                <w:sz w:val="20"/>
                <w:szCs w:val="20"/>
                <w:lang w:eastAsia="ru-RU"/>
              </w:rPr>
            </w:pPr>
            <w:r w:rsidRPr="005556DD">
              <w:rPr>
                <w:color w:val="000000"/>
                <w:sz w:val="20"/>
                <w:szCs w:val="20"/>
                <w:lang w:eastAsia="ru-RU"/>
              </w:rPr>
              <w:t>д. Старая, ООО "</w:t>
            </w:r>
            <w:proofErr w:type="spellStart"/>
            <w:r w:rsidRPr="005556DD">
              <w:rPr>
                <w:color w:val="000000"/>
                <w:sz w:val="20"/>
                <w:szCs w:val="20"/>
                <w:lang w:eastAsia="ru-RU"/>
              </w:rPr>
              <w:t>Севзапоптторг</w:t>
            </w:r>
            <w:proofErr w:type="spellEnd"/>
            <w:r w:rsidRPr="005556DD">
              <w:rPr>
                <w:color w:val="000000"/>
                <w:sz w:val="20"/>
                <w:szCs w:val="20"/>
                <w:lang w:eastAsia="ru-RU"/>
              </w:rPr>
              <w:t>"</w:t>
            </w:r>
          </w:p>
        </w:tc>
        <w:tc>
          <w:tcPr>
            <w:tcW w:w="136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9323BA8" w14:textId="77777777" w:rsidR="00BD5F89" w:rsidRPr="005556DD" w:rsidRDefault="00BD5F89" w:rsidP="00FD6B17">
            <w:pPr>
              <w:spacing w:after="0" w:line="240" w:lineRule="auto"/>
              <w:jc w:val="center"/>
              <w:rPr>
                <w:color w:val="000000"/>
                <w:sz w:val="20"/>
                <w:szCs w:val="20"/>
                <w:lang w:eastAsia="ru-RU"/>
              </w:rPr>
            </w:pPr>
            <w:r w:rsidRPr="005556DD">
              <w:rPr>
                <w:color w:val="000000"/>
                <w:sz w:val="20"/>
                <w:szCs w:val="20"/>
                <w:lang w:eastAsia="ru-RU"/>
              </w:rPr>
              <w:t>0,473</w:t>
            </w:r>
          </w:p>
        </w:tc>
      </w:tr>
      <w:tr w:rsidR="00BD5F89" w:rsidRPr="005556DD" w14:paraId="4E0F63A0" w14:textId="77777777" w:rsidTr="00BD5F89">
        <w:trPr>
          <w:trHeight w:val="113"/>
        </w:trPr>
        <w:tc>
          <w:tcPr>
            <w:tcW w:w="3639"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80E37D2" w14:textId="77777777" w:rsidR="00BD5F89" w:rsidRPr="005556DD" w:rsidRDefault="00BD5F89" w:rsidP="00FD6B17">
            <w:pPr>
              <w:spacing w:after="0" w:line="240" w:lineRule="auto"/>
              <w:jc w:val="center"/>
              <w:rPr>
                <w:color w:val="000000"/>
                <w:sz w:val="20"/>
                <w:szCs w:val="20"/>
                <w:lang w:eastAsia="ru-RU"/>
              </w:rPr>
            </w:pPr>
            <w:r w:rsidRPr="005556DD">
              <w:rPr>
                <w:color w:val="000000"/>
                <w:sz w:val="20"/>
                <w:szCs w:val="20"/>
                <w:lang w:eastAsia="ru-RU"/>
              </w:rPr>
              <w:t>д. Старая, ООО "КЭК"</w:t>
            </w:r>
          </w:p>
        </w:tc>
        <w:tc>
          <w:tcPr>
            <w:tcW w:w="136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4806E2D" w14:textId="77777777" w:rsidR="00BD5F89" w:rsidRPr="005556DD" w:rsidRDefault="00BD5F89" w:rsidP="00FD6B17">
            <w:pPr>
              <w:spacing w:after="0" w:line="240" w:lineRule="auto"/>
              <w:jc w:val="center"/>
              <w:rPr>
                <w:color w:val="000000"/>
                <w:sz w:val="20"/>
                <w:szCs w:val="20"/>
                <w:lang w:eastAsia="ru-RU"/>
              </w:rPr>
            </w:pPr>
            <w:r w:rsidRPr="005556DD">
              <w:rPr>
                <w:color w:val="000000"/>
                <w:sz w:val="20"/>
                <w:szCs w:val="20"/>
                <w:lang w:eastAsia="ru-RU"/>
              </w:rPr>
              <w:t>0,576</w:t>
            </w:r>
          </w:p>
        </w:tc>
      </w:tr>
    </w:tbl>
    <w:p w14:paraId="3F6DE291" w14:textId="77777777" w:rsidR="00BD5F89" w:rsidRDefault="00BD5F89" w:rsidP="00BD5F89">
      <w:pPr>
        <w:pStyle w:val="26"/>
        <w:spacing w:before="0"/>
        <w:rPr>
          <w:noProof/>
          <w:lang w:eastAsia="ru-RU"/>
        </w:rPr>
      </w:pPr>
    </w:p>
    <w:p w14:paraId="7599AEA9" w14:textId="77777777" w:rsidR="00BD5F89" w:rsidRDefault="00BD5F89" w:rsidP="00BD5F89">
      <w:pPr>
        <w:pStyle w:val="26"/>
        <w:spacing w:before="0"/>
        <w:rPr>
          <w:noProof/>
          <w:lang w:eastAsia="ru-RU"/>
        </w:rPr>
      </w:pPr>
      <w:r>
        <w:rPr>
          <w:noProof/>
          <w:lang w:eastAsia="ru-RU"/>
        </w:rPr>
        <w:t>Графическое изображение эффективного радиуса теплоснабжения МО Колтушское СП представлено на рисунках ниже.</w:t>
      </w:r>
    </w:p>
    <w:p w14:paraId="23CE8F5E" w14:textId="77777777" w:rsidR="00BD5F89" w:rsidRDefault="00BD5F89" w:rsidP="00BD5F89">
      <w:pPr>
        <w:pStyle w:val="26"/>
        <w:keepNext/>
      </w:pPr>
      <w:r>
        <w:rPr>
          <w:noProof/>
          <w:lang w:eastAsia="ru-RU"/>
        </w:rPr>
        <w:lastRenderedPageBreak/>
        <w:drawing>
          <wp:inline distT="0" distB="0" distL="0" distR="0" wp14:anchorId="49F554AA" wp14:editId="63BDDB44">
            <wp:extent cx="5846722" cy="8067675"/>
            <wp:effectExtent l="0" t="0" r="1905"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Совм.jpg"/>
                    <pic:cNvPicPr/>
                  </pic:nvPicPr>
                  <pic:blipFill>
                    <a:blip r:embed="rId25">
                      <a:extLst>
                        <a:ext uri="{28A0092B-C50C-407E-A947-70E740481C1C}">
                          <a14:useLocalDpi xmlns:a14="http://schemas.microsoft.com/office/drawing/2010/main" val="0"/>
                        </a:ext>
                      </a:extLst>
                    </a:blip>
                    <a:stretch>
                      <a:fillRect/>
                    </a:stretch>
                  </pic:blipFill>
                  <pic:spPr>
                    <a:xfrm>
                      <a:off x="0" y="0"/>
                      <a:ext cx="5846722" cy="8067675"/>
                    </a:xfrm>
                    <a:prstGeom prst="rect">
                      <a:avLst/>
                    </a:prstGeom>
                  </pic:spPr>
                </pic:pic>
              </a:graphicData>
            </a:graphic>
          </wp:inline>
        </w:drawing>
      </w:r>
    </w:p>
    <w:p w14:paraId="465EDA4C" w14:textId="77777777" w:rsidR="00BD5F89" w:rsidRDefault="00BD5F89" w:rsidP="00BD5F89">
      <w:pPr>
        <w:pStyle w:val="ab"/>
        <w:jc w:val="both"/>
      </w:pPr>
      <w:r>
        <w:t xml:space="preserve">Рисунок </w:t>
      </w:r>
      <w:r w:rsidR="00D52595">
        <w:fldChar w:fldCharType="begin"/>
      </w:r>
      <w:r w:rsidR="00D52595">
        <w:instrText xml:space="preserve"> SEQ Рисунок \* ARABIC </w:instrText>
      </w:r>
      <w:r w:rsidR="00D52595">
        <w:fldChar w:fldCharType="separate"/>
      </w:r>
      <w:r w:rsidR="00CC7FC6">
        <w:rPr>
          <w:noProof/>
        </w:rPr>
        <w:t>15</w:t>
      </w:r>
      <w:r w:rsidR="00D52595">
        <w:rPr>
          <w:noProof/>
        </w:rPr>
        <w:fldChar w:fldCharType="end"/>
      </w:r>
      <w:r>
        <w:t xml:space="preserve">. </w:t>
      </w:r>
      <w:r w:rsidRPr="005652CF">
        <w:t>Радиусы эффективного теплоснабжения зон действия №1 (с. Павлово), №5, №9, №10 (д. Старая)</w:t>
      </w:r>
    </w:p>
    <w:p w14:paraId="3FE96496" w14:textId="77777777" w:rsidR="00BD5F89" w:rsidRDefault="00BD5F89" w:rsidP="00BD5F89">
      <w:pPr>
        <w:keepNext/>
        <w:ind w:firstLine="709"/>
      </w:pPr>
      <w:r>
        <w:rPr>
          <w:noProof/>
          <w:lang w:eastAsia="ru-RU"/>
        </w:rPr>
        <w:lastRenderedPageBreak/>
        <w:drawing>
          <wp:inline distT="0" distB="0" distL="0" distR="0" wp14:anchorId="0591B3EC" wp14:editId="41B00DA5">
            <wp:extent cx="5819775" cy="5724167"/>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Разметелево.jpg"/>
                    <pic:cNvPicPr/>
                  </pic:nvPicPr>
                  <pic:blipFill>
                    <a:blip r:embed="rId26">
                      <a:extLst>
                        <a:ext uri="{28A0092B-C50C-407E-A947-70E740481C1C}">
                          <a14:useLocalDpi xmlns:a14="http://schemas.microsoft.com/office/drawing/2010/main" val="0"/>
                        </a:ext>
                      </a:extLst>
                    </a:blip>
                    <a:stretch>
                      <a:fillRect/>
                    </a:stretch>
                  </pic:blipFill>
                  <pic:spPr>
                    <a:xfrm>
                      <a:off x="0" y="0"/>
                      <a:ext cx="5823905" cy="5728229"/>
                    </a:xfrm>
                    <a:prstGeom prst="rect">
                      <a:avLst/>
                    </a:prstGeom>
                  </pic:spPr>
                </pic:pic>
              </a:graphicData>
            </a:graphic>
          </wp:inline>
        </w:drawing>
      </w:r>
    </w:p>
    <w:p w14:paraId="77C49333" w14:textId="77777777" w:rsidR="00BD5F89" w:rsidRDefault="00BD5F89" w:rsidP="00BD5F89">
      <w:pPr>
        <w:pStyle w:val="ab"/>
      </w:pPr>
      <w:r>
        <w:t xml:space="preserve">Рисунок </w:t>
      </w:r>
      <w:r w:rsidR="00D52595">
        <w:fldChar w:fldCharType="begin"/>
      </w:r>
      <w:r w:rsidR="00D52595">
        <w:instrText xml:space="preserve"> SEQ Рисунок \* ARABIC </w:instrText>
      </w:r>
      <w:r w:rsidR="00D52595">
        <w:fldChar w:fldCharType="separate"/>
      </w:r>
      <w:r w:rsidR="00CC7FC6">
        <w:rPr>
          <w:noProof/>
        </w:rPr>
        <w:t>16</w:t>
      </w:r>
      <w:r w:rsidR="00D52595">
        <w:rPr>
          <w:noProof/>
        </w:rPr>
        <w:fldChar w:fldCharType="end"/>
      </w:r>
      <w:r>
        <w:t xml:space="preserve">. </w:t>
      </w:r>
      <w:r w:rsidRPr="00700F2D">
        <w:t xml:space="preserve">Радиус эффективного теплоснабжения зоны действия №2, д. </w:t>
      </w:r>
      <w:proofErr w:type="spellStart"/>
      <w:r w:rsidRPr="00700F2D">
        <w:t>Разметелево</w:t>
      </w:r>
      <w:proofErr w:type="spellEnd"/>
    </w:p>
    <w:p w14:paraId="4B4FFB05" w14:textId="77777777" w:rsidR="00BD5F89" w:rsidRDefault="00BD5F89" w:rsidP="00BD5F89">
      <w:pPr>
        <w:keepNext/>
        <w:ind w:firstLine="709"/>
      </w:pPr>
      <w:r>
        <w:rPr>
          <w:noProof/>
          <w:lang w:eastAsia="ru-RU"/>
        </w:rPr>
        <w:lastRenderedPageBreak/>
        <w:drawing>
          <wp:inline distT="0" distB="0" distL="0" distR="0" wp14:anchorId="1A085387" wp14:editId="4C791AB0">
            <wp:extent cx="5800725" cy="5576226"/>
            <wp:effectExtent l="0" t="0" r="0" b="5715"/>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Хапо.jpg"/>
                    <pic:cNvPicPr/>
                  </pic:nvPicPr>
                  <pic:blipFill>
                    <a:blip r:embed="rId27">
                      <a:extLst>
                        <a:ext uri="{28A0092B-C50C-407E-A947-70E740481C1C}">
                          <a14:useLocalDpi xmlns:a14="http://schemas.microsoft.com/office/drawing/2010/main" val="0"/>
                        </a:ext>
                      </a:extLst>
                    </a:blip>
                    <a:stretch>
                      <a:fillRect/>
                    </a:stretch>
                  </pic:blipFill>
                  <pic:spPr>
                    <a:xfrm>
                      <a:off x="0" y="0"/>
                      <a:ext cx="5806142" cy="5581433"/>
                    </a:xfrm>
                    <a:prstGeom prst="rect">
                      <a:avLst/>
                    </a:prstGeom>
                  </pic:spPr>
                </pic:pic>
              </a:graphicData>
            </a:graphic>
          </wp:inline>
        </w:drawing>
      </w:r>
    </w:p>
    <w:p w14:paraId="565DD372" w14:textId="77777777" w:rsidR="00BD5F89" w:rsidRDefault="00BD5F89" w:rsidP="00BD5F89">
      <w:pPr>
        <w:pStyle w:val="ab"/>
      </w:pPr>
      <w:r>
        <w:t xml:space="preserve">Рисунок </w:t>
      </w:r>
      <w:r w:rsidR="00D52595">
        <w:fldChar w:fldCharType="begin"/>
      </w:r>
      <w:r w:rsidR="00D52595">
        <w:instrText xml:space="preserve"> SEQ Рисунок \* ARABIC </w:instrText>
      </w:r>
      <w:r w:rsidR="00D52595">
        <w:fldChar w:fldCharType="separate"/>
      </w:r>
      <w:r w:rsidR="00CC7FC6">
        <w:rPr>
          <w:noProof/>
        </w:rPr>
        <w:t>17</w:t>
      </w:r>
      <w:r w:rsidR="00D52595">
        <w:rPr>
          <w:noProof/>
        </w:rPr>
        <w:fldChar w:fldCharType="end"/>
      </w:r>
      <w:r>
        <w:t xml:space="preserve">. </w:t>
      </w:r>
      <w:r w:rsidRPr="00256883">
        <w:t xml:space="preserve">Радиус эффективного теплоснабжения зоны действия №3, д. </w:t>
      </w:r>
      <w:proofErr w:type="spellStart"/>
      <w:r w:rsidRPr="00256883">
        <w:t>Хапо-Ое</w:t>
      </w:r>
      <w:proofErr w:type="spellEnd"/>
    </w:p>
    <w:p w14:paraId="68859414" w14:textId="77777777" w:rsidR="00BD5F89" w:rsidRDefault="00BD5F89" w:rsidP="00BD5F89">
      <w:pPr>
        <w:pStyle w:val="26"/>
        <w:keepNext/>
      </w:pPr>
      <w:r>
        <w:rPr>
          <w:noProof/>
          <w:lang w:eastAsia="ru-RU"/>
        </w:rPr>
        <w:lastRenderedPageBreak/>
        <w:drawing>
          <wp:inline distT="0" distB="0" distL="0" distR="0" wp14:anchorId="5D01B810" wp14:editId="25FF2DC2">
            <wp:extent cx="5772150" cy="5670925"/>
            <wp:effectExtent l="0" t="0" r="0" b="635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Войеково.jpg"/>
                    <pic:cNvPicPr/>
                  </pic:nvPicPr>
                  <pic:blipFill>
                    <a:blip r:embed="rId28">
                      <a:extLst>
                        <a:ext uri="{28A0092B-C50C-407E-A947-70E740481C1C}">
                          <a14:useLocalDpi xmlns:a14="http://schemas.microsoft.com/office/drawing/2010/main" val="0"/>
                        </a:ext>
                      </a:extLst>
                    </a:blip>
                    <a:stretch>
                      <a:fillRect/>
                    </a:stretch>
                  </pic:blipFill>
                  <pic:spPr>
                    <a:xfrm>
                      <a:off x="0" y="0"/>
                      <a:ext cx="5776783" cy="5675476"/>
                    </a:xfrm>
                    <a:prstGeom prst="rect">
                      <a:avLst/>
                    </a:prstGeom>
                  </pic:spPr>
                </pic:pic>
              </a:graphicData>
            </a:graphic>
          </wp:inline>
        </w:drawing>
      </w:r>
    </w:p>
    <w:p w14:paraId="678EB109" w14:textId="77777777" w:rsidR="00BD5F89" w:rsidRDefault="00BD5F89" w:rsidP="00BD5F89">
      <w:pPr>
        <w:pStyle w:val="ab"/>
        <w:jc w:val="both"/>
      </w:pPr>
      <w:r>
        <w:t xml:space="preserve">Рисунок </w:t>
      </w:r>
      <w:r w:rsidR="00D52595">
        <w:fldChar w:fldCharType="begin"/>
      </w:r>
      <w:r w:rsidR="00D52595">
        <w:instrText xml:space="preserve"> SEQ Рисунок \* ARABIC </w:instrText>
      </w:r>
      <w:r w:rsidR="00D52595">
        <w:fldChar w:fldCharType="separate"/>
      </w:r>
      <w:r w:rsidR="00CC7FC6">
        <w:rPr>
          <w:noProof/>
        </w:rPr>
        <w:t>18</w:t>
      </w:r>
      <w:r w:rsidR="00D52595">
        <w:rPr>
          <w:noProof/>
        </w:rPr>
        <w:fldChar w:fldCharType="end"/>
      </w:r>
      <w:r>
        <w:t xml:space="preserve">. </w:t>
      </w:r>
      <w:r w:rsidRPr="005C5DE6">
        <w:t xml:space="preserve">Радиус эффективного теплоснабжения зоны действия №4, п. </w:t>
      </w:r>
      <w:proofErr w:type="spellStart"/>
      <w:r w:rsidRPr="005C5DE6">
        <w:t>Воейково</w:t>
      </w:r>
      <w:proofErr w:type="spellEnd"/>
    </w:p>
    <w:p w14:paraId="682A8414" w14:textId="77777777" w:rsidR="00BD5F89" w:rsidRDefault="00BD5F89" w:rsidP="00BD5F89">
      <w:pPr>
        <w:pStyle w:val="26"/>
        <w:keepNext/>
      </w:pPr>
      <w:r>
        <w:rPr>
          <w:noProof/>
          <w:lang w:eastAsia="ru-RU"/>
        </w:rPr>
        <w:lastRenderedPageBreak/>
        <w:drawing>
          <wp:inline distT="0" distB="0" distL="0" distR="0" wp14:anchorId="498B2D30" wp14:editId="7B516FBD">
            <wp:extent cx="5772150" cy="5569118"/>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ТКУ.jpg"/>
                    <pic:cNvPicPr/>
                  </pic:nvPicPr>
                  <pic:blipFill>
                    <a:blip r:embed="rId29">
                      <a:extLst>
                        <a:ext uri="{28A0092B-C50C-407E-A947-70E740481C1C}">
                          <a14:useLocalDpi xmlns:a14="http://schemas.microsoft.com/office/drawing/2010/main" val="0"/>
                        </a:ext>
                      </a:extLst>
                    </a:blip>
                    <a:stretch>
                      <a:fillRect/>
                    </a:stretch>
                  </pic:blipFill>
                  <pic:spPr>
                    <a:xfrm>
                      <a:off x="0" y="0"/>
                      <a:ext cx="5775205" cy="5572065"/>
                    </a:xfrm>
                    <a:prstGeom prst="rect">
                      <a:avLst/>
                    </a:prstGeom>
                  </pic:spPr>
                </pic:pic>
              </a:graphicData>
            </a:graphic>
          </wp:inline>
        </w:drawing>
      </w:r>
    </w:p>
    <w:p w14:paraId="4219DCFD" w14:textId="77777777" w:rsidR="00BD5F89" w:rsidRDefault="00BD5F89" w:rsidP="00BD5F89">
      <w:pPr>
        <w:pStyle w:val="ab"/>
        <w:jc w:val="both"/>
      </w:pPr>
      <w:r>
        <w:t xml:space="preserve">Рисунок </w:t>
      </w:r>
      <w:r w:rsidR="00D52595">
        <w:fldChar w:fldCharType="begin"/>
      </w:r>
      <w:r w:rsidR="00D52595">
        <w:instrText xml:space="preserve"> SEQ Ри</w:instrText>
      </w:r>
      <w:r w:rsidR="00D52595">
        <w:instrText xml:space="preserve">сунок \* ARABIC </w:instrText>
      </w:r>
      <w:r w:rsidR="00D52595">
        <w:fldChar w:fldCharType="separate"/>
      </w:r>
      <w:r w:rsidR="00CC7FC6">
        <w:rPr>
          <w:noProof/>
        </w:rPr>
        <w:t>19</w:t>
      </w:r>
      <w:r w:rsidR="00D52595">
        <w:rPr>
          <w:noProof/>
        </w:rPr>
        <w:fldChar w:fldCharType="end"/>
      </w:r>
      <w:r>
        <w:t xml:space="preserve">. </w:t>
      </w:r>
      <w:r w:rsidRPr="0036678B">
        <w:t xml:space="preserve">Радиус эффективного теплоснабжения зоны действия №6, п. </w:t>
      </w:r>
      <w:proofErr w:type="spellStart"/>
      <w:r w:rsidRPr="0036678B">
        <w:t>Воейково</w:t>
      </w:r>
      <w:proofErr w:type="spellEnd"/>
    </w:p>
    <w:p w14:paraId="753FBB0F" w14:textId="77777777" w:rsidR="00BD5F89" w:rsidRDefault="00BD5F89" w:rsidP="00BD5F89">
      <w:pPr>
        <w:pStyle w:val="26"/>
        <w:keepNext/>
      </w:pPr>
      <w:r>
        <w:rPr>
          <w:noProof/>
          <w:lang w:eastAsia="ru-RU"/>
        </w:rPr>
        <w:lastRenderedPageBreak/>
        <w:drawing>
          <wp:inline distT="0" distB="0" distL="0" distR="0" wp14:anchorId="7E3895AD" wp14:editId="5BD2FCF7">
            <wp:extent cx="5815818" cy="5829300"/>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ТГУ Колтуши.jpg"/>
                    <pic:cNvPicPr/>
                  </pic:nvPicPr>
                  <pic:blipFill>
                    <a:blip r:embed="rId30">
                      <a:extLst>
                        <a:ext uri="{28A0092B-C50C-407E-A947-70E740481C1C}">
                          <a14:useLocalDpi xmlns:a14="http://schemas.microsoft.com/office/drawing/2010/main" val="0"/>
                        </a:ext>
                      </a:extLst>
                    </a:blip>
                    <a:stretch>
                      <a:fillRect/>
                    </a:stretch>
                  </pic:blipFill>
                  <pic:spPr>
                    <a:xfrm>
                      <a:off x="0" y="0"/>
                      <a:ext cx="5820618" cy="5834112"/>
                    </a:xfrm>
                    <a:prstGeom prst="rect">
                      <a:avLst/>
                    </a:prstGeom>
                  </pic:spPr>
                </pic:pic>
              </a:graphicData>
            </a:graphic>
          </wp:inline>
        </w:drawing>
      </w:r>
    </w:p>
    <w:p w14:paraId="28F836E5" w14:textId="77777777" w:rsidR="00BD5F89" w:rsidRDefault="00BD5F89" w:rsidP="00BD5F89">
      <w:pPr>
        <w:pStyle w:val="ab"/>
        <w:jc w:val="both"/>
      </w:pPr>
      <w:r>
        <w:t xml:space="preserve">Рисунок </w:t>
      </w:r>
      <w:r w:rsidR="00D52595">
        <w:fldChar w:fldCharType="begin"/>
      </w:r>
      <w:r w:rsidR="00D52595">
        <w:instrText xml:space="preserve"> SEQ Рисунок \* ARABIC </w:instrText>
      </w:r>
      <w:r w:rsidR="00D52595">
        <w:fldChar w:fldCharType="separate"/>
      </w:r>
      <w:r w:rsidR="00CC7FC6">
        <w:rPr>
          <w:noProof/>
        </w:rPr>
        <w:t>20</w:t>
      </w:r>
      <w:r w:rsidR="00D52595">
        <w:rPr>
          <w:noProof/>
        </w:rPr>
        <w:fldChar w:fldCharType="end"/>
      </w:r>
      <w:r>
        <w:t xml:space="preserve">. </w:t>
      </w:r>
      <w:r w:rsidRPr="00EE196B">
        <w:t xml:space="preserve">Радиус эффективного теплоснабжения зоны действия №7, д. </w:t>
      </w:r>
      <w:proofErr w:type="spellStart"/>
      <w:r w:rsidRPr="00EE196B">
        <w:t>Колтуши</w:t>
      </w:r>
      <w:proofErr w:type="spellEnd"/>
    </w:p>
    <w:p w14:paraId="555EC030" w14:textId="77777777" w:rsidR="00BD5F89" w:rsidRDefault="00BD5F89" w:rsidP="00BD5F89">
      <w:pPr>
        <w:pStyle w:val="26"/>
        <w:keepNext/>
      </w:pPr>
      <w:r>
        <w:rPr>
          <w:noProof/>
          <w:lang w:eastAsia="ru-RU"/>
        </w:rPr>
        <w:lastRenderedPageBreak/>
        <w:drawing>
          <wp:inline distT="0" distB="0" distL="0" distR="0" wp14:anchorId="483F77F5" wp14:editId="45E9BEE1">
            <wp:extent cx="5793268" cy="3952875"/>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Выборг.jpg"/>
                    <pic:cNvPicPr/>
                  </pic:nvPicPr>
                  <pic:blipFill>
                    <a:blip r:embed="rId31">
                      <a:extLst>
                        <a:ext uri="{28A0092B-C50C-407E-A947-70E740481C1C}">
                          <a14:useLocalDpi xmlns:a14="http://schemas.microsoft.com/office/drawing/2010/main" val="0"/>
                        </a:ext>
                      </a:extLst>
                    </a:blip>
                    <a:stretch>
                      <a:fillRect/>
                    </a:stretch>
                  </pic:blipFill>
                  <pic:spPr>
                    <a:xfrm>
                      <a:off x="0" y="0"/>
                      <a:ext cx="5802676" cy="3959294"/>
                    </a:xfrm>
                    <a:prstGeom prst="rect">
                      <a:avLst/>
                    </a:prstGeom>
                  </pic:spPr>
                </pic:pic>
              </a:graphicData>
            </a:graphic>
          </wp:inline>
        </w:drawing>
      </w:r>
    </w:p>
    <w:p w14:paraId="2EFFD8D7" w14:textId="77777777" w:rsidR="00BD5F89" w:rsidRDefault="00BD5F89" w:rsidP="00BD5F89">
      <w:pPr>
        <w:pStyle w:val="ab"/>
        <w:jc w:val="both"/>
      </w:pPr>
      <w:r>
        <w:t xml:space="preserve">Рисунок </w:t>
      </w:r>
      <w:r w:rsidR="00D52595">
        <w:fldChar w:fldCharType="begin"/>
      </w:r>
      <w:r w:rsidR="00D52595">
        <w:instrText xml:space="preserve"> SEQ Рисунок \* ARABIC </w:instrText>
      </w:r>
      <w:r w:rsidR="00D52595">
        <w:fldChar w:fldCharType="separate"/>
      </w:r>
      <w:r w:rsidR="00CC7FC6">
        <w:rPr>
          <w:noProof/>
        </w:rPr>
        <w:t>21</w:t>
      </w:r>
      <w:r w:rsidR="00D52595">
        <w:rPr>
          <w:noProof/>
        </w:rPr>
        <w:fldChar w:fldCharType="end"/>
      </w:r>
      <w:r>
        <w:t>. Радиус эффективного теплоснабжения зоны действия №8, д. Старая</w:t>
      </w:r>
    </w:p>
    <w:p w14:paraId="282E7D0F" w14:textId="77777777" w:rsidR="00BD5F89" w:rsidRDefault="00BD5F89" w:rsidP="00BD5F89">
      <w:pPr>
        <w:pStyle w:val="26"/>
      </w:pPr>
    </w:p>
    <w:p w14:paraId="1A8070D5" w14:textId="77777777" w:rsidR="00BD5F89" w:rsidRDefault="00BD5F89" w:rsidP="00BD5F89">
      <w:pPr>
        <w:pStyle w:val="26"/>
        <w:sectPr w:rsidR="00BD5F89" w:rsidSect="007C7C02">
          <w:pgSz w:w="11906" w:h="16838" w:code="9"/>
          <w:pgMar w:top="1134" w:right="851" w:bottom="1134"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4C7560B0" w14:textId="77777777" w:rsidR="00BD5F89" w:rsidRDefault="00BD5F89" w:rsidP="00BD5F89">
      <w:pPr>
        <w:pStyle w:val="a9"/>
      </w:pPr>
      <w:bookmarkStart w:id="47" w:name="_Toc78296868"/>
      <w:bookmarkStart w:id="48" w:name="_Toc88164551"/>
      <w:r>
        <w:lastRenderedPageBreak/>
        <w:t>Раздел 3. Существующие и перспективные балансы теплоносителя</w:t>
      </w:r>
      <w:bookmarkEnd w:id="47"/>
      <w:bookmarkEnd w:id="48"/>
    </w:p>
    <w:p w14:paraId="4E0B1A73" w14:textId="77777777" w:rsidR="00BD5F89" w:rsidRDefault="00BD5F89" w:rsidP="00BD5F89">
      <w:pPr>
        <w:pStyle w:val="ad"/>
      </w:pPr>
      <w:bookmarkStart w:id="49" w:name="_Toc78296869"/>
      <w:bookmarkStart w:id="50" w:name="_Toc88164552"/>
      <w:r>
        <w:t xml:space="preserve">а) существующие и перспективные балансы производительности водоподготовительных установок и максимального потребления теплоносителя </w:t>
      </w:r>
      <w:proofErr w:type="spellStart"/>
      <w:r>
        <w:t>теплопотребляющими</w:t>
      </w:r>
      <w:proofErr w:type="spellEnd"/>
      <w:r>
        <w:t xml:space="preserve"> установками потребителей</w:t>
      </w:r>
      <w:bookmarkEnd w:id="49"/>
      <w:bookmarkEnd w:id="50"/>
    </w:p>
    <w:p w14:paraId="1B0297CE" w14:textId="77777777" w:rsidR="00BE4480" w:rsidRDefault="00BE4480" w:rsidP="00BE4480">
      <w:pPr>
        <w:pStyle w:val="23"/>
      </w:pPr>
      <w:r w:rsidRPr="00705163">
        <w:t>В соответствии с СП 124.13330.2012 «</w:t>
      </w:r>
      <w:r w:rsidRPr="001C6AA0">
        <w:t>СНИП 41-02-2003</w:t>
      </w:r>
      <w:r>
        <w:t xml:space="preserve"> </w:t>
      </w:r>
      <w:r w:rsidRPr="00705163">
        <w:t>Тепловые сети», установка для подпитки системы теплоснабжения на теплоисточнике должна обеспечивать подачу в тепловую сеть в рабочем режиме воду соответствующего качества и аварийную подпитку водой из систем хозяйственно-питьевого или производственного водопроводов. Расход подпиточной воды в рабочем режиме должен компенсировать расчетные (нормируемые) потери сетевой воды в системе теплоснабжения. Расчетные (нормируемые) потери сетевой воды в системе теплоснабжения включают расчетные технологические потери (затраты) сетевой воды и потери сетевой воды с нормативной утечкой из тепловой сети и систем теплопотребления. Среднегодовая утечка теплоносителя (м</w:t>
      </w:r>
      <w:r w:rsidRPr="00705163">
        <w:rPr>
          <w:vertAlign w:val="superscript"/>
        </w:rPr>
        <w:t>3</w:t>
      </w:r>
      <w:r w:rsidRPr="00705163">
        <w:t xml:space="preserve">/ч) из водяных тепловых сетей должна быть не более 0,25 % среднегодового объема воды в тепловой сети и присоединенных системах теплоснабжения независимо от схемы присоединения (за исключением систем горячего водоснабжения, присоединенных через </w:t>
      </w:r>
      <w:proofErr w:type="spellStart"/>
      <w:r w:rsidRPr="00705163">
        <w:t>водоподогреватели</w:t>
      </w:r>
      <w:proofErr w:type="spellEnd"/>
      <w:r w:rsidRPr="00705163">
        <w:t>). Сезонная норма утечки теплоносителя устанавливается в пределах среднегодового значения.</w:t>
      </w:r>
      <w:r>
        <w:t xml:space="preserve"> </w:t>
      </w:r>
    </w:p>
    <w:p w14:paraId="4D866E23" w14:textId="77777777" w:rsidR="00BE4480" w:rsidRPr="00705163" w:rsidRDefault="00BE4480" w:rsidP="00BE4480">
      <w:pPr>
        <w:pStyle w:val="23"/>
        <w:spacing w:before="120"/>
      </w:pPr>
      <w:r>
        <w:t xml:space="preserve">Для открытых и закрытых систем теплоснабжения должна предусматриваться дополнительно аварийная подпитка химически не обработанной и </w:t>
      </w:r>
      <w:proofErr w:type="spellStart"/>
      <w:r>
        <w:t>недеаэрированной</w:t>
      </w:r>
      <w:proofErr w:type="spellEnd"/>
      <w:r>
        <w:t xml:space="preserve"> водой, расход которой принимается в количестве 2% среднегодового объема воды в тепловой сети и присоединенных системах теплоснабжения независимо от схемы присоединения (за исключением систем горячего водоснабжения, присоединенных через </w:t>
      </w:r>
      <w:proofErr w:type="spellStart"/>
      <w:r>
        <w:t>водоподогреватели</w:t>
      </w:r>
      <w:proofErr w:type="spellEnd"/>
      <w:r>
        <w:t>), если другое не предусмотрено проектными (эксплуатационными) решениями. Для открытых систем теплоснабжения аварийная подпитка должна обеспечиваться только из систем хозяйственно-питьевого водоснабжения.</w:t>
      </w:r>
    </w:p>
    <w:p w14:paraId="393C0650" w14:textId="77777777" w:rsidR="00BE4480" w:rsidRDefault="00BE4480" w:rsidP="00BE4480">
      <w:pPr>
        <w:pStyle w:val="26"/>
      </w:pPr>
      <w:r w:rsidRPr="0048562B">
        <w:t xml:space="preserve">В </w:t>
      </w:r>
      <w:r>
        <w:t xml:space="preserve">МО </w:t>
      </w:r>
      <w:proofErr w:type="spellStart"/>
      <w:r>
        <w:t>Колтушское</w:t>
      </w:r>
      <w:proofErr w:type="spellEnd"/>
      <w:r>
        <w:t xml:space="preserve"> СП</w:t>
      </w:r>
      <w:r w:rsidRPr="0048562B">
        <w:t xml:space="preserve"> в качестве теплоносителя для передачи тепловой энергии от источников до потребителей используется горячая вода. Качество используемой воды должно обеспечивать работу оборудования системы теплоснабжения без превышающих допустимые нормы отложений накипи и шлама, без коррозионных повреждений, поэтому исходную воду необходимо подвергать обработке в водоподготовительных установках.</w:t>
      </w:r>
    </w:p>
    <w:p w14:paraId="4ECAFD7C" w14:textId="77777777" w:rsidR="00BE4480" w:rsidRDefault="00BE4480" w:rsidP="00BE4480">
      <w:pPr>
        <w:pStyle w:val="26"/>
      </w:pPr>
      <w:r>
        <w:t>Данные о производительности водоподготовительных установках, аварийной подпитке и величине расхода теплоносителя, необходимому для заполнения тепловой сети за 6 часов, представлены в таблицах ниже.</w:t>
      </w:r>
    </w:p>
    <w:p w14:paraId="5C6B5064" w14:textId="77777777" w:rsidR="00B455A4" w:rsidRDefault="00B455A4" w:rsidP="00B455A4">
      <w:pPr>
        <w:pStyle w:val="ab"/>
        <w:keepNext/>
      </w:pPr>
      <w:r>
        <w:t xml:space="preserve">Таблица </w:t>
      </w:r>
      <w:r w:rsidR="00D52595">
        <w:fldChar w:fldCharType="begin"/>
      </w:r>
      <w:r w:rsidR="00D52595">
        <w:instrText xml:space="preserve"> SEQ Таблица \* ARABIC </w:instrText>
      </w:r>
      <w:r w:rsidR="00D52595">
        <w:fldChar w:fldCharType="separate"/>
      </w:r>
      <w:r w:rsidR="00CC7FC6">
        <w:rPr>
          <w:noProof/>
        </w:rPr>
        <w:t>12</w:t>
      </w:r>
      <w:r w:rsidR="00D52595">
        <w:rPr>
          <w:noProof/>
        </w:rPr>
        <w:fldChar w:fldCharType="end"/>
      </w:r>
      <w:r>
        <w:t xml:space="preserve">. </w:t>
      </w:r>
      <w:r w:rsidRPr="00154820">
        <w:t xml:space="preserve">Производительность ВПУ источников теплоты </w:t>
      </w:r>
      <w:r>
        <w:t xml:space="preserve">МО </w:t>
      </w:r>
      <w:proofErr w:type="spellStart"/>
      <w:r>
        <w:t>Колтушское</w:t>
      </w:r>
      <w:proofErr w:type="spellEnd"/>
      <w:r>
        <w:t xml:space="preserve"> СП</w:t>
      </w:r>
    </w:p>
    <w:tbl>
      <w:tblPr>
        <w:tblW w:w="5001" w:type="pct"/>
        <w:tblLook w:val="04A0" w:firstRow="1" w:lastRow="0" w:firstColumn="1" w:lastColumn="0" w:noHBand="0" w:noVBand="1"/>
      </w:tblPr>
      <w:tblGrid>
        <w:gridCol w:w="4867"/>
        <w:gridCol w:w="2833"/>
        <w:gridCol w:w="2213"/>
      </w:tblGrid>
      <w:tr w:rsidR="00B455A4" w:rsidRPr="00E76986" w14:paraId="635F431F" w14:textId="77777777" w:rsidTr="00B455A4">
        <w:trPr>
          <w:trHeight w:val="20"/>
        </w:trPr>
        <w:tc>
          <w:tcPr>
            <w:tcW w:w="245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F7FE12" w14:textId="77777777" w:rsidR="00B455A4" w:rsidRPr="00E76986" w:rsidRDefault="00B455A4" w:rsidP="00B455A4">
            <w:pPr>
              <w:spacing w:after="0" w:line="240" w:lineRule="auto"/>
              <w:jc w:val="center"/>
              <w:rPr>
                <w:color w:val="000000"/>
                <w:sz w:val="20"/>
                <w:szCs w:val="20"/>
                <w:lang w:eastAsia="ru-RU"/>
              </w:rPr>
            </w:pPr>
            <w:r w:rsidRPr="00E76986">
              <w:rPr>
                <w:color w:val="000000"/>
                <w:sz w:val="20"/>
                <w:szCs w:val="20"/>
                <w:lang w:eastAsia="ru-RU"/>
              </w:rPr>
              <w:t>Наименование котельной</w:t>
            </w:r>
          </w:p>
        </w:tc>
        <w:tc>
          <w:tcPr>
            <w:tcW w:w="1429" w:type="pct"/>
            <w:tcBorders>
              <w:top w:val="single" w:sz="4" w:space="0" w:color="auto"/>
              <w:left w:val="nil"/>
              <w:bottom w:val="single" w:sz="4" w:space="0" w:color="auto"/>
              <w:right w:val="single" w:sz="4" w:space="0" w:color="auto"/>
            </w:tcBorders>
            <w:shd w:val="clear" w:color="auto" w:fill="auto"/>
            <w:noWrap/>
            <w:vAlign w:val="center"/>
            <w:hideMark/>
          </w:tcPr>
          <w:p w14:paraId="13DAC80A" w14:textId="77777777" w:rsidR="00B455A4" w:rsidRPr="00E76986" w:rsidRDefault="00B455A4" w:rsidP="00B455A4">
            <w:pPr>
              <w:spacing w:after="0" w:line="240" w:lineRule="auto"/>
              <w:jc w:val="center"/>
              <w:rPr>
                <w:color w:val="000000"/>
                <w:sz w:val="20"/>
                <w:szCs w:val="20"/>
                <w:lang w:eastAsia="ru-RU"/>
              </w:rPr>
            </w:pPr>
            <w:r w:rsidRPr="00E76986">
              <w:rPr>
                <w:color w:val="000000"/>
                <w:sz w:val="20"/>
                <w:szCs w:val="20"/>
                <w:lang w:eastAsia="ru-RU"/>
              </w:rPr>
              <w:t>Объём тепловых сетей, м</w:t>
            </w:r>
            <w:r w:rsidRPr="00E76986">
              <w:rPr>
                <w:color w:val="000000"/>
                <w:sz w:val="20"/>
                <w:szCs w:val="20"/>
                <w:vertAlign w:val="superscript"/>
                <w:lang w:eastAsia="ru-RU"/>
              </w:rPr>
              <w:t>3</w:t>
            </w:r>
          </w:p>
        </w:tc>
        <w:tc>
          <w:tcPr>
            <w:tcW w:w="1116" w:type="pct"/>
            <w:tcBorders>
              <w:top w:val="single" w:sz="4" w:space="0" w:color="auto"/>
              <w:left w:val="nil"/>
              <w:bottom w:val="single" w:sz="4" w:space="0" w:color="auto"/>
              <w:right w:val="single" w:sz="4" w:space="0" w:color="auto"/>
            </w:tcBorders>
            <w:shd w:val="clear" w:color="auto" w:fill="auto"/>
            <w:vAlign w:val="center"/>
            <w:hideMark/>
          </w:tcPr>
          <w:p w14:paraId="4B38F6C2" w14:textId="77777777" w:rsidR="00B455A4" w:rsidRPr="00E76986" w:rsidRDefault="00B455A4" w:rsidP="00B455A4">
            <w:pPr>
              <w:spacing w:after="0" w:line="240" w:lineRule="auto"/>
              <w:jc w:val="center"/>
              <w:rPr>
                <w:color w:val="000000"/>
                <w:sz w:val="20"/>
                <w:szCs w:val="20"/>
                <w:lang w:eastAsia="ru-RU"/>
              </w:rPr>
            </w:pPr>
            <w:r w:rsidRPr="00E76986">
              <w:rPr>
                <w:color w:val="000000"/>
                <w:sz w:val="20"/>
                <w:szCs w:val="20"/>
                <w:lang w:eastAsia="ru-RU"/>
              </w:rPr>
              <w:t>Минимально необходимая производительность ВПУ, м3/ч</w:t>
            </w:r>
          </w:p>
        </w:tc>
      </w:tr>
      <w:tr w:rsidR="00B455A4" w:rsidRPr="00E76986" w14:paraId="2655CE68" w14:textId="77777777" w:rsidTr="00B455A4">
        <w:trPr>
          <w:trHeight w:val="20"/>
        </w:trPr>
        <w:tc>
          <w:tcPr>
            <w:tcW w:w="2455" w:type="pct"/>
            <w:tcBorders>
              <w:top w:val="nil"/>
              <w:left w:val="single" w:sz="4" w:space="0" w:color="auto"/>
              <w:bottom w:val="single" w:sz="4" w:space="0" w:color="auto"/>
              <w:right w:val="single" w:sz="4" w:space="0" w:color="auto"/>
            </w:tcBorders>
            <w:shd w:val="clear" w:color="auto" w:fill="auto"/>
            <w:noWrap/>
            <w:vAlign w:val="center"/>
            <w:hideMark/>
          </w:tcPr>
          <w:p w14:paraId="589EE383" w14:textId="77777777" w:rsidR="00B455A4" w:rsidRPr="00E76986" w:rsidRDefault="00B455A4" w:rsidP="00B455A4">
            <w:pPr>
              <w:spacing w:after="0" w:line="240" w:lineRule="auto"/>
              <w:jc w:val="center"/>
              <w:rPr>
                <w:color w:val="000000"/>
                <w:sz w:val="20"/>
                <w:szCs w:val="20"/>
                <w:lang w:eastAsia="ru-RU"/>
              </w:rPr>
            </w:pPr>
            <w:r w:rsidRPr="00E76986">
              <w:rPr>
                <w:color w:val="000000"/>
                <w:sz w:val="20"/>
                <w:szCs w:val="20"/>
                <w:lang w:eastAsia="ru-RU"/>
              </w:rPr>
              <w:t>с. Павлово, (зона действия №1)</w:t>
            </w:r>
          </w:p>
        </w:tc>
        <w:tc>
          <w:tcPr>
            <w:tcW w:w="1429" w:type="pct"/>
            <w:tcBorders>
              <w:top w:val="nil"/>
              <w:left w:val="nil"/>
              <w:bottom w:val="single" w:sz="4" w:space="0" w:color="auto"/>
              <w:right w:val="single" w:sz="4" w:space="0" w:color="auto"/>
            </w:tcBorders>
            <w:shd w:val="clear" w:color="auto" w:fill="auto"/>
            <w:noWrap/>
            <w:vAlign w:val="center"/>
            <w:hideMark/>
          </w:tcPr>
          <w:p w14:paraId="628AFDF7" w14:textId="77777777" w:rsidR="00B455A4" w:rsidRPr="00E76986" w:rsidRDefault="00B455A4" w:rsidP="00B455A4">
            <w:pPr>
              <w:spacing w:after="0" w:line="240" w:lineRule="auto"/>
              <w:jc w:val="center"/>
              <w:rPr>
                <w:color w:val="000000"/>
                <w:sz w:val="20"/>
                <w:szCs w:val="20"/>
                <w:lang w:eastAsia="ru-RU"/>
              </w:rPr>
            </w:pPr>
            <w:r w:rsidRPr="00E76986">
              <w:rPr>
                <w:color w:val="000000"/>
                <w:sz w:val="20"/>
                <w:szCs w:val="20"/>
                <w:lang w:eastAsia="ru-RU"/>
              </w:rPr>
              <w:t>256,565</w:t>
            </w:r>
          </w:p>
        </w:tc>
        <w:tc>
          <w:tcPr>
            <w:tcW w:w="1116" w:type="pct"/>
            <w:tcBorders>
              <w:top w:val="nil"/>
              <w:left w:val="nil"/>
              <w:bottom w:val="single" w:sz="4" w:space="0" w:color="auto"/>
              <w:right w:val="single" w:sz="4" w:space="0" w:color="auto"/>
            </w:tcBorders>
            <w:shd w:val="clear" w:color="auto" w:fill="auto"/>
            <w:noWrap/>
            <w:vAlign w:val="center"/>
            <w:hideMark/>
          </w:tcPr>
          <w:p w14:paraId="093DE3B8" w14:textId="77777777" w:rsidR="00B455A4" w:rsidRPr="00E76986" w:rsidRDefault="00B455A4" w:rsidP="00B455A4">
            <w:pPr>
              <w:spacing w:after="0" w:line="240" w:lineRule="auto"/>
              <w:jc w:val="center"/>
              <w:rPr>
                <w:color w:val="000000"/>
                <w:sz w:val="20"/>
                <w:szCs w:val="20"/>
                <w:lang w:eastAsia="ru-RU"/>
              </w:rPr>
            </w:pPr>
            <w:r w:rsidRPr="00E76986">
              <w:rPr>
                <w:color w:val="000000"/>
                <w:sz w:val="20"/>
                <w:szCs w:val="20"/>
                <w:lang w:eastAsia="ru-RU"/>
              </w:rPr>
              <w:t>1,929</w:t>
            </w:r>
          </w:p>
        </w:tc>
      </w:tr>
      <w:tr w:rsidR="00B455A4" w:rsidRPr="00E76986" w14:paraId="55FFACC6" w14:textId="77777777" w:rsidTr="00B455A4">
        <w:trPr>
          <w:trHeight w:val="20"/>
        </w:trPr>
        <w:tc>
          <w:tcPr>
            <w:tcW w:w="2455" w:type="pct"/>
            <w:tcBorders>
              <w:top w:val="nil"/>
              <w:left w:val="single" w:sz="4" w:space="0" w:color="auto"/>
              <w:bottom w:val="single" w:sz="4" w:space="0" w:color="auto"/>
              <w:right w:val="single" w:sz="4" w:space="0" w:color="auto"/>
            </w:tcBorders>
            <w:shd w:val="clear" w:color="auto" w:fill="auto"/>
            <w:noWrap/>
            <w:vAlign w:val="center"/>
            <w:hideMark/>
          </w:tcPr>
          <w:p w14:paraId="44DC26FA" w14:textId="77777777" w:rsidR="00B455A4" w:rsidRPr="00E76986" w:rsidRDefault="00B455A4" w:rsidP="00B455A4">
            <w:pPr>
              <w:spacing w:after="0" w:line="240" w:lineRule="auto"/>
              <w:jc w:val="center"/>
              <w:rPr>
                <w:color w:val="000000"/>
                <w:sz w:val="20"/>
                <w:szCs w:val="20"/>
                <w:lang w:eastAsia="ru-RU"/>
              </w:rPr>
            </w:pPr>
            <w:r w:rsidRPr="00E76986">
              <w:rPr>
                <w:color w:val="000000"/>
                <w:sz w:val="20"/>
                <w:szCs w:val="20"/>
                <w:lang w:eastAsia="ru-RU"/>
              </w:rPr>
              <w:t xml:space="preserve">д. </w:t>
            </w:r>
            <w:proofErr w:type="spellStart"/>
            <w:r w:rsidRPr="00E76986">
              <w:rPr>
                <w:color w:val="000000"/>
                <w:sz w:val="20"/>
                <w:szCs w:val="20"/>
                <w:lang w:eastAsia="ru-RU"/>
              </w:rPr>
              <w:t>Разметелево</w:t>
            </w:r>
            <w:proofErr w:type="spellEnd"/>
            <w:r w:rsidRPr="00E76986">
              <w:rPr>
                <w:color w:val="000000"/>
                <w:sz w:val="20"/>
                <w:szCs w:val="20"/>
                <w:lang w:eastAsia="ru-RU"/>
              </w:rPr>
              <w:t>, котельная №1 (зона действия №2)</w:t>
            </w:r>
          </w:p>
        </w:tc>
        <w:tc>
          <w:tcPr>
            <w:tcW w:w="1429" w:type="pct"/>
            <w:tcBorders>
              <w:top w:val="nil"/>
              <w:left w:val="nil"/>
              <w:bottom w:val="single" w:sz="4" w:space="0" w:color="auto"/>
              <w:right w:val="single" w:sz="4" w:space="0" w:color="auto"/>
            </w:tcBorders>
            <w:shd w:val="clear" w:color="auto" w:fill="auto"/>
            <w:noWrap/>
            <w:vAlign w:val="center"/>
            <w:hideMark/>
          </w:tcPr>
          <w:p w14:paraId="4CD00B54" w14:textId="77777777" w:rsidR="00B455A4" w:rsidRPr="00E76986" w:rsidRDefault="00B455A4" w:rsidP="00B455A4">
            <w:pPr>
              <w:spacing w:after="0" w:line="240" w:lineRule="auto"/>
              <w:jc w:val="center"/>
              <w:rPr>
                <w:color w:val="000000"/>
                <w:sz w:val="20"/>
                <w:szCs w:val="20"/>
                <w:lang w:eastAsia="ru-RU"/>
              </w:rPr>
            </w:pPr>
            <w:r w:rsidRPr="00E76986">
              <w:rPr>
                <w:color w:val="000000"/>
                <w:sz w:val="20"/>
                <w:szCs w:val="20"/>
                <w:lang w:eastAsia="ru-RU"/>
              </w:rPr>
              <w:t>166,063</w:t>
            </w:r>
          </w:p>
        </w:tc>
        <w:tc>
          <w:tcPr>
            <w:tcW w:w="1116" w:type="pct"/>
            <w:tcBorders>
              <w:top w:val="nil"/>
              <w:left w:val="nil"/>
              <w:bottom w:val="single" w:sz="4" w:space="0" w:color="auto"/>
              <w:right w:val="single" w:sz="4" w:space="0" w:color="auto"/>
            </w:tcBorders>
            <w:shd w:val="clear" w:color="auto" w:fill="auto"/>
            <w:noWrap/>
            <w:vAlign w:val="center"/>
            <w:hideMark/>
          </w:tcPr>
          <w:p w14:paraId="644F6C6E" w14:textId="77777777" w:rsidR="00B455A4" w:rsidRPr="00E76986" w:rsidRDefault="00B455A4" w:rsidP="00B455A4">
            <w:pPr>
              <w:spacing w:after="0" w:line="240" w:lineRule="auto"/>
              <w:jc w:val="center"/>
              <w:rPr>
                <w:color w:val="000000"/>
                <w:sz w:val="20"/>
                <w:szCs w:val="20"/>
                <w:lang w:eastAsia="ru-RU"/>
              </w:rPr>
            </w:pPr>
            <w:r w:rsidRPr="00E76986">
              <w:rPr>
                <w:color w:val="000000"/>
                <w:sz w:val="20"/>
                <w:szCs w:val="20"/>
                <w:lang w:eastAsia="ru-RU"/>
              </w:rPr>
              <w:t>1,249</w:t>
            </w:r>
          </w:p>
        </w:tc>
      </w:tr>
      <w:tr w:rsidR="00B455A4" w:rsidRPr="00E76986" w14:paraId="53F2AEE6" w14:textId="77777777" w:rsidTr="00B455A4">
        <w:trPr>
          <w:trHeight w:val="20"/>
        </w:trPr>
        <w:tc>
          <w:tcPr>
            <w:tcW w:w="2455" w:type="pct"/>
            <w:tcBorders>
              <w:top w:val="nil"/>
              <w:left w:val="single" w:sz="4" w:space="0" w:color="auto"/>
              <w:bottom w:val="single" w:sz="4" w:space="0" w:color="auto"/>
              <w:right w:val="single" w:sz="4" w:space="0" w:color="auto"/>
            </w:tcBorders>
            <w:shd w:val="clear" w:color="auto" w:fill="auto"/>
            <w:noWrap/>
            <w:vAlign w:val="center"/>
            <w:hideMark/>
          </w:tcPr>
          <w:p w14:paraId="4C940896" w14:textId="77777777" w:rsidR="00B455A4" w:rsidRPr="00E76986" w:rsidRDefault="00B455A4" w:rsidP="00B455A4">
            <w:pPr>
              <w:spacing w:after="0" w:line="240" w:lineRule="auto"/>
              <w:jc w:val="center"/>
              <w:rPr>
                <w:color w:val="000000"/>
                <w:sz w:val="20"/>
                <w:szCs w:val="20"/>
                <w:lang w:eastAsia="ru-RU"/>
              </w:rPr>
            </w:pPr>
            <w:r w:rsidRPr="00E76986">
              <w:rPr>
                <w:color w:val="000000"/>
                <w:sz w:val="20"/>
                <w:szCs w:val="20"/>
                <w:lang w:eastAsia="ru-RU"/>
              </w:rPr>
              <w:t xml:space="preserve">д. </w:t>
            </w:r>
            <w:proofErr w:type="spellStart"/>
            <w:r w:rsidRPr="00E76986">
              <w:rPr>
                <w:color w:val="000000"/>
                <w:sz w:val="20"/>
                <w:szCs w:val="20"/>
                <w:lang w:eastAsia="ru-RU"/>
              </w:rPr>
              <w:t>Хапо-Ое</w:t>
            </w:r>
            <w:proofErr w:type="spellEnd"/>
            <w:r w:rsidRPr="00E76986">
              <w:rPr>
                <w:color w:val="000000"/>
                <w:sz w:val="20"/>
                <w:szCs w:val="20"/>
                <w:lang w:eastAsia="ru-RU"/>
              </w:rPr>
              <w:t>, котельная №5 (зона действия №3)</w:t>
            </w:r>
          </w:p>
        </w:tc>
        <w:tc>
          <w:tcPr>
            <w:tcW w:w="1429" w:type="pct"/>
            <w:tcBorders>
              <w:top w:val="nil"/>
              <w:left w:val="nil"/>
              <w:bottom w:val="single" w:sz="4" w:space="0" w:color="auto"/>
              <w:right w:val="single" w:sz="4" w:space="0" w:color="auto"/>
            </w:tcBorders>
            <w:shd w:val="clear" w:color="auto" w:fill="auto"/>
            <w:noWrap/>
            <w:vAlign w:val="center"/>
            <w:hideMark/>
          </w:tcPr>
          <w:p w14:paraId="661A4878" w14:textId="77777777" w:rsidR="00B455A4" w:rsidRPr="00E76986" w:rsidRDefault="00B455A4" w:rsidP="00B455A4">
            <w:pPr>
              <w:spacing w:after="0" w:line="240" w:lineRule="auto"/>
              <w:jc w:val="center"/>
              <w:rPr>
                <w:color w:val="000000"/>
                <w:sz w:val="20"/>
                <w:szCs w:val="20"/>
                <w:lang w:eastAsia="ru-RU"/>
              </w:rPr>
            </w:pPr>
            <w:r w:rsidRPr="00E76986">
              <w:rPr>
                <w:color w:val="000000"/>
                <w:sz w:val="20"/>
                <w:szCs w:val="20"/>
                <w:lang w:eastAsia="ru-RU"/>
              </w:rPr>
              <w:t>15,664</w:t>
            </w:r>
          </w:p>
        </w:tc>
        <w:tc>
          <w:tcPr>
            <w:tcW w:w="1116" w:type="pct"/>
            <w:tcBorders>
              <w:top w:val="nil"/>
              <w:left w:val="nil"/>
              <w:bottom w:val="single" w:sz="4" w:space="0" w:color="auto"/>
              <w:right w:val="single" w:sz="4" w:space="0" w:color="auto"/>
            </w:tcBorders>
            <w:shd w:val="clear" w:color="auto" w:fill="auto"/>
            <w:noWrap/>
            <w:vAlign w:val="center"/>
            <w:hideMark/>
          </w:tcPr>
          <w:p w14:paraId="195B059A" w14:textId="77777777" w:rsidR="00B455A4" w:rsidRPr="00E76986" w:rsidRDefault="00B455A4" w:rsidP="00B455A4">
            <w:pPr>
              <w:spacing w:after="0" w:line="240" w:lineRule="auto"/>
              <w:jc w:val="center"/>
              <w:rPr>
                <w:color w:val="000000"/>
                <w:sz w:val="20"/>
                <w:szCs w:val="20"/>
                <w:lang w:eastAsia="ru-RU"/>
              </w:rPr>
            </w:pPr>
            <w:r w:rsidRPr="00E76986">
              <w:rPr>
                <w:color w:val="000000"/>
                <w:sz w:val="20"/>
                <w:szCs w:val="20"/>
                <w:lang w:eastAsia="ru-RU"/>
              </w:rPr>
              <w:t>0,118</w:t>
            </w:r>
          </w:p>
        </w:tc>
      </w:tr>
      <w:tr w:rsidR="00B455A4" w:rsidRPr="00E76986" w14:paraId="6CB29591" w14:textId="77777777" w:rsidTr="00B455A4">
        <w:trPr>
          <w:trHeight w:val="20"/>
        </w:trPr>
        <w:tc>
          <w:tcPr>
            <w:tcW w:w="2455" w:type="pct"/>
            <w:tcBorders>
              <w:top w:val="nil"/>
              <w:left w:val="single" w:sz="4" w:space="0" w:color="auto"/>
              <w:bottom w:val="single" w:sz="4" w:space="0" w:color="auto"/>
              <w:right w:val="single" w:sz="4" w:space="0" w:color="auto"/>
            </w:tcBorders>
            <w:shd w:val="clear" w:color="auto" w:fill="auto"/>
            <w:noWrap/>
            <w:vAlign w:val="center"/>
            <w:hideMark/>
          </w:tcPr>
          <w:p w14:paraId="202C921C" w14:textId="77777777" w:rsidR="00B455A4" w:rsidRPr="00E76986" w:rsidRDefault="00B455A4" w:rsidP="00B455A4">
            <w:pPr>
              <w:spacing w:after="0" w:line="240" w:lineRule="auto"/>
              <w:jc w:val="center"/>
              <w:rPr>
                <w:color w:val="000000"/>
                <w:sz w:val="20"/>
                <w:szCs w:val="20"/>
                <w:lang w:eastAsia="ru-RU"/>
              </w:rPr>
            </w:pPr>
            <w:r w:rsidRPr="00E76986">
              <w:rPr>
                <w:color w:val="000000"/>
                <w:sz w:val="20"/>
                <w:szCs w:val="20"/>
                <w:lang w:eastAsia="ru-RU"/>
              </w:rPr>
              <w:t xml:space="preserve">п. </w:t>
            </w:r>
            <w:proofErr w:type="spellStart"/>
            <w:r w:rsidRPr="00E76986">
              <w:rPr>
                <w:color w:val="000000"/>
                <w:sz w:val="20"/>
                <w:szCs w:val="20"/>
                <w:lang w:eastAsia="ru-RU"/>
              </w:rPr>
              <w:t>Воейково</w:t>
            </w:r>
            <w:proofErr w:type="spellEnd"/>
            <w:r w:rsidRPr="00E76986">
              <w:rPr>
                <w:color w:val="000000"/>
                <w:sz w:val="20"/>
                <w:szCs w:val="20"/>
                <w:lang w:eastAsia="ru-RU"/>
              </w:rPr>
              <w:t>, котельная №7 (зона действия №4)</w:t>
            </w:r>
          </w:p>
        </w:tc>
        <w:tc>
          <w:tcPr>
            <w:tcW w:w="1429" w:type="pct"/>
            <w:tcBorders>
              <w:top w:val="nil"/>
              <w:left w:val="nil"/>
              <w:bottom w:val="single" w:sz="4" w:space="0" w:color="auto"/>
              <w:right w:val="single" w:sz="4" w:space="0" w:color="auto"/>
            </w:tcBorders>
            <w:shd w:val="clear" w:color="auto" w:fill="auto"/>
            <w:noWrap/>
            <w:vAlign w:val="center"/>
            <w:hideMark/>
          </w:tcPr>
          <w:p w14:paraId="68EE0CDE" w14:textId="77777777" w:rsidR="00B455A4" w:rsidRPr="00E76986" w:rsidRDefault="00B455A4" w:rsidP="00B455A4">
            <w:pPr>
              <w:spacing w:after="0" w:line="240" w:lineRule="auto"/>
              <w:jc w:val="center"/>
              <w:rPr>
                <w:color w:val="000000"/>
                <w:sz w:val="20"/>
                <w:szCs w:val="20"/>
                <w:lang w:eastAsia="ru-RU"/>
              </w:rPr>
            </w:pPr>
            <w:r w:rsidRPr="00E76986">
              <w:rPr>
                <w:color w:val="000000"/>
                <w:sz w:val="20"/>
                <w:szCs w:val="20"/>
                <w:lang w:eastAsia="ru-RU"/>
              </w:rPr>
              <w:t>102,010</w:t>
            </w:r>
          </w:p>
        </w:tc>
        <w:tc>
          <w:tcPr>
            <w:tcW w:w="1116" w:type="pct"/>
            <w:tcBorders>
              <w:top w:val="nil"/>
              <w:left w:val="nil"/>
              <w:bottom w:val="single" w:sz="4" w:space="0" w:color="auto"/>
              <w:right w:val="single" w:sz="4" w:space="0" w:color="auto"/>
            </w:tcBorders>
            <w:shd w:val="clear" w:color="auto" w:fill="auto"/>
            <w:noWrap/>
            <w:vAlign w:val="center"/>
            <w:hideMark/>
          </w:tcPr>
          <w:p w14:paraId="0F70928B" w14:textId="77777777" w:rsidR="00B455A4" w:rsidRPr="00E76986" w:rsidRDefault="00B455A4" w:rsidP="00B455A4">
            <w:pPr>
              <w:spacing w:after="0" w:line="240" w:lineRule="auto"/>
              <w:jc w:val="center"/>
              <w:rPr>
                <w:color w:val="000000"/>
                <w:sz w:val="20"/>
                <w:szCs w:val="20"/>
                <w:lang w:eastAsia="ru-RU"/>
              </w:rPr>
            </w:pPr>
            <w:r w:rsidRPr="00E76986">
              <w:rPr>
                <w:color w:val="000000"/>
                <w:sz w:val="20"/>
                <w:szCs w:val="20"/>
                <w:lang w:eastAsia="ru-RU"/>
              </w:rPr>
              <w:t>0,767</w:t>
            </w:r>
          </w:p>
        </w:tc>
      </w:tr>
      <w:tr w:rsidR="00B455A4" w:rsidRPr="00E76986" w14:paraId="652DDFA0" w14:textId="77777777" w:rsidTr="00B455A4">
        <w:trPr>
          <w:trHeight w:val="20"/>
        </w:trPr>
        <w:tc>
          <w:tcPr>
            <w:tcW w:w="2455" w:type="pct"/>
            <w:tcBorders>
              <w:top w:val="nil"/>
              <w:left w:val="single" w:sz="4" w:space="0" w:color="auto"/>
              <w:bottom w:val="single" w:sz="4" w:space="0" w:color="auto"/>
              <w:right w:val="single" w:sz="4" w:space="0" w:color="auto"/>
            </w:tcBorders>
            <w:shd w:val="clear" w:color="auto" w:fill="auto"/>
            <w:noWrap/>
            <w:vAlign w:val="center"/>
            <w:hideMark/>
          </w:tcPr>
          <w:p w14:paraId="1A20C8ED" w14:textId="77777777" w:rsidR="00B455A4" w:rsidRPr="00E76986" w:rsidRDefault="00B455A4" w:rsidP="00B455A4">
            <w:pPr>
              <w:spacing w:after="0" w:line="240" w:lineRule="auto"/>
              <w:jc w:val="center"/>
              <w:rPr>
                <w:color w:val="000000"/>
                <w:sz w:val="20"/>
                <w:szCs w:val="20"/>
                <w:lang w:eastAsia="ru-RU"/>
              </w:rPr>
            </w:pPr>
            <w:r w:rsidRPr="00E76986">
              <w:rPr>
                <w:color w:val="000000"/>
                <w:sz w:val="20"/>
                <w:szCs w:val="20"/>
                <w:lang w:eastAsia="ru-RU"/>
              </w:rPr>
              <w:t>д. Старая, котельная №8 (зона действия №5)</w:t>
            </w:r>
          </w:p>
        </w:tc>
        <w:tc>
          <w:tcPr>
            <w:tcW w:w="1429" w:type="pct"/>
            <w:tcBorders>
              <w:top w:val="nil"/>
              <w:left w:val="nil"/>
              <w:bottom w:val="single" w:sz="4" w:space="0" w:color="auto"/>
              <w:right w:val="single" w:sz="4" w:space="0" w:color="auto"/>
            </w:tcBorders>
            <w:shd w:val="clear" w:color="auto" w:fill="auto"/>
            <w:noWrap/>
            <w:vAlign w:val="center"/>
            <w:hideMark/>
          </w:tcPr>
          <w:p w14:paraId="76C8D947" w14:textId="77777777" w:rsidR="00B455A4" w:rsidRPr="00E76986" w:rsidRDefault="00B455A4" w:rsidP="00B455A4">
            <w:pPr>
              <w:spacing w:after="0" w:line="240" w:lineRule="auto"/>
              <w:jc w:val="center"/>
              <w:rPr>
                <w:color w:val="000000"/>
                <w:sz w:val="20"/>
                <w:szCs w:val="20"/>
                <w:lang w:eastAsia="ru-RU"/>
              </w:rPr>
            </w:pPr>
            <w:r w:rsidRPr="00E76986">
              <w:rPr>
                <w:color w:val="000000"/>
                <w:sz w:val="20"/>
                <w:szCs w:val="20"/>
                <w:lang w:eastAsia="ru-RU"/>
              </w:rPr>
              <w:t>11,923</w:t>
            </w:r>
          </w:p>
        </w:tc>
        <w:tc>
          <w:tcPr>
            <w:tcW w:w="1116" w:type="pct"/>
            <w:tcBorders>
              <w:top w:val="nil"/>
              <w:left w:val="nil"/>
              <w:bottom w:val="single" w:sz="4" w:space="0" w:color="auto"/>
              <w:right w:val="single" w:sz="4" w:space="0" w:color="auto"/>
            </w:tcBorders>
            <w:shd w:val="clear" w:color="auto" w:fill="auto"/>
            <w:noWrap/>
            <w:vAlign w:val="center"/>
            <w:hideMark/>
          </w:tcPr>
          <w:p w14:paraId="124466F1" w14:textId="77777777" w:rsidR="00B455A4" w:rsidRPr="00E76986" w:rsidRDefault="00B455A4" w:rsidP="00B455A4">
            <w:pPr>
              <w:spacing w:after="0" w:line="240" w:lineRule="auto"/>
              <w:jc w:val="center"/>
              <w:rPr>
                <w:color w:val="000000"/>
                <w:sz w:val="20"/>
                <w:szCs w:val="20"/>
                <w:lang w:eastAsia="ru-RU"/>
              </w:rPr>
            </w:pPr>
            <w:r w:rsidRPr="00E76986">
              <w:rPr>
                <w:color w:val="000000"/>
                <w:sz w:val="20"/>
                <w:szCs w:val="20"/>
                <w:lang w:eastAsia="ru-RU"/>
              </w:rPr>
              <w:t>0,090</w:t>
            </w:r>
          </w:p>
        </w:tc>
      </w:tr>
      <w:tr w:rsidR="00B455A4" w:rsidRPr="00E76986" w14:paraId="70E9EF5D" w14:textId="77777777" w:rsidTr="00B455A4">
        <w:trPr>
          <w:trHeight w:val="20"/>
        </w:trPr>
        <w:tc>
          <w:tcPr>
            <w:tcW w:w="2455" w:type="pct"/>
            <w:tcBorders>
              <w:top w:val="nil"/>
              <w:left w:val="single" w:sz="4" w:space="0" w:color="auto"/>
              <w:bottom w:val="single" w:sz="4" w:space="0" w:color="auto"/>
              <w:right w:val="single" w:sz="4" w:space="0" w:color="auto"/>
            </w:tcBorders>
            <w:shd w:val="clear" w:color="auto" w:fill="auto"/>
            <w:noWrap/>
            <w:vAlign w:val="center"/>
            <w:hideMark/>
          </w:tcPr>
          <w:p w14:paraId="2BE8E02F" w14:textId="77777777" w:rsidR="00B455A4" w:rsidRPr="00E76986" w:rsidRDefault="00B455A4" w:rsidP="00B455A4">
            <w:pPr>
              <w:spacing w:after="0" w:line="240" w:lineRule="auto"/>
              <w:jc w:val="center"/>
              <w:rPr>
                <w:color w:val="000000"/>
                <w:sz w:val="20"/>
                <w:szCs w:val="20"/>
                <w:lang w:eastAsia="ru-RU"/>
              </w:rPr>
            </w:pPr>
            <w:r w:rsidRPr="00E76986">
              <w:rPr>
                <w:color w:val="000000"/>
                <w:sz w:val="20"/>
                <w:szCs w:val="20"/>
                <w:lang w:eastAsia="ru-RU"/>
              </w:rPr>
              <w:t xml:space="preserve">п. </w:t>
            </w:r>
            <w:proofErr w:type="spellStart"/>
            <w:r w:rsidRPr="00E76986">
              <w:rPr>
                <w:color w:val="000000"/>
                <w:sz w:val="20"/>
                <w:szCs w:val="20"/>
                <w:lang w:eastAsia="ru-RU"/>
              </w:rPr>
              <w:t>Воейково</w:t>
            </w:r>
            <w:proofErr w:type="spellEnd"/>
            <w:r w:rsidRPr="00E76986">
              <w:rPr>
                <w:color w:val="000000"/>
                <w:sz w:val="20"/>
                <w:szCs w:val="20"/>
                <w:lang w:eastAsia="ru-RU"/>
              </w:rPr>
              <w:t xml:space="preserve"> (зона действия №6)</w:t>
            </w:r>
          </w:p>
        </w:tc>
        <w:tc>
          <w:tcPr>
            <w:tcW w:w="1429" w:type="pct"/>
            <w:tcBorders>
              <w:top w:val="nil"/>
              <w:left w:val="nil"/>
              <w:bottom w:val="single" w:sz="4" w:space="0" w:color="auto"/>
              <w:right w:val="single" w:sz="4" w:space="0" w:color="auto"/>
            </w:tcBorders>
            <w:shd w:val="clear" w:color="auto" w:fill="auto"/>
            <w:noWrap/>
            <w:vAlign w:val="center"/>
            <w:hideMark/>
          </w:tcPr>
          <w:p w14:paraId="1FED237F" w14:textId="77777777" w:rsidR="00B455A4" w:rsidRPr="00E76986" w:rsidRDefault="00B455A4" w:rsidP="00B455A4">
            <w:pPr>
              <w:spacing w:after="0" w:line="240" w:lineRule="auto"/>
              <w:jc w:val="center"/>
              <w:rPr>
                <w:color w:val="000000"/>
                <w:sz w:val="20"/>
                <w:szCs w:val="20"/>
                <w:lang w:eastAsia="ru-RU"/>
              </w:rPr>
            </w:pPr>
            <w:r w:rsidRPr="00E76986">
              <w:rPr>
                <w:color w:val="000000"/>
                <w:sz w:val="20"/>
                <w:szCs w:val="20"/>
                <w:lang w:eastAsia="ru-RU"/>
              </w:rPr>
              <w:t>1,821</w:t>
            </w:r>
          </w:p>
        </w:tc>
        <w:tc>
          <w:tcPr>
            <w:tcW w:w="1116" w:type="pct"/>
            <w:tcBorders>
              <w:top w:val="nil"/>
              <w:left w:val="nil"/>
              <w:bottom w:val="single" w:sz="4" w:space="0" w:color="auto"/>
              <w:right w:val="single" w:sz="4" w:space="0" w:color="auto"/>
            </w:tcBorders>
            <w:shd w:val="clear" w:color="auto" w:fill="auto"/>
            <w:noWrap/>
            <w:vAlign w:val="center"/>
            <w:hideMark/>
          </w:tcPr>
          <w:p w14:paraId="6777905B" w14:textId="77777777" w:rsidR="00B455A4" w:rsidRPr="00E76986" w:rsidRDefault="00B455A4" w:rsidP="00B455A4">
            <w:pPr>
              <w:spacing w:after="0" w:line="240" w:lineRule="auto"/>
              <w:jc w:val="center"/>
              <w:rPr>
                <w:color w:val="000000"/>
                <w:sz w:val="20"/>
                <w:szCs w:val="20"/>
                <w:lang w:eastAsia="ru-RU"/>
              </w:rPr>
            </w:pPr>
            <w:r w:rsidRPr="00E76986">
              <w:rPr>
                <w:color w:val="000000"/>
                <w:sz w:val="20"/>
                <w:szCs w:val="20"/>
                <w:lang w:eastAsia="ru-RU"/>
              </w:rPr>
              <w:t>0,014</w:t>
            </w:r>
          </w:p>
        </w:tc>
      </w:tr>
      <w:tr w:rsidR="00B455A4" w:rsidRPr="00E76986" w14:paraId="45F4F1FE" w14:textId="77777777" w:rsidTr="00B455A4">
        <w:trPr>
          <w:trHeight w:val="20"/>
        </w:trPr>
        <w:tc>
          <w:tcPr>
            <w:tcW w:w="2455" w:type="pct"/>
            <w:tcBorders>
              <w:top w:val="nil"/>
              <w:left w:val="single" w:sz="4" w:space="0" w:color="auto"/>
              <w:bottom w:val="single" w:sz="4" w:space="0" w:color="auto"/>
              <w:right w:val="single" w:sz="4" w:space="0" w:color="auto"/>
            </w:tcBorders>
            <w:shd w:val="clear" w:color="auto" w:fill="auto"/>
            <w:noWrap/>
            <w:vAlign w:val="center"/>
            <w:hideMark/>
          </w:tcPr>
          <w:p w14:paraId="5990A9BC" w14:textId="77777777" w:rsidR="00B455A4" w:rsidRPr="00E76986" w:rsidRDefault="00B455A4" w:rsidP="00B455A4">
            <w:pPr>
              <w:spacing w:after="0" w:line="240" w:lineRule="auto"/>
              <w:jc w:val="center"/>
              <w:rPr>
                <w:color w:val="000000"/>
                <w:sz w:val="20"/>
                <w:szCs w:val="20"/>
                <w:lang w:eastAsia="ru-RU"/>
              </w:rPr>
            </w:pPr>
            <w:r w:rsidRPr="00E76986">
              <w:rPr>
                <w:color w:val="000000"/>
                <w:sz w:val="20"/>
                <w:szCs w:val="20"/>
                <w:lang w:eastAsia="ru-RU"/>
              </w:rPr>
              <w:t xml:space="preserve">д. </w:t>
            </w:r>
            <w:proofErr w:type="spellStart"/>
            <w:r w:rsidRPr="00E76986">
              <w:rPr>
                <w:color w:val="000000"/>
                <w:sz w:val="20"/>
                <w:szCs w:val="20"/>
                <w:lang w:eastAsia="ru-RU"/>
              </w:rPr>
              <w:t>Колтуши</w:t>
            </w:r>
            <w:proofErr w:type="spellEnd"/>
            <w:r w:rsidRPr="00E76986">
              <w:rPr>
                <w:color w:val="000000"/>
                <w:sz w:val="20"/>
                <w:szCs w:val="20"/>
                <w:lang w:eastAsia="ru-RU"/>
              </w:rPr>
              <w:t xml:space="preserve"> (зона действия №7)</w:t>
            </w:r>
          </w:p>
        </w:tc>
        <w:tc>
          <w:tcPr>
            <w:tcW w:w="1429" w:type="pct"/>
            <w:tcBorders>
              <w:top w:val="nil"/>
              <w:left w:val="nil"/>
              <w:bottom w:val="single" w:sz="4" w:space="0" w:color="auto"/>
              <w:right w:val="single" w:sz="4" w:space="0" w:color="auto"/>
            </w:tcBorders>
            <w:shd w:val="clear" w:color="auto" w:fill="auto"/>
            <w:noWrap/>
            <w:vAlign w:val="center"/>
            <w:hideMark/>
          </w:tcPr>
          <w:p w14:paraId="1DCC8151" w14:textId="77777777" w:rsidR="00B455A4" w:rsidRPr="00E76986" w:rsidRDefault="00B455A4" w:rsidP="00B455A4">
            <w:pPr>
              <w:spacing w:after="0" w:line="240" w:lineRule="auto"/>
              <w:jc w:val="center"/>
              <w:rPr>
                <w:color w:val="000000"/>
                <w:sz w:val="20"/>
                <w:szCs w:val="20"/>
                <w:lang w:eastAsia="ru-RU"/>
              </w:rPr>
            </w:pPr>
            <w:r w:rsidRPr="00E76986">
              <w:rPr>
                <w:color w:val="000000"/>
                <w:sz w:val="20"/>
                <w:szCs w:val="20"/>
                <w:lang w:eastAsia="ru-RU"/>
              </w:rPr>
              <w:t>0,251</w:t>
            </w:r>
          </w:p>
        </w:tc>
        <w:tc>
          <w:tcPr>
            <w:tcW w:w="1116" w:type="pct"/>
            <w:tcBorders>
              <w:top w:val="nil"/>
              <w:left w:val="nil"/>
              <w:bottom w:val="single" w:sz="4" w:space="0" w:color="auto"/>
              <w:right w:val="single" w:sz="4" w:space="0" w:color="auto"/>
            </w:tcBorders>
            <w:shd w:val="clear" w:color="auto" w:fill="auto"/>
            <w:noWrap/>
            <w:vAlign w:val="center"/>
            <w:hideMark/>
          </w:tcPr>
          <w:p w14:paraId="4989C91B" w14:textId="77777777" w:rsidR="00B455A4" w:rsidRPr="00E76986" w:rsidRDefault="00B455A4" w:rsidP="00B455A4">
            <w:pPr>
              <w:spacing w:after="0" w:line="240" w:lineRule="auto"/>
              <w:jc w:val="center"/>
              <w:rPr>
                <w:color w:val="000000"/>
                <w:sz w:val="20"/>
                <w:szCs w:val="20"/>
                <w:lang w:eastAsia="ru-RU"/>
              </w:rPr>
            </w:pPr>
            <w:r w:rsidRPr="00E76986">
              <w:rPr>
                <w:color w:val="000000"/>
                <w:sz w:val="20"/>
                <w:szCs w:val="20"/>
                <w:lang w:eastAsia="ru-RU"/>
              </w:rPr>
              <w:t>0,002</w:t>
            </w:r>
          </w:p>
        </w:tc>
      </w:tr>
      <w:tr w:rsidR="00B455A4" w:rsidRPr="00E76986" w14:paraId="09031C63" w14:textId="77777777" w:rsidTr="00B455A4">
        <w:trPr>
          <w:trHeight w:val="20"/>
        </w:trPr>
        <w:tc>
          <w:tcPr>
            <w:tcW w:w="2455" w:type="pct"/>
            <w:tcBorders>
              <w:top w:val="nil"/>
              <w:left w:val="single" w:sz="4" w:space="0" w:color="auto"/>
              <w:bottom w:val="single" w:sz="4" w:space="0" w:color="auto"/>
              <w:right w:val="single" w:sz="4" w:space="0" w:color="auto"/>
            </w:tcBorders>
            <w:shd w:val="clear" w:color="auto" w:fill="auto"/>
            <w:noWrap/>
            <w:vAlign w:val="center"/>
            <w:hideMark/>
          </w:tcPr>
          <w:p w14:paraId="60F4674D" w14:textId="77777777" w:rsidR="00B455A4" w:rsidRPr="00E76986" w:rsidRDefault="00B455A4" w:rsidP="00B455A4">
            <w:pPr>
              <w:spacing w:after="0" w:line="240" w:lineRule="auto"/>
              <w:jc w:val="center"/>
              <w:rPr>
                <w:color w:val="000000"/>
                <w:sz w:val="20"/>
                <w:szCs w:val="20"/>
                <w:lang w:eastAsia="ru-RU"/>
              </w:rPr>
            </w:pPr>
            <w:r w:rsidRPr="00E76986">
              <w:rPr>
                <w:color w:val="000000"/>
                <w:sz w:val="20"/>
                <w:szCs w:val="20"/>
                <w:lang w:eastAsia="ru-RU"/>
              </w:rPr>
              <w:t>д. Старая (зона действия №8)</w:t>
            </w:r>
          </w:p>
        </w:tc>
        <w:tc>
          <w:tcPr>
            <w:tcW w:w="1429" w:type="pct"/>
            <w:tcBorders>
              <w:top w:val="nil"/>
              <w:left w:val="nil"/>
              <w:bottom w:val="single" w:sz="4" w:space="0" w:color="auto"/>
              <w:right w:val="single" w:sz="4" w:space="0" w:color="auto"/>
            </w:tcBorders>
            <w:shd w:val="clear" w:color="auto" w:fill="auto"/>
            <w:noWrap/>
            <w:vAlign w:val="center"/>
            <w:hideMark/>
          </w:tcPr>
          <w:p w14:paraId="1B2BE07F" w14:textId="77777777" w:rsidR="00B455A4" w:rsidRPr="00E76986" w:rsidRDefault="00B455A4" w:rsidP="00B455A4">
            <w:pPr>
              <w:spacing w:after="0" w:line="240" w:lineRule="auto"/>
              <w:jc w:val="center"/>
              <w:rPr>
                <w:color w:val="000000"/>
                <w:sz w:val="20"/>
                <w:szCs w:val="20"/>
                <w:lang w:eastAsia="ru-RU"/>
              </w:rPr>
            </w:pPr>
            <w:r w:rsidRPr="00E76986">
              <w:rPr>
                <w:color w:val="000000"/>
                <w:sz w:val="20"/>
                <w:szCs w:val="20"/>
                <w:lang w:eastAsia="ru-RU"/>
              </w:rPr>
              <w:t>272,615</w:t>
            </w:r>
          </w:p>
        </w:tc>
        <w:tc>
          <w:tcPr>
            <w:tcW w:w="1116" w:type="pct"/>
            <w:tcBorders>
              <w:top w:val="nil"/>
              <w:left w:val="nil"/>
              <w:bottom w:val="single" w:sz="4" w:space="0" w:color="auto"/>
              <w:right w:val="single" w:sz="4" w:space="0" w:color="auto"/>
            </w:tcBorders>
            <w:shd w:val="clear" w:color="auto" w:fill="auto"/>
            <w:noWrap/>
            <w:vAlign w:val="center"/>
            <w:hideMark/>
          </w:tcPr>
          <w:p w14:paraId="7D5034B6" w14:textId="77777777" w:rsidR="00B455A4" w:rsidRPr="00E76986" w:rsidRDefault="00B455A4" w:rsidP="00B455A4">
            <w:pPr>
              <w:spacing w:after="0" w:line="240" w:lineRule="auto"/>
              <w:jc w:val="center"/>
              <w:rPr>
                <w:color w:val="000000"/>
                <w:sz w:val="20"/>
                <w:szCs w:val="20"/>
                <w:lang w:eastAsia="ru-RU"/>
              </w:rPr>
            </w:pPr>
            <w:r w:rsidRPr="00E76986">
              <w:rPr>
                <w:color w:val="000000"/>
                <w:sz w:val="20"/>
                <w:szCs w:val="20"/>
                <w:lang w:eastAsia="ru-RU"/>
              </w:rPr>
              <w:t>2,050</w:t>
            </w:r>
          </w:p>
        </w:tc>
      </w:tr>
      <w:tr w:rsidR="00B455A4" w:rsidRPr="00E76986" w14:paraId="17A0AF37" w14:textId="77777777" w:rsidTr="00B455A4">
        <w:trPr>
          <w:trHeight w:val="20"/>
        </w:trPr>
        <w:tc>
          <w:tcPr>
            <w:tcW w:w="2455" w:type="pct"/>
            <w:tcBorders>
              <w:top w:val="nil"/>
              <w:left w:val="single" w:sz="4" w:space="0" w:color="auto"/>
              <w:bottom w:val="single" w:sz="4" w:space="0" w:color="auto"/>
              <w:right w:val="single" w:sz="4" w:space="0" w:color="auto"/>
            </w:tcBorders>
            <w:shd w:val="clear" w:color="auto" w:fill="auto"/>
            <w:noWrap/>
            <w:vAlign w:val="center"/>
            <w:hideMark/>
          </w:tcPr>
          <w:p w14:paraId="5764B597" w14:textId="77777777" w:rsidR="00B455A4" w:rsidRPr="00E76986" w:rsidRDefault="00B455A4" w:rsidP="00B455A4">
            <w:pPr>
              <w:spacing w:after="0" w:line="240" w:lineRule="auto"/>
              <w:jc w:val="center"/>
              <w:rPr>
                <w:color w:val="000000"/>
                <w:sz w:val="20"/>
                <w:szCs w:val="20"/>
                <w:lang w:eastAsia="ru-RU"/>
              </w:rPr>
            </w:pPr>
            <w:r w:rsidRPr="00E76986">
              <w:rPr>
                <w:color w:val="000000"/>
                <w:sz w:val="20"/>
                <w:szCs w:val="20"/>
                <w:lang w:eastAsia="ru-RU"/>
              </w:rPr>
              <w:t>д. Старая (зона действия №9)</w:t>
            </w:r>
          </w:p>
        </w:tc>
        <w:tc>
          <w:tcPr>
            <w:tcW w:w="1429" w:type="pct"/>
            <w:tcBorders>
              <w:top w:val="nil"/>
              <w:left w:val="nil"/>
              <w:bottom w:val="single" w:sz="4" w:space="0" w:color="auto"/>
              <w:right w:val="single" w:sz="4" w:space="0" w:color="auto"/>
            </w:tcBorders>
            <w:shd w:val="clear" w:color="auto" w:fill="auto"/>
            <w:noWrap/>
            <w:vAlign w:val="center"/>
            <w:hideMark/>
          </w:tcPr>
          <w:p w14:paraId="4D974177" w14:textId="77777777" w:rsidR="00B455A4" w:rsidRPr="00E76986" w:rsidRDefault="00B455A4" w:rsidP="00B455A4">
            <w:pPr>
              <w:spacing w:after="0" w:line="240" w:lineRule="auto"/>
              <w:jc w:val="center"/>
              <w:rPr>
                <w:color w:val="000000"/>
                <w:sz w:val="20"/>
                <w:szCs w:val="20"/>
                <w:lang w:eastAsia="ru-RU"/>
              </w:rPr>
            </w:pPr>
            <w:r w:rsidRPr="00E76986">
              <w:rPr>
                <w:color w:val="000000"/>
                <w:sz w:val="20"/>
                <w:szCs w:val="20"/>
                <w:lang w:eastAsia="ru-RU"/>
              </w:rPr>
              <w:t>124,055</w:t>
            </w:r>
          </w:p>
        </w:tc>
        <w:tc>
          <w:tcPr>
            <w:tcW w:w="1116" w:type="pct"/>
            <w:tcBorders>
              <w:top w:val="nil"/>
              <w:left w:val="nil"/>
              <w:bottom w:val="single" w:sz="4" w:space="0" w:color="auto"/>
              <w:right w:val="single" w:sz="4" w:space="0" w:color="auto"/>
            </w:tcBorders>
            <w:shd w:val="clear" w:color="auto" w:fill="auto"/>
            <w:noWrap/>
            <w:vAlign w:val="center"/>
            <w:hideMark/>
          </w:tcPr>
          <w:p w14:paraId="3EB74361" w14:textId="77777777" w:rsidR="00B455A4" w:rsidRPr="00E76986" w:rsidRDefault="00B455A4" w:rsidP="00B455A4">
            <w:pPr>
              <w:spacing w:after="0" w:line="240" w:lineRule="auto"/>
              <w:jc w:val="center"/>
              <w:rPr>
                <w:color w:val="000000"/>
                <w:sz w:val="20"/>
                <w:szCs w:val="20"/>
                <w:lang w:eastAsia="ru-RU"/>
              </w:rPr>
            </w:pPr>
            <w:r w:rsidRPr="00E76986">
              <w:rPr>
                <w:color w:val="000000"/>
                <w:sz w:val="20"/>
                <w:szCs w:val="20"/>
                <w:lang w:eastAsia="ru-RU"/>
              </w:rPr>
              <w:t>0,933</w:t>
            </w:r>
          </w:p>
        </w:tc>
      </w:tr>
      <w:tr w:rsidR="00B455A4" w:rsidRPr="00E76986" w14:paraId="00D04887" w14:textId="77777777" w:rsidTr="00B455A4">
        <w:trPr>
          <w:trHeight w:val="20"/>
        </w:trPr>
        <w:tc>
          <w:tcPr>
            <w:tcW w:w="2455" w:type="pct"/>
            <w:tcBorders>
              <w:top w:val="nil"/>
              <w:left w:val="single" w:sz="4" w:space="0" w:color="auto"/>
              <w:bottom w:val="single" w:sz="4" w:space="0" w:color="auto"/>
              <w:right w:val="single" w:sz="4" w:space="0" w:color="auto"/>
            </w:tcBorders>
            <w:shd w:val="clear" w:color="auto" w:fill="auto"/>
            <w:noWrap/>
            <w:vAlign w:val="center"/>
            <w:hideMark/>
          </w:tcPr>
          <w:p w14:paraId="0A6E95B1" w14:textId="77777777" w:rsidR="00B455A4" w:rsidRPr="00E76986" w:rsidRDefault="00B455A4" w:rsidP="00FD6B17">
            <w:pPr>
              <w:spacing w:after="0" w:line="240" w:lineRule="auto"/>
              <w:jc w:val="center"/>
              <w:rPr>
                <w:color w:val="000000"/>
                <w:sz w:val="20"/>
                <w:szCs w:val="20"/>
                <w:lang w:eastAsia="ru-RU"/>
              </w:rPr>
            </w:pPr>
            <w:r w:rsidRPr="00E76986">
              <w:rPr>
                <w:color w:val="000000"/>
                <w:sz w:val="20"/>
                <w:szCs w:val="20"/>
                <w:lang w:eastAsia="ru-RU"/>
              </w:rPr>
              <w:t>д. Старая (зона действия №10)</w:t>
            </w:r>
          </w:p>
        </w:tc>
        <w:tc>
          <w:tcPr>
            <w:tcW w:w="1429" w:type="pct"/>
            <w:tcBorders>
              <w:top w:val="nil"/>
              <w:left w:val="nil"/>
              <w:bottom w:val="single" w:sz="4" w:space="0" w:color="auto"/>
              <w:right w:val="single" w:sz="4" w:space="0" w:color="auto"/>
            </w:tcBorders>
            <w:shd w:val="clear" w:color="auto" w:fill="auto"/>
            <w:noWrap/>
            <w:vAlign w:val="center"/>
            <w:hideMark/>
          </w:tcPr>
          <w:p w14:paraId="4F71706E" w14:textId="77777777" w:rsidR="00B455A4" w:rsidRPr="00E76986" w:rsidRDefault="00B455A4" w:rsidP="00FD6B17">
            <w:pPr>
              <w:spacing w:after="0" w:line="240" w:lineRule="auto"/>
              <w:jc w:val="center"/>
              <w:rPr>
                <w:color w:val="000000"/>
                <w:sz w:val="20"/>
                <w:szCs w:val="20"/>
                <w:lang w:eastAsia="ru-RU"/>
              </w:rPr>
            </w:pPr>
            <w:r w:rsidRPr="00E76986">
              <w:rPr>
                <w:color w:val="000000"/>
                <w:sz w:val="20"/>
                <w:szCs w:val="20"/>
                <w:lang w:eastAsia="ru-RU"/>
              </w:rPr>
              <w:t>116,859</w:t>
            </w:r>
          </w:p>
        </w:tc>
        <w:tc>
          <w:tcPr>
            <w:tcW w:w="1116" w:type="pct"/>
            <w:tcBorders>
              <w:top w:val="nil"/>
              <w:left w:val="nil"/>
              <w:bottom w:val="single" w:sz="4" w:space="0" w:color="auto"/>
              <w:right w:val="single" w:sz="4" w:space="0" w:color="auto"/>
            </w:tcBorders>
            <w:shd w:val="clear" w:color="auto" w:fill="auto"/>
            <w:noWrap/>
            <w:vAlign w:val="center"/>
            <w:hideMark/>
          </w:tcPr>
          <w:p w14:paraId="4DF31097" w14:textId="77777777" w:rsidR="00B455A4" w:rsidRPr="00E76986" w:rsidRDefault="00B455A4" w:rsidP="00FD6B17">
            <w:pPr>
              <w:spacing w:after="0" w:line="240" w:lineRule="auto"/>
              <w:jc w:val="center"/>
              <w:rPr>
                <w:color w:val="000000"/>
                <w:sz w:val="20"/>
                <w:szCs w:val="20"/>
                <w:lang w:eastAsia="ru-RU"/>
              </w:rPr>
            </w:pPr>
            <w:r w:rsidRPr="00E76986">
              <w:rPr>
                <w:color w:val="000000"/>
                <w:sz w:val="20"/>
                <w:szCs w:val="20"/>
                <w:lang w:eastAsia="ru-RU"/>
              </w:rPr>
              <w:t>0,879</w:t>
            </w:r>
          </w:p>
        </w:tc>
      </w:tr>
    </w:tbl>
    <w:p w14:paraId="517B0416" w14:textId="77777777" w:rsidR="00B455A4" w:rsidRDefault="00B455A4" w:rsidP="00B455A4">
      <w:pPr>
        <w:pStyle w:val="ab"/>
        <w:keepNext/>
      </w:pPr>
      <w:r>
        <w:lastRenderedPageBreak/>
        <w:t xml:space="preserve">Таблица </w:t>
      </w:r>
      <w:r w:rsidR="00D52595">
        <w:fldChar w:fldCharType="begin"/>
      </w:r>
      <w:r w:rsidR="00D52595">
        <w:instrText xml:space="preserve"> SEQ Таблица \* ARABIC </w:instrText>
      </w:r>
      <w:r w:rsidR="00D52595">
        <w:fldChar w:fldCharType="separate"/>
      </w:r>
      <w:r w:rsidR="00CC7FC6">
        <w:rPr>
          <w:noProof/>
        </w:rPr>
        <w:t>13</w:t>
      </w:r>
      <w:r w:rsidR="00D52595">
        <w:rPr>
          <w:noProof/>
        </w:rPr>
        <w:fldChar w:fldCharType="end"/>
      </w:r>
      <w:r>
        <w:t xml:space="preserve">. </w:t>
      </w:r>
      <w:r w:rsidRPr="0018195D">
        <w:t>Расход теплоносителя, необходимый для заполнения тепловой сети за 6 часов</w:t>
      </w:r>
    </w:p>
    <w:tbl>
      <w:tblPr>
        <w:tblW w:w="5001" w:type="pct"/>
        <w:tblLook w:val="04A0" w:firstRow="1" w:lastRow="0" w:firstColumn="1" w:lastColumn="0" w:noHBand="0" w:noVBand="1"/>
      </w:tblPr>
      <w:tblGrid>
        <w:gridCol w:w="4481"/>
        <w:gridCol w:w="2446"/>
        <w:gridCol w:w="2986"/>
      </w:tblGrid>
      <w:tr w:rsidR="00B455A4" w:rsidRPr="00E76986" w14:paraId="408788C7" w14:textId="77777777" w:rsidTr="00B455A4">
        <w:trPr>
          <w:trHeight w:val="20"/>
        </w:trPr>
        <w:tc>
          <w:tcPr>
            <w:tcW w:w="22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589DCD" w14:textId="77777777" w:rsidR="00B455A4" w:rsidRPr="00E76986" w:rsidRDefault="00B455A4" w:rsidP="00B455A4">
            <w:pPr>
              <w:spacing w:after="0" w:line="240" w:lineRule="auto"/>
              <w:jc w:val="center"/>
              <w:rPr>
                <w:color w:val="000000"/>
                <w:sz w:val="20"/>
                <w:szCs w:val="20"/>
                <w:lang w:eastAsia="ru-RU"/>
              </w:rPr>
            </w:pPr>
            <w:r w:rsidRPr="00E76986">
              <w:rPr>
                <w:color w:val="000000"/>
                <w:sz w:val="20"/>
                <w:szCs w:val="20"/>
                <w:lang w:eastAsia="ru-RU"/>
              </w:rPr>
              <w:t>Наименование котельной</w:t>
            </w:r>
          </w:p>
        </w:tc>
        <w:tc>
          <w:tcPr>
            <w:tcW w:w="1234" w:type="pct"/>
            <w:tcBorders>
              <w:top w:val="single" w:sz="4" w:space="0" w:color="auto"/>
              <w:left w:val="nil"/>
              <w:bottom w:val="single" w:sz="4" w:space="0" w:color="auto"/>
              <w:right w:val="single" w:sz="4" w:space="0" w:color="auto"/>
            </w:tcBorders>
            <w:shd w:val="clear" w:color="auto" w:fill="auto"/>
            <w:noWrap/>
            <w:vAlign w:val="center"/>
            <w:hideMark/>
          </w:tcPr>
          <w:p w14:paraId="1DAAB6AA" w14:textId="77777777" w:rsidR="00B455A4" w:rsidRPr="00E76986" w:rsidRDefault="00B455A4" w:rsidP="00B455A4">
            <w:pPr>
              <w:spacing w:after="0" w:line="240" w:lineRule="auto"/>
              <w:jc w:val="center"/>
              <w:rPr>
                <w:color w:val="000000"/>
                <w:sz w:val="20"/>
                <w:szCs w:val="20"/>
                <w:lang w:eastAsia="ru-RU"/>
              </w:rPr>
            </w:pPr>
            <w:r w:rsidRPr="00E76986">
              <w:rPr>
                <w:color w:val="000000"/>
                <w:sz w:val="20"/>
                <w:szCs w:val="20"/>
                <w:lang w:eastAsia="ru-RU"/>
              </w:rPr>
              <w:t>Объём тепловых сетей, м</w:t>
            </w:r>
            <w:r w:rsidRPr="00E76986">
              <w:rPr>
                <w:color w:val="000000"/>
                <w:sz w:val="20"/>
                <w:szCs w:val="20"/>
                <w:vertAlign w:val="superscript"/>
                <w:lang w:eastAsia="ru-RU"/>
              </w:rPr>
              <w:t>3</w:t>
            </w:r>
          </w:p>
        </w:tc>
        <w:tc>
          <w:tcPr>
            <w:tcW w:w="1506" w:type="pct"/>
            <w:tcBorders>
              <w:top w:val="single" w:sz="4" w:space="0" w:color="auto"/>
              <w:left w:val="nil"/>
              <w:bottom w:val="single" w:sz="4" w:space="0" w:color="auto"/>
              <w:right w:val="single" w:sz="4" w:space="0" w:color="auto"/>
            </w:tcBorders>
            <w:shd w:val="clear" w:color="auto" w:fill="auto"/>
            <w:vAlign w:val="center"/>
            <w:hideMark/>
          </w:tcPr>
          <w:p w14:paraId="392E4E88" w14:textId="77777777" w:rsidR="00B455A4" w:rsidRPr="00E76986" w:rsidRDefault="00B455A4" w:rsidP="00B455A4">
            <w:pPr>
              <w:spacing w:after="0" w:line="240" w:lineRule="auto"/>
              <w:jc w:val="center"/>
              <w:rPr>
                <w:color w:val="000000"/>
                <w:sz w:val="20"/>
                <w:szCs w:val="20"/>
                <w:lang w:eastAsia="ru-RU"/>
              </w:rPr>
            </w:pPr>
            <w:r w:rsidRPr="00E76986">
              <w:rPr>
                <w:color w:val="000000"/>
                <w:sz w:val="20"/>
                <w:szCs w:val="20"/>
                <w:lang w:eastAsia="ru-RU"/>
              </w:rPr>
              <w:t>Расход воды, необходимый для заполнения тепловой сети за 6 часов, м3/ч</w:t>
            </w:r>
          </w:p>
        </w:tc>
      </w:tr>
      <w:tr w:rsidR="00B455A4" w:rsidRPr="00E76986" w14:paraId="1CD32B71" w14:textId="77777777" w:rsidTr="00B455A4">
        <w:trPr>
          <w:trHeight w:val="20"/>
        </w:trPr>
        <w:tc>
          <w:tcPr>
            <w:tcW w:w="2260" w:type="pct"/>
            <w:tcBorders>
              <w:top w:val="nil"/>
              <w:left w:val="single" w:sz="4" w:space="0" w:color="auto"/>
              <w:bottom w:val="single" w:sz="4" w:space="0" w:color="auto"/>
              <w:right w:val="single" w:sz="4" w:space="0" w:color="auto"/>
            </w:tcBorders>
            <w:shd w:val="clear" w:color="auto" w:fill="auto"/>
            <w:noWrap/>
            <w:vAlign w:val="center"/>
            <w:hideMark/>
          </w:tcPr>
          <w:p w14:paraId="2A971E2D" w14:textId="77777777" w:rsidR="00B455A4" w:rsidRPr="00E76986" w:rsidRDefault="00B455A4" w:rsidP="00B455A4">
            <w:pPr>
              <w:spacing w:after="0" w:line="240" w:lineRule="auto"/>
              <w:jc w:val="center"/>
              <w:rPr>
                <w:color w:val="000000"/>
                <w:sz w:val="20"/>
                <w:szCs w:val="20"/>
                <w:lang w:eastAsia="ru-RU"/>
              </w:rPr>
            </w:pPr>
            <w:r w:rsidRPr="00E76986">
              <w:rPr>
                <w:color w:val="000000"/>
                <w:sz w:val="20"/>
                <w:szCs w:val="20"/>
                <w:lang w:eastAsia="ru-RU"/>
              </w:rPr>
              <w:t>с. Павлово, (зона действия №1)</w:t>
            </w:r>
          </w:p>
        </w:tc>
        <w:tc>
          <w:tcPr>
            <w:tcW w:w="1234" w:type="pct"/>
            <w:tcBorders>
              <w:top w:val="nil"/>
              <w:left w:val="nil"/>
              <w:bottom w:val="single" w:sz="4" w:space="0" w:color="auto"/>
              <w:right w:val="single" w:sz="4" w:space="0" w:color="auto"/>
            </w:tcBorders>
            <w:shd w:val="clear" w:color="auto" w:fill="auto"/>
            <w:noWrap/>
            <w:vAlign w:val="center"/>
            <w:hideMark/>
          </w:tcPr>
          <w:p w14:paraId="026D5CB3" w14:textId="77777777" w:rsidR="00B455A4" w:rsidRPr="00E76986" w:rsidRDefault="00B455A4" w:rsidP="00B455A4">
            <w:pPr>
              <w:spacing w:after="0" w:line="240" w:lineRule="auto"/>
              <w:jc w:val="center"/>
              <w:rPr>
                <w:color w:val="000000"/>
                <w:sz w:val="20"/>
                <w:szCs w:val="20"/>
                <w:lang w:eastAsia="ru-RU"/>
              </w:rPr>
            </w:pPr>
            <w:r w:rsidRPr="00E76986">
              <w:rPr>
                <w:color w:val="000000"/>
                <w:sz w:val="20"/>
                <w:szCs w:val="20"/>
                <w:lang w:eastAsia="ru-RU"/>
              </w:rPr>
              <w:t>256,565</w:t>
            </w:r>
          </w:p>
        </w:tc>
        <w:tc>
          <w:tcPr>
            <w:tcW w:w="1506" w:type="pct"/>
            <w:tcBorders>
              <w:top w:val="nil"/>
              <w:left w:val="nil"/>
              <w:bottom w:val="single" w:sz="4" w:space="0" w:color="auto"/>
              <w:right w:val="single" w:sz="4" w:space="0" w:color="auto"/>
            </w:tcBorders>
            <w:shd w:val="clear" w:color="auto" w:fill="auto"/>
            <w:noWrap/>
            <w:vAlign w:val="center"/>
            <w:hideMark/>
          </w:tcPr>
          <w:p w14:paraId="3889E2EB" w14:textId="77777777" w:rsidR="00B455A4" w:rsidRPr="00E76986" w:rsidRDefault="00B455A4" w:rsidP="00B455A4">
            <w:pPr>
              <w:spacing w:after="0" w:line="240" w:lineRule="auto"/>
              <w:jc w:val="center"/>
              <w:rPr>
                <w:color w:val="000000"/>
                <w:sz w:val="20"/>
                <w:szCs w:val="20"/>
                <w:lang w:eastAsia="ru-RU"/>
              </w:rPr>
            </w:pPr>
            <w:r w:rsidRPr="00E76986">
              <w:rPr>
                <w:color w:val="000000"/>
                <w:sz w:val="20"/>
                <w:szCs w:val="20"/>
                <w:lang w:eastAsia="ru-RU"/>
              </w:rPr>
              <w:t>42,761</w:t>
            </w:r>
          </w:p>
        </w:tc>
      </w:tr>
      <w:tr w:rsidR="00B455A4" w:rsidRPr="00E76986" w14:paraId="3946E416" w14:textId="77777777" w:rsidTr="00B455A4">
        <w:trPr>
          <w:trHeight w:val="20"/>
        </w:trPr>
        <w:tc>
          <w:tcPr>
            <w:tcW w:w="2260" w:type="pct"/>
            <w:tcBorders>
              <w:top w:val="nil"/>
              <w:left w:val="single" w:sz="4" w:space="0" w:color="auto"/>
              <w:bottom w:val="single" w:sz="4" w:space="0" w:color="auto"/>
              <w:right w:val="single" w:sz="4" w:space="0" w:color="auto"/>
            </w:tcBorders>
            <w:shd w:val="clear" w:color="auto" w:fill="auto"/>
            <w:noWrap/>
            <w:vAlign w:val="center"/>
            <w:hideMark/>
          </w:tcPr>
          <w:p w14:paraId="6C363EE7" w14:textId="77777777" w:rsidR="00B455A4" w:rsidRPr="00E76986" w:rsidRDefault="00B455A4" w:rsidP="00B455A4">
            <w:pPr>
              <w:spacing w:after="0" w:line="240" w:lineRule="auto"/>
              <w:jc w:val="center"/>
              <w:rPr>
                <w:color w:val="000000"/>
                <w:sz w:val="20"/>
                <w:szCs w:val="20"/>
                <w:lang w:eastAsia="ru-RU"/>
              </w:rPr>
            </w:pPr>
            <w:r w:rsidRPr="00E76986">
              <w:rPr>
                <w:color w:val="000000"/>
                <w:sz w:val="20"/>
                <w:szCs w:val="20"/>
                <w:lang w:eastAsia="ru-RU"/>
              </w:rPr>
              <w:t xml:space="preserve">д. </w:t>
            </w:r>
            <w:proofErr w:type="spellStart"/>
            <w:r w:rsidRPr="00E76986">
              <w:rPr>
                <w:color w:val="000000"/>
                <w:sz w:val="20"/>
                <w:szCs w:val="20"/>
                <w:lang w:eastAsia="ru-RU"/>
              </w:rPr>
              <w:t>Разметелево</w:t>
            </w:r>
            <w:proofErr w:type="spellEnd"/>
            <w:r w:rsidRPr="00E76986">
              <w:rPr>
                <w:color w:val="000000"/>
                <w:sz w:val="20"/>
                <w:szCs w:val="20"/>
                <w:lang w:eastAsia="ru-RU"/>
              </w:rPr>
              <w:t>, котельная №1 (зона действия №2)</w:t>
            </w:r>
          </w:p>
        </w:tc>
        <w:tc>
          <w:tcPr>
            <w:tcW w:w="1234" w:type="pct"/>
            <w:tcBorders>
              <w:top w:val="nil"/>
              <w:left w:val="nil"/>
              <w:bottom w:val="single" w:sz="4" w:space="0" w:color="auto"/>
              <w:right w:val="single" w:sz="4" w:space="0" w:color="auto"/>
            </w:tcBorders>
            <w:shd w:val="clear" w:color="auto" w:fill="auto"/>
            <w:noWrap/>
            <w:vAlign w:val="center"/>
            <w:hideMark/>
          </w:tcPr>
          <w:p w14:paraId="78180E3D" w14:textId="77777777" w:rsidR="00B455A4" w:rsidRPr="00E76986" w:rsidRDefault="00B455A4" w:rsidP="00B455A4">
            <w:pPr>
              <w:spacing w:after="0" w:line="240" w:lineRule="auto"/>
              <w:jc w:val="center"/>
              <w:rPr>
                <w:color w:val="000000"/>
                <w:sz w:val="20"/>
                <w:szCs w:val="20"/>
                <w:lang w:eastAsia="ru-RU"/>
              </w:rPr>
            </w:pPr>
            <w:r w:rsidRPr="00E76986">
              <w:rPr>
                <w:color w:val="000000"/>
                <w:sz w:val="20"/>
                <w:szCs w:val="20"/>
                <w:lang w:eastAsia="ru-RU"/>
              </w:rPr>
              <w:t>166,063</w:t>
            </w:r>
          </w:p>
        </w:tc>
        <w:tc>
          <w:tcPr>
            <w:tcW w:w="1506" w:type="pct"/>
            <w:tcBorders>
              <w:top w:val="nil"/>
              <w:left w:val="nil"/>
              <w:bottom w:val="single" w:sz="4" w:space="0" w:color="auto"/>
              <w:right w:val="single" w:sz="4" w:space="0" w:color="auto"/>
            </w:tcBorders>
            <w:shd w:val="clear" w:color="auto" w:fill="auto"/>
            <w:noWrap/>
            <w:vAlign w:val="center"/>
            <w:hideMark/>
          </w:tcPr>
          <w:p w14:paraId="4DE730C5" w14:textId="77777777" w:rsidR="00B455A4" w:rsidRPr="00E76986" w:rsidRDefault="00B455A4" w:rsidP="00B455A4">
            <w:pPr>
              <w:spacing w:after="0" w:line="240" w:lineRule="auto"/>
              <w:jc w:val="center"/>
              <w:rPr>
                <w:color w:val="000000"/>
                <w:sz w:val="20"/>
                <w:szCs w:val="20"/>
                <w:lang w:eastAsia="ru-RU"/>
              </w:rPr>
            </w:pPr>
            <w:r w:rsidRPr="00E76986">
              <w:rPr>
                <w:color w:val="000000"/>
                <w:sz w:val="20"/>
                <w:szCs w:val="20"/>
                <w:lang w:eastAsia="ru-RU"/>
              </w:rPr>
              <w:t>27,677</w:t>
            </w:r>
          </w:p>
        </w:tc>
      </w:tr>
      <w:tr w:rsidR="00B455A4" w:rsidRPr="00E76986" w14:paraId="67018C51" w14:textId="77777777" w:rsidTr="00B455A4">
        <w:trPr>
          <w:trHeight w:val="20"/>
        </w:trPr>
        <w:tc>
          <w:tcPr>
            <w:tcW w:w="2260" w:type="pct"/>
            <w:tcBorders>
              <w:top w:val="nil"/>
              <w:left w:val="single" w:sz="4" w:space="0" w:color="auto"/>
              <w:bottom w:val="single" w:sz="4" w:space="0" w:color="auto"/>
              <w:right w:val="single" w:sz="4" w:space="0" w:color="auto"/>
            </w:tcBorders>
            <w:shd w:val="clear" w:color="auto" w:fill="auto"/>
            <w:noWrap/>
            <w:vAlign w:val="center"/>
            <w:hideMark/>
          </w:tcPr>
          <w:p w14:paraId="6FA8F6C2" w14:textId="77777777" w:rsidR="00B455A4" w:rsidRPr="00E76986" w:rsidRDefault="00B455A4" w:rsidP="00B455A4">
            <w:pPr>
              <w:spacing w:after="0" w:line="240" w:lineRule="auto"/>
              <w:jc w:val="center"/>
              <w:rPr>
                <w:color w:val="000000"/>
                <w:sz w:val="20"/>
                <w:szCs w:val="20"/>
                <w:lang w:eastAsia="ru-RU"/>
              </w:rPr>
            </w:pPr>
            <w:r w:rsidRPr="00E76986">
              <w:rPr>
                <w:color w:val="000000"/>
                <w:sz w:val="20"/>
                <w:szCs w:val="20"/>
                <w:lang w:eastAsia="ru-RU"/>
              </w:rPr>
              <w:t xml:space="preserve">д. </w:t>
            </w:r>
            <w:proofErr w:type="spellStart"/>
            <w:r w:rsidRPr="00E76986">
              <w:rPr>
                <w:color w:val="000000"/>
                <w:sz w:val="20"/>
                <w:szCs w:val="20"/>
                <w:lang w:eastAsia="ru-RU"/>
              </w:rPr>
              <w:t>Хапо-Ое</w:t>
            </w:r>
            <w:proofErr w:type="spellEnd"/>
            <w:r w:rsidRPr="00E76986">
              <w:rPr>
                <w:color w:val="000000"/>
                <w:sz w:val="20"/>
                <w:szCs w:val="20"/>
                <w:lang w:eastAsia="ru-RU"/>
              </w:rPr>
              <w:t>, котельная №5 (зона действия №3)</w:t>
            </w:r>
          </w:p>
        </w:tc>
        <w:tc>
          <w:tcPr>
            <w:tcW w:w="1234" w:type="pct"/>
            <w:tcBorders>
              <w:top w:val="nil"/>
              <w:left w:val="nil"/>
              <w:bottom w:val="single" w:sz="4" w:space="0" w:color="auto"/>
              <w:right w:val="single" w:sz="4" w:space="0" w:color="auto"/>
            </w:tcBorders>
            <w:shd w:val="clear" w:color="auto" w:fill="auto"/>
            <w:noWrap/>
            <w:vAlign w:val="center"/>
            <w:hideMark/>
          </w:tcPr>
          <w:p w14:paraId="400F575A" w14:textId="77777777" w:rsidR="00B455A4" w:rsidRPr="00E76986" w:rsidRDefault="00B455A4" w:rsidP="00B455A4">
            <w:pPr>
              <w:spacing w:after="0" w:line="240" w:lineRule="auto"/>
              <w:jc w:val="center"/>
              <w:rPr>
                <w:color w:val="000000"/>
                <w:sz w:val="20"/>
                <w:szCs w:val="20"/>
                <w:lang w:eastAsia="ru-RU"/>
              </w:rPr>
            </w:pPr>
            <w:r w:rsidRPr="00E76986">
              <w:rPr>
                <w:color w:val="000000"/>
                <w:sz w:val="20"/>
                <w:szCs w:val="20"/>
                <w:lang w:eastAsia="ru-RU"/>
              </w:rPr>
              <w:t>15,664</w:t>
            </w:r>
          </w:p>
        </w:tc>
        <w:tc>
          <w:tcPr>
            <w:tcW w:w="1506" w:type="pct"/>
            <w:tcBorders>
              <w:top w:val="nil"/>
              <w:left w:val="nil"/>
              <w:bottom w:val="single" w:sz="4" w:space="0" w:color="auto"/>
              <w:right w:val="single" w:sz="4" w:space="0" w:color="auto"/>
            </w:tcBorders>
            <w:shd w:val="clear" w:color="auto" w:fill="auto"/>
            <w:noWrap/>
            <w:vAlign w:val="center"/>
            <w:hideMark/>
          </w:tcPr>
          <w:p w14:paraId="279700AC" w14:textId="77777777" w:rsidR="00B455A4" w:rsidRPr="00E76986" w:rsidRDefault="00B455A4" w:rsidP="00B455A4">
            <w:pPr>
              <w:spacing w:after="0" w:line="240" w:lineRule="auto"/>
              <w:jc w:val="center"/>
              <w:rPr>
                <w:color w:val="000000"/>
                <w:sz w:val="20"/>
                <w:szCs w:val="20"/>
                <w:lang w:eastAsia="ru-RU"/>
              </w:rPr>
            </w:pPr>
            <w:r w:rsidRPr="00E76986">
              <w:rPr>
                <w:color w:val="000000"/>
                <w:sz w:val="20"/>
                <w:szCs w:val="20"/>
                <w:lang w:eastAsia="ru-RU"/>
              </w:rPr>
              <w:t>2,611</w:t>
            </w:r>
          </w:p>
        </w:tc>
      </w:tr>
      <w:tr w:rsidR="00B455A4" w:rsidRPr="00E76986" w14:paraId="7248F7EF" w14:textId="77777777" w:rsidTr="00B455A4">
        <w:trPr>
          <w:trHeight w:val="20"/>
        </w:trPr>
        <w:tc>
          <w:tcPr>
            <w:tcW w:w="2260" w:type="pct"/>
            <w:tcBorders>
              <w:top w:val="nil"/>
              <w:left w:val="single" w:sz="4" w:space="0" w:color="auto"/>
              <w:bottom w:val="single" w:sz="4" w:space="0" w:color="auto"/>
              <w:right w:val="single" w:sz="4" w:space="0" w:color="auto"/>
            </w:tcBorders>
            <w:shd w:val="clear" w:color="auto" w:fill="auto"/>
            <w:noWrap/>
            <w:vAlign w:val="center"/>
            <w:hideMark/>
          </w:tcPr>
          <w:p w14:paraId="4170E45B" w14:textId="77777777" w:rsidR="00B455A4" w:rsidRPr="00E76986" w:rsidRDefault="00B455A4" w:rsidP="00B455A4">
            <w:pPr>
              <w:spacing w:after="0" w:line="240" w:lineRule="auto"/>
              <w:jc w:val="center"/>
              <w:rPr>
                <w:color w:val="000000"/>
                <w:sz w:val="20"/>
                <w:szCs w:val="20"/>
                <w:lang w:eastAsia="ru-RU"/>
              </w:rPr>
            </w:pPr>
            <w:r w:rsidRPr="00E76986">
              <w:rPr>
                <w:color w:val="000000"/>
                <w:sz w:val="20"/>
                <w:szCs w:val="20"/>
                <w:lang w:eastAsia="ru-RU"/>
              </w:rPr>
              <w:t xml:space="preserve">п. </w:t>
            </w:r>
            <w:proofErr w:type="spellStart"/>
            <w:r w:rsidRPr="00E76986">
              <w:rPr>
                <w:color w:val="000000"/>
                <w:sz w:val="20"/>
                <w:szCs w:val="20"/>
                <w:lang w:eastAsia="ru-RU"/>
              </w:rPr>
              <w:t>Воейково</w:t>
            </w:r>
            <w:proofErr w:type="spellEnd"/>
            <w:r w:rsidRPr="00E76986">
              <w:rPr>
                <w:color w:val="000000"/>
                <w:sz w:val="20"/>
                <w:szCs w:val="20"/>
                <w:lang w:eastAsia="ru-RU"/>
              </w:rPr>
              <w:t>, котельная №7 (зона действия №4)</w:t>
            </w:r>
          </w:p>
        </w:tc>
        <w:tc>
          <w:tcPr>
            <w:tcW w:w="1234" w:type="pct"/>
            <w:tcBorders>
              <w:top w:val="nil"/>
              <w:left w:val="nil"/>
              <w:bottom w:val="single" w:sz="4" w:space="0" w:color="auto"/>
              <w:right w:val="single" w:sz="4" w:space="0" w:color="auto"/>
            </w:tcBorders>
            <w:shd w:val="clear" w:color="auto" w:fill="auto"/>
            <w:noWrap/>
            <w:vAlign w:val="center"/>
            <w:hideMark/>
          </w:tcPr>
          <w:p w14:paraId="22F5443D" w14:textId="77777777" w:rsidR="00B455A4" w:rsidRPr="00E76986" w:rsidRDefault="00B455A4" w:rsidP="00B455A4">
            <w:pPr>
              <w:spacing w:after="0" w:line="240" w:lineRule="auto"/>
              <w:jc w:val="center"/>
              <w:rPr>
                <w:color w:val="000000"/>
                <w:sz w:val="20"/>
                <w:szCs w:val="20"/>
                <w:lang w:eastAsia="ru-RU"/>
              </w:rPr>
            </w:pPr>
            <w:r w:rsidRPr="00E76986">
              <w:rPr>
                <w:color w:val="000000"/>
                <w:sz w:val="20"/>
                <w:szCs w:val="20"/>
                <w:lang w:eastAsia="ru-RU"/>
              </w:rPr>
              <w:t>102,010</w:t>
            </w:r>
          </w:p>
        </w:tc>
        <w:tc>
          <w:tcPr>
            <w:tcW w:w="1506" w:type="pct"/>
            <w:tcBorders>
              <w:top w:val="nil"/>
              <w:left w:val="nil"/>
              <w:bottom w:val="single" w:sz="4" w:space="0" w:color="auto"/>
              <w:right w:val="single" w:sz="4" w:space="0" w:color="auto"/>
            </w:tcBorders>
            <w:shd w:val="clear" w:color="auto" w:fill="auto"/>
            <w:noWrap/>
            <w:vAlign w:val="center"/>
            <w:hideMark/>
          </w:tcPr>
          <w:p w14:paraId="36478F15" w14:textId="77777777" w:rsidR="00B455A4" w:rsidRPr="00E76986" w:rsidRDefault="00B455A4" w:rsidP="00B455A4">
            <w:pPr>
              <w:spacing w:after="0" w:line="240" w:lineRule="auto"/>
              <w:jc w:val="center"/>
              <w:rPr>
                <w:color w:val="000000"/>
                <w:sz w:val="20"/>
                <w:szCs w:val="20"/>
                <w:lang w:eastAsia="ru-RU"/>
              </w:rPr>
            </w:pPr>
            <w:r w:rsidRPr="00E76986">
              <w:rPr>
                <w:color w:val="000000"/>
                <w:sz w:val="20"/>
                <w:szCs w:val="20"/>
                <w:lang w:eastAsia="ru-RU"/>
              </w:rPr>
              <w:t>17,002</w:t>
            </w:r>
          </w:p>
        </w:tc>
      </w:tr>
      <w:tr w:rsidR="00B455A4" w:rsidRPr="00E76986" w14:paraId="64973E5D" w14:textId="77777777" w:rsidTr="00B455A4">
        <w:trPr>
          <w:trHeight w:val="20"/>
        </w:trPr>
        <w:tc>
          <w:tcPr>
            <w:tcW w:w="2260" w:type="pct"/>
            <w:tcBorders>
              <w:top w:val="nil"/>
              <w:left w:val="single" w:sz="4" w:space="0" w:color="auto"/>
              <w:bottom w:val="single" w:sz="4" w:space="0" w:color="auto"/>
              <w:right w:val="single" w:sz="4" w:space="0" w:color="auto"/>
            </w:tcBorders>
            <w:shd w:val="clear" w:color="auto" w:fill="auto"/>
            <w:noWrap/>
            <w:vAlign w:val="center"/>
            <w:hideMark/>
          </w:tcPr>
          <w:p w14:paraId="745C8DD2" w14:textId="77777777" w:rsidR="00B455A4" w:rsidRPr="00E76986" w:rsidRDefault="00B455A4" w:rsidP="00B455A4">
            <w:pPr>
              <w:spacing w:after="0" w:line="240" w:lineRule="auto"/>
              <w:jc w:val="center"/>
              <w:rPr>
                <w:color w:val="000000"/>
                <w:sz w:val="20"/>
                <w:szCs w:val="20"/>
                <w:lang w:eastAsia="ru-RU"/>
              </w:rPr>
            </w:pPr>
            <w:r w:rsidRPr="00E76986">
              <w:rPr>
                <w:color w:val="000000"/>
                <w:sz w:val="20"/>
                <w:szCs w:val="20"/>
                <w:lang w:eastAsia="ru-RU"/>
              </w:rPr>
              <w:t>д. Старая, котельная №8 (зона действия №5)</w:t>
            </w:r>
          </w:p>
        </w:tc>
        <w:tc>
          <w:tcPr>
            <w:tcW w:w="1234" w:type="pct"/>
            <w:tcBorders>
              <w:top w:val="nil"/>
              <w:left w:val="nil"/>
              <w:bottom w:val="single" w:sz="4" w:space="0" w:color="auto"/>
              <w:right w:val="single" w:sz="4" w:space="0" w:color="auto"/>
            </w:tcBorders>
            <w:shd w:val="clear" w:color="auto" w:fill="auto"/>
            <w:noWrap/>
            <w:vAlign w:val="center"/>
            <w:hideMark/>
          </w:tcPr>
          <w:p w14:paraId="1DB9B730" w14:textId="77777777" w:rsidR="00B455A4" w:rsidRPr="00E76986" w:rsidRDefault="00B455A4" w:rsidP="00B455A4">
            <w:pPr>
              <w:spacing w:after="0" w:line="240" w:lineRule="auto"/>
              <w:jc w:val="center"/>
              <w:rPr>
                <w:color w:val="000000"/>
                <w:sz w:val="20"/>
                <w:szCs w:val="20"/>
                <w:lang w:eastAsia="ru-RU"/>
              </w:rPr>
            </w:pPr>
            <w:r w:rsidRPr="00E76986">
              <w:rPr>
                <w:color w:val="000000"/>
                <w:sz w:val="20"/>
                <w:szCs w:val="20"/>
                <w:lang w:eastAsia="ru-RU"/>
              </w:rPr>
              <w:t>11,923</w:t>
            </w:r>
          </w:p>
        </w:tc>
        <w:tc>
          <w:tcPr>
            <w:tcW w:w="1506" w:type="pct"/>
            <w:tcBorders>
              <w:top w:val="nil"/>
              <w:left w:val="nil"/>
              <w:bottom w:val="single" w:sz="4" w:space="0" w:color="auto"/>
              <w:right w:val="single" w:sz="4" w:space="0" w:color="auto"/>
            </w:tcBorders>
            <w:shd w:val="clear" w:color="auto" w:fill="auto"/>
            <w:noWrap/>
            <w:vAlign w:val="center"/>
            <w:hideMark/>
          </w:tcPr>
          <w:p w14:paraId="78B576B0" w14:textId="77777777" w:rsidR="00B455A4" w:rsidRPr="00E76986" w:rsidRDefault="00B455A4" w:rsidP="00B455A4">
            <w:pPr>
              <w:spacing w:after="0" w:line="240" w:lineRule="auto"/>
              <w:jc w:val="center"/>
              <w:rPr>
                <w:color w:val="000000"/>
                <w:sz w:val="20"/>
                <w:szCs w:val="20"/>
                <w:lang w:eastAsia="ru-RU"/>
              </w:rPr>
            </w:pPr>
            <w:r w:rsidRPr="00E76986">
              <w:rPr>
                <w:color w:val="000000"/>
                <w:sz w:val="20"/>
                <w:szCs w:val="20"/>
                <w:lang w:eastAsia="ru-RU"/>
              </w:rPr>
              <w:t>1,987</w:t>
            </w:r>
          </w:p>
        </w:tc>
      </w:tr>
      <w:tr w:rsidR="00B455A4" w:rsidRPr="00E76986" w14:paraId="6AC9AC99" w14:textId="77777777" w:rsidTr="00B455A4">
        <w:trPr>
          <w:trHeight w:val="20"/>
        </w:trPr>
        <w:tc>
          <w:tcPr>
            <w:tcW w:w="2260" w:type="pct"/>
            <w:tcBorders>
              <w:top w:val="nil"/>
              <w:left w:val="single" w:sz="4" w:space="0" w:color="auto"/>
              <w:bottom w:val="single" w:sz="4" w:space="0" w:color="auto"/>
              <w:right w:val="single" w:sz="4" w:space="0" w:color="auto"/>
            </w:tcBorders>
            <w:shd w:val="clear" w:color="auto" w:fill="auto"/>
            <w:noWrap/>
            <w:vAlign w:val="center"/>
            <w:hideMark/>
          </w:tcPr>
          <w:p w14:paraId="19405C84" w14:textId="77777777" w:rsidR="00B455A4" w:rsidRPr="00E76986" w:rsidRDefault="00B455A4" w:rsidP="00B455A4">
            <w:pPr>
              <w:spacing w:after="0" w:line="240" w:lineRule="auto"/>
              <w:jc w:val="center"/>
              <w:rPr>
                <w:color w:val="000000"/>
                <w:sz w:val="20"/>
                <w:szCs w:val="20"/>
                <w:lang w:eastAsia="ru-RU"/>
              </w:rPr>
            </w:pPr>
            <w:r w:rsidRPr="00E76986">
              <w:rPr>
                <w:color w:val="000000"/>
                <w:sz w:val="20"/>
                <w:szCs w:val="20"/>
                <w:lang w:eastAsia="ru-RU"/>
              </w:rPr>
              <w:t xml:space="preserve">п. </w:t>
            </w:r>
            <w:proofErr w:type="spellStart"/>
            <w:r w:rsidRPr="00E76986">
              <w:rPr>
                <w:color w:val="000000"/>
                <w:sz w:val="20"/>
                <w:szCs w:val="20"/>
                <w:lang w:eastAsia="ru-RU"/>
              </w:rPr>
              <w:t>Воейково</w:t>
            </w:r>
            <w:proofErr w:type="spellEnd"/>
            <w:r w:rsidRPr="00E76986">
              <w:rPr>
                <w:color w:val="000000"/>
                <w:sz w:val="20"/>
                <w:szCs w:val="20"/>
                <w:lang w:eastAsia="ru-RU"/>
              </w:rPr>
              <w:t xml:space="preserve"> (зона действия №6)</w:t>
            </w:r>
          </w:p>
        </w:tc>
        <w:tc>
          <w:tcPr>
            <w:tcW w:w="1234" w:type="pct"/>
            <w:tcBorders>
              <w:top w:val="nil"/>
              <w:left w:val="nil"/>
              <w:bottom w:val="single" w:sz="4" w:space="0" w:color="auto"/>
              <w:right w:val="single" w:sz="4" w:space="0" w:color="auto"/>
            </w:tcBorders>
            <w:shd w:val="clear" w:color="auto" w:fill="auto"/>
            <w:noWrap/>
            <w:vAlign w:val="center"/>
            <w:hideMark/>
          </w:tcPr>
          <w:p w14:paraId="5529E88D" w14:textId="77777777" w:rsidR="00B455A4" w:rsidRPr="00E76986" w:rsidRDefault="00B455A4" w:rsidP="00B455A4">
            <w:pPr>
              <w:spacing w:after="0" w:line="240" w:lineRule="auto"/>
              <w:jc w:val="center"/>
              <w:rPr>
                <w:color w:val="000000"/>
                <w:sz w:val="20"/>
                <w:szCs w:val="20"/>
                <w:lang w:eastAsia="ru-RU"/>
              </w:rPr>
            </w:pPr>
            <w:r w:rsidRPr="00E76986">
              <w:rPr>
                <w:color w:val="000000"/>
                <w:sz w:val="20"/>
                <w:szCs w:val="20"/>
                <w:lang w:eastAsia="ru-RU"/>
              </w:rPr>
              <w:t>1,821</w:t>
            </w:r>
          </w:p>
        </w:tc>
        <w:tc>
          <w:tcPr>
            <w:tcW w:w="1506" w:type="pct"/>
            <w:tcBorders>
              <w:top w:val="nil"/>
              <w:left w:val="nil"/>
              <w:bottom w:val="single" w:sz="4" w:space="0" w:color="auto"/>
              <w:right w:val="single" w:sz="4" w:space="0" w:color="auto"/>
            </w:tcBorders>
            <w:shd w:val="clear" w:color="auto" w:fill="auto"/>
            <w:noWrap/>
            <w:vAlign w:val="center"/>
            <w:hideMark/>
          </w:tcPr>
          <w:p w14:paraId="43CB56B1" w14:textId="77777777" w:rsidR="00B455A4" w:rsidRPr="00E76986" w:rsidRDefault="00B455A4" w:rsidP="00B455A4">
            <w:pPr>
              <w:spacing w:after="0" w:line="240" w:lineRule="auto"/>
              <w:jc w:val="center"/>
              <w:rPr>
                <w:color w:val="000000"/>
                <w:sz w:val="20"/>
                <w:szCs w:val="20"/>
                <w:lang w:eastAsia="ru-RU"/>
              </w:rPr>
            </w:pPr>
            <w:r w:rsidRPr="00E76986">
              <w:rPr>
                <w:color w:val="000000"/>
                <w:sz w:val="20"/>
                <w:szCs w:val="20"/>
                <w:lang w:eastAsia="ru-RU"/>
              </w:rPr>
              <w:t>0,303</w:t>
            </w:r>
          </w:p>
        </w:tc>
      </w:tr>
      <w:tr w:rsidR="00B455A4" w:rsidRPr="00E76986" w14:paraId="1197AE33" w14:textId="77777777" w:rsidTr="00B455A4">
        <w:trPr>
          <w:trHeight w:val="20"/>
        </w:trPr>
        <w:tc>
          <w:tcPr>
            <w:tcW w:w="2260" w:type="pct"/>
            <w:tcBorders>
              <w:top w:val="nil"/>
              <w:left w:val="single" w:sz="4" w:space="0" w:color="auto"/>
              <w:bottom w:val="single" w:sz="4" w:space="0" w:color="auto"/>
              <w:right w:val="single" w:sz="4" w:space="0" w:color="auto"/>
            </w:tcBorders>
            <w:shd w:val="clear" w:color="auto" w:fill="auto"/>
            <w:noWrap/>
            <w:vAlign w:val="center"/>
            <w:hideMark/>
          </w:tcPr>
          <w:p w14:paraId="55EF63CA" w14:textId="77777777" w:rsidR="00B455A4" w:rsidRPr="00E76986" w:rsidRDefault="00B455A4" w:rsidP="00B455A4">
            <w:pPr>
              <w:spacing w:after="0" w:line="240" w:lineRule="auto"/>
              <w:jc w:val="center"/>
              <w:rPr>
                <w:color w:val="000000"/>
                <w:sz w:val="20"/>
                <w:szCs w:val="20"/>
                <w:lang w:eastAsia="ru-RU"/>
              </w:rPr>
            </w:pPr>
            <w:r w:rsidRPr="00E76986">
              <w:rPr>
                <w:color w:val="000000"/>
                <w:sz w:val="20"/>
                <w:szCs w:val="20"/>
                <w:lang w:eastAsia="ru-RU"/>
              </w:rPr>
              <w:t xml:space="preserve">д. </w:t>
            </w:r>
            <w:proofErr w:type="spellStart"/>
            <w:r w:rsidRPr="00E76986">
              <w:rPr>
                <w:color w:val="000000"/>
                <w:sz w:val="20"/>
                <w:szCs w:val="20"/>
                <w:lang w:eastAsia="ru-RU"/>
              </w:rPr>
              <w:t>Колтуши</w:t>
            </w:r>
            <w:proofErr w:type="spellEnd"/>
            <w:r w:rsidRPr="00E76986">
              <w:rPr>
                <w:color w:val="000000"/>
                <w:sz w:val="20"/>
                <w:szCs w:val="20"/>
                <w:lang w:eastAsia="ru-RU"/>
              </w:rPr>
              <w:t xml:space="preserve"> (зона действия №7)</w:t>
            </w:r>
          </w:p>
        </w:tc>
        <w:tc>
          <w:tcPr>
            <w:tcW w:w="1234" w:type="pct"/>
            <w:tcBorders>
              <w:top w:val="nil"/>
              <w:left w:val="nil"/>
              <w:bottom w:val="single" w:sz="4" w:space="0" w:color="auto"/>
              <w:right w:val="single" w:sz="4" w:space="0" w:color="auto"/>
            </w:tcBorders>
            <w:shd w:val="clear" w:color="auto" w:fill="auto"/>
            <w:noWrap/>
            <w:vAlign w:val="center"/>
            <w:hideMark/>
          </w:tcPr>
          <w:p w14:paraId="5BD4201C" w14:textId="77777777" w:rsidR="00B455A4" w:rsidRPr="00E76986" w:rsidRDefault="00B455A4" w:rsidP="00B455A4">
            <w:pPr>
              <w:spacing w:after="0" w:line="240" w:lineRule="auto"/>
              <w:jc w:val="center"/>
              <w:rPr>
                <w:color w:val="000000"/>
                <w:sz w:val="20"/>
                <w:szCs w:val="20"/>
                <w:lang w:eastAsia="ru-RU"/>
              </w:rPr>
            </w:pPr>
            <w:r w:rsidRPr="00E76986">
              <w:rPr>
                <w:color w:val="000000"/>
                <w:sz w:val="20"/>
                <w:szCs w:val="20"/>
                <w:lang w:eastAsia="ru-RU"/>
              </w:rPr>
              <w:t>0,251</w:t>
            </w:r>
          </w:p>
        </w:tc>
        <w:tc>
          <w:tcPr>
            <w:tcW w:w="1506" w:type="pct"/>
            <w:tcBorders>
              <w:top w:val="nil"/>
              <w:left w:val="nil"/>
              <w:bottom w:val="single" w:sz="4" w:space="0" w:color="auto"/>
              <w:right w:val="single" w:sz="4" w:space="0" w:color="auto"/>
            </w:tcBorders>
            <w:shd w:val="clear" w:color="auto" w:fill="auto"/>
            <w:noWrap/>
            <w:vAlign w:val="center"/>
            <w:hideMark/>
          </w:tcPr>
          <w:p w14:paraId="73E0C94E" w14:textId="77777777" w:rsidR="00B455A4" w:rsidRPr="00E76986" w:rsidRDefault="00B455A4" w:rsidP="00B455A4">
            <w:pPr>
              <w:spacing w:after="0" w:line="240" w:lineRule="auto"/>
              <w:jc w:val="center"/>
              <w:rPr>
                <w:color w:val="000000"/>
                <w:sz w:val="20"/>
                <w:szCs w:val="20"/>
                <w:lang w:eastAsia="ru-RU"/>
              </w:rPr>
            </w:pPr>
            <w:r w:rsidRPr="00E76986">
              <w:rPr>
                <w:color w:val="000000"/>
                <w:sz w:val="20"/>
                <w:szCs w:val="20"/>
                <w:lang w:eastAsia="ru-RU"/>
              </w:rPr>
              <w:t>0,042</w:t>
            </w:r>
          </w:p>
        </w:tc>
      </w:tr>
      <w:tr w:rsidR="00B455A4" w:rsidRPr="00E76986" w14:paraId="6733FF67" w14:textId="77777777" w:rsidTr="00B455A4">
        <w:trPr>
          <w:trHeight w:val="20"/>
        </w:trPr>
        <w:tc>
          <w:tcPr>
            <w:tcW w:w="2260" w:type="pct"/>
            <w:tcBorders>
              <w:top w:val="nil"/>
              <w:left w:val="single" w:sz="4" w:space="0" w:color="auto"/>
              <w:bottom w:val="single" w:sz="4" w:space="0" w:color="auto"/>
              <w:right w:val="single" w:sz="4" w:space="0" w:color="auto"/>
            </w:tcBorders>
            <w:shd w:val="clear" w:color="auto" w:fill="auto"/>
            <w:noWrap/>
            <w:vAlign w:val="center"/>
            <w:hideMark/>
          </w:tcPr>
          <w:p w14:paraId="03028D8F" w14:textId="77777777" w:rsidR="00B455A4" w:rsidRPr="00E76986" w:rsidRDefault="00B455A4" w:rsidP="00B455A4">
            <w:pPr>
              <w:spacing w:after="0" w:line="240" w:lineRule="auto"/>
              <w:jc w:val="center"/>
              <w:rPr>
                <w:color w:val="000000"/>
                <w:sz w:val="20"/>
                <w:szCs w:val="20"/>
                <w:lang w:eastAsia="ru-RU"/>
              </w:rPr>
            </w:pPr>
            <w:r w:rsidRPr="00E76986">
              <w:rPr>
                <w:color w:val="000000"/>
                <w:sz w:val="20"/>
                <w:szCs w:val="20"/>
                <w:lang w:eastAsia="ru-RU"/>
              </w:rPr>
              <w:t>д. Старая (зона действия №8)</w:t>
            </w:r>
          </w:p>
        </w:tc>
        <w:tc>
          <w:tcPr>
            <w:tcW w:w="1234" w:type="pct"/>
            <w:tcBorders>
              <w:top w:val="nil"/>
              <w:left w:val="nil"/>
              <w:bottom w:val="single" w:sz="4" w:space="0" w:color="auto"/>
              <w:right w:val="single" w:sz="4" w:space="0" w:color="auto"/>
            </w:tcBorders>
            <w:shd w:val="clear" w:color="auto" w:fill="auto"/>
            <w:noWrap/>
            <w:vAlign w:val="center"/>
            <w:hideMark/>
          </w:tcPr>
          <w:p w14:paraId="13FD4ED0" w14:textId="77777777" w:rsidR="00B455A4" w:rsidRPr="00E76986" w:rsidRDefault="00B455A4" w:rsidP="00B455A4">
            <w:pPr>
              <w:spacing w:after="0" w:line="240" w:lineRule="auto"/>
              <w:jc w:val="center"/>
              <w:rPr>
                <w:color w:val="000000"/>
                <w:sz w:val="20"/>
                <w:szCs w:val="20"/>
                <w:lang w:eastAsia="ru-RU"/>
              </w:rPr>
            </w:pPr>
            <w:r w:rsidRPr="00E76986">
              <w:rPr>
                <w:color w:val="000000"/>
                <w:sz w:val="20"/>
                <w:szCs w:val="20"/>
                <w:lang w:eastAsia="ru-RU"/>
              </w:rPr>
              <w:t>272,615</w:t>
            </w:r>
          </w:p>
        </w:tc>
        <w:tc>
          <w:tcPr>
            <w:tcW w:w="1506" w:type="pct"/>
            <w:tcBorders>
              <w:top w:val="nil"/>
              <w:left w:val="nil"/>
              <w:bottom w:val="single" w:sz="4" w:space="0" w:color="auto"/>
              <w:right w:val="single" w:sz="4" w:space="0" w:color="auto"/>
            </w:tcBorders>
            <w:shd w:val="clear" w:color="auto" w:fill="auto"/>
            <w:noWrap/>
            <w:vAlign w:val="center"/>
            <w:hideMark/>
          </w:tcPr>
          <w:p w14:paraId="77C54D50" w14:textId="77777777" w:rsidR="00B455A4" w:rsidRPr="00E76986" w:rsidRDefault="00B455A4" w:rsidP="00B455A4">
            <w:pPr>
              <w:spacing w:after="0" w:line="240" w:lineRule="auto"/>
              <w:jc w:val="center"/>
              <w:rPr>
                <w:color w:val="000000"/>
                <w:sz w:val="20"/>
                <w:szCs w:val="20"/>
                <w:lang w:eastAsia="ru-RU"/>
              </w:rPr>
            </w:pPr>
            <w:r w:rsidRPr="00E76986">
              <w:rPr>
                <w:color w:val="000000"/>
                <w:sz w:val="20"/>
                <w:szCs w:val="20"/>
                <w:lang w:eastAsia="ru-RU"/>
              </w:rPr>
              <w:t>45,436</w:t>
            </w:r>
          </w:p>
        </w:tc>
      </w:tr>
      <w:tr w:rsidR="00B455A4" w:rsidRPr="00E76986" w14:paraId="4048AB6F" w14:textId="77777777" w:rsidTr="00B455A4">
        <w:trPr>
          <w:trHeight w:val="20"/>
        </w:trPr>
        <w:tc>
          <w:tcPr>
            <w:tcW w:w="2260" w:type="pct"/>
            <w:tcBorders>
              <w:top w:val="nil"/>
              <w:left w:val="single" w:sz="4" w:space="0" w:color="auto"/>
              <w:bottom w:val="single" w:sz="4" w:space="0" w:color="auto"/>
              <w:right w:val="single" w:sz="4" w:space="0" w:color="auto"/>
            </w:tcBorders>
            <w:shd w:val="clear" w:color="auto" w:fill="auto"/>
            <w:noWrap/>
            <w:vAlign w:val="center"/>
            <w:hideMark/>
          </w:tcPr>
          <w:p w14:paraId="50DA10AC" w14:textId="77777777" w:rsidR="00B455A4" w:rsidRPr="00E76986" w:rsidRDefault="00B455A4" w:rsidP="00B455A4">
            <w:pPr>
              <w:spacing w:after="0" w:line="240" w:lineRule="auto"/>
              <w:jc w:val="center"/>
              <w:rPr>
                <w:color w:val="000000"/>
                <w:sz w:val="20"/>
                <w:szCs w:val="20"/>
                <w:lang w:eastAsia="ru-RU"/>
              </w:rPr>
            </w:pPr>
            <w:r w:rsidRPr="00E76986">
              <w:rPr>
                <w:color w:val="000000"/>
                <w:sz w:val="20"/>
                <w:szCs w:val="20"/>
                <w:lang w:eastAsia="ru-RU"/>
              </w:rPr>
              <w:t>д. Старая (зона действия №9)</w:t>
            </w:r>
          </w:p>
        </w:tc>
        <w:tc>
          <w:tcPr>
            <w:tcW w:w="1234" w:type="pct"/>
            <w:tcBorders>
              <w:top w:val="nil"/>
              <w:left w:val="nil"/>
              <w:bottom w:val="single" w:sz="4" w:space="0" w:color="auto"/>
              <w:right w:val="single" w:sz="4" w:space="0" w:color="auto"/>
            </w:tcBorders>
            <w:shd w:val="clear" w:color="auto" w:fill="auto"/>
            <w:noWrap/>
            <w:vAlign w:val="center"/>
            <w:hideMark/>
          </w:tcPr>
          <w:p w14:paraId="58BE72CB" w14:textId="77777777" w:rsidR="00B455A4" w:rsidRPr="00E76986" w:rsidRDefault="00B455A4" w:rsidP="00B455A4">
            <w:pPr>
              <w:spacing w:after="0" w:line="240" w:lineRule="auto"/>
              <w:jc w:val="center"/>
              <w:rPr>
                <w:color w:val="000000"/>
                <w:sz w:val="20"/>
                <w:szCs w:val="20"/>
                <w:lang w:eastAsia="ru-RU"/>
              </w:rPr>
            </w:pPr>
            <w:r w:rsidRPr="00E76986">
              <w:rPr>
                <w:color w:val="000000"/>
                <w:sz w:val="20"/>
                <w:szCs w:val="20"/>
                <w:lang w:eastAsia="ru-RU"/>
              </w:rPr>
              <w:t>124,055</w:t>
            </w:r>
          </w:p>
        </w:tc>
        <w:tc>
          <w:tcPr>
            <w:tcW w:w="1506" w:type="pct"/>
            <w:tcBorders>
              <w:top w:val="nil"/>
              <w:left w:val="nil"/>
              <w:bottom w:val="single" w:sz="4" w:space="0" w:color="auto"/>
              <w:right w:val="single" w:sz="4" w:space="0" w:color="auto"/>
            </w:tcBorders>
            <w:shd w:val="clear" w:color="auto" w:fill="auto"/>
            <w:noWrap/>
            <w:vAlign w:val="center"/>
            <w:hideMark/>
          </w:tcPr>
          <w:p w14:paraId="1D46CD8F" w14:textId="77777777" w:rsidR="00B455A4" w:rsidRPr="00E76986" w:rsidRDefault="00B455A4" w:rsidP="00B455A4">
            <w:pPr>
              <w:spacing w:after="0" w:line="240" w:lineRule="auto"/>
              <w:jc w:val="center"/>
              <w:rPr>
                <w:color w:val="000000"/>
                <w:sz w:val="20"/>
                <w:szCs w:val="20"/>
                <w:lang w:eastAsia="ru-RU"/>
              </w:rPr>
            </w:pPr>
            <w:r w:rsidRPr="00E76986">
              <w:rPr>
                <w:color w:val="000000"/>
                <w:sz w:val="20"/>
                <w:szCs w:val="20"/>
                <w:lang w:eastAsia="ru-RU"/>
              </w:rPr>
              <w:t>20,676</w:t>
            </w:r>
          </w:p>
        </w:tc>
      </w:tr>
      <w:tr w:rsidR="00B455A4" w:rsidRPr="00E76986" w14:paraId="6E7B3572" w14:textId="77777777" w:rsidTr="00B455A4">
        <w:trPr>
          <w:trHeight w:val="20"/>
        </w:trPr>
        <w:tc>
          <w:tcPr>
            <w:tcW w:w="2260" w:type="pct"/>
            <w:tcBorders>
              <w:top w:val="nil"/>
              <w:left w:val="single" w:sz="4" w:space="0" w:color="auto"/>
              <w:bottom w:val="single" w:sz="4" w:space="0" w:color="auto"/>
              <w:right w:val="single" w:sz="4" w:space="0" w:color="auto"/>
            </w:tcBorders>
            <w:shd w:val="clear" w:color="auto" w:fill="auto"/>
            <w:noWrap/>
            <w:vAlign w:val="center"/>
            <w:hideMark/>
          </w:tcPr>
          <w:p w14:paraId="3EE59BEA" w14:textId="77777777" w:rsidR="00B455A4" w:rsidRPr="00E76986" w:rsidRDefault="00B455A4" w:rsidP="00FD6B17">
            <w:pPr>
              <w:spacing w:after="0" w:line="240" w:lineRule="auto"/>
              <w:jc w:val="center"/>
              <w:rPr>
                <w:color w:val="000000"/>
                <w:sz w:val="20"/>
                <w:szCs w:val="20"/>
                <w:lang w:eastAsia="ru-RU"/>
              </w:rPr>
            </w:pPr>
            <w:r w:rsidRPr="00E76986">
              <w:rPr>
                <w:color w:val="000000"/>
                <w:sz w:val="20"/>
                <w:szCs w:val="20"/>
                <w:lang w:eastAsia="ru-RU"/>
              </w:rPr>
              <w:t>д. Старая (зона действия №10)</w:t>
            </w:r>
          </w:p>
        </w:tc>
        <w:tc>
          <w:tcPr>
            <w:tcW w:w="1234" w:type="pct"/>
            <w:tcBorders>
              <w:top w:val="nil"/>
              <w:left w:val="nil"/>
              <w:bottom w:val="single" w:sz="4" w:space="0" w:color="auto"/>
              <w:right w:val="single" w:sz="4" w:space="0" w:color="auto"/>
            </w:tcBorders>
            <w:shd w:val="clear" w:color="auto" w:fill="auto"/>
            <w:noWrap/>
            <w:vAlign w:val="center"/>
            <w:hideMark/>
          </w:tcPr>
          <w:p w14:paraId="099B2AA4" w14:textId="77777777" w:rsidR="00B455A4" w:rsidRPr="00E76986" w:rsidRDefault="00B455A4" w:rsidP="00FD6B17">
            <w:pPr>
              <w:spacing w:after="0" w:line="240" w:lineRule="auto"/>
              <w:jc w:val="center"/>
              <w:rPr>
                <w:color w:val="000000"/>
                <w:sz w:val="20"/>
                <w:szCs w:val="20"/>
                <w:lang w:eastAsia="ru-RU"/>
              </w:rPr>
            </w:pPr>
            <w:r w:rsidRPr="00E76986">
              <w:rPr>
                <w:color w:val="000000"/>
                <w:sz w:val="20"/>
                <w:szCs w:val="20"/>
                <w:lang w:eastAsia="ru-RU"/>
              </w:rPr>
              <w:t>116,859</w:t>
            </w:r>
          </w:p>
        </w:tc>
        <w:tc>
          <w:tcPr>
            <w:tcW w:w="1506" w:type="pct"/>
            <w:tcBorders>
              <w:top w:val="nil"/>
              <w:left w:val="nil"/>
              <w:bottom w:val="single" w:sz="4" w:space="0" w:color="auto"/>
              <w:right w:val="single" w:sz="4" w:space="0" w:color="auto"/>
            </w:tcBorders>
            <w:shd w:val="clear" w:color="auto" w:fill="auto"/>
            <w:noWrap/>
            <w:vAlign w:val="center"/>
            <w:hideMark/>
          </w:tcPr>
          <w:p w14:paraId="20BF85C2" w14:textId="77777777" w:rsidR="00B455A4" w:rsidRPr="00E76986" w:rsidRDefault="00B455A4" w:rsidP="00FD6B17">
            <w:pPr>
              <w:spacing w:after="0" w:line="240" w:lineRule="auto"/>
              <w:jc w:val="center"/>
              <w:rPr>
                <w:color w:val="000000"/>
                <w:sz w:val="20"/>
                <w:szCs w:val="20"/>
                <w:lang w:eastAsia="ru-RU"/>
              </w:rPr>
            </w:pPr>
            <w:r w:rsidRPr="00E76986">
              <w:rPr>
                <w:color w:val="000000"/>
                <w:sz w:val="20"/>
                <w:szCs w:val="20"/>
                <w:lang w:eastAsia="ru-RU"/>
              </w:rPr>
              <w:t>19,476</w:t>
            </w:r>
          </w:p>
        </w:tc>
      </w:tr>
    </w:tbl>
    <w:p w14:paraId="07BE4BAE" w14:textId="77777777" w:rsidR="00B455A4" w:rsidRPr="008E6D83" w:rsidRDefault="00B455A4" w:rsidP="00846FA3">
      <w:pPr>
        <w:pStyle w:val="26"/>
        <w:spacing w:before="240"/>
      </w:pPr>
      <w:r>
        <w:t xml:space="preserve">Балансы теплоносителя были вычислены по результатам расчёта в программном комплексе </w:t>
      </w:r>
      <w:proofErr w:type="spellStart"/>
      <w:r>
        <w:rPr>
          <w:lang w:val="en-US"/>
        </w:rPr>
        <w:t>ZuluThermo</w:t>
      </w:r>
      <w:proofErr w:type="spellEnd"/>
      <w:r>
        <w:t xml:space="preserve"> 8.0. Результаты приведены в таблице ниже.</w:t>
      </w:r>
    </w:p>
    <w:p w14:paraId="2A6A1007" w14:textId="77777777" w:rsidR="00B455A4" w:rsidRDefault="00B455A4" w:rsidP="00B455A4">
      <w:pPr>
        <w:pStyle w:val="ab"/>
        <w:keepNext/>
        <w:spacing w:before="240"/>
      </w:pPr>
      <w:r>
        <w:t xml:space="preserve">Таблица </w:t>
      </w:r>
      <w:r w:rsidR="00D52595">
        <w:fldChar w:fldCharType="begin"/>
      </w:r>
      <w:r w:rsidR="00D52595">
        <w:instrText xml:space="preserve"> SEQ Таблица \* ARABIC </w:instrText>
      </w:r>
      <w:r w:rsidR="00D52595">
        <w:fldChar w:fldCharType="separate"/>
      </w:r>
      <w:r w:rsidR="00CC7FC6">
        <w:rPr>
          <w:noProof/>
        </w:rPr>
        <w:t>14</w:t>
      </w:r>
      <w:r w:rsidR="00D52595">
        <w:rPr>
          <w:noProof/>
        </w:rPr>
        <w:fldChar w:fldCharType="end"/>
      </w:r>
      <w:r>
        <w:t xml:space="preserve">. Балансы теплоносителя МО </w:t>
      </w:r>
      <w:proofErr w:type="spellStart"/>
      <w:r>
        <w:t>Колтушское</w:t>
      </w:r>
      <w:proofErr w:type="spellEnd"/>
      <w:r>
        <w:t xml:space="preserve"> СП</w:t>
      </w:r>
    </w:p>
    <w:tbl>
      <w:tblPr>
        <w:tblW w:w="5000" w:type="pct"/>
        <w:tblLook w:val="04A0" w:firstRow="1" w:lastRow="0" w:firstColumn="1" w:lastColumn="0" w:noHBand="0" w:noVBand="1"/>
      </w:tblPr>
      <w:tblGrid>
        <w:gridCol w:w="2825"/>
        <w:gridCol w:w="4967"/>
        <w:gridCol w:w="2119"/>
      </w:tblGrid>
      <w:tr w:rsidR="00B455A4" w:rsidRPr="00C54882" w14:paraId="09E0DC4F" w14:textId="77777777" w:rsidTr="00FD6B17">
        <w:trPr>
          <w:trHeight w:val="433"/>
          <w:tblHeader/>
        </w:trPr>
        <w:tc>
          <w:tcPr>
            <w:tcW w:w="142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1F5B0C3" w14:textId="77777777" w:rsidR="00B455A4" w:rsidRPr="00C54882" w:rsidRDefault="00B455A4" w:rsidP="00B455A4">
            <w:pPr>
              <w:spacing w:after="0" w:line="240" w:lineRule="auto"/>
              <w:jc w:val="center"/>
              <w:rPr>
                <w:color w:val="000000"/>
                <w:sz w:val="20"/>
                <w:szCs w:val="20"/>
                <w:lang w:eastAsia="ru-RU"/>
              </w:rPr>
            </w:pPr>
            <w:r w:rsidRPr="00C54882">
              <w:rPr>
                <w:color w:val="000000"/>
                <w:sz w:val="20"/>
                <w:szCs w:val="20"/>
                <w:lang w:eastAsia="ru-RU"/>
              </w:rPr>
              <w:t>Наименование котельной</w:t>
            </w:r>
          </w:p>
        </w:tc>
        <w:tc>
          <w:tcPr>
            <w:tcW w:w="250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98B08FA" w14:textId="77777777" w:rsidR="00B455A4" w:rsidRPr="00C54882" w:rsidRDefault="00B455A4" w:rsidP="00B455A4">
            <w:pPr>
              <w:spacing w:after="0" w:line="240" w:lineRule="auto"/>
              <w:jc w:val="center"/>
              <w:rPr>
                <w:color w:val="000000"/>
                <w:sz w:val="20"/>
                <w:szCs w:val="20"/>
                <w:lang w:eastAsia="ru-RU"/>
              </w:rPr>
            </w:pPr>
            <w:r w:rsidRPr="00C54882">
              <w:rPr>
                <w:color w:val="000000"/>
                <w:sz w:val="20"/>
                <w:szCs w:val="20"/>
                <w:lang w:eastAsia="ru-RU"/>
              </w:rPr>
              <w:t>Показатели</w:t>
            </w:r>
          </w:p>
        </w:tc>
        <w:tc>
          <w:tcPr>
            <w:tcW w:w="106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5E41405" w14:textId="77777777" w:rsidR="00B455A4" w:rsidRPr="00C54882" w:rsidRDefault="00B455A4" w:rsidP="00B455A4">
            <w:pPr>
              <w:spacing w:after="0" w:line="240" w:lineRule="auto"/>
              <w:jc w:val="center"/>
              <w:rPr>
                <w:color w:val="000000"/>
                <w:sz w:val="20"/>
                <w:szCs w:val="20"/>
                <w:lang w:eastAsia="ru-RU"/>
              </w:rPr>
            </w:pPr>
            <w:r w:rsidRPr="00C54882">
              <w:rPr>
                <w:color w:val="000000"/>
                <w:sz w:val="20"/>
                <w:szCs w:val="20"/>
                <w:lang w:eastAsia="ru-RU"/>
              </w:rPr>
              <w:t>Расход сетевой воды, т/ч</w:t>
            </w:r>
          </w:p>
        </w:tc>
      </w:tr>
      <w:tr w:rsidR="00B455A4" w:rsidRPr="00C54882" w14:paraId="7BC8B836" w14:textId="77777777" w:rsidTr="00FD6B17">
        <w:trPr>
          <w:trHeight w:val="433"/>
          <w:tblHeader/>
        </w:trPr>
        <w:tc>
          <w:tcPr>
            <w:tcW w:w="1425" w:type="pct"/>
            <w:vMerge/>
            <w:tcBorders>
              <w:top w:val="single" w:sz="4" w:space="0" w:color="auto"/>
              <w:left w:val="single" w:sz="4" w:space="0" w:color="auto"/>
              <w:bottom w:val="single" w:sz="4" w:space="0" w:color="auto"/>
              <w:right w:val="single" w:sz="4" w:space="0" w:color="auto"/>
            </w:tcBorders>
            <w:vAlign w:val="center"/>
            <w:hideMark/>
          </w:tcPr>
          <w:p w14:paraId="12708A09" w14:textId="77777777" w:rsidR="00B455A4" w:rsidRPr="00C54882" w:rsidRDefault="00B455A4" w:rsidP="00B455A4">
            <w:pPr>
              <w:spacing w:after="0" w:line="240" w:lineRule="auto"/>
              <w:rPr>
                <w:color w:val="000000"/>
                <w:sz w:val="20"/>
                <w:szCs w:val="20"/>
                <w:lang w:eastAsia="ru-RU"/>
              </w:rPr>
            </w:pPr>
          </w:p>
        </w:tc>
        <w:tc>
          <w:tcPr>
            <w:tcW w:w="2506" w:type="pct"/>
            <w:vMerge/>
            <w:tcBorders>
              <w:top w:val="single" w:sz="4" w:space="0" w:color="auto"/>
              <w:left w:val="single" w:sz="4" w:space="0" w:color="auto"/>
              <w:bottom w:val="single" w:sz="4" w:space="0" w:color="auto"/>
              <w:right w:val="single" w:sz="4" w:space="0" w:color="auto"/>
            </w:tcBorders>
            <w:vAlign w:val="center"/>
            <w:hideMark/>
          </w:tcPr>
          <w:p w14:paraId="026C2BC1" w14:textId="77777777" w:rsidR="00B455A4" w:rsidRPr="00C54882" w:rsidRDefault="00B455A4" w:rsidP="00B455A4">
            <w:pPr>
              <w:spacing w:after="0" w:line="240" w:lineRule="auto"/>
              <w:rPr>
                <w:color w:val="000000"/>
                <w:sz w:val="20"/>
                <w:szCs w:val="20"/>
                <w:lang w:eastAsia="ru-RU"/>
              </w:rPr>
            </w:pPr>
          </w:p>
        </w:tc>
        <w:tc>
          <w:tcPr>
            <w:tcW w:w="1069" w:type="pct"/>
            <w:vMerge/>
            <w:tcBorders>
              <w:top w:val="single" w:sz="4" w:space="0" w:color="auto"/>
              <w:left w:val="single" w:sz="4" w:space="0" w:color="auto"/>
              <w:bottom w:val="single" w:sz="4" w:space="0" w:color="auto"/>
              <w:right w:val="single" w:sz="4" w:space="0" w:color="auto"/>
            </w:tcBorders>
            <w:vAlign w:val="center"/>
            <w:hideMark/>
          </w:tcPr>
          <w:p w14:paraId="0AD72C3C" w14:textId="77777777" w:rsidR="00B455A4" w:rsidRPr="00C54882" w:rsidRDefault="00B455A4" w:rsidP="00B455A4">
            <w:pPr>
              <w:spacing w:after="0" w:line="240" w:lineRule="auto"/>
              <w:rPr>
                <w:color w:val="000000"/>
                <w:sz w:val="20"/>
                <w:szCs w:val="20"/>
                <w:lang w:eastAsia="ru-RU"/>
              </w:rPr>
            </w:pPr>
          </w:p>
        </w:tc>
      </w:tr>
      <w:tr w:rsidR="00B455A4" w:rsidRPr="00C54882" w14:paraId="7962691F" w14:textId="77777777" w:rsidTr="00FD6B17">
        <w:trPr>
          <w:trHeight w:val="20"/>
        </w:trPr>
        <w:tc>
          <w:tcPr>
            <w:tcW w:w="1425" w:type="pct"/>
            <w:vMerge w:val="restart"/>
            <w:tcBorders>
              <w:top w:val="nil"/>
              <w:left w:val="single" w:sz="4" w:space="0" w:color="auto"/>
              <w:bottom w:val="single" w:sz="4" w:space="0" w:color="auto"/>
              <w:right w:val="single" w:sz="4" w:space="0" w:color="auto"/>
            </w:tcBorders>
            <w:shd w:val="clear" w:color="auto" w:fill="auto"/>
            <w:vAlign w:val="center"/>
            <w:hideMark/>
          </w:tcPr>
          <w:p w14:paraId="5E4FEC36" w14:textId="77777777" w:rsidR="00B455A4" w:rsidRPr="00C54882" w:rsidRDefault="00B455A4" w:rsidP="00B455A4">
            <w:pPr>
              <w:spacing w:after="0" w:line="240" w:lineRule="auto"/>
              <w:jc w:val="center"/>
              <w:rPr>
                <w:color w:val="000000"/>
                <w:sz w:val="20"/>
                <w:szCs w:val="20"/>
                <w:lang w:eastAsia="ru-RU"/>
              </w:rPr>
            </w:pPr>
            <w:r w:rsidRPr="00C54882">
              <w:rPr>
                <w:color w:val="000000"/>
                <w:sz w:val="20"/>
                <w:szCs w:val="20"/>
                <w:lang w:eastAsia="ru-RU"/>
              </w:rPr>
              <w:t>с. Павлово, (зона действия №1)</w:t>
            </w:r>
          </w:p>
        </w:tc>
        <w:tc>
          <w:tcPr>
            <w:tcW w:w="2506" w:type="pct"/>
            <w:tcBorders>
              <w:top w:val="nil"/>
              <w:left w:val="nil"/>
              <w:bottom w:val="single" w:sz="4" w:space="0" w:color="auto"/>
              <w:right w:val="single" w:sz="4" w:space="0" w:color="auto"/>
            </w:tcBorders>
            <w:shd w:val="clear" w:color="auto" w:fill="auto"/>
            <w:vAlign w:val="center"/>
            <w:hideMark/>
          </w:tcPr>
          <w:p w14:paraId="3B25C73B" w14:textId="77777777" w:rsidR="00B455A4" w:rsidRPr="00C54882" w:rsidRDefault="00B455A4" w:rsidP="00B455A4">
            <w:pPr>
              <w:spacing w:after="0" w:line="240" w:lineRule="auto"/>
              <w:jc w:val="center"/>
              <w:rPr>
                <w:color w:val="000000"/>
                <w:sz w:val="20"/>
                <w:szCs w:val="20"/>
                <w:lang w:eastAsia="ru-RU"/>
              </w:rPr>
            </w:pPr>
            <w:r w:rsidRPr="00C54882">
              <w:rPr>
                <w:color w:val="000000"/>
                <w:sz w:val="20"/>
                <w:szCs w:val="20"/>
                <w:lang w:eastAsia="ru-RU"/>
              </w:rPr>
              <w:t>Суммарный расход в подающем трубопроводе</w:t>
            </w:r>
          </w:p>
        </w:tc>
        <w:tc>
          <w:tcPr>
            <w:tcW w:w="1069" w:type="pct"/>
            <w:tcBorders>
              <w:top w:val="nil"/>
              <w:left w:val="nil"/>
              <w:bottom w:val="single" w:sz="4" w:space="0" w:color="auto"/>
              <w:right w:val="single" w:sz="4" w:space="0" w:color="auto"/>
            </w:tcBorders>
            <w:shd w:val="clear" w:color="auto" w:fill="auto"/>
            <w:noWrap/>
            <w:vAlign w:val="center"/>
            <w:hideMark/>
          </w:tcPr>
          <w:p w14:paraId="335906B0" w14:textId="77777777" w:rsidR="00B455A4" w:rsidRPr="00C54882" w:rsidRDefault="00B455A4" w:rsidP="00B455A4">
            <w:pPr>
              <w:spacing w:after="0" w:line="240" w:lineRule="auto"/>
              <w:jc w:val="center"/>
              <w:rPr>
                <w:color w:val="000000"/>
                <w:sz w:val="20"/>
                <w:szCs w:val="20"/>
                <w:lang w:eastAsia="ru-RU"/>
              </w:rPr>
            </w:pPr>
            <w:r w:rsidRPr="00C54882">
              <w:rPr>
                <w:color w:val="000000"/>
                <w:sz w:val="20"/>
                <w:szCs w:val="20"/>
                <w:lang w:eastAsia="ru-RU"/>
              </w:rPr>
              <w:t>314.484</w:t>
            </w:r>
          </w:p>
        </w:tc>
      </w:tr>
      <w:tr w:rsidR="00B455A4" w:rsidRPr="00C54882" w14:paraId="4D1B3DCE" w14:textId="77777777" w:rsidTr="00FD6B17">
        <w:trPr>
          <w:trHeight w:val="20"/>
        </w:trPr>
        <w:tc>
          <w:tcPr>
            <w:tcW w:w="1425" w:type="pct"/>
            <w:vMerge/>
            <w:tcBorders>
              <w:top w:val="nil"/>
              <w:left w:val="single" w:sz="4" w:space="0" w:color="auto"/>
              <w:bottom w:val="single" w:sz="4" w:space="0" w:color="auto"/>
              <w:right w:val="single" w:sz="4" w:space="0" w:color="auto"/>
            </w:tcBorders>
            <w:vAlign w:val="center"/>
            <w:hideMark/>
          </w:tcPr>
          <w:p w14:paraId="4F67CCA3" w14:textId="77777777" w:rsidR="00B455A4" w:rsidRPr="00C54882" w:rsidRDefault="00B455A4" w:rsidP="00B455A4">
            <w:pPr>
              <w:spacing w:after="0" w:line="240" w:lineRule="auto"/>
              <w:rPr>
                <w:color w:val="000000"/>
                <w:sz w:val="20"/>
                <w:szCs w:val="20"/>
                <w:lang w:eastAsia="ru-RU"/>
              </w:rPr>
            </w:pPr>
          </w:p>
        </w:tc>
        <w:tc>
          <w:tcPr>
            <w:tcW w:w="2506" w:type="pct"/>
            <w:tcBorders>
              <w:top w:val="nil"/>
              <w:left w:val="nil"/>
              <w:bottom w:val="single" w:sz="4" w:space="0" w:color="auto"/>
              <w:right w:val="single" w:sz="4" w:space="0" w:color="auto"/>
            </w:tcBorders>
            <w:shd w:val="clear" w:color="auto" w:fill="auto"/>
            <w:vAlign w:val="center"/>
            <w:hideMark/>
          </w:tcPr>
          <w:p w14:paraId="5C226527" w14:textId="77777777" w:rsidR="00B455A4" w:rsidRPr="00C54882" w:rsidRDefault="00B455A4" w:rsidP="00B455A4">
            <w:pPr>
              <w:spacing w:after="0" w:line="240" w:lineRule="auto"/>
              <w:jc w:val="center"/>
              <w:rPr>
                <w:color w:val="000000"/>
                <w:sz w:val="20"/>
                <w:szCs w:val="20"/>
                <w:lang w:eastAsia="ru-RU"/>
              </w:rPr>
            </w:pPr>
            <w:r w:rsidRPr="00C54882">
              <w:rPr>
                <w:color w:val="000000"/>
                <w:sz w:val="20"/>
                <w:szCs w:val="20"/>
                <w:lang w:eastAsia="ru-RU"/>
              </w:rPr>
              <w:t>Суммарный расход в обратном трубопроводе</w:t>
            </w:r>
          </w:p>
        </w:tc>
        <w:tc>
          <w:tcPr>
            <w:tcW w:w="1069" w:type="pct"/>
            <w:tcBorders>
              <w:top w:val="nil"/>
              <w:left w:val="nil"/>
              <w:bottom w:val="single" w:sz="4" w:space="0" w:color="auto"/>
              <w:right w:val="single" w:sz="4" w:space="0" w:color="auto"/>
            </w:tcBorders>
            <w:shd w:val="clear" w:color="auto" w:fill="auto"/>
            <w:noWrap/>
            <w:vAlign w:val="center"/>
            <w:hideMark/>
          </w:tcPr>
          <w:p w14:paraId="2E8F5E23" w14:textId="77777777" w:rsidR="00B455A4" w:rsidRPr="00C54882" w:rsidRDefault="00B455A4" w:rsidP="00B455A4">
            <w:pPr>
              <w:spacing w:after="0" w:line="240" w:lineRule="auto"/>
              <w:jc w:val="center"/>
              <w:rPr>
                <w:color w:val="000000"/>
                <w:sz w:val="20"/>
                <w:szCs w:val="20"/>
                <w:lang w:eastAsia="ru-RU"/>
              </w:rPr>
            </w:pPr>
            <w:r w:rsidRPr="00C54882">
              <w:rPr>
                <w:color w:val="000000"/>
                <w:sz w:val="20"/>
                <w:szCs w:val="20"/>
                <w:lang w:eastAsia="ru-RU"/>
              </w:rPr>
              <w:t>313.315</w:t>
            </w:r>
          </w:p>
        </w:tc>
      </w:tr>
      <w:tr w:rsidR="00B455A4" w:rsidRPr="00C54882" w14:paraId="303518F0" w14:textId="77777777" w:rsidTr="00FD6B17">
        <w:trPr>
          <w:trHeight w:val="20"/>
        </w:trPr>
        <w:tc>
          <w:tcPr>
            <w:tcW w:w="1425" w:type="pct"/>
            <w:vMerge/>
            <w:tcBorders>
              <w:top w:val="nil"/>
              <w:left w:val="single" w:sz="4" w:space="0" w:color="auto"/>
              <w:bottom w:val="single" w:sz="4" w:space="0" w:color="auto"/>
              <w:right w:val="single" w:sz="4" w:space="0" w:color="auto"/>
            </w:tcBorders>
            <w:vAlign w:val="center"/>
            <w:hideMark/>
          </w:tcPr>
          <w:p w14:paraId="291EE08E" w14:textId="77777777" w:rsidR="00B455A4" w:rsidRPr="00C54882" w:rsidRDefault="00B455A4" w:rsidP="00B455A4">
            <w:pPr>
              <w:spacing w:after="0" w:line="240" w:lineRule="auto"/>
              <w:rPr>
                <w:color w:val="000000"/>
                <w:sz w:val="20"/>
                <w:szCs w:val="20"/>
                <w:lang w:eastAsia="ru-RU"/>
              </w:rPr>
            </w:pPr>
          </w:p>
        </w:tc>
        <w:tc>
          <w:tcPr>
            <w:tcW w:w="2506" w:type="pct"/>
            <w:tcBorders>
              <w:top w:val="nil"/>
              <w:left w:val="nil"/>
              <w:bottom w:val="single" w:sz="4" w:space="0" w:color="auto"/>
              <w:right w:val="single" w:sz="4" w:space="0" w:color="auto"/>
            </w:tcBorders>
            <w:shd w:val="clear" w:color="auto" w:fill="auto"/>
            <w:vAlign w:val="center"/>
            <w:hideMark/>
          </w:tcPr>
          <w:p w14:paraId="20995D76" w14:textId="77777777" w:rsidR="00B455A4" w:rsidRPr="00C54882" w:rsidRDefault="00B455A4" w:rsidP="00B455A4">
            <w:pPr>
              <w:spacing w:after="0" w:line="240" w:lineRule="auto"/>
              <w:jc w:val="center"/>
              <w:rPr>
                <w:color w:val="000000"/>
                <w:sz w:val="20"/>
                <w:szCs w:val="20"/>
                <w:lang w:eastAsia="ru-RU"/>
              </w:rPr>
            </w:pPr>
            <w:r w:rsidRPr="00C54882">
              <w:rPr>
                <w:color w:val="000000"/>
                <w:sz w:val="20"/>
                <w:szCs w:val="20"/>
                <w:lang w:eastAsia="ru-RU"/>
              </w:rPr>
              <w:t>Суммарная нагрузка отопления</w:t>
            </w:r>
          </w:p>
        </w:tc>
        <w:tc>
          <w:tcPr>
            <w:tcW w:w="1069" w:type="pct"/>
            <w:tcBorders>
              <w:top w:val="nil"/>
              <w:left w:val="nil"/>
              <w:bottom w:val="single" w:sz="4" w:space="0" w:color="auto"/>
              <w:right w:val="single" w:sz="4" w:space="0" w:color="auto"/>
            </w:tcBorders>
            <w:shd w:val="clear" w:color="auto" w:fill="auto"/>
            <w:noWrap/>
            <w:vAlign w:val="center"/>
            <w:hideMark/>
          </w:tcPr>
          <w:p w14:paraId="36A34259" w14:textId="77777777" w:rsidR="00B455A4" w:rsidRPr="00C54882" w:rsidRDefault="00B455A4" w:rsidP="00B455A4">
            <w:pPr>
              <w:spacing w:after="0" w:line="240" w:lineRule="auto"/>
              <w:jc w:val="center"/>
              <w:rPr>
                <w:color w:val="000000"/>
                <w:sz w:val="20"/>
                <w:szCs w:val="20"/>
                <w:lang w:eastAsia="ru-RU"/>
              </w:rPr>
            </w:pPr>
            <w:r w:rsidRPr="00C54882">
              <w:rPr>
                <w:color w:val="000000"/>
                <w:sz w:val="20"/>
                <w:szCs w:val="20"/>
                <w:lang w:eastAsia="ru-RU"/>
              </w:rPr>
              <w:t>314.194</w:t>
            </w:r>
          </w:p>
        </w:tc>
      </w:tr>
      <w:tr w:rsidR="00B455A4" w:rsidRPr="00C54882" w14:paraId="66B1FF63" w14:textId="77777777" w:rsidTr="00FD6B17">
        <w:trPr>
          <w:trHeight w:val="20"/>
        </w:trPr>
        <w:tc>
          <w:tcPr>
            <w:tcW w:w="1425" w:type="pct"/>
            <w:vMerge/>
            <w:tcBorders>
              <w:top w:val="nil"/>
              <w:left w:val="single" w:sz="4" w:space="0" w:color="auto"/>
              <w:bottom w:val="single" w:sz="4" w:space="0" w:color="auto"/>
              <w:right w:val="single" w:sz="4" w:space="0" w:color="auto"/>
            </w:tcBorders>
            <w:vAlign w:val="center"/>
            <w:hideMark/>
          </w:tcPr>
          <w:p w14:paraId="000A8968" w14:textId="77777777" w:rsidR="00B455A4" w:rsidRPr="00C54882" w:rsidRDefault="00B455A4" w:rsidP="00B455A4">
            <w:pPr>
              <w:spacing w:after="0" w:line="240" w:lineRule="auto"/>
              <w:rPr>
                <w:color w:val="000000"/>
                <w:sz w:val="20"/>
                <w:szCs w:val="20"/>
                <w:lang w:eastAsia="ru-RU"/>
              </w:rPr>
            </w:pPr>
          </w:p>
        </w:tc>
        <w:tc>
          <w:tcPr>
            <w:tcW w:w="2506" w:type="pct"/>
            <w:tcBorders>
              <w:top w:val="nil"/>
              <w:left w:val="nil"/>
              <w:bottom w:val="single" w:sz="4" w:space="0" w:color="auto"/>
              <w:right w:val="single" w:sz="4" w:space="0" w:color="auto"/>
            </w:tcBorders>
            <w:shd w:val="clear" w:color="auto" w:fill="auto"/>
            <w:vAlign w:val="center"/>
            <w:hideMark/>
          </w:tcPr>
          <w:p w14:paraId="2F460292" w14:textId="77777777" w:rsidR="00B455A4" w:rsidRPr="00C54882" w:rsidRDefault="00B455A4" w:rsidP="00B455A4">
            <w:pPr>
              <w:spacing w:after="0" w:line="240" w:lineRule="auto"/>
              <w:jc w:val="center"/>
              <w:rPr>
                <w:color w:val="000000"/>
                <w:sz w:val="20"/>
                <w:szCs w:val="20"/>
                <w:lang w:eastAsia="ru-RU"/>
              </w:rPr>
            </w:pPr>
            <w:r w:rsidRPr="00C54882">
              <w:rPr>
                <w:color w:val="000000"/>
                <w:sz w:val="20"/>
                <w:szCs w:val="20"/>
                <w:lang w:eastAsia="ru-RU"/>
              </w:rPr>
              <w:t>Подпитка</w:t>
            </w:r>
          </w:p>
        </w:tc>
        <w:tc>
          <w:tcPr>
            <w:tcW w:w="1069" w:type="pct"/>
            <w:tcBorders>
              <w:top w:val="nil"/>
              <w:left w:val="nil"/>
              <w:bottom w:val="single" w:sz="4" w:space="0" w:color="auto"/>
              <w:right w:val="single" w:sz="4" w:space="0" w:color="auto"/>
            </w:tcBorders>
            <w:shd w:val="clear" w:color="auto" w:fill="auto"/>
            <w:noWrap/>
            <w:vAlign w:val="center"/>
            <w:hideMark/>
          </w:tcPr>
          <w:p w14:paraId="2BDD5FD4" w14:textId="77777777" w:rsidR="00B455A4" w:rsidRPr="00C54882" w:rsidRDefault="00B455A4" w:rsidP="00B455A4">
            <w:pPr>
              <w:spacing w:after="0" w:line="240" w:lineRule="auto"/>
              <w:jc w:val="center"/>
              <w:rPr>
                <w:color w:val="000000"/>
                <w:sz w:val="20"/>
                <w:szCs w:val="20"/>
                <w:lang w:eastAsia="ru-RU"/>
              </w:rPr>
            </w:pPr>
            <w:r w:rsidRPr="00C54882">
              <w:rPr>
                <w:color w:val="000000"/>
                <w:sz w:val="20"/>
                <w:szCs w:val="20"/>
                <w:lang w:eastAsia="ru-RU"/>
              </w:rPr>
              <w:t>1.169</w:t>
            </w:r>
          </w:p>
        </w:tc>
      </w:tr>
      <w:tr w:rsidR="00B455A4" w:rsidRPr="00C54882" w14:paraId="6B3E11C0" w14:textId="77777777" w:rsidTr="00FD6B17">
        <w:trPr>
          <w:trHeight w:val="20"/>
        </w:trPr>
        <w:tc>
          <w:tcPr>
            <w:tcW w:w="1425" w:type="pct"/>
            <w:vMerge w:val="restart"/>
            <w:tcBorders>
              <w:top w:val="nil"/>
              <w:left w:val="single" w:sz="4" w:space="0" w:color="auto"/>
              <w:bottom w:val="single" w:sz="4" w:space="0" w:color="auto"/>
              <w:right w:val="single" w:sz="4" w:space="0" w:color="auto"/>
            </w:tcBorders>
            <w:shd w:val="clear" w:color="auto" w:fill="auto"/>
            <w:vAlign w:val="center"/>
            <w:hideMark/>
          </w:tcPr>
          <w:p w14:paraId="559F5BB8" w14:textId="77777777" w:rsidR="00B455A4" w:rsidRPr="00C54882" w:rsidRDefault="00B455A4" w:rsidP="00B455A4">
            <w:pPr>
              <w:spacing w:after="0" w:line="240" w:lineRule="auto"/>
              <w:jc w:val="center"/>
              <w:rPr>
                <w:color w:val="000000"/>
                <w:sz w:val="20"/>
                <w:szCs w:val="20"/>
                <w:lang w:eastAsia="ru-RU"/>
              </w:rPr>
            </w:pPr>
            <w:r w:rsidRPr="00C54882">
              <w:rPr>
                <w:color w:val="000000"/>
                <w:sz w:val="20"/>
                <w:szCs w:val="20"/>
                <w:lang w:eastAsia="ru-RU"/>
              </w:rPr>
              <w:t xml:space="preserve">д. </w:t>
            </w:r>
            <w:proofErr w:type="spellStart"/>
            <w:r w:rsidRPr="00C54882">
              <w:rPr>
                <w:color w:val="000000"/>
                <w:sz w:val="20"/>
                <w:szCs w:val="20"/>
                <w:lang w:eastAsia="ru-RU"/>
              </w:rPr>
              <w:t>Разметелево</w:t>
            </w:r>
            <w:proofErr w:type="spellEnd"/>
            <w:r w:rsidRPr="00C54882">
              <w:rPr>
                <w:color w:val="000000"/>
                <w:sz w:val="20"/>
                <w:szCs w:val="20"/>
                <w:lang w:eastAsia="ru-RU"/>
              </w:rPr>
              <w:t>, котельная №1 (зона действия №2)</w:t>
            </w:r>
          </w:p>
        </w:tc>
        <w:tc>
          <w:tcPr>
            <w:tcW w:w="2506" w:type="pct"/>
            <w:tcBorders>
              <w:top w:val="nil"/>
              <w:left w:val="nil"/>
              <w:bottom w:val="single" w:sz="4" w:space="0" w:color="auto"/>
              <w:right w:val="single" w:sz="4" w:space="0" w:color="auto"/>
            </w:tcBorders>
            <w:shd w:val="clear" w:color="auto" w:fill="auto"/>
            <w:vAlign w:val="center"/>
            <w:hideMark/>
          </w:tcPr>
          <w:p w14:paraId="5D8E8B1E" w14:textId="77777777" w:rsidR="00B455A4" w:rsidRPr="00C54882" w:rsidRDefault="00B455A4" w:rsidP="00B455A4">
            <w:pPr>
              <w:spacing w:after="0" w:line="240" w:lineRule="auto"/>
              <w:jc w:val="center"/>
              <w:rPr>
                <w:color w:val="000000"/>
                <w:sz w:val="20"/>
                <w:szCs w:val="20"/>
                <w:lang w:eastAsia="ru-RU"/>
              </w:rPr>
            </w:pPr>
            <w:r w:rsidRPr="00C54882">
              <w:rPr>
                <w:color w:val="000000"/>
                <w:sz w:val="20"/>
                <w:szCs w:val="20"/>
                <w:lang w:eastAsia="ru-RU"/>
              </w:rPr>
              <w:t>Суммарный расход в подающем трубопроводе</w:t>
            </w:r>
          </w:p>
        </w:tc>
        <w:tc>
          <w:tcPr>
            <w:tcW w:w="1069" w:type="pct"/>
            <w:tcBorders>
              <w:top w:val="nil"/>
              <w:left w:val="nil"/>
              <w:bottom w:val="single" w:sz="4" w:space="0" w:color="auto"/>
              <w:right w:val="single" w:sz="4" w:space="0" w:color="auto"/>
            </w:tcBorders>
            <w:shd w:val="clear" w:color="auto" w:fill="auto"/>
            <w:vAlign w:val="center"/>
            <w:hideMark/>
          </w:tcPr>
          <w:p w14:paraId="407BDF9B" w14:textId="77777777" w:rsidR="00B455A4" w:rsidRPr="00C54882" w:rsidRDefault="00B455A4" w:rsidP="00B455A4">
            <w:pPr>
              <w:spacing w:after="0" w:line="240" w:lineRule="auto"/>
              <w:jc w:val="center"/>
              <w:rPr>
                <w:color w:val="000000"/>
                <w:sz w:val="20"/>
                <w:szCs w:val="20"/>
                <w:lang w:eastAsia="ru-RU"/>
              </w:rPr>
            </w:pPr>
            <w:r w:rsidRPr="00C54882">
              <w:rPr>
                <w:color w:val="000000"/>
                <w:sz w:val="20"/>
                <w:szCs w:val="20"/>
                <w:lang w:eastAsia="ru-RU"/>
              </w:rPr>
              <w:t>180.453</w:t>
            </w:r>
          </w:p>
        </w:tc>
      </w:tr>
      <w:tr w:rsidR="00B455A4" w:rsidRPr="00C54882" w14:paraId="3065BFF0" w14:textId="77777777" w:rsidTr="00FD6B17">
        <w:trPr>
          <w:trHeight w:val="20"/>
        </w:trPr>
        <w:tc>
          <w:tcPr>
            <w:tcW w:w="1425" w:type="pct"/>
            <w:vMerge/>
            <w:tcBorders>
              <w:top w:val="nil"/>
              <w:left w:val="single" w:sz="4" w:space="0" w:color="auto"/>
              <w:bottom w:val="single" w:sz="4" w:space="0" w:color="auto"/>
              <w:right w:val="single" w:sz="4" w:space="0" w:color="auto"/>
            </w:tcBorders>
            <w:vAlign w:val="center"/>
            <w:hideMark/>
          </w:tcPr>
          <w:p w14:paraId="473BE7CA" w14:textId="77777777" w:rsidR="00B455A4" w:rsidRPr="00C54882" w:rsidRDefault="00B455A4" w:rsidP="00B455A4">
            <w:pPr>
              <w:spacing w:after="0" w:line="240" w:lineRule="auto"/>
              <w:rPr>
                <w:color w:val="000000"/>
                <w:sz w:val="20"/>
                <w:szCs w:val="20"/>
                <w:lang w:eastAsia="ru-RU"/>
              </w:rPr>
            </w:pPr>
          </w:p>
        </w:tc>
        <w:tc>
          <w:tcPr>
            <w:tcW w:w="2506" w:type="pct"/>
            <w:tcBorders>
              <w:top w:val="nil"/>
              <w:left w:val="nil"/>
              <w:bottom w:val="single" w:sz="4" w:space="0" w:color="auto"/>
              <w:right w:val="single" w:sz="4" w:space="0" w:color="auto"/>
            </w:tcBorders>
            <w:shd w:val="clear" w:color="auto" w:fill="auto"/>
            <w:vAlign w:val="center"/>
            <w:hideMark/>
          </w:tcPr>
          <w:p w14:paraId="6037FFBB" w14:textId="77777777" w:rsidR="00B455A4" w:rsidRPr="00C54882" w:rsidRDefault="00B455A4" w:rsidP="00B455A4">
            <w:pPr>
              <w:spacing w:after="0" w:line="240" w:lineRule="auto"/>
              <w:jc w:val="center"/>
              <w:rPr>
                <w:color w:val="000000"/>
                <w:sz w:val="20"/>
                <w:szCs w:val="20"/>
                <w:lang w:eastAsia="ru-RU"/>
              </w:rPr>
            </w:pPr>
            <w:r w:rsidRPr="00C54882">
              <w:rPr>
                <w:color w:val="000000"/>
                <w:sz w:val="20"/>
                <w:szCs w:val="20"/>
                <w:lang w:eastAsia="ru-RU"/>
              </w:rPr>
              <w:t>Суммарный расход в обратном трубопроводе</w:t>
            </w:r>
          </w:p>
        </w:tc>
        <w:tc>
          <w:tcPr>
            <w:tcW w:w="1069" w:type="pct"/>
            <w:tcBorders>
              <w:top w:val="nil"/>
              <w:left w:val="nil"/>
              <w:bottom w:val="single" w:sz="4" w:space="0" w:color="auto"/>
              <w:right w:val="single" w:sz="4" w:space="0" w:color="auto"/>
            </w:tcBorders>
            <w:shd w:val="clear" w:color="auto" w:fill="auto"/>
            <w:vAlign w:val="center"/>
            <w:hideMark/>
          </w:tcPr>
          <w:p w14:paraId="5F5A907C" w14:textId="77777777" w:rsidR="00B455A4" w:rsidRPr="00C54882" w:rsidRDefault="00B455A4" w:rsidP="00B455A4">
            <w:pPr>
              <w:spacing w:after="0" w:line="240" w:lineRule="auto"/>
              <w:jc w:val="center"/>
              <w:rPr>
                <w:color w:val="000000"/>
                <w:sz w:val="20"/>
                <w:szCs w:val="20"/>
                <w:lang w:eastAsia="ru-RU"/>
              </w:rPr>
            </w:pPr>
            <w:r w:rsidRPr="00C54882">
              <w:rPr>
                <w:color w:val="000000"/>
                <w:sz w:val="20"/>
                <w:szCs w:val="20"/>
                <w:lang w:eastAsia="ru-RU"/>
              </w:rPr>
              <w:t>176.422</w:t>
            </w:r>
          </w:p>
        </w:tc>
      </w:tr>
      <w:tr w:rsidR="00B455A4" w:rsidRPr="00C54882" w14:paraId="05DE4231" w14:textId="77777777" w:rsidTr="00FD6B17">
        <w:trPr>
          <w:trHeight w:val="20"/>
        </w:trPr>
        <w:tc>
          <w:tcPr>
            <w:tcW w:w="1425" w:type="pct"/>
            <w:vMerge/>
            <w:tcBorders>
              <w:top w:val="nil"/>
              <w:left w:val="single" w:sz="4" w:space="0" w:color="auto"/>
              <w:bottom w:val="single" w:sz="4" w:space="0" w:color="auto"/>
              <w:right w:val="single" w:sz="4" w:space="0" w:color="auto"/>
            </w:tcBorders>
            <w:vAlign w:val="center"/>
            <w:hideMark/>
          </w:tcPr>
          <w:p w14:paraId="4A811A53" w14:textId="77777777" w:rsidR="00B455A4" w:rsidRPr="00C54882" w:rsidRDefault="00B455A4" w:rsidP="00B455A4">
            <w:pPr>
              <w:spacing w:after="0" w:line="240" w:lineRule="auto"/>
              <w:rPr>
                <w:color w:val="000000"/>
                <w:sz w:val="20"/>
                <w:szCs w:val="20"/>
                <w:lang w:eastAsia="ru-RU"/>
              </w:rPr>
            </w:pPr>
          </w:p>
        </w:tc>
        <w:tc>
          <w:tcPr>
            <w:tcW w:w="2506" w:type="pct"/>
            <w:tcBorders>
              <w:top w:val="nil"/>
              <w:left w:val="nil"/>
              <w:bottom w:val="single" w:sz="4" w:space="0" w:color="auto"/>
              <w:right w:val="single" w:sz="4" w:space="0" w:color="auto"/>
            </w:tcBorders>
            <w:shd w:val="clear" w:color="auto" w:fill="auto"/>
            <w:vAlign w:val="center"/>
            <w:hideMark/>
          </w:tcPr>
          <w:p w14:paraId="55DBCE93" w14:textId="77777777" w:rsidR="00B455A4" w:rsidRPr="00C54882" w:rsidRDefault="00B455A4" w:rsidP="00B455A4">
            <w:pPr>
              <w:spacing w:after="0" w:line="240" w:lineRule="auto"/>
              <w:jc w:val="center"/>
              <w:rPr>
                <w:color w:val="000000"/>
                <w:sz w:val="20"/>
                <w:szCs w:val="20"/>
                <w:lang w:eastAsia="ru-RU"/>
              </w:rPr>
            </w:pPr>
            <w:r w:rsidRPr="00C54882">
              <w:rPr>
                <w:color w:val="000000"/>
                <w:sz w:val="20"/>
                <w:szCs w:val="20"/>
                <w:lang w:eastAsia="ru-RU"/>
              </w:rPr>
              <w:t>Суммарная нагрузка отопления</w:t>
            </w:r>
          </w:p>
        </w:tc>
        <w:tc>
          <w:tcPr>
            <w:tcW w:w="1069" w:type="pct"/>
            <w:tcBorders>
              <w:top w:val="nil"/>
              <w:left w:val="nil"/>
              <w:bottom w:val="single" w:sz="4" w:space="0" w:color="auto"/>
              <w:right w:val="single" w:sz="4" w:space="0" w:color="auto"/>
            </w:tcBorders>
            <w:shd w:val="clear" w:color="auto" w:fill="auto"/>
            <w:vAlign w:val="center"/>
            <w:hideMark/>
          </w:tcPr>
          <w:p w14:paraId="6C90B0DF" w14:textId="77777777" w:rsidR="00B455A4" w:rsidRPr="00C54882" w:rsidRDefault="00B455A4" w:rsidP="00B455A4">
            <w:pPr>
              <w:spacing w:after="0" w:line="240" w:lineRule="auto"/>
              <w:jc w:val="center"/>
              <w:rPr>
                <w:color w:val="000000"/>
                <w:sz w:val="20"/>
                <w:szCs w:val="20"/>
                <w:lang w:eastAsia="ru-RU"/>
              </w:rPr>
            </w:pPr>
            <w:r w:rsidRPr="00C54882">
              <w:rPr>
                <w:color w:val="000000"/>
                <w:sz w:val="20"/>
                <w:szCs w:val="20"/>
                <w:lang w:eastAsia="ru-RU"/>
              </w:rPr>
              <w:t>177</w:t>
            </w:r>
          </w:p>
        </w:tc>
      </w:tr>
      <w:tr w:rsidR="00B455A4" w:rsidRPr="00C54882" w14:paraId="69633A8E" w14:textId="77777777" w:rsidTr="00FD6B17">
        <w:trPr>
          <w:trHeight w:val="20"/>
        </w:trPr>
        <w:tc>
          <w:tcPr>
            <w:tcW w:w="1425" w:type="pct"/>
            <w:vMerge/>
            <w:tcBorders>
              <w:top w:val="nil"/>
              <w:left w:val="single" w:sz="4" w:space="0" w:color="auto"/>
              <w:bottom w:val="single" w:sz="4" w:space="0" w:color="auto"/>
              <w:right w:val="single" w:sz="4" w:space="0" w:color="auto"/>
            </w:tcBorders>
            <w:vAlign w:val="center"/>
            <w:hideMark/>
          </w:tcPr>
          <w:p w14:paraId="3A9E09EC" w14:textId="77777777" w:rsidR="00B455A4" w:rsidRPr="00C54882" w:rsidRDefault="00B455A4" w:rsidP="00B455A4">
            <w:pPr>
              <w:spacing w:after="0" w:line="240" w:lineRule="auto"/>
              <w:rPr>
                <w:color w:val="000000"/>
                <w:sz w:val="20"/>
                <w:szCs w:val="20"/>
                <w:lang w:eastAsia="ru-RU"/>
              </w:rPr>
            </w:pPr>
          </w:p>
        </w:tc>
        <w:tc>
          <w:tcPr>
            <w:tcW w:w="2506" w:type="pct"/>
            <w:tcBorders>
              <w:top w:val="nil"/>
              <w:left w:val="nil"/>
              <w:bottom w:val="single" w:sz="4" w:space="0" w:color="auto"/>
              <w:right w:val="single" w:sz="4" w:space="0" w:color="auto"/>
            </w:tcBorders>
            <w:shd w:val="clear" w:color="auto" w:fill="auto"/>
            <w:vAlign w:val="center"/>
            <w:hideMark/>
          </w:tcPr>
          <w:p w14:paraId="5BEF7E72" w14:textId="77777777" w:rsidR="00B455A4" w:rsidRPr="00C54882" w:rsidRDefault="00B455A4" w:rsidP="00B455A4">
            <w:pPr>
              <w:spacing w:after="0" w:line="240" w:lineRule="auto"/>
              <w:jc w:val="center"/>
              <w:rPr>
                <w:color w:val="000000"/>
                <w:sz w:val="20"/>
                <w:szCs w:val="20"/>
                <w:lang w:eastAsia="ru-RU"/>
              </w:rPr>
            </w:pPr>
            <w:r w:rsidRPr="00C54882">
              <w:rPr>
                <w:color w:val="000000"/>
                <w:sz w:val="20"/>
                <w:szCs w:val="20"/>
                <w:lang w:eastAsia="ru-RU"/>
              </w:rPr>
              <w:t>Суммарная нагрузка ГВС</w:t>
            </w:r>
          </w:p>
        </w:tc>
        <w:tc>
          <w:tcPr>
            <w:tcW w:w="1069" w:type="pct"/>
            <w:tcBorders>
              <w:top w:val="nil"/>
              <w:left w:val="nil"/>
              <w:bottom w:val="single" w:sz="4" w:space="0" w:color="auto"/>
              <w:right w:val="single" w:sz="4" w:space="0" w:color="auto"/>
            </w:tcBorders>
            <w:shd w:val="clear" w:color="auto" w:fill="auto"/>
            <w:vAlign w:val="center"/>
            <w:hideMark/>
          </w:tcPr>
          <w:p w14:paraId="0DD2C1D8" w14:textId="77777777" w:rsidR="00B455A4" w:rsidRPr="00C54882" w:rsidRDefault="00B455A4" w:rsidP="00B455A4">
            <w:pPr>
              <w:spacing w:after="0" w:line="240" w:lineRule="auto"/>
              <w:jc w:val="center"/>
              <w:rPr>
                <w:color w:val="000000"/>
                <w:sz w:val="20"/>
                <w:szCs w:val="20"/>
                <w:lang w:eastAsia="ru-RU"/>
              </w:rPr>
            </w:pPr>
            <w:r w:rsidRPr="00C54882">
              <w:rPr>
                <w:color w:val="000000"/>
                <w:sz w:val="20"/>
                <w:szCs w:val="20"/>
                <w:lang w:eastAsia="ru-RU"/>
              </w:rPr>
              <w:t>3.250</w:t>
            </w:r>
          </w:p>
        </w:tc>
      </w:tr>
      <w:tr w:rsidR="00B455A4" w:rsidRPr="00C54882" w14:paraId="1CD36677" w14:textId="77777777" w:rsidTr="00FD6B17">
        <w:trPr>
          <w:trHeight w:val="20"/>
        </w:trPr>
        <w:tc>
          <w:tcPr>
            <w:tcW w:w="1425" w:type="pct"/>
            <w:vMerge/>
            <w:tcBorders>
              <w:top w:val="nil"/>
              <w:left w:val="single" w:sz="4" w:space="0" w:color="auto"/>
              <w:bottom w:val="single" w:sz="4" w:space="0" w:color="auto"/>
              <w:right w:val="single" w:sz="4" w:space="0" w:color="auto"/>
            </w:tcBorders>
            <w:vAlign w:val="center"/>
            <w:hideMark/>
          </w:tcPr>
          <w:p w14:paraId="1ECA578B" w14:textId="77777777" w:rsidR="00B455A4" w:rsidRPr="00C54882" w:rsidRDefault="00B455A4" w:rsidP="00B455A4">
            <w:pPr>
              <w:spacing w:after="0" w:line="240" w:lineRule="auto"/>
              <w:rPr>
                <w:color w:val="000000"/>
                <w:sz w:val="20"/>
                <w:szCs w:val="20"/>
                <w:lang w:eastAsia="ru-RU"/>
              </w:rPr>
            </w:pPr>
          </w:p>
        </w:tc>
        <w:tc>
          <w:tcPr>
            <w:tcW w:w="2506" w:type="pct"/>
            <w:tcBorders>
              <w:top w:val="nil"/>
              <w:left w:val="nil"/>
              <w:bottom w:val="single" w:sz="4" w:space="0" w:color="auto"/>
              <w:right w:val="single" w:sz="4" w:space="0" w:color="auto"/>
            </w:tcBorders>
            <w:shd w:val="clear" w:color="auto" w:fill="auto"/>
            <w:vAlign w:val="center"/>
            <w:hideMark/>
          </w:tcPr>
          <w:p w14:paraId="538D2FEF" w14:textId="77777777" w:rsidR="00B455A4" w:rsidRPr="00C54882" w:rsidRDefault="00B455A4" w:rsidP="00B455A4">
            <w:pPr>
              <w:spacing w:after="0" w:line="240" w:lineRule="auto"/>
              <w:jc w:val="center"/>
              <w:rPr>
                <w:color w:val="000000"/>
                <w:sz w:val="20"/>
                <w:szCs w:val="20"/>
                <w:lang w:eastAsia="ru-RU"/>
              </w:rPr>
            </w:pPr>
            <w:r w:rsidRPr="00C54882">
              <w:rPr>
                <w:color w:val="000000"/>
                <w:sz w:val="20"/>
                <w:szCs w:val="20"/>
                <w:lang w:eastAsia="ru-RU"/>
              </w:rPr>
              <w:t>Подпитка</w:t>
            </w:r>
          </w:p>
        </w:tc>
        <w:tc>
          <w:tcPr>
            <w:tcW w:w="1069" w:type="pct"/>
            <w:tcBorders>
              <w:top w:val="nil"/>
              <w:left w:val="nil"/>
              <w:bottom w:val="single" w:sz="4" w:space="0" w:color="auto"/>
              <w:right w:val="single" w:sz="4" w:space="0" w:color="auto"/>
            </w:tcBorders>
            <w:shd w:val="clear" w:color="auto" w:fill="auto"/>
            <w:vAlign w:val="center"/>
            <w:hideMark/>
          </w:tcPr>
          <w:p w14:paraId="6A74C5C1" w14:textId="77777777" w:rsidR="00B455A4" w:rsidRPr="00C54882" w:rsidRDefault="00B455A4" w:rsidP="00B455A4">
            <w:pPr>
              <w:spacing w:after="0" w:line="240" w:lineRule="auto"/>
              <w:jc w:val="center"/>
              <w:rPr>
                <w:color w:val="000000"/>
                <w:sz w:val="20"/>
                <w:szCs w:val="20"/>
                <w:lang w:eastAsia="ru-RU"/>
              </w:rPr>
            </w:pPr>
            <w:r w:rsidRPr="00C54882">
              <w:rPr>
                <w:color w:val="000000"/>
                <w:sz w:val="20"/>
                <w:szCs w:val="20"/>
                <w:lang w:eastAsia="ru-RU"/>
              </w:rPr>
              <w:t>4.031</w:t>
            </w:r>
          </w:p>
        </w:tc>
      </w:tr>
      <w:tr w:rsidR="00B455A4" w:rsidRPr="00C54882" w14:paraId="45689D48" w14:textId="77777777" w:rsidTr="00FD6B17">
        <w:trPr>
          <w:trHeight w:val="20"/>
        </w:trPr>
        <w:tc>
          <w:tcPr>
            <w:tcW w:w="1425" w:type="pct"/>
            <w:vMerge w:val="restart"/>
            <w:tcBorders>
              <w:top w:val="nil"/>
              <w:left w:val="single" w:sz="4" w:space="0" w:color="auto"/>
              <w:bottom w:val="single" w:sz="4" w:space="0" w:color="auto"/>
              <w:right w:val="single" w:sz="4" w:space="0" w:color="auto"/>
            </w:tcBorders>
            <w:shd w:val="clear" w:color="auto" w:fill="auto"/>
            <w:vAlign w:val="center"/>
            <w:hideMark/>
          </w:tcPr>
          <w:p w14:paraId="750EA58A" w14:textId="77777777" w:rsidR="00B455A4" w:rsidRPr="00C54882" w:rsidRDefault="00B455A4" w:rsidP="00B455A4">
            <w:pPr>
              <w:spacing w:after="0" w:line="240" w:lineRule="auto"/>
              <w:jc w:val="center"/>
              <w:rPr>
                <w:color w:val="000000"/>
                <w:sz w:val="20"/>
                <w:szCs w:val="20"/>
                <w:lang w:eastAsia="ru-RU"/>
              </w:rPr>
            </w:pPr>
            <w:r w:rsidRPr="00C54882">
              <w:rPr>
                <w:color w:val="000000"/>
                <w:sz w:val="20"/>
                <w:szCs w:val="20"/>
                <w:lang w:eastAsia="ru-RU"/>
              </w:rPr>
              <w:t xml:space="preserve">д. </w:t>
            </w:r>
            <w:proofErr w:type="spellStart"/>
            <w:r w:rsidRPr="00C54882">
              <w:rPr>
                <w:color w:val="000000"/>
                <w:sz w:val="20"/>
                <w:szCs w:val="20"/>
                <w:lang w:eastAsia="ru-RU"/>
              </w:rPr>
              <w:t>Хапо-Ое</w:t>
            </w:r>
            <w:proofErr w:type="spellEnd"/>
            <w:r w:rsidRPr="00C54882">
              <w:rPr>
                <w:color w:val="000000"/>
                <w:sz w:val="20"/>
                <w:szCs w:val="20"/>
                <w:lang w:eastAsia="ru-RU"/>
              </w:rPr>
              <w:t>, котельная №5 (зона действия №3)</w:t>
            </w:r>
          </w:p>
        </w:tc>
        <w:tc>
          <w:tcPr>
            <w:tcW w:w="2506" w:type="pct"/>
            <w:tcBorders>
              <w:top w:val="nil"/>
              <w:left w:val="nil"/>
              <w:bottom w:val="single" w:sz="4" w:space="0" w:color="auto"/>
              <w:right w:val="single" w:sz="4" w:space="0" w:color="auto"/>
            </w:tcBorders>
            <w:shd w:val="clear" w:color="auto" w:fill="auto"/>
            <w:vAlign w:val="center"/>
            <w:hideMark/>
          </w:tcPr>
          <w:p w14:paraId="4DF195D2" w14:textId="77777777" w:rsidR="00B455A4" w:rsidRPr="00C54882" w:rsidRDefault="00B455A4" w:rsidP="00B455A4">
            <w:pPr>
              <w:spacing w:after="0" w:line="240" w:lineRule="auto"/>
              <w:jc w:val="center"/>
              <w:rPr>
                <w:color w:val="000000"/>
                <w:sz w:val="20"/>
                <w:szCs w:val="20"/>
                <w:lang w:eastAsia="ru-RU"/>
              </w:rPr>
            </w:pPr>
            <w:r w:rsidRPr="00C54882">
              <w:rPr>
                <w:color w:val="000000"/>
                <w:sz w:val="20"/>
                <w:szCs w:val="20"/>
                <w:lang w:eastAsia="ru-RU"/>
              </w:rPr>
              <w:t>Суммарный расход в подающем трубопроводе</w:t>
            </w:r>
          </w:p>
        </w:tc>
        <w:tc>
          <w:tcPr>
            <w:tcW w:w="1069" w:type="pct"/>
            <w:tcBorders>
              <w:top w:val="nil"/>
              <w:left w:val="nil"/>
              <w:bottom w:val="single" w:sz="4" w:space="0" w:color="auto"/>
              <w:right w:val="single" w:sz="4" w:space="0" w:color="auto"/>
            </w:tcBorders>
            <w:shd w:val="clear" w:color="auto" w:fill="auto"/>
            <w:vAlign w:val="center"/>
            <w:hideMark/>
          </w:tcPr>
          <w:p w14:paraId="480D6857" w14:textId="77777777" w:rsidR="00B455A4" w:rsidRPr="00C54882" w:rsidRDefault="00B455A4" w:rsidP="00B455A4">
            <w:pPr>
              <w:spacing w:after="0" w:line="240" w:lineRule="auto"/>
              <w:jc w:val="center"/>
              <w:rPr>
                <w:color w:val="000000"/>
                <w:sz w:val="20"/>
                <w:szCs w:val="20"/>
                <w:lang w:eastAsia="ru-RU"/>
              </w:rPr>
            </w:pPr>
            <w:r w:rsidRPr="00C54882">
              <w:rPr>
                <w:color w:val="000000"/>
                <w:sz w:val="20"/>
                <w:szCs w:val="20"/>
                <w:lang w:eastAsia="ru-RU"/>
              </w:rPr>
              <w:t>44.259</w:t>
            </w:r>
          </w:p>
        </w:tc>
      </w:tr>
      <w:tr w:rsidR="00B455A4" w:rsidRPr="00C54882" w14:paraId="5A442407" w14:textId="77777777" w:rsidTr="00FD6B17">
        <w:trPr>
          <w:trHeight w:val="20"/>
        </w:trPr>
        <w:tc>
          <w:tcPr>
            <w:tcW w:w="1425" w:type="pct"/>
            <w:vMerge/>
            <w:tcBorders>
              <w:top w:val="nil"/>
              <w:left w:val="single" w:sz="4" w:space="0" w:color="auto"/>
              <w:bottom w:val="single" w:sz="4" w:space="0" w:color="auto"/>
              <w:right w:val="single" w:sz="4" w:space="0" w:color="auto"/>
            </w:tcBorders>
            <w:vAlign w:val="center"/>
            <w:hideMark/>
          </w:tcPr>
          <w:p w14:paraId="5966BE87" w14:textId="77777777" w:rsidR="00B455A4" w:rsidRPr="00C54882" w:rsidRDefault="00B455A4" w:rsidP="00B455A4">
            <w:pPr>
              <w:spacing w:after="0" w:line="240" w:lineRule="auto"/>
              <w:rPr>
                <w:color w:val="000000"/>
                <w:sz w:val="20"/>
                <w:szCs w:val="20"/>
                <w:lang w:eastAsia="ru-RU"/>
              </w:rPr>
            </w:pPr>
          </w:p>
        </w:tc>
        <w:tc>
          <w:tcPr>
            <w:tcW w:w="2506" w:type="pct"/>
            <w:tcBorders>
              <w:top w:val="nil"/>
              <w:left w:val="nil"/>
              <w:bottom w:val="single" w:sz="4" w:space="0" w:color="auto"/>
              <w:right w:val="single" w:sz="4" w:space="0" w:color="auto"/>
            </w:tcBorders>
            <w:shd w:val="clear" w:color="auto" w:fill="auto"/>
            <w:vAlign w:val="center"/>
            <w:hideMark/>
          </w:tcPr>
          <w:p w14:paraId="55A8260C" w14:textId="77777777" w:rsidR="00B455A4" w:rsidRPr="00C54882" w:rsidRDefault="00B455A4" w:rsidP="00B455A4">
            <w:pPr>
              <w:spacing w:after="0" w:line="240" w:lineRule="auto"/>
              <w:jc w:val="center"/>
              <w:rPr>
                <w:color w:val="000000"/>
                <w:sz w:val="20"/>
                <w:szCs w:val="20"/>
                <w:lang w:eastAsia="ru-RU"/>
              </w:rPr>
            </w:pPr>
            <w:r w:rsidRPr="00C54882">
              <w:rPr>
                <w:color w:val="000000"/>
                <w:sz w:val="20"/>
                <w:szCs w:val="20"/>
                <w:lang w:eastAsia="ru-RU"/>
              </w:rPr>
              <w:t>Суммарный расход в обратном трубопроводе</w:t>
            </w:r>
          </w:p>
        </w:tc>
        <w:tc>
          <w:tcPr>
            <w:tcW w:w="1069" w:type="pct"/>
            <w:tcBorders>
              <w:top w:val="nil"/>
              <w:left w:val="nil"/>
              <w:bottom w:val="single" w:sz="4" w:space="0" w:color="auto"/>
              <w:right w:val="single" w:sz="4" w:space="0" w:color="auto"/>
            </w:tcBorders>
            <w:shd w:val="clear" w:color="auto" w:fill="auto"/>
            <w:vAlign w:val="center"/>
            <w:hideMark/>
          </w:tcPr>
          <w:p w14:paraId="2EC86E81" w14:textId="77777777" w:rsidR="00B455A4" w:rsidRPr="00C54882" w:rsidRDefault="00B455A4" w:rsidP="00B455A4">
            <w:pPr>
              <w:spacing w:after="0" w:line="240" w:lineRule="auto"/>
              <w:jc w:val="center"/>
              <w:rPr>
                <w:color w:val="000000"/>
                <w:sz w:val="20"/>
                <w:szCs w:val="20"/>
                <w:lang w:eastAsia="ru-RU"/>
              </w:rPr>
            </w:pPr>
            <w:r w:rsidRPr="00C54882">
              <w:rPr>
                <w:color w:val="000000"/>
                <w:sz w:val="20"/>
                <w:szCs w:val="20"/>
                <w:lang w:eastAsia="ru-RU"/>
              </w:rPr>
              <w:t>44.138</w:t>
            </w:r>
          </w:p>
        </w:tc>
      </w:tr>
      <w:tr w:rsidR="00B455A4" w:rsidRPr="00C54882" w14:paraId="51933653" w14:textId="77777777" w:rsidTr="00FD6B17">
        <w:trPr>
          <w:trHeight w:val="20"/>
        </w:trPr>
        <w:tc>
          <w:tcPr>
            <w:tcW w:w="1425" w:type="pct"/>
            <w:vMerge/>
            <w:tcBorders>
              <w:top w:val="nil"/>
              <w:left w:val="single" w:sz="4" w:space="0" w:color="auto"/>
              <w:bottom w:val="single" w:sz="4" w:space="0" w:color="auto"/>
              <w:right w:val="single" w:sz="4" w:space="0" w:color="auto"/>
            </w:tcBorders>
            <w:vAlign w:val="center"/>
            <w:hideMark/>
          </w:tcPr>
          <w:p w14:paraId="0327003B" w14:textId="77777777" w:rsidR="00B455A4" w:rsidRPr="00C54882" w:rsidRDefault="00B455A4" w:rsidP="00B455A4">
            <w:pPr>
              <w:spacing w:after="0" w:line="240" w:lineRule="auto"/>
              <w:rPr>
                <w:color w:val="000000"/>
                <w:sz w:val="20"/>
                <w:szCs w:val="20"/>
                <w:lang w:eastAsia="ru-RU"/>
              </w:rPr>
            </w:pPr>
          </w:p>
        </w:tc>
        <w:tc>
          <w:tcPr>
            <w:tcW w:w="2506" w:type="pct"/>
            <w:tcBorders>
              <w:top w:val="nil"/>
              <w:left w:val="nil"/>
              <w:bottom w:val="single" w:sz="4" w:space="0" w:color="auto"/>
              <w:right w:val="single" w:sz="4" w:space="0" w:color="auto"/>
            </w:tcBorders>
            <w:shd w:val="clear" w:color="auto" w:fill="auto"/>
            <w:vAlign w:val="center"/>
            <w:hideMark/>
          </w:tcPr>
          <w:p w14:paraId="0A408931" w14:textId="77777777" w:rsidR="00B455A4" w:rsidRPr="00C54882" w:rsidRDefault="00B455A4" w:rsidP="00B455A4">
            <w:pPr>
              <w:spacing w:after="0" w:line="240" w:lineRule="auto"/>
              <w:jc w:val="center"/>
              <w:rPr>
                <w:color w:val="000000"/>
                <w:sz w:val="20"/>
                <w:szCs w:val="20"/>
                <w:lang w:eastAsia="ru-RU"/>
              </w:rPr>
            </w:pPr>
            <w:r w:rsidRPr="00C54882">
              <w:rPr>
                <w:color w:val="000000"/>
                <w:sz w:val="20"/>
                <w:szCs w:val="20"/>
                <w:lang w:eastAsia="ru-RU"/>
              </w:rPr>
              <w:t>Суммарная нагрузка отопления</w:t>
            </w:r>
          </w:p>
        </w:tc>
        <w:tc>
          <w:tcPr>
            <w:tcW w:w="1069" w:type="pct"/>
            <w:tcBorders>
              <w:top w:val="nil"/>
              <w:left w:val="nil"/>
              <w:bottom w:val="single" w:sz="4" w:space="0" w:color="auto"/>
              <w:right w:val="single" w:sz="4" w:space="0" w:color="auto"/>
            </w:tcBorders>
            <w:shd w:val="clear" w:color="auto" w:fill="auto"/>
            <w:vAlign w:val="center"/>
            <w:hideMark/>
          </w:tcPr>
          <w:p w14:paraId="68DBC14B" w14:textId="77777777" w:rsidR="00B455A4" w:rsidRPr="00C54882" w:rsidRDefault="00B455A4" w:rsidP="00B455A4">
            <w:pPr>
              <w:spacing w:after="0" w:line="240" w:lineRule="auto"/>
              <w:jc w:val="center"/>
              <w:rPr>
                <w:color w:val="000000"/>
                <w:sz w:val="20"/>
                <w:szCs w:val="20"/>
                <w:lang w:eastAsia="ru-RU"/>
              </w:rPr>
            </w:pPr>
            <w:r w:rsidRPr="00C54882">
              <w:rPr>
                <w:color w:val="000000"/>
                <w:sz w:val="20"/>
                <w:szCs w:val="20"/>
                <w:lang w:eastAsia="ru-RU"/>
              </w:rPr>
              <w:t>44.24</w:t>
            </w:r>
          </w:p>
        </w:tc>
      </w:tr>
      <w:tr w:rsidR="00B455A4" w:rsidRPr="00C54882" w14:paraId="05FF32BC" w14:textId="77777777" w:rsidTr="00FD6B17">
        <w:trPr>
          <w:trHeight w:val="20"/>
        </w:trPr>
        <w:tc>
          <w:tcPr>
            <w:tcW w:w="1425" w:type="pct"/>
            <w:vMerge/>
            <w:tcBorders>
              <w:top w:val="nil"/>
              <w:left w:val="single" w:sz="4" w:space="0" w:color="auto"/>
              <w:bottom w:val="single" w:sz="4" w:space="0" w:color="auto"/>
              <w:right w:val="single" w:sz="4" w:space="0" w:color="auto"/>
            </w:tcBorders>
            <w:vAlign w:val="center"/>
            <w:hideMark/>
          </w:tcPr>
          <w:p w14:paraId="1797E1C6" w14:textId="77777777" w:rsidR="00B455A4" w:rsidRPr="00C54882" w:rsidRDefault="00B455A4" w:rsidP="00B455A4">
            <w:pPr>
              <w:spacing w:after="0" w:line="240" w:lineRule="auto"/>
              <w:rPr>
                <w:color w:val="000000"/>
                <w:sz w:val="20"/>
                <w:szCs w:val="20"/>
                <w:lang w:eastAsia="ru-RU"/>
              </w:rPr>
            </w:pPr>
          </w:p>
        </w:tc>
        <w:tc>
          <w:tcPr>
            <w:tcW w:w="2506" w:type="pct"/>
            <w:tcBorders>
              <w:top w:val="nil"/>
              <w:left w:val="nil"/>
              <w:bottom w:val="single" w:sz="4" w:space="0" w:color="auto"/>
              <w:right w:val="single" w:sz="4" w:space="0" w:color="auto"/>
            </w:tcBorders>
            <w:shd w:val="clear" w:color="auto" w:fill="auto"/>
            <w:vAlign w:val="center"/>
            <w:hideMark/>
          </w:tcPr>
          <w:p w14:paraId="38BD37AE" w14:textId="77777777" w:rsidR="00B455A4" w:rsidRPr="00C54882" w:rsidRDefault="00B455A4" w:rsidP="00B455A4">
            <w:pPr>
              <w:spacing w:after="0" w:line="240" w:lineRule="auto"/>
              <w:jc w:val="center"/>
              <w:rPr>
                <w:color w:val="000000"/>
                <w:sz w:val="20"/>
                <w:szCs w:val="20"/>
                <w:lang w:eastAsia="ru-RU"/>
              </w:rPr>
            </w:pPr>
            <w:r w:rsidRPr="00C54882">
              <w:rPr>
                <w:color w:val="000000"/>
                <w:sz w:val="20"/>
                <w:szCs w:val="20"/>
                <w:lang w:eastAsia="ru-RU"/>
              </w:rPr>
              <w:t>Подпитка</w:t>
            </w:r>
          </w:p>
        </w:tc>
        <w:tc>
          <w:tcPr>
            <w:tcW w:w="1069" w:type="pct"/>
            <w:tcBorders>
              <w:top w:val="nil"/>
              <w:left w:val="nil"/>
              <w:bottom w:val="single" w:sz="4" w:space="0" w:color="auto"/>
              <w:right w:val="single" w:sz="4" w:space="0" w:color="auto"/>
            </w:tcBorders>
            <w:shd w:val="clear" w:color="auto" w:fill="auto"/>
            <w:vAlign w:val="center"/>
            <w:hideMark/>
          </w:tcPr>
          <w:p w14:paraId="4E0DE461" w14:textId="77777777" w:rsidR="00B455A4" w:rsidRPr="00C54882" w:rsidRDefault="00B455A4" w:rsidP="00B455A4">
            <w:pPr>
              <w:spacing w:after="0" w:line="240" w:lineRule="auto"/>
              <w:jc w:val="center"/>
              <w:rPr>
                <w:color w:val="000000"/>
                <w:sz w:val="20"/>
                <w:szCs w:val="20"/>
                <w:lang w:eastAsia="ru-RU"/>
              </w:rPr>
            </w:pPr>
            <w:r w:rsidRPr="00C54882">
              <w:rPr>
                <w:color w:val="000000"/>
                <w:sz w:val="20"/>
                <w:szCs w:val="20"/>
                <w:lang w:eastAsia="ru-RU"/>
              </w:rPr>
              <w:t>0.121</w:t>
            </w:r>
          </w:p>
        </w:tc>
      </w:tr>
      <w:tr w:rsidR="00B455A4" w:rsidRPr="00C54882" w14:paraId="00E886C7" w14:textId="77777777" w:rsidTr="00FD6B17">
        <w:trPr>
          <w:trHeight w:val="20"/>
        </w:trPr>
        <w:tc>
          <w:tcPr>
            <w:tcW w:w="1425" w:type="pct"/>
            <w:vMerge w:val="restart"/>
            <w:tcBorders>
              <w:top w:val="nil"/>
              <w:left w:val="single" w:sz="4" w:space="0" w:color="auto"/>
              <w:bottom w:val="single" w:sz="4" w:space="0" w:color="auto"/>
              <w:right w:val="single" w:sz="4" w:space="0" w:color="auto"/>
            </w:tcBorders>
            <w:shd w:val="clear" w:color="auto" w:fill="auto"/>
            <w:vAlign w:val="center"/>
            <w:hideMark/>
          </w:tcPr>
          <w:p w14:paraId="2A4A1371" w14:textId="77777777" w:rsidR="00B455A4" w:rsidRPr="00C54882" w:rsidRDefault="00B455A4" w:rsidP="00B455A4">
            <w:pPr>
              <w:spacing w:after="0" w:line="240" w:lineRule="auto"/>
              <w:jc w:val="center"/>
              <w:rPr>
                <w:color w:val="000000"/>
                <w:sz w:val="20"/>
                <w:szCs w:val="20"/>
                <w:lang w:eastAsia="ru-RU"/>
              </w:rPr>
            </w:pPr>
            <w:r w:rsidRPr="00C54882">
              <w:rPr>
                <w:color w:val="000000"/>
                <w:sz w:val="20"/>
                <w:szCs w:val="20"/>
                <w:lang w:eastAsia="ru-RU"/>
              </w:rPr>
              <w:t xml:space="preserve">п. </w:t>
            </w:r>
            <w:proofErr w:type="spellStart"/>
            <w:r w:rsidRPr="00C54882">
              <w:rPr>
                <w:color w:val="000000"/>
                <w:sz w:val="20"/>
                <w:szCs w:val="20"/>
                <w:lang w:eastAsia="ru-RU"/>
              </w:rPr>
              <w:t>Воейково</w:t>
            </w:r>
            <w:proofErr w:type="spellEnd"/>
            <w:r w:rsidRPr="00C54882">
              <w:rPr>
                <w:color w:val="000000"/>
                <w:sz w:val="20"/>
                <w:szCs w:val="20"/>
                <w:lang w:eastAsia="ru-RU"/>
              </w:rPr>
              <w:t>, котельная №7 (зона действия №4)</w:t>
            </w:r>
          </w:p>
        </w:tc>
        <w:tc>
          <w:tcPr>
            <w:tcW w:w="2506" w:type="pct"/>
            <w:tcBorders>
              <w:top w:val="nil"/>
              <w:left w:val="nil"/>
              <w:bottom w:val="single" w:sz="4" w:space="0" w:color="auto"/>
              <w:right w:val="single" w:sz="4" w:space="0" w:color="auto"/>
            </w:tcBorders>
            <w:shd w:val="clear" w:color="auto" w:fill="auto"/>
            <w:vAlign w:val="center"/>
            <w:hideMark/>
          </w:tcPr>
          <w:p w14:paraId="76D891EA" w14:textId="77777777" w:rsidR="00B455A4" w:rsidRPr="00C54882" w:rsidRDefault="00B455A4" w:rsidP="00B455A4">
            <w:pPr>
              <w:spacing w:after="0" w:line="240" w:lineRule="auto"/>
              <w:jc w:val="center"/>
              <w:rPr>
                <w:color w:val="000000"/>
                <w:sz w:val="20"/>
                <w:szCs w:val="20"/>
                <w:lang w:eastAsia="ru-RU"/>
              </w:rPr>
            </w:pPr>
            <w:r w:rsidRPr="00C54882">
              <w:rPr>
                <w:color w:val="000000"/>
                <w:sz w:val="20"/>
                <w:szCs w:val="20"/>
                <w:lang w:eastAsia="ru-RU"/>
              </w:rPr>
              <w:t>Суммарный расход в подающем трубопроводе</w:t>
            </w:r>
          </w:p>
        </w:tc>
        <w:tc>
          <w:tcPr>
            <w:tcW w:w="1069" w:type="pct"/>
            <w:tcBorders>
              <w:top w:val="nil"/>
              <w:left w:val="nil"/>
              <w:bottom w:val="single" w:sz="4" w:space="0" w:color="auto"/>
              <w:right w:val="single" w:sz="4" w:space="0" w:color="auto"/>
            </w:tcBorders>
            <w:shd w:val="clear" w:color="auto" w:fill="auto"/>
            <w:noWrap/>
            <w:vAlign w:val="center"/>
            <w:hideMark/>
          </w:tcPr>
          <w:p w14:paraId="6D62C33A" w14:textId="77777777" w:rsidR="00B455A4" w:rsidRPr="00C54882" w:rsidRDefault="00B455A4" w:rsidP="00B455A4">
            <w:pPr>
              <w:spacing w:after="0" w:line="240" w:lineRule="auto"/>
              <w:jc w:val="center"/>
              <w:rPr>
                <w:color w:val="000000"/>
                <w:sz w:val="20"/>
                <w:szCs w:val="20"/>
                <w:lang w:eastAsia="ru-RU"/>
              </w:rPr>
            </w:pPr>
            <w:r w:rsidRPr="00C54882">
              <w:rPr>
                <w:color w:val="000000"/>
                <w:sz w:val="20"/>
                <w:szCs w:val="20"/>
                <w:lang w:eastAsia="ru-RU"/>
              </w:rPr>
              <w:t>97.540</w:t>
            </w:r>
          </w:p>
        </w:tc>
      </w:tr>
      <w:tr w:rsidR="00B455A4" w:rsidRPr="00C54882" w14:paraId="2935E2C1" w14:textId="77777777" w:rsidTr="00FD6B17">
        <w:trPr>
          <w:trHeight w:val="20"/>
        </w:trPr>
        <w:tc>
          <w:tcPr>
            <w:tcW w:w="1425" w:type="pct"/>
            <w:vMerge/>
            <w:tcBorders>
              <w:top w:val="nil"/>
              <w:left w:val="single" w:sz="4" w:space="0" w:color="auto"/>
              <w:bottom w:val="single" w:sz="4" w:space="0" w:color="auto"/>
              <w:right w:val="single" w:sz="4" w:space="0" w:color="auto"/>
            </w:tcBorders>
            <w:vAlign w:val="center"/>
            <w:hideMark/>
          </w:tcPr>
          <w:p w14:paraId="738739C3" w14:textId="77777777" w:rsidR="00B455A4" w:rsidRPr="00C54882" w:rsidRDefault="00B455A4" w:rsidP="00B455A4">
            <w:pPr>
              <w:spacing w:after="0" w:line="240" w:lineRule="auto"/>
              <w:rPr>
                <w:color w:val="000000"/>
                <w:sz w:val="20"/>
                <w:szCs w:val="20"/>
                <w:lang w:eastAsia="ru-RU"/>
              </w:rPr>
            </w:pPr>
          </w:p>
        </w:tc>
        <w:tc>
          <w:tcPr>
            <w:tcW w:w="2506" w:type="pct"/>
            <w:tcBorders>
              <w:top w:val="nil"/>
              <w:left w:val="nil"/>
              <w:bottom w:val="single" w:sz="4" w:space="0" w:color="auto"/>
              <w:right w:val="single" w:sz="4" w:space="0" w:color="auto"/>
            </w:tcBorders>
            <w:shd w:val="clear" w:color="auto" w:fill="auto"/>
            <w:vAlign w:val="center"/>
            <w:hideMark/>
          </w:tcPr>
          <w:p w14:paraId="25BFD3E5" w14:textId="77777777" w:rsidR="00B455A4" w:rsidRPr="00C54882" w:rsidRDefault="00B455A4" w:rsidP="00B455A4">
            <w:pPr>
              <w:spacing w:after="0" w:line="240" w:lineRule="auto"/>
              <w:jc w:val="center"/>
              <w:rPr>
                <w:color w:val="000000"/>
                <w:sz w:val="20"/>
                <w:szCs w:val="20"/>
                <w:lang w:eastAsia="ru-RU"/>
              </w:rPr>
            </w:pPr>
            <w:r w:rsidRPr="00C54882">
              <w:rPr>
                <w:color w:val="000000"/>
                <w:sz w:val="20"/>
                <w:szCs w:val="20"/>
                <w:lang w:eastAsia="ru-RU"/>
              </w:rPr>
              <w:t>Суммарный расход в обратном трубопроводе</w:t>
            </w:r>
          </w:p>
        </w:tc>
        <w:tc>
          <w:tcPr>
            <w:tcW w:w="1069" w:type="pct"/>
            <w:tcBorders>
              <w:top w:val="nil"/>
              <w:left w:val="nil"/>
              <w:bottom w:val="single" w:sz="4" w:space="0" w:color="auto"/>
              <w:right w:val="single" w:sz="4" w:space="0" w:color="auto"/>
            </w:tcBorders>
            <w:shd w:val="clear" w:color="auto" w:fill="auto"/>
            <w:noWrap/>
            <w:vAlign w:val="center"/>
            <w:hideMark/>
          </w:tcPr>
          <w:p w14:paraId="4B30C657" w14:textId="77777777" w:rsidR="00B455A4" w:rsidRPr="00C54882" w:rsidRDefault="00B455A4" w:rsidP="00B455A4">
            <w:pPr>
              <w:spacing w:after="0" w:line="240" w:lineRule="auto"/>
              <w:jc w:val="center"/>
              <w:rPr>
                <w:color w:val="000000"/>
                <w:sz w:val="20"/>
                <w:szCs w:val="20"/>
                <w:lang w:eastAsia="ru-RU"/>
              </w:rPr>
            </w:pPr>
            <w:r w:rsidRPr="00C54882">
              <w:rPr>
                <w:color w:val="000000"/>
                <w:sz w:val="20"/>
                <w:szCs w:val="20"/>
                <w:lang w:eastAsia="ru-RU"/>
              </w:rPr>
              <w:t>97.073</w:t>
            </w:r>
          </w:p>
        </w:tc>
      </w:tr>
      <w:tr w:rsidR="00B455A4" w:rsidRPr="00C54882" w14:paraId="7EEB8114" w14:textId="77777777" w:rsidTr="00FD6B17">
        <w:trPr>
          <w:trHeight w:val="20"/>
        </w:trPr>
        <w:tc>
          <w:tcPr>
            <w:tcW w:w="1425" w:type="pct"/>
            <w:vMerge/>
            <w:tcBorders>
              <w:top w:val="nil"/>
              <w:left w:val="single" w:sz="4" w:space="0" w:color="auto"/>
              <w:bottom w:val="single" w:sz="4" w:space="0" w:color="auto"/>
              <w:right w:val="single" w:sz="4" w:space="0" w:color="auto"/>
            </w:tcBorders>
            <w:vAlign w:val="center"/>
            <w:hideMark/>
          </w:tcPr>
          <w:p w14:paraId="1348D637" w14:textId="77777777" w:rsidR="00B455A4" w:rsidRPr="00C54882" w:rsidRDefault="00B455A4" w:rsidP="00B455A4">
            <w:pPr>
              <w:spacing w:after="0" w:line="240" w:lineRule="auto"/>
              <w:rPr>
                <w:color w:val="000000"/>
                <w:sz w:val="20"/>
                <w:szCs w:val="20"/>
                <w:lang w:eastAsia="ru-RU"/>
              </w:rPr>
            </w:pPr>
          </w:p>
        </w:tc>
        <w:tc>
          <w:tcPr>
            <w:tcW w:w="2506" w:type="pct"/>
            <w:tcBorders>
              <w:top w:val="nil"/>
              <w:left w:val="nil"/>
              <w:bottom w:val="single" w:sz="4" w:space="0" w:color="auto"/>
              <w:right w:val="single" w:sz="4" w:space="0" w:color="auto"/>
            </w:tcBorders>
            <w:shd w:val="clear" w:color="auto" w:fill="auto"/>
            <w:vAlign w:val="center"/>
            <w:hideMark/>
          </w:tcPr>
          <w:p w14:paraId="6C4EB61F" w14:textId="77777777" w:rsidR="00B455A4" w:rsidRPr="00C54882" w:rsidRDefault="00B455A4" w:rsidP="00B455A4">
            <w:pPr>
              <w:spacing w:after="0" w:line="240" w:lineRule="auto"/>
              <w:jc w:val="center"/>
              <w:rPr>
                <w:color w:val="000000"/>
                <w:sz w:val="20"/>
                <w:szCs w:val="20"/>
                <w:lang w:eastAsia="ru-RU"/>
              </w:rPr>
            </w:pPr>
            <w:r w:rsidRPr="00C54882">
              <w:rPr>
                <w:color w:val="000000"/>
                <w:sz w:val="20"/>
                <w:szCs w:val="20"/>
                <w:lang w:eastAsia="ru-RU"/>
              </w:rPr>
              <w:t>Суммарная нагрузка отопления</w:t>
            </w:r>
          </w:p>
        </w:tc>
        <w:tc>
          <w:tcPr>
            <w:tcW w:w="1069" w:type="pct"/>
            <w:tcBorders>
              <w:top w:val="nil"/>
              <w:left w:val="nil"/>
              <w:bottom w:val="single" w:sz="4" w:space="0" w:color="auto"/>
              <w:right w:val="single" w:sz="4" w:space="0" w:color="auto"/>
            </w:tcBorders>
            <w:shd w:val="clear" w:color="auto" w:fill="auto"/>
            <w:noWrap/>
            <w:vAlign w:val="center"/>
            <w:hideMark/>
          </w:tcPr>
          <w:p w14:paraId="22ADC1AB" w14:textId="77777777" w:rsidR="00B455A4" w:rsidRPr="00C54882" w:rsidRDefault="00B455A4" w:rsidP="00B455A4">
            <w:pPr>
              <w:spacing w:after="0" w:line="240" w:lineRule="auto"/>
              <w:jc w:val="center"/>
              <w:rPr>
                <w:color w:val="000000"/>
                <w:sz w:val="20"/>
                <w:szCs w:val="20"/>
                <w:lang w:eastAsia="ru-RU"/>
              </w:rPr>
            </w:pPr>
            <w:r w:rsidRPr="00C54882">
              <w:rPr>
                <w:color w:val="000000"/>
                <w:sz w:val="20"/>
                <w:szCs w:val="20"/>
                <w:lang w:eastAsia="ru-RU"/>
              </w:rPr>
              <w:t>97.400</w:t>
            </w:r>
          </w:p>
        </w:tc>
      </w:tr>
      <w:tr w:rsidR="00B455A4" w:rsidRPr="00C54882" w14:paraId="3F3EB392" w14:textId="77777777" w:rsidTr="00FD6B17">
        <w:trPr>
          <w:trHeight w:val="20"/>
        </w:trPr>
        <w:tc>
          <w:tcPr>
            <w:tcW w:w="1425" w:type="pct"/>
            <w:vMerge/>
            <w:tcBorders>
              <w:top w:val="nil"/>
              <w:left w:val="single" w:sz="4" w:space="0" w:color="auto"/>
              <w:bottom w:val="single" w:sz="4" w:space="0" w:color="auto"/>
              <w:right w:val="single" w:sz="4" w:space="0" w:color="auto"/>
            </w:tcBorders>
            <w:vAlign w:val="center"/>
            <w:hideMark/>
          </w:tcPr>
          <w:p w14:paraId="2BC3D2CE" w14:textId="77777777" w:rsidR="00B455A4" w:rsidRPr="00C54882" w:rsidRDefault="00B455A4" w:rsidP="00B455A4">
            <w:pPr>
              <w:spacing w:after="0" w:line="240" w:lineRule="auto"/>
              <w:rPr>
                <w:color w:val="000000"/>
                <w:sz w:val="20"/>
                <w:szCs w:val="20"/>
                <w:lang w:eastAsia="ru-RU"/>
              </w:rPr>
            </w:pPr>
          </w:p>
        </w:tc>
        <w:tc>
          <w:tcPr>
            <w:tcW w:w="2506" w:type="pct"/>
            <w:tcBorders>
              <w:top w:val="nil"/>
              <w:left w:val="nil"/>
              <w:bottom w:val="single" w:sz="4" w:space="0" w:color="auto"/>
              <w:right w:val="single" w:sz="4" w:space="0" w:color="auto"/>
            </w:tcBorders>
            <w:shd w:val="clear" w:color="auto" w:fill="auto"/>
            <w:vAlign w:val="center"/>
            <w:hideMark/>
          </w:tcPr>
          <w:p w14:paraId="127AEA1A" w14:textId="77777777" w:rsidR="00B455A4" w:rsidRPr="00C54882" w:rsidRDefault="00B455A4" w:rsidP="00B455A4">
            <w:pPr>
              <w:spacing w:after="0" w:line="240" w:lineRule="auto"/>
              <w:jc w:val="center"/>
              <w:rPr>
                <w:color w:val="000000"/>
                <w:sz w:val="20"/>
                <w:szCs w:val="20"/>
                <w:lang w:eastAsia="ru-RU"/>
              </w:rPr>
            </w:pPr>
            <w:r w:rsidRPr="00C54882">
              <w:rPr>
                <w:color w:val="000000"/>
                <w:sz w:val="20"/>
                <w:szCs w:val="20"/>
                <w:lang w:eastAsia="ru-RU"/>
              </w:rPr>
              <w:t>Подпитка</w:t>
            </w:r>
          </w:p>
        </w:tc>
        <w:tc>
          <w:tcPr>
            <w:tcW w:w="1069" w:type="pct"/>
            <w:tcBorders>
              <w:top w:val="nil"/>
              <w:left w:val="nil"/>
              <w:bottom w:val="single" w:sz="4" w:space="0" w:color="auto"/>
              <w:right w:val="single" w:sz="4" w:space="0" w:color="auto"/>
            </w:tcBorders>
            <w:shd w:val="clear" w:color="auto" w:fill="auto"/>
            <w:vAlign w:val="center"/>
            <w:hideMark/>
          </w:tcPr>
          <w:p w14:paraId="1073A2F1" w14:textId="77777777" w:rsidR="00B455A4" w:rsidRPr="00C54882" w:rsidRDefault="00B455A4" w:rsidP="00B455A4">
            <w:pPr>
              <w:spacing w:after="0" w:line="240" w:lineRule="auto"/>
              <w:jc w:val="center"/>
              <w:rPr>
                <w:color w:val="000000"/>
                <w:sz w:val="20"/>
                <w:szCs w:val="20"/>
                <w:lang w:eastAsia="ru-RU"/>
              </w:rPr>
            </w:pPr>
            <w:r w:rsidRPr="00C54882">
              <w:rPr>
                <w:color w:val="000000"/>
                <w:sz w:val="20"/>
                <w:szCs w:val="20"/>
                <w:lang w:eastAsia="ru-RU"/>
              </w:rPr>
              <w:t>0.467</w:t>
            </w:r>
          </w:p>
        </w:tc>
      </w:tr>
      <w:tr w:rsidR="00B455A4" w:rsidRPr="00C54882" w14:paraId="794DA87A" w14:textId="77777777" w:rsidTr="00FD6B17">
        <w:trPr>
          <w:trHeight w:val="20"/>
        </w:trPr>
        <w:tc>
          <w:tcPr>
            <w:tcW w:w="1425" w:type="pct"/>
            <w:vMerge w:val="restart"/>
            <w:tcBorders>
              <w:top w:val="nil"/>
              <w:left w:val="single" w:sz="4" w:space="0" w:color="auto"/>
              <w:bottom w:val="single" w:sz="4" w:space="0" w:color="auto"/>
              <w:right w:val="single" w:sz="4" w:space="0" w:color="auto"/>
            </w:tcBorders>
            <w:shd w:val="clear" w:color="auto" w:fill="auto"/>
            <w:vAlign w:val="center"/>
            <w:hideMark/>
          </w:tcPr>
          <w:p w14:paraId="637BAE78" w14:textId="77777777" w:rsidR="00B455A4" w:rsidRPr="00C54882" w:rsidRDefault="00B455A4" w:rsidP="00B455A4">
            <w:pPr>
              <w:spacing w:after="0" w:line="240" w:lineRule="auto"/>
              <w:jc w:val="center"/>
              <w:rPr>
                <w:color w:val="000000"/>
                <w:sz w:val="20"/>
                <w:szCs w:val="20"/>
                <w:lang w:eastAsia="ru-RU"/>
              </w:rPr>
            </w:pPr>
            <w:r w:rsidRPr="00C54882">
              <w:rPr>
                <w:color w:val="000000"/>
                <w:sz w:val="20"/>
                <w:szCs w:val="20"/>
                <w:lang w:eastAsia="ru-RU"/>
              </w:rPr>
              <w:t>д. Старая, котельная №8 (зона действия №5)</w:t>
            </w:r>
          </w:p>
        </w:tc>
        <w:tc>
          <w:tcPr>
            <w:tcW w:w="2506" w:type="pct"/>
            <w:tcBorders>
              <w:top w:val="nil"/>
              <w:left w:val="nil"/>
              <w:bottom w:val="single" w:sz="4" w:space="0" w:color="auto"/>
              <w:right w:val="single" w:sz="4" w:space="0" w:color="auto"/>
            </w:tcBorders>
            <w:shd w:val="clear" w:color="auto" w:fill="auto"/>
            <w:vAlign w:val="center"/>
            <w:hideMark/>
          </w:tcPr>
          <w:p w14:paraId="1AE127E8" w14:textId="77777777" w:rsidR="00B455A4" w:rsidRPr="00C54882" w:rsidRDefault="00B455A4" w:rsidP="00B455A4">
            <w:pPr>
              <w:spacing w:after="0" w:line="240" w:lineRule="auto"/>
              <w:jc w:val="center"/>
              <w:rPr>
                <w:color w:val="000000"/>
                <w:sz w:val="20"/>
                <w:szCs w:val="20"/>
                <w:lang w:eastAsia="ru-RU"/>
              </w:rPr>
            </w:pPr>
            <w:r w:rsidRPr="00C54882">
              <w:rPr>
                <w:color w:val="000000"/>
                <w:sz w:val="20"/>
                <w:szCs w:val="20"/>
                <w:lang w:eastAsia="ru-RU"/>
              </w:rPr>
              <w:t>Суммарный расход в подающем трубопроводе</w:t>
            </w:r>
          </w:p>
        </w:tc>
        <w:tc>
          <w:tcPr>
            <w:tcW w:w="1069" w:type="pct"/>
            <w:tcBorders>
              <w:top w:val="nil"/>
              <w:left w:val="nil"/>
              <w:bottom w:val="single" w:sz="4" w:space="0" w:color="auto"/>
              <w:right w:val="single" w:sz="4" w:space="0" w:color="auto"/>
            </w:tcBorders>
            <w:shd w:val="clear" w:color="auto" w:fill="auto"/>
            <w:vAlign w:val="center"/>
            <w:hideMark/>
          </w:tcPr>
          <w:p w14:paraId="4AC4C1DA" w14:textId="77777777" w:rsidR="00B455A4" w:rsidRPr="00C54882" w:rsidRDefault="00B455A4" w:rsidP="00B455A4">
            <w:pPr>
              <w:spacing w:after="0" w:line="240" w:lineRule="auto"/>
              <w:jc w:val="center"/>
              <w:rPr>
                <w:color w:val="000000"/>
                <w:sz w:val="20"/>
                <w:szCs w:val="20"/>
                <w:lang w:eastAsia="ru-RU"/>
              </w:rPr>
            </w:pPr>
            <w:r w:rsidRPr="00C54882">
              <w:rPr>
                <w:color w:val="000000"/>
                <w:sz w:val="20"/>
                <w:szCs w:val="20"/>
                <w:lang w:eastAsia="ru-RU"/>
              </w:rPr>
              <w:t>22.495</w:t>
            </w:r>
          </w:p>
        </w:tc>
      </w:tr>
      <w:tr w:rsidR="00B455A4" w:rsidRPr="00C54882" w14:paraId="3C8F90C8" w14:textId="77777777" w:rsidTr="00FD6B17">
        <w:trPr>
          <w:trHeight w:val="20"/>
        </w:trPr>
        <w:tc>
          <w:tcPr>
            <w:tcW w:w="1425" w:type="pct"/>
            <w:vMerge/>
            <w:tcBorders>
              <w:top w:val="nil"/>
              <w:left w:val="single" w:sz="4" w:space="0" w:color="auto"/>
              <w:bottom w:val="single" w:sz="4" w:space="0" w:color="auto"/>
              <w:right w:val="single" w:sz="4" w:space="0" w:color="auto"/>
            </w:tcBorders>
            <w:vAlign w:val="center"/>
            <w:hideMark/>
          </w:tcPr>
          <w:p w14:paraId="334539D2" w14:textId="77777777" w:rsidR="00B455A4" w:rsidRPr="00C54882" w:rsidRDefault="00B455A4" w:rsidP="00B455A4">
            <w:pPr>
              <w:spacing w:after="0" w:line="240" w:lineRule="auto"/>
              <w:rPr>
                <w:color w:val="000000"/>
                <w:sz w:val="20"/>
                <w:szCs w:val="20"/>
                <w:lang w:eastAsia="ru-RU"/>
              </w:rPr>
            </w:pPr>
          </w:p>
        </w:tc>
        <w:tc>
          <w:tcPr>
            <w:tcW w:w="2506" w:type="pct"/>
            <w:tcBorders>
              <w:top w:val="nil"/>
              <w:left w:val="nil"/>
              <w:bottom w:val="single" w:sz="4" w:space="0" w:color="auto"/>
              <w:right w:val="single" w:sz="4" w:space="0" w:color="auto"/>
            </w:tcBorders>
            <w:shd w:val="clear" w:color="auto" w:fill="auto"/>
            <w:vAlign w:val="center"/>
            <w:hideMark/>
          </w:tcPr>
          <w:p w14:paraId="01C7FD8B" w14:textId="77777777" w:rsidR="00B455A4" w:rsidRPr="00C54882" w:rsidRDefault="00B455A4" w:rsidP="00B455A4">
            <w:pPr>
              <w:spacing w:after="0" w:line="240" w:lineRule="auto"/>
              <w:jc w:val="center"/>
              <w:rPr>
                <w:color w:val="000000"/>
                <w:sz w:val="20"/>
                <w:szCs w:val="20"/>
                <w:lang w:eastAsia="ru-RU"/>
              </w:rPr>
            </w:pPr>
            <w:r w:rsidRPr="00C54882">
              <w:rPr>
                <w:color w:val="000000"/>
                <w:sz w:val="20"/>
                <w:szCs w:val="20"/>
                <w:lang w:eastAsia="ru-RU"/>
              </w:rPr>
              <w:t>Суммарный расход в обратном трубопроводе</w:t>
            </w:r>
          </w:p>
        </w:tc>
        <w:tc>
          <w:tcPr>
            <w:tcW w:w="1069" w:type="pct"/>
            <w:tcBorders>
              <w:top w:val="nil"/>
              <w:left w:val="nil"/>
              <w:bottom w:val="single" w:sz="4" w:space="0" w:color="auto"/>
              <w:right w:val="single" w:sz="4" w:space="0" w:color="auto"/>
            </w:tcBorders>
            <w:shd w:val="clear" w:color="auto" w:fill="auto"/>
            <w:vAlign w:val="center"/>
            <w:hideMark/>
          </w:tcPr>
          <w:p w14:paraId="70565F36" w14:textId="77777777" w:rsidR="00B455A4" w:rsidRPr="00C54882" w:rsidRDefault="00B455A4" w:rsidP="00B455A4">
            <w:pPr>
              <w:spacing w:after="0" w:line="240" w:lineRule="auto"/>
              <w:jc w:val="center"/>
              <w:rPr>
                <w:color w:val="000000"/>
                <w:sz w:val="20"/>
                <w:szCs w:val="20"/>
                <w:lang w:eastAsia="ru-RU"/>
              </w:rPr>
            </w:pPr>
            <w:r w:rsidRPr="00C54882">
              <w:rPr>
                <w:color w:val="000000"/>
                <w:sz w:val="20"/>
                <w:szCs w:val="20"/>
                <w:lang w:eastAsia="ru-RU"/>
              </w:rPr>
              <w:t>22.423</w:t>
            </w:r>
          </w:p>
        </w:tc>
      </w:tr>
      <w:tr w:rsidR="00B455A4" w:rsidRPr="00C54882" w14:paraId="486FA4F2" w14:textId="77777777" w:rsidTr="00FD6B17">
        <w:trPr>
          <w:trHeight w:val="20"/>
        </w:trPr>
        <w:tc>
          <w:tcPr>
            <w:tcW w:w="1425" w:type="pct"/>
            <w:vMerge/>
            <w:tcBorders>
              <w:top w:val="nil"/>
              <w:left w:val="single" w:sz="4" w:space="0" w:color="auto"/>
              <w:bottom w:val="single" w:sz="4" w:space="0" w:color="auto"/>
              <w:right w:val="single" w:sz="4" w:space="0" w:color="auto"/>
            </w:tcBorders>
            <w:vAlign w:val="center"/>
            <w:hideMark/>
          </w:tcPr>
          <w:p w14:paraId="6AB2244B" w14:textId="77777777" w:rsidR="00B455A4" w:rsidRPr="00C54882" w:rsidRDefault="00B455A4" w:rsidP="00B455A4">
            <w:pPr>
              <w:spacing w:after="0" w:line="240" w:lineRule="auto"/>
              <w:rPr>
                <w:color w:val="000000"/>
                <w:sz w:val="20"/>
                <w:szCs w:val="20"/>
                <w:lang w:eastAsia="ru-RU"/>
              </w:rPr>
            </w:pPr>
          </w:p>
        </w:tc>
        <w:tc>
          <w:tcPr>
            <w:tcW w:w="2506" w:type="pct"/>
            <w:tcBorders>
              <w:top w:val="nil"/>
              <w:left w:val="nil"/>
              <w:bottom w:val="single" w:sz="4" w:space="0" w:color="auto"/>
              <w:right w:val="single" w:sz="4" w:space="0" w:color="auto"/>
            </w:tcBorders>
            <w:shd w:val="clear" w:color="auto" w:fill="auto"/>
            <w:vAlign w:val="center"/>
            <w:hideMark/>
          </w:tcPr>
          <w:p w14:paraId="4F2730B4" w14:textId="77777777" w:rsidR="00B455A4" w:rsidRPr="00C54882" w:rsidRDefault="00B455A4" w:rsidP="00B455A4">
            <w:pPr>
              <w:spacing w:after="0" w:line="240" w:lineRule="auto"/>
              <w:jc w:val="center"/>
              <w:rPr>
                <w:color w:val="000000"/>
                <w:sz w:val="20"/>
                <w:szCs w:val="20"/>
                <w:lang w:eastAsia="ru-RU"/>
              </w:rPr>
            </w:pPr>
            <w:r w:rsidRPr="00C54882">
              <w:rPr>
                <w:color w:val="000000"/>
                <w:sz w:val="20"/>
                <w:szCs w:val="20"/>
                <w:lang w:eastAsia="ru-RU"/>
              </w:rPr>
              <w:t>Суммарная нагрузка отопления</w:t>
            </w:r>
          </w:p>
        </w:tc>
        <w:tc>
          <w:tcPr>
            <w:tcW w:w="1069" w:type="pct"/>
            <w:tcBorders>
              <w:top w:val="nil"/>
              <w:left w:val="nil"/>
              <w:bottom w:val="single" w:sz="4" w:space="0" w:color="auto"/>
              <w:right w:val="single" w:sz="4" w:space="0" w:color="auto"/>
            </w:tcBorders>
            <w:shd w:val="clear" w:color="auto" w:fill="auto"/>
            <w:vAlign w:val="center"/>
            <w:hideMark/>
          </w:tcPr>
          <w:p w14:paraId="2D8452F7" w14:textId="77777777" w:rsidR="00B455A4" w:rsidRPr="00C54882" w:rsidRDefault="00B455A4" w:rsidP="00B455A4">
            <w:pPr>
              <w:spacing w:after="0" w:line="240" w:lineRule="auto"/>
              <w:jc w:val="center"/>
              <w:rPr>
                <w:color w:val="000000"/>
                <w:sz w:val="20"/>
                <w:szCs w:val="20"/>
                <w:lang w:eastAsia="ru-RU"/>
              </w:rPr>
            </w:pPr>
            <w:r w:rsidRPr="00C54882">
              <w:rPr>
                <w:color w:val="000000"/>
                <w:sz w:val="20"/>
                <w:szCs w:val="20"/>
                <w:lang w:eastAsia="ru-RU"/>
              </w:rPr>
              <w:t>22.480</w:t>
            </w:r>
          </w:p>
        </w:tc>
      </w:tr>
      <w:tr w:rsidR="00B455A4" w:rsidRPr="00C54882" w14:paraId="333028CC" w14:textId="77777777" w:rsidTr="00FD6B17">
        <w:trPr>
          <w:trHeight w:val="20"/>
        </w:trPr>
        <w:tc>
          <w:tcPr>
            <w:tcW w:w="1425" w:type="pct"/>
            <w:vMerge/>
            <w:tcBorders>
              <w:top w:val="nil"/>
              <w:left w:val="single" w:sz="4" w:space="0" w:color="auto"/>
              <w:bottom w:val="single" w:sz="4" w:space="0" w:color="auto"/>
              <w:right w:val="single" w:sz="4" w:space="0" w:color="auto"/>
            </w:tcBorders>
            <w:vAlign w:val="center"/>
            <w:hideMark/>
          </w:tcPr>
          <w:p w14:paraId="7E17C23C" w14:textId="77777777" w:rsidR="00B455A4" w:rsidRPr="00C54882" w:rsidRDefault="00B455A4" w:rsidP="00B455A4">
            <w:pPr>
              <w:spacing w:after="0" w:line="240" w:lineRule="auto"/>
              <w:rPr>
                <w:color w:val="000000"/>
                <w:sz w:val="20"/>
                <w:szCs w:val="20"/>
                <w:lang w:eastAsia="ru-RU"/>
              </w:rPr>
            </w:pPr>
          </w:p>
        </w:tc>
        <w:tc>
          <w:tcPr>
            <w:tcW w:w="2506" w:type="pct"/>
            <w:tcBorders>
              <w:top w:val="nil"/>
              <w:left w:val="nil"/>
              <w:bottom w:val="single" w:sz="4" w:space="0" w:color="auto"/>
              <w:right w:val="single" w:sz="4" w:space="0" w:color="auto"/>
            </w:tcBorders>
            <w:shd w:val="clear" w:color="auto" w:fill="auto"/>
            <w:vAlign w:val="center"/>
            <w:hideMark/>
          </w:tcPr>
          <w:p w14:paraId="70836E55" w14:textId="77777777" w:rsidR="00B455A4" w:rsidRPr="00C54882" w:rsidRDefault="00B455A4" w:rsidP="00B455A4">
            <w:pPr>
              <w:spacing w:after="0" w:line="240" w:lineRule="auto"/>
              <w:jc w:val="center"/>
              <w:rPr>
                <w:color w:val="000000"/>
                <w:sz w:val="20"/>
                <w:szCs w:val="20"/>
                <w:lang w:eastAsia="ru-RU"/>
              </w:rPr>
            </w:pPr>
            <w:r w:rsidRPr="00C54882">
              <w:rPr>
                <w:color w:val="000000"/>
                <w:sz w:val="20"/>
                <w:szCs w:val="20"/>
                <w:lang w:eastAsia="ru-RU"/>
              </w:rPr>
              <w:t>Подпитка</w:t>
            </w:r>
          </w:p>
        </w:tc>
        <w:tc>
          <w:tcPr>
            <w:tcW w:w="1069" w:type="pct"/>
            <w:tcBorders>
              <w:top w:val="nil"/>
              <w:left w:val="nil"/>
              <w:bottom w:val="single" w:sz="4" w:space="0" w:color="auto"/>
              <w:right w:val="single" w:sz="4" w:space="0" w:color="auto"/>
            </w:tcBorders>
            <w:shd w:val="clear" w:color="auto" w:fill="auto"/>
            <w:noWrap/>
            <w:vAlign w:val="center"/>
            <w:hideMark/>
          </w:tcPr>
          <w:p w14:paraId="7D2C9A80" w14:textId="77777777" w:rsidR="00B455A4" w:rsidRPr="00C54882" w:rsidRDefault="00B455A4" w:rsidP="00B455A4">
            <w:pPr>
              <w:spacing w:after="0" w:line="240" w:lineRule="auto"/>
              <w:jc w:val="center"/>
              <w:rPr>
                <w:color w:val="000000"/>
                <w:sz w:val="20"/>
                <w:szCs w:val="20"/>
                <w:lang w:eastAsia="ru-RU"/>
              </w:rPr>
            </w:pPr>
            <w:r w:rsidRPr="00C54882">
              <w:rPr>
                <w:color w:val="000000"/>
                <w:sz w:val="20"/>
                <w:szCs w:val="20"/>
                <w:lang w:eastAsia="ru-RU"/>
              </w:rPr>
              <w:t>0.073</w:t>
            </w:r>
          </w:p>
        </w:tc>
      </w:tr>
      <w:tr w:rsidR="00B455A4" w:rsidRPr="00C54882" w14:paraId="676E99C7" w14:textId="77777777" w:rsidTr="00FD6B17">
        <w:trPr>
          <w:trHeight w:val="20"/>
        </w:trPr>
        <w:tc>
          <w:tcPr>
            <w:tcW w:w="1425" w:type="pct"/>
            <w:vMerge w:val="restart"/>
            <w:tcBorders>
              <w:top w:val="nil"/>
              <w:left w:val="single" w:sz="4" w:space="0" w:color="auto"/>
              <w:bottom w:val="single" w:sz="4" w:space="0" w:color="auto"/>
              <w:right w:val="single" w:sz="4" w:space="0" w:color="auto"/>
            </w:tcBorders>
            <w:shd w:val="clear" w:color="auto" w:fill="auto"/>
            <w:vAlign w:val="center"/>
            <w:hideMark/>
          </w:tcPr>
          <w:p w14:paraId="5999DD2B" w14:textId="77777777" w:rsidR="00B455A4" w:rsidRPr="00C54882" w:rsidRDefault="00B455A4" w:rsidP="00B455A4">
            <w:pPr>
              <w:spacing w:after="0" w:line="240" w:lineRule="auto"/>
              <w:jc w:val="center"/>
              <w:rPr>
                <w:color w:val="000000"/>
                <w:sz w:val="20"/>
                <w:szCs w:val="20"/>
                <w:lang w:eastAsia="ru-RU"/>
              </w:rPr>
            </w:pPr>
            <w:r w:rsidRPr="00C54882">
              <w:rPr>
                <w:color w:val="000000"/>
                <w:sz w:val="20"/>
                <w:szCs w:val="20"/>
                <w:lang w:eastAsia="ru-RU"/>
              </w:rPr>
              <w:t xml:space="preserve">п. </w:t>
            </w:r>
            <w:proofErr w:type="spellStart"/>
            <w:r w:rsidRPr="00C54882">
              <w:rPr>
                <w:color w:val="000000"/>
                <w:sz w:val="20"/>
                <w:szCs w:val="20"/>
                <w:lang w:eastAsia="ru-RU"/>
              </w:rPr>
              <w:t>Воейково</w:t>
            </w:r>
            <w:proofErr w:type="spellEnd"/>
            <w:r w:rsidRPr="00C54882">
              <w:rPr>
                <w:color w:val="000000"/>
                <w:sz w:val="20"/>
                <w:szCs w:val="20"/>
                <w:lang w:eastAsia="ru-RU"/>
              </w:rPr>
              <w:t xml:space="preserve"> (зона действия №6)</w:t>
            </w:r>
          </w:p>
        </w:tc>
        <w:tc>
          <w:tcPr>
            <w:tcW w:w="2506" w:type="pct"/>
            <w:tcBorders>
              <w:top w:val="nil"/>
              <w:left w:val="nil"/>
              <w:bottom w:val="single" w:sz="4" w:space="0" w:color="auto"/>
              <w:right w:val="single" w:sz="4" w:space="0" w:color="auto"/>
            </w:tcBorders>
            <w:shd w:val="clear" w:color="auto" w:fill="auto"/>
            <w:vAlign w:val="center"/>
            <w:hideMark/>
          </w:tcPr>
          <w:p w14:paraId="7EC6AA43" w14:textId="77777777" w:rsidR="00B455A4" w:rsidRPr="00C54882" w:rsidRDefault="00B455A4" w:rsidP="00B455A4">
            <w:pPr>
              <w:spacing w:after="0" w:line="240" w:lineRule="auto"/>
              <w:jc w:val="center"/>
              <w:rPr>
                <w:color w:val="000000"/>
                <w:sz w:val="20"/>
                <w:szCs w:val="20"/>
                <w:lang w:eastAsia="ru-RU"/>
              </w:rPr>
            </w:pPr>
            <w:r w:rsidRPr="00C54882">
              <w:rPr>
                <w:color w:val="000000"/>
                <w:sz w:val="20"/>
                <w:szCs w:val="20"/>
                <w:lang w:eastAsia="ru-RU"/>
              </w:rPr>
              <w:t>Суммарный расход в подающем трубопроводе</w:t>
            </w:r>
          </w:p>
        </w:tc>
        <w:tc>
          <w:tcPr>
            <w:tcW w:w="1069" w:type="pct"/>
            <w:tcBorders>
              <w:top w:val="nil"/>
              <w:left w:val="nil"/>
              <w:bottom w:val="single" w:sz="4" w:space="0" w:color="auto"/>
              <w:right w:val="single" w:sz="4" w:space="0" w:color="auto"/>
            </w:tcBorders>
            <w:shd w:val="clear" w:color="auto" w:fill="auto"/>
            <w:noWrap/>
            <w:vAlign w:val="center"/>
            <w:hideMark/>
          </w:tcPr>
          <w:p w14:paraId="267EBEE8" w14:textId="77777777" w:rsidR="00B455A4" w:rsidRPr="00C54882" w:rsidRDefault="00B455A4" w:rsidP="00B455A4">
            <w:pPr>
              <w:spacing w:after="0" w:line="240" w:lineRule="auto"/>
              <w:jc w:val="center"/>
              <w:rPr>
                <w:color w:val="000000"/>
                <w:sz w:val="20"/>
                <w:szCs w:val="20"/>
                <w:lang w:eastAsia="ru-RU"/>
              </w:rPr>
            </w:pPr>
            <w:r w:rsidRPr="00C54882">
              <w:rPr>
                <w:color w:val="000000"/>
                <w:sz w:val="20"/>
                <w:szCs w:val="20"/>
                <w:lang w:eastAsia="ru-RU"/>
              </w:rPr>
              <w:t>2.659</w:t>
            </w:r>
          </w:p>
        </w:tc>
      </w:tr>
      <w:tr w:rsidR="00B455A4" w:rsidRPr="00C54882" w14:paraId="7E5CAC15" w14:textId="77777777" w:rsidTr="00FD6B17">
        <w:trPr>
          <w:trHeight w:val="20"/>
        </w:trPr>
        <w:tc>
          <w:tcPr>
            <w:tcW w:w="1425" w:type="pct"/>
            <w:vMerge/>
            <w:tcBorders>
              <w:top w:val="nil"/>
              <w:left w:val="single" w:sz="4" w:space="0" w:color="auto"/>
              <w:bottom w:val="single" w:sz="4" w:space="0" w:color="auto"/>
              <w:right w:val="single" w:sz="4" w:space="0" w:color="auto"/>
            </w:tcBorders>
            <w:vAlign w:val="center"/>
            <w:hideMark/>
          </w:tcPr>
          <w:p w14:paraId="190E5CC9" w14:textId="77777777" w:rsidR="00B455A4" w:rsidRPr="00C54882" w:rsidRDefault="00B455A4" w:rsidP="00B455A4">
            <w:pPr>
              <w:spacing w:after="0" w:line="240" w:lineRule="auto"/>
              <w:rPr>
                <w:color w:val="000000"/>
                <w:sz w:val="20"/>
                <w:szCs w:val="20"/>
                <w:lang w:eastAsia="ru-RU"/>
              </w:rPr>
            </w:pPr>
          </w:p>
        </w:tc>
        <w:tc>
          <w:tcPr>
            <w:tcW w:w="2506" w:type="pct"/>
            <w:tcBorders>
              <w:top w:val="nil"/>
              <w:left w:val="nil"/>
              <w:bottom w:val="single" w:sz="4" w:space="0" w:color="auto"/>
              <w:right w:val="single" w:sz="4" w:space="0" w:color="auto"/>
            </w:tcBorders>
            <w:shd w:val="clear" w:color="auto" w:fill="auto"/>
            <w:vAlign w:val="center"/>
            <w:hideMark/>
          </w:tcPr>
          <w:p w14:paraId="570A374D" w14:textId="77777777" w:rsidR="00B455A4" w:rsidRPr="00C54882" w:rsidRDefault="00B455A4" w:rsidP="00B455A4">
            <w:pPr>
              <w:spacing w:after="0" w:line="240" w:lineRule="auto"/>
              <w:jc w:val="center"/>
              <w:rPr>
                <w:color w:val="000000"/>
                <w:sz w:val="20"/>
                <w:szCs w:val="20"/>
                <w:lang w:eastAsia="ru-RU"/>
              </w:rPr>
            </w:pPr>
            <w:r w:rsidRPr="00C54882">
              <w:rPr>
                <w:color w:val="000000"/>
                <w:sz w:val="20"/>
                <w:szCs w:val="20"/>
                <w:lang w:eastAsia="ru-RU"/>
              </w:rPr>
              <w:t>Суммарный расход в обратном трубопроводе</w:t>
            </w:r>
          </w:p>
        </w:tc>
        <w:tc>
          <w:tcPr>
            <w:tcW w:w="1069" w:type="pct"/>
            <w:tcBorders>
              <w:top w:val="nil"/>
              <w:left w:val="nil"/>
              <w:bottom w:val="single" w:sz="4" w:space="0" w:color="auto"/>
              <w:right w:val="single" w:sz="4" w:space="0" w:color="auto"/>
            </w:tcBorders>
            <w:shd w:val="clear" w:color="auto" w:fill="auto"/>
            <w:vAlign w:val="center"/>
            <w:hideMark/>
          </w:tcPr>
          <w:p w14:paraId="3DF86C39" w14:textId="77777777" w:rsidR="00B455A4" w:rsidRPr="00C54882" w:rsidRDefault="00B455A4" w:rsidP="00B455A4">
            <w:pPr>
              <w:spacing w:after="0" w:line="240" w:lineRule="auto"/>
              <w:jc w:val="center"/>
              <w:rPr>
                <w:color w:val="000000"/>
                <w:sz w:val="20"/>
                <w:szCs w:val="20"/>
                <w:lang w:eastAsia="ru-RU"/>
              </w:rPr>
            </w:pPr>
            <w:r w:rsidRPr="00C54882">
              <w:rPr>
                <w:color w:val="000000"/>
                <w:sz w:val="20"/>
                <w:szCs w:val="20"/>
                <w:lang w:eastAsia="ru-RU"/>
              </w:rPr>
              <w:t>-0.004</w:t>
            </w:r>
          </w:p>
        </w:tc>
      </w:tr>
      <w:tr w:rsidR="00B455A4" w:rsidRPr="00C54882" w14:paraId="02CD43D3" w14:textId="77777777" w:rsidTr="00FD6B17">
        <w:trPr>
          <w:trHeight w:val="20"/>
        </w:trPr>
        <w:tc>
          <w:tcPr>
            <w:tcW w:w="1425" w:type="pct"/>
            <w:vMerge/>
            <w:tcBorders>
              <w:top w:val="nil"/>
              <w:left w:val="single" w:sz="4" w:space="0" w:color="auto"/>
              <w:bottom w:val="single" w:sz="4" w:space="0" w:color="auto"/>
              <w:right w:val="single" w:sz="4" w:space="0" w:color="auto"/>
            </w:tcBorders>
            <w:vAlign w:val="center"/>
            <w:hideMark/>
          </w:tcPr>
          <w:p w14:paraId="4442989D" w14:textId="77777777" w:rsidR="00B455A4" w:rsidRPr="00C54882" w:rsidRDefault="00B455A4" w:rsidP="00B455A4">
            <w:pPr>
              <w:spacing w:after="0" w:line="240" w:lineRule="auto"/>
              <w:rPr>
                <w:color w:val="000000"/>
                <w:sz w:val="20"/>
                <w:szCs w:val="20"/>
                <w:lang w:eastAsia="ru-RU"/>
              </w:rPr>
            </w:pPr>
          </w:p>
        </w:tc>
        <w:tc>
          <w:tcPr>
            <w:tcW w:w="2506" w:type="pct"/>
            <w:tcBorders>
              <w:top w:val="nil"/>
              <w:left w:val="nil"/>
              <w:bottom w:val="single" w:sz="4" w:space="0" w:color="auto"/>
              <w:right w:val="single" w:sz="4" w:space="0" w:color="auto"/>
            </w:tcBorders>
            <w:shd w:val="clear" w:color="auto" w:fill="auto"/>
            <w:vAlign w:val="center"/>
            <w:hideMark/>
          </w:tcPr>
          <w:p w14:paraId="49E5A9F5" w14:textId="77777777" w:rsidR="00B455A4" w:rsidRPr="00C54882" w:rsidRDefault="00B455A4" w:rsidP="00B455A4">
            <w:pPr>
              <w:spacing w:after="0" w:line="240" w:lineRule="auto"/>
              <w:jc w:val="center"/>
              <w:rPr>
                <w:color w:val="000000"/>
                <w:sz w:val="20"/>
                <w:szCs w:val="20"/>
                <w:lang w:eastAsia="ru-RU"/>
              </w:rPr>
            </w:pPr>
            <w:r w:rsidRPr="00C54882">
              <w:rPr>
                <w:color w:val="000000"/>
                <w:sz w:val="20"/>
                <w:szCs w:val="20"/>
                <w:lang w:eastAsia="ru-RU"/>
              </w:rPr>
              <w:t>Суммарная нагрузка ГВС</w:t>
            </w:r>
          </w:p>
        </w:tc>
        <w:tc>
          <w:tcPr>
            <w:tcW w:w="1069" w:type="pct"/>
            <w:tcBorders>
              <w:top w:val="nil"/>
              <w:left w:val="nil"/>
              <w:bottom w:val="single" w:sz="4" w:space="0" w:color="auto"/>
              <w:right w:val="single" w:sz="4" w:space="0" w:color="auto"/>
            </w:tcBorders>
            <w:shd w:val="clear" w:color="auto" w:fill="auto"/>
            <w:noWrap/>
            <w:vAlign w:val="center"/>
            <w:hideMark/>
          </w:tcPr>
          <w:p w14:paraId="0AB5FD90" w14:textId="77777777" w:rsidR="00B455A4" w:rsidRPr="00C54882" w:rsidRDefault="00B455A4" w:rsidP="00B455A4">
            <w:pPr>
              <w:spacing w:after="0" w:line="240" w:lineRule="auto"/>
              <w:jc w:val="center"/>
              <w:rPr>
                <w:color w:val="000000"/>
                <w:sz w:val="20"/>
                <w:szCs w:val="20"/>
                <w:lang w:eastAsia="ru-RU"/>
              </w:rPr>
            </w:pPr>
            <w:r w:rsidRPr="00C54882">
              <w:rPr>
                <w:color w:val="000000"/>
                <w:sz w:val="20"/>
                <w:szCs w:val="20"/>
                <w:lang w:eastAsia="ru-RU"/>
              </w:rPr>
              <w:t>2.655</w:t>
            </w:r>
          </w:p>
        </w:tc>
      </w:tr>
      <w:tr w:rsidR="00B455A4" w:rsidRPr="00C54882" w14:paraId="7DC291A1" w14:textId="77777777" w:rsidTr="00FD6B17">
        <w:trPr>
          <w:trHeight w:val="20"/>
        </w:trPr>
        <w:tc>
          <w:tcPr>
            <w:tcW w:w="1425" w:type="pct"/>
            <w:vMerge/>
            <w:tcBorders>
              <w:top w:val="nil"/>
              <w:left w:val="single" w:sz="4" w:space="0" w:color="auto"/>
              <w:bottom w:val="single" w:sz="4" w:space="0" w:color="auto"/>
              <w:right w:val="single" w:sz="4" w:space="0" w:color="auto"/>
            </w:tcBorders>
            <w:vAlign w:val="center"/>
            <w:hideMark/>
          </w:tcPr>
          <w:p w14:paraId="17AFA635" w14:textId="77777777" w:rsidR="00B455A4" w:rsidRPr="00C54882" w:rsidRDefault="00B455A4" w:rsidP="00B455A4">
            <w:pPr>
              <w:spacing w:after="0" w:line="240" w:lineRule="auto"/>
              <w:rPr>
                <w:color w:val="000000"/>
                <w:sz w:val="20"/>
                <w:szCs w:val="20"/>
                <w:lang w:eastAsia="ru-RU"/>
              </w:rPr>
            </w:pPr>
          </w:p>
        </w:tc>
        <w:tc>
          <w:tcPr>
            <w:tcW w:w="2506" w:type="pct"/>
            <w:tcBorders>
              <w:top w:val="nil"/>
              <w:left w:val="nil"/>
              <w:bottom w:val="single" w:sz="4" w:space="0" w:color="auto"/>
              <w:right w:val="single" w:sz="4" w:space="0" w:color="auto"/>
            </w:tcBorders>
            <w:shd w:val="clear" w:color="auto" w:fill="auto"/>
            <w:vAlign w:val="center"/>
            <w:hideMark/>
          </w:tcPr>
          <w:p w14:paraId="48880DB5" w14:textId="77777777" w:rsidR="00B455A4" w:rsidRPr="00C54882" w:rsidRDefault="00B455A4" w:rsidP="00B455A4">
            <w:pPr>
              <w:spacing w:after="0" w:line="240" w:lineRule="auto"/>
              <w:jc w:val="center"/>
              <w:rPr>
                <w:color w:val="000000"/>
                <w:sz w:val="20"/>
                <w:szCs w:val="20"/>
                <w:lang w:eastAsia="ru-RU"/>
              </w:rPr>
            </w:pPr>
            <w:r w:rsidRPr="00C54882">
              <w:rPr>
                <w:color w:val="000000"/>
                <w:sz w:val="20"/>
                <w:szCs w:val="20"/>
                <w:lang w:eastAsia="ru-RU"/>
              </w:rPr>
              <w:t>Подпитка</w:t>
            </w:r>
          </w:p>
        </w:tc>
        <w:tc>
          <w:tcPr>
            <w:tcW w:w="1069" w:type="pct"/>
            <w:tcBorders>
              <w:top w:val="nil"/>
              <w:left w:val="nil"/>
              <w:bottom w:val="single" w:sz="4" w:space="0" w:color="auto"/>
              <w:right w:val="single" w:sz="4" w:space="0" w:color="auto"/>
            </w:tcBorders>
            <w:shd w:val="clear" w:color="auto" w:fill="auto"/>
            <w:noWrap/>
            <w:vAlign w:val="center"/>
            <w:hideMark/>
          </w:tcPr>
          <w:p w14:paraId="2682AA0E" w14:textId="77777777" w:rsidR="00B455A4" w:rsidRPr="00C54882" w:rsidRDefault="00B455A4" w:rsidP="00B455A4">
            <w:pPr>
              <w:spacing w:after="0" w:line="240" w:lineRule="auto"/>
              <w:jc w:val="center"/>
              <w:rPr>
                <w:color w:val="000000"/>
                <w:sz w:val="20"/>
                <w:szCs w:val="20"/>
                <w:lang w:eastAsia="ru-RU"/>
              </w:rPr>
            </w:pPr>
            <w:r w:rsidRPr="00C54882">
              <w:rPr>
                <w:color w:val="000000"/>
                <w:sz w:val="20"/>
                <w:szCs w:val="20"/>
                <w:lang w:eastAsia="ru-RU"/>
              </w:rPr>
              <w:t>2.663</w:t>
            </w:r>
          </w:p>
        </w:tc>
      </w:tr>
      <w:tr w:rsidR="00B455A4" w:rsidRPr="00C54882" w14:paraId="2B8F8A48" w14:textId="77777777" w:rsidTr="00FD6B17">
        <w:trPr>
          <w:trHeight w:val="20"/>
        </w:trPr>
        <w:tc>
          <w:tcPr>
            <w:tcW w:w="1425" w:type="pct"/>
            <w:vMerge w:val="restart"/>
            <w:tcBorders>
              <w:top w:val="nil"/>
              <w:left w:val="single" w:sz="4" w:space="0" w:color="auto"/>
              <w:bottom w:val="single" w:sz="4" w:space="0" w:color="auto"/>
              <w:right w:val="single" w:sz="4" w:space="0" w:color="auto"/>
            </w:tcBorders>
            <w:shd w:val="clear" w:color="auto" w:fill="auto"/>
            <w:vAlign w:val="center"/>
            <w:hideMark/>
          </w:tcPr>
          <w:p w14:paraId="2C59D6AF" w14:textId="77777777" w:rsidR="00B455A4" w:rsidRPr="00C54882" w:rsidRDefault="00B455A4" w:rsidP="00B455A4">
            <w:pPr>
              <w:spacing w:after="0" w:line="240" w:lineRule="auto"/>
              <w:jc w:val="center"/>
              <w:rPr>
                <w:color w:val="000000"/>
                <w:sz w:val="20"/>
                <w:szCs w:val="20"/>
                <w:lang w:eastAsia="ru-RU"/>
              </w:rPr>
            </w:pPr>
            <w:r w:rsidRPr="00C54882">
              <w:rPr>
                <w:color w:val="000000"/>
                <w:sz w:val="20"/>
                <w:szCs w:val="20"/>
                <w:lang w:eastAsia="ru-RU"/>
              </w:rPr>
              <w:t xml:space="preserve">д. </w:t>
            </w:r>
            <w:proofErr w:type="spellStart"/>
            <w:r w:rsidRPr="00C54882">
              <w:rPr>
                <w:color w:val="000000"/>
                <w:sz w:val="20"/>
                <w:szCs w:val="20"/>
                <w:lang w:eastAsia="ru-RU"/>
              </w:rPr>
              <w:t>Колтуши</w:t>
            </w:r>
            <w:proofErr w:type="spellEnd"/>
            <w:r w:rsidRPr="00C54882">
              <w:rPr>
                <w:color w:val="000000"/>
                <w:sz w:val="20"/>
                <w:szCs w:val="20"/>
                <w:lang w:eastAsia="ru-RU"/>
              </w:rPr>
              <w:t xml:space="preserve"> (зона действия №7)</w:t>
            </w:r>
          </w:p>
        </w:tc>
        <w:tc>
          <w:tcPr>
            <w:tcW w:w="2506" w:type="pct"/>
            <w:tcBorders>
              <w:top w:val="nil"/>
              <w:left w:val="nil"/>
              <w:bottom w:val="single" w:sz="4" w:space="0" w:color="auto"/>
              <w:right w:val="single" w:sz="4" w:space="0" w:color="auto"/>
            </w:tcBorders>
            <w:shd w:val="clear" w:color="auto" w:fill="auto"/>
            <w:vAlign w:val="center"/>
            <w:hideMark/>
          </w:tcPr>
          <w:p w14:paraId="0D8DC188" w14:textId="77777777" w:rsidR="00B455A4" w:rsidRPr="00C54882" w:rsidRDefault="00B455A4" w:rsidP="00B455A4">
            <w:pPr>
              <w:spacing w:after="0" w:line="240" w:lineRule="auto"/>
              <w:jc w:val="center"/>
              <w:rPr>
                <w:color w:val="000000"/>
                <w:sz w:val="20"/>
                <w:szCs w:val="20"/>
                <w:lang w:eastAsia="ru-RU"/>
              </w:rPr>
            </w:pPr>
            <w:r w:rsidRPr="00C54882">
              <w:rPr>
                <w:color w:val="000000"/>
                <w:sz w:val="20"/>
                <w:szCs w:val="20"/>
                <w:lang w:eastAsia="ru-RU"/>
              </w:rPr>
              <w:t>Суммарный расход в подающем трубопроводе</w:t>
            </w:r>
          </w:p>
        </w:tc>
        <w:tc>
          <w:tcPr>
            <w:tcW w:w="1069" w:type="pct"/>
            <w:tcBorders>
              <w:top w:val="nil"/>
              <w:left w:val="nil"/>
              <w:bottom w:val="single" w:sz="4" w:space="0" w:color="auto"/>
              <w:right w:val="single" w:sz="4" w:space="0" w:color="auto"/>
            </w:tcBorders>
            <w:shd w:val="clear" w:color="auto" w:fill="auto"/>
            <w:noWrap/>
            <w:vAlign w:val="center"/>
            <w:hideMark/>
          </w:tcPr>
          <w:p w14:paraId="12463C9A" w14:textId="77777777" w:rsidR="00B455A4" w:rsidRPr="00C54882" w:rsidRDefault="00B455A4" w:rsidP="00B455A4">
            <w:pPr>
              <w:spacing w:after="0" w:line="240" w:lineRule="auto"/>
              <w:jc w:val="center"/>
              <w:rPr>
                <w:color w:val="000000"/>
                <w:sz w:val="20"/>
                <w:szCs w:val="20"/>
                <w:lang w:eastAsia="ru-RU"/>
              </w:rPr>
            </w:pPr>
            <w:r w:rsidRPr="00C54882">
              <w:rPr>
                <w:color w:val="000000"/>
                <w:sz w:val="20"/>
                <w:szCs w:val="20"/>
                <w:lang w:eastAsia="ru-RU"/>
              </w:rPr>
              <w:t>3.120</w:t>
            </w:r>
          </w:p>
        </w:tc>
      </w:tr>
      <w:tr w:rsidR="00B455A4" w:rsidRPr="00C54882" w14:paraId="0FB57ADB" w14:textId="77777777" w:rsidTr="00FD6B17">
        <w:trPr>
          <w:trHeight w:val="20"/>
        </w:trPr>
        <w:tc>
          <w:tcPr>
            <w:tcW w:w="1425" w:type="pct"/>
            <w:vMerge/>
            <w:tcBorders>
              <w:top w:val="nil"/>
              <w:left w:val="single" w:sz="4" w:space="0" w:color="auto"/>
              <w:bottom w:val="single" w:sz="4" w:space="0" w:color="auto"/>
              <w:right w:val="single" w:sz="4" w:space="0" w:color="auto"/>
            </w:tcBorders>
            <w:vAlign w:val="center"/>
            <w:hideMark/>
          </w:tcPr>
          <w:p w14:paraId="3CB8B7AF" w14:textId="77777777" w:rsidR="00B455A4" w:rsidRPr="00C54882" w:rsidRDefault="00B455A4" w:rsidP="00B455A4">
            <w:pPr>
              <w:spacing w:after="0" w:line="240" w:lineRule="auto"/>
              <w:rPr>
                <w:color w:val="000000"/>
                <w:sz w:val="20"/>
                <w:szCs w:val="20"/>
                <w:lang w:eastAsia="ru-RU"/>
              </w:rPr>
            </w:pPr>
          </w:p>
        </w:tc>
        <w:tc>
          <w:tcPr>
            <w:tcW w:w="2506" w:type="pct"/>
            <w:tcBorders>
              <w:top w:val="nil"/>
              <w:left w:val="nil"/>
              <w:bottom w:val="single" w:sz="4" w:space="0" w:color="auto"/>
              <w:right w:val="single" w:sz="4" w:space="0" w:color="auto"/>
            </w:tcBorders>
            <w:shd w:val="clear" w:color="auto" w:fill="auto"/>
            <w:vAlign w:val="center"/>
            <w:hideMark/>
          </w:tcPr>
          <w:p w14:paraId="156B9203" w14:textId="77777777" w:rsidR="00B455A4" w:rsidRPr="00C54882" w:rsidRDefault="00B455A4" w:rsidP="00B455A4">
            <w:pPr>
              <w:spacing w:after="0" w:line="240" w:lineRule="auto"/>
              <w:jc w:val="center"/>
              <w:rPr>
                <w:color w:val="000000"/>
                <w:sz w:val="20"/>
                <w:szCs w:val="20"/>
                <w:lang w:eastAsia="ru-RU"/>
              </w:rPr>
            </w:pPr>
            <w:r w:rsidRPr="00C54882">
              <w:rPr>
                <w:color w:val="000000"/>
                <w:sz w:val="20"/>
                <w:szCs w:val="20"/>
                <w:lang w:eastAsia="ru-RU"/>
              </w:rPr>
              <w:t>Суммарный расход в обратном трубопроводе</w:t>
            </w:r>
          </w:p>
        </w:tc>
        <w:tc>
          <w:tcPr>
            <w:tcW w:w="1069" w:type="pct"/>
            <w:tcBorders>
              <w:top w:val="nil"/>
              <w:left w:val="nil"/>
              <w:bottom w:val="single" w:sz="4" w:space="0" w:color="auto"/>
              <w:right w:val="single" w:sz="4" w:space="0" w:color="auto"/>
            </w:tcBorders>
            <w:shd w:val="clear" w:color="auto" w:fill="auto"/>
            <w:vAlign w:val="center"/>
            <w:hideMark/>
          </w:tcPr>
          <w:p w14:paraId="5ACD43F8" w14:textId="77777777" w:rsidR="00B455A4" w:rsidRPr="00C54882" w:rsidRDefault="00B455A4" w:rsidP="00B455A4">
            <w:pPr>
              <w:spacing w:after="0" w:line="240" w:lineRule="auto"/>
              <w:jc w:val="center"/>
              <w:rPr>
                <w:color w:val="000000"/>
                <w:sz w:val="20"/>
                <w:szCs w:val="20"/>
                <w:lang w:eastAsia="ru-RU"/>
              </w:rPr>
            </w:pPr>
            <w:r w:rsidRPr="00C54882">
              <w:rPr>
                <w:color w:val="000000"/>
                <w:sz w:val="20"/>
                <w:szCs w:val="20"/>
                <w:lang w:eastAsia="ru-RU"/>
              </w:rPr>
              <w:t>3.114</w:t>
            </w:r>
          </w:p>
        </w:tc>
      </w:tr>
      <w:tr w:rsidR="00B455A4" w:rsidRPr="00C54882" w14:paraId="30001803" w14:textId="77777777" w:rsidTr="00FD6B17">
        <w:trPr>
          <w:trHeight w:val="20"/>
        </w:trPr>
        <w:tc>
          <w:tcPr>
            <w:tcW w:w="1425" w:type="pct"/>
            <w:vMerge/>
            <w:tcBorders>
              <w:top w:val="nil"/>
              <w:left w:val="single" w:sz="4" w:space="0" w:color="auto"/>
              <w:bottom w:val="single" w:sz="4" w:space="0" w:color="auto"/>
              <w:right w:val="single" w:sz="4" w:space="0" w:color="auto"/>
            </w:tcBorders>
            <w:vAlign w:val="center"/>
            <w:hideMark/>
          </w:tcPr>
          <w:p w14:paraId="4036DD67" w14:textId="77777777" w:rsidR="00B455A4" w:rsidRPr="00C54882" w:rsidRDefault="00B455A4" w:rsidP="00B455A4">
            <w:pPr>
              <w:spacing w:after="0" w:line="240" w:lineRule="auto"/>
              <w:rPr>
                <w:color w:val="000000"/>
                <w:sz w:val="20"/>
                <w:szCs w:val="20"/>
                <w:lang w:eastAsia="ru-RU"/>
              </w:rPr>
            </w:pPr>
          </w:p>
        </w:tc>
        <w:tc>
          <w:tcPr>
            <w:tcW w:w="2506" w:type="pct"/>
            <w:tcBorders>
              <w:top w:val="nil"/>
              <w:left w:val="nil"/>
              <w:bottom w:val="single" w:sz="4" w:space="0" w:color="auto"/>
              <w:right w:val="single" w:sz="4" w:space="0" w:color="auto"/>
            </w:tcBorders>
            <w:shd w:val="clear" w:color="auto" w:fill="auto"/>
            <w:vAlign w:val="center"/>
            <w:hideMark/>
          </w:tcPr>
          <w:p w14:paraId="13D89AF4" w14:textId="77777777" w:rsidR="00B455A4" w:rsidRPr="00C54882" w:rsidRDefault="00B455A4" w:rsidP="00B455A4">
            <w:pPr>
              <w:spacing w:after="0" w:line="240" w:lineRule="auto"/>
              <w:jc w:val="center"/>
              <w:rPr>
                <w:color w:val="000000"/>
                <w:sz w:val="20"/>
                <w:szCs w:val="20"/>
                <w:lang w:eastAsia="ru-RU"/>
              </w:rPr>
            </w:pPr>
            <w:r w:rsidRPr="00C54882">
              <w:rPr>
                <w:color w:val="000000"/>
                <w:sz w:val="20"/>
                <w:szCs w:val="20"/>
                <w:lang w:eastAsia="ru-RU"/>
              </w:rPr>
              <w:t>Суммарная нагрузка отопления</w:t>
            </w:r>
          </w:p>
        </w:tc>
        <w:tc>
          <w:tcPr>
            <w:tcW w:w="1069" w:type="pct"/>
            <w:tcBorders>
              <w:top w:val="nil"/>
              <w:left w:val="nil"/>
              <w:bottom w:val="single" w:sz="4" w:space="0" w:color="auto"/>
              <w:right w:val="single" w:sz="4" w:space="0" w:color="auto"/>
            </w:tcBorders>
            <w:shd w:val="clear" w:color="auto" w:fill="auto"/>
            <w:noWrap/>
            <w:vAlign w:val="center"/>
            <w:hideMark/>
          </w:tcPr>
          <w:p w14:paraId="77BD30A5" w14:textId="77777777" w:rsidR="00B455A4" w:rsidRPr="00C54882" w:rsidRDefault="00B455A4" w:rsidP="00B455A4">
            <w:pPr>
              <w:spacing w:after="0" w:line="240" w:lineRule="auto"/>
              <w:jc w:val="center"/>
              <w:rPr>
                <w:color w:val="000000"/>
                <w:sz w:val="20"/>
                <w:szCs w:val="20"/>
                <w:lang w:eastAsia="ru-RU"/>
              </w:rPr>
            </w:pPr>
            <w:r w:rsidRPr="00C54882">
              <w:rPr>
                <w:color w:val="000000"/>
                <w:sz w:val="20"/>
                <w:szCs w:val="20"/>
                <w:lang w:eastAsia="ru-RU"/>
              </w:rPr>
              <w:t>3.120</w:t>
            </w:r>
          </w:p>
        </w:tc>
      </w:tr>
      <w:tr w:rsidR="00B455A4" w:rsidRPr="00C54882" w14:paraId="6FCC52CF" w14:textId="77777777" w:rsidTr="00FD6B17">
        <w:trPr>
          <w:trHeight w:val="20"/>
        </w:trPr>
        <w:tc>
          <w:tcPr>
            <w:tcW w:w="1425" w:type="pct"/>
            <w:vMerge/>
            <w:tcBorders>
              <w:top w:val="nil"/>
              <w:left w:val="single" w:sz="4" w:space="0" w:color="auto"/>
              <w:bottom w:val="single" w:sz="4" w:space="0" w:color="auto"/>
              <w:right w:val="single" w:sz="4" w:space="0" w:color="auto"/>
            </w:tcBorders>
            <w:vAlign w:val="center"/>
            <w:hideMark/>
          </w:tcPr>
          <w:p w14:paraId="0EA5FE7D" w14:textId="77777777" w:rsidR="00B455A4" w:rsidRPr="00C54882" w:rsidRDefault="00B455A4" w:rsidP="00B455A4">
            <w:pPr>
              <w:spacing w:after="0" w:line="240" w:lineRule="auto"/>
              <w:rPr>
                <w:color w:val="000000"/>
                <w:sz w:val="20"/>
                <w:szCs w:val="20"/>
                <w:lang w:eastAsia="ru-RU"/>
              </w:rPr>
            </w:pPr>
          </w:p>
        </w:tc>
        <w:tc>
          <w:tcPr>
            <w:tcW w:w="2506" w:type="pct"/>
            <w:tcBorders>
              <w:top w:val="nil"/>
              <w:left w:val="nil"/>
              <w:bottom w:val="single" w:sz="4" w:space="0" w:color="auto"/>
              <w:right w:val="single" w:sz="4" w:space="0" w:color="auto"/>
            </w:tcBorders>
            <w:shd w:val="clear" w:color="auto" w:fill="auto"/>
            <w:vAlign w:val="center"/>
            <w:hideMark/>
          </w:tcPr>
          <w:p w14:paraId="1120BB42" w14:textId="77777777" w:rsidR="00B455A4" w:rsidRPr="00C54882" w:rsidRDefault="00B455A4" w:rsidP="00B455A4">
            <w:pPr>
              <w:spacing w:after="0" w:line="240" w:lineRule="auto"/>
              <w:jc w:val="center"/>
              <w:rPr>
                <w:color w:val="000000"/>
                <w:sz w:val="20"/>
                <w:szCs w:val="20"/>
                <w:lang w:eastAsia="ru-RU"/>
              </w:rPr>
            </w:pPr>
            <w:r w:rsidRPr="00C54882">
              <w:rPr>
                <w:color w:val="000000"/>
                <w:sz w:val="20"/>
                <w:szCs w:val="20"/>
                <w:lang w:eastAsia="ru-RU"/>
              </w:rPr>
              <w:t>Подпитка</w:t>
            </w:r>
          </w:p>
        </w:tc>
        <w:tc>
          <w:tcPr>
            <w:tcW w:w="1069" w:type="pct"/>
            <w:tcBorders>
              <w:top w:val="nil"/>
              <w:left w:val="nil"/>
              <w:bottom w:val="single" w:sz="4" w:space="0" w:color="auto"/>
              <w:right w:val="single" w:sz="4" w:space="0" w:color="auto"/>
            </w:tcBorders>
            <w:shd w:val="clear" w:color="auto" w:fill="auto"/>
            <w:noWrap/>
            <w:vAlign w:val="center"/>
            <w:hideMark/>
          </w:tcPr>
          <w:p w14:paraId="2FBC8F25" w14:textId="77777777" w:rsidR="00B455A4" w:rsidRPr="00C54882" w:rsidRDefault="00B455A4" w:rsidP="00B455A4">
            <w:pPr>
              <w:spacing w:after="0" w:line="240" w:lineRule="auto"/>
              <w:jc w:val="center"/>
              <w:rPr>
                <w:color w:val="000000"/>
                <w:sz w:val="20"/>
                <w:szCs w:val="20"/>
                <w:lang w:eastAsia="ru-RU"/>
              </w:rPr>
            </w:pPr>
            <w:r w:rsidRPr="00C54882">
              <w:rPr>
                <w:color w:val="000000"/>
                <w:sz w:val="20"/>
                <w:szCs w:val="20"/>
                <w:lang w:eastAsia="ru-RU"/>
              </w:rPr>
              <w:t>0.006</w:t>
            </w:r>
          </w:p>
        </w:tc>
      </w:tr>
      <w:tr w:rsidR="00B455A4" w:rsidRPr="00C54882" w14:paraId="15165970" w14:textId="77777777" w:rsidTr="00FD6B17">
        <w:trPr>
          <w:trHeight w:val="20"/>
        </w:trPr>
        <w:tc>
          <w:tcPr>
            <w:tcW w:w="1425" w:type="pct"/>
            <w:vMerge w:val="restart"/>
            <w:tcBorders>
              <w:top w:val="nil"/>
              <w:left w:val="single" w:sz="4" w:space="0" w:color="auto"/>
              <w:bottom w:val="single" w:sz="4" w:space="0" w:color="auto"/>
              <w:right w:val="single" w:sz="4" w:space="0" w:color="auto"/>
            </w:tcBorders>
            <w:shd w:val="clear" w:color="auto" w:fill="auto"/>
            <w:vAlign w:val="center"/>
            <w:hideMark/>
          </w:tcPr>
          <w:p w14:paraId="0C91BD46" w14:textId="77777777" w:rsidR="00B455A4" w:rsidRPr="00C54882" w:rsidRDefault="00B455A4" w:rsidP="00B455A4">
            <w:pPr>
              <w:spacing w:after="0" w:line="240" w:lineRule="auto"/>
              <w:jc w:val="center"/>
              <w:rPr>
                <w:color w:val="000000"/>
                <w:sz w:val="20"/>
                <w:szCs w:val="20"/>
                <w:lang w:eastAsia="ru-RU"/>
              </w:rPr>
            </w:pPr>
            <w:r w:rsidRPr="00C54882">
              <w:rPr>
                <w:color w:val="000000"/>
                <w:sz w:val="20"/>
                <w:szCs w:val="20"/>
                <w:lang w:eastAsia="ru-RU"/>
              </w:rPr>
              <w:t>д. Старая (зона действия №8)</w:t>
            </w:r>
          </w:p>
        </w:tc>
        <w:tc>
          <w:tcPr>
            <w:tcW w:w="2506" w:type="pct"/>
            <w:tcBorders>
              <w:top w:val="nil"/>
              <w:left w:val="nil"/>
              <w:bottom w:val="single" w:sz="4" w:space="0" w:color="auto"/>
              <w:right w:val="single" w:sz="4" w:space="0" w:color="auto"/>
            </w:tcBorders>
            <w:shd w:val="clear" w:color="auto" w:fill="auto"/>
            <w:vAlign w:val="center"/>
            <w:hideMark/>
          </w:tcPr>
          <w:p w14:paraId="4E16D376" w14:textId="77777777" w:rsidR="00B455A4" w:rsidRPr="00C54882" w:rsidRDefault="00B455A4" w:rsidP="00B455A4">
            <w:pPr>
              <w:spacing w:after="0" w:line="240" w:lineRule="auto"/>
              <w:jc w:val="center"/>
              <w:rPr>
                <w:color w:val="000000"/>
                <w:sz w:val="20"/>
                <w:szCs w:val="20"/>
                <w:lang w:eastAsia="ru-RU"/>
              </w:rPr>
            </w:pPr>
            <w:r w:rsidRPr="00C54882">
              <w:rPr>
                <w:color w:val="000000"/>
                <w:sz w:val="20"/>
                <w:szCs w:val="20"/>
                <w:lang w:eastAsia="ru-RU"/>
              </w:rPr>
              <w:t>Суммарный расход в подающем трубопроводе</w:t>
            </w:r>
          </w:p>
        </w:tc>
        <w:tc>
          <w:tcPr>
            <w:tcW w:w="1069" w:type="pct"/>
            <w:tcBorders>
              <w:top w:val="nil"/>
              <w:left w:val="nil"/>
              <w:bottom w:val="single" w:sz="4" w:space="0" w:color="auto"/>
              <w:right w:val="single" w:sz="4" w:space="0" w:color="auto"/>
            </w:tcBorders>
            <w:shd w:val="clear" w:color="auto" w:fill="auto"/>
            <w:noWrap/>
            <w:vAlign w:val="center"/>
            <w:hideMark/>
          </w:tcPr>
          <w:p w14:paraId="5CBB3613" w14:textId="77777777" w:rsidR="00B455A4" w:rsidRPr="00C54882" w:rsidRDefault="00B455A4" w:rsidP="00B455A4">
            <w:pPr>
              <w:spacing w:after="0" w:line="240" w:lineRule="auto"/>
              <w:jc w:val="center"/>
              <w:rPr>
                <w:color w:val="000000"/>
                <w:sz w:val="20"/>
                <w:szCs w:val="20"/>
                <w:lang w:eastAsia="ru-RU"/>
              </w:rPr>
            </w:pPr>
            <w:r w:rsidRPr="00C54882">
              <w:rPr>
                <w:color w:val="000000"/>
                <w:sz w:val="20"/>
                <w:szCs w:val="20"/>
                <w:lang w:eastAsia="ru-RU"/>
              </w:rPr>
              <w:t>618.576</w:t>
            </w:r>
          </w:p>
        </w:tc>
      </w:tr>
      <w:tr w:rsidR="00B455A4" w:rsidRPr="00C54882" w14:paraId="19AA429F" w14:textId="77777777" w:rsidTr="00FD6B17">
        <w:trPr>
          <w:trHeight w:val="20"/>
        </w:trPr>
        <w:tc>
          <w:tcPr>
            <w:tcW w:w="1425" w:type="pct"/>
            <w:vMerge/>
            <w:tcBorders>
              <w:top w:val="nil"/>
              <w:left w:val="single" w:sz="4" w:space="0" w:color="auto"/>
              <w:bottom w:val="single" w:sz="4" w:space="0" w:color="auto"/>
              <w:right w:val="single" w:sz="4" w:space="0" w:color="auto"/>
            </w:tcBorders>
            <w:vAlign w:val="center"/>
            <w:hideMark/>
          </w:tcPr>
          <w:p w14:paraId="1571CBB2" w14:textId="77777777" w:rsidR="00B455A4" w:rsidRPr="00C54882" w:rsidRDefault="00B455A4" w:rsidP="00B455A4">
            <w:pPr>
              <w:spacing w:after="0" w:line="240" w:lineRule="auto"/>
              <w:rPr>
                <w:color w:val="000000"/>
                <w:sz w:val="20"/>
                <w:szCs w:val="20"/>
                <w:lang w:eastAsia="ru-RU"/>
              </w:rPr>
            </w:pPr>
          </w:p>
        </w:tc>
        <w:tc>
          <w:tcPr>
            <w:tcW w:w="2506" w:type="pct"/>
            <w:tcBorders>
              <w:top w:val="nil"/>
              <w:left w:val="nil"/>
              <w:bottom w:val="single" w:sz="4" w:space="0" w:color="auto"/>
              <w:right w:val="single" w:sz="4" w:space="0" w:color="auto"/>
            </w:tcBorders>
            <w:shd w:val="clear" w:color="auto" w:fill="auto"/>
            <w:vAlign w:val="center"/>
            <w:hideMark/>
          </w:tcPr>
          <w:p w14:paraId="49A0335F" w14:textId="77777777" w:rsidR="00B455A4" w:rsidRPr="00C54882" w:rsidRDefault="00B455A4" w:rsidP="00B455A4">
            <w:pPr>
              <w:spacing w:after="0" w:line="240" w:lineRule="auto"/>
              <w:jc w:val="center"/>
              <w:rPr>
                <w:color w:val="000000"/>
                <w:sz w:val="20"/>
                <w:szCs w:val="20"/>
                <w:lang w:eastAsia="ru-RU"/>
              </w:rPr>
            </w:pPr>
            <w:r w:rsidRPr="00C54882">
              <w:rPr>
                <w:color w:val="000000"/>
                <w:sz w:val="20"/>
                <w:szCs w:val="20"/>
                <w:lang w:eastAsia="ru-RU"/>
              </w:rPr>
              <w:t>Суммарный расход в обратном трубопроводе</w:t>
            </w:r>
          </w:p>
        </w:tc>
        <w:tc>
          <w:tcPr>
            <w:tcW w:w="1069" w:type="pct"/>
            <w:tcBorders>
              <w:top w:val="nil"/>
              <w:left w:val="nil"/>
              <w:bottom w:val="single" w:sz="4" w:space="0" w:color="auto"/>
              <w:right w:val="single" w:sz="4" w:space="0" w:color="auto"/>
            </w:tcBorders>
            <w:shd w:val="clear" w:color="auto" w:fill="auto"/>
            <w:vAlign w:val="center"/>
            <w:hideMark/>
          </w:tcPr>
          <w:p w14:paraId="21DF96D6" w14:textId="77777777" w:rsidR="00B455A4" w:rsidRPr="00C54882" w:rsidRDefault="00B455A4" w:rsidP="00B455A4">
            <w:pPr>
              <w:spacing w:after="0" w:line="240" w:lineRule="auto"/>
              <w:jc w:val="center"/>
              <w:rPr>
                <w:color w:val="000000"/>
                <w:sz w:val="20"/>
                <w:szCs w:val="20"/>
                <w:lang w:eastAsia="ru-RU"/>
              </w:rPr>
            </w:pPr>
            <w:r w:rsidRPr="00C54882">
              <w:rPr>
                <w:color w:val="000000"/>
                <w:sz w:val="20"/>
                <w:szCs w:val="20"/>
                <w:lang w:eastAsia="ru-RU"/>
              </w:rPr>
              <w:t>437.522</w:t>
            </w:r>
          </w:p>
        </w:tc>
      </w:tr>
      <w:tr w:rsidR="00B455A4" w:rsidRPr="00C54882" w14:paraId="2359FC77" w14:textId="77777777" w:rsidTr="00FD6B17">
        <w:trPr>
          <w:trHeight w:val="20"/>
        </w:trPr>
        <w:tc>
          <w:tcPr>
            <w:tcW w:w="1425" w:type="pct"/>
            <w:vMerge/>
            <w:tcBorders>
              <w:top w:val="nil"/>
              <w:left w:val="single" w:sz="4" w:space="0" w:color="auto"/>
              <w:bottom w:val="single" w:sz="4" w:space="0" w:color="auto"/>
              <w:right w:val="single" w:sz="4" w:space="0" w:color="auto"/>
            </w:tcBorders>
            <w:vAlign w:val="center"/>
            <w:hideMark/>
          </w:tcPr>
          <w:p w14:paraId="33CA8E0D" w14:textId="77777777" w:rsidR="00B455A4" w:rsidRPr="00C54882" w:rsidRDefault="00B455A4" w:rsidP="00B455A4">
            <w:pPr>
              <w:spacing w:after="0" w:line="240" w:lineRule="auto"/>
              <w:rPr>
                <w:color w:val="000000"/>
                <w:sz w:val="20"/>
                <w:szCs w:val="20"/>
                <w:lang w:eastAsia="ru-RU"/>
              </w:rPr>
            </w:pPr>
          </w:p>
        </w:tc>
        <w:tc>
          <w:tcPr>
            <w:tcW w:w="2506" w:type="pct"/>
            <w:tcBorders>
              <w:top w:val="nil"/>
              <w:left w:val="nil"/>
              <w:bottom w:val="single" w:sz="4" w:space="0" w:color="auto"/>
              <w:right w:val="single" w:sz="4" w:space="0" w:color="auto"/>
            </w:tcBorders>
            <w:shd w:val="clear" w:color="auto" w:fill="auto"/>
            <w:vAlign w:val="center"/>
            <w:hideMark/>
          </w:tcPr>
          <w:p w14:paraId="7CB85CB7" w14:textId="77777777" w:rsidR="00B455A4" w:rsidRPr="00C54882" w:rsidRDefault="00B455A4" w:rsidP="00B455A4">
            <w:pPr>
              <w:spacing w:after="0" w:line="240" w:lineRule="auto"/>
              <w:jc w:val="center"/>
              <w:rPr>
                <w:color w:val="000000"/>
                <w:sz w:val="20"/>
                <w:szCs w:val="20"/>
                <w:lang w:eastAsia="ru-RU"/>
              </w:rPr>
            </w:pPr>
            <w:r w:rsidRPr="00C54882">
              <w:rPr>
                <w:color w:val="000000"/>
                <w:sz w:val="20"/>
                <w:szCs w:val="20"/>
                <w:lang w:eastAsia="ru-RU"/>
              </w:rPr>
              <w:t>Суммарная нагрузка отопления</w:t>
            </w:r>
          </w:p>
        </w:tc>
        <w:tc>
          <w:tcPr>
            <w:tcW w:w="1069" w:type="pct"/>
            <w:tcBorders>
              <w:top w:val="nil"/>
              <w:left w:val="nil"/>
              <w:bottom w:val="single" w:sz="4" w:space="0" w:color="auto"/>
              <w:right w:val="single" w:sz="4" w:space="0" w:color="auto"/>
            </w:tcBorders>
            <w:shd w:val="clear" w:color="auto" w:fill="auto"/>
            <w:noWrap/>
            <w:vAlign w:val="center"/>
            <w:hideMark/>
          </w:tcPr>
          <w:p w14:paraId="47C9CA12" w14:textId="77777777" w:rsidR="00B455A4" w:rsidRPr="00C54882" w:rsidRDefault="00B455A4" w:rsidP="00B455A4">
            <w:pPr>
              <w:spacing w:after="0" w:line="240" w:lineRule="auto"/>
              <w:jc w:val="center"/>
              <w:rPr>
                <w:color w:val="000000"/>
                <w:sz w:val="20"/>
                <w:szCs w:val="20"/>
                <w:lang w:eastAsia="ru-RU"/>
              </w:rPr>
            </w:pPr>
            <w:r w:rsidRPr="00C54882">
              <w:rPr>
                <w:color w:val="000000"/>
                <w:sz w:val="20"/>
                <w:szCs w:val="20"/>
                <w:lang w:eastAsia="ru-RU"/>
              </w:rPr>
              <w:t>435.029</w:t>
            </w:r>
          </w:p>
        </w:tc>
      </w:tr>
      <w:tr w:rsidR="00B455A4" w:rsidRPr="00C54882" w14:paraId="1E671C43" w14:textId="77777777" w:rsidTr="00FD6B17">
        <w:trPr>
          <w:trHeight w:val="20"/>
        </w:trPr>
        <w:tc>
          <w:tcPr>
            <w:tcW w:w="1425" w:type="pct"/>
            <w:vMerge/>
            <w:tcBorders>
              <w:top w:val="nil"/>
              <w:left w:val="single" w:sz="4" w:space="0" w:color="auto"/>
              <w:bottom w:val="single" w:sz="4" w:space="0" w:color="auto"/>
              <w:right w:val="single" w:sz="4" w:space="0" w:color="auto"/>
            </w:tcBorders>
            <w:vAlign w:val="center"/>
            <w:hideMark/>
          </w:tcPr>
          <w:p w14:paraId="4E373899" w14:textId="77777777" w:rsidR="00B455A4" w:rsidRPr="00C54882" w:rsidRDefault="00B455A4" w:rsidP="00B455A4">
            <w:pPr>
              <w:spacing w:after="0" w:line="240" w:lineRule="auto"/>
              <w:rPr>
                <w:color w:val="000000"/>
                <w:sz w:val="20"/>
                <w:szCs w:val="20"/>
                <w:lang w:eastAsia="ru-RU"/>
              </w:rPr>
            </w:pPr>
          </w:p>
        </w:tc>
        <w:tc>
          <w:tcPr>
            <w:tcW w:w="2506" w:type="pct"/>
            <w:tcBorders>
              <w:top w:val="nil"/>
              <w:left w:val="nil"/>
              <w:bottom w:val="single" w:sz="4" w:space="0" w:color="auto"/>
              <w:right w:val="single" w:sz="4" w:space="0" w:color="auto"/>
            </w:tcBorders>
            <w:shd w:val="clear" w:color="auto" w:fill="auto"/>
            <w:vAlign w:val="center"/>
            <w:hideMark/>
          </w:tcPr>
          <w:p w14:paraId="3783177B" w14:textId="77777777" w:rsidR="00B455A4" w:rsidRPr="00C54882" w:rsidRDefault="00B455A4" w:rsidP="00B455A4">
            <w:pPr>
              <w:spacing w:after="0" w:line="240" w:lineRule="auto"/>
              <w:jc w:val="center"/>
              <w:rPr>
                <w:color w:val="000000"/>
                <w:sz w:val="20"/>
                <w:szCs w:val="20"/>
                <w:lang w:eastAsia="ru-RU"/>
              </w:rPr>
            </w:pPr>
            <w:r w:rsidRPr="00C54882">
              <w:rPr>
                <w:color w:val="000000"/>
                <w:sz w:val="20"/>
                <w:szCs w:val="20"/>
                <w:lang w:eastAsia="ru-RU"/>
              </w:rPr>
              <w:t>Суммарная нагрузка вентиляции</w:t>
            </w:r>
          </w:p>
        </w:tc>
        <w:tc>
          <w:tcPr>
            <w:tcW w:w="1069" w:type="pct"/>
            <w:tcBorders>
              <w:top w:val="nil"/>
              <w:left w:val="nil"/>
              <w:bottom w:val="single" w:sz="4" w:space="0" w:color="auto"/>
              <w:right w:val="single" w:sz="4" w:space="0" w:color="auto"/>
            </w:tcBorders>
            <w:shd w:val="clear" w:color="auto" w:fill="auto"/>
            <w:noWrap/>
            <w:vAlign w:val="center"/>
            <w:hideMark/>
          </w:tcPr>
          <w:p w14:paraId="3B28919E" w14:textId="77777777" w:rsidR="00B455A4" w:rsidRPr="00C54882" w:rsidRDefault="00B455A4" w:rsidP="00B455A4">
            <w:pPr>
              <w:spacing w:after="0" w:line="240" w:lineRule="auto"/>
              <w:jc w:val="center"/>
              <w:rPr>
                <w:color w:val="000000"/>
                <w:sz w:val="20"/>
                <w:szCs w:val="20"/>
                <w:lang w:eastAsia="ru-RU"/>
              </w:rPr>
            </w:pPr>
            <w:r w:rsidRPr="00C54882">
              <w:rPr>
                <w:color w:val="000000"/>
                <w:sz w:val="20"/>
                <w:szCs w:val="20"/>
                <w:lang w:eastAsia="ru-RU"/>
              </w:rPr>
              <w:t>4.160</w:t>
            </w:r>
          </w:p>
        </w:tc>
      </w:tr>
      <w:tr w:rsidR="00B455A4" w:rsidRPr="00C54882" w14:paraId="0DB0294B" w14:textId="77777777" w:rsidTr="00FD6B17">
        <w:trPr>
          <w:trHeight w:val="20"/>
        </w:trPr>
        <w:tc>
          <w:tcPr>
            <w:tcW w:w="1425" w:type="pct"/>
            <w:vMerge/>
            <w:tcBorders>
              <w:top w:val="nil"/>
              <w:left w:val="single" w:sz="4" w:space="0" w:color="auto"/>
              <w:bottom w:val="single" w:sz="4" w:space="0" w:color="auto"/>
              <w:right w:val="single" w:sz="4" w:space="0" w:color="auto"/>
            </w:tcBorders>
            <w:vAlign w:val="center"/>
            <w:hideMark/>
          </w:tcPr>
          <w:p w14:paraId="74B40337" w14:textId="77777777" w:rsidR="00B455A4" w:rsidRPr="00C54882" w:rsidRDefault="00B455A4" w:rsidP="00B455A4">
            <w:pPr>
              <w:spacing w:after="0" w:line="240" w:lineRule="auto"/>
              <w:rPr>
                <w:color w:val="000000"/>
                <w:sz w:val="20"/>
                <w:szCs w:val="20"/>
                <w:lang w:eastAsia="ru-RU"/>
              </w:rPr>
            </w:pPr>
          </w:p>
        </w:tc>
        <w:tc>
          <w:tcPr>
            <w:tcW w:w="2506" w:type="pct"/>
            <w:tcBorders>
              <w:top w:val="nil"/>
              <w:left w:val="nil"/>
              <w:bottom w:val="single" w:sz="4" w:space="0" w:color="auto"/>
              <w:right w:val="single" w:sz="4" w:space="0" w:color="auto"/>
            </w:tcBorders>
            <w:shd w:val="clear" w:color="auto" w:fill="auto"/>
            <w:vAlign w:val="center"/>
            <w:hideMark/>
          </w:tcPr>
          <w:p w14:paraId="38EC3CC2" w14:textId="77777777" w:rsidR="00B455A4" w:rsidRPr="00C54882" w:rsidRDefault="00B455A4" w:rsidP="00B455A4">
            <w:pPr>
              <w:spacing w:after="0" w:line="240" w:lineRule="auto"/>
              <w:jc w:val="center"/>
              <w:rPr>
                <w:color w:val="000000"/>
                <w:sz w:val="20"/>
                <w:szCs w:val="20"/>
                <w:lang w:eastAsia="ru-RU"/>
              </w:rPr>
            </w:pPr>
            <w:r w:rsidRPr="00C54882">
              <w:rPr>
                <w:color w:val="000000"/>
                <w:sz w:val="20"/>
                <w:szCs w:val="20"/>
                <w:lang w:eastAsia="ru-RU"/>
              </w:rPr>
              <w:t>Суммарная нагрузка ГВС</w:t>
            </w:r>
          </w:p>
        </w:tc>
        <w:tc>
          <w:tcPr>
            <w:tcW w:w="1069" w:type="pct"/>
            <w:tcBorders>
              <w:top w:val="nil"/>
              <w:left w:val="nil"/>
              <w:bottom w:val="single" w:sz="4" w:space="0" w:color="auto"/>
              <w:right w:val="single" w:sz="4" w:space="0" w:color="auto"/>
            </w:tcBorders>
            <w:shd w:val="clear" w:color="auto" w:fill="auto"/>
            <w:noWrap/>
            <w:vAlign w:val="center"/>
            <w:hideMark/>
          </w:tcPr>
          <w:p w14:paraId="59E3A7FB" w14:textId="77777777" w:rsidR="00B455A4" w:rsidRPr="00C54882" w:rsidRDefault="00B455A4" w:rsidP="00B455A4">
            <w:pPr>
              <w:spacing w:after="0" w:line="240" w:lineRule="auto"/>
              <w:jc w:val="center"/>
              <w:rPr>
                <w:color w:val="000000"/>
                <w:sz w:val="20"/>
                <w:szCs w:val="20"/>
                <w:lang w:eastAsia="ru-RU"/>
              </w:rPr>
            </w:pPr>
            <w:r w:rsidRPr="00C54882">
              <w:rPr>
                <w:color w:val="000000"/>
                <w:sz w:val="20"/>
                <w:szCs w:val="20"/>
                <w:lang w:eastAsia="ru-RU"/>
              </w:rPr>
              <w:t>178.914</w:t>
            </w:r>
          </w:p>
        </w:tc>
      </w:tr>
      <w:tr w:rsidR="00B455A4" w:rsidRPr="00C54882" w14:paraId="01821A65" w14:textId="77777777" w:rsidTr="00FD6B17">
        <w:trPr>
          <w:trHeight w:val="20"/>
        </w:trPr>
        <w:tc>
          <w:tcPr>
            <w:tcW w:w="1425" w:type="pct"/>
            <w:vMerge/>
            <w:tcBorders>
              <w:top w:val="nil"/>
              <w:left w:val="single" w:sz="4" w:space="0" w:color="auto"/>
              <w:bottom w:val="single" w:sz="4" w:space="0" w:color="auto"/>
              <w:right w:val="single" w:sz="4" w:space="0" w:color="auto"/>
            </w:tcBorders>
            <w:vAlign w:val="center"/>
            <w:hideMark/>
          </w:tcPr>
          <w:p w14:paraId="3A2CE54F" w14:textId="77777777" w:rsidR="00B455A4" w:rsidRPr="00C54882" w:rsidRDefault="00B455A4" w:rsidP="00B455A4">
            <w:pPr>
              <w:spacing w:after="0" w:line="240" w:lineRule="auto"/>
              <w:rPr>
                <w:color w:val="000000"/>
                <w:sz w:val="20"/>
                <w:szCs w:val="20"/>
                <w:lang w:eastAsia="ru-RU"/>
              </w:rPr>
            </w:pPr>
          </w:p>
        </w:tc>
        <w:tc>
          <w:tcPr>
            <w:tcW w:w="2506" w:type="pct"/>
            <w:tcBorders>
              <w:top w:val="nil"/>
              <w:left w:val="nil"/>
              <w:bottom w:val="single" w:sz="4" w:space="0" w:color="auto"/>
              <w:right w:val="single" w:sz="4" w:space="0" w:color="auto"/>
            </w:tcBorders>
            <w:shd w:val="clear" w:color="auto" w:fill="auto"/>
            <w:vAlign w:val="center"/>
            <w:hideMark/>
          </w:tcPr>
          <w:p w14:paraId="6765D0FA" w14:textId="77777777" w:rsidR="00B455A4" w:rsidRPr="00C54882" w:rsidRDefault="00B455A4" w:rsidP="00B455A4">
            <w:pPr>
              <w:spacing w:after="0" w:line="240" w:lineRule="auto"/>
              <w:jc w:val="center"/>
              <w:rPr>
                <w:color w:val="000000"/>
                <w:sz w:val="20"/>
                <w:szCs w:val="20"/>
                <w:lang w:eastAsia="ru-RU"/>
              </w:rPr>
            </w:pPr>
            <w:r w:rsidRPr="00C54882">
              <w:rPr>
                <w:color w:val="000000"/>
                <w:sz w:val="20"/>
                <w:szCs w:val="20"/>
                <w:lang w:eastAsia="ru-RU"/>
              </w:rPr>
              <w:t>Подпитка</w:t>
            </w:r>
          </w:p>
        </w:tc>
        <w:tc>
          <w:tcPr>
            <w:tcW w:w="1069" w:type="pct"/>
            <w:tcBorders>
              <w:top w:val="nil"/>
              <w:left w:val="nil"/>
              <w:bottom w:val="single" w:sz="4" w:space="0" w:color="auto"/>
              <w:right w:val="single" w:sz="4" w:space="0" w:color="auto"/>
            </w:tcBorders>
            <w:shd w:val="clear" w:color="auto" w:fill="auto"/>
            <w:noWrap/>
            <w:vAlign w:val="center"/>
            <w:hideMark/>
          </w:tcPr>
          <w:p w14:paraId="480EF963" w14:textId="77777777" w:rsidR="00B455A4" w:rsidRPr="00C54882" w:rsidRDefault="00B455A4" w:rsidP="00B455A4">
            <w:pPr>
              <w:spacing w:after="0" w:line="240" w:lineRule="auto"/>
              <w:jc w:val="center"/>
              <w:rPr>
                <w:color w:val="000000"/>
                <w:sz w:val="20"/>
                <w:szCs w:val="20"/>
                <w:lang w:eastAsia="ru-RU"/>
              </w:rPr>
            </w:pPr>
            <w:r w:rsidRPr="00C54882">
              <w:rPr>
                <w:color w:val="000000"/>
                <w:sz w:val="20"/>
                <w:szCs w:val="20"/>
                <w:lang w:eastAsia="ru-RU"/>
              </w:rPr>
              <w:t>181.054</w:t>
            </w:r>
          </w:p>
        </w:tc>
      </w:tr>
      <w:tr w:rsidR="00B455A4" w:rsidRPr="00C54882" w14:paraId="7188F8AB" w14:textId="77777777" w:rsidTr="00FD6B17">
        <w:trPr>
          <w:trHeight w:val="20"/>
        </w:trPr>
        <w:tc>
          <w:tcPr>
            <w:tcW w:w="1425" w:type="pct"/>
            <w:vMerge w:val="restart"/>
            <w:tcBorders>
              <w:top w:val="nil"/>
              <w:left w:val="single" w:sz="4" w:space="0" w:color="auto"/>
              <w:bottom w:val="single" w:sz="4" w:space="0" w:color="auto"/>
              <w:right w:val="single" w:sz="4" w:space="0" w:color="auto"/>
            </w:tcBorders>
            <w:shd w:val="clear" w:color="auto" w:fill="auto"/>
            <w:vAlign w:val="center"/>
            <w:hideMark/>
          </w:tcPr>
          <w:p w14:paraId="773B367B" w14:textId="77777777" w:rsidR="00B455A4" w:rsidRPr="00C54882" w:rsidRDefault="00B455A4" w:rsidP="00B455A4">
            <w:pPr>
              <w:spacing w:after="0" w:line="240" w:lineRule="auto"/>
              <w:jc w:val="center"/>
              <w:rPr>
                <w:color w:val="000000"/>
                <w:sz w:val="20"/>
                <w:szCs w:val="20"/>
                <w:lang w:eastAsia="ru-RU"/>
              </w:rPr>
            </w:pPr>
            <w:r w:rsidRPr="00C54882">
              <w:rPr>
                <w:color w:val="000000"/>
                <w:sz w:val="20"/>
                <w:szCs w:val="20"/>
                <w:lang w:eastAsia="ru-RU"/>
              </w:rPr>
              <w:t>д. Старая (зона действия №9)</w:t>
            </w:r>
          </w:p>
        </w:tc>
        <w:tc>
          <w:tcPr>
            <w:tcW w:w="2506" w:type="pct"/>
            <w:tcBorders>
              <w:top w:val="nil"/>
              <w:left w:val="nil"/>
              <w:bottom w:val="single" w:sz="4" w:space="0" w:color="auto"/>
              <w:right w:val="single" w:sz="4" w:space="0" w:color="auto"/>
            </w:tcBorders>
            <w:shd w:val="clear" w:color="auto" w:fill="auto"/>
            <w:vAlign w:val="center"/>
            <w:hideMark/>
          </w:tcPr>
          <w:p w14:paraId="35A609D1" w14:textId="77777777" w:rsidR="00B455A4" w:rsidRPr="00C54882" w:rsidRDefault="00B455A4" w:rsidP="00B455A4">
            <w:pPr>
              <w:spacing w:after="0" w:line="240" w:lineRule="auto"/>
              <w:jc w:val="center"/>
              <w:rPr>
                <w:color w:val="000000"/>
                <w:sz w:val="20"/>
                <w:szCs w:val="20"/>
                <w:lang w:eastAsia="ru-RU"/>
              </w:rPr>
            </w:pPr>
            <w:r w:rsidRPr="00C54882">
              <w:rPr>
                <w:color w:val="000000"/>
                <w:sz w:val="20"/>
                <w:szCs w:val="20"/>
                <w:lang w:eastAsia="ru-RU"/>
              </w:rPr>
              <w:t>Суммарный расход в подающем трубопроводе</w:t>
            </w:r>
          </w:p>
        </w:tc>
        <w:tc>
          <w:tcPr>
            <w:tcW w:w="1069" w:type="pct"/>
            <w:tcBorders>
              <w:top w:val="nil"/>
              <w:left w:val="nil"/>
              <w:bottom w:val="single" w:sz="4" w:space="0" w:color="auto"/>
              <w:right w:val="single" w:sz="4" w:space="0" w:color="auto"/>
            </w:tcBorders>
            <w:shd w:val="clear" w:color="auto" w:fill="auto"/>
            <w:noWrap/>
            <w:vAlign w:val="center"/>
            <w:hideMark/>
          </w:tcPr>
          <w:p w14:paraId="3DD362FA" w14:textId="77777777" w:rsidR="00B455A4" w:rsidRPr="00C54882" w:rsidRDefault="00B455A4" w:rsidP="00B455A4">
            <w:pPr>
              <w:spacing w:after="0" w:line="240" w:lineRule="auto"/>
              <w:jc w:val="center"/>
              <w:rPr>
                <w:color w:val="000000"/>
                <w:sz w:val="20"/>
                <w:szCs w:val="20"/>
                <w:lang w:eastAsia="ru-RU"/>
              </w:rPr>
            </w:pPr>
            <w:r w:rsidRPr="00C54882">
              <w:rPr>
                <w:color w:val="000000"/>
                <w:sz w:val="20"/>
                <w:szCs w:val="20"/>
                <w:lang w:eastAsia="ru-RU"/>
              </w:rPr>
              <w:t>313.875</w:t>
            </w:r>
          </w:p>
        </w:tc>
      </w:tr>
      <w:tr w:rsidR="00B455A4" w:rsidRPr="00C54882" w14:paraId="2EE99D91" w14:textId="77777777" w:rsidTr="00FD6B17">
        <w:trPr>
          <w:trHeight w:val="20"/>
        </w:trPr>
        <w:tc>
          <w:tcPr>
            <w:tcW w:w="1425" w:type="pct"/>
            <w:vMerge/>
            <w:tcBorders>
              <w:top w:val="nil"/>
              <w:left w:val="single" w:sz="4" w:space="0" w:color="auto"/>
              <w:bottom w:val="single" w:sz="4" w:space="0" w:color="auto"/>
              <w:right w:val="single" w:sz="4" w:space="0" w:color="auto"/>
            </w:tcBorders>
            <w:vAlign w:val="center"/>
            <w:hideMark/>
          </w:tcPr>
          <w:p w14:paraId="2EB8AEE2" w14:textId="77777777" w:rsidR="00B455A4" w:rsidRPr="00C54882" w:rsidRDefault="00B455A4" w:rsidP="00B455A4">
            <w:pPr>
              <w:spacing w:after="0" w:line="240" w:lineRule="auto"/>
              <w:rPr>
                <w:color w:val="000000"/>
                <w:sz w:val="20"/>
                <w:szCs w:val="20"/>
                <w:lang w:eastAsia="ru-RU"/>
              </w:rPr>
            </w:pPr>
          </w:p>
        </w:tc>
        <w:tc>
          <w:tcPr>
            <w:tcW w:w="2506" w:type="pct"/>
            <w:tcBorders>
              <w:top w:val="nil"/>
              <w:left w:val="nil"/>
              <w:bottom w:val="single" w:sz="4" w:space="0" w:color="auto"/>
              <w:right w:val="single" w:sz="4" w:space="0" w:color="auto"/>
            </w:tcBorders>
            <w:shd w:val="clear" w:color="auto" w:fill="auto"/>
            <w:vAlign w:val="center"/>
            <w:hideMark/>
          </w:tcPr>
          <w:p w14:paraId="7E19EA31" w14:textId="77777777" w:rsidR="00B455A4" w:rsidRPr="00C54882" w:rsidRDefault="00B455A4" w:rsidP="00B455A4">
            <w:pPr>
              <w:spacing w:after="0" w:line="240" w:lineRule="auto"/>
              <w:jc w:val="center"/>
              <w:rPr>
                <w:color w:val="000000"/>
                <w:sz w:val="20"/>
                <w:szCs w:val="20"/>
                <w:lang w:eastAsia="ru-RU"/>
              </w:rPr>
            </w:pPr>
            <w:r w:rsidRPr="00C54882">
              <w:rPr>
                <w:color w:val="000000"/>
                <w:sz w:val="20"/>
                <w:szCs w:val="20"/>
                <w:lang w:eastAsia="ru-RU"/>
              </w:rPr>
              <w:t>Суммарный расход в обратном трубопроводе</w:t>
            </w:r>
          </w:p>
        </w:tc>
        <w:tc>
          <w:tcPr>
            <w:tcW w:w="1069" w:type="pct"/>
            <w:tcBorders>
              <w:top w:val="nil"/>
              <w:left w:val="nil"/>
              <w:bottom w:val="single" w:sz="4" w:space="0" w:color="auto"/>
              <w:right w:val="single" w:sz="4" w:space="0" w:color="auto"/>
            </w:tcBorders>
            <w:shd w:val="clear" w:color="auto" w:fill="auto"/>
            <w:noWrap/>
            <w:vAlign w:val="center"/>
            <w:hideMark/>
          </w:tcPr>
          <w:p w14:paraId="433A4EB0" w14:textId="77777777" w:rsidR="00B455A4" w:rsidRPr="00C54882" w:rsidRDefault="00B455A4" w:rsidP="00B455A4">
            <w:pPr>
              <w:spacing w:after="0" w:line="240" w:lineRule="auto"/>
              <w:jc w:val="center"/>
              <w:rPr>
                <w:color w:val="000000"/>
                <w:sz w:val="20"/>
                <w:szCs w:val="20"/>
                <w:lang w:eastAsia="ru-RU"/>
              </w:rPr>
            </w:pPr>
            <w:r w:rsidRPr="00C54882">
              <w:rPr>
                <w:color w:val="000000"/>
                <w:sz w:val="20"/>
                <w:szCs w:val="20"/>
                <w:lang w:eastAsia="ru-RU"/>
              </w:rPr>
              <w:t>313.541</w:t>
            </w:r>
          </w:p>
        </w:tc>
      </w:tr>
      <w:tr w:rsidR="00B455A4" w:rsidRPr="00C54882" w14:paraId="2DD68D0F" w14:textId="77777777" w:rsidTr="00FD6B17">
        <w:trPr>
          <w:trHeight w:val="20"/>
        </w:trPr>
        <w:tc>
          <w:tcPr>
            <w:tcW w:w="1425" w:type="pct"/>
            <w:vMerge/>
            <w:tcBorders>
              <w:top w:val="nil"/>
              <w:left w:val="single" w:sz="4" w:space="0" w:color="auto"/>
              <w:bottom w:val="single" w:sz="4" w:space="0" w:color="auto"/>
              <w:right w:val="single" w:sz="4" w:space="0" w:color="auto"/>
            </w:tcBorders>
            <w:vAlign w:val="center"/>
            <w:hideMark/>
          </w:tcPr>
          <w:p w14:paraId="534E7F2B" w14:textId="77777777" w:rsidR="00B455A4" w:rsidRPr="00C54882" w:rsidRDefault="00B455A4" w:rsidP="00B455A4">
            <w:pPr>
              <w:spacing w:after="0" w:line="240" w:lineRule="auto"/>
              <w:rPr>
                <w:color w:val="000000"/>
                <w:sz w:val="20"/>
                <w:szCs w:val="20"/>
                <w:lang w:eastAsia="ru-RU"/>
              </w:rPr>
            </w:pPr>
          </w:p>
        </w:tc>
        <w:tc>
          <w:tcPr>
            <w:tcW w:w="2506" w:type="pct"/>
            <w:tcBorders>
              <w:top w:val="nil"/>
              <w:left w:val="nil"/>
              <w:bottom w:val="single" w:sz="4" w:space="0" w:color="auto"/>
              <w:right w:val="single" w:sz="4" w:space="0" w:color="auto"/>
            </w:tcBorders>
            <w:shd w:val="clear" w:color="auto" w:fill="auto"/>
            <w:vAlign w:val="center"/>
            <w:hideMark/>
          </w:tcPr>
          <w:p w14:paraId="05717701" w14:textId="77777777" w:rsidR="00B455A4" w:rsidRPr="00C54882" w:rsidRDefault="00B455A4" w:rsidP="00B455A4">
            <w:pPr>
              <w:spacing w:after="0" w:line="240" w:lineRule="auto"/>
              <w:jc w:val="center"/>
              <w:rPr>
                <w:color w:val="000000"/>
                <w:sz w:val="20"/>
                <w:szCs w:val="20"/>
                <w:lang w:eastAsia="ru-RU"/>
              </w:rPr>
            </w:pPr>
            <w:r w:rsidRPr="00C54882">
              <w:rPr>
                <w:color w:val="000000"/>
                <w:sz w:val="20"/>
                <w:szCs w:val="20"/>
                <w:lang w:eastAsia="ru-RU"/>
              </w:rPr>
              <w:t>Суммарная нагрузка отопления</w:t>
            </w:r>
          </w:p>
        </w:tc>
        <w:tc>
          <w:tcPr>
            <w:tcW w:w="1069" w:type="pct"/>
            <w:tcBorders>
              <w:top w:val="nil"/>
              <w:left w:val="nil"/>
              <w:bottom w:val="single" w:sz="4" w:space="0" w:color="auto"/>
              <w:right w:val="single" w:sz="4" w:space="0" w:color="auto"/>
            </w:tcBorders>
            <w:shd w:val="clear" w:color="auto" w:fill="auto"/>
            <w:noWrap/>
            <w:vAlign w:val="center"/>
            <w:hideMark/>
          </w:tcPr>
          <w:p w14:paraId="6CEF27CB" w14:textId="77777777" w:rsidR="00B455A4" w:rsidRPr="00C54882" w:rsidRDefault="00B455A4" w:rsidP="00B455A4">
            <w:pPr>
              <w:spacing w:after="0" w:line="240" w:lineRule="auto"/>
              <w:jc w:val="center"/>
              <w:rPr>
                <w:color w:val="000000"/>
                <w:sz w:val="20"/>
                <w:szCs w:val="20"/>
                <w:lang w:eastAsia="ru-RU"/>
              </w:rPr>
            </w:pPr>
            <w:r w:rsidRPr="00C54882">
              <w:rPr>
                <w:color w:val="000000"/>
                <w:sz w:val="20"/>
                <w:szCs w:val="20"/>
                <w:lang w:eastAsia="ru-RU"/>
              </w:rPr>
              <w:t>176.201</w:t>
            </w:r>
          </w:p>
        </w:tc>
      </w:tr>
      <w:tr w:rsidR="00B455A4" w:rsidRPr="00C54882" w14:paraId="1B7E9395" w14:textId="77777777" w:rsidTr="00FD6B17">
        <w:trPr>
          <w:trHeight w:val="20"/>
        </w:trPr>
        <w:tc>
          <w:tcPr>
            <w:tcW w:w="1425" w:type="pct"/>
            <w:vMerge/>
            <w:tcBorders>
              <w:top w:val="nil"/>
              <w:left w:val="single" w:sz="4" w:space="0" w:color="auto"/>
              <w:bottom w:val="single" w:sz="4" w:space="0" w:color="auto"/>
              <w:right w:val="single" w:sz="4" w:space="0" w:color="auto"/>
            </w:tcBorders>
            <w:vAlign w:val="center"/>
            <w:hideMark/>
          </w:tcPr>
          <w:p w14:paraId="1AEE4B19" w14:textId="77777777" w:rsidR="00B455A4" w:rsidRPr="00C54882" w:rsidRDefault="00B455A4" w:rsidP="00B455A4">
            <w:pPr>
              <w:spacing w:after="0" w:line="240" w:lineRule="auto"/>
              <w:rPr>
                <w:color w:val="000000"/>
                <w:sz w:val="20"/>
                <w:szCs w:val="20"/>
                <w:lang w:eastAsia="ru-RU"/>
              </w:rPr>
            </w:pPr>
          </w:p>
        </w:tc>
        <w:tc>
          <w:tcPr>
            <w:tcW w:w="2506" w:type="pct"/>
            <w:tcBorders>
              <w:top w:val="nil"/>
              <w:left w:val="nil"/>
              <w:bottom w:val="single" w:sz="4" w:space="0" w:color="auto"/>
              <w:right w:val="single" w:sz="4" w:space="0" w:color="auto"/>
            </w:tcBorders>
            <w:shd w:val="clear" w:color="auto" w:fill="auto"/>
            <w:vAlign w:val="center"/>
            <w:hideMark/>
          </w:tcPr>
          <w:p w14:paraId="42C3BEF8" w14:textId="77777777" w:rsidR="00B455A4" w:rsidRPr="00C54882" w:rsidRDefault="00B455A4" w:rsidP="00B455A4">
            <w:pPr>
              <w:spacing w:after="0" w:line="240" w:lineRule="auto"/>
              <w:jc w:val="center"/>
              <w:rPr>
                <w:color w:val="000000"/>
                <w:sz w:val="20"/>
                <w:szCs w:val="20"/>
                <w:lang w:eastAsia="ru-RU"/>
              </w:rPr>
            </w:pPr>
            <w:r w:rsidRPr="00C54882">
              <w:rPr>
                <w:color w:val="000000"/>
                <w:sz w:val="20"/>
                <w:szCs w:val="20"/>
                <w:lang w:eastAsia="ru-RU"/>
              </w:rPr>
              <w:t>Суммарная нагрузка вентиляции</w:t>
            </w:r>
          </w:p>
        </w:tc>
        <w:tc>
          <w:tcPr>
            <w:tcW w:w="1069" w:type="pct"/>
            <w:tcBorders>
              <w:top w:val="nil"/>
              <w:left w:val="nil"/>
              <w:bottom w:val="single" w:sz="4" w:space="0" w:color="auto"/>
              <w:right w:val="single" w:sz="4" w:space="0" w:color="auto"/>
            </w:tcBorders>
            <w:shd w:val="clear" w:color="auto" w:fill="auto"/>
            <w:noWrap/>
            <w:vAlign w:val="center"/>
            <w:hideMark/>
          </w:tcPr>
          <w:p w14:paraId="6A821578" w14:textId="77777777" w:rsidR="00B455A4" w:rsidRPr="00C54882" w:rsidRDefault="00B455A4" w:rsidP="00B455A4">
            <w:pPr>
              <w:spacing w:after="0" w:line="240" w:lineRule="auto"/>
              <w:jc w:val="center"/>
              <w:rPr>
                <w:color w:val="000000"/>
                <w:sz w:val="20"/>
                <w:szCs w:val="20"/>
                <w:lang w:eastAsia="ru-RU"/>
              </w:rPr>
            </w:pPr>
            <w:r w:rsidRPr="00C54882">
              <w:rPr>
                <w:color w:val="000000"/>
                <w:sz w:val="20"/>
                <w:szCs w:val="20"/>
                <w:lang w:eastAsia="ru-RU"/>
              </w:rPr>
              <w:t>36.080</w:t>
            </w:r>
          </w:p>
        </w:tc>
      </w:tr>
      <w:tr w:rsidR="00B455A4" w:rsidRPr="00C54882" w14:paraId="7400EADB" w14:textId="77777777" w:rsidTr="00FD6B17">
        <w:trPr>
          <w:trHeight w:val="20"/>
        </w:trPr>
        <w:tc>
          <w:tcPr>
            <w:tcW w:w="1425" w:type="pct"/>
            <w:vMerge/>
            <w:tcBorders>
              <w:top w:val="nil"/>
              <w:left w:val="single" w:sz="4" w:space="0" w:color="auto"/>
              <w:bottom w:val="single" w:sz="4" w:space="0" w:color="auto"/>
              <w:right w:val="single" w:sz="4" w:space="0" w:color="auto"/>
            </w:tcBorders>
            <w:vAlign w:val="center"/>
            <w:hideMark/>
          </w:tcPr>
          <w:p w14:paraId="61F07FB0" w14:textId="77777777" w:rsidR="00B455A4" w:rsidRPr="00C54882" w:rsidRDefault="00B455A4" w:rsidP="00B455A4">
            <w:pPr>
              <w:spacing w:after="0" w:line="240" w:lineRule="auto"/>
              <w:rPr>
                <w:color w:val="000000"/>
                <w:sz w:val="20"/>
                <w:szCs w:val="20"/>
                <w:lang w:eastAsia="ru-RU"/>
              </w:rPr>
            </w:pPr>
          </w:p>
        </w:tc>
        <w:tc>
          <w:tcPr>
            <w:tcW w:w="2506" w:type="pct"/>
            <w:tcBorders>
              <w:top w:val="nil"/>
              <w:left w:val="nil"/>
              <w:bottom w:val="single" w:sz="4" w:space="0" w:color="auto"/>
              <w:right w:val="single" w:sz="4" w:space="0" w:color="auto"/>
            </w:tcBorders>
            <w:shd w:val="clear" w:color="auto" w:fill="auto"/>
            <w:vAlign w:val="center"/>
            <w:hideMark/>
          </w:tcPr>
          <w:p w14:paraId="625F647E" w14:textId="77777777" w:rsidR="00B455A4" w:rsidRPr="00C54882" w:rsidRDefault="00B455A4" w:rsidP="00B455A4">
            <w:pPr>
              <w:spacing w:after="0" w:line="240" w:lineRule="auto"/>
              <w:jc w:val="center"/>
              <w:rPr>
                <w:color w:val="000000"/>
                <w:sz w:val="20"/>
                <w:szCs w:val="20"/>
                <w:lang w:eastAsia="ru-RU"/>
              </w:rPr>
            </w:pPr>
            <w:r w:rsidRPr="00C54882">
              <w:rPr>
                <w:color w:val="000000"/>
                <w:sz w:val="20"/>
                <w:szCs w:val="20"/>
                <w:lang w:eastAsia="ru-RU"/>
              </w:rPr>
              <w:t>Расход воды на параллельные ступени ТО</w:t>
            </w:r>
          </w:p>
        </w:tc>
        <w:tc>
          <w:tcPr>
            <w:tcW w:w="1069" w:type="pct"/>
            <w:tcBorders>
              <w:top w:val="nil"/>
              <w:left w:val="nil"/>
              <w:bottom w:val="single" w:sz="4" w:space="0" w:color="auto"/>
              <w:right w:val="single" w:sz="4" w:space="0" w:color="auto"/>
            </w:tcBorders>
            <w:shd w:val="clear" w:color="auto" w:fill="auto"/>
            <w:noWrap/>
            <w:vAlign w:val="center"/>
            <w:hideMark/>
          </w:tcPr>
          <w:p w14:paraId="009F22A6" w14:textId="77777777" w:rsidR="00B455A4" w:rsidRPr="00C54882" w:rsidRDefault="00B455A4" w:rsidP="00B455A4">
            <w:pPr>
              <w:spacing w:after="0" w:line="240" w:lineRule="auto"/>
              <w:jc w:val="center"/>
              <w:rPr>
                <w:color w:val="000000"/>
                <w:sz w:val="20"/>
                <w:szCs w:val="20"/>
                <w:lang w:eastAsia="ru-RU"/>
              </w:rPr>
            </w:pPr>
            <w:r w:rsidRPr="00C54882">
              <w:rPr>
                <w:color w:val="000000"/>
                <w:sz w:val="20"/>
                <w:szCs w:val="20"/>
                <w:lang w:eastAsia="ru-RU"/>
              </w:rPr>
              <w:t>101.430</w:t>
            </w:r>
          </w:p>
        </w:tc>
      </w:tr>
      <w:tr w:rsidR="00B455A4" w:rsidRPr="00C54882" w14:paraId="53E334A4" w14:textId="77777777" w:rsidTr="00FD6B17">
        <w:trPr>
          <w:trHeight w:val="20"/>
        </w:trPr>
        <w:tc>
          <w:tcPr>
            <w:tcW w:w="1425" w:type="pct"/>
            <w:vMerge/>
            <w:tcBorders>
              <w:top w:val="nil"/>
              <w:left w:val="single" w:sz="4" w:space="0" w:color="auto"/>
              <w:bottom w:val="single" w:sz="4" w:space="0" w:color="auto"/>
              <w:right w:val="single" w:sz="4" w:space="0" w:color="auto"/>
            </w:tcBorders>
            <w:vAlign w:val="center"/>
            <w:hideMark/>
          </w:tcPr>
          <w:p w14:paraId="623EC85F" w14:textId="77777777" w:rsidR="00B455A4" w:rsidRPr="00C54882" w:rsidRDefault="00B455A4" w:rsidP="00B455A4">
            <w:pPr>
              <w:spacing w:after="0" w:line="240" w:lineRule="auto"/>
              <w:rPr>
                <w:color w:val="000000"/>
                <w:sz w:val="20"/>
                <w:szCs w:val="20"/>
                <w:lang w:eastAsia="ru-RU"/>
              </w:rPr>
            </w:pPr>
          </w:p>
        </w:tc>
        <w:tc>
          <w:tcPr>
            <w:tcW w:w="2506" w:type="pct"/>
            <w:tcBorders>
              <w:top w:val="nil"/>
              <w:left w:val="nil"/>
              <w:bottom w:val="single" w:sz="4" w:space="0" w:color="auto"/>
              <w:right w:val="single" w:sz="4" w:space="0" w:color="auto"/>
            </w:tcBorders>
            <w:shd w:val="clear" w:color="auto" w:fill="auto"/>
            <w:vAlign w:val="center"/>
            <w:hideMark/>
          </w:tcPr>
          <w:p w14:paraId="1D99D0C9" w14:textId="77777777" w:rsidR="00B455A4" w:rsidRPr="00C54882" w:rsidRDefault="00B455A4" w:rsidP="00B455A4">
            <w:pPr>
              <w:spacing w:after="0" w:line="240" w:lineRule="auto"/>
              <w:jc w:val="center"/>
              <w:rPr>
                <w:color w:val="000000"/>
                <w:sz w:val="20"/>
                <w:szCs w:val="20"/>
                <w:lang w:eastAsia="ru-RU"/>
              </w:rPr>
            </w:pPr>
            <w:r w:rsidRPr="00C54882">
              <w:rPr>
                <w:color w:val="000000"/>
                <w:sz w:val="20"/>
                <w:szCs w:val="20"/>
                <w:lang w:eastAsia="ru-RU"/>
              </w:rPr>
              <w:t>Подпитка</w:t>
            </w:r>
          </w:p>
        </w:tc>
        <w:tc>
          <w:tcPr>
            <w:tcW w:w="1069" w:type="pct"/>
            <w:tcBorders>
              <w:top w:val="nil"/>
              <w:left w:val="nil"/>
              <w:bottom w:val="single" w:sz="4" w:space="0" w:color="auto"/>
              <w:right w:val="single" w:sz="4" w:space="0" w:color="auto"/>
            </w:tcBorders>
            <w:shd w:val="clear" w:color="auto" w:fill="auto"/>
            <w:vAlign w:val="center"/>
            <w:hideMark/>
          </w:tcPr>
          <w:p w14:paraId="30EB748E" w14:textId="77777777" w:rsidR="00B455A4" w:rsidRPr="00C54882" w:rsidRDefault="00B455A4" w:rsidP="00B455A4">
            <w:pPr>
              <w:spacing w:after="0" w:line="240" w:lineRule="auto"/>
              <w:jc w:val="center"/>
              <w:rPr>
                <w:color w:val="000000"/>
                <w:sz w:val="20"/>
                <w:szCs w:val="20"/>
                <w:lang w:eastAsia="ru-RU"/>
              </w:rPr>
            </w:pPr>
            <w:r w:rsidRPr="00C54882">
              <w:rPr>
                <w:color w:val="000000"/>
                <w:sz w:val="20"/>
                <w:szCs w:val="20"/>
                <w:lang w:eastAsia="ru-RU"/>
              </w:rPr>
              <w:t>0.334</w:t>
            </w:r>
          </w:p>
        </w:tc>
      </w:tr>
      <w:tr w:rsidR="00B455A4" w:rsidRPr="00C54882" w14:paraId="5D326508" w14:textId="77777777" w:rsidTr="00FD6B17">
        <w:trPr>
          <w:trHeight w:val="20"/>
        </w:trPr>
        <w:tc>
          <w:tcPr>
            <w:tcW w:w="1425"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4E67553D" w14:textId="77777777" w:rsidR="00B455A4" w:rsidRPr="00C54882" w:rsidRDefault="00B455A4" w:rsidP="00B455A4">
            <w:pPr>
              <w:spacing w:after="0" w:line="240" w:lineRule="auto"/>
              <w:jc w:val="center"/>
              <w:rPr>
                <w:color w:val="000000"/>
                <w:sz w:val="20"/>
                <w:szCs w:val="20"/>
                <w:lang w:eastAsia="ru-RU"/>
              </w:rPr>
            </w:pPr>
            <w:r w:rsidRPr="00C54882">
              <w:rPr>
                <w:color w:val="000000"/>
                <w:sz w:val="20"/>
                <w:szCs w:val="20"/>
                <w:lang w:eastAsia="ru-RU"/>
              </w:rPr>
              <w:t>д. Старая (зона действия №10)</w:t>
            </w:r>
          </w:p>
        </w:tc>
        <w:tc>
          <w:tcPr>
            <w:tcW w:w="2506" w:type="pct"/>
            <w:tcBorders>
              <w:top w:val="nil"/>
              <w:left w:val="nil"/>
              <w:bottom w:val="single" w:sz="4" w:space="0" w:color="auto"/>
              <w:right w:val="single" w:sz="4" w:space="0" w:color="auto"/>
            </w:tcBorders>
            <w:shd w:val="clear" w:color="auto" w:fill="auto"/>
            <w:vAlign w:val="center"/>
            <w:hideMark/>
          </w:tcPr>
          <w:p w14:paraId="6D3DE0F2" w14:textId="77777777" w:rsidR="00B455A4" w:rsidRPr="00C54882" w:rsidRDefault="00B455A4" w:rsidP="00B455A4">
            <w:pPr>
              <w:spacing w:after="0" w:line="240" w:lineRule="auto"/>
              <w:jc w:val="center"/>
              <w:rPr>
                <w:color w:val="000000"/>
                <w:sz w:val="20"/>
                <w:szCs w:val="20"/>
                <w:lang w:eastAsia="ru-RU"/>
              </w:rPr>
            </w:pPr>
            <w:r w:rsidRPr="00C54882">
              <w:rPr>
                <w:color w:val="000000"/>
                <w:sz w:val="20"/>
                <w:szCs w:val="20"/>
                <w:lang w:eastAsia="ru-RU"/>
              </w:rPr>
              <w:t>Суммарный расход в подающем трубопроводе</w:t>
            </w:r>
          </w:p>
        </w:tc>
        <w:tc>
          <w:tcPr>
            <w:tcW w:w="1069" w:type="pct"/>
            <w:tcBorders>
              <w:top w:val="nil"/>
              <w:left w:val="nil"/>
              <w:bottom w:val="single" w:sz="4" w:space="0" w:color="auto"/>
              <w:right w:val="single" w:sz="4" w:space="0" w:color="auto"/>
            </w:tcBorders>
            <w:shd w:val="clear" w:color="auto" w:fill="auto"/>
            <w:noWrap/>
            <w:vAlign w:val="center"/>
            <w:hideMark/>
          </w:tcPr>
          <w:p w14:paraId="79EB914E" w14:textId="77777777" w:rsidR="00B455A4" w:rsidRPr="00C54882" w:rsidRDefault="00B455A4" w:rsidP="00B455A4">
            <w:pPr>
              <w:spacing w:after="0" w:line="240" w:lineRule="auto"/>
              <w:jc w:val="center"/>
              <w:rPr>
                <w:color w:val="000000"/>
                <w:sz w:val="20"/>
                <w:szCs w:val="20"/>
                <w:lang w:eastAsia="ru-RU"/>
              </w:rPr>
            </w:pPr>
            <w:r w:rsidRPr="00C54882">
              <w:rPr>
                <w:color w:val="000000"/>
                <w:sz w:val="20"/>
                <w:szCs w:val="20"/>
                <w:lang w:eastAsia="ru-RU"/>
              </w:rPr>
              <w:t>534.448</w:t>
            </w:r>
          </w:p>
        </w:tc>
      </w:tr>
      <w:tr w:rsidR="00B455A4" w:rsidRPr="00C54882" w14:paraId="7A7B6334" w14:textId="77777777" w:rsidTr="00FD6B17">
        <w:trPr>
          <w:trHeight w:val="20"/>
        </w:trPr>
        <w:tc>
          <w:tcPr>
            <w:tcW w:w="1425" w:type="pct"/>
            <w:vMerge/>
            <w:tcBorders>
              <w:top w:val="nil"/>
              <w:left w:val="single" w:sz="4" w:space="0" w:color="auto"/>
              <w:bottom w:val="single" w:sz="4" w:space="0" w:color="auto"/>
              <w:right w:val="single" w:sz="4" w:space="0" w:color="auto"/>
            </w:tcBorders>
            <w:vAlign w:val="center"/>
            <w:hideMark/>
          </w:tcPr>
          <w:p w14:paraId="715ABBF2" w14:textId="77777777" w:rsidR="00B455A4" w:rsidRPr="00C54882" w:rsidRDefault="00B455A4" w:rsidP="00B455A4">
            <w:pPr>
              <w:spacing w:after="0" w:line="240" w:lineRule="auto"/>
              <w:rPr>
                <w:color w:val="000000"/>
                <w:sz w:val="20"/>
                <w:szCs w:val="20"/>
                <w:lang w:eastAsia="ru-RU"/>
              </w:rPr>
            </w:pPr>
          </w:p>
        </w:tc>
        <w:tc>
          <w:tcPr>
            <w:tcW w:w="2506" w:type="pct"/>
            <w:tcBorders>
              <w:top w:val="nil"/>
              <w:left w:val="nil"/>
              <w:bottom w:val="single" w:sz="4" w:space="0" w:color="auto"/>
              <w:right w:val="single" w:sz="4" w:space="0" w:color="auto"/>
            </w:tcBorders>
            <w:shd w:val="clear" w:color="auto" w:fill="auto"/>
            <w:vAlign w:val="center"/>
            <w:hideMark/>
          </w:tcPr>
          <w:p w14:paraId="40E91D2A" w14:textId="77777777" w:rsidR="00B455A4" w:rsidRPr="00C54882" w:rsidRDefault="00B455A4" w:rsidP="00B455A4">
            <w:pPr>
              <w:spacing w:after="0" w:line="240" w:lineRule="auto"/>
              <w:jc w:val="center"/>
              <w:rPr>
                <w:color w:val="000000"/>
                <w:sz w:val="20"/>
                <w:szCs w:val="20"/>
                <w:lang w:eastAsia="ru-RU"/>
              </w:rPr>
            </w:pPr>
            <w:r w:rsidRPr="00C54882">
              <w:rPr>
                <w:color w:val="000000"/>
                <w:sz w:val="20"/>
                <w:szCs w:val="20"/>
                <w:lang w:eastAsia="ru-RU"/>
              </w:rPr>
              <w:t>Суммарный расход в обратном трубопроводе</w:t>
            </w:r>
          </w:p>
        </w:tc>
        <w:tc>
          <w:tcPr>
            <w:tcW w:w="1069" w:type="pct"/>
            <w:tcBorders>
              <w:top w:val="nil"/>
              <w:left w:val="nil"/>
              <w:bottom w:val="single" w:sz="4" w:space="0" w:color="auto"/>
              <w:right w:val="single" w:sz="4" w:space="0" w:color="auto"/>
            </w:tcBorders>
            <w:shd w:val="clear" w:color="auto" w:fill="auto"/>
            <w:noWrap/>
            <w:vAlign w:val="center"/>
            <w:hideMark/>
          </w:tcPr>
          <w:p w14:paraId="4A109D9D" w14:textId="77777777" w:rsidR="00B455A4" w:rsidRPr="00C54882" w:rsidRDefault="00B455A4" w:rsidP="00B455A4">
            <w:pPr>
              <w:spacing w:after="0" w:line="240" w:lineRule="auto"/>
              <w:jc w:val="center"/>
              <w:rPr>
                <w:color w:val="000000"/>
                <w:sz w:val="20"/>
                <w:szCs w:val="20"/>
                <w:lang w:eastAsia="ru-RU"/>
              </w:rPr>
            </w:pPr>
            <w:r w:rsidRPr="00C54882">
              <w:rPr>
                <w:color w:val="000000"/>
                <w:sz w:val="20"/>
                <w:szCs w:val="20"/>
                <w:lang w:eastAsia="ru-RU"/>
              </w:rPr>
              <w:t>533.426</w:t>
            </w:r>
          </w:p>
        </w:tc>
      </w:tr>
      <w:tr w:rsidR="00B455A4" w:rsidRPr="00C54882" w14:paraId="130A68A0" w14:textId="77777777" w:rsidTr="00FD6B17">
        <w:trPr>
          <w:trHeight w:val="20"/>
        </w:trPr>
        <w:tc>
          <w:tcPr>
            <w:tcW w:w="1425" w:type="pct"/>
            <w:vMerge/>
            <w:tcBorders>
              <w:top w:val="nil"/>
              <w:left w:val="single" w:sz="4" w:space="0" w:color="auto"/>
              <w:bottom w:val="single" w:sz="4" w:space="0" w:color="auto"/>
              <w:right w:val="single" w:sz="4" w:space="0" w:color="auto"/>
            </w:tcBorders>
            <w:vAlign w:val="center"/>
            <w:hideMark/>
          </w:tcPr>
          <w:p w14:paraId="6A99B38E" w14:textId="77777777" w:rsidR="00B455A4" w:rsidRPr="00C54882" w:rsidRDefault="00B455A4" w:rsidP="00B455A4">
            <w:pPr>
              <w:spacing w:after="0" w:line="240" w:lineRule="auto"/>
              <w:rPr>
                <w:color w:val="000000"/>
                <w:sz w:val="20"/>
                <w:szCs w:val="20"/>
                <w:lang w:eastAsia="ru-RU"/>
              </w:rPr>
            </w:pPr>
          </w:p>
        </w:tc>
        <w:tc>
          <w:tcPr>
            <w:tcW w:w="2506" w:type="pct"/>
            <w:tcBorders>
              <w:top w:val="nil"/>
              <w:left w:val="nil"/>
              <w:bottom w:val="single" w:sz="4" w:space="0" w:color="auto"/>
              <w:right w:val="single" w:sz="4" w:space="0" w:color="auto"/>
            </w:tcBorders>
            <w:shd w:val="clear" w:color="auto" w:fill="auto"/>
            <w:vAlign w:val="center"/>
            <w:hideMark/>
          </w:tcPr>
          <w:p w14:paraId="258A3D8F" w14:textId="77777777" w:rsidR="00B455A4" w:rsidRPr="00C54882" w:rsidRDefault="00B455A4" w:rsidP="00B455A4">
            <w:pPr>
              <w:spacing w:after="0" w:line="240" w:lineRule="auto"/>
              <w:jc w:val="center"/>
              <w:rPr>
                <w:color w:val="000000"/>
                <w:sz w:val="20"/>
                <w:szCs w:val="20"/>
                <w:lang w:eastAsia="ru-RU"/>
              </w:rPr>
            </w:pPr>
            <w:r w:rsidRPr="00C54882">
              <w:rPr>
                <w:color w:val="000000"/>
                <w:sz w:val="20"/>
                <w:szCs w:val="20"/>
                <w:lang w:eastAsia="ru-RU"/>
              </w:rPr>
              <w:t>Суммарная нагрузка отопления</w:t>
            </w:r>
          </w:p>
        </w:tc>
        <w:tc>
          <w:tcPr>
            <w:tcW w:w="1069" w:type="pct"/>
            <w:tcBorders>
              <w:top w:val="nil"/>
              <w:left w:val="nil"/>
              <w:bottom w:val="single" w:sz="4" w:space="0" w:color="auto"/>
              <w:right w:val="single" w:sz="4" w:space="0" w:color="auto"/>
            </w:tcBorders>
            <w:shd w:val="clear" w:color="auto" w:fill="auto"/>
            <w:noWrap/>
            <w:vAlign w:val="center"/>
            <w:hideMark/>
          </w:tcPr>
          <w:p w14:paraId="43684ACD" w14:textId="77777777" w:rsidR="00B455A4" w:rsidRPr="00C54882" w:rsidRDefault="00B455A4" w:rsidP="00B455A4">
            <w:pPr>
              <w:spacing w:after="0" w:line="240" w:lineRule="auto"/>
              <w:jc w:val="center"/>
              <w:rPr>
                <w:color w:val="000000"/>
                <w:sz w:val="20"/>
                <w:szCs w:val="20"/>
                <w:lang w:eastAsia="ru-RU"/>
              </w:rPr>
            </w:pPr>
            <w:r w:rsidRPr="00C54882">
              <w:rPr>
                <w:color w:val="000000"/>
                <w:sz w:val="20"/>
                <w:szCs w:val="20"/>
                <w:lang w:eastAsia="ru-RU"/>
              </w:rPr>
              <w:t>389.138</w:t>
            </w:r>
          </w:p>
        </w:tc>
      </w:tr>
      <w:tr w:rsidR="00B455A4" w:rsidRPr="00C54882" w14:paraId="08A63673" w14:textId="77777777" w:rsidTr="00FD6B17">
        <w:trPr>
          <w:trHeight w:val="20"/>
        </w:trPr>
        <w:tc>
          <w:tcPr>
            <w:tcW w:w="1425" w:type="pct"/>
            <w:vMerge/>
            <w:tcBorders>
              <w:top w:val="nil"/>
              <w:left w:val="single" w:sz="4" w:space="0" w:color="auto"/>
              <w:bottom w:val="single" w:sz="4" w:space="0" w:color="auto"/>
              <w:right w:val="single" w:sz="4" w:space="0" w:color="auto"/>
            </w:tcBorders>
            <w:vAlign w:val="center"/>
            <w:hideMark/>
          </w:tcPr>
          <w:p w14:paraId="115C86EA" w14:textId="77777777" w:rsidR="00B455A4" w:rsidRPr="00C54882" w:rsidRDefault="00B455A4" w:rsidP="00B455A4">
            <w:pPr>
              <w:spacing w:after="0" w:line="240" w:lineRule="auto"/>
              <w:rPr>
                <w:color w:val="000000"/>
                <w:sz w:val="20"/>
                <w:szCs w:val="20"/>
                <w:lang w:eastAsia="ru-RU"/>
              </w:rPr>
            </w:pPr>
          </w:p>
        </w:tc>
        <w:tc>
          <w:tcPr>
            <w:tcW w:w="2506" w:type="pct"/>
            <w:tcBorders>
              <w:top w:val="nil"/>
              <w:left w:val="nil"/>
              <w:bottom w:val="single" w:sz="4" w:space="0" w:color="auto"/>
              <w:right w:val="single" w:sz="4" w:space="0" w:color="auto"/>
            </w:tcBorders>
            <w:shd w:val="clear" w:color="auto" w:fill="auto"/>
            <w:vAlign w:val="center"/>
            <w:hideMark/>
          </w:tcPr>
          <w:p w14:paraId="25B068BF" w14:textId="77777777" w:rsidR="00B455A4" w:rsidRPr="00C54882" w:rsidRDefault="00B455A4" w:rsidP="00B455A4">
            <w:pPr>
              <w:spacing w:after="0" w:line="240" w:lineRule="auto"/>
              <w:jc w:val="center"/>
              <w:rPr>
                <w:color w:val="000000"/>
                <w:sz w:val="20"/>
                <w:szCs w:val="20"/>
                <w:lang w:eastAsia="ru-RU"/>
              </w:rPr>
            </w:pPr>
            <w:r w:rsidRPr="00C54882">
              <w:rPr>
                <w:color w:val="000000"/>
                <w:sz w:val="20"/>
                <w:szCs w:val="20"/>
                <w:lang w:eastAsia="ru-RU"/>
              </w:rPr>
              <w:t>Расход воды на параллельные ступени ТО</w:t>
            </w:r>
          </w:p>
        </w:tc>
        <w:tc>
          <w:tcPr>
            <w:tcW w:w="1069" w:type="pct"/>
            <w:tcBorders>
              <w:top w:val="nil"/>
              <w:left w:val="nil"/>
              <w:bottom w:val="single" w:sz="4" w:space="0" w:color="auto"/>
              <w:right w:val="single" w:sz="4" w:space="0" w:color="auto"/>
            </w:tcBorders>
            <w:shd w:val="clear" w:color="auto" w:fill="auto"/>
            <w:noWrap/>
            <w:vAlign w:val="center"/>
            <w:hideMark/>
          </w:tcPr>
          <w:p w14:paraId="7BAF2187" w14:textId="77777777" w:rsidR="00B455A4" w:rsidRPr="00C54882" w:rsidRDefault="00B455A4" w:rsidP="00FD6B17">
            <w:pPr>
              <w:spacing w:after="0" w:line="240" w:lineRule="auto"/>
              <w:jc w:val="center"/>
              <w:rPr>
                <w:color w:val="000000"/>
                <w:sz w:val="20"/>
                <w:szCs w:val="20"/>
                <w:lang w:eastAsia="ru-RU"/>
              </w:rPr>
            </w:pPr>
            <w:r w:rsidRPr="00C54882">
              <w:rPr>
                <w:color w:val="000000"/>
                <w:sz w:val="20"/>
                <w:szCs w:val="20"/>
                <w:lang w:eastAsia="ru-RU"/>
              </w:rPr>
              <w:t>145.139</w:t>
            </w:r>
          </w:p>
        </w:tc>
      </w:tr>
      <w:tr w:rsidR="00B455A4" w:rsidRPr="00C54882" w14:paraId="04477239" w14:textId="77777777" w:rsidTr="00FD6B17">
        <w:trPr>
          <w:trHeight w:val="20"/>
        </w:trPr>
        <w:tc>
          <w:tcPr>
            <w:tcW w:w="1425" w:type="pct"/>
            <w:vMerge/>
            <w:tcBorders>
              <w:top w:val="nil"/>
              <w:left w:val="single" w:sz="4" w:space="0" w:color="auto"/>
              <w:bottom w:val="single" w:sz="4" w:space="0" w:color="auto"/>
              <w:right w:val="single" w:sz="4" w:space="0" w:color="auto"/>
            </w:tcBorders>
            <w:vAlign w:val="center"/>
            <w:hideMark/>
          </w:tcPr>
          <w:p w14:paraId="6B839DBC" w14:textId="77777777" w:rsidR="00B455A4" w:rsidRPr="00C54882" w:rsidRDefault="00B455A4" w:rsidP="00FD6B17">
            <w:pPr>
              <w:spacing w:after="0" w:line="240" w:lineRule="auto"/>
              <w:rPr>
                <w:color w:val="000000"/>
                <w:sz w:val="20"/>
                <w:szCs w:val="20"/>
                <w:lang w:eastAsia="ru-RU"/>
              </w:rPr>
            </w:pPr>
          </w:p>
        </w:tc>
        <w:tc>
          <w:tcPr>
            <w:tcW w:w="2506" w:type="pct"/>
            <w:tcBorders>
              <w:top w:val="nil"/>
              <w:left w:val="nil"/>
              <w:bottom w:val="single" w:sz="4" w:space="0" w:color="auto"/>
              <w:right w:val="single" w:sz="4" w:space="0" w:color="auto"/>
            </w:tcBorders>
            <w:shd w:val="clear" w:color="auto" w:fill="auto"/>
            <w:vAlign w:val="center"/>
            <w:hideMark/>
          </w:tcPr>
          <w:p w14:paraId="33472BD6" w14:textId="77777777" w:rsidR="00B455A4" w:rsidRPr="00C54882" w:rsidRDefault="00B455A4" w:rsidP="00FD6B17">
            <w:pPr>
              <w:spacing w:after="0" w:line="240" w:lineRule="auto"/>
              <w:jc w:val="center"/>
              <w:rPr>
                <w:color w:val="000000"/>
                <w:sz w:val="20"/>
                <w:szCs w:val="20"/>
                <w:lang w:eastAsia="ru-RU"/>
              </w:rPr>
            </w:pPr>
            <w:r w:rsidRPr="00C54882">
              <w:rPr>
                <w:color w:val="000000"/>
                <w:sz w:val="20"/>
                <w:szCs w:val="20"/>
                <w:lang w:eastAsia="ru-RU"/>
              </w:rPr>
              <w:t>Подпитка</w:t>
            </w:r>
          </w:p>
        </w:tc>
        <w:tc>
          <w:tcPr>
            <w:tcW w:w="1069" w:type="pct"/>
            <w:tcBorders>
              <w:top w:val="nil"/>
              <w:left w:val="nil"/>
              <w:bottom w:val="single" w:sz="4" w:space="0" w:color="auto"/>
              <w:right w:val="single" w:sz="4" w:space="0" w:color="auto"/>
            </w:tcBorders>
            <w:shd w:val="clear" w:color="auto" w:fill="auto"/>
            <w:noWrap/>
            <w:vAlign w:val="center"/>
            <w:hideMark/>
          </w:tcPr>
          <w:p w14:paraId="4C697201" w14:textId="77777777" w:rsidR="00B455A4" w:rsidRPr="00C54882" w:rsidRDefault="00B455A4" w:rsidP="00FD6B17">
            <w:pPr>
              <w:spacing w:after="0" w:line="240" w:lineRule="auto"/>
              <w:jc w:val="center"/>
              <w:rPr>
                <w:color w:val="000000"/>
                <w:sz w:val="20"/>
                <w:szCs w:val="20"/>
                <w:lang w:eastAsia="ru-RU"/>
              </w:rPr>
            </w:pPr>
            <w:r w:rsidRPr="00C54882">
              <w:rPr>
                <w:color w:val="000000"/>
                <w:sz w:val="20"/>
                <w:szCs w:val="20"/>
                <w:lang w:eastAsia="ru-RU"/>
              </w:rPr>
              <w:t>1.022</w:t>
            </w:r>
          </w:p>
        </w:tc>
      </w:tr>
    </w:tbl>
    <w:p w14:paraId="43F5B0BA" w14:textId="77777777" w:rsidR="00BC434D" w:rsidRDefault="00BC434D" w:rsidP="00BC434D">
      <w:pPr>
        <w:pStyle w:val="ad"/>
      </w:pPr>
      <w:bookmarkStart w:id="51" w:name="_Toc78296870"/>
      <w:bookmarkStart w:id="52" w:name="_Toc88164553"/>
      <w:r>
        <w:t>б) 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w:t>
      </w:r>
      <w:bookmarkEnd w:id="51"/>
      <w:bookmarkEnd w:id="52"/>
    </w:p>
    <w:p w14:paraId="43899601" w14:textId="77777777" w:rsidR="00BC434D" w:rsidRDefault="00BC434D" w:rsidP="00BC434D">
      <w:pPr>
        <w:pStyle w:val="0"/>
      </w:pPr>
      <w:r>
        <w:t xml:space="preserve">В соответствии со СНИП 41-02-2003 «Тепловые сети» (п. 6.17) аварийная подпитка в количестве 2% от объема воды в тепловых сетях и присоединенным к ним системам теплопотребления осуществляется химически не обработанной и </w:t>
      </w:r>
      <w:proofErr w:type="spellStart"/>
      <w:r>
        <w:t>недеаэрированной</w:t>
      </w:r>
      <w:proofErr w:type="spellEnd"/>
      <w:r>
        <w:t xml:space="preserve"> водой.</w:t>
      </w:r>
    </w:p>
    <w:p w14:paraId="104C7451" w14:textId="77777777" w:rsidR="00BC434D" w:rsidRDefault="00BC434D" w:rsidP="00BC434D">
      <w:pPr>
        <w:pStyle w:val="0"/>
      </w:pPr>
      <w:r>
        <w:t>При возникновении аварийной ситуации на любом участке магистрального трубопровода, возможно организовать обеспечение подпитки тепловой сети из зоны действия соседнего источника путем использования связи между магистральными трубопроводами источников или за счет использования существующих баков аккумуляторов. При серьезных авариях, в случае недостаточного объема подпитки химически обработанной воды, допускается использовать «сырую» воду.</w:t>
      </w:r>
    </w:p>
    <w:p w14:paraId="6016F3A2" w14:textId="77777777" w:rsidR="00B455A4" w:rsidRDefault="00BC434D" w:rsidP="00BD5F89">
      <w:pPr>
        <w:pStyle w:val="26"/>
      </w:pPr>
      <w:r>
        <w:t xml:space="preserve">Для открытых и закрытых систем теплоснабжения должна предусматриваться дополнительно аварийная подпитка химически не обработанной и </w:t>
      </w:r>
      <w:proofErr w:type="spellStart"/>
      <w:r>
        <w:t>недеаэрированной</w:t>
      </w:r>
      <w:proofErr w:type="spellEnd"/>
      <w:r>
        <w:t xml:space="preserve"> водой, расход которой принимается в количестве 2% среднегодового объема воды в тепловой сети и присоединенных системах теплоснабжения независимо от схемы присоединения (за исключением систем горячего водоснабжения, присоединенных через </w:t>
      </w:r>
      <w:proofErr w:type="spellStart"/>
      <w:r>
        <w:t>водоподогреватели</w:t>
      </w:r>
      <w:proofErr w:type="spellEnd"/>
      <w:r>
        <w:t>), если другое не предусмотрено проектными (эксплуатационными) решениями. Для открытых систем теплоснабжения аварийная подпитка должна обеспечиваться только из систем хозяйственно-питьевого водоснабжения</w:t>
      </w:r>
    </w:p>
    <w:p w14:paraId="6B8D6E22" w14:textId="77777777" w:rsidR="00BC434D" w:rsidRDefault="00BC434D" w:rsidP="00BC434D">
      <w:pPr>
        <w:pStyle w:val="ab"/>
        <w:keepNext/>
      </w:pPr>
      <w:r>
        <w:t xml:space="preserve">Таблица </w:t>
      </w:r>
      <w:r w:rsidR="00D52595">
        <w:fldChar w:fldCharType="begin"/>
      </w:r>
      <w:r w:rsidR="00D52595">
        <w:instrText xml:space="preserve"> SEQ Таблица \* ARABIC </w:instrText>
      </w:r>
      <w:r w:rsidR="00D52595">
        <w:fldChar w:fldCharType="separate"/>
      </w:r>
      <w:r w:rsidR="00CC7FC6">
        <w:rPr>
          <w:noProof/>
        </w:rPr>
        <w:t>15</w:t>
      </w:r>
      <w:r w:rsidR="00D52595">
        <w:rPr>
          <w:noProof/>
        </w:rPr>
        <w:fldChar w:fldCharType="end"/>
      </w:r>
      <w:r>
        <w:t xml:space="preserve">. Нормативные объёмы аварийной подпитки тепловых сетей МО </w:t>
      </w:r>
      <w:proofErr w:type="spellStart"/>
      <w:r>
        <w:t>Колтушское</w:t>
      </w:r>
      <w:proofErr w:type="spellEnd"/>
      <w:r>
        <w:t xml:space="preserve"> СП</w:t>
      </w:r>
    </w:p>
    <w:tbl>
      <w:tblPr>
        <w:tblW w:w="10100" w:type="dxa"/>
        <w:tblLook w:val="04A0" w:firstRow="1" w:lastRow="0" w:firstColumn="1" w:lastColumn="0" w:noHBand="0" w:noVBand="1"/>
      </w:tblPr>
      <w:tblGrid>
        <w:gridCol w:w="2840"/>
        <w:gridCol w:w="2100"/>
        <w:gridCol w:w="3440"/>
        <w:gridCol w:w="1720"/>
      </w:tblGrid>
      <w:tr w:rsidR="00BC434D" w:rsidRPr="007B414B" w14:paraId="051369D3" w14:textId="77777777" w:rsidTr="00BC434D">
        <w:trPr>
          <w:trHeight w:val="20"/>
          <w:tblHeader/>
        </w:trPr>
        <w:tc>
          <w:tcPr>
            <w:tcW w:w="28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C6F7DA" w14:textId="77777777" w:rsidR="00BC434D" w:rsidRPr="007B414B" w:rsidRDefault="00BC434D" w:rsidP="00BC434D">
            <w:pPr>
              <w:spacing w:after="0" w:line="240" w:lineRule="auto"/>
              <w:jc w:val="center"/>
              <w:rPr>
                <w:color w:val="000000"/>
                <w:sz w:val="20"/>
                <w:szCs w:val="20"/>
                <w:lang w:eastAsia="ru-RU"/>
              </w:rPr>
            </w:pPr>
            <w:r w:rsidRPr="007B414B">
              <w:rPr>
                <w:color w:val="000000"/>
                <w:sz w:val="20"/>
                <w:szCs w:val="20"/>
                <w:lang w:eastAsia="ru-RU"/>
              </w:rPr>
              <w:t>Наименование котельной</w:t>
            </w:r>
          </w:p>
        </w:tc>
        <w:tc>
          <w:tcPr>
            <w:tcW w:w="2100" w:type="dxa"/>
            <w:tcBorders>
              <w:top w:val="single" w:sz="4" w:space="0" w:color="auto"/>
              <w:left w:val="nil"/>
              <w:bottom w:val="single" w:sz="4" w:space="0" w:color="auto"/>
              <w:right w:val="single" w:sz="4" w:space="0" w:color="auto"/>
            </w:tcBorders>
            <w:shd w:val="clear" w:color="auto" w:fill="auto"/>
            <w:vAlign w:val="center"/>
            <w:hideMark/>
          </w:tcPr>
          <w:p w14:paraId="0B1F3672" w14:textId="77777777" w:rsidR="00BC434D" w:rsidRPr="007B414B" w:rsidRDefault="00BC434D" w:rsidP="00BC434D">
            <w:pPr>
              <w:spacing w:after="0" w:line="240" w:lineRule="auto"/>
              <w:jc w:val="center"/>
              <w:rPr>
                <w:color w:val="000000"/>
                <w:sz w:val="20"/>
                <w:szCs w:val="20"/>
                <w:lang w:eastAsia="ru-RU"/>
              </w:rPr>
            </w:pPr>
            <w:r w:rsidRPr="007B414B">
              <w:rPr>
                <w:color w:val="000000"/>
                <w:sz w:val="20"/>
                <w:szCs w:val="20"/>
                <w:lang w:eastAsia="ru-RU"/>
              </w:rPr>
              <w:t>Объём тепловых сетей, м3</w:t>
            </w:r>
          </w:p>
        </w:tc>
        <w:tc>
          <w:tcPr>
            <w:tcW w:w="3440" w:type="dxa"/>
            <w:tcBorders>
              <w:top w:val="single" w:sz="4" w:space="0" w:color="auto"/>
              <w:left w:val="nil"/>
              <w:bottom w:val="single" w:sz="4" w:space="0" w:color="auto"/>
              <w:right w:val="single" w:sz="4" w:space="0" w:color="auto"/>
            </w:tcBorders>
            <w:shd w:val="clear" w:color="auto" w:fill="auto"/>
            <w:vAlign w:val="center"/>
            <w:hideMark/>
          </w:tcPr>
          <w:p w14:paraId="47787B7F" w14:textId="77777777" w:rsidR="00BC434D" w:rsidRPr="007B414B" w:rsidRDefault="00BC434D" w:rsidP="00BC434D">
            <w:pPr>
              <w:spacing w:after="0" w:line="240" w:lineRule="auto"/>
              <w:jc w:val="center"/>
              <w:rPr>
                <w:color w:val="000000"/>
                <w:sz w:val="20"/>
                <w:szCs w:val="20"/>
                <w:lang w:eastAsia="ru-RU"/>
              </w:rPr>
            </w:pPr>
            <w:r w:rsidRPr="00C9687F">
              <w:rPr>
                <w:color w:val="000000"/>
                <w:sz w:val="20"/>
                <w:szCs w:val="20"/>
                <w:lang w:eastAsia="ru-RU"/>
              </w:rPr>
              <w:t xml:space="preserve">Суммарный расход воды на </w:t>
            </w:r>
            <w:proofErr w:type="gramStart"/>
            <w:r w:rsidRPr="00C9687F">
              <w:rPr>
                <w:color w:val="000000"/>
                <w:sz w:val="20"/>
                <w:szCs w:val="20"/>
                <w:lang w:eastAsia="ru-RU"/>
              </w:rPr>
              <w:t>СО,СВ</w:t>
            </w:r>
            <w:proofErr w:type="gramEnd"/>
            <w:r w:rsidRPr="00C9687F">
              <w:rPr>
                <w:color w:val="000000"/>
                <w:sz w:val="20"/>
                <w:szCs w:val="20"/>
                <w:lang w:eastAsia="ru-RU"/>
              </w:rPr>
              <w:t xml:space="preserve"> и ГВС, т/ч</w:t>
            </w:r>
          </w:p>
        </w:tc>
        <w:tc>
          <w:tcPr>
            <w:tcW w:w="1720" w:type="dxa"/>
            <w:tcBorders>
              <w:top w:val="single" w:sz="4" w:space="0" w:color="auto"/>
              <w:left w:val="nil"/>
              <w:bottom w:val="single" w:sz="4" w:space="0" w:color="auto"/>
              <w:right w:val="single" w:sz="4" w:space="0" w:color="auto"/>
            </w:tcBorders>
            <w:shd w:val="clear" w:color="auto" w:fill="auto"/>
            <w:vAlign w:val="center"/>
            <w:hideMark/>
          </w:tcPr>
          <w:p w14:paraId="742686EF" w14:textId="77777777" w:rsidR="00BC434D" w:rsidRPr="007B414B" w:rsidRDefault="00BC434D" w:rsidP="00BC434D">
            <w:pPr>
              <w:spacing w:after="0" w:line="240" w:lineRule="auto"/>
              <w:jc w:val="center"/>
              <w:rPr>
                <w:color w:val="000000"/>
                <w:sz w:val="20"/>
                <w:szCs w:val="20"/>
                <w:lang w:eastAsia="ru-RU"/>
              </w:rPr>
            </w:pPr>
            <w:r w:rsidRPr="007B414B">
              <w:rPr>
                <w:color w:val="000000"/>
                <w:sz w:val="20"/>
                <w:szCs w:val="20"/>
                <w:lang w:eastAsia="ru-RU"/>
              </w:rPr>
              <w:t>Объём аварийной подпитки, м3</w:t>
            </w:r>
          </w:p>
        </w:tc>
      </w:tr>
      <w:tr w:rsidR="00BC434D" w:rsidRPr="007B414B" w14:paraId="7667BBF6" w14:textId="77777777" w:rsidTr="00FD6B17">
        <w:trPr>
          <w:trHeight w:val="20"/>
        </w:trPr>
        <w:tc>
          <w:tcPr>
            <w:tcW w:w="2840" w:type="dxa"/>
            <w:tcBorders>
              <w:top w:val="nil"/>
              <w:left w:val="single" w:sz="4" w:space="0" w:color="auto"/>
              <w:bottom w:val="single" w:sz="4" w:space="0" w:color="auto"/>
              <w:right w:val="single" w:sz="4" w:space="0" w:color="auto"/>
            </w:tcBorders>
            <w:shd w:val="clear" w:color="auto" w:fill="auto"/>
            <w:vAlign w:val="center"/>
            <w:hideMark/>
          </w:tcPr>
          <w:p w14:paraId="54CF85D0" w14:textId="77777777" w:rsidR="00BC434D" w:rsidRPr="007B414B" w:rsidRDefault="00BC434D" w:rsidP="00BC434D">
            <w:pPr>
              <w:spacing w:after="0" w:line="240" w:lineRule="auto"/>
              <w:jc w:val="center"/>
              <w:rPr>
                <w:color w:val="000000"/>
                <w:sz w:val="20"/>
                <w:szCs w:val="20"/>
                <w:lang w:eastAsia="ru-RU"/>
              </w:rPr>
            </w:pPr>
            <w:r w:rsidRPr="007B414B">
              <w:rPr>
                <w:color w:val="000000"/>
                <w:sz w:val="20"/>
                <w:szCs w:val="20"/>
                <w:lang w:eastAsia="ru-RU"/>
              </w:rPr>
              <w:t>с. Павлово, (зона действия №1)</w:t>
            </w:r>
          </w:p>
        </w:tc>
        <w:tc>
          <w:tcPr>
            <w:tcW w:w="2100" w:type="dxa"/>
            <w:tcBorders>
              <w:top w:val="nil"/>
              <w:left w:val="nil"/>
              <w:bottom w:val="single" w:sz="4" w:space="0" w:color="auto"/>
              <w:right w:val="single" w:sz="4" w:space="0" w:color="auto"/>
            </w:tcBorders>
            <w:shd w:val="clear" w:color="auto" w:fill="auto"/>
            <w:vAlign w:val="center"/>
            <w:hideMark/>
          </w:tcPr>
          <w:p w14:paraId="384D6550" w14:textId="77777777" w:rsidR="00BC434D" w:rsidRPr="007B414B" w:rsidRDefault="00BC434D" w:rsidP="00BC434D">
            <w:pPr>
              <w:spacing w:after="0" w:line="240" w:lineRule="auto"/>
              <w:jc w:val="center"/>
              <w:rPr>
                <w:color w:val="000000"/>
                <w:sz w:val="20"/>
                <w:szCs w:val="20"/>
                <w:lang w:eastAsia="ru-RU"/>
              </w:rPr>
            </w:pPr>
            <w:r w:rsidRPr="007B414B">
              <w:rPr>
                <w:color w:val="000000"/>
                <w:sz w:val="20"/>
                <w:szCs w:val="20"/>
                <w:lang w:eastAsia="ru-RU"/>
              </w:rPr>
              <w:t>256,565</w:t>
            </w:r>
          </w:p>
        </w:tc>
        <w:tc>
          <w:tcPr>
            <w:tcW w:w="3440" w:type="dxa"/>
            <w:tcBorders>
              <w:top w:val="nil"/>
              <w:left w:val="nil"/>
              <w:bottom w:val="single" w:sz="4" w:space="0" w:color="auto"/>
              <w:right w:val="single" w:sz="4" w:space="0" w:color="auto"/>
            </w:tcBorders>
            <w:shd w:val="clear" w:color="auto" w:fill="auto"/>
            <w:vAlign w:val="center"/>
            <w:hideMark/>
          </w:tcPr>
          <w:p w14:paraId="0C34855C" w14:textId="77777777" w:rsidR="00BC434D" w:rsidRPr="007B414B" w:rsidRDefault="00BC434D" w:rsidP="00BC434D">
            <w:pPr>
              <w:spacing w:after="0" w:line="240" w:lineRule="auto"/>
              <w:jc w:val="center"/>
              <w:rPr>
                <w:color w:val="000000"/>
                <w:sz w:val="20"/>
                <w:szCs w:val="20"/>
                <w:lang w:eastAsia="ru-RU"/>
              </w:rPr>
            </w:pPr>
            <w:r w:rsidRPr="007B414B">
              <w:rPr>
                <w:color w:val="000000"/>
                <w:sz w:val="20"/>
                <w:szCs w:val="20"/>
                <w:lang w:eastAsia="ru-RU"/>
              </w:rPr>
              <w:t>314,194</w:t>
            </w:r>
          </w:p>
        </w:tc>
        <w:tc>
          <w:tcPr>
            <w:tcW w:w="1720" w:type="dxa"/>
            <w:tcBorders>
              <w:top w:val="nil"/>
              <w:left w:val="nil"/>
              <w:bottom w:val="single" w:sz="4" w:space="0" w:color="auto"/>
              <w:right w:val="single" w:sz="4" w:space="0" w:color="auto"/>
            </w:tcBorders>
            <w:shd w:val="clear" w:color="auto" w:fill="auto"/>
            <w:vAlign w:val="center"/>
            <w:hideMark/>
          </w:tcPr>
          <w:p w14:paraId="55ECBEFC" w14:textId="77777777" w:rsidR="00BC434D" w:rsidRPr="007B414B" w:rsidRDefault="00BC434D" w:rsidP="00BC434D">
            <w:pPr>
              <w:spacing w:after="0" w:line="240" w:lineRule="auto"/>
              <w:jc w:val="center"/>
              <w:rPr>
                <w:color w:val="000000"/>
                <w:sz w:val="20"/>
                <w:szCs w:val="20"/>
                <w:lang w:eastAsia="ru-RU"/>
              </w:rPr>
            </w:pPr>
            <w:r w:rsidRPr="007B414B">
              <w:rPr>
                <w:color w:val="000000"/>
                <w:sz w:val="20"/>
                <w:szCs w:val="20"/>
                <w:lang w:eastAsia="ru-RU"/>
              </w:rPr>
              <w:t>5,131</w:t>
            </w:r>
          </w:p>
        </w:tc>
      </w:tr>
      <w:tr w:rsidR="00BC434D" w:rsidRPr="007B414B" w14:paraId="1139051F" w14:textId="77777777" w:rsidTr="00FD6B17">
        <w:trPr>
          <w:trHeight w:val="20"/>
        </w:trPr>
        <w:tc>
          <w:tcPr>
            <w:tcW w:w="2840" w:type="dxa"/>
            <w:tcBorders>
              <w:top w:val="nil"/>
              <w:left w:val="single" w:sz="4" w:space="0" w:color="auto"/>
              <w:bottom w:val="single" w:sz="4" w:space="0" w:color="auto"/>
              <w:right w:val="single" w:sz="4" w:space="0" w:color="auto"/>
            </w:tcBorders>
            <w:shd w:val="clear" w:color="auto" w:fill="auto"/>
            <w:vAlign w:val="center"/>
            <w:hideMark/>
          </w:tcPr>
          <w:p w14:paraId="04A2B439" w14:textId="77777777" w:rsidR="00BC434D" w:rsidRPr="007B414B" w:rsidRDefault="00BC434D" w:rsidP="00BC434D">
            <w:pPr>
              <w:spacing w:after="0" w:line="240" w:lineRule="auto"/>
              <w:jc w:val="center"/>
              <w:rPr>
                <w:color w:val="000000"/>
                <w:sz w:val="20"/>
                <w:szCs w:val="20"/>
                <w:lang w:eastAsia="ru-RU"/>
              </w:rPr>
            </w:pPr>
            <w:r w:rsidRPr="007B414B">
              <w:rPr>
                <w:color w:val="000000"/>
                <w:sz w:val="20"/>
                <w:szCs w:val="20"/>
                <w:lang w:eastAsia="ru-RU"/>
              </w:rPr>
              <w:t xml:space="preserve">д. </w:t>
            </w:r>
            <w:proofErr w:type="spellStart"/>
            <w:r w:rsidRPr="007B414B">
              <w:rPr>
                <w:color w:val="000000"/>
                <w:sz w:val="20"/>
                <w:szCs w:val="20"/>
                <w:lang w:eastAsia="ru-RU"/>
              </w:rPr>
              <w:t>Разметелево</w:t>
            </w:r>
            <w:proofErr w:type="spellEnd"/>
            <w:r w:rsidRPr="007B414B">
              <w:rPr>
                <w:color w:val="000000"/>
                <w:sz w:val="20"/>
                <w:szCs w:val="20"/>
                <w:lang w:eastAsia="ru-RU"/>
              </w:rPr>
              <w:t>, котельная №1 (зона действия №2)</w:t>
            </w:r>
          </w:p>
        </w:tc>
        <w:tc>
          <w:tcPr>
            <w:tcW w:w="2100" w:type="dxa"/>
            <w:tcBorders>
              <w:top w:val="nil"/>
              <w:left w:val="nil"/>
              <w:bottom w:val="single" w:sz="4" w:space="0" w:color="auto"/>
              <w:right w:val="single" w:sz="4" w:space="0" w:color="auto"/>
            </w:tcBorders>
            <w:shd w:val="clear" w:color="auto" w:fill="auto"/>
            <w:vAlign w:val="center"/>
            <w:hideMark/>
          </w:tcPr>
          <w:p w14:paraId="70E898E4" w14:textId="77777777" w:rsidR="00BC434D" w:rsidRPr="007B414B" w:rsidRDefault="00BC434D" w:rsidP="00BC434D">
            <w:pPr>
              <w:spacing w:after="0" w:line="240" w:lineRule="auto"/>
              <w:jc w:val="center"/>
              <w:rPr>
                <w:color w:val="000000"/>
                <w:sz w:val="20"/>
                <w:szCs w:val="20"/>
                <w:lang w:eastAsia="ru-RU"/>
              </w:rPr>
            </w:pPr>
            <w:r w:rsidRPr="007B414B">
              <w:rPr>
                <w:color w:val="000000"/>
                <w:sz w:val="20"/>
                <w:szCs w:val="20"/>
                <w:lang w:eastAsia="ru-RU"/>
              </w:rPr>
              <w:t>166,063</w:t>
            </w:r>
          </w:p>
        </w:tc>
        <w:tc>
          <w:tcPr>
            <w:tcW w:w="3440" w:type="dxa"/>
            <w:tcBorders>
              <w:top w:val="nil"/>
              <w:left w:val="nil"/>
              <w:bottom w:val="single" w:sz="4" w:space="0" w:color="auto"/>
              <w:right w:val="single" w:sz="4" w:space="0" w:color="auto"/>
            </w:tcBorders>
            <w:shd w:val="clear" w:color="auto" w:fill="auto"/>
            <w:vAlign w:val="center"/>
            <w:hideMark/>
          </w:tcPr>
          <w:p w14:paraId="263E46C9" w14:textId="77777777" w:rsidR="00BC434D" w:rsidRPr="007B414B" w:rsidRDefault="00BC434D" w:rsidP="00BC434D">
            <w:pPr>
              <w:spacing w:after="0" w:line="240" w:lineRule="auto"/>
              <w:jc w:val="center"/>
              <w:rPr>
                <w:color w:val="000000"/>
                <w:sz w:val="20"/>
                <w:szCs w:val="20"/>
                <w:lang w:eastAsia="ru-RU"/>
              </w:rPr>
            </w:pPr>
            <w:r w:rsidRPr="007B414B">
              <w:rPr>
                <w:color w:val="000000"/>
                <w:sz w:val="20"/>
                <w:szCs w:val="20"/>
                <w:lang w:eastAsia="ru-RU"/>
              </w:rPr>
              <w:t>180,250</w:t>
            </w:r>
          </w:p>
        </w:tc>
        <w:tc>
          <w:tcPr>
            <w:tcW w:w="1720" w:type="dxa"/>
            <w:tcBorders>
              <w:top w:val="nil"/>
              <w:left w:val="nil"/>
              <w:bottom w:val="single" w:sz="4" w:space="0" w:color="auto"/>
              <w:right w:val="single" w:sz="4" w:space="0" w:color="auto"/>
            </w:tcBorders>
            <w:shd w:val="clear" w:color="auto" w:fill="auto"/>
            <w:vAlign w:val="center"/>
            <w:hideMark/>
          </w:tcPr>
          <w:p w14:paraId="3E2E4C7C" w14:textId="77777777" w:rsidR="00BC434D" w:rsidRPr="007B414B" w:rsidRDefault="00BC434D" w:rsidP="00BC434D">
            <w:pPr>
              <w:spacing w:after="0" w:line="240" w:lineRule="auto"/>
              <w:jc w:val="center"/>
              <w:rPr>
                <w:color w:val="000000"/>
                <w:sz w:val="20"/>
                <w:szCs w:val="20"/>
                <w:lang w:eastAsia="ru-RU"/>
              </w:rPr>
            </w:pPr>
            <w:r w:rsidRPr="007B414B">
              <w:rPr>
                <w:color w:val="000000"/>
                <w:sz w:val="20"/>
                <w:szCs w:val="20"/>
                <w:lang w:eastAsia="ru-RU"/>
              </w:rPr>
              <w:t>3,321</w:t>
            </w:r>
          </w:p>
        </w:tc>
      </w:tr>
      <w:tr w:rsidR="00BC434D" w:rsidRPr="007B414B" w14:paraId="75B19D5C" w14:textId="77777777" w:rsidTr="00FD6B17">
        <w:trPr>
          <w:trHeight w:val="20"/>
        </w:trPr>
        <w:tc>
          <w:tcPr>
            <w:tcW w:w="2840" w:type="dxa"/>
            <w:tcBorders>
              <w:top w:val="nil"/>
              <w:left w:val="single" w:sz="4" w:space="0" w:color="auto"/>
              <w:bottom w:val="single" w:sz="4" w:space="0" w:color="auto"/>
              <w:right w:val="single" w:sz="4" w:space="0" w:color="auto"/>
            </w:tcBorders>
            <w:shd w:val="clear" w:color="auto" w:fill="auto"/>
            <w:vAlign w:val="center"/>
            <w:hideMark/>
          </w:tcPr>
          <w:p w14:paraId="53862218" w14:textId="77777777" w:rsidR="00BC434D" w:rsidRPr="007B414B" w:rsidRDefault="00BC434D" w:rsidP="00BC434D">
            <w:pPr>
              <w:spacing w:after="0" w:line="240" w:lineRule="auto"/>
              <w:jc w:val="center"/>
              <w:rPr>
                <w:color w:val="000000"/>
                <w:sz w:val="20"/>
                <w:szCs w:val="20"/>
                <w:lang w:eastAsia="ru-RU"/>
              </w:rPr>
            </w:pPr>
            <w:r w:rsidRPr="007B414B">
              <w:rPr>
                <w:color w:val="000000"/>
                <w:sz w:val="20"/>
                <w:szCs w:val="20"/>
                <w:lang w:eastAsia="ru-RU"/>
              </w:rPr>
              <w:t xml:space="preserve">д. </w:t>
            </w:r>
            <w:proofErr w:type="spellStart"/>
            <w:r w:rsidRPr="007B414B">
              <w:rPr>
                <w:color w:val="000000"/>
                <w:sz w:val="20"/>
                <w:szCs w:val="20"/>
                <w:lang w:eastAsia="ru-RU"/>
              </w:rPr>
              <w:t>Хапо-Ое</w:t>
            </w:r>
            <w:proofErr w:type="spellEnd"/>
            <w:r w:rsidRPr="007B414B">
              <w:rPr>
                <w:color w:val="000000"/>
                <w:sz w:val="20"/>
                <w:szCs w:val="20"/>
                <w:lang w:eastAsia="ru-RU"/>
              </w:rPr>
              <w:t>, котельная №5 (зона действия №3)</w:t>
            </w:r>
          </w:p>
        </w:tc>
        <w:tc>
          <w:tcPr>
            <w:tcW w:w="2100" w:type="dxa"/>
            <w:tcBorders>
              <w:top w:val="nil"/>
              <w:left w:val="nil"/>
              <w:bottom w:val="single" w:sz="4" w:space="0" w:color="auto"/>
              <w:right w:val="single" w:sz="4" w:space="0" w:color="auto"/>
            </w:tcBorders>
            <w:shd w:val="clear" w:color="auto" w:fill="auto"/>
            <w:vAlign w:val="center"/>
            <w:hideMark/>
          </w:tcPr>
          <w:p w14:paraId="5BD6D686" w14:textId="77777777" w:rsidR="00BC434D" w:rsidRPr="007B414B" w:rsidRDefault="00BC434D" w:rsidP="00BC434D">
            <w:pPr>
              <w:spacing w:after="0" w:line="240" w:lineRule="auto"/>
              <w:jc w:val="center"/>
              <w:rPr>
                <w:color w:val="000000"/>
                <w:sz w:val="20"/>
                <w:szCs w:val="20"/>
                <w:lang w:eastAsia="ru-RU"/>
              </w:rPr>
            </w:pPr>
            <w:r w:rsidRPr="007B414B">
              <w:rPr>
                <w:color w:val="000000"/>
                <w:sz w:val="20"/>
                <w:szCs w:val="20"/>
                <w:lang w:eastAsia="ru-RU"/>
              </w:rPr>
              <w:t>15,664</w:t>
            </w:r>
          </w:p>
        </w:tc>
        <w:tc>
          <w:tcPr>
            <w:tcW w:w="3440" w:type="dxa"/>
            <w:tcBorders>
              <w:top w:val="nil"/>
              <w:left w:val="nil"/>
              <w:bottom w:val="single" w:sz="4" w:space="0" w:color="auto"/>
              <w:right w:val="single" w:sz="4" w:space="0" w:color="auto"/>
            </w:tcBorders>
            <w:shd w:val="clear" w:color="auto" w:fill="auto"/>
            <w:vAlign w:val="center"/>
            <w:hideMark/>
          </w:tcPr>
          <w:p w14:paraId="5BF0AA6B" w14:textId="77777777" w:rsidR="00BC434D" w:rsidRPr="007B414B" w:rsidRDefault="00BC434D" w:rsidP="00BC434D">
            <w:pPr>
              <w:spacing w:after="0" w:line="240" w:lineRule="auto"/>
              <w:jc w:val="center"/>
              <w:rPr>
                <w:color w:val="000000"/>
                <w:sz w:val="20"/>
                <w:szCs w:val="20"/>
                <w:lang w:eastAsia="ru-RU"/>
              </w:rPr>
            </w:pPr>
            <w:r w:rsidRPr="007B414B">
              <w:rPr>
                <w:color w:val="000000"/>
                <w:sz w:val="20"/>
                <w:szCs w:val="20"/>
                <w:lang w:eastAsia="ru-RU"/>
              </w:rPr>
              <w:t>44,240</w:t>
            </w:r>
          </w:p>
        </w:tc>
        <w:tc>
          <w:tcPr>
            <w:tcW w:w="1720" w:type="dxa"/>
            <w:tcBorders>
              <w:top w:val="nil"/>
              <w:left w:val="nil"/>
              <w:bottom w:val="single" w:sz="4" w:space="0" w:color="auto"/>
              <w:right w:val="single" w:sz="4" w:space="0" w:color="auto"/>
            </w:tcBorders>
            <w:shd w:val="clear" w:color="auto" w:fill="auto"/>
            <w:vAlign w:val="center"/>
            <w:hideMark/>
          </w:tcPr>
          <w:p w14:paraId="3AC6BF9C" w14:textId="77777777" w:rsidR="00BC434D" w:rsidRPr="007B414B" w:rsidRDefault="00BC434D" w:rsidP="00BC434D">
            <w:pPr>
              <w:spacing w:after="0" w:line="240" w:lineRule="auto"/>
              <w:jc w:val="center"/>
              <w:rPr>
                <w:color w:val="000000"/>
                <w:sz w:val="20"/>
                <w:szCs w:val="20"/>
                <w:lang w:eastAsia="ru-RU"/>
              </w:rPr>
            </w:pPr>
            <w:r w:rsidRPr="007B414B">
              <w:rPr>
                <w:color w:val="000000"/>
                <w:sz w:val="20"/>
                <w:szCs w:val="20"/>
                <w:lang w:eastAsia="ru-RU"/>
              </w:rPr>
              <w:t>0,313</w:t>
            </w:r>
          </w:p>
        </w:tc>
      </w:tr>
      <w:tr w:rsidR="00BC434D" w:rsidRPr="007B414B" w14:paraId="03B47579" w14:textId="77777777" w:rsidTr="00FD6B17">
        <w:trPr>
          <w:trHeight w:val="20"/>
        </w:trPr>
        <w:tc>
          <w:tcPr>
            <w:tcW w:w="2840" w:type="dxa"/>
            <w:tcBorders>
              <w:top w:val="nil"/>
              <w:left w:val="single" w:sz="4" w:space="0" w:color="auto"/>
              <w:bottom w:val="single" w:sz="4" w:space="0" w:color="auto"/>
              <w:right w:val="single" w:sz="4" w:space="0" w:color="auto"/>
            </w:tcBorders>
            <w:shd w:val="clear" w:color="auto" w:fill="auto"/>
            <w:vAlign w:val="center"/>
            <w:hideMark/>
          </w:tcPr>
          <w:p w14:paraId="39EEBC85" w14:textId="77777777" w:rsidR="00BC434D" w:rsidRPr="007B414B" w:rsidRDefault="00BC434D" w:rsidP="00BC434D">
            <w:pPr>
              <w:spacing w:after="0" w:line="240" w:lineRule="auto"/>
              <w:jc w:val="center"/>
              <w:rPr>
                <w:color w:val="000000"/>
                <w:sz w:val="20"/>
                <w:szCs w:val="20"/>
                <w:lang w:eastAsia="ru-RU"/>
              </w:rPr>
            </w:pPr>
            <w:r w:rsidRPr="007B414B">
              <w:rPr>
                <w:color w:val="000000"/>
                <w:sz w:val="20"/>
                <w:szCs w:val="20"/>
                <w:lang w:eastAsia="ru-RU"/>
              </w:rPr>
              <w:t xml:space="preserve">п. </w:t>
            </w:r>
            <w:proofErr w:type="spellStart"/>
            <w:r w:rsidRPr="007B414B">
              <w:rPr>
                <w:color w:val="000000"/>
                <w:sz w:val="20"/>
                <w:szCs w:val="20"/>
                <w:lang w:eastAsia="ru-RU"/>
              </w:rPr>
              <w:t>Воейково</w:t>
            </w:r>
            <w:proofErr w:type="spellEnd"/>
            <w:r w:rsidRPr="007B414B">
              <w:rPr>
                <w:color w:val="000000"/>
                <w:sz w:val="20"/>
                <w:szCs w:val="20"/>
                <w:lang w:eastAsia="ru-RU"/>
              </w:rPr>
              <w:t>, котельная №7 (зона действия №4)</w:t>
            </w:r>
          </w:p>
        </w:tc>
        <w:tc>
          <w:tcPr>
            <w:tcW w:w="2100" w:type="dxa"/>
            <w:tcBorders>
              <w:top w:val="nil"/>
              <w:left w:val="nil"/>
              <w:bottom w:val="single" w:sz="4" w:space="0" w:color="auto"/>
              <w:right w:val="single" w:sz="4" w:space="0" w:color="auto"/>
            </w:tcBorders>
            <w:shd w:val="clear" w:color="auto" w:fill="auto"/>
            <w:vAlign w:val="center"/>
            <w:hideMark/>
          </w:tcPr>
          <w:p w14:paraId="16C31BF3" w14:textId="77777777" w:rsidR="00BC434D" w:rsidRPr="007B414B" w:rsidRDefault="00BC434D" w:rsidP="00BC434D">
            <w:pPr>
              <w:spacing w:after="0" w:line="240" w:lineRule="auto"/>
              <w:jc w:val="center"/>
              <w:rPr>
                <w:color w:val="000000"/>
                <w:sz w:val="20"/>
                <w:szCs w:val="20"/>
                <w:lang w:eastAsia="ru-RU"/>
              </w:rPr>
            </w:pPr>
            <w:r w:rsidRPr="007B414B">
              <w:rPr>
                <w:color w:val="000000"/>
                <w:sz w:val="20"/>
                <w:szCs w:val="20"/>
                <w:lang w:eastAsia="ru-RU"/>
              </w:rPr>
              <w:t>102,010</w:t>
            </w:r>
          </w:p>
        </w:tc>
        <w:tc>
          <w:tcPr>
            <w:tcW w:w="3440" w:type="dxa"/>
            <w:tcBorders>
              <w:top w:val="nil"/>
              <w:left w:val="nil"/>
              <w:bottom w:val="single" w:sz="4" w:space="0" w:color="auto"/>
              <w:right w:val="single" w:sz="4" w:space="0" w:color="auto"/>
            </w:tcBorders>
            <w:shd w:val="clear" w:color="auto" w:fill="auto"/>
            <w:vAlign w:val="center"/>
            <w:hideMark/>
          </w:tcPr>
          <w:p w14:paraId="561406C1" w14:textId="77777777" w:rsidR="00BC434D" w:rsidRPr="007B414B" w:rsidRDefault="00BC434D" w:rsidP="00BC434D">
            <w:pPr>
              <w:spacing w:after="0" w:line="240" w:lineRule="auto"/>
              <w:jc w:val="center"/>
              <w:rPr>
                <w:color w:val="000000"/>
                <w:sz w:val="20"/>
                <w:szCs w:val="20"/>
                <w:lang w:eastAsia="ru-RU"/>
              </w:rPr>
            </w:pPr>
            <w:r w:rsidRPr="007B414B">
              <w:rPr>
                <w:color w:val="000000"/>
                <w:sz w:val="20"/>
                <w:szCs w:val="20"/>
                <w:lang w:eastAsia="ru-RU"/>
              </w:rPr>
              <w:t>97,400</w:t>
            </w:r>
          </w:p>
        </w:tc>
        <w:tc>
          <w:tcPr>
            <w:tcW w:w="1720" w:type="dxa"/>
            <w:tcBorders>
              <w:top w:val="nil"/>
              <w:left w:val="nil"/>
              <w:bottom w:val="single" w:sz="4" w:space="0" w:color="auto"/>
              <w:right w:val="single" w:sz="4" w:space="0" w:color="auto"/>
            </w:tcBorders>
            <w:shd w:val="clear" w:color="auto" w:fill="auto"/>
            <w:vAlign w:val="center"/>
            <w:hideMark/>
          </w:tcPr>
          <w:p w14:paraId="5953ECE8" w14:textId="77777777" w:rsidR="00BC434D" w:rsidRPr="007B414B" w:rsidRDefault="00BC434D" w:rsidP="00BC434D">
            <w:pPr>
              <w:spacing w:after="0" w:line="240" w:lineRule="auto"/>
              <w:jc w:val="center"/>
              <w:rPr>
                <w:color w:val="000000"/>
                <w:sz w:val="20"/>
                <w:szCs w:val="20"/>
                <w:lang w:eastAsia="ru-RU"/>
              </w:rPr>
            </w:pPr>
            <w:r w:rsidRPr="007B414B">
              <w:rPr>
                <w:color w:val="000000"/>
                <w:sz w:val="20"/>
                <w:szCs w:val="20"/>
                <w:lang w:eastAsia="ru-RU"/>
              </w:rPr>
              <w:t>2,040</w:t>
            </w:r>
          </w:p>
        </w:tc>
      </w:tr>
      <w:tr w:rsidR="00BC434D" w:rsidRPr="007B414B" w14:paraId="17646C6E" w14:textId="77777777" w:rsidTr="00FD6B17">
        <w:trPr>
          <w:trHeight w:val="20"/>
        </w:trPr>
        <w:tc>
          <w:tcPr>
            <w:tcW w:w="2840" w:type="dxa"/>
            <w:tcBorders>
              <w:top w:val="nil"/>
              <w:left w:val="single" w:sz="4" w:space="0" w:color="auto"/>
              <w:bottom w:val="single" w:sz="4" w:space="0" w:color="auto"/>
              <w:right w:val="single" w:sz="4" w:space="0" w:color="auto"/>
            </w:tcBorders>
            <w:shd w:val="clear" w:color="auto" w:fill="auto"/>
            <w:vAlign w:val="center"/>
            <w:hideMark/>
          </w:tcPr>
          <w:p w14:paraId="3D0B59BB" w14:textId="77777777" w:rsidR="00BC434D" w:rsidRPr="007B414B" w:rsidRDefault="00BC434D" w:rsidP="00BC434D">
            <w:pPr>
              <w:spacing w:after="0" w:line="240" w:lineRule="auto"/>
              <w:jc w:val="center"/>
              <w:rPr>
                <w:color w:val="000000"/>
                <w:sz w:val="20"/>
                <w:szCs w:val="20"/>
                <w:lang w:eastAsia="ru-RU"/>
              </w:rPr>
            </w:pPr>
            <w:r w:rsidRPr="007B414B">
              <w:rPr>
                <w:color w:val="000000"/>
                <w:sz w:val="20"/>
                <w:szCs w:val="20"/>
                <w:lang w:eastAsia="ru-RU"/>
              </w:rPr>
              <w:t>д. Старая, котельная №8 (зона действия №5)</w:t>
            </w:r>
          </w:p>
        </w:tc>
        <w:tc>
          <w:tcPr>
            <w:tcW w:w="2100" w:type="dxa"/>
            <w:tcBorders>
              <w:top w:val="nil"/>
              <w:left w:val="nil"/>
              <w:bottom w:val="single" w:sz="4" w:space="0" w:color="auto"/>
              <w:right w:val="single" w:sz="4" w:space="0" w:color="auto"/>
            </w:tcBorders>
            <w:shd w:val="clear" w:color="auto" w:fill="auto"/>
            <w:vAlign w:val="center"/>
            <w:hideMark/>
          </w:tcPr>
          <w:p w14:paraId="777E2C4D" w14:textId="77777777" w:rsidR="00BC434D" w:rsidRPr="007B414B" w:rsidRDefault="00BC434D" w:rsidP="00BC434D">
            <w:pPr>
              <w:spacing w:after="0" w:line="240" w:lineRule="auto"/>
              <w:jc w:val="center"/>
              <w:rPr>
                <w:color w:val="000000"/>
                <w:sz w:val="20"/>
                <w:szCs w:val="20"/>
                <w:lang w:eastAsia="ru-RU"/>
              </w:rPr>
            </w:pPr>
            <w:r w:rsidRPr="007B414B">
              <w:rPr>
                <w:color w:val="000000"/>
                <w:sz w:val="20"/>
                <w:szCs w:val="20"/>
                <w:lang w:eastAsia="ru-RU"/>
              </w:rPr>
              <w:t>11,923</w:t>
            </w:r>
          </w:p>
        </w:tc>
        <w:tc>
          <w:tcPr>
            <w:tcW w:w="3440" w:type="dxa"/>
            <w:tcBorders>
              <w:top w:val="nil"/>
              <w:left w:val="nil"/>
              <w:bottom w:val="single" w:sz="4" w:space="0" w:color="auto"/>
              <w:right w:val="single" w:sz="4" w:space="0" w:color="auto"/>
            </w:tcBorders>
            <w:shd w:val="clear" w:color="auto" w:fill="auto"/>
            <w:vAlign w:val="center"/>
            <w:hideMark/>
          </w:tcPr>
          <w:p w14:paraId="3E769037" w14:textId="77777777" w:rsidR="00BC434D" w:rsidRPr="007B414B" w:rsidRDefault="00BC434D" w:rsidP="00BC434D">
            <w:pPr>
              <w:spacing w:after="0" w:line="240" w:lineRule="auto"/>
              <w:jc w:val="center"/>
              <w:rPr>
                <w:color w:val="000000"/>
                <w:sz w:val="20"/>
                <w:szCs w:val="20"/>
                <w:lang w:eastAsia="ru-RU"/>
              </w:rPr>
            </w:pPr>
            <w:r w:rsidRPr="007B414B">
              <w:rPr>
                <w:color w:val="000000"/>
                <w:sz w:val="20"/>
                <w:szCs w:val="20"/>
                <w:lang w:eastAsia="ru-RU"/>
              </w:rPr>
              <w:t>22,480</w:t>
            </w:r>
          </w:p>
        </w:tc>
        <w:tc>
          <w:tcPr>
            <w:tcW w:w="1720" w:type="dxa"/>
            <w:tcBorders>
              <w:top w:val="nil"/>
              <w:left w:val="nil"/>
              <w:bottom w:val="single" w:sz="4" w:space="0" w:color="auto"/>
              <w:right w:val="single" w:sz="4" w:space="0" w:color="auto"/>
            </w:tcBorders>
            <w:shd w:val="clear" w:color="auto" w:fill="auto"/>
            <w:vAlign w:val="center"/>
            <w:hideMark/>
          </w:tcPr>
          <w:p w14:paraId="65876CC3" w14:textId="77777777" w:rsidR="00BC434D" w:rsidRPr="007B414B" w:rsidRDefault="00BC434D" w:rsidP="00BC434D">
            <w:pPr>
              <w:spacing w:after="0" w:line="240" w:lineRule="auto"/>
              <w:jc w:val="center"/>
              <w:rPr>
                <w:color w:val="000000"/>
                <w:sz w:val="20"/>
                <w:szCs w:val="20"/>
                <w:lang w:eastAsia="ru-RU"/>
              </w:rPr>
            </w:pPr>
            <w:r w:rsidRPr="007B414B">
              <w:rPr>
                <w:color w:val="000000"/>
                <w:sz w:val="20"/>
                <w:szCs w:val="20"/>
                <w:lang w:eastAsia="ru-RU"/>
              </w:rPr>
              <w:t>0,238</w:t>
            </w:r>
          </w:p>
        </w:tc>
      </w:tr>
      <w:tr w:rsidR="00BC434D" w:rsidRPr="007B414B" w14:paraId="214CCE3F" w14:textId="77777777" w:rsidTr="00FD6B17">
        <w:trPr>
          <w:trHeight w:val="20"/>
        </w:trPr>
        <w:tc>
          <w:tcPr>
            <w:tcW w:w="2840" w:type="dxa"/>
            <w:tcBorders>
              <w:top w:val="nil"/>
              <w:left w:val="single" w:sz="4" w:space="0" w:color="auto"/>
              <w:bottom w:val="single" w:sz="4" w:space="0" w:color="auto"/>
              <w:right w:val="single" w:sz="4" w:space="0" w:color="auto"/>
            </w:tcBorders>
            <w:shd w:val="clear" w:color="auto" w:fill="auto"/>
            <w:vAlign w:val="center"/>
            <w:hideMark/>
          </w:tcPr>
          <w:p w14:paraId="02A0678B" w14:textId="77777777" w:rsidR="00BC434D" w:rsidRPr="007B414B" w:rsidRDefault="00BC434D" w:rsidP="00BC434D">
            <w:pPr>
              <w:spacing w:after="0" w:line="240" w:lineRule="auto"/>
              <w:jc w:val="center"/>
              <w:rPr>
                <w:color w:val="000000"/>
                <w:sz w:val="20"/>
                <w:szCs w:val="20"/>
                <w:lang w:eastAsia="ru-RU"/>
              </w:rPr>
            </w:pPr>
            <w:r w:rsidRPr="007B414B">
              <w:rPr>
                <w:color w:val="000000"/>
                <w:sz w:val="20"/>
                <w:szCs w:val="20"/>
                <w:lang w:eastAsia="ru-RU"/>
              </w:rPr>
              <w:t xml:space="preserve">п. </w:t>
            </w:r>
            <w:proofErr w:type="spellStart"/>
            <w:r w:rsidRPr="007B414B">
              <w:rPr>
                <w:color w:val="000000"/>
                <w:sz w:val="20"/>
                <w:szCs w:val="20"/>
                <w:lang w:eastAsia="ru-RU"/>
              </w:rPr>
              <w:t>Воейково</w:t>
            </w:r>
            <w:proofErr w:type="spellEnd"/>
            <w:r w:rsidRPr="007B414B">
              <w:rPr>
                <w:color w:val="000000"/>
                <w:sz w:val="20"/>
                <w:szCs w:val="20"/>
                <w:lang w:eastAsia="ru-RU"/>
              </w:rPr>
              <w:t xml:space="preserve"> (зона действия №6)</w:t>
            </w:r>
          </w:p>
        </w:tc>
        <w:tc>
          <w:tcPr>
            <w:tcW w:w="2100" w:type="dxa"/>
            <w:tcBorders>
              <w:top w:val="nil"/>
              <w:left w:val="nil"/>
              <w:bottom w:val="single" w:sz="4" w:space="0" w:color="auto"/>
              <w:right w:val="single" w:sz="4" w:space="0" w:color="auto"/>
            </w:tcBorders>
            <w:shd w:val="clear" w:color="auto" w:fill="auto"/>
            <w:vAlign w:val="center"/>
            <w:hideMark/>
          </w:tcPr>
          <w:p w14:paraId="5EB10015" w14:textId="77777777" w:rsidR="00BC434D" w:rsidRPr="007B414B" w:rsidRDefault="00BC434D" w:rsidP="00BC434D">
            <w:pPr>
              <w:spacing w:after="0" w:line="240" w:lineRule="auto"/>
              <w:jc w:val="center"/>
              <w:rPr>
                <w:color w:val="000000"/>
                <w:sz w:val="20"/>
                <w:szCs w:val="20"/>
                <w:lang w:eastAsia="ru-RU"/>
              </w:rPr>
            </w:pPr>
            <w:r w:rsidRPr="007B414B">
              <w:rPr>
                <w:color w:val="000000"/>
                <w:sz w:val="20"/>
                <w:szCs w:val="20"/>
                <w:lang w:eastAsia="ru-RU"/>
              </w:rPr>
              <w:t>1,821</w:t>
            </w:r>
          </w:p>
        </w:tc>
        <w:tc>
          <w:tcPr>
            <w:tcW w:w="3440" w:type="dxa"/>
            <w:tcBorders>
              <w:top w:val="nil"/>
              <w:left w:val="nil"/>
              <w:bottom w:val="single" w:sz="4" w:space="0" w:color="auto"/>
              <w:right w:val="single" w:sz="4" w:space="0" w:color="auto"/>
            </w:tcBorders>
            <w:shd w:val="clear" w:color="auto" w:fill="auto"/>
            <w:vAlign w:val="center"/>
            <w:hideMark/>
          </w:tcPr>
          <w:p w14:paraId="475D1580" w14:textId="77777777" w:rsidR="00BC434D" w:rsidRPr="007B414B" w:rsidRDefault="00BC434D" w:rsidP="00BC434D">
            <w:pPr>
              <w:spacing w:after="0" w:line="240" w:lineRule="auto"/>
              <w:jc w:val="center"/>
              <w:rPr>
                <w:color w:val="000000"/>
                <w:sz w:val="20"/>
                <w:szCs w:val="20"/>
                <w:lang w:eastAsia="ru-RU"/>
              </w:rPr>
            </w:pPr>
            <w:r w:rsidRPr="007B414B">
              <w:rPr>
                <w:color w:val="000000"/>
                <w:sz w:val="20"/>
                <w:szCs w:val="20"/>
                <w:lang w:eastAsia="ru-RU"/>
              </w:rPr>
              <w:t>2,655</w:t>
            </w:r>
          </w:p>
        </w:tc>
        <w:tc>
          <w:tcPr>
            <w:tcW w:w="1720" w:type="dxa"/>
            <w:tcBorders>
              <w:top w:val="nil"/>
              <w:left w:val="nil"/>
              <w:bottom w:val="single" w:sz="4" w:space="0" w:color="auto"/>
              <w:right w:val="single" w:sz="4" w:space="0" w:color="auto"/>
            </w:tcBorders>
            <w:shd w:val="clear" w:color="auto" w:fill="auto"/>
            <w:vAlign w:val="center"/>
            <w:hideMark/>
          </w:tcPr>
          <w:p w14:paraId="590EA13F" w14:textId="77777777" w:rsidR="00BC434D" w:rsidRPr="007B414B" w:rsidRDefault="00BC434D" w:rsidP="00BC434D">
            <w:pPr>
              <w:spacing w:after="0" w:line="240" w:lineRule="auto"/>
              <w:jc w:val="center"/>
              <w:rPr>
                <w:color w:val="000000"/>
                <w:sz w:val="20"/>
                <w:szCs w:val="20"/>
                <w:lang w:eastAsia="ru-RU"/>
              </w:rPr>
            </w:pPr>
            <w:r w:rsidRPr="007B414B">
              <w:rPr>
                <w:color w:val="000000"/>
                <w:sz w:val="20"/>
                <w:szCs w:val="20"/>
                <w:lang w:eastAsia="ru-RU"/>
              </w:rPr>
              <w:t>0,036</w:t>
            </w:r>
          </w:p>
        </w:tc>
      </w:tr>
      <w:tr w:rsidR="00BC434D" w:rsidRPr="007B414B" w14:paraId="294A3136" w14:textId="77777777" w:rsidTr="00FD6B17">
        <w:trPr>
          <w:trHeight w:val="20"/>
        </w:trPr>
        <w:tc>
          <w:tcPr>
            <w:tcW w:w="2840" w:type="dxa"/>
            <w:tcBorders>
              <w:top w:val="nil"/>
              <w:left w:val="single" w:sz="4" w:space="0" w:color="auto"/>
              <w:bottom w:val="single" w:sz="4" w:space="0" w:color="auto"/>
              <w:right w:val="single" w:sz="4" w:space="0" w:color="auto"/>
            </w:tcBorders>
            <w:shd w:val="clear" w:color="auto" w:fill="auto"/>
            <w:vAlign w:val="center"/>
            <w:hideMark/>
          </w:tcPr>
          <w:p w14:paraId="1A9110FE" w14:textId="77777777" w:rsidR="00BC434D" w:rsidRPr="007B414B" w:rsidRDefault="00BC434D" w:rsidP="00BC434D">
            <w:pPr>
              <w:spacing w:after="0" w:line="240" w:lineRule="auto"/>
              <w:jc w:val="center"/>
              <w:rPr>
                <w:color w:val="000000"/>
                <w:sz w:val="20"/>
                <w:szCs w:val="20"/>
                <w:lang w:eastAsia="ru-RU"/>
              </w:rPr>
            </w:pPr>
            <w:r w:rsidRPr="007B414B">
              <w:rPr>
                <w:color w:val="000000"/>
                <w:sz w:val="20"/>
                <w:szCs w:val="20"/>
                <w:lang w:eastAsia="ru-RU"/>
              </w:rPr>
              <w:lastRenderedPageBreak/>
              <w:t xml:space="preserve">д. </w:t>
            </w:r>
            <w:proofErr w:type="spellStart"/>
            <w:r w:rsidRPr="007B414B">
              <w:rPr>
                <w:color w:val="000000"/>
                <w:sz w:val="20"/>
                <w:szCs w:val="20"/>
                <w:lang w:eastAsia="ru-RU"/>
              </w:rPr>
              <w:t>Колтуши</w:t>
            </w:r>
            <w:proofErr w:type="spellEnd"/>
            <w:r w:rsidRPr="007B414B">
              <w:rPr>
                <w:color w:val="000000"/>
                <w:sz w:val="20"/>
                <w:szCs w:val="20"/>
                <w:lang w:eastAsia="ru-RU"/>
              </w:rPr>
              <w:t xml:space="preserve"> (зона действия №7)</w:t>
            </w:r>
          </w:p>
        </w:tc>
        <w:tc>
          <w:tcPr>
            <w:tcW w:w="2100" w:type="dxa"/>
            <w:tcBorders>
              <w:top w:val="nil"/>
              <w:left w:val="nil"/>
              <w:bottom w:val="single" w:sz="4" w:space="0" w:color="auto"/>
              <w:right w:val="single" w:sz="4" w:space="0" w:color="auto"/>
            </w:tcBorders>
            <w:shd w:val="clear" w:color="auto" w:fill="auto"/>
            <w:vAlign w:val="center"/>
            <w:hideMark/>
          </w:tcPr>
          <w:p w14:paraId="4A45AC66" w14:textId="77777777" w:rsidR="00BC434D" w:rsidRPr="007B414B" w:rsidRDefault="00BC434D" w:rsidP="00BC434D">
            <w:pPr>
              <w:spacing w:after="0" w:line="240" w:lineRule="auto"/>
              <w:jc w:val="center"/>
              <w:rPr>
                <w:color w:val="000000"/>
                <w:sz w:val="20"/>
                <w:szCs w:val="20"/>
                <w:lang w:eastAsia="ru-RU"/>
              </w:rPr>
            </w:pPr>
            <w:r w:rsidRPr="007B414B">
              <w:rPr>
                <w:color w:val="000000"/>
                <w:sz w:val="20"/>
                <w:szCs w:val="20"/>
                <w:lang w:eastAsia="ru-RU"/>
              </w:rPr>
              <w:t>0,251</w:t>
            </w:r>
          </w:p>
        </w:tc>
        <w:tc>
          <w:tcPr>
            <w:tcW w:w="3440" w:type="dxa"/>
            <w:tcBorders>
              <w:top w:val="nil"/>
              <w:left w:val="nil"/>
              <w:bottom w:val="single" w:sz="4" w:space="0" w:color="auto"/>
              <w:right w:val="single" w:sz="4" w:space="0" w:color="auto"/>
            </w:tcBorders>
            <w:shd w:val="clear" w:color="auto" w:fill="auto"/>
            <w:vAlign w:val="center"/>
            <w:hideMark/>
          </w:tcPr>
          <w:p w14:paraId="6DF3B3DF" w14:textId="77777777" w:rsidR="00BC434D" w:rsidRPr="007B414B" w:rsidRDefault="00BC434D" w:rsidP="00BC434D">
            <w:pPr>
              <w:spacing w:after="0" w:line="240" w:lineRule="auto"/>
              <w:jc w:val="center"/>
              <w:rPr>
                <w:color w:val="000000"/>
                <w:sz w:val="20"/>
                <w:szCs w:val="20"/>
                <w:lang w:eastAsia="ru-RU"/>
              </w:rPr>
            </w:pPr>
            <w:r w:rsidRPr="007B414B">
              <w:rPr>
                <w:color w:val="000000"/>
                <w:sz w:val="20"/>
                <w:szCs w:val="20"/>
                <w:lang w:eastAsia="ru-RU"/>
              </w:rPr>
              <w:t>3,120</w:t>
            </w:r>
          </w:p>
        </w:tc>
        <w:tc>
          <w:tcPr>
            <w:tcW w:w="1720" w:type="dxa"/>
            <w:tcBorders>
              <w:top w:val="nil"/>
              <w:left w:val="nil"/>
              <w:bottom w:val="single" w:sz="4" w:space="0" w:color="auto"/>
              <w:right w:val="single" w:sz="4" w:space="0" w:color="auto"/>
            </w:tcBorders>
            <w:shd w:val="clear" w:color="auto" w:fill="auto"/>
            <w:vAlign w:val="center"/>
            <w:hideMark/>
          </w:tcPr>
          <w:p w14:paraId="394864A7" w14:textId="77777777" w:rsidR="00BC434D" w:rsidRPr="007B414B" w:rsidRDefault="00BC434D" w:rsidP="00BC434D">
            <w:pPr>
              <w:spacing w:after="0" w:line="240" w:lineRule="auto"/>
              <w:jc w:val="center"/>
              <w:rPr>
                <w:color w:val="000000"/>
                <w:sz w:val="20"/>
                <w:szCs w:val="20"/>
                <w:lang w:eastAsia="ru-RU"/>
              </w:rPr>
            </w:pPr>
            <w:r w:rsidRPr="007B414B">
              <w:rPr>
                <w:color w:val="000000"/>
                <w:sz w:val="20"/>
                <w:szCs w:val="20"/>
                <w:lang w:eastAsia="ru-RU"/>
              </w:rPr>
              <w:t>0,005</w:t>
            </w:r>
          </w:p>
        </w:tc>
      </w:tr>
      <w:tr w:rsidR="00BC434D" w:rsidRPr="007B414B" w14:paraId="5666898C" w14:textId="77777777" w:rsidTr="00FD6B17">
        <w:trPr>
          <w:trHeight w:val="20"/>
        </w:trPr>
        <w:tc>
          <w:tcPr>
            <w:tcW w:w="2840" w:type="dxa"/>
            <w:tcBorders>
              <w:top w:val="nil"/>
              <w:left w:val="single" w:sz="4" w:space="0" w:color="auto"/>
              <w:bottom w:val="single" w:sz="4" w:space="0" w:color="auto"/>
              <w:right w:val="single" w:sz="4" w:space="0" w:color="auto"/>
            </w:tcBorders>
            <w:shd w:val="clear" w:color="auto" w:fill="auto"/>
            <w:vAlign w:val="center"/>
            <w:hideMark/>
          </w:tcPr>
          <w:p w14:paraId="1E4EB697" w14:textId="77777777" w:rsidR="00BC434D" w:rsidRPr="007B414B" w:rsidRDefault="00BC434D" w:rsidP="00BC434D">
            <w:pPr>
              <w:spacing w:after="0" w:line="240" w:lineRule="auto"/>
              <w:jc w:val="center"/>
              <w:rPr>
                <w:color w:val="000000"/>
                <w:sz w:val="20"/>
                <w:szCs w:val="20"/>
                <w:lang w:eastAsia="ru-RU"/>
              </w:rPr>
            </w:pPr>
            <w:r w:rsidRPr="007B414B">
              <w:rPr>
                <w:color w:val="000000"/>
                <w:sz w:val="20"/>
                <w:szCs w:val="20"/>
                <w:lang w:eastAsia="ru-RU"/>
              </w:rPr>
              <w:t>д. Старая (зона действия №8)</w:t>
            </w:r>
          </w:p>
        </w:tc>
        <w:tc>
          <w:tcPr>
            <w:tcW w:w="2100" w:type="dxa"/>
            <w:tcBorders>
              <w:top w:val="nil"/>
              <w:left w:val="nil"/>
              <w:bottom w:val="single" w:sz="4" w:space="0" w:color="auto"/>
              <w:right w:val="single" w:sz="4" w:space="0" w:color="auto"/>
            </w:tcBorders>
            <w:shd w:val="clear" w:color="auto" w:fill="auto"/>
            <w:vAlign w:val="center"/>
            <w:hideMark/>
          </w:tcPr>
          <w:p w14:paraId="4CBF8DC1" w14:textId="77777777" w:rsidR="00BC434D" w:rsidRPr="007B414B" w:rsidRDefault="00BC434D" w:rsidP="00BC434D">
            <w:pPr>
              <w:spacing w:after="0" w:line="240" w:lineRule="auto"/>
              <w:jc w:val="center"/>
              <w:rPr>
                <w:color w:val="000000"/>
                <w:sz w:val="20"/>
                <w:szCs w:val="20"/>
                <w:lang w:eastAsia="ru-RU"/>
              </w:rPr>
            </w:pPr>
            <w:r w:rsidRPr="007B414B">
              <w:rPr>
                <w:color w:val="000000"/>
                <w:sz w:val="20"/>
                <w:szCs w:val="20"/>
                <w:lang w:eastAsia="ru-RU"/>
              </w:rPr>
              <w:t>272,615</w:t>
            </w:r>
          </w:p>
        </w:tc>
        <w:tc>
          <w:tcPr>
            <w:tcW w:w="3440" w:type="dxa"/>
            <w:tcBorders>
              <w:top w:val="nil"/>
              <w:left w:val="nil"/>
              <w:bottom w:val="single" w:sz="4" w:space="0" w:color="auto"/>
              <w:right w:val="single" w:sz="4" w:space="0" w:color="auto"/>
            </w:tcBorders>
            <w:shd w:val="clear" w:color="auto" w:fill="auto"/>
            <w:vAlign w:val="center"/>
            <w:hideMark/>
          </w:tcPr>
          <w:p w14:paraId="6BAE0937" w14:textId="77777777" w:rsidR="00BC434D" w:rsidRPr="007B414B" w:rsidRDefault="00BC434D" w:rsidP="00BC434D">
            <w:pPr>
              <w:spacing w:after="0" w:line="240" w:lineRule="auto"/>
              <w:jc w:val="center"/>
              <w:rPr>
                <w:color w:val="000000"/>
                <w:sz w:val="20"/>
                <w:szCs w:val="20"/>
                <w:lang w:eastAsia="ru-RU"/>
              </w:rPr>
            </w:pPr>
            <w:r w:rsidRPr="007B414B">
              <w:rPr>
                <w:color w:val="000000"/>
                <w:sz w:val="20"/>
                <w:szCs w:val="20"/>
                <w:lang w:eastAsia="ru-RU"/>
              </w:rPr>
              <w:t>618,103</w:t>
            </w:r>
          </w:p>
        </w:tc>
        <w:tc>
          <w:tcPr>
            <w:tcW w:w="1720" w:type="dxa"/>
            <w:tcBorders>
              <w:top w:val="nil"/>
              <w:left w:val="nil"/>
              <w:bottom w:val="single" w:sz="4" w:space="0" w:color="auto"/>
              <w:right w:val="single" w:sz="4" w:space="0" w:color="auto"/>
            </w:tcBorders>
            <w:shd w:val="clear" w:color="auto" w:fill="auto"/>
            <w:vAlign w:val="center"/>
            <w:hideMark/>
          </w:tcPr>
          <w:p w14:paraId="0EA47699" w14:textId="77777777" w:rsidR="00BC434D" w:rsidRPr="007B414B" w:rsidRDefault="00BC434D" w:rsidP="00BC434D">
            <w:pPr>
              <w:spacing w:after="0" w:line="240" w:lineRule="auto"/>
              <w:jc w:val="center"/>
              <w:rPr>
                <w:color w:val="000000"/>
                <w:sz w:val="20"/>
                <w:szCs w:val="20"/>
                <w:lang w:eastAsia="ru-RU"/>
              </w:rPr>
            </w:pPr>
            <w:r w:rsidRPr="007B414B">
              <w:rPr>
                <w:color w:val="000000"/>
                <w:sz w:val="20"/>
                <w:szCs w:val="20"/>
                <w:lang w:eastAsia="ru-RU"/>
              </w:rPr>
              <w:t>5,452</w:t>
            </w:r>
          </w:p>
        </w:tc>
      </w:tr>
      <w:tr w:rsidR="00BC434D" w:rsidRPr="007B414B" w14:paraId="62AD30CB" w14:textId="77777777" w:rsidTr="00FD6B17">
        <w:trPr>
          <w:trHeight w:val="20"/>
        </w:trPr>
        <w:tc>
          <w:tcPr>
            <w:tcW w:w="2840" w:type="dxa"/>
            <w:tcBorders>
              <w:top w:val="nil"/>
              <w:left w:val="single" w:sz="4" w:space="0" w:color="auto"/>
              <w:bottom w:val="single" w:sz="4" w:space="0" w:color="auto"/>
              <w:right w:val="single" w:sz="4" w:space="0" w:color="auto"/>
            </w:tcBorders>
            <w:shd w:val="clear" w:color="auto" w:fill="auto"/>
            <w:vAlign w:val="center"/>
            <w:hideMark/>
          </w:tcPr>
          <w:p w14:paraId="36B7A204" w14:textId="77777777" w:rsidR="00BC434D" w:rsidRPr="007B414B" w:rsidRDefault="00BC434D" w:rsidP="00BC434D">
            <w:pPr>
              <w:spacing w:after="0" w:line="240" w:lineRule="auto"/>
              <w:jc w:val="center"/>
              <w:rPr>
                <w:color w:val="000000"/>
                <w:sz w:val="20"/>
                <w:szCs w:val="20"/>
                <w:lang w:eastAsia="ru-RU"/>
              </w:rPr>
            </w:pPr>
            <w:r w:rsidRPr="007B414B">
              <w:rPr>
                <w:color w:val="000000"/>
                <w:sz w:val="20"/>
                <w:szCs w:val="20"/>
                <w:lang w:eastAsia="ru-RU"/>
              </w:rPr>
              <w:t>д. Старая (зона действия №9)</w:t>
            </w:r>
          </w:p>
        </w:tc>
        <w:tc>
          <w:tcPr>
            <w:tcW w:w="2100" w:type="dxa"/>
            <w:tcBorders>
              <w:top w:val="nil"/>
              <w:left w:val="nil"/>
              <w:bottom w:val="single" w:sz="4" w:space="0" w:color="auto"/>
              <w:right w:val="single" w:sz="4" w:space="0" w:color="auto"/>
            </w:tcBorders>
            <w:shd w:val="clear" w:color="auto" w:fill="auto"/>
            <w:vAlign w:val="center"/>
            <w:hideMark/>
          </w:tcPr>
          <w:p w14:paraId="3DCF4B58" w14:textId="77777777" w:rsidR="00BC434D" w:rsidRPr="007B414B" w:rsidRDefault="00BC434D" w:rsidP="00BC434D">
            <w:pPr>
              <w:spacing w:after="0" w:line="240" w:lineRule="auto"/>
              <w:jc w:val="center"/>
              <w:rPr>
                <w:color w:val="000000"/>
                <w:sz w:val="20"/>
                <w:szCs w:val="20"/>
                <w:lang w:eastAsia="ru-RU"/>
              </w:rPr>
            </w:pPr>
            <w:r w:rsidRPr="007B414B">
              <w:rPr>
                <w:color w:val="000000"/>
                <w:sz w:val="20"/>
                <w:szCs w:val="20"/>
                <w:lang w:eastAsia="ru-RU"/>
              </w:rPr>
              <w:t>124,055</w:t>
            </w:r>
          </w:p>
        </w:tc>
        <w:tc>
          <w:tcPr>
            <w:tcW w:w="3440" w:type="dxa"/>
            <w:tcBorders>
              <w:top w:val="nil"/>
              <w:left w:val="nil"/>
              <w:bottom w:val="single" w:sz="4" w:space="0" w:color="auto"/>
              <w:right w:val="single" w:sz="4" w:space="0" w:color="auto"/>
            </w:tcBorders>
            <w:shd w:val="clear" w:color="auto" w:fill="auto"/>
            <w:vAlign w:val="center"/>
            <w:hideMark/>
          </w:tcPr>
          <w:p w14:paraId="548A4B48" w14:textId="77777777" w:rsidR="00BC434D" w:rsidRPr="007B414B" w:rsidRDefault="00BC434D" w:rsidP="00BC434D">
            <w:pPr>
              <w:spacing w:after="0" w:line="240" w:lineRule="auto"/>
              <w:jc w:val="center"/>
              <w:rPr>
                <w:color w:val="000000"/>
                <w:sz w:val="20"/>
                <w:szCs w:val="20"/>
                <w:lang w:eastAsia="ru-RU"/>
              </w:rPr>
            </w:pPr>
            <w:r w:rsidRPr="007B414B">
              <w:rPr>
                <w:color w:val="000000"/>
                <w:sz w:val="20"/>
                <w:szCs w:val="20"/>
                <w:lang w:eastAsia="ru-RU"/>
              </w:rPr>
              <w:t>313,711</w:t>
            </w:r>
          </w:p>
        </w:tc>
        <w:tc>
          <w:tcPr>
            <w:tcW w:w="1720" w:type="dxa"/>
            <w:tcBorders>
              <w:top w:val="nil"/>
              <w:left w:val="nil"/>
              <w:bottom w:val="single" w:sz="4" w:space="0" w:color="auto"/>
              <w:right w:val="single" w:sz="4" w:space="0" w:color="auto"/>
            </w:tcBorders>
            <w:shd w:val="clear" w:color="auto" w:fill="auto"/>
            <w:vAlign w:val="center"/>
            <w:hideMark/>
          </w:tcPr>
          <w:p w14:paraId="5876DA9A" w14:textId="77777777" w:rsidR="00BC434D" w:rsidRPr="007B414B" w:rsidRDefault="00BC434D" w:rsidP="00BC434D">
            <w:pPr>
              <w:spacing w:after="0" w:line="240" w:lineRule="auto"/>
              <w:jc w:val="center"/>
              <w:rPr>
                <w:color w:val="000000"/>
                <w:sz w:val="20"/>
                <w:szCs w:val="20"/>
                <w:lang w:eastAsia="ru-RU"/>
              </w:rPr>
            </w:pPr>
            <w:r w:rsidRPr="007B414B">
              <w:rPr>
                <w:color w:val="000000"/>
                <w:sz w:val="20"/>
                <w:szCs w:val="20"/>
                <w:lang w:eastAsia="ru-RU"/>
              </w:rPr>
              <w:t>2,481</w:t>
            </w:r>
          </w:p>
        </w:tc>
      </w:tr>
      <w:tr w:rsidR="00BC434D" w:rsidRPr="007B414B" w14:paraId="314551DA" w14:textId="77777777" w:rsidTr="00FD6B17">
        <w:trPr>
          <w:trHeight w:val="20"/>
        </w:trPr>
        <w:tc>
          <w:tcPr>
            <w:tcW w:w="2840" w:type="dxa"/>
            <w:tcBorders>
              <w:top w:val="nil"/>
              <w:left w:val="single" w:sz="4" w:space="0" w:color="auto"/>
              <w:bottom w:val="single" w:sz="4" w:space="0" w:color="auto"/>
              <w:right w:val="single" w:sz="4" w:space="0" w:color="auto"/>
            </w:tcBorders>
            <w:shd w:val="clear" w:color="auto" w:fill="auto"/>
            <w:vAlign w:val="center"/>
            <w:hideMark/>
          </w:tcPr>
          <w:p w14:paraId="2935B656" w14:textId="77777777" w:rsidR="00BC434D" w:rsidRPr="007B414B" w:rsidRDefault="00BC434D" w:rsidP="00FD6B17">
            <w:pPr>
              <w:spacing w:after="0" w:line="240" w:lineRule="auto"/>
              <w:jc w:val="center"/>
              <w:rPr>
                <w:color w:val="000000"/>
                <w:sz w:val="20"/>
                <w:szCs w:val="20"/>
                <w:lang w:eastAsia="ru-RU"/>
              </w:rPr>
            </w:pPr>
            <w:r w:rsidRPr="007B414B">
              <w:rPr>
                <w:color w:val="000000"/>
                <w:sz w:val="20"/>
                <w:szCs w:val="20"/>
                <w:lang w:eastAsia="ru-RU"/>
              </w:rPr>
              <w:t>д. Старая (зона действия №10)</w:t>
            </w:r>
          </w:p>
        </w:tc>
        <w:tc>
          <w:tcPr>
            <w:tcW w:w="2100" w:type="dxa"/>
            <w:tcBorders>
              <w:top w:val="nil"/>
              <w:left w:val="nil"/>
              <w:bottom w:val="single" w:sz="4" w:space="0" w:color="auto"/>
              <w:right w:val="single" w:sz="4" w:space="0" w:color="auto"/>
            </w:tcBorders>
            <w:shd w:val="clear" w:color="auto" w:fill="auto"/>
            <w:vAlign w:val="center"/>
            <w:hideMark/>
          </w:tcPr>
          <w:p w14:paraId="0CA0CBE0" w14:textId="77777777" w:rsidR="00BC434D" w:rsidRPr="007B414B" w:rsidRDefault="00BC434D" w:rsidP="00FD6B17">
            <w:pPr>
              <w:spacing w:after="0" w:line="240" w:lineRule="auto"/>
              <w:jc w:val="center"/>
              <w:rPr>
                <w:color w:val="000000"/>
                <w:sz w:val="20"/>
                <w:szCs w:val="20"/>
                <w:lang w:eastAsia="ru-RU"/>
              </w:rPr>
            </w:pPr>
            <w:r w:rsidRPr="007B414B">
              <w:rPr>
                <w:color w:val="000000"/>
                <w:sz w:val="20"/>
                <w:szCs w:val="20"/>
                <w:lang w:eastAsia="ru-RU"/>
              </w:rPr>
              <w:t>116,859</w:t>
            </w:r>
          </w:p>
        </w:tc>
        <w:tc>
          <w:tcPr>
            <w:tcW w:w="3440" w:type="dxa"/>
            <w:tcBorders>
              <w:top w:val="nil"/>
              <w:left w:val="nil"/>
              <w:bottom w:val="single" w:sz="4" w:space="0" w:color="auto"/>
              <w:right w:val="single" w:sz="4" w:space="0" w:color="auto"/>
            </w:tcBorders>
            <w:shd w:val="clear" w:color="auto" w:fill="auto"/>
            <w:vAlign w:val="center"/>
            <w:hideMark/>
          </w:tcPr>
          <w:p w14:paraId="0FBA008F" w14:textId="77777777" w:rsidR="00BC434D" w:rsidRPr="007B414B" w:rsidRDefault="00BC434D" w:rsidP="00FD6B17">
            <w:pPr>
              <w:spacing w:after="0" w:line="240" w:lineRule="auto"/>
              <w:jc w:val="center"/>
              <w:rPr>
                <w:color w:val="000000"/>
                <w:sz w:val="20"/>
                <w:szCs w:val="20"/>
                <w:lang w:eastAsia="ru-RU"/>
              </w:rPr>
            </w:pPr>
            <w:r w:rsidRPr="007B414B">
              <w:rPr>
                <w:color w:val="000000"/>
                <w:sz w:val="20"/>
                <w:szCs w:val="20"/>
                <w:lang w:eastAsia="ru-RU"/>
              </w:rPr>
              <w:t>534,277</w:t>
            </w:r>
          </w:p>
        </w:tc>
        <w:tc>
          <w:tcPr>
            <w:tcW w:w="1720" w:type="dxa"/>
            <w:tcBorders>
              <w:top w:val="nil"/>
              <w:left w:val="nil"/>
              <w:bottom w:val="single" w:sz="4" w:space="0" w:color="auto"/>
              <w:right w:val="single" w:sz="4" w:space="0" w:color="auto"/>
            </w:tcBorders>
            <w:shd w:val="clear" w:color="auto" w:fill="auto"/>
            <w:vAlign w:val="center"/>
            <w:hideMark/>
          </w:tcPr>
          <w:p w14:paraId="6DB4198E" w14:textId="77777777" w:rsidR="00BC434D" w:rsidRPr="007B414B" w:rsidRDefault="00BC434D" w:rsidP="00FD6B17">
            <w:pPr>
              <w:spacing w:after="0" w:line="240" w:lineRule="auto"/>
              <w:jc w:val="center"/>
              <w:rPr>
                <w:color w:val="000000"/>
                <w:sz w:val="20"/>
                <w:szCs w:val="20"/>
                <w:lang w:eastAsia="ru-RU"/>
              </w:rPr>
            </w:pPr>
            <w:r w:rsidRPr="007B414B">
              <w:rPr>
                <w:color w:val="000000"/>
                <w:sz w:val="20"/>
                <w:szCs w:val="20"/>
                <w:lang w:eastAsia="ru-RU"/>
              </w:rPr>
              <w:t>2,337</w:t>
            </w:r>
          </w:p>
        </w:tc>
      </w:tr>
    </w:tbl>
    <w:p w14:paraId="4B61D603" w14:textId="77777777" w:rsidR="00BC434D" w:rsidRPr="002951D9" w:rsidRDefault="00BC434D" w:rsidP="00BC434D">
      <w:pPr>
        <w:pStyle w:val="26"/>
        <w:spacing w:before="240"/>
      </w:pPr>
      <w:r w:rsidRPr="002951D9">
        <w:t xml:space="preserve">Данные о реальных объёмах поступления химически не обработанной и </w:t>
      </w:r>
      <w:proofErr w:type="spellStart"/>
      <w:r w:rsidRPr="002951D9">
        <w:t>недеаэрированой</w:t>
      </w:r>
      <w:proofErr w:type="spellEnd"/>
      <w:r w:rsidRPr="002951D9">
        <w:t xml:space="preserve"> воды в качестве аварийной подпитки не были предоставлены. </w:t>
      </w:r>
    </w:p>
    <w:p w14:paraId="035C0550" w14:textId="77777777" w:rsidR="00BC434D" w:rsidRDefault="00BC434D" w:rsidP="00BC434D">
      <w:pPr>
        <w:pStyle w:val="26"/>
      </w:pPr>
    </w:p>
    <w:p w14:paraId="7C4487D4" w14:textId="77777777" w:rsidR="00105130" w:rsidRDefault="00105130" w:rsidP="00BC434D">
      <w:pPr>
        <w:pStyle w:val="26"/>
        <w:sectPr w:rsidR="00105130" w:rsidSect="007C7C02">
          <w:pgSz w:w="11906" w:h="16838" w:code="9"/>
          <w:pgMar w:top="1134" w:right="851" w:bottom="1134"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6C1BD1F0" w14:textId="77777777" w:rsidR="00105130" w:rsidRDefault="00105130" w:rsidP="00105130">
      <w:pPr>
        <w:pStyle w:val="a9"/>
      </w:pPr>
      <w:bookmarkStart w:id="53" w:name="_Toc78296871"/>
      <w:bookmarkStart w:id="54" w:name="_Toc88164554"/>
      <w:r>
        <w:lastRenderedPageBreak/>
        <w:t>Раздел 4. Основные положения мастер-плана развития систем теплоснабжения поселения, городского округа, города федерального значения.</w:t>
      </w:r>
      <w:bookmarkEnd w:id="53"/>
      <w:bookmarkEnd w:id="54"/>
    </w:p>
    <w:p w14:paraId="0251E332" w14:textId="77777777" w:rsidR="00105130" w:rsidRDefault="00105130" w:rsidP="00105130">
      <w:pPr>
        <w:pStyle w:val="ad"/>
      </w:pPr>
      <w:bookmarkStart w:id="55" w:name="_Toc78296872"/>
      <w:bookmarkStart w:id="56" w:name="_Toc88164555"/>
      <w:r>
        <w:t>а) описание сценариев развития теплоснабжения поселения, городского округа, города федерального значения</w:t>
      </w:r>
      <w:bookmarkEnd w:id="55"/>
      <w:bookmarkEnd w:id="56"/>
    </w:p>
    <w:p w14:paraId="1A85A426" w14:textId="77777777" w:rsidR="00105130" w:rsidRDefault="00105130" w:rsidP="00105130">
      <w:pPr>
        <w:pStyle w:val="23"/>
      </w:pPr>
      <w:r>
        <w:t xml:space="preserve">Настоящая актуализированная Схема предусматривает два варианта развития централизованной системы теплоснабжения МО </w:t>
      </w:r>
      <w:proofErr w:type="spellStart"/>
      <w:r>
        <w:t>Колтушское</w:t>
      </w:r>
      <w:proofErr w:type="spellEnd"/>
      <w:r>
        <w:t xml:space="preserve"> СП.</w:t>
      </w:r>
    </w:p>
    <w:p w14:paraId="13F6F504" w14:textId="77777777" w:rsidR="00105130" w:rsidRPr="008E0073" w:rsidRDefault="00105130" w:rsidP="00105130">
      <w:pPr>
        <w:pStyle w:val="23"/>
      </w:pPr>
      <w:r w:rsidRPr="008E0073">
        <w:t>Инновацион</w:t>
      </w:r>
      <w:r>
        <w:t>н</w:t>
      </w:r>
      <w:r w:rsidRPr="008E0073">
        <w:t xml:space="preserve">ый сценарий (первый вариант) предполагает сохранение положительных тенденций (включая новое жилищное строительство), а также проведение политики, направленной на повышения качества жизнедеятельности на территории поселения, в первую очередь, за счет повышения темпов развития экономики, развития новых отраслей экономики, создании новых рабочих мест на территории </w:t>
      </w:r>
      <w:r>
        <w:t xml:space="preserve">МО </w:t>
      </w:r>
      <w:proofErr w:type="spellStart"/>
      <w:r>
        <w:t>Колтушское</w:t>
      </w:r>
      <w:proofErr w:type="spellEnd"/>
      <w:r>
        <w:t xml:space="preserve"> СП. </w:t>
      </w:r>
      <w:r w:rsidRPr="008E0073">
        <w:t>Появление новых рабочих мест приведет к повышению привлекательности поселения для работы и проживания, к росту миграционного притока в поселение и сокращению оттока молодежи.</w:t>
      </w:r>
    </w:p>
    <w:p w14:paraId="04224F35" w14:textId="77777777" w:rsidR="00105130" w:rsidRPr="008E0073" w:rsidRDefault="00105130" w:rsidP="00105130">
      <w:pPr>
        <w:pStyle w:val="23"/>
      </w:pPr>
      <w:r w:rsidRPr="008E0073">
        <w:t>Реформирование бюджетного процесса, рациональное распределение бюджетных средств, сотрудничество с органами управления муниципальным районом позволит повысить долю расходов на социальную сферу. Реализация сценария управляемого развития позволит решить существующие проблемы поселения в рамках полномочий муниципального образования, а также достичь основных целей социально-экономического развития.</w:t>
      </w:r>
    </w:p>
    <w:p w14:paraId="334552EF" w14:textId="77777777" w:rsidR="00105130" w:rsidRPr="009971B5" w:rsidRDefault="00105130" w:rsidP="00105130">
      <w:pPr>
        <w:pStyle w:val="23"/>
      </w:pPr>
      <w:r w:rsidRPr="008E0073">
        <w:t xml:space="preserve">Инновационный </w:t>
      </w:r>
      <w:r>
        <w:t>сценарий предполагает повышение</w:t>
      </w:r>
      <w:r w:rsidRPr="008E0073">
        <w:t xml:space="preserve"> уровня качества среды проживания в поселении: повышение уровня жилищной обеспеченности и обеспеченности социально-культурными и бытовыми услугами населения поселения до 203</w:t>
      </w:r>
      <w:r>
        <w:t>5</w:t>
      </w:r>
      <w:r w:rsidRPr="008E0073">
        <w:t xml:space="preserve"> года. Инновационный </w:t>
      </w:r>
      <w:r>
        <w:t xml:space="preserve">сценарий предусматривает </w:t>
      </w:r>
      <w:r w:rsidRPr="008E0073">
        <w:t>повышение темпов развития экономики, появление новых рабочих мест в поселении, повышение численности населения (за счет миграционного притока и естественного увеличения населения), высокий уровень благоустроенности части жилищного фонда. Такие тенденции приведут к повышению темпов роста экономики, пов</w:t>
      </w:r>
      <w:r>
        <w:t>ы</w:t>
      </w:r>
      <w:r w:rsidRPr="008E0073">
        <w:t>шению уровня бюджетной обеспеченности и, в дальнейшем, к возможности участия в региональных и муниципальных адресных и целевых программах</w:t>
      </w:r>
      <w:r w:rsidRPr="009971B5">
        <w:t xml:space="preserve">. Согласно расчетам, к 2035 году ожидаемая численность населения муниципального образования составит 74903 человека. </w:t>
      </w:r>
    </w:p>
    <w:p w14:paraId="058B7AE3" w14:textId="77777777" w:rsidR="00105130" w:rsidRDefault="00105130" w:rsidP="00105130">
      <w:pPr>
        <w:pStyle w:val="23"/>
        <w:rPr>
          <w:szCs w:val="24"/>
        </w:rPr>
      </w:pPr>
      <w:r w:rsidRPr="009971B5">
        <w:rPr>
          <w:szCs w:val="24"/>
        </w:rPr>
        <w:t>Второй вариант – инерционный. Он основан на среднестатистических данных о численности населения за прошлые годы (</w:t>
      </w:r>
      <w:proofErr w:type="gramStart"/>
      <w:r w:rsidRPr="009971B5">
        <w:rPr>
          <w:szCs w:val="24"/>
        </w:rPr>
        <w:t>2015-2020</w:t>
      </w:r>
      <w:proofErr w:type="gramEnd"/>
      <w:r w:rsidRPr="009971B5">
        <w:rPr>
          <w:szCs w:val="24"/>
        </w:rPr>
        <w:t xml:space="preserve">), предоставленных администрацией </w:t>
      </w:r>
      <w:r>
        <w:rPr>
          <w:szCs w:val="24"/>
        </w:rPr>
        <w:t xml:space="preserve">МО </w:t>
      </w:r>
      <w:proofErr w:type="spellStart"/>
      <w:r>
        <w:rPr>
          <w:szCs w:val="24"/>
        </w:rPr>
        <w:t>Колтушское</w:t>
      </w:r>
      <w:proofErr w:type="spellEnd"/>
      <w:r>
        <w:rPr>
          <w:szCs w:val="24"/>
        </w:rPr>
        <w:t xml:space="preserve"> СП</w:t>
      </w:r>
      <w:r w:rsidRPr="009971B5">
        <w:rPr>
          <w:szCs w:val="24"/>
        </w:rPr>
        <w:t xml:space="preserve"> и на сохранении достигнутых существующих тенденций и отсутствии дальнейшего строительства как жилого, так и социально-значимого фондов в объёмах, определенным Генеральным планом. Численность населения будет возрастать меньшими темпами, как в случае с инновационным вариантом развития.</w:t>
      </w:r>
    </w:p>
    <w:p w14:paraId="52F604B2" w14:textId="77777777" w:rsidR="00105130" w:rsidRDefault="00105130" w:rsidP="00105130">
      <w:pPr>
        <w:pStyle w:val="ad"/>
      </w:pPr>
      <w:bookmarkStart w:id="57" w:name="_Toc78296873"/>
      <w:bookmarkStart w:id="58" w:name="_Toc88164556"/>
      <w:r>
        <w:t>б) обоснование выбора приоритетного сценария развития теплоснабжения поселения, городского округа, города федерального значения</w:t>
      </w:r>
      <w:bookmarkEnd w:id="57"/>
      <w:bookmarkEnd w:id="58"/>
    </w:p>
    <w:p w14:paraId="431EFD47" w14:textId="77777777" w:rsidR="00105130" w:rsidRDefault="00105130" w:rsidP="00105130">
      <w:pPr>
        <w:pStyle w:val="23"/>
        <w:rPr>
          <w:lang w:bidi="ru-RU"/>
        </w:rPr>
      </w:pPr>
      <w:r>
        <w:rPr>
          <w:lang w:bidi="ru-RU"/>
        </w:rPr>
        <w:t xml:space="preserve">В представленных вариантах развития системы теплоснабжения потребность в капиталовложениях первого варианта значительно выше, однако это позволит значительно сократить тепловые потери, повысит надежность сетей теплоснабжения и будет способствовать качественному снабжению тепловой энергией потребителей. </w:t>
      </w:r>
    </w:p>
    <w:p w14:paraId="16E753C1" w14:textId="77777777" w:rsidR="00105130" w:rsidRDefault="00105130" w:rsidP="00105130">
      <w:pPr>
        <w:pStyle w:val="23"/>
      </w:pPr>
      <w:r w:rsidRPr="002A09D8">
        <w:t xml:space="preserve">Сравнение вариантов развития централизованной системы теплоснабжения </w:t>
      </w:r>
      <w:r>
        <w:t xml:space="preserve">МО </w:t>
      </w:r>
      <w:proofErr w:type="spellStart"/>
      <w:r>
        <w:t>Колтушское</w:t>
      </w:r>
      <w:proofErr w:type="spellEnd"/>
      <w:r>
        <w:t xml:space="preserve"> СП</w:t>
      </w:r>
      <w:r w:rsidRPr="002A09D8">
        <w:t xml:space="preserve"> представлено в таблице ниже.</w:t>
      </w:r>
    </w:p>
    <w:p w14:paraId="4384C71D" w14:textId="77777777" w:rsidR="00105130" w:rsidRDefault="00105130" w:rsidP="00105130">
      <w:pPr>
        <w:pStyle w:val="ab"/>
        <w:keepNext/>
      </w:pPr>
      <w:r>
        <w:lastRenderedPageBreak/>
        <w:t xml:space="preserve">Таблица </w:t>
      </w:r>
      <w:r w:rsidR="00D52595">
        <w:fldChar w:fldCharType="begin"/>
      </w:r>
      <w:r w:rsidR="00D52595">
        <w:instrText xml:space="preserve"> SEQ Таблица \* ARABIC </w:instrText>
      </w:r>
      <w:r w:rsidR="00D52595">
        <w:fldChar w:fldCharType="separate"/>
      </w:r>
      <w:r w:rsidR="00CC7FC6">
        <w:rPr>
          <w:noProof/>
        </w:rPr>
        <w:t>16</w:t>
      </w:r>
      <w:r w:rsidR="00D52595">
        <w:rPr>
          <w:noProof/>
        </w:rPr>
        <w:fldChar w:fldCharType="end"/>
      </w:r>
      <w:r>
        <w:t xml:space="preserve">. </w:t>
      </w:r>
      <w:r w:rsidRPr="00363424">
        <w:t xml:space="preserve">Сравнение вариантов развития </w:t>
      </w:r>
      <w:r>
        <w:t xml:space="preserve">МО </w:t>
      </w:r>
      <w:proofErr w:type="spellStart"/>
      <w:r>
        <w:t>Колтушское</w:t>
      </w:r>
      <w:proofErr w:type="spellEnd"/>
      <w:r>
        <w:t xml:space="preserve"> СП</w:t>
      </w:r>
    </w:p>
    <w:tbl>
      <w:tblPr>
        <w:tblStyle w:val="110"/>
        <w:tblW w:w="5001"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4A0" w:firstRow="1" w:lastRow="0" w:firstColumn="1" w:lastColumn="0" w:noHBand="0" w:noVBand="1"/>
      </w:tblPr>
      <w:tblGrid>
        <w:gridCol w:w="3324"/>
        <w:gridCol w:w="2842"/>
        <w:gridCol w:w="3751"/>
      </w:tblGrid>
      <w:tr w:rsidR="00105130" w:rsidRPr="00990032" w14:paraId="20671490" w14:textId="77777777" w:rsidTr="00105130">
        <w:trPr>
          <w:trHeight w:val="113"/>
          <w:tblHeader/>
        </w:trPr>
        <w:tc>
          <w:tcPr>
            <w:tcW w:w="1676" w:type="pct"/>
            <w:shd w:val="clear" w:color="auto" w:fill="auto"/>
            <w:vAlign w:val="center"/>
          </w:tcPr>
          <w:p w14:paraId="57D77F9F" w14:textId="77777777" w:rsidR="00105130" w:rsidRPr="00990032" w:rsidRDefault="00105130" w:rsidP="00105130">
            <w:pPr>
              <w:spacing w:after="0"/>
              <w:jc w:val="center"/>
              <w:rPr>
                <w:color w:val="000000"/>
              </w:rPr>
            </w:pPr>
            <w:r w:rsidRPr="00990032">
              <w:rPr>
                <w:color w:val="000000"/>
              </w:rPr>
              <w:t>Наименование параметра</w:t>
            </w:r>
          </w:p>
        </w:tc>
        <w:tc>
          <w:tcPr>
            <w:tcW w:w="1433" w:type="pct"/>
            <w:shd w:val="clear" w:color="auto" w:fill="auto"/>
            <w:vAlign w:val="center"/>
          </w:tcPr>
          <w:p w14:paraId="0147D9AC" w14:textId="77777777" w:rsidR="00105130" w:rsidRPr="00990032" w:rsidRDefault="00105130" w:rsidP="00105130">
            <w:pPr>
              <w:spacing w:after="0"/>
              <w:jc w:val="center"/>
              <w:rPr>
                <w:color w:val="000000"/>
              </w:rPr>
            </w:pPr>
            <w:r w:rsidRPr="00990032">
              <w:rPr>
                <w:color w:val="000000"/>
              </w:rPr>
              <w:t>1 Вариант</w:t>
            </w:r>
            <w:r>
              <w:rPr>
                <w:color w:val="000000"/>
              </w:rPr>
              <w:t xml:space="preserve"> –</w:t>
            </w:r>
            <w:r w:rsidRPr="00990032">
              <w:rPr>
                <w:color w:val="000000"/>
              </w:rPr>
              <w:t xml:space="preserve"> </w:t>
            </w:r>
            <w:r>
              <w:rPr>
                <w:color w:val="000000"/>
              </w:rPr>
              <w:t>Инновационный</w:t>
            </w:r>
            <w:r w:rsidRPr="00F76B2D">
              <w:rPr>
                <w:color w:val="000000"/>
              </w:rPr>
              <w:t xml:space="preserve"> </w:t>
            </w:r>
            <w:r w:rsidRPr="00990032">
              <w:rPr>
                <w:color w:val="000000"/>
              </w:rPr>
              <w:t>(</w:t>
            </w:r>
            <w:r>
              <w:rPr>
                <w:color w:val="000000"/>
              </w:rPr>
              <w:t>прогнозируется прирост населения</w:t>
            </w:r>
            <w:r w:rsidRPr="00990032">
              <w:rPr>
                <w:color w:val="000000"/>
              </w:rPr>
              <w:t>)</w:t>
            </w:r>
          </w:p>
        </w:tc>
        <w:tc>
          <w:tcPr>
            <w:tcW w:w="1891" w:type="pct"/>
            <w:shd w:val="clear" w:color="auto" w:fill="auto"/>
            <w:vAlign w:val="center"/>
          </w:tcPr>
          <w:p w14:paraId="3C7645F8" w14:textId="77777777" w:rsidR="00105130" w:rsidRPr="00990032" w:rsidRDefault="00105130" w:rsidP="00105130">
            <w:pPr>
              <w:spacing w:after="0"/>
              <w:jc w:val="center"/>
              <w:rPr>
                <w:color w:val="000000"/>
              </w:rPr>
            </w:pPr>
            <w:r w:rsidRPr="00990032">
              <w:rPr>
                <w:color w:val="000000"/>
              </w:rPr>
              <w:t xml:space="preserve">2 Вариант </w:t>
            </w:r>
            <w:r>
              <w:rPr>
                <w:color w:val="000000"/>
              </w:rPr>
              <w:t>– Инерционный</w:t>
            </w:r>
            <w:r w:rsidRPr="00613FDD">
              <w:rPr>
                <w:color w:val="000000"/>
              </w:rPr>
              <w:t xml:space="preserve"> </w:t>
            </w:r>
            <w:r w:rsidRPr="00990032">
              <w:rPr>
                <w:color w:val="000000"/>
              </w:rPr>
              <w:t>(</w:t>
            </w:r>
            <w:r>
              <w:rPr>
                <w:color w:val="000000"/>
              </w:rPr>
              <w:t>прогнозируется меньший, по сравнению с Генеральным планом, прирост населения</w:t>
            </w:r>
            <w:r w:rsidRPr="00990032">
              <w:rPr>
                <w:color w:val="000000"/>
              </w:rPr>
              <w:t>)</w:t>
            </w:r>
          </w:p>
        </w:tc>
      </w:tr>
      <w:tr w:rsidR="00105130" w:rsidRPr="00990032" w14:paraId="62C048FF" w14:textId="77777777" w:rsidTr="00105130">
        <w:trPr>
          <w:trHeight w:val="113"/>
        </w:trPr>
        <w:tc>
          <w:tcPr>
            <w:tcW w:w="1676" w:type="pct"/>
            <w:shd w:val="clear" w:color="auto" w:fill="auto"/>
            <w:vAlign w:val="center"/>
          </w:tcPr>
          <w:p w14:paraId="2D8C929C" w14:textId="77777777" w:rsidR="00105130" w:rsidRPr="00990032" w:rsidRDefault="00105130" w:rsidP="00105130">
            <w:pPr>
              <w:spacing w:after="0"/>
              <w:jc w:val="center"/>
              <w:rPr>
                <w:color w:val="000000"/>
              </w:rPr>
            </w:pPr>
            <w:r w:rsidRPr="00990032">
              <w:rPr>
                <w:color w:val="000000"/>
              </w:rPr>
              <w:t>Вывод источников из эксплуатации</w:t>
            </w:r>
          </w:p>
        </w:tc>
        <w:tc>
          <w:tcPr>
            <w:tcW w:w="1433" w:type="pct"/>
            <w:shd w:val="clear" w:color="auto" w:fill="auto"/>
            <w:vAlign w:val="center"/>
          </w:tcPr>
          <w:p w14:paraId="04E12A4A" w14:textId="77777777" w:rsidR="00105130" w:rsidRPr="00990032" w:rsidRDefault="00105130" w:rsidP="00105130">
            <w:pPr>
              <w:spacing w:after="0"/>
              <w:jc w:val="center"/>
              <w:rPr>
                <w:color w:val="000000"/>
              </w:rPr>
            </w:pPr>
            <w:r>
              <w:rPr>
                <w:color w:val="000000"/>
              </w:rPr>
              <w:t>Нет</w:t>
            </w:r>
          </w:p>
        </w:tc>
        <w:tc>
          <w:tcPr>
            <w:tcW w:w="1891" w:type="pct"/>
            <w:shd w:val="clear" w:color="auto" w:fill="auto"/>
            <w:vAlign w:val="center"/>
          </w:tcPr>
          <w:p w14:paraId="4D201486" w14:textId="77777777" w:rsidR="00105130" w:rsidRPr="00990032" w:rsidRDefault="00105130" w:rsidP="00105130">
            <w:pPr>
              <w:spacing w:after="0"/>
              <w:jc w:val="center"/>
            </w:pPr>
            <w:r>
              <w:rPr>
                <w:color w:val="000000"/>
              </w:rPr>
              <w:t>Н</w:t>
            </w:r>
            <w:r w:rsidRPr="00990032">
              <w:rPr>
                <w:color w:val="000000"/>
              </w:rPr>
              <w:t>ет</w:t>
            </w:r>
          </w:p>
        </w:tc>
      </w:tr>
      <w:tr w:rsidR="00105130" w14:paraId="632D72FA" w14:textId="77777777" w:rsidTr="00105130">
        <w:trPr>
          <w:trHeight w:val="113"/>
        </w:trPr>
        <w:tc>
          <w:tcPr>
            <w:tcW w:w="1676" w:type="pct"/>
            <w:shd w:val="clear" w:color="auto" w:fill="auto"/>
            <w:vAlign w:val="center"/>
          </w:tcPr>
          <w:p w14:paraId="05BD4332" w14:textId="77777777" w:rsidR="00105130" w:rsidRPr="00990032" w:rsidRDefault="00105130" w:rsidP="00105130">
            <w:pPr>
              <w:spacing w:after="0"/>
              <w:jc w:val="center"/>
              <w:rPr>
                <w:color w:val="000000"/>
              </w:rPr>
            </w:pPr>
            <w:r w:rsidRPr="00990032">
              <w:rPr>
                <w:color w:val="000000"/>
              </w:rPr>
              <w:t xml:space="preserve">Строительство источников </w:t>
            </w:r>
            <w:r>
              <w:rPr>
                <w:color w:val="000000"/>
              </w:rPr>
              <w:t>теплоснабжения</w:t>
            </w:r>
            <w:r w:rsidRPr="00990032">
              <w:rPr>
                <w:color w:val="000000"/>
              </w:rPr>
              <w:t xml:space="preserve"> </w:t>
            </w:r>
          </w:p>
        </w:tc>
        <w:tc>
          <w:tcPr>
            <w:tcW w:w="1433" w:type="pct"/>
            <w:shd w:val="clear" w:color="auto" w:fill="auto"/>
            <w:vAlign w:val="center"/>
          </w:tcPr>
          <w:p w14:paraId="48C77F80" w14:textId="77777777" w:rsidR="00105130" w:rsidRPr="00990032" w:rsidRDefault="00105130" w:rsidP="00105130">
            <w:pPr>
              <w:spacing w:after="0"/>
              <w:jc w:val="center"/>
              <w:rPr>
                <w:color w:val="000000"/>
              </w:rPr>
            </w:pPr>
            <w:r>
              <w:rPr>
                <w:color w:val="000000"/>
              </w:rPr>
              <w:t>Да</w:t>
            </w:r>
          </w:p>
        </w:tc>
        <w:tc>
          <w:tcPr>
            <w:tcW w:w="1891" w:type="pct"/>
            <w:shd w:val="clear" w:color="auto" w:fill="auto"/>
            <w:vAlign w:val="center"/>
          </w:tcPr>
          <w:p w14:paraId="28731D08" w14:textId="77777777" w:rsidR="00105130" w:rsidRDefault="00105130" w:rsidP="00105130">
            <w:pPr>
              <w:spacing w:after="0"/>
              <w:jc w:val="center"/>
            </w:pPr>
            <w:r w:rsidRPr="00586CED">
              <w:rPr>
                <w:color w:val="000000"/>
              </w:rPr>
              <w:t>Нет</w:t>
            </w:r>
          </w:p>
        </w:tc>
      </w:tr>
      <w:tr w:rsidR="00105130" w14:paraId="6BA50D6A" w14:textId="77777777" w:rsidTr="00105130">
        <w:trPr>
          <w:trHeight w:val="113"/>
        </w:trPr>
        <w:tc>
          <w:tcPr>
            <w:tcW w:w="1676" w:type="pct"/>
            <w:shd w:val="clear" w:color="auto" w:fill="auto"/>
            <w:vAlign w:val="center"/>
          </w:tcPr>
          <w:p w14:paraId="61A0CE10" w14:textId="77777777" w:rsidR="00105130" w:rsidRPr="00990032" w:rsidRDefault="00105130" w:rsidP="00105130">
            <w:pPr>
              <w:spacing w:after="0"/>
              <w:jc w:val="center"/>
              <w:rPr>
                <w:color w:val="000000"/>
              </w:rPr>
            </w:pPr>
            <w:r>
              <w:rPr>
                <w:color w:val="000000"/>
              </w:rPr>
              <w:t>Реконструкция котельных</w:t>
            </w:r>
          </w:p>
        </w:tc>
        <w:tc>
          <w:tcPr>
            <w:tcW w:w="1433" w:type="pct"/>
            <w:shd w:val="clear" w:color="auto" w:fill="auto"/>
            <w:vAlign w:val="center"/>
          </w:tcPr>
          <w:p w14:paraId="710E3591" w14:textId="77777777" w:rsidR="00105130" w:rsidRDefault="00105130" w:rsidP="00105130">
            <w:pPr>
              <w:spacing w:after="0"/>
              <w:jc w:val="center"/>
              <w:rPr>
                <w:color w:val="000000"/>
              </w:rPr>
            </w:pPr>
            <w:r>
              <w:rPr>
                <w:color w:val="000000"/>
              </w:rPr>
              <w:t>Да</w:t>
            </w:r>
          </w:p>
        </w:tc>
        <w:tc>
          <w:tcPr>
            <w:tcW w:w="1891" w:type="pct"/>
            <w:shd w:val="clear" w:color="auto" w:fill="auto"/>
            <w:vAlign w:val="center"/>
          </w:tcPr>
          <w:p w14:paraId="492A023F" w14:textId="77777777" w:rsidR="00105130" w:rsidRPr="00586CED" w:rsidRDefault="00105130" w:rsidP="00105130">
            <w:pPr>
              <w:spacing w:after="0"/>
              <w:jc w:val="center"/>
              <w:rPr>
                <w:color w:val="000000"/>
              </w:rPr>
            </w:pPr>
            <w:r>
              <w:rPr>
                <w:color w:val="000000"/>
              </w:rPr>
              <w:t>Да</w:t>
            </w:r>
          </w:p>
        </w:tc>
      </w:tr>
      <w:tr w:rsidR="00105130" w14:paraId="28A26B23" w14:textId="77777777" w:rsidTr="00105130">
        <w:trPr>
          <w:trHeight w:val="340"/>
        </w:trPr>
        <w:tc>
          <w:tcPr>
            <w:tcW w:w="1676" w:type="pct"/>
            <w:shd w:val="clear" w:color="auto" w:fill="auto"/>
            <w:vAlign w:val="center"/>
          </w:tcPr>
          <w:p w14:paraId="3600963E" w14:textId="77777777" w:rsidR="00105130" w:rsidRPr="00990032" w:rsidRDefault="00105130" w:rsidP="00105130">
            <w:pPr>
              <w:spacing w:after="0"/>
              <w:jc w:val="center"/>
              <w:rPr>
                <w:color w:val="000000"/>
              </w:rPr>
            </w:pPr>
            <w:r>
              <w:rPr>
                <w:color w:val="000000"/>
              </w:rPr>
              <w:t>Строительство сетей</w:t>
            </w:r>
          </w:p>
        </w:tc>
        <w:tc>
          <w:tcPr>
            <w:tcW w:w="1433" w:type="pct"/>
            <w:shd w:val="clear" w:color="auto" w:fill="auto"/>
            <w:vAlign w:val="center"/>
          </w:tcPr>
          <w:p w14:paraId="4F909061" w14:textId="77777777" w:rsidR="00105130" w:rsidRPr="00990032" w:rsidRDefault="00105130" w:rsidP="00105130">
            <w:pPr>
              <w:spacing w:after="0"/>
              <w:jc w:val="center"/>
              <w:rPr>
                <w:color w:val="000000"/>
              </w:rPr>
            </w:pPr>
            <w:r>
              <w:rPr>
                <w:color w:val="000000"/>
              </w:rPr>
              <w:t>Да</w:t>
            </w:r>
          </w:p>
        </w:tc>
        <w:tc>
          <w:tcPr>
            <w:tcW w:w="1891" w:type="pct"/>
            <w:shd w:val="clear" w:color="auto" w:fill="auto"/>
            <w:vAlign w:val="center"/>
          </w:tcPr>
          <w:p w14:paraId="77FFBA7E" w14:textId="77777777" w:rsidR="00105130" w:rsidRDefault="00105130" w:rsidP="00105130">
            <w:pPr>
              <w:spacing w:after="0"/>
              <w:jc w:val="center"/>
            </w:pPr>
            <w:r w:rsidRPr="00586CED">
              <w:rPr>
                <w:color w:val="000000"/>
              </w:rPr>
              <w:t>Нет</w:t>
            </w:r>
          </w:p>
        </w:tc>
      </w:tr>
      <w:tr w:rsidR="00105130" w14:paraId="0B079E77" w14:textId="77777777" w:rsidTr="00105130">
        <w:trPr>
          <w:trHeight w:val="113"/>
        </w:trPr>
        <w:tc>
          <w:tcPr>
            <w:tcW w:w="1676" w:type="pct"/>
            <w:shd w:val="clear" w:color="auto" w:fill="auto"/>
            <w:vAlign w:val="center"/>
          </w:tcPr>
          <w:p w14:paraId="79F4DED3" w14:textId="77777777" w:rsidR="00105130" w:rsidRPr="00990032" w:rsidRDefault="00105130" w:rsidP="00105130">
            <w:pPr>
              <w:spacing w:after="0"/>
              <w:jc w:val="center"/>
              <w:rPr>
                <w:color w:val="000000"/>
              </w:rPr>
            </w:pPr>
            <w:r>
              <w:rPr>
                <w:color w:val="000000"/>
              </w:rPr>
              <w:t>Реконструкция сетей</w:t>
            </w:r>
          </w:p>
        </w:tc>
        <w:tc>
          <w:tcPr>
            <w:tcW w:w="1433" w:type="pct"/>
            <w:shd w:val="clear" w:color="auto" w:fill="auto"/>
            <w:vAlign w:val="center"/>
          </w:tcPr>
          <w:p w14:paraId="42153EEF" w14:textId="77777777" w:rsidR="00105130" w:rsidRDefault="00105130" w:rsidP="00105130">
            <w:pPr>
              <w:spacing w:after="0"/>
              <w:jc w:val="center"/>
              <w:rPr>
                <w:color w:val="000000"/>
              </w:rPr>
            </w:pPr>
            <w:r>
              <w:rPr>
                <w:color w:val="000000"/>
              </w:rPr>
              <w:t>Да</w:t>
            </w:r>
          </w:p>
        </w:tc>
        <w:tc>
          <w:tcPr>
            <w:tcW w:w="1891" w:type="pct"/>
            <w:shd w:val="clear" w:color="auto" w:fill="auto"/>
            <w:vAlign w:val="center"/>
          </w:tcPr>
          <w:p w14:paraId="441C4172" w14:textId="77777777" w:rsidR="00105130" w:rsidRPr="00586CED" w:rsidRDefault="00105130" w:rsidP="00105130">
            <w:pPr>
              <w:spacing w:after="0"/>
              <w:jc w:val="center"/>
              <w:rPr>
                <w:color w:val="000000"/>
              </w:rPr>
            </w:pPr>
            <w:r>
              <w:rPr>
                <w:color w:val="000000"/>
              </w:rPr>
              <w:t>Да</w:t>
            </w:r>
          </w:p>
        </w:tc>
      </w:tr>
      <w:tr w:rsidR="00105130" w14:paraId="3638656E" w14:textId="77777777" w:rsidTr="00105130">
        <w:trPr>
          <w:trHeight w:val="113"/>
        </w:trPr>
        <w:tc>
          <w:tcPr>
            <w:tcW w:w="1676" w:type="pct"/>
            <w:shd w:val="clear" w:color="auto" w:fill="auto"/>
            <w:vAlign w:val="center"/>
          </w:tcPr>
          <w:p w14:paraId="3E56EBDC" w14:textId="77777777" w:rsidR="00105130" w:rsidRPr="001A4E6B" w:rsidRDefault="00105130" w:rsidP="00105130">
            <w:pPr>
              <w:spacing w:after="0"/>
              <w:jc w:val="center"/>
              <w:rPr>
                <w:color w:val="000000"/>
              </w:rPr>
            </w:pPr>
            <w:r w:rsidRPr="001A4E6B">
              <w:rPr>
                <w:color w:val="000000"/>
              </w:rPr>
              <w:t xml:space="preserve">Установка </w:t>
            </w:r>
            <w:r w:rsidRPr="001A4E6B">
              <w:t>внутридомовых приборов учета</w:t>
            </w:r>
          </w:p>
        </w:tc>
        <w:tc>
          <w:tcPr>
            <w:tcW w:w="1433" w:type="pct"/>
            <w:shd w:val="clear" w:color="auto" w:fill="auto"/>
            <w:vAlign w:val="center"/>
          </w:tcPr>
          <w:p w14:paraId="27A32C58" w14:textId="77777777" w:rsidR="00105130" w:rsidRDefault="00105130" w:rsidP="00105130">
            <w:pPr>
              <w:spacing w:after="0"/>
              <w:jc w:val="center"/>
              <w:rPr>
                <w:color w:val="000000"/>
              </w:rPr>
            </w:pPr>
            <w:r>
              <w:rPr>
                <w:color w:val="000000"/>
              </w:rPr>
              <w:t>Да</w:t>
            </w:r>
          </w:p>
        </w:tc>
        <w:tc>
          <w:tcPr>
            <w:tcW w:w="1891" w:type="pct"/>
            <w:shd w:val="clear" w:color="auto" w:fill="auto"/>
            <w:vAlign w:val="center"/>
          </w:tcPr>
          <w:p w14:paraId="39E8E225" w14:textId="77777777" w:rsidR="00105130" w:rsidRPr="00586CED" w:rsidRDefault="00105130" w:rsidP="00105130">
            <w:pPr>
              <w:spacing w:after="0"/>
              <w:jc w:val="center"/>
              <w:rPr>
                <w:color w:val="000000"/>
              </w:rPr>
            </w:pPr>
            <w:r>
              <w:rPr>
                <w:color w:val="000000"/>
              </w:rPr>
              <w:t>Да</w:t>
            </w:r>
          </w:p>
        </w:tc>
      </w:tr>
      <w:tr w:rsidR="00105130" w:rsidRPr="00990032" w14:paraId="7DE7F22C" w14:textId="77777777" w:rsidTr="00105130">
        <w:trPr>
          <w:trHeight w:val="113"/>
        </w:trPr>
        <w:tc>
          <w:tcPr>
            <w:tcW w:w="1676" w:type="pct"/>
            <w:shd w:val="clear" w:color="auto" w:fill="auto"/>
            <w:vAlign w:val="center"/>
          </w:tcPr>
          <w:p w14:paraId="2C980B72" w14:textId="77777777" w:rsidR="00105130" w:rsidRPr="00990032" w:rsidRDefault="00105130" w:rsidP="00105130">
            <w:pPr>
              <w:spacing w:after="0"/>
              <w:jc w:val="center"/>
              <w:rPr>
                <w:rFonts w:eastAsia="Calibri"/>
              </w:rPr>
            </w:pPr>
            <w:r w:rsidRPr="00990032">
              <w:rPr>
                <w:rFonts w:eastAsia="Calibri"/>
              </w:rPr>
              <w:t>ВЫВОДЫ</w:t>
            </w:r>
          </w:p>
        </w:tc>
        <w:tc>
          <w:tcPr>
            <w:tcW w:w="1433" w:type="pct"/>
            <w:shd w:val="clear" w:color="auto" w:fill="auto"/>
            <w:vAlign w:val="center"/>
          </w:tcPr>
          <w:p w14:paraId="5FFBF020" w14:textId="77777777" w:rsidR="00105130" w:rsidRPr="00990032" w:rsidRDefault="00105130" w:rsidP="00105130">
            <w:pPr>
              <w:spacing w:after="0"/>
              <w:jc w:val="center"/>
              <w:rPr>
                <w:color w:val="000000"/>
              </w:rPr>
            </w:pPr>
            <w:r>
              <w:rPr>
                <w:rFonts w:eastAsia="Calibri"/>
              </w:rPr>
              <w:t xml:space="preserve">Реконструкция </w:t>
            </w:r>
            <w:r w:rsidRPr="00990032">
              <w:rPr>
                <w:rFonts w:eastAsia="Calibri"/>
              </w:rPr>
              <w:t>существующих источников</w:t>
            </w:r>
            <w:r>
              <w:rPr>
                <w:rFonts w:eastAsia="Calibri"/>
              </w:rPr>
              <w:t xml:space="preserve"> теплоснабжения, строительство новых участков тепловых сетей и </w:t>
            </w:r>
            <w:r w:rsidRPr="00396CFC">
              <w:rPr>
                <w:rFonts w:eastAsia="Calibri"/>
              </w:rPr>
              <w:t>источников теплоснабжения</w:t>
            </w:r>
          </w:p>
        </w:tc>
        <w:tc>
          <w:tcPr>
            <w:tcW w:w="1891" w:type="pct"/>
            <w:shd w:val="clear" w:color="auto" w:fill="auto"/>
            <w:vAlign w:val="center"/>
          </w:tcPr>
          <w:p w14:paraId="5F37E20D" w14:textId="77777777" w:rsidR="00105130" w:rsidRPr="00990032" w:rsidRDefault="00105130" w:rsidP="00105130">
            <w:pPr>
              <w:spacing w:after="0"/>
              <w:jc w:val="center"/>
              <w:rPr>
                <w:color w:val="000000"/>
              </w:rPr>
            </w:pPr>
            <w:r>
              <w:rPr>
                <w:rFonts w:eastAsia="Calibri"/>
              </w:rPr>
              <w:t>С</w:t>
            </w:r>
            <w:r w:rsidRPr="00990032">
              <w:rPr>
                <w:rFonts w:eastAsia="Calibri"/>
              </w:rPr>
              <w:t>охранение всех существующих источников</w:t>
            </w:r>
            <w:r>
              <w:rPr>
                <w:rFonts w:eastAsia="Calibri"/>
              </w:rPr>
              <w:t xml:space="preserve"> и </w:t>
            </w:r>
            <w:r w:rsidRPr="00990032">
              <w:rPr>
                <w:rFonts w:eastAsia="Calibri"/>
              </w:rPr>
              <w:t>реконстр</w:t>
            </w:r>
            <w:r>
              <w:rPr>
                <w:rFonts w:eastAsia="Calibri"/>
              </w:rPr>
              <w:t>укция тепловых сетей</w:t>
            </w:r>
          </w:p>
        </w:tc>
      </w:tr>
    </w:tbl>
    <w:p w14:paraId="46427FF0" w14:textId="77777777" w:rsidR="00105130" w:rsidRDefault="00105130" w:rsidP="001A258E">
      <w:pPr>
        <w:pStyle w:val="26"/>
        <w:spacing w:before="0"/>
      </w:pPr>
    </w:p>
    <w:p w14:paraId="00330111" w14:textId="77777777" w:rsidR="00BD5F89" w:rsidRDefault="001A258E" w:rsidP="001A258E">
      <w:pPr>
        <w:pStyle w:val="26"/>
        <w:spacing w:before="0"/>
      </w:pPr>
      <w:r>
        <w:t xml:space="preserve">Также в инновационный вариант развития МО </w:t>
      </w:r>
      <w:proofErr w:type="spellStart"/>
      <w:r>
        <w:t>Колтушское</w:t>
      </w:r>
      <w:proofErr w:type="spellEnd"/>
      <w:r>
        <w:t xml:space="preserve"> СП включены следующие мероприятия, повышающие надежность, качество и стабильность теплоснабжения абонентов, представленные в таблице ниже.</w:t>
      </w:r>
    </w:p>
    <w:p w14:paraId="3FBCABB6" w14:textId="77777777" w:rsidR="001A258E" w:rsidRDefault="001A258E" w:rsidP="00BD5F89">
      <w:pPr>
        <w:pStyle w:val="26"/>
      </w:pPr>
    </w:p>
    <w:p w14:paraId="44144A59" w14:textId="77777777" w:rsidR="001A258E" w:rsidRDefault="001A258E" w:rsidP="00BD5F89">
      <w:pPr>
        <w:pStyle w:val="26"/>
        <w:sectPr w:rsidR="001A258E" w:rsidSect="007C7C02">
          <w:pgSz w:w="11906" w:h="16838" w:code="9"/>
          <w:pgMar w:top="1134" w:right="851" w:bottom="1134"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59750967" w14:textId="77777777" w:rsidR="001A258E" w:rsidRDefault="001A258E" w:rsidP="001A258E">
      <w:pPr>
        <w:pStyle w:val="ab"/>
        <w:keepNext/>
      </w:pPr>
      <w:r>
        <w:lastRenderedPageBreak/>
        <w:t xml:space="preserve">Таблица </w:t>
      </w:r>
      <w:r w:rsidR="00D52595">
        <w:fldChar w:fldCharType="begin"/>
      </w:r>
      <w:r w:rsidR="00D52595">
        <w:instrText xml:space="preserve"> SEQ Таблица \* ARABIC </w:instrText>
      </w:r>
      <w:r w:rsidR="00D52595">
        <w:fldChar w:fldCharType="separate"/>
      </w:r>
      <w:r w:rsidR="00CC7FC6">
        <w:rPr>
          <w:noProof/>
        </w:rPr>
        <w:t>17</w:t>
      </w:r>
      <w:r w:rsidR="00D52595">
        <w:rPr>
          <w:noProof/>
        </w:rPr>
        <w:fldChar w:fldCharType="end"/>
      </w:r>
      <w:r>
        <w:t>. Реестр мероприятий</w:t>
      </w:r>
    </w:p>
    <w:tbl>
      <w:tblPr>
        <w:tblW w:w="4952" w:type="pct"/>
        <w:tblLook w:val="04A0" w:firstRow="1" w:lastRow="0" w:firstColumn="1" w:lastColumn="0" w:noHBand="0" w:noVBand="1"/>
      </w:tblPr>
      <w:tblGrid>
        <w:gridCol w:w="616"/>
        <w:gridCol w:w="2810"/>
        <w:gridCol w:w="1691"/>
        <w:gridCol w:w="1539"/>
        <w:gridCol w:w="1166"/>
        <w:gridCol w:w="1166"/>
        <w:gridCol w:w="1066"/>
        <w:gridCol w:w="1066"/>
        <w:gridCol w:w="1067"/>
        <w:gridCol w:w="1067"/>
        <w:gridCol w:w="1166"/>
      </w:tblGrid>
      <w:tr w:rsidR="001A258E" w:rsidRPr="00967B55" w14:paraId="174183B0" w14:textId="77777777" w:rsidTr="001A258E">
        <w:trPr>
          <w:trHeight w:val="20"/>
          <w:tblHeader/>
        </w:trPr>
        <w:tc>
          <w:tcPr>
            <w:tcW w:w="21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9F6A2C9" w14:textId="77777777" w:rsidR="001A258E" w:rsidRPr="00967B55" w:rsidRDefault="001A258E" w:rsidP="001A258E">
            <w:pPr>
              <w:spacing w:after="0" w:line="240" w:lineRule="auto"/>
              <w:jc w:val="center"/>
              <w:rPr>
                <w:color w:val="000000"/>
                <w:sz w:val="20"/>
                <w:szCs w:val="20"/>
                <w:lang w:eastAsia="ru-RU"/>
              </w:rPr>
            </w:pPr>
            <w:r w:rsidRPr="00967B55">
              <w:rPr>
                <w:color w:val="000000"/>
                <w:sz w:val="20"/>
                <w:szCs w:val="20"/>
                <w:lang w:eastAsia="ru-RU"/>
              </w:rPr>
              <w:t>№ п/п</w:t>
            </w:r>
          </w:p>
        </w:tc>
        <w:tc>
          <w:tcPr>
            <w:tcW w:w="97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5CFE838" w14:textId="77777777" w:rsidR="001A258E" w:rsidRPr="00967B55" w:rsidRDefault="001A258E" w:rsidP="001A258E">
            <w:pPr>
              <w:spacing w:after="0" w:line="240" w:lineRule="auto"/>
              <w:jc w:val="center"/>
              <w:rPr>
                <w:color w:val="000000"/>
                <w:sz w:val="20"/>
                <w:szCs w:val="20"/>
                <w:lang w:eastAsia="ru-RU"/>
              </w:rPr>
            </w:pPr>
            <w:r w:rsidRPr="00967B55">
              <w:rPr>
                <w:color w:val="000000"/>
                <w:sz w:val="20"/>
                <w:szCs w:val="20"/>
                <w:lang w:eastAsia="ru-RU"/>
              </w:rPr>
              <w:t>Наименование инвестиционного проекта</w:t>
            </w:r>
          </w:p>
        </w:tc>
        <w:tc>
          <w:tcPr>
            <w:tcW w:w="58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40C4EBD" w14:textId="77777777" w:rsidR="001A258E" w:rsidRPr="00967B55" w:rsidRDefault="001A258E" w:rsidP="001A258E">
            <w:pPr>
              <w:spacing w:after="0" w:line="240" w:lineRule="auto"/>
              <w:jc w:val="center"/>
              <w:rPr>
                <w:color w:val="000000"/>
                <w:sz w:val="20"/>
                <w:szCs w:val="20"/>
                <w:lang w:eastAsia="ru-RU"/>
              </w:rPr>
            </w:pPr>
            <w:r w:rsidRPr="00967B55">
              <w:rPr>
                <w:color w:val="000000"/>
                <w:sz w:val="20"/>
                <w:szCs w:val="20"/>
                <w:lang w:eastAsia="ru-RU"/>
              </w:rPr>
              <w:t xml:space="preserve">Объем финансирования, тыс. руб.  </w:t>
            </w:r>
          </w:p>
        </w:tc>
        <w:tc>
          <w:tcPr>
            <w:tcW w:w="3226" w:type="pct"/>
            <w:gridSpan w:val="8"/>
            <w:tcBorders>
              <w:top w:val="single" w:sz="4" w:space="0" w:color="auto"/>
              <w:left w:val="nil"/>
              <w:bottom w:val="single" w:sz="4" w:space="0" w:color="auto"/>
              <w:right w:val="single" w:sz="4" w:space="0" w:color="auto"/>
            </w:tcBorders>
            <w:shd w:val="clear" w:color="auto" w:fill="auto"/>
            <w:vAlign w:val="center"/>
            <w:hideMark/>
          </w:tcPr>
          <w:p w14:paraId="37356A73" w14:textId="77777777" w:rsidR="001A258E" w:rsidRPr="00967B55" w:rsidRDefault="001A258E" w:rsidP="001A258E">
            <w:pPr>
              <w:spacing w:after="0" w:line="240" w:lineRule="auto"/>
              <w:jc w:val="center"/>
              <w:rPr>
                <w:color w:val="000000"/>
                <w:sz w:val="20"/>
                <w:szCs w:val="20"/>
                <w:lang w:eastAsia="ru-RU"/>
              </w:rPr>
            </w:pPr>
            <w:r w:rsidRPr="00967B55">
              <w:rPr>
                <w:color w:val="000000"/>
                <w:sz w:val="20"/>
                <w:szCs w:val="20"/>
                <w:lang w:eastAsia="ru-RU"/>
              </w:rPr>
              <w:t>Объем инвестиций с учетом НДС по годам, тыс. руб.</w:t>
            </w:r>
          </w:p>
        </w:tc>
      </w:tr>
      <w:tr w:rsidR="001A258E" w:rsidRPr="00967B55" w14:paraId="4052A239" w14:textId="77777777" w:rsidTr="001A258E">
        <w:trPr>
          <w:trHeight w:val="20"/>
          <w:tblHeader/>
        </w:trPr>
        <w:tc>
          <w:tcPr>
            <w:tcW w:w="214" w:type="pct"/>
            <w:vMerge/>
            <w:tcBorders>
              <w:top w:val="single" w:sz="4" w:space="0" w:color="auto"/>
              <w:left w:val="single" w:sz="4" w:space="0" w:color="auto"/>
              <w:bottom w:val="single" w:sz="4" w:space="0" w:color="auto"/>
              <w:right w:val="single" w:sz="4" w:space="0" w:color="auto"/>
            </w:tcBorders>
            <w:vAlign w:val="center"/>
            <w:hideMark/>
          </w:tcPr>
          <w:p w14:paraId="4765BC79" w14:textId="77777777" w:rsidR="001A258E" w:rsidRPr="00967B55" w:rsidRDefault="001A258E" w:rsidP="001A258E">
            <w:pPr>
              <w:spacing w:after="0" w:line="240" w:lineRule="auto"/>
              <w:rPr>
                <w:color w:val="000000"/>
                <w:sz w:val="20"/>
                <w:szCs w:val="20"/>
                <w:lang w:eastAsia="ru-RU"/>
              </w:rPr>
            </w:pPr>
          </w:p>
        </w:tc>
        <w:tc>
          <w:tcPr>
            <w:tcW w:w="974" w:type="pct"/>
            <w:vMerge/>
            <w:tcBorders>
              <w:top w:val="single" w:sz="4" w:space="0" w:color="auto"/>
              <w:left w:val="single" w:sz="4" w:space="0" w:color="auto"/>
              <w:bottom w:val="single" w:sz="4" w:space="0" w:color="auto"/>
              <w:right w:val="single" w:sz="4" w:space="0" w:color="auto"/>
            </w:tcBorders>
            <w:vAlign w:val="center"/>
            <w:hideMark/>
          </w:tcPr>
          <w:p w14:paraId="24FC3704" w14:textId="77777777" w:rsidR="001A258E" w:rsidRPr="00967B55" w:rsidRDefault="001A258E" w:rsidP="001A258E">
            <w:pPr>
              <w:spacing w:after="0" w:line="240" w:lineRule="auto"/>
              <w:rPr>
                <w:color w:val="000000"/>
                <w:sz w:val="20"/>
                <w:szCs w:val="20"/>
                <w:lang w:eastAsia="ru-RU"/>
              </w:rPr>
            </w:pPr>
          </w:p>
        </w:tc>
        <w:tc>
          <w:tcPr>
            <w:tcW w:w="586" w:type="pct"/>
            <w:vMerge/>
            <w:tcBorders>
              <w:top w:val="single" w:sz="4" w:space="0" w:color="auto"/>
              <w:left w:val="single" w:sz="4" w:space="0" w:color="auto"/>
              <w:bottom w:val="single" w:sz="4" w:space="0" w:color="auto"/>
              <w:right w:val="single" w:sz="4" w:space="0" w:color="auto"/>
            </w:tcBorders>
            <w:vAlign w:val="center"/>
            <w:hideMark/>
          </w:tcPr>
          <w:p w14:paraId="7AD74BBF" w14:textId="77777777" w:rsidR="001A258E" w:rsidRPr="00967B55" w:rsidRDefault="001A258E" w:rsidP="001A258E">
            <w:pPr>
              <w:spacing w:after="0" w:line="240" w:lineRule="auto"/>
              <w:rPr>
                <w:color w:val="000000"/>
                <w:sz w:val="20"/>
                <w:szCs w:val="20"/>
                <w:lang w:eastAsia="ru-RU"/>
              </w:rPr>
            </w:pPr>
          </w:p>
        </w:tc>
        <w:tc>
          <w:tcPr>
            <w:tcW w:w="534" w:type="pct"/>
            <w:tcBorders>
              <w:top w:val="nil"/>
              <w:left w:val="nil"/>
              <w:bottom w:val="single" w:sz="4" w:space="0" w:color="auto"/>
              <w:right w:val="single" w:sz="4" w:space="0" w:color="auto"/>
            </w:tcBorders>
            <w:shd w:val="clear" w:color="auto" w:fill="auto"/>
            <w:vAlign w:val="center"/>
            <w:hideMark/>
          </w:tcPr>
          <w:p w14:paraId="3081E08A" w14:textId="77777777" w:rsidR="001A258E" w:rsidRPr="00967B55" w:rsidRDefault="001A258E" w:rsidP="001A258E">
            <w:pPr>
              <w:spacing w:after="0" w:line="240" w:lineRule="auto"/>
              <w:jc w:val="center"/>
              <w:rPr>
                <w:color w:val="000000"/>
                <w:sz w:val="20"/>
                <w:szCs w:val="20"/>
                <w:lang w:eastAsia="ru-RU"/>
              </w:rPr>
            </w:pPr>
            <w:r w:rsidRPr="00967B55">
              <w:rPr>
                <w:color w:val="000000"/>
                <w:sz w:val="20"/>
                <w:szCs w:val="20"/>
                <w:lang w:eastAsia="ru-RU"/>
              </w:rPr>
              <w:t>2021</w:t>
            </w:r>
          </w:p>
        </w:tc>
        <w:tc>
          <w:tcPr>
            <w:tcW w:w="404" w:type="pct"/>
            <w:tcBorders>
              <w:top w:val="nil"/>
              <w:left w:val="nil"/>
              <w:bottom w:val="single" w:sz="4" w:space="0" w:color="auto"/>
              <w:right w:val="single" w:sz="4" w:space="0" w:color="auto"/>
            </w:tcBorders>
            <w:shd w:val="clear" w:color="auto" w:fill="auto"/>
            <w:vAlign w:val="center"/>
            <w:hideMark/>
          </w:tcPr>
          <w:p w14:paraId="018FD53E" w14:textId="77777777" w:rsidR="001A258E" w:rsidRPr="00967B55" w:rsidRDefault="001A258E" w:rsidP="001A258E">
            <w:pPr>
              <w:spacing w:after="0" w:line="240" w:lineRule="auto"/>
              <w:jc w:val="center"/>
              <w:rPr>
                <w:color w:val="000000"/>
                <w:sz w:val="20"/>
                <w:szCs w:val="20"/>
                <w:lang w:eastAsia="ru-RU"/>
              </w:rPr>
            </w:pPr>
            <w:r>
              <w:rPr>
                <w:color w:val="000000"/>
                <w:sz w:val="20"/>
                <w:szCs w:val="20"/>
                <w:lang w:eastAsia="ru-RU"/>
              </w:rPr>
              <w:t>2022</w:t>
            </w:r>
          </w:p>
        </w:tc>
        <w:tc>
          <w:tcPr>
            <w:tcW w:w="404" w:type="pct"/>
            <w:tcBorders>
              <w:top w:val="nil"/>
              <w:left w:val="nil"/>
              <w:bottom w:val="single" w:sz="4" w:space="0" w:color="auto"/>
              <w:right w:val="single" w:sz="4" w:space="0" w:color="auto"/>
            </w:tcBorders>
            <w:shd w:val="clear" w:color="auto" w:fill="auto"/>
            <w:vAlign w:val="center"/>
            <w:hideMark/>
          </w:tcPr>
          <w:p w14:paraId="05F46D77" w14:textId="77777777" w:rsidR="001A258E" w:rsidRPr="00967B55" w:rsidRDefault="001A258E" w:rsidP="001A258E">
            <w:pPr>
              <w:spacing w:after="0" w:line="240" w:lineRule="auto"/>
              <w:jc w:val="center"/>
              <w:rPr>
                <w:color w:val="000000"/>
                <w:sz w:val="20"/>
                <w:szCs w:val="20"/>
                <w:lang w:eastAsia="ru-RU"/>
              </w:rPr>
            </w:pPr>
            <w:r w:rsidRPr="00967B55">
              <w:rPr>
                <w:color w:val="000000"/>
                <w:sz w:val="20"/>
                <w:szCs w:val="20"/>
                <w:lang w:eastAsia="ru-RU"/>
              </w:rPr>
              <w:t>2023</w:t>
            </w:r>
          </w:p>
        </w:tc>
        <w:tc>
          <w:tcPr>
            <w:tcW w:w="370" w:type="pct"/>
            <w:tcBorders>
              <w:top w:val="nil"/>
              <w:left w:val="nil"/>
              <w:bottom w:val="single" w:sz="4" w:space="0" w:color="auto"/>
              <w:right w:val="single" w:sz="4" w:space="0" w:color="auto"/>
            </w:tcBorders>
            <w:shd w:val="clear" w:color="auto" w:fill="auto"/>
            <w:vAlign w:val="center"/>
            <w:hideMark/>
          </w:tcPr>
          <w:p w14:paraId="0D181BB7" w14:textId="77777777" w:rsidR="001A258E" w:rsidRPr="00967B55" w:rsidRDefault="001A258E" w:rsidP="001A258E">
            <w:pPr>
              <w:spacing w:after="0" w:line="240" w:lineRule="auto"/>
              <w:jc w:val="center"/>
              <w:rPr>
                <w:color w:val="000000"/>
                <w:sz w:val="20"/>
                <w:szCs w:val="20"/>
                <w:lang w:eastAsia="ru-RU"/>
              </w:rPr>
            </w:pPr>
            <w:r w:rsidRPr="00967B55">
              <w:rPr>
                <w:color w:val="000000"/>
                <w:sz w:val="20"/>
                <w:szCs w:val="20"/>
                <w:lang w:eastAsia="ru-RU"/>
              </w:rPr>
              <w:t>2024</w:t>
            </w:r>
          </w:p>
        </w:tc>
        <w:tc>
          <w:tcPr>
            <w:tcW w:w="370" w:type="pct"/>
            <w:tcBorders>
              <w:top w:val="nil"/>
              <w:left w:val="nil"/>
              <w:bottom w:val="single" w:sz="4" w:space="0" w:color="auto"/>
              <w:right w:val="single" w:sz="4" w:space="0" w:color="auto"/>
            </w:tcBorders>
            <w:shd w:val="clear" w:color="auto" w:fill="auto"/>
            <w:vAlign w:val="center"/>
            <w:hideMark/>
          </w:tcPr>
          <w:p w14:paraId="70EC0444" w14:textId="77777777" w:rsidR="001A258E" w:rsidRPr="00967B55" w:rsidRDefault="001A258E" w:rsidP="001A258E">
            <w:pPr>
              <w:spacing w:after="0" w:line="240" w:lineRule="auto"/>
              <w:jc w:val="center"/>
              <w:rPr>
                <w:color w:val="000000"/>
                <w:sz w:val="20"/>
                <w:szCs w:val="20"/>
                <w:lang w:eastAsia="ru-RU"/>
              </w:rPr>
            </w:pPr>
            <w:r w:rsidRPr="00967B55">
              <w:rPr>
                <w:color w:val="000000"/>
                <w:sz w:val="20"/>
                <w:szCs w:val="20"/>
                <w:lang w:eastAsia="ru-RU"/>
              </w:rPr>
              <w:t>2025</w:t>
            </w:r>
          </w:p>
        </w:tc>
        <w:tc>
          <w:tcPr>
            <w:tcW w:w="370" w:type="pct"/>
            <w:tcBorders>
              <w:top w:val="nil"/>
              <w:left w:val="nil"/>
              <w:bottom w:val="single" w:sz="4" w:space="0" w:color="auto"/>
              <w:right w:val="single" w:sz="4" w:space="0" w:color="auto"/>
            </w:tcBorders>
            <w:shd w:val="clear" w:color="auto" w:fill="auto"/>
            <w:vAlign w:val="center"/>
            <w:hideMark/>
          </w:tcPr>
          <w:p w14:paraId="296C9BE6" w14:textId="77777777" w:rsidR="001A258E" w:rsidRPr="00967B55" w:rsidRDefault="001A258E" w:rsidP="001A258E">
            <w:pPr>
              <w:spacing w:after="0" w:line="240" w:lineRule="auto"/>
              <w:jc w:val="center"/>
              <w:rPr>
                <w:color w:val="000000"/>
                <w:sz w:val="20"/>
                <w:szCs w:val="20"/>
                <w:lang w:eastAsia="ru-RU"/>
              </w:rPr>
            </w:pPr>
            <w:r w:rsidRPr="00967B55">
              <w:rPr>
                <w:color w:val="000000"/>
                <w:sz w:val="20"/>
                <w:szCs w:val="20"/>
                <w:lang w:eastAsia="ru-RU"/>
              </w:rPr>
              <w:t>2026</w:t>
            </w:r>
          </w:p>
        </w:tc>
        <w:tc>
          <w:tcPr>
            <w:tcW w:w="370" w:type="pct"/>
            <w:tcBorders>
              <w:top w:val="nil"/>
              <w:left w:val="nil"/>
              <w:bottom w:val="single" w:sz="4" w:space="0" w:color="auto"/>
              <w:right w:val="single" w:sz="4" w:space="0" w:color="auto"/>
            </w:tcBorders>
            <w:shd w:val="clear" w:color="auto" w:fill="auto"/>
            <w:vAlign w:val="center"/>
            <w:hideMark/>
          </w:tcPr>
          <w:p w14:paraId="46A58186" w14:textId="77777777" w:rsidR="001A258E" w:rsidRPr="00967B55" w:rsidRDefault="001A258E" w:rsidP="001A258E">
            <w:pPr>
              <w:spacing w:after="0" w:line="240" w:lineRule="auto"/>
              <w:jc w:val="center"/>
              <w:rPr>
                <w:color w:val="000000"/>
                <w:sz w:val="20"/>
                <w:szCs w:val="20"/>
                <w:lang w:eastAsia="ru-RU"/>
              </w:rPr>
            </w:pPr>
            <w:r w:rsidRPr="00967B55">
              <w:rPr>
                <w:color w:val="000000"/>
                <w:sz w:val="20"/>
                <w:szCs w:val="20"/>
                <w:lang w:eastAsia="ru-RU"/>
              </w:rPr>
              <w:t>2027</w:t>
            </w:r>
          </w:p>
        </w:tc>
        <w:tc>
          <w:tcPr>
            <w:tcW w:w="404" w:type="pct"/>
            <w:tcBorders>
              <w:top w:val="nil"/>
              <w:left w:val="nil"/>
              <w:bottom w:val="single" w:sz="4" w:space="0" w:color="auto"/>
              <w:right w:val="single" w:sz="4" w:space="0" w:color="auto"/>
            </w:tcBorders>
            <w:shd w:val="clear" w:color="auto" w:fill="auto"/>
            <w:vAlign w:val="center"/>
            <w:hideMark/>
          </w:tcPr>
          <w:p w14:paraId="5666C9A5" w14:textId="77777777" w:rsidR="001A258E" w:rsidRPr="00967B55" w:rsidRDefault="001A258E" w:rsidP="001A258E">
            <w:pPr>
              <w:spacing w:after="0" w:line="240" w:lineRule="auto"/>
              <w:jc w:val="center"/>
              <w:rPr>
                <w:color w:val="000000"/>
                <w:sz w:val="20"/>
                <w:szCs w:val="20"/>
                <w:lang w:eastAsia="ru-RU"/>
              </w:rPr>
            </w:pPr>
            <w:proofErr w:type="gramStart"/>
            <w:r w:rsidRPr="00967B55">
              <w:rPr>
                <w:color w:val="000000"/>
                <w:sz w:val="20"/>
                <w:szCs w:val="20"/>
                <w:lang w:eastAsia="ru-RU"/>
              </w:rPr>
              <w:t>2028-2035</w:t>
            </w:r>
            <w:proofErr w:type="gramEnd"/>
          </w:p>
        </w:tc>
      </w:tr>
      <w:tr w:rsidR="001A258E" w:rsidRPr="00967B55" w14:paraId="56FCE785" w14:textId="77777777" w:rsidTr="001A258E">
        <w:trPr>
          <w:trHeight w:val="20"/>
          <w:tblHeader/>
        </w:trPr>
        <w:tc>
          <w:tcPr>
            <w:tcW w:w="214" w:type="pct"/>
            <w:vMerge/>
            <w:tcBorders>
              <w:top w:val="single" w:sz="4" w:space="0" w:color="auto"/>
              <w:left w:val="single" w:sz="4" w:space="0" w:color="auto"/>
              <w:bottom w:val="single" w:sz="4" w:space="0" w:color="auto"/>
              <w:right w:val="single" w:sz="4" w:space="0" w:color="auto"/>
            </w:tcBorders>
            <w:vAlign w:val="center"/>
            <w:hideMark/>
          </w:tcPr>
          <w:p w14:paraId="3D263209" w14:textId="77777777" w:rsidR="001A258E" w:rsidRPr="00967B55" w:rsidRDefault="001A258E" w:rsidP="001A258E">
            <w:pPr>
              <w:spacing w:after="0" w:line="240" w:lineRule="auto"/>
              <w:rPr>
                <w:color w:val="000000"/>
                <w:sz w:val="20"/>
                <w:szCs w:val="20"/>
                <w:lang w:eastAsia="ru-RU"/>
              </w:rPr>
            </w:pPr>
          </w:p>
        </w:tc>
        <w:tc>
          <w:tcPr>
            <w:tcW w:w="974" w:type="pct"/>
            <w:tcBorders>
              <w:top w:val="nil"/>
              <w:left w:val="nil"/>
              <w:bottom w:val="single" w:sz="4" w:space="0" w:color="auto"/>
              <w:right w:val="single" w:sz="4" w:space="0" w:color="auto"/>
            </w:tcBorders>
            <w:shd w:val="clear" w:color="auto" w:fill="auto"/>
            <w:vAlign w:val="center"/>
            <w:hideMark/>
          </w:tcPr>
          <w:p w14:paraId="7D5A4820" w14:textId="77777777" w:rsidR="001A258E" w:rsidRPr="00967B55" w:rsidRDefault="001A258E" w:rsidP="001A258E">
            <w:pPr>
              <w:spacing w:after="0" w:line="240" w:lineRule="auto"/>
              <w:jc w:val="center"/>
              <w:rPr>
                <w:color w:val="000000"/>
                <w:sz w:val="20"/>
                <w:szCs w:val="20"/>
                <w:lang w:eastAsia="ru-RU"/>
              </w:rPr>
            </w:pPr>
            <w:r w:rsidRPr="00967B55">
              <w:rPr>
                <w:color w:val="000000"/>
                <w:sz w:val="20"/>
                <w:szCs w:val="20"/>
                <w:lang w:eastAsia="ru-RU"/>
              </w:rPr>
              <w:t xml:space="preserve">Перечень мероприятий по развитию системы теплоснабжения на расчетный срок </w:t>
            </w:r>
            <w:r>
              <w:rPr>
                <w:color w:val="000000"/>
                <w:sz w:val="20"/>
                <w:szCs w:val="20"/>
                <w:lang w:eastAsia="ru-RU"/>
              </w:rPr>
              <w:t xml:space="preserve">МО </w:t>
            </w:r>
            <w:proofErr w:type="spellStart"/>
            <w:r>
              <w:rPr>
                <w:color w:val="000000"/>
                <w:sz w:val="20"/>
                <w:szCs w:val="20"/>
                <w:lang w:eastAsia="ru-RU"/>
              </w:rPr>
              <w:t>Колтушское</w:t>
            </w:r>
            <w:proofErr w:type="spellEnd"/>
            <w:r>
              <w:rPr>
                <w:color w:val="000000"/>
                <w:sz w:val="20"/>
                <w:szCs w:val="20"/>
                <w:lang w:eastAsia="ru-RU"/>
              </w:rPr>
              <w:t xml:space="preserve"> СП</w:t>
            </w:r>
          </w:p>
        </w:tc>
        <w:tc>
          <w:tcPr>
            <w:tcW w:w="586" w:type="pct"/>
            <w:tcBorders>
              <w:top w:val="nil"/>
              <w:left w:val="nil"/>
              <w:bottom w:val="single" w:sz="4" w:space="0" w:color="auto"/>
              <w:right w:val="single" w:sz="4" w:space="0" w:color="auto"/>
            </w:tcBorders>
            <w:shd w:val="clear" w:color="auto" w:fill="auto"/>
            <w:vAlign w:val="center"/>
            <w:hideMark/>
          </w:tcPr>
          <w:p w14:paraId="0B8DF10F" w14:textId="77777777" w:rsidR="001A258E" w:rsidRPr="00967B55" w:rsidRDefault="001A258E" w:rsidP="001A258E">
            <w:pPr>
              <w:spacing w:after="0" w:line="240" w:lineRule="auto"/>
              <w:jc w:val="center"/>
              <w:rPr>
                <w:color w:val="000000"/>
                <w:sz w:val="20"/>
                <w:szCs w:val="20"/>
                <w:lang w:eastAsia="ru-RU"/>
              </w:rPr>
            </w:pPr>
            <w:r w:rsidRPr="00967B55">
              <w:rPr>
                <w:color w:val="000000"/>
                <w:sz w:val="20"/>
                <w:szCs w:val="20"/>
                <w:lang w:eastAsia="ru-RU"/>
              </w:rPr>
              <w:t>1226727,213</w:t>
            </w:r>
          </w:p>
        </w:tc>
        <w:tc>
          <w:tcPr>
            <w:tcW w:w="534" w:type="pct"/>
            <w:tcBorders>
              <w:top w:val="nil"/>
              <w:left w:val="nil"/>
              <w:bottom w:val="single" w:sz="4" w:space="0" w:color="auto"/>
              <w:right w:val="single" w:sz="4" w:space="0" w:color="auto"/>
            </w:tcBorders>
            <w:shd w:val="clear" w:color="auto" w:fill="auto"/>
            <w:vAlign w:val="center"/>
            <w:hideMark/>
          </w:tcPr>
          <w:p w14:paraId="5F65829F" w14:textId="77777777" w:rsidR="001A258E" w:rsidRPr="00967B55" w:rsidRDefault="001A258E" w:rsidP="001A258E">
            <w:pPr>
              <w:spacing w:after="0" w:line="240" w:lineRule="auto"/>
              <w:jc w:val="center"/>
              <w:rPr>
                <w:color w:val="000000"/>
                <w:sz w:val="20"/>
                <w:szCs w:val="20"/>
                <w:lang w:eastAsia="ru-RU"/>
              </w:rPr>
            </w:pPr>
            <w:r w:rsidRPr="00967B55">
              <w:rPr>
                <w:color w:val="000000"/>
                <w:sz w:val="20"/>
                <w:szCs w:val="20"/>
                <w:lang w:eastAsia="ru-RU"/>
              </w:rPr>
              <w:t>132418,989</w:t>
            </w:r>
          </w:p>
        </w:tc>
        <w:tc>
          <w:tcPr>
            <w:tcW w:w="404" w:type="pct"/>
            <w:tcBorders>
              <w:top w:val="nil"/>
              <w:left w:val="nil"/>
              <w:bottom w:val="single" w:sz="4" w:space="0" w:color="auto"/>
              <w:right w:val="single" w:sz="4" w:space="0" w:color="auto"/>
            </w:tcBorders>
            <w:shd w:val="clear" w:color="auto" w:fill="auto"/>
            <w:vAlign w:val="center"/>
            <w:hideMark/>
          </w:tcPr>
          <w:p w14:paraId="5450F41D" w14:textId="77777777" w:rsidR="001A258E" w:rsidRPr="00967B55" w:rsidRDefault="001A258E" w:rsidP="001A258E">
            <w:pPr>
              <w:spacing w:after="0" w:line="240" w:lineRule="auto"/>
              <w:jc w:val="center"/>
              <w:rPr>
                <w:color w:val="000000"/>
                <w:sz w:val="20"/>
                <w:szCs w:val="20"/>
                <w:lang w:eastAsia="ru-RU"/>
              </w:rPr>
            </w:pPr>
            <w:r w:rsidRPr="00967B55">
              <w:rPr>
                <w:color w:val="000000"/>
                <w:sz w:val="20"/>
                <w:szCs w:val="20"/>
                <w:lang w:eastAsia="ru-RU"/>
              </w:rPr>
              <w:t>211472,322</w:t>
            </w:r>
          </w:p>
        </w:tc>
        <w:tc>
          <w:tcPr>
            <w:tcW w:w="404" w:type="pct"/>
            <w:tcBorders>
              <w:top w:val="nil"/>
              <w:left w:val="nil"/>
              <w:bottom w:val="single" w:sz="4" w:space="0" w:color="auto"/>
              <w:right w:val="single" w:sz="4" w:space="0" w:color="auto"/>
            </w:tcBorders>
            <w:shd w:val="clear" w:color="auto" w:fill="auto"/>
            <w:vAlign w:val="center"/>
            <w:hideMark/>
          </w:tcPr>
          <w:p w14:paraId="40B1DB05" w14:textId="77777777" w:rsidR="001A258E" w:rsidRPr="00967B55" w:rsidRDefault="001A258E" w:rsidP="001A258E">
            <w:pPr>
              <w:spacing w:after="0" w:line="240" w:lineRule="auto"/>
              <w:jc w:val="center"/>
              <w:rPr>
                <w:color w:val="000000"/>
                <w:sz w:val="20"/>
                <w:szCs w:val="20"/>
                <w:lang w:eastAsia="ru-RU"/>
              </w:rPr>
            </w:pPr>
            <w:r w:rsidRPr="00967B55">
              <w:rPr>
                <w:color w:val="000000"/>
                <w:sz w:val="20"/>
                <w:szCs w:val="20"/>
                <w:lang w:eastAsia="ru-RU"/>
              </w:rPr>
              <w:t>209393,322</w:t>
            </w:r>
          </w:p>
        </w:tc>
        <w:tc>
          <w:tcPr>
            <w:tcW w:w="370" w:type="pct"/>
            <w:tcBorders>
              <w:top w:val="nil"/>
              <w:left w:val="nil"/>
              <w:bottom w:val="single" w:sz="4" w:space="0" w:color="auto"/>
              <w:right w:val="single" w:sz="4" w:space="0" w:color="auto"/>
            </w:tcBorders>
            <w:shd w:val="clear" w:color="auto" w:fill="auto"/>
            <w:vAlign w:val="center"/>
            <w:hideMark/>
          </w:tcPr>
          <w:p w14:paraId="022C2A88" w14:textId="77777777" w:rsidR="001A258E" w:rsidRPr="00967B55" w:rsidRDefault="001A258E" w:rsidP="001A258E">
            <w:pPr>
              <w:spacing w:after="0" w:line="240" w:lineRule="auto"/>
              <w:jc w:val="center"/>
              <w:rPr>
                <w:color w:val="000000"/>
                <w:sz w:val="20"/>
                <w:szCs w:val="20"/>
                <w:lang w:eastAsia="ru-RU"/>
              </w:rPr>
            </w:pPr>
            <w:r w:rsidRPr="00967B55">
              <w:rPr>
                <w:color w:val="000000"/>
                <w:sz w:val="20"/>
                <w:szCs w:val="20"/>
                <w:lang w:eastAsia="ru-RU"/>
              </w:rPr>
              <w:t>93923,719</w:t>
            </w:r>
          </w:p>
        </w:tc>
        <w:tc>
          <w:tcPr>
            <w:tcW w:w="370" w:type="pct"/>
            <w:tcBorders>
              <w:top w:val="nil"/>
              <w:left w:val="nil"/>
              <w:bottom w:val="single" w:sz="4" w:space="0" w:color="auto"/>
              <w:right w:val="single" w:sz="4" w:space="0" w:color="auto"/>
            </w:tcBorders>
            <w:shd w:val="clear" w:color="auto" w:fill="auto"/>
            <w:vAlign w:val="center"/>
            <w:hideMark/>
          </w:tcPr>
          <w:p w14:paraId="73686378" w14:textId="77777777" w:rsidR="001A258E" w:rsidRPr="00967B55" w:rsidRDefault="001A258E" w:rsidP="001A258E">
            <w:pPr>
              <w:spacing w:after="0" w:line="240" w:lineRule="auto"/>
              <w:jc w:val="center"/>
              <w:rPr>
                <w:color w:val="000000"/>
                <w:sz w:val="20"/>
                <w:szCs w:val="20"/>
                <w:lang w:eastAsia="ru-RU"/>
              </w:rPr>
            </w:pPr>
            <w:r w:rsidRPr="00967B55">
              <w:rPr>
                <w:color w:val="000000"/>
                <w:sz w:val="20"/>
                <w:szCs w:val="20"/>
                <w:lang w:eastAsia="ru-RU"/>
              </w:rPr>
              <w:t>13715,386</w:t>
            </w:r>
          </w:p>
        </w:tc>
        <w:tc>
          <w:tcPr>
            <w:tcW w:w="370" w:type="pct"/>
            <w:tcBorders>
              <w:top w:val="nil"/>
              <w:left w:val="nil"/>
              <w:bottom w:val="single" w:sz="4" w:space="0" w:color="auto"/>
              <w:right w:val="single" w:sz="4" w:space="0" w:color="auto"/>
            </w:tcBorders>
            <w:shd w:val="clear" w:color="auto" w:fill="auto"/>
            <w:vAlign w:val="center"/>
            <w:hideMark/>
          </w:tcPr>
          <w:p w14:paraId="06BCD80E" w14:textId="77777777" w:rsidR="001A258E" w:rsidRPr="00967B55" w:rsidRDefault="001A258E" w:rsidP="001A258E">
            <w:pPr>
              <w:spacing w:after="0" w:line="240" w:lineRule="auto"/>
              <w:jc w:val="center"/>
              <w:rPr>
                <w:color w:val="000000"/>
                <w:sz w:val="20"/>
                <w:szCs w:val="20"/>
                <w:lang w:eastAsia="ru-RU"/>
              </w:rPr>
            </w:pPr>
            <w:r w:rsidRPr="00967B55">
              <w:rPr>
                <w:color w:val="000000"/>
                <w:sz w:val="20"/>
                <w:szCs w:val="20"/>
                <w:lang w:eastAsia="ru-RU"/>
              </w:rPr>
              <w:t>13715,386</w:t>
            </w:r>
          </w:p>
        </w:tc>
        <w:tc>
          <w:tcPr>
            <w:tcW w:w="370" w:type="pct"/>
            <w:tcBorders>
              <w:top w:val="nil"/>
              <w:left w:val="nil"/>
              <w:bottom w:val="single" w:sz="4" w:space="0" w:color="auto"/>
              <w:right w:val="single" w:sz="4" w:space="0" w:color="auto"/>
            </w:tcBorders>
            <w:shd w:val="clear" w:color="auto" w:fill="auto"/>
            <w:vAlign w:val="center"/>
            <w:hideMark/>
          </w:tcPr>
          <w:p w14:paraId="15B93308" w14:textId="77777777" w:rsidR="001A258E" w:rsidRPr="00967B55" w:rsidRDefault="001A258E" w:rsidP="001A258E">
            <w:pPr>
              <w:spacing w:after="0" w:line="240" w:lineRule="auto"/>
              <w:jc w:val="center"/>
              <w:rPr>
                <w:color w:val="000000"/>
                <w:sz w:val="20"/>
                <w:szCs w:val="20"/>
                <w:lang w:eastAsia="ru-RU"/>
              </w:rPr>
            </w:pPr>
            <w:r w:rsidRPr="00967B55">
              <w:rPr>
                <w:color w:val="000000"/>
                <w:sz w:val="20"/>
                <w:szCs w:val="20"/>
                <w:lang w:eastAsia="ru-RU"/>
              </w:rPr>
              <w:t>13715,386</w:t>
            </w:r>
          </w:p>
        </w:tc>
        <w:tc>
          <w:tcPr>
            <w:tcW w:w="404" w:type="pct"/>
            <w:tcBorders>
              <w:top w:val="nil"/>
              <w:left w:val="nil"/>
              <w:bottom w:val="single" w:sz="4" w:space="0" w:color="auto"/>
              <w:right w:val="single" w:sz="4" w:space="0" w:color="auto"/>
            </w:tcBorders>
            <w:shd w:val="clear" w:color="auto" w:fill="auto"/>
            <w:vAlign w:val="center"/>
            <w:hideMark/>
          </w:tcPr>
          <w:p w14:paraId="7CE7783E" w14:textId="77777777" w:rsidR="001A258E" w:rsidRPr="00967B55" w:rsidRDefault="001A258E" w:rsidP="001A258E">
            <w:pPr>
              <w:spacing w:after="0" w:line="240" w:lineRule="auto"/>
              <w:jc w:val="center"/>
              <w:rPr>
                <w:color w:val="000000"/>
                <w:sz w:val="20"/>
                <w:szCs w:val="20"/>
                <w:lang w:eastAsia="ru-RU"/>
              </w:rPr>
            </w:pPr>
            <w:r w:rsidRPr="00967B55">
              <w:rPr>
                <w:color w:val="000000"/>
                <w:sz w:val="20"/>
                <w:szCs w:val="20"/>
                <w:lang w:eastAsia="ru-RU"/>
              </w:rPr>
              <w:t>538372,703</w:t>
            </w:r>
          </w:p>
        </w:tc>
      </w:tr>
      <w:tr w:rsidR="001A258E" w:rsidRPr="00967B55" w14:paraId="6EAC8764" w14:textId="77777777" w:rsidTr="001A258E">
        <w:trPr>
          <w:trHeight w:val="20"/>
        </w:trPr>
        <w:tc>
          <w:tcPr>
            <w:tcW w:w="214" w:type="pct"/>
            <w:tcBorders>
              <w:top w:val="nil"/>
              <w:left w:val="single" w:sz="4" w:space="0" w:color="auto"/>
              <w:bottom w:val="single" w:sz="4" w:space="0" w:color="auto"/>
              <w:right w:val="single" w:sz="4" w:space="0" w:color="auto"/>
            </w:tcBorders>
            <w:shd w:val="clear" w:color="auto" w:fill="auto"/>
            <w:vAlign w:val="center"/>
            <w:hideMark/>
          </w:tcPr>
          <w:p w14:paraId="3F4AC30A" w14:textId="77777777" w:rsidR="001A258E" w:rsidRPr="00967B55" w:rsidRDefault="001A258E" w:rsidP="001A258E">
            <w:pPr>
              <w:spacing w:after="0" w:line="240" w:lineRule="auto"/>
              <w:jc w:val="center"/>
              <w:rPr>
                <w:color w:val="000000"/>
                <w:sz w:val="20"/>
                <w:szCs w:val="20"/>
                <w:lang w:eastAsia="ru-RU"/>
              </w:rPr>
            </w:pPr>
            <w:r w:rsidRPr="00967B55">
              <w:rPr>
                <w:color w:val="000000"/>
                <w:sz w:val="20"/>
                <w:szCs w:val="20"/>
                <w:lang w:eastAsia="ru-RU"/>
              </w:rPr>
              <w:t>1</w:t>
            </w:r>
          </w:p>
        </w:tc>
        <w:tc>
          <w:tcPr>
            <w:tcW w:w="974" w:type="pct"/>
            <w:tcBorders>
              <w:top w:val="nil"/>
              <w:left w:val="nil"/>
              <w:bottom w:val="single" w:sz="4" w:space="0" w:color="auto"/>
              <w:right w:val="single" w:sz="4" w:space="0" w:color="auto"/>
            </w:tcBorders>
            <w:shd w:val="clear" w:color="auto" w:fill="auto"/>
            <w:vAlign w:val="center"/>
            <w:hideMark/>
          </w:tcPr>
          <w:p w14:paraId="32293BCA" w14:textId="77777777" w:rsidR="001A258E" w:rsidRPr="00967B55" w:rsidRDefault="001A258E" w:rsidP="001A258E">
            <w:pPr>
              <w:spacing w:after="0" w:line="240" w:lineRule="auto"/>
              <w:jc w:val="center"/>
              <w:rPr>
                <w:color w:val="000000"/>
                <w:sz w:val="20"/>
                <w:szCs w:val="20"/>
                <w:lang w:eastAsia="ru-RU"/>
              </w:rPr>
            </w:pPr>
            <w:r w:rsidRPr="00967B55">
              <w:rPr>
                <w:color w:val="000000"/>
                <w:sz w:val="20"/>
                <w:szCs w:val="20"/>
                <w:lang w:eastAsia="ru-RU"/>
              </w:rPr>
              <w:t>Строительство/модернизация источников тепловой энергии</w:t>
            </w:r>
          </w:p>
        </w:tc>
        <w:tc>
          <w:tcPr>
            <w:tcW w:w="586" w:type="pct"/>
            <w:tcBorders>
              <w:top w:val="nil"/>
              <w:left w:val="nil"/>
              <w:bottom w:val="single" w:sz="4" w:space="0" w:color="auto"/>
              <w:right w:val="single" w:sz="4" w:space="0" w:color="auto"/>
            </w:tcBorders>
            <w:shd w:val="clear" w:color="auto" w:fill="auto"/>
            <w:vAlign w:val="center"/>
            <w:hideMark/>
          </w:tcPr>
          <w:p w14:paraId="72E77019" w14:textId="77777777" w:rsidR="001A258E" w:rsidRPr="00967B55" w:rsidRDefault="001A258E" w:rsidP="001A258E">
            <w:pPr>
              <w:spacing w:after="0" w:line="240" w:lineRule="auto"/>
              <w:jc w:val="center"/>
              <w:rPr>
                <w:color w:val="000000"/>
                <w:sz w:val="20"/>
                <w:szCs w:val="20"/>
                <w:lang w:eastAsia="ru-RU"/>
              </w:rPr>
            </w:pPr>
            <w:r w:rsidRPr="00967B55">
              <w:rPr>
                <w:color w:val="000000"/>
                <w:sz w:val="20"/>
                <w:szCs w:val="20"/>
                <w:lang w:eastAsia="ru-RU"/>
              </w:rPr>
              <w:t>816354,000</w:t>
            </w:r>
          </w:p>
        </w:tc>
        <w:tc>
          <w:tcPr>
            <w:tcW w:w="534" w:type="pct"/>
            <w:tcBorders>
              <w:top w:val="nil"/>
              <w:left w:val="nil"/>
              <w:bottom w:val="single" w:sz="4" w:space="0" w:color="auto"/>
              <w:right w:val="single" w:sz="4" w:space="0" w:color="auto"/>
            </w:tcBorders>
            <w:shd w:val="clear" w:color="auto" w:fill="auto"/>
            <w:vAlign w:val="center"/>
            <w:hideMark/>
          </w:tcPr>
          <w:p w14:paraId="33C4665E" w14:textId="77777777" w:rsidR="001A258E" w:rsidRPr="00967B55" w:rsidRDefault="001A258E" w:rsidP="001A258E">
            <w:pPr>
              <w:spacing w:after="0" w:line="240" w:lineRule="auto"/>
              <w:jc w:val="center"/>
              <w:rPr>
                <w:color w:val="000000"/>
                <w:sz w:val="20"/>
                <w:szCs w:val="20"/>
                <w:lang w:eastAsia="ru-RU"/>
              </w:rPr>
            </w:pPr>
            <w:r w:rsidRPr="00967B55">
              <w:rPr>
                <w:color w:val="000000"/>
                <w:sz w:val="20"/>
                <w:szCs w:val="20"/>
                <w:lang w:eastAsia="ru-RU"/>
              </w:rPr>
              <w:t> </w:t>
            </w:r>
          </w:p>
        </w:tc>
        <w:tc>
          <w:tcPr>
            <w:tcW w:w="404" w:type="pct"/>
            <w:tcBorders>
              <w:top w:val="nil"/>
              <w:left w:val="nil"/>
              <w:bottom w:val="single" w:sz="4" w:space="0" w:color="auto"/>
              <w:right w:val="single" w:sz="4" w:space="0" w:color="auto"/>
            </w:tcBorders>
            <w:shd w:val="clear" w:color="auto" w:fill="auto"/>
            <w:vAlign w:val="center"/>
            <w:hideMark/>
          </w:tcPr>
          <w:p w14:paraId="10980496" w14:textId="77777777" w:rsidR="001A258E" w:rsidRPr="00967B55" w:rsidRDefault="001A258E" w:rsidP="001A258E">
            <w:pPr>
              <w:spacing w:after="0" w:line="240" w:lineRule="auto"/>
              <w:jc w:val="center"/>
              <w:rPr>
                <w:color w:val="000000"/>
                <w:sz w:val="20"/>
                <w:szCs w:val="20"/>
                <w:lang w:eastAsia="ru-RU"/>
              </w:rPr>
            </w:pPr>
            <w:r w:rsidRPr="00967B55">
              <w:rPr>
                <w:color w:val="000000"/>
                <w:sz w:val="20"/>
                <w:szCs w:val="20"/>
                <w:lang w:eastAsia="ru-RU"/>
              </w:rPr>
              <w:t> </w:t>
            </w:r>
          </w:p>
        </w:tc>
        <w:tc>
          <w:tcPr>
            <w:tcW w:w="404" w:type="pct"/>
            <w:tcBorders>
              <w:top w:val="nil"/>
              <w:left w:val="nil"/>
              <w:bottom w:val="single" w:sz="4" w:space="0" w:color="auto"/>
              <w:right w:val="single" w:sz="4" w:space="0" w:color="auto"/>
            </w:tcBorders>
            <w:shd w:val="clear" w:color="auto" w:fill="auto"/>
            <w:vAlign w:val="center"/>
            <w:hideMark/>
          </w:tcPr>
          <w:p w14:paraId="32F49934" w14:textId="77777777" w:rsidR="001A258E" w:rsidRPr="00967B55" w:rsidRDefault="001A258E" w:rsidP="001A258E">
            <w:pPr>
              <w:spacing w:after="0" w:line="240" w:lineRule="auto"/>
              <w:jc w:val="center"/>
              <w:rPr>
                <w:color w:val="000000"/>
                <w:sz w:val="20"/>
                <w:szCs w:val="20"/>
                <w:lang w:eastAsia="ru-RU"/>
              </w:rPr>
            </w:pPr>
            <w:r w:rsidRPr="00967B55">
              <w:rPr>
                <w:color w:val="000000"/>
                <w:sz w:val="20"/>
                <w:szCs w:val="20"/>
                <w:lang w:eastAsia="ru-RU"/>
              </w:rPr>
              <w:t> </w:t>
            </w:r>
          </w:p>
        </w:tc>
        <w:tc>
          <w:tcPr>
            <w:tcW w:w="370" w:type="pct"/>
            <w:tcBorders>
              <w:top w:val="nil"/>
              <w:left w:val="nil"/>
              <w:bottom w:val="single" w:sz="4" w:space="0" w:color="auto"/>
              <w:right w:val="single" w:sz="4" w:space="0" w:color="auto"/>
            </w:tcBorders>
            <w:shd w:val="clear" w:color="auto" w:fill="auto"/>
            <w:vAlign w:val="center"/>
            <w:hideMark/>
          </w:tcPr>
          <w:p w14:paraId="6CA627E5" w14:textId="77777777" w:rsidR="001A258E" w:rsidRPr="00967B55" w:rsidRDefault="001A258E" w:rsidP="001A258E">
            <w:pPr>
              <w:spacing w:after="0" w:line="240" w:lineRule="auto"/>
              <w:jc w:val="center"/>
              <w:rPr>
                <w:color w:val="000000"/>
                <w:sz w:val="20"/>
                <w:szCs w:val="20"/>
                <w:lang w:eastAsia="ru-RU"/>
              </w:rPr>
            </w:pPr>
            <w:r w:rsidRPr="00967B55">
              <w:rPr>
                <w:color w:val="000000"/>
                <w:sz w:val="20"/>
                <w:szCs w:val="20"/>
                <w:lang w:eastAsia="ru-RU"/>
              </w:rPr>
              <w:t> </w:t>
            </w:r>
          </w:p>
        </w:tc>
        <w:tc>
          <w:tcPr>
            <w:tcW w:w="370" w:type="pct"/>
            <w:tcBorders>
              <w:top w:val="nil"/>
              <w:left w:val="nil"/>
              <w:bottom w:val="single" w:sz="4" w:space="0" w:color="auto"/>
              <w:right w:val="single" w:sz="4" w:space="0" w:color="auto"/>
            </w:tcBorders>
            <w:shd w:val="clear" w:color="auto" w:fill="auto"/>
            <w:vAlign w:val="center"/>
            <w:hideMark/>
          </w:tcPr>
          <w:p w14:paraId="3D556B63" w14:textId="77777777" w:rsidR="001A258E" w:rsidRPr="00967B55" w:rsidRDefault="001A258E" w:rsidP="001A258E">
            <w:pPr>
              <w:spacing w:after="0" w:line="240" w:lineRule="auto"/>
              <w:jc w:val="center"/>
              <w:rPr>
                <w:color w:val="000000"/>
                <w:sz w:val="20"/>
                <w:szCs w:val="20"/>
                <w:lang w:eastAsia="ru-RU"/>
              </w:rPr>
            </w:pPr>
            <w:r w:rsidRPr="00967B55">
              <w:rPr>
                <w:color w:val="000000"/>
                <w:sz w:val="20"/>
                <w:szCs w:val="20"/>
                <w:lang w:eastAsia="ru-RU"/>
              </w:rPr>
              <w:t> </w:t>
            </w:r>
          </w:p>
        </w:tc>
        <w:tc>
          <w:tcPr>
            <w:tcW w:w="370" w:type="pct"/>
            <w:tcBorders>
              <w:top w:val="nil"/>
              <w:left w:val="nil"/>
              <w:bottom w:val="single" w:sz="4" w:space="0" w:color="auto"/>
              <w:right w:val="single" w:sz="4" w:space="0" w:color="auto"/>
            </w:tcBorders>
            <w:shd w:val="clear" w:color="auto" w:fill="auto"/>
            <w:vAlign w:val="center"/>
            <w:hideMark/>
          </w:tcPr>
          <w:p w14:paraId="11057DB9" w14:textId="77777777" w:rsidR="001A258E" w:rsidRPr="00967B55" w:rsidRDefault="001A258E" w:rsidP="001A258E">
            <w:pPr>
              <w:spacing w:after="0" w:line="240" w:lineRule="auto"/>
              <w:jc w:val="center"/>
              <w:rPr>
                <w:color w:val="000000"/>
                <w:sz w:val="20"/>
                <w:szCs w:val="20"/>
                <w:lang w:eastAsia="ru-RU"/>
              </w:rPr>
            </w:pPr>
            <w:r w:rsidRPr="00967B55">
              <w:rPr>
                <w:color w:val="000000"/>
                <w:sz w:val="20"/>
                <w:szCs w:val="20"/>
                <w:lang w:eastAsia="ru-RU"/>
              </w:rPr>
              <w:t> </w:t>
            </w:r>
          </w:p>
        </w:tc>
        <w:tc>
          <w:tcPr>
            <w:tcW w:w="370" w:type="pct"/>
            <w:tcBorders>
              <w:top w:val="nil"/>
              <w:left w:val="nil"/>
              <w:bottom w:val="single" w:sz="4" w:space="0" w:color="auto"/>
              <w:right w:val="single" w:sz="4" w:space="0" w:color="auto"/>
            </w:tcBorders>
            <w:shd w:val="clear" w:color="auto" w:fill="auto"/>
            <w:vAlign w:val="center"/>
            <w:hideMark/>
          </w:tcPr>
          <w:p w14:paraId="1AB4E3FF" w14:textId="77777777" w:rsidR="001A258E" w:rsidRPr="00967B55" w:rsidRDefault="001A258E" w:rsidP="001A258E">
            <w:pPr>
              <w:spacing w:after="0" w:line="240" w:lineRule="auto"/>
              <w:jc w:val="center"/>
              <w:rPr>
                <w:color w:val="000000"/>
                <w:sz w:val="20"/>
                <w:szCs w:val="20"/>
                <w:lang w:eastAsia="ru-RU"/>
              </w:rPr>
            </w:pPr>
            <w:r w:rsidRPr="00967B55">
              <w:rPr>
                <w:color w:val="000000"/>
                <w:sz w:val="20"/>
                <w:szCs w:val="20"/>
                <w:lang w:eastAsia="ru-RU"/>
              </w:rPr>
              <w:t> </w:t>
            </w:r>
          </w:p>
        </w:tc>
        <w:tc>
          <w:tcPr>
            <w:tcW w:w="404" w:type="pct"/>
            <w:tcBorders>
              <w:top w:val="nil"/>
              <w:left w:val="nil"/>
              <w:bottom w:val="single" w:sz="4" w:space="0" w:color="auto"/>
              <w:right w:val="single" w:sz="4" w:space="0" w:color="auto"/>
            </w:tcBorders>
            <w:shd w:val="clear" w:color="auto" w:fill="auto"/>
            <w:vAlign w:val="center"/>
            <w:hideMark/>
          </w:tcPr>
          <w:p w14:paraId="289B738C" w14:textId="77777777" w:rsidR="001A258E" w:rsidRPr="00967B55" w:rsidRDefault="001A258E" w:rsidP="001A258E">
            <w:pPr>
              <w:spacing w:after="0" w:line="240" w:lineRule="auto"/>
              <w:jc w:val="center"/>
              <w:rPr>
                <w:color w:val="000000"/>
                <w:sz w:val="20"/>
                <w:szCs w:val="20"/>
                <w:lang w:eastAsia="ru-RU"/>
              </w:rPr>
            </w:pPr>
            <w:r w:rsidRPr="00967B55">
              <w:rPr>
                <w:color w:val="000000"/>
                <w:sz w:val="20"/>
                <w:szCs w:val="20"/>
                <w:lang w:eastAsia="ru-RU"/>
              </w:rPr>
              <w:t> </w:t>
            </w:r>
          </w:p>
        </w:tc>
      </w:tr>
      <w:tr w:rsidR="001A258E" w:rsidRPr="00967B55" w14:paraId="72E0EE00" w14:textId="77777777" w:rsidTr="001A258E">
        <w:trPr>
          <w:trHeight w:val="20"/>
        </w:trPr>
        <w:tc>
          <w:tcPr>
            <w:tcW w:w="214" w:type="pct"/>
            <w:tcBorders>
              <w:top w:val="nil"/>
              <w:left w:val="single" w:sz="4" w:space="0" w:color="auto"/>
              <w:bottom w:val="single" w:sz="4" w:space="0" w:color="auto"/>
              <w:right w:val="single" w:sz="4" w:space="0" w:color="auto"/>
            </w:tcBorders>
            <w:shd w:val="clear" w:color="auto" w:fill="auto"/>
            <w:vAlign w:val="center"/>
            <w:hideMark/>
          </w:tcPr>
          <w:p w14:paraId="6BD2F6BF" w14:textId="77777777" w:rsidR="001A258E" w:rsidRPr="00967B55" w:rsidRDefault="001A258E" w:rsidP="001A258E">
            <w:pPr>
              <w:spacing w:after="0" w:line="240" w:lineRule="auto"/>
              <w:jc w:val="center"/>
              <w:rPr>
                <w:color w:val="000000"/>
                <w:sz w:val="20"/>
                <w:szCs w:val="20"/>
                <w:lang w:eastAsia="ru-RU"/>
              </w:rPr>
            </w:pPr>
            <w:r w:rsidRPr="00967B55">
              <w:rPr>
                <w:color w:val="000000"/>
                <w:sz w:val="20"/>
                <w:szCs w:val="20"/>
                <w:lang w:eastAsia="ru-RU"/>
              </w:rPr>
              <w:t>1.1</w:t>
            </w:r>
          </w:p>
        </w:tc>
        <w:tc>
          <w:tcPr>
            <w:tcW w:w="974" w:type="pct"/>
            <w:tcBorders>
              <w:top w:val="nil"/>
              <w:left w:val="nil"/>
              <w:bottom w:val="single" w:sz="4" w:space="0" w:color="auto"/>
              <w:right w:val="single" w:sz="4" w:space="0" w:color="auto"/>
            </w:tcBorders>
            <w:shd w:val="clear" w:color="auto" w:fill="auto"/>
            <w:vAlign w:val="center"/>
            <w:hideMark/>
          </w:tcPr>
          <w:p w14:paraId="1750DB20" w14:textId="77777777" w:rsidR="001A258E" w:rsidRPr="00967B55" w:rsidRDefault="001A258E" w:rsidP="001A258E">
            <w:pPr>
              <w:spacing w:after="0" w:line="240" w:lineRule="auto"/>
              <w:jc w:val="center"/>
              <w:rPr>
                <w:color w:val="000000"/>
                <w:sz w:val="20"/>
                <w:szCs w:val="20"/>
                <w:lang w:eastAsia="ru-RU"/>
              </w:rPr>
            </w:pPr>
            <w:r w:rsidRPr="00967B55">
              <w:rPr>
                <w:color w:val="000000"/>
                <w:sz w:val="20"/>
                <w:szCs w:val="20"/>
                <w:lang w:eastAsia="ru-RU"/>
              </w:rPr>
              <w:t>с. Павлово</w:t>
            </w:r>
          </w:p>
        </w:tc>
        <w:tc>
          <w:tcPr>
            <w:tcW w:w="586" w:type="pct"/>
            <w:tcBorders>
              <w:top w:val="nil"/>
              <w:left w:val="nil"/>
              <w:bottom w:val="single" w:sz="4" w:space="0" w:color="auto"/>
              <w:right w:val="single" w:sz="4" w:space="0" w:color="auto"/>
            </w:tcBorders>
            <w:shd w:val="clear" w:color="auto" w:fill="auto"/>
            <w:vAlign w:val="center"/>
            <w:hideMark/>
          </w:tcPr>
          <w:p w14:paraId="13F31718" w14:textId="77777777" w:rsidR="001A258E" w:rsidRPr="00967B55" w:rsidRDefault="001A258E" w:rsidP="001A258E">
            <w:pPr>
              <w:spacing w:after="0" w:line="240" w:lineRule="auto"/>
              <w:jc w:val="center"/>
              <w:rPr>
                <w:color w:val="000000"/>
                <w:sz w:val="20"/>
                <w:szCs w:val="20"/>
                <w:lang w:eastAsia="ru-RU"/>
              </w:rPr>
            </w:pPr>
            <w:r w:rsidRPr="00967B55">
              <w:rPr>
                <w:color w:val="000000"/>
                <w:sz w:val="20"/>
                <w:szCs w:val="20"/>
                <w:lang w:eastAsia="ru-RU"/>
              </w:rPr>
              <w:t>97443,500</w:t>
            </w:r>
          </w:p>
        </w:tc>
        <w:tc>
          <w:tcPr>
            <w:tcW w:w="534" w:type="pct"/>
            <w:tcBorders>
              <w:top w:val="nil"/>
              <w:left w:val="nil"/>
              <w:bottom w:val="single" w:sz="4" w:space="0" w:color="auto"/>
              <w:right w:val="single" w:sz="4" w:space="0" w:color="auto"/>
            </w:tcBorders>
            <w:shd w:val="clear" w:color="auto" w:fill="auto"/>
            <w:vAlign w:val="center"/>
            <w:hideMark/>
          </w:tcPr>
          <w:p w14:paraId="6FC9BD98" w14:textId="77777777" w:rsidR="001A258E" w:rsidRPr="00967B55" w:rsidRDefault="001A258E" w:rsidP="001A258E">
            <w:pPr>
              <w:spacing w:after="0" w:line="240" w:lineRule="auto"/>
              <w:jc w:val="center"/>
              <w:rPr>
                <w:color w:val="000000"/>
                <w:sz w:val="20"/>
                <w:szCs w:val="20"/>
                <w:lang w:eastAsia="ru-RU"/>
              </w:rPr>
            </w:pPr>
            <w:r w:rsidRPr="00967B55">
              <w:rPr>
                <w:color w:val="000000"/>
                <w:sz w:val="20"/>
                <w:szCs w:val="20"/>
                <w:lang w:eastAsia="ru-RU"/>
              </w:rPr>
              <w:t> </w:t>
            </w:r>
          </w:p>
        </w:tc>
        <w:tc>
          <w:tcPr>
            <w:tcW w:w="404" w:type="pct"/>
            <w:tcBorders>
              <w:top w:val="nil"/>
              <w:left w:val="nil"/>
              <w:bottom w:val="single" w:sz="4" w:space="0" w:color="auto"/>
              <w:right w:val="single" w:sz="4" w:space="0" w:color="auto"/>
            </w:tcBorders>
            <w:shd w:val="clear" w:color="auto" w:fill="auto"/>
            <w:vAlign w:val="center"/>
            <w:hideMark/>
          </w:tcPr>
          <w:p w14:paraId="297B742B" w14:textId="77777777" w:rsidR="001A258E" w:rsidRPr="00967B55" w:rsidRDefault="001A258E" w:rsidP="001A258E">
            <w:pPr>
              <w:spacing w:after="0" w:line="240" w:lineRule="auto"/>
              <w:jc w:val="center"/>
              <w:rPr>
                <w:color w:val="000000"/>
                <w:sz w:val="20"/>
                <w:szCs w:val="20"/>
                <w:lang w:eastAsia="ru-RU"/>
              </w:rPr>
            </w:pPr>
            <w:r w:rsidRPr="00967B55">
              <w:rPr>
                <w:color w:val="000000"/>
                <w:sz w:val="20"/>
                <w:szCs w:val="20"/>
                <w:lang w:eastAsia="ru-RU"/>
              </w:rPr>
              <w:t> </w:t>
            </w:r>
          </w:p>
        </w:tc>
        <w:tc>
          <w:tcPr>
            <w:tcW w:w="404" w:type="pct"/>
            <w:tcBorders>
              <w:top w:val="nil"/>
              <w:left w:val="nil"/>
              <w:bottom w:val="single" w:sz="4" w:space="0" w:color="auto"/>
              <w:right w:val="single" w:sz="4" w:space="0" w:color="auto"/>
            </w:tcBorders>
            <w:shd w:val="clear" w:color="auto" w:fill="auto"/>
            <w:vAlign w:val="center"/>
            <w:hideMark/>
          </w:tcPr>
          <w:p w14:paraId="00246A85" w14:textId="77777777" w:rsidR="001A258E" w:rsidRPr="00967B55" w:rsidRDefault="001A258E" w:rsidP="001A258E">
            <w:pPr>
              <w:spacing w:after="0" w:line="240" w:lineRule="auto"/>
              <w:jc w:val="center"/>
              <w:rPr>
                <w:color w:val="000000"/>
                <w:sz w:val="20"/>
                <w:szCs w:val="20"/>
                <w:lang w:eastAsia="ru-RU"/>
              </w:rPr>
            </w:pPr>
            <w:r w:rsidRPr="00967B55">
              <w:rPr>
                <w:color w:val="000000"/>
                <w:sz w:val="20"/>
                <w:szCs w:val="20"/>
                <w:lang w:eastAsia="ru-RU"/>
              </w:rPr>
              <w:t> </w:t>
            </w:r>
          </w:p>
        </w:tc>
        <w:tc>
          <w:tcPr>
            <w:tcW w:w="370" w:type="pct"/>
            <w:tcBorders>
              <w:top w:val="nil"/>
              <w:left w:val="nil"/>
              <w:bottom w:val="single" w:sz="4" w:space="0" w:color="auto"/>
              <w:right w:val="single" w:sz="4" w:space="0" w:color="auto"/>
            </w:tcBorders>
            <w:shd w:val="clear" w:color="auto" w:fill="auto"/>
            <w:vAlign w:val="center"/>
            <w:hideMark/>
          </w:tcPr>
          <w:p w14:paraId="10171C14" w14:textId="77777777" w:rsidR="001A258E" w:rsidRPr="00967B55" w:rsidRDefault="001A258E" w:rsidP="001A258E">
            <w:pPr>
              <w:spacing w:after="0" w:line="240" w:lineRule="auto"/>
              <w:jc w:val="center"/>
              <w:rPr>
                <w:color w:val="000000"/>
                <w:sz w:val="20"/>
                <w:szCs w:val="20"/>
                <w:lang w:eastAsia="ru-RU"/>
              </w:rPr>
            </w:pPr>
            <w:r w:rsidRPr="00967B55">
              <w:rPr>
                <w:color w:val="000000"/>
                <w:sz w:val="20"/>
                <w:szCs w:val="20"/>
                <w:lang w:eastAsia="ru-RU"/>
              </w:rPr>
              <w:t> </w:t>
            </w:r>
          </w:p>
        </w:tc>
        <w:tc>
          <w:tcPr>
            <w:tcW w:w="370" w:type="pct"/>
            <w:tcBorders>
              <w:top w:val="nil"/>
              <w:left w:val="nil"/>
              <w:bottom w:val="single" w:sz="4" w:space="0" w:color="auto"/>
              <w:right w:val="single" w:sz="4" w:space="0" w:color="auto"/>
            </w:tcBorders>
            <w:shd w:val="clear" w:color="auto" w:fill="auto"/>
            <w:vAlign w:val="center"/>
            <w:hideMark/>
          </w:tcPr>
          <w:p w14:paraId="619CE1BD" w14:textId="77777777" w:rsidR="001A258E" w:rsidRPr="00967B55" w:rsidRDefault="001A258E" w:rsidP="001A258E">
            <w:pPr>
              <w:spacing w:after="0" w:line="240" w:lineRule="auto"/>
              <w:jc w:val="center"/>
              <w:rPr>
                <w:color w:val="000000"/>
                <w:sz w:val="20"/>
                <w:szCs w:val="20"/>
                <w:lang w:eastAsia="ru-RU"/>
              </w:rPr>
            </w:pPr>
            <w:r w:rsidRPr="00967B55">
              <w:rPr>
                <w:color w:val="000000"/>
                <w:sz w:val="20"/>
                <w:szCs w:val="20"/>
                <w:lang w:eastAsia="ru-RU"/>
              </w:rPr>
              <w:t> </w:t>
            </w:r>
          </w:p>
        </w:tc>
        <w:tc>
          <w:tcPr>
            <w:tcW w:w="370" w:type="pct"/>
            <w:tcBorders>
              <w:top w:val="nil"/>
              <w:left w:val="nil"/>
              <w:bottom w:val="single" w:sz="4" w:space="0" w:color="auto"/>
              <w:right w:val="single" w:sz="4" w:space="0" w:color="auto"/>
            </w:tcBorders>
            <w:shd w:val="clear" w:color="auto" w:fill="auto"/>
            <w:vAlign w:val="center"/>
            <w:hideMark/>
          </w:tcPr>
          <w:p w14:paraId="5A8CF9E3" w14:textId="77777777" w:rsidR="001A258E" w:rsidRPr="00967B55" w:rsidRDefault="001A258E" w:rsidP="001A258E">
            <w:pPr>
              <w:spacing w:after="0" w:line="240" w:lineRule="auto"/>
              <w:jc w:val="center"/>
              <w:rPr>
                <w:color w:val="000000"/>
                <w:sz w:val="20"/>
                <w:szCs w:val="20"/>
                <w:lang w:eastAsia="ru-RU"/>
              </w:rPr>
            </w:pPr>
            <w:r w:rsidRPr="00967B55">
              <w:rPr>
                <w:color w:val="000000"/>
                <w:sz w:val="20"/>
                <w:szCs w:val="20"/>
                <w:lang w:eastAsia="ru-RU"/>
              </w:rPr>
              <w:t> </w:t>
            </w:r>
          </w:p>
        </w:tc>
        <w:tc>
          <w:tcPr>
            <w:tcW w:w="370" w:type="pct"/>
            <w:tcBorders>
              <w:top w:val="nil"/>
              <w:left w:val="nil"/>
              <w:bottom w:val="single" w:sz="4" w:space="0" w:color="auto"/>
              <w:right w:val="single" w:sz="4" w:space="0" w:color="auto"/>
            </w:tcBorders>
            <w:shd w:val="clear" w:color="auto" w:fill="auto"/>
            <w:vAlign w:val="center"/>
            <w:hideMark/>
          </w:tcPr>
          <w:p w14:paraId="6D5B70E6" w14:textId="77777777" w:rsidR="001A258E" w:rsidRPr="00967B55" w:rsidRDefault="001A258E" w:rsidP="001A258E">
            <w:pPr>
              <w:spacing w:after="0" w:line="240" w:lineRule="auto"/>
              <w:jc w:val="center"/>
              <w:rPr>
                <w:color w:val="000000"/>
                <w:sz w:val="20"/>
                <w:szCs w:val="20"/>
                <w:lang w:eastAsia="ru-RU"/>
              </w:rPr>
            </w:pPr>
            <w:r w:rsidRPr="00967B55">
              <w:rPr>
                <w:color w:val="000000"/>
                <w:sz w:val="20"/>
                <w:szCs w:val="20"/>
                <w:lang w:eastAsia="ru-RU"/>
              </w:rPr>
              <w:t> </w:t>
            </w:r>
          </w:p>
        </w:tc>
        <w:tc>
          <w:tcPr>
            <w:tcW w:w="404" w:type="pct"/>
            <w:tcBorders>
              <w:top w:val="nil"/>
              <w:left w:val="nil"/>
              <w:bottom w:val="single" w:sz="4" w:space="0" w:color="auto"/>
              <w:right w:val="single" w:sz="4" w:space="0" w:color="auto"/>
            </w:tcBorders>
            <w:shd w:val="clear" w:color="auto" w:fill="auto"/>
            <w:vAlign w:val="center"/>
            <w:hideMark/>
          </w:tcPr>
          <w:p w14:paraId="680715EC" w14:textId="77777777" w:rsidR="001A258E" w:rsidRPr="00967B55" w:rsidRDefault="001A258E" w:rsidP="001A258E">
            <w:pPr>
              <w:spacing w:after="0" w:line="240" w:lineRule="auto"/>
              <w:jc w:val="center"/>
              <w:rPr>
                <w:color w:val="000000"/>
                <w:sz w:val="20"/>
                <w:szCs w:val="20"/>
                <w:lang w:eastAsia="ru-RU"/>
              </w:rPr>
            </w:pPr>
            <w:r w:rsidRPr="00967B55">
              <w:rPr>
                <w:color w:val="000000"/>
                <w:sz w:val="20"/>
                <w:szCs w:val="20"/>
                <w:lang w:eastAsia="ru-RU"/>
              </w:rPr>
              <w:t> </w:t>
            </w:r>
          </w:p>
        </w:tc>
      </w:tr>
      <w:tr w:rsidR="001A258E" w:rsidRPr="00967B55" w14:paraId="1A91E30A" w14:textId="77777777" w:rsidTr="001A258E">
        <w:trPr>
          <w:trHeight w:val="20"/>
        </w:trPr>
        <w:tc>
          <w:tcPr>
            <w:tcW w:w="214" w:type="pct"/>
            <w:tcBorders>
              <w:top w:val="nil"/>
              <w:left w:val="single" w:sz="4" w:space="0" w:color="auto"/>
              <w:bottom w:val="single" w:sz="4" w:space="0" w:color="auto"/>
              <w:right w:val="single" w:sz="4" w:space="0" w:color="auto"/>
            </w:tcBorders>
            <w:shd w:val="clear" w:color="auto" w:fill="auto"/>
            <w:vAlign w:val="center"/>
            <w:hideMark/>
          </w:tcPr>
          <w:p w14:paraId="3A176C16" w14:textId="77777777" w:rsidR="001A258E" w:rsidRPr="00967B55" w:rsidRDefault="001A258E" w:rsidP="001A258E">
            <w:pPr>
              <w:spacing w:after="0" w:line="240" w:lineRule="auto"/>
              <w:jc w:val="center"/>
              <w:rPr>
                <w:color w:val="000000"/>
                <w:sz w:val="20"/>
                <w:szCs w:val="20"/>
                <w:lang w:eastAsia="ru-RU"/>
              </w:rPr>
            </w:pPr>
            <w:r w:rsidRPr="00967B55">
              <w:rPr>
                <w:color w:val="000000"/>
                <w:sz w:val="20"/>
                <w:szCs w:val="20"/>
                <w:lang w:eastAsia="ru-RU"/>
              </w:rPr>
              <w:t>1.1.1</w:t>
            </w:r>
          </w:p>
        </w:tc>
        <w:tc>
          <w:tcPr>
            <w:tcW w:w="974" w:type="pct"/>
            <w:tcBorders>
              <w:top w:val="nil"/>
              <w:left w:val="nil"/>
              <w:bottom w:val="single" w:sz="4" w:space="0" w:color="auto"/>
              <w:right w:val="single" w:sz="4" w:space="0" w:color="auto"/>
            </w:tcBorders>
            <w:shd w:val="clear" w:color="auto" w:fill="auto"/>
            <w:vAlign w:val="center"/>
            <w:hideMark/>
          </w:tcPr>
          <w:p w14:paraId="2F9A6C06" w14:textId="77777777" w:rsidR="001A258E" w:rsidRPr="00967B55" w:rsidRDefault="001A258E" w:rsidP="001A258E">
            <w:pPr>
              <w:spacing w:after="0" w:line="240" w:lineRule="auto"/>
              <w:jc w:val="center"/>
              <w:rPr>
                <w:color w:val="000000"/>
                <w:sz w:val="20"/>
                <w:szCs w:val="20"/>
                <w:lang w:eastAsia="ru-RU"/>
              </w:rPr>
            </w:pPr>
            <w:r w:rsidRPr="00967B55">
              <w:rPr>
                <w:color w:val="000000"/>
                <w:sz w:val="20"/>
                <w:szCs w:val="20"/>
                <w:lang w:eastAsia="ru-RU"/>
              </w:rPr>
              <w:t xml:space="preserve">Замена основного оборудования котельной ФГБУ "ИФ им </w:t>
            </w:r>
            <w:proofErr w:type="gramStart"/>
            <w:r w:rsidRPr="00967B55">
              <w:rPr>
                <w:color w:val="000000"/>
                <w:sz w:val="20"/>
                <w:szCs w:val="20"/>
                <w:lang w:eastAsia="ru-RU"/>
              </w:rPr>
              <w:t>И.П.</w:t>
            </w:r>
            <w:proofErr w:type="gramEnd"/>
            <w:r w:rsidRPr="00967B55">
              <w:rPr>
                <w:color w:val="000000"/>
                <w:sz w:val="20"/>
                <w:szCs w:val="20"/>
                <w:lang w:eastAsia="ru-RU"/>
              </w:rPr>
              <w:t xml:space="preserve"> Павлова" РАН</w:t>
            </w:r>
          </w:p>
        </w:tc>
        <w:tc>
          <w:tcPr>
            <w:tcW w:w="586" w:type="pct"/>
            <w:tcBorders>
              <w:top w:val="nil"/>
              <w:left w:val="nil"/>
              <w:bottom w:val="single" w:sz="4" w:space="0" w:color="auto"/>
              <w:right w:val="single" w:sz="4" w:space="0" w:color="auto"/>
            </w:tcBorders>
            <w:shd w:val="clear" w:color="auto" w:fill="auto"/>
            <w:vAlign w:val="center"/>
            <w:hideMark/>
          </w:tcPr>
          <w:p w14:paraId="522EE876" w14:textId="77777777" w:rsidR="001A258E" w:rsidRPr="00967B55" w:rsidRDefault="001A258E" w:rsidP="001A258E">
            <w:pPr>
              <w:spacing w:after="0" w:line="240" w:lineRule="auto"/>
              <w:jc w:val="center"/>
              <w:rPr>
                <w:color w:val="000000"/>
                <w:sz w:val="20"/>
                <w:szCs w:val="20"/>
                <w:lang w:eastAsia="ru-RU"/>
              </w:rPr>
            </w:pPr>
            <w:r w:rsidRPr="00967B55">
              <w:rPr>
                <w:color w:val="000000"/>
                <w:sz w:val="20"/>
                <w:szCs w:val="20"/>
                <w:lang w:eastAsia="ru-RU"/>
              </w:rPr>
              <w:t>97443,500</w:t>
            </w:r>
          </w:p>
        </w:tc>
        <w:tc>
          <w:tcPr>
            <w:tcW w:w="534" w:type="pct"/>
            <w:tcBorders>
              <w:top w:val="nil"/>
              <w:left w:val="nil"/>
              <w:bottom w:val="single" w:sz="4" w:space="0" w:color="auto"/>
              <w:right w:val="single" w:sz="4" w:space="0" w:color="auto"/>
            </w:tcBorders>
            <w:shd w:val="clear" w:color="auto" w:fill="auto"/>
            <w:vAlign w:val="center"/>
            <w:hideMark/>
          </w:tcPr>
          <w:p w14:paraId="6C98DF3D" w14:textId="77777777" w:rsidR="001A258E" w:rsidRPr="00967B55" w:rsidRDefault="001A258E" w:rsidP="001A258E">
            <w:pPr>
              <w:spacing w:after="0" w:line="240" w:lineRule="auto"/>
              <w:jc w:val="center"/>
              <w:rPr>
                <w:color w:val="000000"/>
                <w:sz w:val="20"/>
                <w:szCs w:val="20"/>
                <w:lang w:eastAsia="ru-RU"/>
              </w:rPr>
            </w:pPr>
            <w:r w:rsidRPr="00967B55">
              <w:rPr>
                <w:color w:val="000000"/>
                <w:sz w:val="20"/>
                <w:szCs w:val="20"/>
                <w:lang w:eastAsia="ru-RU"/>
              </w:rPr>
              <w:t>32481,167</w:t>
            </w:r>
          </w:p>
        </w:tc>
        <w:tc>
          <w:tcPr>
            <w:tcW w:w="404" w:type="pct"/>
            <w:tcBorders>
              <w:top w:val="nil"/>
              <w:left w:val="nil"/>
              <w:bottom w:val="single" w:sz="4" w:space="0" w:color="auto"/>
              <w:right w:val="single" w:sz="4" w:space="0" w:color="auto"/>
            </w:tcBorders>
            <w:shd w:val="clear" w:color="auto" w:fill="auto"/>
            <w:vAlign w:val="center"/>
            <w:hideMark/>
          </w:tcPr>
          <w:p w14:paraId="3FB92856" w14:textId="77777777" w:rsidR="001A258E" w:rsidRPr="00967B55" w:rsidRDefault="001A258E" w:rsidP="001A258E">
            <w:pPr>
              <w:spacing w:after="0" w:line="240" w:lineRule="auto"/>
              <w:jc w:val="center"/>
              <w:rPr>
                <w:color w:val="000000"/>
                <w:sz w:val="20"/>
                <w:szCs w:val="20"/>
                <w:lang w:eastAsia="ru-RU"/>
              </w:rPr>
            </w:pPr>
            <w:r w:rsidRPr="00967B55">
              <w:rPr>
                <w:color w:val="000000"/>
                <w:sz w:val="20"/>
                <w:szCs w:val="20"/>
                <w:lang w:eastAsia="ru-RU"/>
              </w:rPr>
              <w:t>32481,167</w:t>
            </w:r>
          </w:p>
        </w:tc>
        <w:tc>
          <w:tcPr>
            <w:tcW w:w="404" w:type="pct"/>
            <w:tcBorders>
              <w:top w:val="nil"/>
              <w:left w:val="nil"/>
              <w:bottom w:val="single" w:sz="4" w:space="0" w:color="auto"/>
              <w:right w:val="single" w:sz="4" w:space="0" w:color="auto"/>
            </w:tcBorders>
            <w:shd w:val="clear" w:color="auto" w:fill="auto"/>
            <w:vAlign w:val="center"/>
            <w:hideMark/>
          </w:tcPr>
          <w:p w14:paraId="3D4D4AC7" w14:textId="77777777" w:rsidR="001A258E" w:rsidRPr="00967B55" w:rsidRDefault="001A258E" w:rsidP="001A258E">
            <w:pPr>
              <w:spacing w:after="0" w:line="240" w:lineRule="auto"/>
              <w:jc w:val="center"/>
              <w:rPr>
                <w:color w:val="000000"/>
                <w:sz w:val="20"/>
                <w:szCs w:val="20"/>
                <w:lang w:eastAsia="ru-RU"/>
              </w:rPr>
            </w:pPr>
            <w:r w:rsidRPr="00967B55">
              <w:rPr>
                <w:color w:val="000000"/>
                <w:sz w:val="20"/>
                <w:szCs w:val="20"/>
                <w:lang w:eastAsia="ru-RU"/>
              </w:rPr>
              <w:t>32481,167</w:t>
            </w:r>
          </w:p>
        </w:tc>
        <w:tc>
          <w:tcPr>
            <w:tcW w:w="370" w:type="pct"/>
            <w:tcBorders>
              <w:top w:val="nil"/>
              <w:left w:val="nil"/>
              <w:bottom w:val="single" w:sz="4" w:space="0" w:color="auto"/>
              <w:right w:val="single" w:sz="4" w:space="0" w:color="auto"/>
            </w:tcBorders>
            <w:shd w:val="clear" w:color="auto" w:fill="auto"/>
            <w:vAlign w:val="center"/>
            <w:hideMark/>
          </w:tcPr>
          <w:p w14:paraId="593A7E79" w14:textId="77777777" w:rsidR="001A258E" w:rsidRPr="00967B55" w:rsidRDefault="001A258E" w:rsidP="001A258E">
            <w:pPr>
              <w:spacing w:after="0" w:line="240" w:lineRule="auto"/>
              <w:jc w:val="center"/>
              <w:rPr>
                <w:color w:val="000000"/>
                <w:sz w:val="20"/>
                <w:szCs w:val="20"/>
                <w:lang w:eastAsia="ru-RU"/>
              </w:rPr>
            </w:pPr>
            <w:r w:rsidRPr="00967B55">
              <w:rPr>
                <w:color w:val="000000"/>
                <w:sz w:val="20"/>
                <w:szCs w:val="20"/>
                <w:lang w:eastAsia="ru-RU"/>
              </w:rPr>
              <w:t> </w:t>
            </w:r>
          </w:p>
        </w:tc>
        <w:tc>
          <w:tcPr>
            <w:tcW w:w="370" w:type="pct"/>
            <w:tcBorders>
              <w:top w:val="nil"/>
              <w:left w:val="nil"/>
              <w:bottom w:val="single" w:sz="4" w:space="0" w:color="auto"/>
              <w:right w:val="single" w:sz="4" w:space="0" w:color="auto"/>
            </w:tcBorders>
            <w:shd w:val="clear" w:color="auto" w:fill="auto"/>
            <w:vAlign w:val="center"/>
            <w:hideMark/>
          </w:tcPr>
          <w:p w14:paraId="3412BB0E" w14:textId="77777777" w:rsidR="001A258E" w:rsidRPr="00967B55" w:rsidRDefault="001A258E" w:rsidP="001A258E">
            <w:pPr>
              <w:spacing w:after="0" w:line="240" w:lineRule="auto"/>
              <w:jc w:val="center"/>
              <w:rPr>
                <w:color w:val="000000"/>
                <w:sz w:val="20"/>
                <w:szCs w:val="20"/>
                <w:lang w:eastAsia="ru-RU"/>
              </w:rPr>
            </w:pPr>
            <w:r w:rsidRPr="00967B55">
              <w:rPr>
                <w:color w:val="000000"/>
                <w:sz w:val="20"/>
                <w:szCs w:val="20"/>
                <w:lang w:eastAsia="ru-RU"/>
              </w:rPr>
              <w:t> </w:t>
            </w:r>
          </w:p>
        </w:tc>
        <w:tc>
          <w:tcPr>
            <w:tcW w:w="370" w:type="pct"/>
            <w:tcBorders>
              <w:top w:val="nil"/>
              <w:left w:val="nil"/>
              <w:bottom w:val="single" w:sz="4" w:space="0" w:color="auto"/>
              <w:right w:val="single" w:sz="4" w:space="0" w:color="auto"/>
            </w:tcBorders>
            <w:shd w:val="clear" w:color="auto" w:fill="auto"/>
            <w:vAlign w:val="center"/>
            <w:hideMark/>
          </w:tcPr>
          <w:p w14:paraId="4D9ECC6C" w14:textId="77777777" w:rsidR="001A258E" w:rsidRPr="00967B55" w:rsidRDefault="001A258E" w:rsidP="001A258E">
            <w:pPr>
              <w:spacing w:after="0" w:line="240" w:lineRule="auto"/>
              <w:jc w:val="center"/>
              <w:rPr>
                <w:color w:val="000000"/>
                <w:sz w:val="20"/>
                <w:szCs w:val="20"/>
                <w:lang w:eastAsia="ru-RU"/>
              </w:rPr>
            </w:pPr>
            <w:r w:rsidRPr="00967B55">
              <w:rPr>
                <w:color w:val="000000"/>
                <w:sz w:val="20"/>
                <w:szCs w:val="20"/>
                <w:lang w:eastAsia="ru-RU"/>
              </w:rPr>
              <w:t> </w:t>
            </w:r>
          </w:p>
        </w:tc>
        <w:tc>
          <w:tcPr>
            <w:tcW w:w="370" w:type="pct"/>
            <w:tcBorders>
              <w:top w:val="nil"/>
              <w:left w:val="nil"/>
              <w:bottom w:val="single" w:sz="4" w:space="0" w:color="auto"/>
              <w:right w:val="single" w:sz="4" w:space="0" w:color="auto"/>
            </w:tcBorders>
            <w:shd w:val="clear" w:color="auto" w:fill="auto"/>
            <w:vAlign w:val="center"/>
            <w:hideMark/>
          </w:tcPr>
          <w:p w14:paraId="601517E2" w14:textId="77777777" w:rsidR="001A258E" w:rsidRPr="00967B55" w:rsidRDefault="001A258E" w:rsidP="001A258E">
            <w:pPr>
              <w:spacing w:after="0" w:line="240" w:lineRule="auto"/>
              <w:jc w:val="center"/>
              <w:rPr>
                <w:color w:val="000000"/>
                <w:sz w:val="20"/>
                <w:szCs w:val="20"/>
                <w:lang w:eastAsia="ru-RU"/>
              </w:rPr>
            </w:pPr>
            <w:r w:rsidRPr="00967B55">
              <w:rPr>
                <w:color w:val="000000"/>
                <w:sz w:val="20"/>
                <w:szCs w:val="20"/>
                <w:lang w:eastAsia="ru-RU"/>
              </w:rPr>
              <w:t> </w:t>
            </w:r>
          </w:p>
        </w:tc>
        <w:tc>
          <w:tcPr>
            <w:tcW w:w="404" w:type="pct"/>
            <w:tcBorders>
              <w:top w:val="nil"/>
              <w:left w:val="nil"/>
              <w:bottom w:val="single" w:sz="4" w:space="0" w:color="auto"/>
              <w:right w:val="single" w:sz="4" w:space="0" w:color="auto"/>
            </w:tcBorders>
            <w:shd w:val="clear" w:color="auto" w:fill="auto"/>
            <w:vAlign w:val="center"/>
            <w:hideMark/>
          </w:tcPr>
          <w:p w14:paraId="24423256" w14:textId="77777777" w:rsidR="001A258E" w:rsidRPr="00967B55" w:rsidRDefault="001A258E" w:rsidP="001A258E">
            <w:pPr>
              <w:spacing w:after="0" w:line="240" w:lineRule="auto"/>
              <w:jc w:val="center"/>
              <w:rPr>
                <w:color w:val="000000"/>
                <w:sz w:val="20"/>
                <w:szCs w:val="20"/>
                <w:lang w:eastAsia="ru-RU"/>
              </w:rPr>
            </w:pPr>
            <w:r w:rsidRPr="00967B55">
              <w:rPr>
                <w:color w:val="000000"/>
                <w:sz w:val="20"/>
                <w:szCs w:val="20"/>
                <w:lang w:eastAsia="ru-RU"/>
              </w:rPr>
              <w:t> </w:t>
            </w:r>
          </w:p>
        </w:tc>
      </w:tr>
      <w:tr w:rsidR="001A258E" w:rsidRPr="00967B55" w14:paraId="29D94A81" w14:textId="77777777" w:rsidTr="001A258E">
        <w:trPr>
          <w:trHeight w:val="20"/>
        </w:trPr>
        <w:tc>
          <w:tcPr>
            <w:tcW w:w="214" w:type="pct"/>
            <w:tcBorders>
              <w:top w:val="nil"/>
              <w:left w:val="single" w:sz="4" w:space="0" w:color="auto"/>
              <w:bottom w:val="single" w:sz="4" w:space="0" w:color="auto"/>
              <w:right w:val="single" w:sz="4" w:space="0" w:color="auto"/>
            </w:tcBorders>
            <w:shd w:val="clear" w:color="auto" w:fill="auto"/>
            <w:vAlign w:val="center"/>
            <w:hideMark/>
          </w:tcPr>
          <w:p w14:paraId="69BFA948" w14:textId="77777777" w:rsidR="001A258E" w:rsidRPr="00967B55" w:rsidRDefault="001A258E" w:rsidP="001A258E">
            <w:pPr>
              <w:spacing w:after="0" w:line="240" w:lineRule="auto"/>
              <w:jc w:val="center"/>
              <w:rPr>
                <w:color w:val="000000"/>
                <w:sz w:val="20"/>
                <w:szCs w:val="20"/>
                <w:lang w:eastAsia="ru-RU"/>
              </w:rPr>
            </w:pPr>
            <w:r w:rsidRPr="00967B55">
              <w:rPr>
                <w:color w:val="000000"/>
                <w:sz w:val="20"/>
                <w:szCs w:val="20"/>
                <w:lang w:eastAsia="ru-RU"/>
              </w:rPr>
              <w:t>1.2</w:t>
            </w:r>
          </w:p>
        </w:tc>
        <w:tc>
          <w:tcPr>
            <w:tcW w:w="974" w:type="pct"/>
            <w:tcBorders>
              <w:top w:val="nil"/>
              <w:left w:val="nil"/>
              <w:bottom w:val="single" w:sz="4" w:space="0" w:color="auto"/>
              <w:right w:val="single" w:sz="4" w:space="0" w:color="auto"/>
            </w:tcBorders>
            <w:shd w:val="clear" w:color="auto" w:fill="auto"/>
            <w:vAlign w:val="center"/>
            <w:hideMark/>
          </w:tcPr>
          <w:p w14:paraId="78CE2743" w14:textId="77777777" w:rsidR="001A258E" w:rsidRPr="00967B55" w:rsidRDefault="001A258E" w:rsidP="001A258E">
            <w:pPr>
              <w:spacing w:after="0" w:line="240" w:lineRule="auto"/>
              <w:jc w:val="center"/>
              <w:rPr>
                <w:color w:val="000000"/>
                <w:sz w:val="20"/>
                <w:szCs w:val="20"/>
                <w:lang w:eastAsia="ru-RU"/>
              </w:rPr>
            </w:pPr>
            <w:r w:rsidRPr="00967B55">
              <w:rPr>
                <w:color w:val="000000"/>
                <w:sz w:val="20"/>
                <w:szCs w:val="20"/>
                <w:lang w:eastAsia="ru-RU"/>
              </w:rPr>
              <w:t xml:space="preserve">д. </w:t>
            </w:r>
            <w:proofErr w:type="spellStart"/>
            <w:r w:rsidRPr="00967B55">
              <w:rPr>
                <w:color w:val="000000"/>
                <w:sz w:val="20"/>
                <w:szCs w:val="20"/>
                <w:lang w:eastAsia="ru-RU"/>
              </w:rPr>
              <w:t>Хапо-Ое</w:t>
            </w:r>
            <w:proofErr w:type="spellEnd"/>
          </w:p>
        </w:tc>
        <w:tc>
          <w:tcPr>
            <w:tcW w:w="586" w:type="pct"/>
            <w:tcBorders>
              <w:top w:val="nil"/>
              <w:left w:val="nil"/>
              <w:bottom w:val="single" w:sz="4" w:space="0" w:color="auto"/>
              <w:right w:val="single" w:sz="4" w:space="0" w:color="auto"/>
            </w:tcBorders>
            <w:shd w:val="clear" w:color="auto" w:fill="auto"/>
            <w:vAlign w:val="center"/>
            <w:hideMark/>
          </w:tcPr>
          <w:p w14:paraId="17C53C10" w14:textId="77777777" w:rsidR="001A258E" w:rsidRPr="00967B55" w:rsidRDefault="001A258E" w:rsidP="001A258E">
            <w:pPr>
              <w:spacing w:after="0" w:line="240" w:lineRule="auto"/>
              <w:jc w:val="center"/>
              <w:rPr>
                <w:color w:val="000000"/>
                <w:sz w:val="20"/>
                <w:szCs w:val="20"/>
                <w:lang w:eastAsia="ru-RU"/>
              </w:rPr>
            </w:pPr>
            <w:r w:rsidRPr="00967B55">
              <w:rPr>
                <w:color w:val="000000"/>
                <w:sz w:val="20"/>
                <w:szCs w:val="20"/>
                <w:lang w:eastAsia="ru-RU"/>
              </w:rPr>
              <w:t>24832,500</w:t>
            </w:r>
          </w:p>
        </w:tc>
        <w:tc>
          <w:tcPr>
            <w:tcW w:w="534" w:type="pct"/>
            <w:tcBorders>
              <w:top w:val="nil"/>
              <w:left w:val="nil"/>
              <w:bottom w:val="single" w:sz="4" w:space="0" w:color="auto"/>
              <w:right w:val="single" w:sz="4" w:space="0" w:color="auto"/>
            </w:tcBorders>
            <w:shd w:val="clear" w:color="auto" w:fill="auto"/>
            <w:vAlign w:val="center"/>
            <w:hideMark/>
          </w:tcPr>
          <w:p w14:paraId="049DFC12" w14:textId="77777777" w:rsidR="001A258E" w:rsidRPr="00967B55" w:rsidRDefault="001A258E" w:rsidP="001A258E">
            <w:pPr>
              <w:spacing w:after="0" w:line="240" w:lineRule="auto"/>
              <w:jc w:val="center"/>
              <w:rPr>
                <w:color w:val="000000"/>
                <w:sz w:val="20"/>
                <w:szCs w:val="20"/>
                <w:lang w:eastAsia="ru-RU"/>
              </w:rPr>
            </w:pPr>
            <w:r w:rsidRPr="00967B55">
              <w:rPr>
                <w:color w:val="000000"/>
                <w:sz w:val="20"/>
                <w:szCs w:val="20"/>
                <w:lang w:eastAsia="ru-RU"/>
              </w:rPr>
              <w:t> </w:t>
            </w:r>
          </w:p>
        </w:tc>
        <w:tc>
          <w:tcPr>
            <w:tcW w:w="404" w:type="pct"/>
            <w:tcBorders>
              <w:top w:val="nil"/>
              <w:left w:val="nil"/>
              <w:bottom w:val="single" w:sz="4" w:space="0" w:color="auto"/>
              <w:right w:val="single" w:sz="4" w:space="0" w:color="auto"/>
            </w:tcBorders>
            <w:shd w:val="clear" w:color="auto" w:fill="auto"/>
            <w:vAlign w:val="center"/>
            <w:hideMark/>
          </w:tcPr>
          <w:p w14:paraId="3BDBF23D" w14:textId="77777777" w:rsidR="001A258E" w:rsidRPr="00967B55" w:rsidRDefault="001A258E" w:rsidP="001A258E">
            <w:pPr>
              <w:spacing w:after="0" w:line="240" w:lineRule="auto"/>
              <w:jc w:val="center"/>
              <w:rPr>
                <w:color w:val="000000"/>
                <w:sz w:val="20"/>
                <w:szCs w:val="20"/>
                <w:lang w:eastAsia="ru-RU"/>
              </w:rPr>
            </w:pPr>
            <w:r w:rsidRPr="00967B55">
              <w:rPr>
                <w:color w:val="000000"/>
                <w:sz w:val="20"/>
                <w:szCs w:val="20"/>
                <w:lang w:eastAsia="ru-RU"/>
              </w:rPr>
              <w:t> </w:t>
            </w:r>
          </w:p>
        </w:tc>
        <w:tc>
          <w:tcPr>
            <w:tcW w:w="404" w:type="pct"/>
            <w:tcBorders>
              <w:top w:val="nil"/>
              <w:left w:val="nil"/>
              <w:bottom w:val="single" w:sz="4" w:space="0" w:color="auto"/>
              <w:right w:val="single" w:sz="4" w:space="0" w:color="auto"/>
            </w:tcBorders>
            <w:shd w:val="clear" w:color="auto" w:fill="auto"/>
            <w:vAlign w:val="center"/>
            <w:hideMark/>
          </w:tcPr>
          <w:p w14:paraId="7FE8F4BC" w14:textId="77777777" w:rsidR="001A258E" w:rsidRPr="00967B55" w:rsidRDefault="001A258E" w:rsidP="001A258E">
            <w:pPr>
              <w:spacing w:after="0" w:line="240" w:lineRule="auto"/>
              <w:jc w:val="center"/>
              <w:rPr>
                <w:color w:val="000000"/>
                <w:sz w:val="20"/>
                <w:szCs w:val="20"/>
                <w:lang w:eastAsia="ru-RU"/>
              </w:rPr>
            </w:pPr>
            <w:r w:rsidRPr="00967B55">
              <w:rPr>
                <w:color w:val="000000"/>
                <w:sz w:val="20"/>
                <w:szCs w:val="20"/>
                <w:lang w:eastAsia="ru-RU"/>
              </w:rPr>
              <w:t> </w:t>
            </w:r>
          </w:p>
        </w:tc>
        <w:tc>
          <w:tcPr>
            <w:tcW w:w="370" w:type="pct"/>
            <w:tcBorders>
              <w:top w:val="nil"/>
              <w:left w:val="nil"/>
              <w:bottom w:val="single" w:sz="4" w:space="0" w:color="auto"/>
              <w:right w:val="single" w:sz="4" w:space="0" w:color="auto"/>
            </w:tcBorders>
            <w:shd w:val="clear" w:color="auto" w:fill="auto"/>
            <w:vAlign w:val="center"/>
            <w:hideMark/>
          </w:tcPr>
          <w:p w14:paraId="2701C3B0" w14:textId="77777777" w:rsidR="001A258E" w:rsidRPr="00967B55" w:rsidRDefault="001A258E" w:rsidP="001A258E">
            <w:pPr>
              <w:spacing w:after="0" w:line="240" w:lineRule="auto"/>
              <w:jc w:val="center"/>
              <w:rPr>
                <w:color w:val="000000"/>
                <w:sz w:val="20"/>
                <w:szCs w:val="20"/>
                <w:lang w:eastAsia="ru-RU"/>
              </w:rPr>
            </w:pPr>
            <w:r w:rsidRPr="00967B55">
              <w:rPr>
                <w:color w:val="000000"/>
                <w:sz w:val="20"/>
                <w:szCs w:val="20"/>
                <w:lang w:eastAsia="ru-RU"/>
              </w:rPr>
              <w:t> </w:t>
            </w:r>
          </w:p>
        </w:tc>
        <w:tc>
          <w:tcPr>
            <w:tcW w:w="370" w:type="pct"/>
            <w:tcBorders>
              <w:top w:val="nil"/>
              <w:left w:val="nil"/>
              <w:bottom w:val="single" w:sz="4" w:space="0" w:color="auto"/>
              <w:right w:val="single" w:sz="4" w:space="0" w:color="auto"/>
            </w:tcBorders>
            <w:shd w:val="clear" w:color="auto" w:fill="auto"/>
            <w:vAlign w:val="center"/>
            <w:hideMark/>
          </w:tcPr>
          <w:p w14:paraId="09BD064A" w14:textId="77777777" w:rsidR="001A258E" w:rsidRPr="00967B55" w:rsidRDefault="001A258E" w:rsidP="001A258E">
            <w:pPr>
              <w:spacing w:after="0" w:line="240" w:lineRule="auto"/>
              <w:jc w:val="center"/>
              <w:rPr>
                <w:color w:val="000000"/>
                <w:sz w:val="20"/>
                <w:szCs w:val="20"/>
                <w:lang w:eastAsia="ru-RU"/>
              </w:rPr>
            </w:pPr>
            <w:r w:rsidRPr="00967B55">
              <w:rPr>
                <w:color w:val="000000"/>
                <w:sz w:val="20"/>
                <w:szCs w:val="20"/>
                <w:lang w:eastAsia="ru-RU"/>
              </w:rPr>
              <w:t> </w:t>
            </w:r>
          </w:p>
        </w:tc>
        <w:tc>
          <w:tcPr>
            <w:tcW w:w="370" w:type="pct"/>
            <w:tcBorders>
              <w:top w:val="nil"/>
              <w:left w:val="nil"/>
              <w:bottom w:val="single" w:sz="4" w:space="0" w:color="auto"/>
              <w:right w:val="single" w:sz="4" w:space="0" w:color="auto"/>
            </w:tcBorders>
            <w:shd w:val="clear" w:color="auto" w:fill="auto"/>
            <w:vAlign w:val="center"/>
            <w:hideMark/>
          </w:tcPr>
          <w:p w14:paraId="33A70612" w14:textId="77777777" w:rsidR="001A258E" w:rsidRPr="00967B55" w:rsidRDefault="001A258E" w:rsidP="001A258E">
            <w:pPr>
              <w:spacing w:after="0" w:line="240" w:lineRule="auto"/>
              <w:jc w:val="center"/>
              <w:rPr>
                <w:color w:val="000000"/>
                <w:sz w:val="20"/>
                <w:szCs w:val="20"/>
                <w:lang w:eastAsia="ru-RU"/>
              </w:rPr>
            </w:pPr>
            <w:r w:rsidRPr="00967B55">
              <w:rPr>
                <w:color w:val="000000"/>
                <w:sz w:val="20"/>
                <w:szCs w:val="20"/>
                <w:lang w:eastAsia="ru-RU"/>
              </w:rPr>
              <w:t> </w:t>
            </w:r>
          </w:p>
        </w:tc>
        <w:tc>
          <w:tcPr>
            <w:tcW w:w="370" w:type="pct"/>
            <w:tcBorders>
              <w:top w:val="nil"/>
              <w:left w:val="nil"/>
              <w:bottom w:val="single" w:sz="4" w:space="0" w:color="auto"/>
              <w:right w:val="single" w:sz="4" w:space="0" w:color="auto"/>
            </w:tcBorders>
            <w:shd w:val="clear" w:color="auto" w:fill="auto"/>
            <w:vAlign w:val="center"/>
            <w:hideMark/>
          </w:tcPr>
          <w:p w14:paraId="29A0BB6E" w14:textId="77777777" w:rsidR="001A258E" w:rsidRPr="00967B55" w:rsidRDefault="001A258E" w:rsidP="001A258E">
            <w:pPr>
              <w:spacing w:after="0" w:line="240" w:lineRule="auto"/>
              <w:jc w:val="center"/>
              <w:rPr>
                <w:color w:val="000000"/>
                <w:sz w:val="20"/>
                <w:szCs w:val="20"/>
                <w:lang w:eastAsia="ru-RU"/>
              </w:rPr>
            </w:pPr>
            <w:r w:rsidRPr="00967B55">
              <w:rPr>
                <w:color w:val="000000"/>
                <w:sz w:val="20"/>
                <w:szCs w:val="20"/>
                <w:lang w:eastAsia="ru-RU"/>
              </w:rPr>
              <w:t> </w:t>
            </w:r>
          </w:p>
        </w:tc>
        <w:tc>
          <w:tcPr>
            <w:tcW w:w="404" w:type="pct"/>
            <w:tcBorders>
              <w:top w:val="nil"/>
              <w:left w:val="nil"/>
              <w:bottom w:val="single" w:sz="4" w:space="0" w:color="auto"/>
              <w:right w:val="single" w:sz="4" w:space="0" w:color="auto"/>
            </w:tcBorders>
            <w:shd w:val="clear" w:color="auto" w:fill="auto"/>
            <w:vAlign w:val="center"/>
            <w:hideMark/>
          </w:tcPr>
          <w:p w14:paraId="16432B1A" w14:textId="77777777" w:rsidR="001A258E" w:rsidRPr="00967B55" w:rsidRDefault="001A258E" w:rsidP="001A258E">
            <w:pPr>
              <w:spacing w:after="0" w:line="240" w:lineRule="auto"/>
              <w:jc w:val="center"/>
              <w:rPr>
                <w:color w:val="000000"/>
                <w:sz w:val="20"/>
                <w:szCs w:val="20"/>
                <w:lang w:eastAsia="ru-RU"/>
              </w:rPr>
            </w:pPr>
            <w:r w:rsidRPr="00967B55">
              <w:rPr>
                <w:color w:val="000000"/>
                <w:sz w:val="20"/>
                <w:szCs w:val="20"/>
                <w:lang w:eastAsia="ru-RU"/>
              </w:rPr>
              <w:t> </w:t>
            </w:r>
          </w:p>
        </w:tc>
      </w:tr>
      <w:tr w:rsidR="001A258E" w:rsidRPr="00967B55" w14:paraId="75021965" w14:textId="77777777" w:rsidTr="001A258E">
        <w:trPr>
          <w:trHeight w:val="20"/>
        </w:trPr>
        <w:tc>
          <w:tcPr>
            <w:tcW w:w="214" w:type="pct"/>
            <w:tcBorders>
              <w:top w:val="nil"/>
              <w:left w:val="single" w:sz="4" w:space="0" w:color="auto"/>
              <w:bottom w:val="single" w:sz="4" w:space="0" w:color="auto"/>
              <w:right w:val="single" w:sz="4" w:space="0" w:color="auto"/>
            </w:tcBorders>
            <w:shd w:val="clear" w:color="auto" w:fill="auto"/>
            <w:vAlign w:val="center"/>
            <w:hideMark/>
          </w:tcPr>
          <w:p w14:paraId="100C0A56" w14:textId="77777777" w:rsidR="001A258E" w:rsidRPr="00967B55" w:rsidRDefault="001A258E" w:rsidP="001A258E">
            <w:pPr>
              <w:spacing w:after="0" w:line="240" w:lineRule="auto"/>
              <w:jc w:val="center"/>
              <w:rPr>
                <w:color w:val="000000"/>
                <w:sz w:val="20"/>
                <w:szCs w:val="20"/>
                <w:lang w:eastAsia="ru-RU"/>
              </w:rPr>
            </w:pPr>
            <w:r w:rsidRPr="00967B55">
              <w:rPr>
                <w:color w:val="000000"/>
                <w:sz w:val="20"/>
                <w:szCs w:val="20"/>
                <w:lang w:eastAsia="ru-RU"/>
              </w:rPr>
              <w:t>1.2.1</w:t>
            </w:r>
          </w:p>
        </w:tc>
        <w:tc>
          <w:tcPr>
            <w:tcW w:w="974" w:type="pct"/>
            <w:tcBorders>
              <w:top w:val="nil"/>
              <w:left w:val="nil"/>
              <w:bottom w:val="single" w:sz="4" w:space="0" w:color="auto"/>
              <w:right w:val="single" w:sz="4" w:space="0" w:color="auto"/>
            </w:tcBorders>
            <w:shd w:val="clear" w:color="auto" w:fill="auto"/>
            <w:vAlign w:val="center"/>
            <w:hideMark/>
          </w:tcPr>
          <w:p w14:paraId="38F5460E" w14:textId="77777777" w:rsidR="001A258E" w:rsidRPr="00967B55" w:rsidRDefault="001A258E" w:rsidP="001A258E">
            <w:pPr>
              <w:spacing w:after="0" w:line="240" w:lineRule="auto"/>
              <w:jc w:val="center"/>
              <w:rPr>
                <w:color w:val="000000"/>
                <w:sz w:val="20"/>
                <w:szCs w:val="20"/>
                <w:lang w:eastAsia="ru-RU"/>
              </w:rPr>
            </w:pPr>
            <w:r w:rsidRPr="00967B55">
              <w:rPr>
                <w:color w:val="000000"/>
                <w:sz w:val="20"/>
                <w:szCs w:val="20"/>
                <w:lang w:eastAsia="ru-RU"/>
              </w:rPr>
              <w:t xml:space="preserve">Замена основного оборудования котельной №5, д. </w:t>
            </w:r>
            <w:proofErr w:type="spellStart"/>
            <w:r w:rsidRPr="00967B55">
              <w:rPr>
                <w:color w:val="000000"/>
                <w:sz w:val="20"/>
                <w:szCs w:val="20"/>
                <w:lang w:eastAsia="ru-RU"/>
              </w:rPr>
              <w:t>Хапо-Ое</w:t>
            </w:r>
            <w:proofErr w:type="spellEnd"/>
          </w:p>
        </w:tc>
        <w:tc>
          <w:tcPr>
            <w:tcW w:w="586" w:type="pct"/>
            <w:tcBorders>
              <w:top w:val="nil"/>
              <w:left w:val="nil"/>
              <w:bottom w:val="single" w:sz="4" w:space="0" w:color="auto"/>
              <w:right w:val="single" w:sz="4" w:space="0" w:color="auto"/>
            </w:tcBorders>
            <w:shd w:val="clear" w:color="auto" w:fill="auto"/>
            <w:vAlign w:val="center"/>
            <w:hideMark/>
          </w:tcPr>
          <w:p w14:paraId="348D657F" w14:textId="77777777" w:rsidR="001A258E" w:rsidRPr="00967B55" w:rsidRDefault="001A258E" w:rsidP="001A258E">
            <w:pPr>
              <w:spacing w:after="0" w:line="240" w:lineRule="auto"/>
              <w:jc w:val="center"/>
              <w:rPr>
                <w:color w:val="000000"/>
                <w:sz w:val="20"/>
                <w:szCs w:val="20"/>
                <w:lang w:eastAsia="ru-RU"/>
              </w:rPr>
            </w:pPr>
            <w:r w:rsidRPr="00967B55">
              <w:rPr>
                <w:color w:val="000000"/>
                <w:sz w:val="20"/>
                <w:szCs w:val="20"/>
                <w:lang w:eastAsia="ru-RU"/>
              </w:rPr>
              <w:t>24832,500</w:t>
            </w:r>
          </w:p>
        </w:tc>
        <w:tc>
          <w:tcPr>
            <w:tcW w:w="534" w:type="pct"/>
            <w:tcBorders>
              <w:top w:val="nil"/>
              <w:left w:val="nil"/>
              <w:bottom w:val="single" w:sz="4" w:space="0" w:color="auto"/>
              <w:right w:val="single" w:sz="4" w:space="0" w:color="auto"/>
            </w:tcBorders>
            <w:shd w:val="clear" w:color="auto" w:fill="auto"/>
            <w:vAlign w:val="center"/>
            <w:hideMark/>
          </w:tcPr>
          <w:p w14:paraId="2F7B8DE2" w14:textId="77777777" w:rsidR="001A258E" w:rsidRPr="00967B55" w:rsidRDefault="001A258E" w:rsidP="001A258E">
            <w:pPr>
              <w:spacing w:after="0" w:line="240" w:lineRule="auto"/>
              <w:jc w:val="center"/>
              <w:rPr>
                <w:color w:val="000000"/>
                <w:sz w:val="20"/>
                <w:szCs w:val="20"/>
                <w:lang w:eastAsia="ru-RU"/>
              </w:rPr>
            </w:pPr>
            <w:r w:rsidRPr="00967B55">
              <w:rPr>
                <w:color w:val="000000"/>
                <w:sz w:val="20"/>
                <w:szCs w:val="20"/>
                <w:lang w:eastAsia="ru-RU"/>
              </w:rPr>
              <w:t>8277,500</w:t>
            </w:r>
          </w:p>
        </w:tc>
        <w:tc>
          <w:tcPr>
            <w:tcW w:w="404" w:type="pct"/>
            <w:tcBorders>
              <w:top w:val="nil"/>
              <w:left w:val="nil"/>
              <w:bottom w:val="single" w:sz="4" w:space="0" w:color="auto"/>
              <w:right w:val="single" w:sz="4" w:space="0" w:color="auto"/>
            </w:tcBorders>
            <w:shd w:val="clear" w:color="auto" w:fill="auto"/>
            <w:vAlign w:val="center"/>
            <w:hideMark/>
          </w:tcPr>
          <w:p w14:paraId="31FEDB4A" w14:textId="77777777" w:rsidR="001A258E" w:rsidRPr="00967B55" w:rsidRDefault="001A258E" w:rsidP="001A258E">
            <w:pPr>
              <w:spacing w:after="0" w:line="240" w:lineRule="auto"/>
              <w:jc w:val="center"/>
              <w:rPr>
                <w:color w:val="000000"/>
                <w:sz w:val="20"/>
                <w:szCs w:val="20"/>
                <w:lang w:eastAsia="ru-RU"/>
              </w:rPr>
            </w:pPr>
            <w:r w:rsidRPr="00967B55">
              <w:rPr>
                <w:color w:val="000000"/>
                <w:sz w:val="20"/>
                <w:szCs w:val="20"/>
                <w:lang w:eastAsia="ru-RU"/>
              </w:rPr>
              <w:t>8277,500</w:t>
            </w:r>
          </w:p>
        </w:tc>
        <w:tc>
          <w:tcPr>
            <w:tcW w:w="404" w:type="pct"/>
            <w:tcBorders>
              <w:top w:val="nil"/>
              <w:left w:val="nil"/>
              <w:bottom w:val="single" w:sz="4" w:space="0" w:color="auto"/>
              <w:right w:val="single" w:sz="4" w:space="0" w:color="auto"/>
            </w:tcBorders>
            <w:shd w:val="clear" w:color="auto" w:fill="auto"/>
            <w:vAlign w:val="center"/>
            <w:hideMark/>
          </w:tcPr>
          <w:p w14:paraId="192F649A" w14:textId="77777777" w:rsidR="001A258E" w:rsidRPr="00967B55" w:rsidRDefault="001A258E" w:rsidP="001A258E">
            <w:pPr>
              <w:spacing w:after="0" w:line="240" w:lineRule="auto"/>
              <w:jc w:val="center"/>
              <w:rPr>
                <w:color w:val="000000"/>
                <w:sz w:val="20"/>
                <w:szCs w:val="20"/>
                <w:lang w:eastAsia="ru-RU"/>
              </w:rPr>
            </w:pPr>
            <w:r w:rsidRPr="00967B55">
              <w:rPr>
                <w:color w:val="000000"/>
                <w:sz w:val="20"/>
                <w:szCs w:val="20"/>
                <w:lang w:eastAsia="ru-RU"/>
              </w:rPr>
              <w:t>8277,500</w:t>
            </w:r>
          </w:p>
        </w:tc>
        <w:tc>
          <w:tcPr>
            <w:tcW w:w="370" w:type="pct"/>
            <w:tcBorders>
              <w:top w:val="nil"/>
              <w:left w:val="nil"/>
              <w:bottom w:val="single" w:sz="4" w:space="0" w:color="auto"/>
              <w:right w:val="single" w:sz="4" w:space="0" w:color="auto"/>
            </w:tcBorders>
            <w:shd w:val="clear" w:color="auto" w:fill="auto"/>
            <w:vAlign w:val="center"/>
            <w:hideMark/>
          </w:tcPr>
          <w:p w14:paraId="4A331CB2" w14:textId="77777777" w:rsidR="001A258E" w:rsidRPr="00967B55" w:rsidRDefault="001A258E" w:rsidP="001A258E">
            <w:pPr>
              <w:spacing w:after="0" w:line="240" w:lineRule="auto"/>
              <w:jc w:val="center"/>
              <w:rPr>
                <w:color w:val="000000"/>
                <w:sz w:val="20"/>
                <w:szCs w:val="20"/>
                <w:lang w:eastAsia="ru-RU"/>
              </w:rPr>
            </w:pPr>
            <w:r w:rsidRPr="00967B55">
              <w:rPr>
                <w:color w:val="000000"/>
                <w:sz w:val="20"/>
                <w:szCs w:val="20"/>
                <w:lang w:eastAsia="ru-RU"/>
              </w:rPr>
              <w:t> </w:t>
            </w:r>
          </w:p>
        </w:tc>
        <w:tc>
          <w:tcPr>
            <w:tcW w:w="370" w:type="pct"/>
            <w:tcBorders>
              <w:top w:val="nil"/>
              <w:left w:val="nil"/>
              <w:bottom w:val="single" w:sz="4" w:space="0" w:color="auto"/>
              <w:right w:val="single" w:sz="4" w:space="0" w:color="auto"/>
            </w:tcBorders>
            <w:shd w:val="clear" w:color="auto" w:fill="auto"/>
            <w:vAlign w:val="center"/>
            <w:hideMark/>
          </w:tcPr>
          <w:p w14:paraId="25E0ADB6" w14:textId="77777777" w:rsidR="001A258E" w:rsidRPr="00967B55" w:rsidRDefault="001A258E" w:rsidP="001A258E">
            <w:pPr>
              <w:spacing w:after="0" w:line="240" w:lineRule="auto"/>
              <w:jc w:val="center"/>
              <w:rPr>
                <w:color w:val="000000"/>
                <w:sz w:val="20"/>
                <w:szCs w:val="20"/>
                <w:lang w:eastAsia="ru-RU"/>
              </w:rPr>
            </w:pPr>
            <w:r w:rsidRPr="00967B55">
              <w:rPr>
                <w:color w:val="000000"/>
                <w:sz w:val="20"/>
                <w:szCs w:val="20"/>
                <w:lang w:eastAsia="ru-RU"/>
              </w:rPr>
              <w:t> </w:t>
            </w:r>
          </w:p>
        </w:tc>
        <w:tc>
          <w:tcPr>
            <w:tcW w:w="370" w:type="pct"/>
            <w:tcBorders>
              <w:top w:val="nil"/>
              <w:left w:val="nil"/>
              <w:bottom w:val="single" w:sz="4" w:space="0" w:color="auto"/>
              <w:right w:val="single" w:sz="4" w:space="0" w:color="auto"/>
            </w:tcBorders>
            <w:shd w:val="clear" w:color="auto" w:fill="auto"/>
            <w:vAlign w:val="center"/>
            <w:hideMark/>
          </w:tcPr>
          <w:p w14:paraId="3774D8D0" w14:textId="77777777" w:rsidR="001A258E" w:rsidRPr="00967B55" w:rsidRDefault="001A258E" w:rsidP="001A258E">
            <w:pPr>
              <w:spacing w:after="0" w:line="240" w:lineRule="auto"/>
              <w:jc w:val="center"/>
              <w:rPr>
                <w:color w:val="000000"/>
                <w:sz w:val="20"/>
                <w:szCs w:val="20"/>
                <w:lang w:eastAsia="ru-RU"/>
              </w:rPr>
            </w:pPr>
            <w:r w:rsidRPr="00967B55">
              <w:rPr>
                <w:color w:val="000000"/>
                <w:sz w:val="20"/>
                <w:szCs w:val="20"/>
                <w:lang w:eastAsia="ru-RU"/>
              </w:rPr>
              <w:t> </w:t>
            </w:r>
          </w:p>
        </w:tc>
        <w:tc>
          <w:tcPr>
            <w:tcW w:w="370" w:type="pct"/>
            <w:tcBorders>
              <w:top w:val="nil"/>
              <w:left w:val="nil"/>
              <w:bottom w:val="single" w:sz="4" w:space="0" w:color="auto"/>
              <w:right w:val="single" w:sz="4" w:space="0" w:color="auto"/>
            </w:tcBorders>
            <w:shd w:val="clear" w:color="auto" w:fill="auto"/>
            <w:vAlign w:val="center"/>
            <w:hideMark/>
          </w:tcPr>
          <w:p w14:paraId="18AE7829" w14:textId="77777777" w:rsidR="001A258E" w:rsidRPr="00967B55" w:rsidRDefault="001A258E" w:rsidP="001A258E">
            <w:pPr>
              <w:spacing w:after="0" w:line="240" w:lineRule="auto"/>
              <w:jc w:val="center"/>
              <w:rPr>
                <w:color w:val="000000"/>
                <w:sz w:val="20"/>
                <w:szCs w:val="20"/>
                <w:lang w:eastAsia="ru-RU"/>
              </w:rPr>
            </w:pPr>
            <w:r w:rsidRPr="00967B55">
              <w:rPr>
                <w:color w:val="000000"/>
                <w:sz w:val="20"/>
                <w:szCs w:val="20"/>
                <w:lang w:eastAsia="ru-RU"/>
              </w:rPr>
              <w:t> </w:t>
            </w:r>
          </w:p>
        </w:tc>
        <w:tc>
          <w:tcPr>
            <w:tcW w:w="404" w:type="pct"/>
            <w:tcBorders>
              <w:top w:val="nil"/>
              <w:left w:val="nil"/>
              <w:bottom w:val="single" w:sz="4" w:space="0" w:color="auto"/>
              <w:right w:val="single" w:sz="4" w:space="0" w:color="auto"/>
            </w:tcBorders>
            <w:shd w:val="clear" w:color="auto" w:fill="auto"/>
            <w:vAlign w:val="center"/>
            <w:hideMark/>
          </w:tcPr>
          <w:p w14:paraId="78447324" w14:textId="77777777" w:rsidR="001A258E" w:rsidRPr="00967B55" w:rsidRDefault="001A258E" w:rsidP="001A258E">
            <w:pPr>
              <w:spacing w:after="0" w:line="240" w:lineRule="auto"/>
              <w:jc w:val="center"/>
              <w:rPr>
                <w:color w:val="000000"/>
                <w:sz w:val="20"/>
                <w:szCs w:val="20"/>
                <w:lang w:eastAsia="ru-RU"/>
              </w:rPr>
            </w:pPr>
            <w:r w:rsidRPr="00967B55">
              <w:rPr>
                <w:color w:val="000000"/>
                <w:sz w:val="20"/>
                <w:szCs w:val="20"/>
                <w:lang w:eastAsia="ru-RU"/>
              </w:rPr>
              <w:t> </w:t>
            </w:r>
          </w:p>
        </w:tc>
      </w:tr>
      <w:tr w:rsidR="001A258E" w:rsidRPr="00967B55" w14:paraId="3DE94678" w14:textId="77777777" w:rsidTr="001A258E">
        <w:trPr>
          <w:trHeight w:val="20"/>
        </w:trPr>
        <w:tc>
          <w:tcPr>
            <w:tcW w:w="214" w:type="pct"/>
            <w:tcBorders>
              <w:top w:val="nil"/>
              <w:left w:val="single" w:sz="4" w:space="0" w:color="auto"/>
              <w:bottom w:val="single" w:sz="4" w:space="0" w:color="auto"/>
              <w:right w:val="single" w:sz="4" w:space="0" w:color="auto"/>
            </w:tcBorders>
            <w:shd w:val="clear" w:color="auto" w:fill="auto"/>
            <w:vAlign w:val="center"/>
            <w:hideMark/>
          </w:tcPr>
          <w:p w14:paraId="6C95387E" w14:textId="77777777" w:rsidR="001A258E" w:rsidRPr="00967B55" w:rsidRDefault="001A258E" w:rsidP="001A258E">
            <w:pPr>
              <w:spacing w:after="0" w:line="240" w:lineRule="auto"/>
              <w:jc w:val="center"/>
              <w:rPr>
                <w:color w:val="000000"/>
                <w:sz w:val="20"/>
                <w:szCs w:val="20"/>
                <w:lang w:eastAsia="ru-RU"/>
              </w:rPr>
            </w:pPr>
            <w:r w:rsidRPr="00967B55">
              <w:rPr>
                <w:color w:val="000000"/>
                <w:sz w:val="20"/>
                <w:szCs w:val="20"/>
                <w:lang w:eastAsia="ru-RU"/>
              </w:rPr>
              <w:t>1.3</w:t>
            </w:r>
          </w:p>
        </w:tc>
        <w:tc>
          <w:tcPr>
            <w:tcW w:w="974" w:type="pct"/>
            <w:tcBorders>
              <w:top w:val="nil"/>
              <w:left w:val="nil"/>
              <w:bottom w:val="single" w:sz="4" w:space="0" w:color="auto"/>
              <w:right w:val="single" w:sz="4" w:space="0" w:color="auto"/>
            </w:tcBorders>
            <w:shd w:val="clear" w:color="auto" w:fill="auto"/>
            <w:vAlign w:val="center"/>
            <w:hideMark/>
          </w:tcPr>
          <w:p w14:paraId="33A51CE8" w14:textId="77777777" w:rsidR="001A258E" w:rsidRPr="00967B55" w:rsidRDefault="001A258E" w:rsidP="001A258E">
            <w:pPr>
              <w:spacing w:after="0" w:line="240" w:lineRule="auto"/>
              <w:jc w:val="center"/>
              <w:rPr>
                <w:color w:val="000000"/>
                <w:sz w:val="20"/>
                <w:szCs w:val="20"/>
                <w:lang w:eastAsia="ru-RU"/>
              </w:rPr>
            </w:pPr>
            <w:r w:rsidRPr="00967B55">
              <w:rPr>
                <w:color w:val="000000"/>
                <w:sz w:val="20"/>
                <w:szCs w:val="20"/>
                <w:lang w:eastAsia="ru-RU"/>
              </w:rPr>
              <w:t>д. Старая</w:t>
            </w:r>
          </w:p>
        </w:tc>
        <w:tc>
          <w:tcPr>
            <w:tcW w:w="586" w:type="pct"/>
            <w:tcBorders>
              <w:top w:val="nil"/>
              <w:left w:val="nil"/>
              <w:bottom w:val="single" w:sz="4" w:space="0" w:color="auto"/>
              <w:right w:val="single" w:sz="4" w:space="0" w:color="auto"/>
            </w:tcBorders>
            <w:shd w:val="clear" w:color="auto" w:fill="auto"/>
            <w:vAlign w:val="center"/>
            <w:hideMark/>
          </w:tcPr>
          <w:p w14:paraId="6052AFBE" w14:textId="77777777" w:rsidR="001A258E" w:rsidRPr="00967B55" w:rsidRDefault="001A258E" w:rsidP="001A258E">
            <w:pPr>
              <w:spacing w:after="0" w:line="240" w:lineRule="auto"/>
              <w:jc w:val="center"/>
              <w:rPr>
                <w:color w:val="000000"/>
                <w:sz w:val="20"/>
                <w:szCs w:val="20"/>
                <w:lang w:eastAsia="ru-RU"/>
              </w:rPr>
            </w:pPr>
            <w:r w:rsidRPr="00967B55">
              <w:rPr>
                <w:color w:val="000000"/>
                <w:sz w:val="20"/>
                <w:szCs w:val="20"/>
                <w:lang w:eastAsia="ru-RU"/>
              </w:rPr>
              <w:t>11088,000</w:t>
            </w:r>
          </w:p>
        </w:tc>
        <w:tc>
          <w:tcPr>
            <w:tcW w:w="534" w:type="pct"/>
            <w:tcBorders>
              <w:top w:val="nil"/>
              <w:left w:val="nil"/>
              <w:bottom w:val="single" w:sz="4" w:space="0" w:color="auto"/>
              <w:right w:val="single" w:sz="4" w:space="0" w:color="auto"/>
            </w:tcBorders>
            <w:shd w:val="clear" w:color="auto" w:fill="auto"/>
            <w:vAlign w:val="center"/>
            <w:hideMark/>
          </w:tcPr>
          <w:p w14:paraId="5F2D0674" w14:textId="77777777" w:rsidR="001A258E" w:rsidRPr="00967B55" w:rsidRDefault="001A258E" w:rsidP="001A258E">
            <w:pPr>
              <w:spacing w:after="0" w:line="240" w:lineRule="auto"/>
              <w:jc w:val="center"/>
              <w:rPr>
                <w:color w:val="000000"/>
                <w:sz w:val="20"/>
                <w:szCs w:val="20"/>
                <w:lang w:eastAsia="ru-RU"/>
              </w:rPr>
            </w:pPr>
            <w:r w:rsidRPr="00967B55">
              <w:rPr>
                <w:color w:val="000000"/>
                <w:sz w:val="20"/>
                <w:szCs w:val="20"/>
                <w:lang w:eastAsia="ru-RU"/>
              </w:rPr>
              <w:t> </w:t>
            </w:r>
          </w:p>
        </w:tc>
        <w:tc>
          <w:tcPr>
            <w:tcW w:w="404" w:type="pct"/>
            <w:tcBorders>
              <w:top w:val="nil"/>
              <w:left w:val="nil"/>
              <w:bottom w:val="single" w:sz="4" w:space="0" w:color="auto"/>
              <w:right w:val="single" w:sz="4" w:space="0" w:color="auto"/>
            </w:tcBorders>
            <w:shd w:val="clear" w:color="auto" w:fill="auto"/>
            <w:vAlign w:val="center"/>
            <w:hideMark/>
          </w:tcPr>
          <w:p w14:paraId="5D5D88B3" w14:textId="77777777" w:rsidR="001A258E" w:rsidRPr="00967B55" w:rsidRDefault="001A258E" w:rsidP="001A258E">
            <w:pPr>
              <w:spacing w:after="0" w:line="240" w:lineRule="auto"/>
              <w:jc w:val="center"/>
              <w:rPr>
                <w:color w:val="000000"/>
                <w:sz w:val="20"/>
                <w:szCs w:val="20"/>
                <w:lang w:eastAsia="ru-RU"/>
              </w:rPr>
            </w:pPr>
            <w:r w:rsidRPr="00967B55">
              <w:rPr>
                <w:color w:val="000000"/>
                <w:sz w:val="20"/>
                <w:szCs w:val="20"/>
                <w:lang w:eastAsia="ru-RU"/>
              </w:rPr>
              <w:t> </w:t>
            </w:r>
          </w:p>
        </w:tc>
        <w:tc>
          <w:tcPr>
            <w:tcW w:w="404" w:type="pct"/>
            <w:tcBorders>
              <w:top w:val="nil"/>
              <w:left w:val="nil"/>
              <w:bottom w:val="single" w:sz="4" w:space="0" w:color="auto"/>
              <w:right w:val="single" w:sz="4" w:space="0" w:color="auto"/>
            </w:tcBorders>
            <w:shd w:val="clear" w:color="auto" w:fill="auto"/>
            <w:vAlign w:val="center"/>
            <w:hideMark/>
          </w:tcPr>
          <w:p w14:paraId="68521ED4" w14:textId="77777777" w:rsidR="001A258E" w:rsidRPr="00967B55" w:rsidRDefault="001A258E" w:rsidP="001A258E">
            <w:pPr>
              <w:spacing w:after="0" w:line="240" w:lineRule="auto"/>
              <w:jc w:val="center"/>
              <w:rPr>
                <w:color w:val="000000"/>
                <w:sz w:val="20"/>
                <w:szCs w:val="20"/>
                <w:lang w:eastAsia="ru-RU"/>
              </w:rPr>
            </w:pPr>
            <w:r w:rsidRPr="00967B55">
              <w:rPr>
                <w:color w:val="000000"/>
                <w:sz w:val="20"/>
                <w:szCs w:val="20"/>
                <w:lang w:eastAsia="ru-RU"/>
              </w:rPr>
              <w:t> </w:t>
            </w:r>
          </w:p>
        </w:tc>
        <w:tc>
          <w:tcPr>
            <w:tcW w:w="370" w:type="pct"/>
            <w:tcBorders>
              <w:top w:val="nil"/>
              <w:left w:val="nil"/>
              <w:bottom w:val="single" w:sz="4" w:space="0" w:color="auto"/>
              <w:right w:val="single" w:sz="4" w:space="0" w:color="auto"/>
            </w:tcBorders>
            <w:shd w:val="clear" w:color="auto" w:fill="auto"/>
            <w:vAlign w:val="center"/>
            <w:hideMark/>
          </w:tcPr>
          <w:p w14:paraId="3175A91F" w14:textId="77777777" w:rsidR="001A258E" w:rsidRPr="00967B55" w:rsidRDefault="001A258E" w:rsidP="001A258E">
            <w:pPr>
              <w:spacing w:after="0" w:line="240" w:lineRule="auto"/>
              <w:jc w:val="center"/>
              <w:rPr>
                <w:color w:val="000000"/>
                <w:sz w:val="20"/>
                <w:szCs w:val="20"/>
                <w:lang w:eastAsia="ru-RU"/>
              </w:rPr>
            </w:pPr>
            <w:r w:rsidRPr="00967B55">
              <w:rPr>
                <w:color w:val="000000"/>
                <w:sz w:val="20"/>
                <w:szCs w:val="20"/>
                <w:lang w:eastAsia="ru-RU"/>
              </w:rPr>
              <w:t> </w:t>
            </w:r>
          </w:p>
        </w:tc>
        <w:tc>
          <w:tcPr>
            <w:tcW w:w="370" w:type="pct"/>
            <w:tcBorders>
              <w:top w:val="nil"/>
              <w:left w:val="nil"/>
              <w:bottom w:val="single" w:sz="4" w:space="0" w:color="auto"/>
              <w:right w:val="single" w:sz="4" w:space="0" w:color="auto"/>
            </w:tcBorders>
            <w:shd w:val="clear" w:color="auto" w:fill="auto"/>
            <w:vAlign w:val="center"/>
            <w:hideMark/>
          </w:tcPr>
          <w:p w14:paraId="09E5D8A4" w14:textId="77777777" w:rsidR="001A258E" w:rsidRPr="00967B55" w:rsidRDefault="001A258E" w:rsidP="001A258E">
            <w:pPr>
              <w:spacing w:after="0" w:line="240" w:lineRule="auto"/>
              <w:jc w:val="center"/>
              <w:rPr>
                <w:color w:val="000000"/>
                <w:sz w:val="20"/>
                <w:szCs w:val="20"/>
                <w:lang w:eastAsia="ru-RU"/>
              </w:rPr>
            </w:pPr>
            <w:r w:rsidRPr="00967B55">
              <w:rPr>
                <w:color w:val="000000"/>
                <w:sz w:val="20"/>
                <w:szCs w:val="20"/>
                <w:lang w:eastAsia="ru-RU"/>
              </w:rPr>
              <w:t> </w:t>
            </w:r>
          </w:p>
        </w:tc>
        <w:tc>
          <w:tcPr>
            <w:tcW w:w="370" w:type="pct"/>
            <w:tcBorders>
              <w:top w:val="nil"/>
              <w:left w:val="nil"/>
              <w:bottom w:val="single" w:sz="4" w:space="0" w:color="auto"/>
              <w:right w:val="single" w:sz="4" w:space="0" w:color="auto"/>
            </w:tcBorders>
            <w:shd w:val="clear" w:color="auto" w:fill="auto"/>
            <w:vAlign w:val="center"/>
            <w:hideMark/>
          </w:tcPr>
          <w:p w14:paraId="51B4BEE7" w14:textId="77777777" w:rsidR="001A258E" w:rsidRPr="00967B55" w:rsidRDefault="001A258E" w:rsidP="001A258E">
            <w:pPr>
              <w:spacing w:after="0" w:line="240" w:lineRule="auto"/>
              <w:jc w:val="center"/>
              <w:rPr>
                <w:color w:val="000000"/>
                <w:sz w:val="20"/>
                <w:szCs w:val="20"/>
                <w:lang w:eastAsia="ru-RU"/>
              </w:rPr>
            </w:pPr>
            <w:r w:rsidRPr="00967B55">
              <w:rPr>
                <w:color w:val="000000"/>
                <w:sz w:val="20"/>
                <w:szCs w:val="20"/>
                <w:lang w:eastAsia="ru-RU"/>
              </w:rPr>
              <w:t> </w:t>
            </w:r>
          </w:p>
        </w:tc>
        <w:tc>
          <w:tcPr>
            <w:tcW w:w="370" w:type="pct"/>
            <w:tcBorders>
              <w:top w:val="nil"/>
              <w:left w:val="nil"/>
              <w:bottom w:val="single" w:sz="4" w:space="0" w:color="auto"/>
              <w:right w:val="single" w:sz="4" w:space="0" w:color="auto"/>
            </w:tcBorders>
            <w:shd w:val="clear" w:color="auto" w:fill="auto"/>
            <w:vAlign w:val="center"/>
            <w:hideMark/>
          </w:tcPr>
          <w:p w14:paraId="1E0C8E05" w14:textId="77777777" w:rsidR="001A258E" w:rsidRPr="00967B55" w:rsidRDefault="001A258E" w:rsidP="001A258E">
            <w:pPr>
              <w:spacing w:after="0" w:line="240" w:lineRule="auto"/>
              <w:jc w:val="center"/>
              <w:rPr>
                <w:color w:val="000000"/>
                <w:sz w:val="20"/>
                <w:szCs w:val="20"/>
                <w:lang w:eastAsia="ru-RU"/>
              </w:rPr>
            </w:pPr>
            <w:r w:rsidRPr="00967B55">
              <w:rPr>
                <w:color w:val="000000"/>
                <w:sz w:val="20"/>
                <w:szCs w:val="20"/>
                <w:lang w:eastAsia="ru-RU"/>
              </w:rPr>
              <w:t> </w:t>
            </w:r>
          </w:p>
        </w:tc>
        <w:tc>
          <w:tcPr>
            <w:tcW w:w="404" w:type="pct"/>
            <w:tcBorders>
              <w:top w:val="nil"/>
              <w:left w:val="nil"/>
              <w:bottom w:val="single" w:sz="4" w:space="0" w:color="auto"/>
              <w:right w:val="single" w:sz="4" w:space="0" w:color="auto"/>
            </w:tcBorders>
            <w:shd w:val="clear" w:color="auto" w:fill="auto"/>
            <w:vAlign w:val="center"/>
            <w:hideMark/>
          </w:tcPr>
          <w:p w14:paraId="62B11115" w14:textId="77777777" w:rsidR="001A258E" w:rsidRPr="00967B55" w:rsidRDefault="001A258E" w:rsidP="001A258E">
            <w:pPr>
              <w:spacing w:after="0" w:line="240" w:lineRule="auto"/>
              <w:jc w:val="center"/>
              <w:rPr>
                <w:color w:val="000000"/>
                <w:sz w:val="20"/>
                <w:szCs w:val="20"/>
                <w:lang w:eastAsia="ru-RU"/>
              </w:rPr>
            </w:pPr>
            <w:r w:rsidRPr="00967B55">
              <w:rPr>
                <w:color w:val="000000"/>
                <w:sz w:val="20"/>
                <w:szCs w:val="20"/>
                <w:lang w:eastAsia="ru-RU"/>
              </w:rPr>
              <w:t> </w:t>
            </w:r>
          </w:p>
        </w:tc>
      </w:tr>
      <w:tr w:rsidR="001A258E" w:rsidRPr="00967B55" w14:paraId="23AB9D3C" w14:textId="77777777" w:rsidTr="001A258E">
        <w:trPr>
          <w:trHeight w:val="20"/>
        </w:trPr>
        <w:tc>
          <w:tcPr>
            <w:tcW w:w="214" w:type="pct"/>
            <w:tcBorders>
              <w:top w:val="nil"/>
              <w:left w:val="single" w:sz="4" w:space="0" w:color="auto"/>
              <w:bottom w:val="single" w:sz="4" w:space="0" w:color="auto"/>
              <w:right w:val="single" w:sz="4" w:space="0" w:color="auto"/>
            </w:tcBorders>
            <w:shd w:val="clear" w:color="auto" w:fill="auto"/>
            <w:vAlign w:val="center"/>
            <w:hideMark/>
          </w:tcPr>
          <w:p w14:paraId="39413C64" w14:textId="77777777" w:rsidR="001A258E" w:rsidRPr="00967B55" w:rsidRDefault="001A258E" w:rsidP="001A258E">
            <w:pPr>
              <w:spacing w:after="0" w:line="240" w:lineRule="auto"/>
              <w:jc w:val="center"/>
              <w:rPr>
                <w:color w:val="000000"/>
                <w:sz w:val="20"/>
                <w:szCs w:val="20"/>
                <w:lang w:eastAsia="ru-RU"/>
              </w:rPr>
            </w:pPr>
            <w:r w:rsidRPr="00967B55">
              <w:rPr>
                <w:color w:val="000000"/>
                <w:sz w:val="20"/>
                <w:szCs w:val="20"/>
                <w:lang w:eastAsia="ru-RU"/>
              </w:rPr>
              <w:t>1.3.1</w:t>
            </w:r>
          </w:p>
        </w:tc>
        <w:tc>
          <w:tcPr>
            <w:tcW w:w="974" w:type="pct"/>
            <w:tcBorders>
              <w:top w:val="nil"/>
              <w:left w:val="nil"/>
              <w:bottom w:val="single" w:sz="4" w:space="0" w:color="auto"/>
              <w:right w:val="single" w:sz="4" w:space="0" w:color="auto"/>
            </w:tcBorders>
            <w:shd w:val="clear" w:color="auto" w:fill="auto"/>
            <w:vAlign w:val="center"/>
            <w:hideMark/>
          </w:tcPr>
          <w:p w14:paraId="16B69728" w14:textId="77777777" w:rsidR="001A258E" w:rsidRPr="00967B55" w:rsidRDefault="001A258E" w:rsidP="001A258E">
            <w:pPr>
              <w:spacing w:after="0" w:line="240" w:lineRule="auto"/>
              <w:jc w:val="center"/>
              <w:rPr>
                <w:color w:val="000000"/>
                <w:sz w:val="20"/>
                <w:szCs w:val="20"/>
                <w:lang w:eastAsia="ru-RU"/>
              </w:rPr>
            </w:pPr>
            <w:r w:rsidRPr="00967B55">
              <w:rPr>
                <w:color w:val="000000"/>
                <w:sz w:val="20"/>
                <w:szCs w:val="20"/>
                <w:lang w:eastAsia="ru-RU"/>
              </w:rPr>
              <w:t>Замена основного оборудования котельной №8, д. Старая</w:t>
            </w:r>
          </w:p>
        </w:tc>
        <w:tc>
          <w:tcPr>
            <w:tcW w:w="586" w:type="pct"/>
            <w:tcBorders>
              <w:top w:val="nil"/>
              <w:left w:val="nil"/>
              <w:bottom w:val="single" w:sz="4" w:space="0" w:color="auto"/>
              <w:right w:val="single" w:sz="4" w:space="0" w:color="auto"/>
            </w:tcBorders>
            <w:shd w:val="clear" w:color="auto" w:fill="auto"/>
            <w:vAlign w:val="center"/>
            <w:hideMark/>
          </w:tcPr>
          <w:p w14:paraId="75D1904D" w14:textId="77777777" w:rsidR="001A258E" w:rsidRPr="00967B55" w:rsidRDefault="001A258E" w:rsidP="001A258E">
            <w:pPr>
              <w:spacing w:after="0" w:line="240" w:lineRule="auto"/>
              <w:jc w:val="center"/>
              <w:rPr>
                <w:color w:val="000000"/>
                <w:sz w:val="20"/>
                <w:szCs w:val="20"/>
                <w:lang w:eastAsia="ru-RU"/>
              </w:rPr>
            </w:pPr>
            <w:r w:rsidRPr="00967B55">
              <w:rPr>
                <w:color w:val="000000"/>
                <w:sz w:val="20"/>
                <w:szCs w:val="20"/>
                <w:lang w:eastAsia="ru-RU"/>
              </w:rPr>
              <w:t>4158,000</w:t>
            </w:r>
          </w:p>
        </w:tc>
        <w:tc>
          <w:tcPr>
            <w:tcW w:w="534" w:type="pct"/>
            <w:tcBorders>
              <w:top w:val="nil"/>
              <w:left w:val="nil"/>
              <w:bottom w:val="single" w:sz="4" w:space="0" w:color="auto"/>
              <w:right w:val="single" w:sz="4" w:space="0" w:color="auto"/>
            </w:tcBorders>
            <w:shd w:val="clear" w:color="auto" w:fill="auto"/>
            <w:vAlign w:val="center"/>
            <w:hideMark/>
          </w:tcPr>
          <w:p w14:paraId="0399D1B6" w14:textId="77777777" w:rsidR="001A258E" w:rsidRPr="00967B55" w:rsidRDefault="001A258E" w:rsidP="001A258E">
            <w:pPr>
              <w:spacing w:after="0" w:line="240" w:lineRule="auto"/>
              <w:jc w:val="center"/>
              <w:rPr>
                <w:color w:val="000000"/>
                <w:sz w:val="20"/>
                <w:szCs w:val="20"/>
                <w:lang w:eastAsia="ru-RU"/>
              </w:rPr>
            </w:pPr>
            <w:r w:rsidRPr="00967B55">
              <w:rPr>
                <w:color w:val="000000"/>
                <w:sz w:val="20"/>
                <w:szCs w:val="20"/>
                <w:lang w:eastAsia="ru-RU"/>
              </w:rPr>
              <w:t>2079,000</w:t>
            </w:r>
          </w:p>
        </w:tc>
        <w:tc>
          <w:tcPr>
            <w:tcW w:w="404" w:type="pct"/>
            <w:tcBorders>
              <w:top w:val="nil"/>
              <w:left w:val="nil"/>
              <w:bottom w:val="single" w:sz="4" w:space="0" w:color="auto"/>
              <w:right w:val="single" w:sz="4" w:space="0" w:color="auto"/>
            </w:tcBorders>
            <w:shd w:val="clear" w:color="auto" w:fill="auto"/>
            <w:vAlign w:val="center"/>
            <w:hideMark/>
          </w:tcPr>
          <w:p w14:paraId="3F0EF0C9" w14:textId="77777777" w:rsidR="001A258E" w:rsidRPr="00967B55" w:rsidRDefault="001A258E" w:rsidP="001A258E">
            <w:pPr>
              <w:spacing w:after="0" w:line="240" w:lineRule="auto"/>
              <w:jc w:val="center"/>
              <w:rPr>
                <w:color w:val="000000"/>
                <w:sz w:val="20"/>
                <w:szCs w:val="20"/>
                <w:lang w:eastAsia="ru-RU"/>
              </w:rPr>
            </w:pPr>
            <w:r w:rsidRPr="00967B55">
              <w:rPr>
                <w:color w:val="000000"/>
                <w:sz w:val="20"/>
                <w:szCs w:val="20"/>
                <w:lang w:eastAsia="ru-RU"/>
              </w:rPr>
              <w:t>2079,000</w:t>
            </w:r>
          </w:p>
        </w:tc>
        <w:tc>
          <w:tcPr>
            <w:tcW w:w="404" w:type="pct"/>
            <w:tcBorders>
              <w:top w:val="nil"/>
              <w:left w:val="nil"/>
              <w:bottom w:val="single" w:sz="4" w:space="0" w:color="auto"/>
              <w:right w:val="single" w:sz="4" w:space="0" w:color="auto"/>
            </w:tcBorders>
            <w:shd w:val="clear" w:color="auto" w:fill="auto"/>
            <w:vAlign w:val="center"/>
            <w:hideMark/>
          </w:tcPr>
          <w:p w14:paraId="3B38154E" w14:textId="77777777" w:rsidR="001A258E" w:rsidRPr="00967B55" w:rsidRDefault="001A258E" w:rsidP="001A258E">
            <w:pPr>
              <w:spacing w:after="0" w:line="240" w:lineRule="auto"/>
              <w:jc w:val="center"/>
              <w:rPr>
                <w:color w:val="000000"/>
                <w:sz w:val="20"/>
                <w:szCs w:val="20"/>
                <w:lang w:eastAsia="ru-RU"/>
              </w:rPr>
            </w:pPr>
            <w:r w:rsidRPr="00967B55">
              <w:rPr>
                <w:color w:val="000000"/>
                <w:sz w:val="20"/>
                <w:szCs w:val="20"/>
                <w:lang w:eastAsia="ru-RU"/>
              </w:rPr>
              <w:t> </w:t>
            </w:r>
          </w:p>
        </w:tc>
        <w:tc>
          <w:tcPr>
            <w:tcW w:w="370" w:type="pct"/>
            <w:tcBorders>
              <w:top w:val="nil"/>
              <w:left w:val="nil"/>
              <w:bottom w:val="single" w:sz="4" w:space="0" w:color="auto"/>
              <w:right w:val="single" w:sz="4" w:space="0" w:color="auto"/>
            </w:tcBorders>
            <w:shd w:val="clear" w:color="auto" w:fill="auto"/>
            <w:vAlign w:val="center"/>
            <w:hideMark/>
          </w:tcPr>
          <w:p w14:paraId="71961358" w14:textId="77777777" w:rsidR="001A258E" w:rsidRPr="00967B55" w:rsidRDefault="001A258E" w:rsidP="001A258E">
            <w:pPr>
              <w:spacing w:after="0" w:line="240" w:lineRule="auto"/>
              <w:jc w:val="center"/>
              <w:rPr>
                <w:color w:val="000000"/>
                <w:sz w:val="20"/>
                <w:szCs w:val="20"/>
                <w:lang w:eastAsia="ru-RU"/>
              </w:rPr>
            </w:pPr>
            <w:r w:rsidRPr="00967B55">
              <w:rPr>
                <w:color w:val="000000"/>
                <w:sz w:val="20"/>
                <w:szCs w:val="20"/>
                <w:lang w:eastAsia="ru-RU"/>
              </w:rPr>
              <w:t> </w:t>
            </w:r>
          </w:p>
        </w:tc>
        <w:tc>
          <w:tcPr>
            <w:tcW w:w="370" w:type="pct"/>
            <w:tcBorders>
              <w:top w:val="nil"/>
              <w:left w:val="nil"/>
              <w:bottom w:val="single" w:sz="4" w:space="0" w:color="auto"/>
              <w:right w:val="single" w:sz="4" w:space="0" w:color="auto"/>
            </w:tcBorders>
            <w:shd w:val="clear" w:color="auto" w:fill="auto"/>
            <w:vAlign w:val="center"/>
            <w:hideMark/>
          </w:tcPr>
          <w:p w14:paraId="25711826" w14:textId="77777777" w:rsidR="001A258E" w:rsidRPr="00967B55" w:rsidRDefault="001A258E" w:rsidP="001A258E">
            <w:pPr>
              <w:spacing w:after="0" w:line="240" w:lineRule="auto"/>
              <w:jc w:val="center"/>
              <w:rPr>
                <w:color w:val="000000"/>
                <w:sz w:val="20"/>
                <w:szCs w:val="20"/>
                <w:lang w:eastAsia="ru-RU"/>
              </w:rPr>
            </w:pPr>
            <w:r w:rsidRPr="00967B55">
              <w:rPr>
                <w:color w:val="000000"/>
                <w:sz w:val="20"/>
                <w:szCs w:val="20"/>
                <w:lang w:eastAsia="ru-RU"/>
              </w:rPr>
              <w:t> </w:t>
            </w:r>
          </w:p>
        </w:tc>
        <w:tc>
          <w:tcPr>
            <w:tcW w:w="370" w:type="pct"/>
            <w:tcBorders>
              <w:top w:val="nil"/>
              <w:left w:val="nil"/>
              <w:bottom w:val="single" w:sz="4" w:space="0" w:color="auto"/>
              <w:right w:val="single" w:sz="4" w:space="0" w:color="auto"/>
            </w:tcBorders>
            <w:shd w:val="clear" w:color="auto" w:fill="auto"/>
            <w:vAlign w:val="center"/>
            <w:hideMark/>
          </w:tcPr>
          <w:p w14:paraId="7EB822F9" w14:textId="77777777" w:rsidR="001A258E" w:rsidRPr="00967B55" w:rsidRDefault="001A258E" w:rsidP="001A258E">
            <w:pPr>
              <w:spacing w:after="0" w:line="240" w:lineRule="auto"/>
              <w:jc w:val="center"/>
              <w:rPr>
                <w:color w:val="000000"/>
                <w:sz w:val="20"/>
                <w:szCs w:val="20"/>
                <w:lang w:eastAsia="ru-RU"/>
              </w:rPr>
            </w:pPr>
            <w:r w:rsidRPr="00967B55">
              <w:rPr>
                <w:color w:val="000000"/>
                <w:sz w:val="20"/>
                <w:szCs w:val="20"/>
                <w:lang w:eastAsia="ru-RU"/>
              </w:rPr>
              <w:t> </w:t>
            </w:r>
          </w:p>
        </w:tc>
        <w:tc>
          <w:tcPr>
            <w:tcW w:w="370" w:type="pct"/>
            <w:tcBorders>
              <w:top w:val="nil"/>
              <w:left w:val="nil"/>
              <w:bottom w:val="single" w:sz="4" w:space="0" w:color="auto"/>
              <w:right w:val="single" w:sz="4" w:space="0" w:color="auto"/>
            </w:tcBorders>
            <w:shd w:val="clear" w:color="auto" w:fill="auto"/>
            <w:vAlign w:val="center"/>
            <w:hideMark/>
          </w:tcPr>
          <w:p w14:paraId="79229AFF" w14:textId="77777777" w:rsidR="001A258E" w:rsidRPr="00967B55" w:rsidRDefault="001A258E" w:rsidP="001A258E">
            <w:pPr>
              <w:spacing w:after="0" w:line="240" w:lineRule="auto"/>
              <w:jc w:val="center"/>
              <w:rPr>
                <w:color w:val="000000"/>
                <w:sz w:val="20"/>
                <w:szCs w:val="20"/>
                <w:lang w:eastAsia="ru-RU"/>
              </w:rPr>
            </w:pPr>
            <w:r w:rsidRPr="00967B55">
              <w:rPr>
                <w:color w:val="000000"/>
                <w:sz w:val="20"/>
                <w:szCs w:val="20"/>
                <w:lang w:eastAsia="ru-RU"/>
              </w:rPr>
              <w:t> </w:t>
            </w:r>
          </w:p>
        </w:tc>
        <w:tc>
          <w:tcPr>
            <w:tcW w:w="404" w:type="pct"/>
            <w:tcBorders>
              <w:top w:val="nil"/>
              <w:left w:val="nil"/>
              <w:bottom w:val="single" w:sz="4" w:space="0" w:color="auto"/>
              <w:right w:val="single" w:sz="4" w:space="0" w:color="auto"/>
            </w:tcBorders>
            <w:shd w:val="clear" w:color="auto" w:fill="auto"/>
            <w:vAlign w:val="center"/>
            <w:hideMark/>
          </w:tcPr>
          <w:p w14:paraId="3FA1223F" w14:textId="77777777" w:rsidR="001A258E" w:rsidRPr="00967B55" w:rsidRDefault="001A258E" w:rsidP="001A258E">
            <w:pPr>
              <w:spacing w:after="0" w:line="240" w:lineRule="auto"/>
              <w:jc w:val="center"/>
              <w:rPr>
                <w:color w:val="000000"/>
                <w:sz w:val="20"/>
                <w:szCs w:val="20"/>
                <w:lang w:eastAsia="ru-RU"/>
              </w:rPr>
            </w:pPr>
            <w:r w:rsidRPr="00967B55">
              <w:rPr>
                <w:color w:val="000000"/>
                <w:sz w:val="20"/>
                <w:szCs w:val="20"/>
                <w:lang w:eastAsia="ru-RU"/>
              </w:rPr>
              <w:t> </w:t>
            </w:r>
          </w:p>
        </w:tc>
      </w:tr>
      <w:tr w:rsidR="001A258E" w:rsidRPr="00967B55" w14:paraId="181C7976" w14:textId="77777777" w:rsidTr="001A258E">
        <w:trPr>
          <w:trHeight w:val="20"/>
        </w:trPr>
        <w:tc>
          <w:tcPr>
            <w:tcW w:w="214" w:type="pct"/>
            <w:tcBorders>
              <w:top w:val="nil"/>
              <w:left w:val="single" w:sz="4" w:space="0" w:color="auto"/>
              <w:bottom w:val="single" w:sz="4" w:space="0" w:color="auto"/>
              <w:right w:val="single" w:sz="4" w:space="0" w:color="auto"/>
            </w:tcBorders>
            <w:shd w:val="clear" w:color="auto" w:fill="auto"/>
            <w:vAlign w:val="center"/>
            <w:hideMark/>
          </w:tcPr>
          <w:p w14:paraId="09BBD22E" w14:textId="77777777" w:rsidR="001A258E" w:rsidRPr="00967B55" w:rsidRDefault="001A258E" w:rsidP="001A258E">
            <w:pPr>
              <w:spacing w:after="0" w:line="240" w:lineRule="auto"/>
              <w:jc w:val="center"/>
              <w:rPr>
                <w:color w:val="000000"/>
                <w:sz w:val="20"/>
                <w:szCs w:val="20"/>
                <w:lang w:eastAsia="ru-RU"/>
              </w:rPr>
            </w:pPr>
            <w:r w:rsidRPr="00967B55">
              <w:rPr>
                <w:color w:val="000000"/>
                <w:sz w:val="20"/>
                <w:szCs w:val="20"/>
                <w:lang w:eastAsia="ru-RU"/>
              </w:rPr>
              <w:t>1.3.2</w:t>
            </w:r>
          </w:p>
        </w:tc>
        <w:tc>
          <w:tcPr>
            <w:tcW w:w="974" w:type="pct"/>
            <w:tcBorders>
              <w:top w:val="nil"/>
              <w:left w:val="nil"/>
              <w:bottom w:val="single" w:sz="4" w:space="0" w:color="auto"/>
              <w:right w:val="single" w:sz="4" w:space="0" w:color="auto"/>
            </w:tcBorders>
            <w:shd w:val="clear" w:color="auto" w:fill="auto"/>
            <w:vAlign w:val="center"/>
            <w:hideMark/>
          </w:tcPr>
          <w:p w14:paraId="057AD7DA" w14:textId="77777777" w:rsidR="001A258E" w:rsidRPr="00967B55" w:rsidRDefault="001A258E" w:rsidP="001A258E">
            <w:pPr>
              <w:spacing w:after="0" w:line="240" w:lineRule="auto"/>
              <w:jc w:val="center"/>
              <w:rPr>
                <w:color w:val="000000"/>
                <w:sz w:val="20"/>
                <w:szCs w:val="20"/>
                <w:lang w:eastAsia="ru-RU"/>
              </w:rPr>
            </w:pPr>
            <w:r w:rsidRPr="00967B55">
              <w:rPr>
                <w:color w:val="000000"/>
                <w:sz w:val="20"/>
                <w:szCs w:val="20"/>
                <w:lang w:eastAsia="ru-RU"/>
              </w:rPr>
              <w:t>Реконструкция котельной ООО "КЭК" для устранения дефицита тепловой мощности</w:t>
            </w:r>
          </w:p>
        </w:tc>
        <w:tc>
          <w:tcPr>
            <w:tcW w:w="586" w:type="pct"/>
            <w:tcBorders>
              <w:top w:val="nil"/>
              <w:left w:val="nil"/>
              <w:bottom w:val="single" w:sz="4" w:space="0" w:color="auto"/>
              <w:right w:val="single" w:sz="4" w:space="0" w:color="auto"/>
            </w:tcBorders>
            <w:shd w:val="clear" w:color="auto" w:fill="auto"/>
            <w:vAlign w:val="center"/>
            <w:hideMark/>
          </w:tcPr>
          <w:p w14:paraId="54B76EF5" w14:textId="77777777" w:rsidR="001A258E" w:rsidRPr="00967B55" w:rsidRDefault="001A258E" w:rsidP="001A258E">
            <w:pPr>
              <w:spacing w:after="0" w:line="240" w:lineRule="auto"/>
              <w:jc w:val="center"/>
              <w:rPr>
                <w:color w:val="000000"/>
                <w:sz w:val="20"/>
                <w:szCs w:val="20"/>
                <w:lang w:eastAsia="ru-RU"/>
              </w:rPr>
            </w:pPr>
            <w:r w:rsidRPr="00967B55">
              <w:rPr>
                <w:color w:val="000000"/>
                <w:sz w:val="20"/>
                <w:szCs w:val="20"/>
                <w:lang w:eastAsia="ru-RU"/>
              </w:rPr>
              <w:t>6930,000</w:t>
            </w:r>
          </w:p>
        </w:tc>
        <w:tc>
          <w:tcPr>
            <w:tcW w:w="534" w:type="pct"/>
            <w:tcBorders>
              <w:top w:val="nil"/>
              <w:left w:val="nil"/>
              <w:bottom w:val="single" w:sz="4" w:space="0" w:color="auto"/>
              <w:right w:val="single" w:sz="4" w:space="0" w:color="auto"/>
            </w:tcBorders>
            <w:shd w:val="clear" w:color="auto" w:fill="auto"/>
            <w:vAlign w:val="center"/>
            <w:hideMark/>
          </w:tcPr>
          <w:p w14:paraId="1C287FA7" w14:textId="77777777" w:rsidR="001A258E" w:rsidRPr="00967B55" w:rsidRDefault="001A258E" w:rsidP="001A258E">
            <w:pPr>
              <w:spacing w:after="0" w:line="240" w:lineRule="auto"/>
              <w:jc w:val="center"/>
              <w:rPr>
                <w:color w:val="000000"/>
                <w:sz w:val="20"/>
                <w:szCs w:val="20"/>
                <w:lang w:eastAsia="ru-RU"/>
              </w:rPr>
            </w:pPr>
            <w:r w:rsidRPr="00967B55">
              <w:rPr>
                <w:color w:val="000000"/>
                <w:sz w:val="20"/>
                <w:szCs w:val="20"/>
                <w:lang w:eastAsia="ru-RU"/>
              </w:rPr>
              <w:t>2310,000</w:t>
            </w:r>
          </w:p>
        </w:tc>
        <w:tc>
          <w:tcPr>
            <w:tcW w:w="404" w:type="pct"/>
            <w:tcBorders>
              <w:top w:val="nil"/>
              <w:left w:val="nil"/>
              <w:bottom w:val="single" w:sz="4" w:space="0" w:color="auto"/>
              <w:right w:val="single" w:sz="4" w:space="0" w:color="auto"/>
            </w:tcBorders>
            <w:shd w:val="clear" w:color="auto" w:fill="auto"/>
            <w:vAlign w:val="center"/>
            <w:hideMark/>
          </w:tcPr>
          <w:p w14:paraId="58B5EA8E" w14:textId="77777777" w:rsidR="001A258E" w:rsidRPr="00967B55" w:rsidRDefault="001A258E" w:rsidP="001A258E">
            <w:pPr>
              <w:spacing w:after="0" w:line="240" w:lineRule="auto"/>
              <w:jc w:val="center"/>
              <w:rPr>
                <w:color w:val="000000"/>
                <w:sz w:val="20"/>
                <w:szCs w:val="20"/>
                <w:lang w:eastAsia="ru-RU"/>
              </w:rPr>
            </w:pPr>
            <w:r w:rsidRPr="00967B55">
              <w:rPr>
                <w:color w:val="000000"/>
                <w:sz w:val="20"/>
                <w:szCs w:val="20"/>
                <w:lang w:eastAsia="ru-RU"/>
              </w:rPr>
              <w:t>2310,000</w:t>
            </w:r>
          </w:p>
        </w:tc>
        <w:tc>
          <w:tcPr>
            <w:tcW w:w="404" w:type="pct"/>
            <w:tcBorders>
              <w:top w:val="nil"/>
              <w:left w:val="nil"/>
              <w:bottom w:val="single" w:sz="4" w:space="0" w:color="auto"/>
              <w:right w:val="single" w:sz="4" w:space="0" w:color="auto"/>
            </w:tcBorders>
            <w:shd w:val="clear" w:color="auto" w:fill="auto"/>
            <w:vAlign w:val="center"/>
            <w:hideMark/>
          </w:tcPr>
          <w:p w14:paraId="55F42EF7" w14:textId="77777777" w:rsidR="001A258E" w:rsidRPr="00967B55" w:rsidRDefault="001A258E" w:rsidP="001A258E">
            <w:pPr>
              <w:spacing w:after="0" w:line="240" w:lineRule="auto"/>
              <w:jc w:val="center"/>
              <w:rPr>
                <w:color w:val="000000"/>
                <w:sz w:val="20"/>
                <w:szCs w:val="20"/>
                <w:lang w:eastAsia="ru-RU"/>
              </w:rPr>
            </w:pPr>
            <w:r w:rsidRPr="00967B55">
              <w:rPr>
                <w:color w:val="000000"/>
                <w:sz w:val="20"/>
                <w:szCs w:val="20"/>
                <w:lang w:eastAsia="ru-RU"/>
              </w:rPr>
              <w:t>2310,000</w:t>
            </w:r>
          </w:p>
        </w:tc>
        <w:tc>
          <w:tcPr>
            <w:tcW w:w="370" w:type="pct"/>
            <w:tcBorders>
              <w:top w:val="nil"/>
              <w:left w:val="nil"/>
              <w:bottom w:val="single" w:sz="4" w:space="0" w:color="auto"/>
              <w:right w:val="single" w:sz="4" w:space="0" w:color="auto"/>
            </w:tcBorders>
            <w:shd w:val="clear" w:color="auto" w:fill="auto"/>
            <w:vAlign w:val="center"/>
            <w:hideMark/>
          </w:tcPr>
          <w:p w14:paraId="13BA8A5B" w14:textId="77777777" w:rsidR="001A258E" w:rsidRPr="00967B55" w:rsidRDefault="001A258E" w:rsidP="001A258E">
            <w:pPr>
              <w:spacing w:after="0" w:line="240" w:lineRule="auto"/>
              <w:jc w:val="center"/>
              <w:rPr>
                <w:color w:val="000000"/>
                <w:sz w:val="20"/>
                <w:szCs w:val="20"/>
                <w:lang w:eastAsia="ru-RU"/>
              </w:rPr>
            </w:pPr>
            <w:r w:rsidRPr="00967B55">
              <w:rPr>
                <w:color w:val="000000"/>
                <w:sz w:val="20"/>
                <w:szCs w:val="20"/>
                <w:lang w:eastAsia="ru-RU"/>
              </w:rPr>
              <w:t> </w:t>
            </w:r>
          </w:p>
        </w:tc>
        <w:tc>
          <w:tcPr>
            <w:tcW w:w="370" w:type="pct"/>
            <w:tcBorders>
              <w:top w:val="nil"/>
              <w:left w:val="nil"/>
              <w:bottom w:val="single" w:sz="4" w:space="0" w:color="auto"/>
              <w:right w:val="single" w:sz="4" w:space="0" w:color="auto"/>
            </w:tcBorders>
            <w:shd w:val="clear" w:color="auto" w:fill="auto"/>
            <w:vAlign w:val="center"/>
            <w:hideMark/>
          </w:tcPr>
          <w:p w14:paraId="765A899D" w14:textId="77777777" w:rsidR="001A258E" w:rsidRPr="00967B55" w:rsidRDefault="001A258E" w:rsidP="001A258E">
            <w:pPr>
              <w:spacing w:after="0" w:line="240" w:lineRule="auto"/>
              <w:jc w:val="center"/>
              <w:rPr>
                <w:color w:val="000000"/>
                <w:sz w:val="20"/>
                <w:szCs w:val="20"/>
                <w:lang w:eastAsia="ru-RU"/>
              </w:rPr>
            </w:pPr>
            <w:r w:rsidRPr="00967B55">
              <w:rPr>
                <w:color w:val="000000"/>
                <w:sz w:val="20"/>
                <w:szCs w:val="20"/>
                <w:lang w:eastAsia="ru-RU"/>
              </w:rPr>
              <w:t> </w:t>
            </w:r>
          </w:p>
        </w:tc>
        <w:tc>
          <w:tcPr>
            <w:tcW w:w="370" w:type="pct"/>
            <w:tcBorders>
              <w:top w:val="nil"/>
              <w:left w:val="nil"/>
              <w:bottom w:val="single" w:sz="4" w:space="0" w:color="auto"/>
              <w:right w:val="single" w:sz="4" w:space="0" w:color="auto"/>
            </w:tcBorders>
            <w:shd w:val="clear" w:color="auto" w:fill="auto"/>
            <w:vAlign w:val="center"/>
            <w:hideMark/>
          </w:tcPr>
          <w:p w14:paraId="0A5E53F5" w14:textId="77777777" w:rsidR="001A258E" w:rsidRPr="00967B55" w:rsidRDefault="001A258E" w:rsidP="001A258E">
            <w:pPr>
              <w:spacing w:after="0" w:line="240" w:lineRule="auto"/>
              <w:jc w:val="center"/>
              <w:rPr>
                <w:color w:val="000000"/>
                <w:sz w:val="20"/>
                <w:szCs w:val="20"/>
                <w:lang w:eastAsia="ru-RU"/>
              </w:rPr>
            </w:pPr>
            <w:r w:rsidRPr="00967B55">
              <w:rPr>
                <w:color w:val="000000"/>
                <w:sz w:val="20"/>
                <w:szCs w:val="20"/>
                <w:lang w:eastAsia="ru-RU"/>
              </w:rPr>
              <w:t> </w:t>
            </w:r>
          </w:p>
        </w:tc>
        <w:tc>
          <w:tcPr>
            <w:tcW w:w="370" w:type="pct"/>
            <w:tcBorders>
              <w:top w:val="nil"/>
              <w:left w:val="nil"/>
              <w:bottom w:val="single" w:sz="4" w:space="0" w:color="auto"/>
              <w:right w:val="single" w:sz="4" w:space="0" w:color="auto"/>
            </w:tcBorders>
            <w:shd w:val="clear" w:color="auto" w:fill="auto"/>
            <w:vAlign w:val="center"/>
            <w:hideMark/>
          </w:tcPr>
          <w:p w14:paraId="5FC7A4A9" w14:textId="77777777" w:rsidR="001A258E" w:rsidRPr="00967B55" w:rsidRDefault="001A258E" w:rsidP="001A258E">
            <w:pPr>
              <w:spacing w:after="0" w:line="240" w:lineRule="auto"/>
              <w:jc w:val="center"/>
              <w:rPr>
                <w:color w:val="000000"/>
                <w:sz w:val="20"/>
                <w:szCs w:val="20"/>
                <w:lang w:eastAsia="ru-RU"/>
              </w:rPr>
            </w:pPr>
            <w:r w:rsidRPr="00967B55">
              <w:rPr>
                <w:color w:val="000000"/>
                <w:sz w:val="20"/>
                <w:szCs w:val="20"/>
                <w:lang w:eastAsia="ru-RU"/>
              </w:rPr>
              <w:t> </w:t>
            </w:r>
          </w:p>
        </w:tc>
        <w:tc>
          <w:tcPr>
            <w:tcW w:w="404" w:type="pct"/>
            <w:tcBorders>
              <w:top w:val="nil"/>
              <w:left w:val="nil"/>
              <w:bottom w:val="single" w:sz="4" w:space="0" w:color="auto"/>
              <w:right w:val="single" w:sz="4" w:space="0" w:color="auto"/>
            </w:tcBorders>
            <w:shd w:val="clear" w:color="auto" w:fill="auto"/>
            <w:vAlign w:val="center"/>
            <w:hideMark/>
          </w:tcPr>
          <w:p w14:paraId="0904CC40" w14:textId="77777777" w:rsidR="001A258E" w:rsidRPr="00967B55" w:rsidRDefault="001A258E" w:rsidP="001A258E">
            <w:pPr>
              <w:spacing w:after="0" w:line="240" w:lineRule="auto"/>
              <w:jc w:val="center"/>
              <w:rPr>
                <w:color w:val="000000"/>
                <w:sz w:val="20"/>
                <w:szCs w:val="20"/>
                <w:lang w:eastAsia="ru-RU"/>
              </w:rPr>
            </w:pPr>
            <w:r w:rsidRPr="00967B55">
              <w:rPr>
                <w:color w:val="000000"/>
                <w:sz w:val="20"/>
                <w:szCs w:val="20"/>
                <w:lang w:eastAsia="ru-RU"/>
              </w:rPr>
              <w:t> </w:t>
            </w:r>
          </w:p>
        </w:tc>
      </w:tr>
      <w:tr w:rsidR="001A258E" w:rsidRPr="00967B55" w14:paraId="15C3D044" w14:textId="77777777" w:rsidTr="001A258E">
        <w:trPr>
          <w:trHeight w:val="20"/>
        </w:trPr>
        <w:tc>
          <w:tcPr>
            <w:tcW w:w="214" w:type="pct"/>
            <w:tcBorders>
              <w:top w:val="nil"/>
              <w:left w:val="single" w:sz="4" w:space="0" w:color="auto"/>
              <w:bottom w:val="single" w:sz="4" w:space="0" w:color="auto"/>
              <w:right w:val="single" w:sz="4" w:space="0" w:color="auto"/>
            </w:tcBorders>
            <w:shd w:val="clear" w:color="auto" w:fill="auto"/>
            <w:vAlign w:val="center"/>
            <w:hideMark/>
          </w:tcPr>
          <w:p w14:paraId="176C5EEA" w14:textId="77777777" w:rsidR="001A258E" w:rsidRPr="00967B55" w:rsidRDefault="001A258E" w:rsidP="001A258E">
            <w:pPr>
              <w:spacing w:after="0" w:line="240" w:lineRule="auto"/>
              <w:jc w:val="center"/>
              <w:rPr>
                <w:color w:val="000000"/>
                <w:sz w:val="20"/>
                <w:szCs w:val="20"/>
                <w:lang w:eastAsia="ru-RU"/>
              </w:rPr>
            </w:pPr>
            <w:r w:rsidRPr="00967B55">
              <w:rPr>
                <w:color w:val="000000"/>
                <w:sz w:val="20"/>
                <w:szCs w:val="20"/>
                <w:lang w:eastAsia="ru-RU"/>
              </w:rPr>
              <w:t>1.4</w:t>
            </w:r>
          </w:p>
        </w:tc>
        <w:tc>
          <w:tcPr>
            <w:tcW w:w="974" w:type="pct"/>
            <w:tcBorders>
              <w:top w:val="nil"/>
              <w:left w:val="nil"/>
              <w:bottom w:val="single" w:sz="4" w:space="0" w:color="auto"/>
              <w:right w:val="single" w:sz="4" w:space="0" w:color="auto"/>
            </w:tcBorders>
            <w:shd w:val="clear" w:color="auto" w:fill="auto"/>
            <w:vAlign w:val="center"/>
            <w:hideMark/>
          </w:tcPr>
          <w:p w14:paraId="3381EF94" w14:textId="77777777" w:rsidR="001A258E" w:rsidRPr="00967B55" w:rsidRDefault="001A258E" w:rsidP="001A258E">
            <w:pPr>
              <w:spacing w:after="0" w:line="240" w:lineRule="auto"/>
              <w:jc w:val="center"/>
              <w:rPr>
                <w:color w:val="000000"/>
                <w:sz w:val="20"/>
                <w:szCs w:val="20"/>
                <w:lang w:eastAsia="ru-RU"/>
              </w:rPr>
            </w:pPr>
            <w:r w:rsidRPr="00967B55">
              <w:rPr>
                <w:color w:val="000000"/>
                <w:sz w:val="20"/>
                <w:szCs w:val="20"/>
                <w:lang w:eastAsia="ru-RU"/>
              </w:rPr>
              <w:t>Строительство котельных на первую очередь (</w:t>
            </w:r>
            <w:proofErr w:type="gramStart"/>
            <w:r w:rsidRPr="00967B55">
              <w:rPr>
                <w:color w:val="000000"/>
                <w:sz w:val="20"/>
                <w:szCs w:val="20"/>
                <w:lang w:eastAsia="ru-RU"/>
              </w:rPr>
              <w:t>2022-2024</w:t>
            </w:r>
            <w:proofErr w:type="gramEnd"/>
            <w:r w:rsidRPr="00967B55">
              <w:rPr>
                <w:color w:val="000000"/>
                <w:sz w:val="20"/>
                <w:szCs w:val="20"/>
                <w:lang w:eastAsia="ru-RU"/>
              </w:rPr>
              <w:t>)</w:t>
            </w:r>
          </w:p>
        </w:tc>
        <w:tc>
          <w:tcPr>
            <w:tcW w:w="586" w:type="pct"/>
            <w:tcBorders>
              <w:top w:val="nil"/>
              <w:left w:val="nil"/>
              <w:bottom w:val="single" w:sz="4" w:space="0" w:color="auto"/>
              <w:right w:val="single" w:sz="4" w:space="0" w:color="auto"/>
            </w:tcBorders>
            <w:shd w:val="clear" w:color="auto" w:fill="auto"/>
            <w:vAlign w:val="center"/>
            <w:hideMark/>
          </w:tcPr>
          <w:p w14:paraId="1AD0DFED" w14:textId="77777777" w:rsidR="001A258E" w:rsidRPr="00967B55" w:rsidRDefault="001A258E" w:rsidP="001A258E">
            <w:pPr>
              <w:spacing w:after="0" w:line="240" w:lineRule="auto"/>
              <w:jc w:val="center"/>
              <w:rPr>
                <w:color w:val="000000"/>
                <w:sz w:val="20"/>
                <w:szCs w:val="20"/>
                <w:lang w:eastAsia="ru-RU"/>
              </w:rPr>
            </w:pPr>
            <w:r w:rsidRPr="00967B55">
              <w:rPr>
                <w:color w:val="000000"/>
                <w:sz w:val="20"/>
                <w:szCs w:val="20"/>
                <w:lang w:eastAsia="ru-RU"/>
              </w:rPr>
              <w:t>240625,000</w:t>
            </w:r>
          </w:p>
        </w:tc>
        <w:tc>
          <w:tcPr>
            <w:tcW w:w="534" w:type="pct"/>
            <w:tcBorders>
              <w:top w:val="nil"/>
              <w:left w:val="nil"/>
              <w:bottom w:val="single" w:sz="4" w:space="0" w:color="auto"/>
              <w:right w:val="single" w:sz="4" w:space="0" w:color="auto"/>
            </w:tcBorders>
            <w:shd w:val="clear" w:color="auto" w:fill="auto"/>
            <w:vAlign w:val="center"/>
            <w:hideMark/>
          </w:tcPr>
          <w:p w14:paraId="5A2B54CC" w14:textId="77777777" w:rsidR="001A258E" w:rsidRPr="00967B55" w:rsidRDefault="001A258E" w:rsidP="001A258E">
            <w:pPr>
              <w:spacing w:after="0" w:line="240" w:lineRule="auto"/>
              <w:jc w:val="center"/>
              <w:rPr>
                <w:color w:val="000000"/>
                <w:sz w:val="20"/>
                <w:szCs w:val="20"/>
                <w:lang w:eastAsia="ru-RU"/>
              </w:rPr>
            </w:pPr>
            <w:r w:rsidRPr="00967B55">
              <w:rPr>
                <w:color w:val="000000"/>
                <w:sz w:val="20"/>
                <w:szCs w:val="20"/>
                <w:lang w:eastAsia="ru-RU"/>
              </w:rPr>
              <w:t> </w:t>
            </w:r>
          </w:p>
        </w:tc>
        <w:tc>
          <w:tcPr>
            <w:tcW w:w="404" w:type="pct"/>
            <w:tcBorders>
              <w:top w:val="nil"/>
              <w:left w:val="nil"/>
              <w:bottom w:val="single" w:sz="4" w:space="0" w:color="auto"/>
              <w:right w:val="single" w:sz="4" w:space="0" w:color="auto"/>
            </w:tcBorders>
            <w:shd w:val="clear" w:color="auto" w:fill="auto"/>
            <w:noWrap/>
            <w:vAlign w:val="center"/>
            <w:hideMark/>
          </w:tcPr>
          <w:p w14:paraId="4B60FDCF" w14:textId="77777777" w:rsidR="001A258E" w:rsidRPr="00967B55" w:rsidRDefault="001A258E" w:rsidP="001A258E">
            <w:pPr>
              <w:spacing w:after="0" w:line="240" w:lineRule="auto"/>
              <w:jc w:val="center"/>
              <w:rPr>
                <w:color w:val="000000"/>
                <w:sz w:val="20"/>
                <w:szCs w:val="20"/>
                <w:lang w:eastAsia="ru-RU"/>
              </w:rPr>
            </w:pPr>
            <w:r w:rsidRPr="00967B55">
              <w:rPr>
                <w:color w:val="000000"/>
                <w:sz w:val="20"/>
                <w:szCs w:val="20"/>
                <w:lang w:eastAsia="ru-RU"/>
              </w:rPr>
              <w:t> </w:t>
            </w:r>
          </w:p>
        </w:tc>
        <w:tc>
          <w:tcPr>
            <w:tcW w:w="404" w:type="pct"/>
            <w:tcBorders>
              <w:top w:val="nil"/>
              <w:left w:val="nil"/>
              <w:bottom w:val="single" w:sz="4" w:space="0" w:color="auto"/>
              <w:right w:val="single" w:sz="4" w:space="0" w:color="auto"/>
            </w:tcBorders>
            <w:shd w:val="clear" w:color="auto" w:fill="auto"/>
            <w:noWrap/>
            <w:vAlign w:val="center"/>
            <w:hideMark/>
          </w:tcPr>
          <w:p w14:paraId="62F5D706" w14:textId="77777777" w:rsidR="001A258E" w:rsidRPr="00967B55" w:rsidRDefault="001A258E" w:rsidP="001A258E">
            <w:pPr>
              <w:spacing w:after="0" w:line="240" w:lineRule="auto"/>
              <w:jc w:val="center"/>
              <w:rPr>
                <w:color w:val="000000"/>
                <w:sz w:val="20"/>
                <w:szCs w:val="20"/>
                <w:lang w:eastAsia="ru-RU"/>
              </w:rPr>
            </w:pPr>
            <w:r w:rsidRPr="00967B55">
              <w:rPr>
                <w:color w:val="000000"/>
                <w:sz w:val="20"/>
                <w:szCs w:val="20"/>
                <w:lang w:eastAsia="ru-RU"/>
              </w:rPr>
              <w:t> </w:t>
            </w:r>
          </w:p>
        </w:tc>
        <w:tc>
          <w:tcPr>
            <w:tcW w:w="370" w:type="pct"/>
            <w:tcBorders>
              <w:top w:val="nil"/>
              <w:left w:val="nil"/>
              <w:bottom w:val="single" w:sz="4" w:space="0" w:color="auto"/>
              <w:right w:val="single" w:sz="4" w:space="0" w:color="auto"/>
            </w:tcBorders>
            <w:shd w:val="clear" w:color="auto" w:fill="auto"/>
            <w:noWrap/>
            <w:vAlign w:val="center"/>
            <w:hideMark/>
          </w:tcPr>
          <w:p w14:paraId="0C46DF71" w14:textId="77777777" w:rsidR="001A258E" w:rsidRPr="00967B55" w:rsidRDefault="001A258E" w:rsidP="001A258E">
            <w:pPr>
              <w:spacing w:after="0" w:line="240" w:lineRule="auto"/>
              <w:jc w:val="center"/>
              <w:rPr>
                <w:color w:val="000000"/>
                <w:sz w:val="20"/>
                <w:szCs w:val="20"/>
                <w:lang w:eastAsia="ru-RU"/>
              </w:rPr>
            </w:pPr>
            <w:r w:rsidRPr="00967B55">
              <w:rPr>
                <w:color w:val="000000"/>
                <w:sz w:val="20"/>
                <w:szCs w:val="20"/>
                <w:lang w:eastAsia="ru-RU"/>
              </w:rPr>
              <w:t> </w:t>
            </w:r>
          </w:p>
        </w:tc>
        <w:tc>
          <w:tcPr>
            <w:tcW w:w="370" w:type="pct"/>
            <w:tcBorders>
              <w:top w:val="nil"/>
              <w:left w:val="nil"/>
              <w:bottom w:val="single" w:sz="4" w:space="0" w:color="auto"/>
              <w:right w:val="single" w:sz="4" w:space="0" w:color="auto"/>
            </w:tcBorders>
            <w:shd w:val="clear" w:color="auto" w:fill="auto"/>
            <w:vAlign w:val="center"/>
            <w:hideMark/>
          </w:tcPr>
          <w:p w14:paraId="15F6B8DC" w14:textId="77777777" w:rsidR="001A258E" w:rsidRPr="00967B55" w:rsidRDefault="001A258E" w:rsidP="001A258E">
            <w:pPr>
              <w:spacing w:after="0" w:line="240" w:lineRule="auto"/>
              <w:jc w:val="center"/>
              <w:rPr>
                <w:color w:val="000000"/>
                <w:sz w:val="20"/>
                <w:szCs w:val="20"/>
                <w:lang w:eastAsia="ru-RU"/>
              </w:rPr>
            </w:pPr>
            <w:r w:rsidRPr="00967B55">
              <w:rPr>
                <w:color w:val="000000"/>
                <w:sz w:val="20"/>
                <w:szCs w:val="20"/>
                <w:lang w:eastAsia="ru-RU"/>
              </w:rPr>
              <w:t> </w:t>
            </w:r>
          </w:p>
        </w:tc>
        <w:tc>
          <w:tcPr>
            <w:tcW w:w="370" w:type="pct"/>
            <w:tcBorders>
              <w:top w:val="nil"/>
              <w:left w:val="nil"/>
              <w:bottom w:val="single" w:sz="4" w:space="0" w:color="auto"/>
              <w:right w:val="single" w:sz="4" w:space="0" w:color="auto"/>
            </w:tcBorders>
            <w:shd w:val="clear" w:color="auto" w:fill="auto"/>
            <w:vAlign w:val="center"/>
            <w:hideMark/>
          </w:tcPr>
          <w:p w14:paraId="351E9C5A" w14:textId="77777777" w:rsidR="001A258E" w:rsidRPr="00967B55" w:rsidRDefault="001A258E" w:rsidP="001A258E">
            <w:pPr>
              <w:spacing w:after="0" w:line="240" w:lineRule="auto"/>
              <w:jc w:val="center"/>
              <w:rPr>
                <w:color w:val="000000"/>
                <w:sz w:val="20"/>
                <w:szCs w:val="20"/>
                <w:lang w:eastAsia="ru-RU"/>
              </w:rPr>
            </w:pPr>
            <w:r w:rsidRPr="00967B55">
              <w:rPr>
                <w:color w:val="000000"/>
                <w:sz w:val="20"/>
                <w:szCs w:val="20"/>
                <w:lang w:eastAsia="ru-RU"/>
              </w:rPr>
              <w:t> </w:t>
            </w:r>
          </w:p>
        </w:tc>
        <w:tc>
          <w:tcPr>
            <w:tcW w:w="370" w:type="pct"/>
            <w:tcBorders>
              <w:top w:val="nil"/>
              <w:left w:val="nil"/>
              <w:bottom w:val="single" w:sz="4" w:space="0" w:color="auto"/>
              <w:right w:val="single" w:sz="4" w:space="0" w:color="auto"/>
            </w:tcBorders>
            <w:shd w:val="clear" w:color="auto" w:fill="auto"/>
            <w:vAlign w:val="center"/>
            <w:hideMark/>
          </w:tcPr>
          <w:p w14:paraId="7260E6A9" w14:textId="77777777" w:rsidR="001A258E" w:rsidRPr="00967B55" w:rsidRDefault="001A258E" w:rsidP="001A258E">
            <w:pPr>
              <w:spacing w:after="0" w:line="240" w:lineRule="auto"/>
              <w:jc w:val="center"/>
              <w:rPr>
                <w:color w:val="000000"/>
                <w:sz w:val="20"/>
                <w:szCs w:val="20"/>
                <w:lang w:eastAsia="ru-RU"/>
              </w:rPr>
            </w:pPr>
            <w:r w:rsidRPr="00967B55">
              <w:rPr>
                <w:color w:val="000000"/>
                <w:sz w:val="20"/>
                <w:szCs w:val="20"/>
                <w:lang w:eastAsia="ru-RU"/>
              </w:rPr>
              <w:t> </w:t>
            </w:r>
          </w:p>
        </w:tc>
        <w:tc>
          <w:tcPr>
            <w:tcW w:w="404" w:type="pct"/>
            <w:tcBorders>
              <w:top w:val="nil"/>
              <w:left w:val="nil"/>
              <w:bottom w:val="single" w:sz="4" w:space="0" w:color="auto"/>
              <w:right w:val="single" w:sz="4" w:space="0" w:color="auto"/>
            </w:tcBorders>
            <w:shd w:val="clear" w:color="auto" w:fill="auto"/>
            <w:vAlign w:val="center"/>
            <w:hideMark/>
          </w:tcPr>
          <w:p w14:paraId="0A7DC38E" w14:textId="77777777" w:rsidR="001A258E" w:rsidRPr="00967B55" w:rsidRDefault="001A258E" w:rsidP="001A258E">
            <w:pPr>
              <w:spacing w:after="0" w:line="240" w:lineRule="auto"/>
              <w:jc w:val="center"/>
              <w:rPr>
                <w:color w:val="000000"/>
                <w:sz w:val="20"/>
                <w:szCs w:val="20"/>
                <w:lang w:eastAsia="ru-RU"/>
              </w:rPr>
            </w:pPr>
            <w:r w:rsidRPr="00967B55">
              <w:rPr>
                <w:color w:val="000000"/>
                <w:sz w:val="20"/>
                <w:szCs w:val="20"/>
                <w:lang w:eastAsia="ru-RU"/>
              </w:rPr>
              <w:t> </w:t>
            </w:r>
          </w:p>
        </w:tc>
      </w:tr>
      <w:tr w:rsidR="001A258E" w:rsidRPr="00967B55" w14:paraId="410C787B" w14:textId="77777777" w:rsidTr="001A258E">
        <w:trPr>
          <w:trHeight w:val="20"/>
        </w:trPr>
        <w:tc>
          <w:tcPr>
            <w:tcW w:w="214" w:type="pct"/>
            <w:tcBorders>
              <w:top w:val="nil"/>
              <w:left w:val="single" w:sz="4" w:space="0" w:color="auto"/>
              <w:bottom w:val="single" w:sz="4" w:space="0" w:color="auto"/>
              <w:right w:val="single" w:sz="4" w:space="0" w:color="auto"/>
            </w:tcBorders>
            <w:shd w:val="clear" w:color="auto" w:fill="auto"/>
            <w:vAlign w:val="center"/>
            <w:hideMark/>
          </w:tcPr>
          <w:p w14:paraId="14198497" w14:textId="77777777" w:rsidR="001A258E" w:rsidRPr="00967B55" w:rsidRDefault="001A258E" w:rsidP="001A258E">
            <w:pPr>
              <w:spacing w:after="0" w:line="240" w:lineRule="auto"/>
              <w:jc w:val="center"/>
              <w:rPr>
                <w:color w:val="000000"/>
                <w:sz w:val="20"/>
                <w:szCs w:val="20"/>
                <w:lang w:eastAsia="ru-RU"/>
              </w:rPr>
            </w:pPr>
            <w:r w:rsidRPr="00967B55">
              <w:rPr>
                <w:color w:val="000000"/>
                <w:sz w:val="20"/>
                <w:szCs w:val="20"/>
                <w:lang w:eastAsia="ru-RU"/>
              </w:rPr>
              <w:t>1.4.1</w:t>
            </w:r>
          </w:p>
        </w:tc>
        <w:tc>
          <w:tcPr>
            <w:tcW w:w="974" w:type="pct"/>
            <w:tcBorders>
              <w:top w:val="nil"/>
              <w:left w:val="nil"/>
              <w:bottom w:val="single" w:sz="4" w:space="0" w:color="auto"/>
              <w:right w:val="single" w:sz="4" w:space="0" w:color="auto"/>
            </w:tcBorders>
            <w:shd w:val="clear" w:color="auto" w:fill="auto"/>
            <w:vAlign w:val="center"/>
            <w:hideMark/>
          </w:tcPr>
          <w:p w14:paraId="32005E10" w14:textId="77777777" w:rsidR="001A258E" w:rsidRPr="00967B55" w:rsidRDefault="001A258E" w:rsidP="001A258E">
            <w:pPr>
              <w:spacing w:after="0" w:line="240" w:lineRule="auto"/>
              <w:jc w:val="center"/>
              <w:rPr>
                <w:color w:val="000000"/>
                <w:sz w:val="20"/>
                <w:szCs w:val="20"/>
                <w:lang w:eastAsia="ru-RU"/>
              </w:rPr>
            </w:pPr>
            <w:r w:rsidRPr="00967B55">
              <w:rPr>
                <w:color w:val="000000"/>
                <w:sz w:val="20"/>
                <w:szCs w:val="20"/>
                <w:lang w:eastAsia="ru-RU"/>
              </w:rPr>
              <w:t xml:space="preserve">Строительство котельных в д. </w:t>
            </w:r>
            <w:proofErr w:type="spellStart"/>
            <w:r w:rsidRPr="00967B55">
              <w:rPr>
                <w:color w:val="000000"/>
                <w:sz w:val="20"/>
                <w:szCs w:val="20"/>
                <w:lang w:eastAsia="ru-RU"/>
              </w:rPr>
              <w:t>Аро</w:t>
            </w:r>
            <w:proofErr w:type="spellEnd"/>
            <w:r w:rsidRPr="00967B55">
              <w:rPr>
                <w:color w:val="000000"/>
                <w:sz w:val="20"/>
                <w:szCs w:val="20"/>
                <w:lang w:eastAsia="ru-RU"/>
              </w:rPr>
              <w:t xml:space="preserve">, д. Старая, д. </w:t>
            </w:r>
            <w:proofErr w:type="spellStart"/>
            <w:r w:rsidRPr="00967B55">
              <w:rPr>
                <w:color w:val="000000"/>
                <w:sz w:val="20"/>
                <w:szCs w:val="20"/>
                <w:lang w:eastAsia="ru-RU"/>
              </w:rPr>
              <w:t>Кальтино</w:t>
            </w:r>
            <w:proofErr w:type="spellEnd"/>
            <w:r w:rsidRPr="00967B55">
              <w:rPr>
                <w:color w:val="000000"/>
                <w:sz w:val="20"/>
                <w:szCs w:val="20"/>
                <w:lang w:eastAsia="ru-RU"/>
              </w:rPr>
              <w:t xml:space="preserve">, д. </w:t>
            </w:r>
            <w:proofErr w:type="spellStart"/>
            <w:r w:rsidRPr="00967B55">
              <w:rPr>
                <w:color w:val="000000"/>
                <w:sz w:val="20"/>
                <w:szCs w:val="20"/>
                <w:lang w:eastAsia="ru-RU"/>
              </w:rPr>
              <w:t>Хязельки</w:t>
            </w:r>
            <w:proofErr w:type="spellEnd"/>
            <w:r w:rsidRPr="00967B55">
              <w:rPr>
                <w:color w:val="000000"/>
                <w:sz w:val="20"/>
                <w:szCs w:val="20"/>
                <w:lang w:eastAsia="ru-RU"/>
              </w:rPr>
              <w:t xml:space="preserve">, д. </w:t>
            </w:r>
            <w:proofErr w:type="spellStart"/>
            <w:r w:rsidRPr="00967B55">
              <w:rPr>
                <w:color w:val="000000"/>
                <w:sz w:val="20"/>
                <w:szCs w:val="20"/>
                <w:lang w:eastAsia="ru-RU"/>
              </w:rPr>
              <w:t>Токкари</w:t>
            </w:r>
            <w:proofErr w:type="spellEnd"/>
            <w:r w:rsidRPr="00967B55">
              <w:rPr>
                <w:color w:val="000000"/>
                <w:sz w:val="20"/>
                <w:szCs w:val="20"/>
                <w:lang w:eastAsia="ru-RU"/>
              </w:rPr>
              <w:t xml:space="preserve">, д. </w:t>
            </w:r>
            <w:proofErr w:type="spellStart"/>
            <w:r w:rsidRPr="00967B55">
              <w:rPr>
                <w:color w:val="000000"/>
                <w:sz w:val="20"/>
                <w:szCs w:val="20"/>
                <w:lang w:eastAsia="ru-RU"/>
              </w:rPr>
              <w:t>Разметелево</w:t>
            </w:r>
            <w:proofErr w:type="spellEnd"/>
            <w:r w:rsidRPr="00967B55">
              <w:rPr>
                <w:color w:val="000000"/>
                <w:sz w:val="20"/>
                <w:szCs w:val="20"/>
                <w:lang w:eastAsia="ru-RU"/>
              </w:rPr>
              <w:t>, а также строительство модульных котельных для теплоснабжения производственных и общественных объектов</w:t>
            </w:r>
          </w:p>
        </w:tc>
        <w:tc>
          <w:tcPr>
            <w:tcW w:w="586" w:type="pct"/>
            <w:tcBorders>
              <w:top w:val="nil"/>
              <w:left w:val="nil"/>
              <w:bottom w:val="single" w:sz="4" w:space="0" w:color="auto"/>
              <w:right w:val="single" w:sz="4" w:space="0" w:color="auto"/>
            </w:tcBorders>
            <w:shd w:val="clear" w:color="auto" w:fill="auto"/>
            <w:noWrap/>
            <w:vAlign w:val="center"/>
            <w:hideMark/>
          </w:tcPr>
          <w:p w14:paraId="5325510C" w14:textId="77777777" w:rsidR="001A258E" w:rsidRPr="00967B55" w:rsidRDefault="001A258E" w:rsidP="001A258E">
            <w:pPr>
              <w:spacing w:after="0" w:line="240" w:lineRule="auto"/>
              <w:jc w:val="center"/>
              <w:rPr>
                <w:color w:val="000000"/>
                <w:sz w:val="20"/>
                <w:szCs w:val="20"/>
                <w:lang w:eastAsia="ru-RU"/>
              </w:rPr>
            </w:pPr>
            <w:r w:rsidRPr="00967B55">
              <w:rPr>
                <w:color w:val="000000"/>
                <w:sz w:val="20"/>
                <w:szCs w:val="20"/>
                <w:lang w:eastAsia="ru-RU"/>
              </w:rPr>
              <w:t>240625,000</w:t>
            </w:r>
          </w:p>
        </w:tc>
        <w:tc>
          <w:tcPr>
            <w:tcW w:w="534" w:type="pct"/>
            <w:tcBorders>
              <w:top w:val="nil"/>
              <w:left w:val="nil"/>
              <w:bottom w:val="single" w:sz="4" w:space="0" w:color="auto"/>
              <w:right w:val="single" w:sz="4" w:space="0" w:color="auto"/>
            </w:tcBorders>
            <w:shd w:val="clear" w:color="auto" w:fill="auto"/>
            <w:noWrap/>
            <w:vAlign w:val="center"/>
            <w:hideMark/>
          </w:tcPr>
          <w:p w14:paraId="59A30CE7" w14:textId="77777777" w:rsidR="001A258E" w:rsidRPr="00967B55" w:rsidRDefault="001A258E" w:rsidP="001A258E">
            <w:pPr>
              <w:spacing w:after="0" w:line="240" w:lineRule="auto"/>
              <w:jc w:val="center"/>
              <w:rPr>
                <w:color w:val="000000"/>
                <w:sz w:val="20"/>
                <w:szCs w:val="20"/>
                <w:lang w:eastAsia="ru-RU"/>
              </w:rPr>
            </w:pPr>
            <w:r w:rsidRPr="00967B55">
              <w:rPr>
                <w:color w:val="000000"/>
                <w:sz w:val="20"/>
                <w:szCs w:val="20"/>
                <w:lang w:eastAsia="ru-RU"/>
              </w:rPr>
              <w:t> </w:t>
            </w:r>
          </w:p>
        </w:tc>
        <w:tc>
          <w:tcPr>
            <w:tcW w:w="404" w:type="pct"/>
            <w:tcBorders>
              <w:top w:val="nil"/>
              <w:left w:val="nil"/>
              <w:bottom w:val="single" w:sz="4" w:space="0" w:color="auto"/>
              <w:right w:val="single" w:sz="4" w:space="0" w:color="auto"/>
            </w:tcBorders>
            <w:shd w:val="clear" w:color="auto" w:fill="auto"/>
            <w:vAlign w:val="center"/>
            <w:hideMark/>
          </w:tcPr>
          <w:p w14:paraId="5F32E810" w14:textId="77777777" w:rsidR="001A258E" w:rsidRPr="00967B55" w:rsidRDefault="001A258E" w:rsidP="001A258E">
            <w:pPr>
              <w:spacing w:after="0" w:line="240" w:lineRule="auto"/>
              <w:jc w:val="center"/>
              <w:rPr>
                <w:color w:val="000000"/>
                <w:sz w:val="20"/>
                <w:szCs w:val="20"/>
                <w:lang w:eastAsia="ru-RU"/>
              </w:rPr>
            </w:pPr>
            <w:r w:rsidRPr="00967B55">
              <w:rPr>
                <w:color w:val="000000"/>
                <w:sz w:val="20"/>
                <w:szCs w:val="20"/>
                <w:lang w:eastAsia="ru-RU"/>
              </w:rPr>
              <w:t>80208,333</w:t>
            </w:r>
          </w:p>
        </w:tc>
        <w:tc>
          <w:tcPr>
            <w:tcW w:w="404" w:type="pct"/>
            <w:tcBorders>
              <w:top w:val="nil"/>
              <w:left w:val="nil"/>
              <w:bottom w:val="single" w:sz="4" w:space="0" w:color="auto"/>
              <w:right w:val="single" w:sz="4" w:space="0" w:color="auto"/>
            </w:tcBorders>
            <w:shd w:val="clear" w:color="auto" w:fill="auto"/>
            <w:vAlign w:val="center"/>
            <w:hideMark/>
          </w:tcPr>
          <w:p w14:paraId="3EFD881A" w14:textId="77777777" w:rsidR="001A258E" w:rsidRPr="00967B55" w:rsidRDefault="001A258E" w:rsidP="001A258E">
            <w:pPr>
              <w:spacing w:after="0" w:line="240" w:lineRule="auto"/>
              <w:jc w:val="center"/>
              <w:rPr>
                <w:color w:val="000000"/>
                <w:sz w:val="20"/>
                <w:szCs w:val="20"/>
                <w:lang w:eastAsia="ru-RU"/>
              </w:rPr>
            </w:pPr>
            <w:r w:rsidRPr="00967B55">
              <w:rPr>
                <w:color w:val="000000"/>
                <w:sz w:val="20"/>
                <w:szCs w:val="20"/>
                <w:lang w:eastAsia="ru-RU"/>
              </w:rPr>
              <w:t>80208,333</w:t>
            </w:r>
          </w:p>
        </w:tc>
        <w:tc>
          <w:tcPr>
            <w:tcW w:w="370" w:type="pct"/>
            <w:tcBorders>
              <w:top w:val="nil"/>
              <w:left w:val="nil"/>
              <w:bottom w:val="single" w:sz="4" w:space="0" w:color="auto"/>
              <w:right w:val="single" w:sz="4" w:space="0" w:color="auto"/>
            </w:tcBorders>
            <w:shd w:val="clear" w:color="auto" w:fill="auto"/>
            <w:vAlign w:val="center"/>
            <w:hideMark/>
          </w:tcPr>
          <w:p w14:paraId="1F5B2291" w14:textId="77777777" w:rsidR="001A258E" w:rsidRPr="00967B55" w:rsidRDefault="001A258E" w:rsidP="001A258E">
            <w:pPr>
              <w:spacing w:after="0" w:line="240" w:lineRule="auto"/>
              <w:jc w:val="center"/>
              <w:rPr>
                <w:color w:val="000000"/>
                <w:sz w:val="20"/>
                <w:szCs w:val="20"/>
                <w:lang w:eastAsia="ru-RU"/>
              </w:rPr>
            </w:pPr>
            <w:r w:rsidRPr="00967B55">
              <w:rPr>
                <w:color w:val="000000"/>
                <w:sz w:val="20"/>
                <w:szCs w:val="20"/>
                <w:lang w:eastAsia="ru-RU"/>
              </w:rPr>
              <w:t>80208,333</w:t>
            </w:r>
          </w:p>
        </w:tc>
        <w:tc>
          <w:tcPr>
            <w:tcW w:w="370" w:type="pct"/>
            <w:tcBorders>
              <w:top w:val="nil"/>
              <w:left w:val="nil"/>
              <w:bottom w:val="single" w:sz="4" w:space="0" w:color="auto"/>
              <w:right w:val="single" w:sz="4" w:space="0" w:color="auto"/>
            </w:tcBorders>
            <w:shd w:val="clear" w:color="auto" w:fill="auto"/>
            <w:noWrap/>
            <w:vAlign w:val="center"/>
            <w:hideMark/>
          </w:tcPr>
          <w:p w14:paraId="0649D558" w14:textId="77777777" w:rsidR="001A258E" w:rsidRPr="00967B55" w:rsidRDefault="001A258E" w:rsidP="001A258E">
            <w:pPr>
              <w:spacing w:after="0" w:line="240" w:lineRule="auto"/>
              <w:jc w:val="center"/>
              <w:rPr>
                <w:color w:val="000000"/>
                <w:sz w:val="20"/>
                <w:szCs w:val="20"/>
                <w:lang w:eastAsia="ru-RU"/>
              </w:rPr>
            </w:pPr>
            <w:r w:rsidRPr="00967B55">
              <w:rPr>
                <w:color w:val="000000"/>
                <w:sz w:val="20"/>
                <w:szCs w:val="20"/>
                <w:lang w:eastAsia="ru-RU"/>
              </w:rPr>
              <w:t> </w:t>
            </w:r>
          </w:p>
        </w:tc>
        <w:tc>
          <w:tcPr>
            <w:tcW w:w="370" w:type="pct"/>
            <w:tcBorders>
              <w:top w:val="nil"/>
              <w:left w:val="nil"/>
              <w:bottom w:val="single" w:sz="4" w:space="0" w:color="auto"/>
              <w:right w:val="single" w:sz="4" w:space="0" w:color="auto"/>
            </w:tcBorders>
            <w:shd w:val="clear" w:color="auto" w:fill="auto"/>
            <w:noWrap/>
            <w:vAlign w:val="center"/>
            <w:hideMark/>
          </w:tcPr>
          <w:p w14:paraId="598A3B14" w14:textId="77777777" w:rsidR="001A258E" w:rsidRPr="00967B55" w:rsidRDefault="001A258E" w:rsidP="001A258E">
            <w:pPr>
              <w:spacing w:after="0" w:line="240" w:lineRule="auto"/>
              <w:jc w:val="center"/>
              <w:rPr>
                <w:color w:val="000000"/>
                <w:sz w:val="20"/>
                <w:szCs w:val="20"/>
                <w:lang w:eastAsia="ru-RU"/>
              </w:rPr>
            </w:pPr>
            <w:r w:rsidRPr="00967B55">
              <w:rPr>
                <w:color w:val="000000"/>
                <w:sz w:val="20"/>
                <w:szCs w:val="20"/>
                <w:lang w:eastAsia="ru-RU"/>
              </w:rPr>
              <w:t> </w:t>
            </w:r>
          </w:p>
        </w:tc>
        <w:tc>
          <w:tcPr>
            <w:tcW w:w="370" w:type="pct"/>
            <w:tcBorders>
              <w:top w:val="nil"/>
              <w:left w:val="nil"/>
              <w:bottom w:val="single" w:sz="4" w:space="0" w:color="auto"/>
              <w:right w:val="single" w:sz="4" w:space="0" w:color="auto"/>
            </w:tcBorders>
            <w:shd w:val="clear" w:color="auto" w:fill="auto"/>
            <w:noWrap/>
            <w:vAlign w:val="center"/>
            <w:hideMark/>
          </w:tcPr>
          <w:p w14:paraId="27094B41" w14:textId="77777777" w:rsidR="001A258E" w:rsidRPr="00967B55" w:rsidRDefault="001A258E" w:rsidP="001A258E">
            <w:pPr>
              <w:spacing w:after="0" w:line="240" w:lineRule="auto"/>
              <w:jc w:val="center"/>
              <w:rPr>
                <w:color w:val="000000"/>
                <w:sz w:val="20"/>
                <w:szCs w:val="20"/>
                <w:lang w:eastAsia="ru-RU"/>
              </w:rPr>
            </w:pPr>
            <w:r w:rsidRPr="00967B55">
              <w:rPr>
                <w:color w:val="000000"/>
                <w:sz w:val="20"/>
                <w:szCs w:val="20"/>
                <w:lang w:eastAsia="ru-RU"/>
              </w:rPr>
              <w:t> </w:t>
            </w:r>
          </w:p>
        </w:tc>
        <w:tc>
          <w:tcPr>
            <w:tcW w:w="404" w:type="pct"/>
            <w:tcBorders>
              <w:top w:val="nil"/>
              <w:left w:val="nil"/>
              <w:bottom w:val="single" w:sz="4" w:space="0" w:color="auto"/>
              <w:right w:val="single" w:sz="4" w:space="0" w:color="auto"/>
            </w:tcBorders>
            <w:shd w:val="clear" w:color="auto" w:fill="auto"/>
            <w:noWrap/>
            <w:vAlign w:val="center"/>
            <w:hideMark/>
          </w:tcPr>
          <w:p w14:paraId="2A98C00D" w14:textId="77777777" w:rsidR="001A258E" w:rsidRPr="00967B55" w:rsidRDefault="001A258E" w:rsidP="001A258E">
            <w:pPr>
              <w:spacing w:after="0" w:line="240" w:lineRule="auto"/>
              <w:jc w:val="center"/>
              <w:rPr>
                <w:color w:val="000000"/>
                <w:sz w:val="20"/>
                <w:szCs w:val="20"/>
                <w:lang w:eastAsia="ru-RU"/>
              </w:rPr>
            </w:pPr>
            <w:r w:rsidRPr="00967B55">
              <w:rPr>
                <w:color w:val="000000"/>
                <w:sz w:val="20"/>
                <w:szCs w:val="20"/>
                <w:lang w:eastAsia="ru-RU"/>
              </w:rPr>
              <w:t> </w:t>
            </w:r>
          </w:p>
        </w:tc>
      </w:tr>
      <w:tr w:rsidR="001A258E" w:rsidRPr="00967B55" w14:paraId="1811112C" w14:textId="77777777" w:rsidTr="001A258E">
        <w:trPr>
          <w:trHeight w:val="20"/>
        </w:trPr>
        <w:tc>
          <w:tcPr>
            <w:tcW w:w="214" w:type="pct"/>
            <w:tcBorders>
              <w:top w:val="nil"/>
              <w:left w:val="single" w:sz="4" w:space="0" w:color="auto"/>
              <w:bottom w:val="single" w:sz="4" w:space="0" w:color="auto"/>
              <w:right w:val="single" w:sz="4" w:space="0" w:color="auto"/>
            </w:tcBorders>
            <w:shd w:val="clear" w:color="auto" w:fill="auto"/>
            <w:vAlign w:val="center"/>
            <w:hideMark/>
          </w:tcPr>
          <w:p w14:paraId="1676E4A6" w14:textId="77777777" w:rsidR="001A258E" w:rsidRPr="00967B55" w:rsidRDefault="001A258E" w:rsidP="001A258E">
            <w:pPr>
              <w:spacing w:after="0" w:line="240" w:lineRule="auto"/>
              <w:jc w:val="center"/>
              <w:rPr>
                <w:color w:val="000000"/>
                <w:sz w:val="20"/>
                <w:szCs w:val="20"/>
                <w:lang w:eastAsia="ru-RU"/>
              </w:rPr>
            </w:pPr>
            <w:r w:rsidRPr="00967B55">
              <w:rPr>
                <w:color w:val="000000"/>
                <w:sz w:val="20"/>
                <w:szCs w:val="20"/>
                <w:lang w:eastAsia="ru-RU"/>
              </w:rPr>
              <w:lastRenderedPageBreak/>
              <w:t>1.5</w:t>
            </w:r>
          </w:p>
        </w:tc>
        <w:tc>
          <w:tcPr>
            <w:tcW w:w="974" w:type="pct"/>
            <w:tcBorders>
              <w:top w:val="nil"/>
              <w:left w:val="nil"/>
              <w:bottom w:val="single" w:sz="4" w:space="0" w:color="auto"/>
              <w:right w:val="single" w:sz="4" w:space="0" w:color="auto"/>
            </w:tcBorders>
            <w:shd w:val="clear" w:color="auto" w:fill="auto"/>
            <w:vAlign w:val="center"/>
            <w:hideMark/>
          </w:tcPr>
          <w:p w14:paraId="6A2E5F3D" w14:textId="77777777" w:rsidR="001A258E" w:rsidRPr="00967B55" w:rsidRDefault="001A258E" w:rsidP="001A258E">
            <w:pPr>
              <w:spacing w:after="0" w:line="240" w:lineRule="auto"/>
              <w:jc w:val="center"/>
              <w:rPr>
                <w:color w:val="000000"/>
                <w:sz w:val="20"/>
                <w:szCs w:val="20"/>
                <w:lang w:eastAsia="ru-RU"/>
              </w:rPr>
            </w:pPr>
            <w:r w:rsidRPr="00967B55">
              <w:rPr>
                <w:color w:val="000000"/>
                <w:sz w:val="20"/>
                <w:szCs w:val="20"/>
                <w:lang w:eastAsia="ru-RU"/>
              </w:rPr>
              <w:t>Строительство котельных к расчетному сроку (2035)</w:t>
            </w:r>
          </w:p>
        </w:tc>
        <w:tc>
          <w:tcPr>
            <w:tcW w:w="586" w:type="pct"/>
            <w:tcBorders>
              <w:top w:val="nil"/>
              <w:left w:val="nil"/>
              <w:bottom w:val="single" w:sz="4" w:space="0" w:color="auto"/>
              <w:right w:val="single" w:sz="4" w:space="0" w:color="auto"/>
            </w:tcBorders>
            <w:shd w:val="clear" w:color="auto" w:fill="auto"/>
            <w:vAlign w:val="center"/>
            <w:hideMark/>
          </w:tcPr>
          <w:p w14:paraId="10088413" w14:textId="77777777" w:rsidR="001A258E" w:rsidRPr="00967B55" w:rsidRDefault="001A258E" w:rsidP="001A258E">
            <w:pPr>
              <w:spacing w:after="0" w:line="240" w:lineRule="auto"/>
              <w:jc w:val="center"/>
              <w:rPr>
                <w:color w:val="000000"/>
                <w:sz w:val="20"/>
                <w:szCs w:val="20"/>
                <w:lang w:eastAsia="ru-RU"/>
              </w:rPr>
            </w:pPr>
            <w:r w:rsidRPr="00967B55">
              <w:rPr>
                <w:color w:val="000000"/>
                <w:sz w:val="20"/>
                <w:szCs w:val="20"/>
                <w:lang w:eastAsia="ru-RU"/>
              </w:rPr>
              <w:t>351505,000</w:t>
            </w:r>
          </w:p>
        </w:tc>
        <w:tc>
          <w:tcPr>
            <w:tcW w:w="534" w:type="pct"/>
            <w:tcBorders>
              <w:top w:val="nil"/>
              <w:left w:val="nil"/>
              <w:bottom w:val="single" w:sz="4" w:space="0" w:color="auto"/>
              <w:right w:val="single" w:sz="4" w:space="0" w:color="auto"/>
            </w:tcBorders>
            <w:shd w:val="clear" w:color="auto" w:fill="auto"/>
            <w:vAlign w:val="center"/>
            <w:hideMark/>
          </w:tcPr>
          <w:p w14:paraId="31BF895F" w14:textId="77777777" w:rsidR="001A258E" w:rsidRPr="00967B55" w:rsidRDefault="001A258E" w:rsidP="001A258E">
            <w:pPr>
              <w:spacing w:after="0" w:line="240" w:lineRule="auto"/>
              <w:jc w:val="center"/>
              <w:rPr>
                <w:color w:val="000000"/>
                <w:sz w:val="20"/>
                <w:szCs w:val="20"/>
                <w:lang w:eastAsia="ru-RU"/>
              </w:rPr>
            </w:pPr>
            <w:r w:rsidRPr="00967B55">
              <w:rPr>
                <w:color w:val="000000"/>
                <w:sz w:val="20"/>
                <w:szCs w:val="20"/>
                <w:lang w:eastAsia="ru-RU"/>
              </w:rPr>
              <w:t> </w:t>
            </w:r>
          </w:p>
        </w:tc>
        <w:tc>
          <w:tcPr>
            <w:tcW w:w="404" w:type="pct"/>
            <w:tcBorders>
              <w:top w:val="nil"/>
              <w:left w:val="nil"/>
              <w:bottom w:val="single" w:sz="4" w:space="0" w:color="auto"/>
              <w:right w:val="single" w:sz="4" w:space="0" w:color="auto"/>
            </w:tcBorders>
            <w:shd w:val="clear" w:color="auto" w:fill="auto"/>
            <w:vAlign w:val="center"/>
            <w:hideMark/>
          </w:tcPr>
          <w:p w14:paraId="1C05CB65" w14:textId="77777777" w:rsidR="001A258E" w:rsidRPr="00967B55" w:rsidRDefault="001A258E" w:rsidP="001A258E">
            <w:pPr>
              <w:spacing w:after="0" w:line="240" w:lineRule="auto"/>
              <w:jc w:val="center"/>
              <w:rPr>
                <w:color w:val="000000"/>
                <w:sz w:val="20"/>
                <w:szCs w:val="20"/>
                <w:lang w:eastAsia="ru-RU"/>
              </w:rPr>
            </w:pPr>
            <w:r w:rsidRPr="00967B55">
              <w:rPr>
                <w:color w:val="000000"/>
                <w:sz w:val="20"/>
                <w:szCs w:val="20"/>
                <w:lang w:eastAsia="ru-RU"/>
              </w:rPr>
              <w:t> </w:t>
            </w:r>
          </w:p>
        </w:tc>
        <w:tc>
          <w:tcPr>
            <w:tcW w:w="404" w:type="pct"/>
            <w:tcBorders>
              <w:top w:val="nil"/>
              <w:left w:val="nil"/>
              <w:bottom w:val="single" w:sz="4" w:space="0" w:color="auto"/>
              <w:right w:val="single" w:sz="4" w:space="0" w:color="auto"/>
            </w:tcBorders>
            <w:shd w:val="clear" w:color="auto" w:fill="auto"/>
            <w:vAlign w:val="center"/>
            <w:hideMark/>
          </w:tcPr>
          <w:p w14:paraId="255898EA" w14:textId="77777777" w:rsidR="001A258E" w:rsidRPr="00967B55" w:rsidRDefault="001A258E" w:rsidP="001A258E">
            <w:pPr>
              <w:spacing w:after="0" w:line="240" w:lineRule="auto"/>
              <w:jc w:val="center"/>
              <w:rPr>
                <w:color w:val="000000"/>
                <w:sz w:val="20"/>
                <w:szCs w:val="20"/>
                <w:lang w:eastAsia="ru-RU"/>
              </w:rPr>
            </w:pPr>
            <w:r w:rsidRPr="00967B55">
              <w:rPr>
                <w:color w:val="000000"/>
                <w:sz w:val="20"/>
                <w:szCs w:val="20"/>
                <w:lang w:eastAsia="ru-RU"/>
              </w:rPr>
              <w:t> </w:t>
            </w:r>
          </w:p>
        </w:tc>
        <w:tc>
          <w:tcPr>
            <w:tcW w:w="370" w:type="pct"/>
            <w:tcBorders>
              <w:top w:val="nil"/>
              <w:left w:val="nil"/>
              <w:bottom w:val="single" w:sz="4" w:space="0" w:color="auto"/>
              <w:right w:val="single" w:sz="4" w:space="0" w:color="auto"/>
            </w:tcBorders>
            <w:shd w:val="clear" w:color="auto" w:fill="auto"/>
            <w:vAlign w:val="center"/>
            <w:hideMark/>
          </w:tcPr>
          <w:p w14:paraId="52EF1DD3" w14:textId="77777777" w:rsidR="001A258E" w:rsidRPr="00967B55" w:rsidRDefault="001A258E" w:rsidP="001A258E">
            <w:pPr>
              <w:spacing w:after="0" w:line="240" w:lineRule="auto"/>
              <w:jc w:val="center"/>
              <w:rPr>
                <w:color w:val="000000"/>
                <w:sz w:val="20"/>
                <w:szCs w:val="20"/>
                <w:lang w:eastAsia="ru-RU"/>
              </w:rPr>
            </w:pPr>
            <w:r w:rsidRPr="00967B55">
              <w:rPr>
                <w:color w:val="000000"/>
                <w:sz w:val="20"/>
                <w:szCs w:val="20"/>
                <w:lang w:eastAsia="ru-RU"/>
              </w:rPr>
              <w:t> </w:t>
            </w:r>
          </w:p>
        </w:tc>
        <w:tc>
          <w:tcPr>
            <w:tcW w:w="370" w:type="pct"/>
            <w:tcBorders>
              <w:top w:val="nil"/>
              <w:left w:val="nil"/>
              <w:bottom w:val="single" w:sz="4" w:space="0" w:color="auto"/>
              <w:right w:val="single" w:sz="4" w:space="0" w:color="auto"/>
            </w:tcBorders>
            <w:shd w:val="clear" w:color="auto" w:fill="auto"/>
            <w:vAlign w:val="center"/>
            <w:hideMark/>
          </w:tcPr>
          <w:p w14:paraId="3A58192B" w14:textId="77777777" w:rsidR="001A258E" w:rsidRPr="00967B55" w:rsidRDefault="001A258E" w:rsidP="001A258E">
            <w:pPr>
              <w:spacing w:after="0" w:line="240" w:lineRule="auto"/>
              <w:jc w:val="center"/>
              <w:rPr>
                <w:color w:val="000000"/>
                <w:sz w:val="20"/>
                <w:szCs w:val="20"/>
                <w:lang w:eastAsia="ru-RU"/>
              </w:rPr>
            </w:pPr>
            <w:r w:rsidRPr="00967B55">
              <w:rPr>
                <w:color w:val="000000"/>
                <w:sz w:val="20"/>
                <w:szCs w:val="20"/>
                <w:lang w:eastAsia="ru-RU"/>
              </w:rPr>
              <w:t> </w:t>
            </w:r>
          </w:p>
        </w:tc>
        <w:tc>
          <w:tcPr>
            <w:tcW w:w="370" w:type="pct"/>
            <w:tcBorders>
              <w:top w:val="nil"/>
              <w:left w:val="nil"/>
              <w:bottom w:val="single" w:sz="4" w:space="0" w:color="auto"/>
              <w:right w:val="single" w:sz="4" w:space="0" w:color="auto"/>
            </w:tcBorders>
            <w:shd w:val="clear" w:color="auto" w:fill="auto"/>
            <w:vAlign w:val="center"/>
            <w:hideMark/>
          </w:tcPr>
          <w:p w14:paraId="60CA6794" w14:textId="77777777" w:rsidR="001A258E" w:rsidRPr="00967B55" w:rsidRDefault="001A258E" w:rsidP="001A258E">
            <w:pPr>
              <w:spacing w:after="0" w:line="240" w:lineRule="auto"/>
              <w:jc w:val="center"/>
              <w:rPr>
                <w:color w:val="000000"/>
                <w:sz w:val="20"/>
                <w:szCs w:val="20"/>
                <w:lang w:eastAsia="ru-RU"/>
              </w:rPr>
            </w:pPr>
            <w:r w:rsidRPr="00967B55">
              <w:rPr>
                <w:color w:val="000000"/>
                <w:sz w:val="20"/>
                <w:szCs w:val="20"/>
                <w:lang w:eastAsia="ru-RU"/>
              </w:rPr>
              <w:t> </w:t>
            </w:r>
          </w:p>
        </w:tc>
        <w:tc>
          <w:tcPr>
            <w:tcW w:w="370" w:type="pct"/>
            <w:tcBorders>
              <w:top w:val="nil"/>
              <w:left w:val="nil"/>
              <w:bottom w:val="single" w:sz="4" w:space="0" w:color="auto"/>
              <w:right w:val="single" w:sz="4" w:space="0" w:color="auto"/>
            </w:tcBorders>
            <w:shd w:val="clear" w:color="auto" w:fill="auto"/>
            <w:vAlign w:val="center"/>
            <w:hideMark/>
          </w:tcPr>
          <w:p w14:paraId="4FF47441" w14:textId="77777777" w:rsidR="001A258E" w:rsidRPr="00967B55" w:rsidRDefault="001A258E" w:rsidP="001A258E">
            <w:pPr>
              <w:spacing w:after="0" w:line="240" w:lineRule="auto"/>
              <w:jc w:val="center"/>
              <w:rPr>
                <w:color w:val="000000"/>
                <w:sz w:val="20"/>
                <w:szCs w:val="20"/>
                <w:lang w:eastAsia="ru-RU"/>
              </w:rPr>
            </w:pPr>
            <w:r w:rsidRPr="00967B55">
              <w:rPr>
                <w:color w:val="000000"/>
                <w:sz w:val="20"/>
                <w:szCs w:val="20"/>
                <w:lang w:eastAsia="ru-RU"/>
              </w:rPr>
              <w:t> </w:t>
            </w:r>
          </w:p>
        </w:tc>
        <w:tc>
          <w:tcPr>
            <w:tcW w:w="404" w:type="pct"/>
            <w:tcBorders>
              <w:top w:val="nil"/>
              <w:left w:val="nil"/>
              <w:bottom w:val="single" w:sz="4" w:space="0" w:color="auto"/>
              <w:right w:val="single" w:sz="4" w:space="0" w:color="auto"/>
            </w:tcBorders>
            <w:shd w:val="clear" w:color="auto" w:fill="auto"/>
            <w:noWrap/>
            <w:vAlign w:val="center"/>
            <w:hideMark/>
          </w:tcPr>
          <w:p w14:paraId="701CB322" w14:textId="77777777" w:rsidR="001A258E" w:rsidRPr="00967B55" w:rsidRDefault="001A258E" w:rsidP="001A258E">
            <w:pPr>
              <w:spacing w:after="0" w:line="240" w:lineRule="auto"/>
              <w:jc w:val="center"/>
              <w:rPr>
                <w:color w:val="000000"/>
                <w:sz w:val="20"/>
                <w:szCs w:val="20"/>
                <w:lang w:eastAsia="ru-RU"/>
              </w:rPr>
            </w:pPr>
            <w:r w:rsidRPr="00967B55">
              <w:rPr>
                <w:color w:val="000000"/>
                <w:sz w:val="20"/>
                <w:szCs w:val="20"/>
                <w:lang w:eastAsia="ru-RU"/>
              </w:rPr>
              <w:t> </w:t>
            </w:r>
          </w:p>
        </w:tc>
      </w:tr>
      <w:tr w:rsidR="001A258E" w:rsidRPr="00967B55" w14:paraId="382BCD3A" w14:textId="77777777" w:rsidTr="001A258E">
        <w:trPr>
          <w:trHeight w:val="20"/>
        </w:trPr>
        <w:tc>
          <w:tcPr>
            <w:tcW w:w="214" w:type="pct"/>
            <w:tcBorders>
              <w:top w:val="nil"/>
              <w:left w:val="single" w:sz="4" w:space="0" w:color="auto"/>
              <w:bottom w:val="single" w:sz="4" w:space="0" w:color="auto"/>
              <w:right w:val="single" w:sz="4" w:space="0" w:color="auto"/>
            </w:tcBorders>
            <w:shd w:val="clear" w:color="auto" w:fill="auto"/>
            <w:vAlign w:val="center"/>
            <w:hideMark/>
          </w:tcPr>
          <w:p w14:paraId="61CC7529" w14:textId="77777777" w:rsidR="001A258E" w:rsidRPr="00967B55" w:rsidRDefault="001A258E" w:rsidP="001A258E">
            <w:pPr>
              <w:spacing w:after="0" w:line="240" w:lineRule="auto"/>
              <w:jc w:val="center"/>
              <w:rPr>
                <w:color w:val="000000"/>
                <w:sz w:val="20"/>
                <w:szCs w:val="20"/>
                <w:lang w:eastAsia="ru-RU"/>
              </w:rPr>
            </w:pPr>
            <w:r w:rsidRPr="00967B55">
              <w:rPr>
                <w:color w:val="000000"/>
                <w:sz w:val="20"/>
                <w:szCs w:val="20"/>
                <w:lang w:eastAsia="ru-RU"/>
              </w:rPr>
              <w:t>1.5.1</w:t>
            </w:r>
          </w:p>
        </w:tc>
        <w:tc>
          <w:tcPr>
            <w:tcW w:w="974" w:type="pct"/>
            <w:tcBorders>
              <w:top w:val="nil"/>
              <w:left w:val="nil"/>
              <w:bottom w:val="single" w:sz="4" w:space="0" w:color="auto"/>
              <w:right w:val="single" w:sz="4" w:space="0" w:color="auto"/>
            </w:tcBorders>
            <w:shd w:val="clear" w:color="auto" w:fill="auto"/>
            <w:vAlign w:val="center"/>
            <w:hideMark/>
          </w:tcPr>
          <w:p w14:paraId="7BB79E3A" w14:textId="77777777" w:rsidR="001A258E" w:rsidRPr="00967B55" w:rsidRDefault="001A258E" w:rsidP="001A258E">
            <w:pPr>
              <w:spacing w:after="0" w:line="240" w:lineRule="auto"/>
              <w:jc w:val="center"/>
              <w:rPr>
                <w:color w:val="000000"/>
                <w:sz w:val="20"/>
                <w:szCs w:val="20"/>
                <w:lang w:eastAsia="ru-RU"/>
              </w:rPr>
            </w:pPr>
            <w:r w:rsidRPr="00967B55">
              <w:rPr>
                <w:color w:val="000000"/>
                <w:sz w:val="20"/>
                <w:szCs w:val="20"/>
                <w:lang w:eastAsia="ru-RU"/>
              </w:rPr>
              <w:t xml:space="preserve">Строительство котельных в д. </w:t>
            </w:r>
            <w:proofErr w:type="spellStart"/>
            <w:r w:rsidRPr="00967B55">
              <w:rPr>
                <w:color w:val="000000"/>
                <w:sz w:val="20"/>
                <w:szCs w:val="20"/>
                <w:lang w:eastAsia="ru-RU"/>
              </w:rPr>
              <w:t>Аро</w:t>
            </w:r>
            <w:proofErr w:type="spellEnd"/>
            <w:r w:rsidRPr="00967B55">
              <w:rPr>
                <w:color w:val="000000"/>
                <w:sz w:val="20"/>
                <w:szCs w:val="20"/>
                <w:lang w:eastAsia="ru-RU"/>
              </w:rPr>
              <w:t xml:space="preserve">, д. Старая, д. </w:t>
            </w:r>
            <w:proofErr w:type="spellStart"/>
            <w:r w:rsidRPr="00967B55">
              <w:rPr>
                <w:color w:val="000000"/>
                <w:sz w:val="20"/>
                <w:szCs w:val="20"/>
                <w:lang w:eastAsia="ru-RU"/>
              </w:rPr>
              <w:t>Кальтино</w:t>
            </w:r>
            <w:proofErr w:type="spellEnd"/>
            <w:r w:rsidRPr="00967B55">
              <w:rPr>
                <w:color w:val="000000"/>
                <w:sz w:val="20"/>
                <w:szCs w:val="20"/>
                <w:lang w:eastAsia="ru-RU"/>
              </w:rPr>
              <w:t xml:space="preserve">, д. </w:t>
            </w:r>
            <w:proofErr w:type="spellStart"/>
            <w:r w:rsidRPr="00967B55">
              <w:rPr>
                <w:color w:val="000000"/>
                <w:sz w:val="20"/>
                <w:szCs w:val="20"/>
                <w:lang w:eastAsia="ru-RU"/>
              </w:rPr>
              <w:t>Хязельки</w:t>
            </w:r>
            <w:proofErr w:type="spellEnd"/>
            <w:r w:rsidRPr="00967B55">
              <w:rPr>
                <w:color w:val="000000"/>
                <w:sz w:val="20"/>
                <w:szCs w:val="20"/>
                <w:lang w:eastAsia="ru-RU"/>
              </w:rPr>
              <w:t xml:space="preserve">, д. </w:t>
            </w:r>
            <w:proofErr w:type="spellStart"/>
            <w:r w:rsidRPr="00967B55">
              <w:rPr>
                <w:color w:val="000000"/>
                <w:sz w:val="20"/>
                <w:szCs w:val="20"/>
                <w:lang w:eastAsia="ru-RU"/>
              </w:rPr>
              <w:t>Токкари</w:t>
            </w:r>
            <w:proofErr w:type="spellEnd"/>
            <w:r w:rsidRPr="00967B55">
              <w:rPr>
                <w:color w:val="000000"/>
                <w:sz w:val="20"/>
                <w:szCs w:val="20"/>
                <w:lang w:eastAsia="ru-RU"/>
              </w:rPr>
              <w:t xml:space="preserve">, д. </w:t>
            </w:r>
            <w:proofErr w:type="spellStart"/>
            <w:r w:rsidRPr="00967B55">
              <w:rPr>
                <w:color w:val="000000"/>
                <w:sz w:val="20"/>
                <w:szCs w:val="20"/>
                <w:lang w:eastAsia="ru-RU"/>
              </w:rPr>
              <w:t>Разметелево</w:t>
            </w:r>
            <w:proofErr w:type="spellEnd"/>
            <w:r w:rsidRPr="00967B55">
              <w:rPr>
                <w:color w:val="000000"/>
                <w:sz w:val="20"/>
                <w:szCs w:val="20"/>
                <w:lang w:eastAsia="ru-RU"/>
              </w:rPr>
              <w:t>, а также строительство модульных котельных для теплоснабжения производственных и общественных объектов</w:t>
            </w:r>
          </w:p>
        </w:tc>
        <w:tc>
          <w:tcPr>
            <w:tcW w:w="586" w:type="pct"/>
            <w:tcBorders>
              <w:top w:val="nil"/>
              <w:left w:val="nil"/>
              <w:bottom w:val="single" w:sz="4" w:space="0" w:color="auto"/>
              <w:right w:val="single" w:sz="4" w:space="0" w:color="auto"/>
            </w:tcBorders>
            <w:shd w:val="clear" w:color="auto" w:fill="auto"/>
            <w:vAlign w:val="center"/>
            <w:hideMark/>
          </w:tcPr>
          <w:p w14:paraId="4E3E0C55" w14:textId="77777777" w:rsidR="001A258E" w:rsidRPr="00967B55" w:rsidRDefault="001A258E" w:rsidP="001A258E">
            <w:pPr>
              <w:spacing w:after="0" w:line="240" w:lineRule="auto"/>
              <w:jc w:val="center"/>
              <w:rPr>
                <w:color w:val="000000"/>
                <w:sz w:val="20"/>
                <w:szCs w:val="20"/>
                <w:lang w:eastAsia="ru-RU"/>
              </w:rPr>
            </w:pPr>
            <w:r w:rsidRPr="00967B55">
              <w:rPr>
                <w:color w:val="000000"/>
                <w:sz w:val="20"/>
                <w:szCs w:val="20"/>
                <w:lang w:eastAsia="ru-RU"/>
              </w:rPr>
              <w:t>351505,000</w:t>
            </w:r>
          </w:p>
        </w:tc>
        <w:tc>
          <w:tcPr>
            <w:tcW w:w="534" w:type="pct"/>
            <w:tcBorders>
              <w:top w:val="nil"/>
              <w:left w:val="nil"/>
              <w:bottom w:val="single" w:sz="4" w:space="0" w:color="auto"/>
              <w:right w:val="single" w:sz="4" w:space="0" w:color="auto"/>
            </w:tcBorders>
            <w:shd w:val="clear" w:color="auto" w:fill="auto"/>
            <w:vAlign w:val="center"/>
            <w:hideMark/>
          </w:tcPr>
          <w:p w14:paraId="3D6BFD0F" w14:textId="77777777" w:rsidR="001A258E" w:rsidRPr="00967B55" w:rsidRDefault="001A258E" w:rsidP="001A258E">
            <w:pPr>
              <w:spacing w:after="0" w:line="240" w:lineRule="auto"/>
              <w:jc w:val="center"/>
              <w:rPr>
                <w:color w:val="000000"/>
                <w:sz w:val="20"/>
                <w:szCs w:val="20"/>
                <w:lang w:eastAsia="ru-RU"/>
              </w:rPr>
            </w:pPr>
            <w:r w:rsidRPr="00967B55">
              <w:rPr>
                <w:color w:val="000000"/>
                <w:sz w:val="20"/>
                <w:szCs w:val="20"/>
                <w:lang w:eastAsia="ru-RU"/>
              </w:rPr>
              <w:t> </w:t>
            </w:r>
          </w:p>
        </w:tc>
        <w:tc>
          <w:tcPr>
            <w:tcW w:w="404" w:type="pct"/>
            <w:tcBorders>
              <w:top w:val="nil"/>
              <w:left w:val="nil"/>
              <w:bottom w:val="single" w:sz="4" w:space="0" w:color="auto"/>
              <w:right w:val="single" w:sz="4" w:space="0" w:color="auto"/>
            </w:tcBorders>
            <w:shd w:val="clear" w:color="auto" w:fill="auto"/>
            <w:vAlign w:val="center"/>
            <w:hideMark/>
          </w:tcPr>
          <w:p w14:paraId="72D7FCAA" w14:textId="77777777" w:rsidR="001A258E" w:rsidRPr="00967B55" w:rsidRDefault="001A258E" w:rsidP="001A258E">
            <w:pPr>
              <w:spacing w:after="0" w:line="240" w:lineRule="auto"/>
              <w:jc w:val="center"/>
              <w:rPr>
                <w:color w:val="000000"/>
                <w:sz w:val="20"/>
                <w:szCs w:val="20"/>
                <w:lang w:eastAsia="ru-RU"/>
              </w:rPr>
            </w:pPr>
            <w:r w:rsidRPr="00967B55">
              <w:rPr>
                <w:color w:val="000000"/>
                <w:sz w:val="20"/>
                <w:szCs w:val="20"/>
                <w:lang w:eastAsia="ru-RU"/>
              </w:rPr>
              <w:t> </w:t>
            </w:r>
          </w:p>
        </w:tc>
        <w:tc>
          <w:tcPr>
            <w:tcW w:w="404" w:type="pct"/>
            <w:tcBorders>
              <w:top w:val="nil"/>
              <w:left w:val="nil"/>
              <w:bottom w:val="single" w:sz="4" w:space="0" w:color="auto"/>
              <w:right w:val="single" w:sz="4" w:space="0" w:color="auto"/>
            </w:tcBorders>
            <w:shd w:val="clear" w:color="auto" w:fill="auto"/>
            <w:vAlign w:val="center"/>
            <w:hideMark/>
          </w:tcPr>
          <w:p w14:paraId="63050C41" w14:textId="77777777" w:rsidR="001A258E" w:rsidRPr="00967B55" w:rsidRDefault="001A258E" w:rsidP="001A258E">
            <w:pPr>
              <w:spacing w:after="0" w:line="240" w:lineRule="auto"/>
              <w:jc w:val="center"/>
              <w:rPr>
                <w:color w:val="000000"/>
                <w:sz w:val="20"/>
                <w:szCs w:val="20"/>
                <w:lang w:eastAsia="ru-RU"/>
              </w:rPr>
            </w:pPr>
            <w:r w:rsidRPr="00967B55">
              <w:rPr>
                <w:color w:val="000000"/>
                <w:sz w:val="20"/>
                <w:szCs w:val="20"/>
                <w:lang w:eastAsia="ru-RU"/>
              </w:rPr>
              <w:t> </w:t>
            </w:r>
          </w:p>
        </w:tc>
        <w:tc>
          <w:tcPr>
            <w:tcW w:w="370" w:type="pct"/>
            <w:tcBorders>
              <w:top w:val="nil"/>
              <w:left w:val="nil"/>
              <w:bottom w:val="single" w:sz="4" w:space="0" w:color="auto"/>
              <w:right w:val="single" w:sz="4" w:space="0" w:color="auto"/>
            </w:tcBorders>
            <w:shd w:val="clear" w:color="auto" w:fill="auto"/>
            <w:vAlign w:val="center"/>
            <w:hideMark/>
          </w:tcPr>
          <w:p w14:paraId="53B3F540" w14:textId="77777777" w:rsidR="001A258E" w:rsidRPr="00967B55" w:rsidRDefault="001A258E" w:rsidP="001A258E">
            <w:pPr>
              <w:spacing w:after="0" w:line="240" w:lineRule="auto"/>
              <w:jc w:val="center"/>
              <w:rPr>
                <w:color w:val="000000"/>
                <w:sz w:val="20"/>
                <w:szCs w:val="20"/>
                <w:lang w:eastAsia="ru-RU"/>
              </w:rPr>
            </w:pPr>
            <w:r w:rsidRPr="00967B55">
              <w:rPr>
                <w:color w:val="000000"/>
                <w:sz w:val="20"/>
                <w:szCs w:val="20"/>
                <w:lang w:eastAsia="ru-RU"/>
              </w:rPr>
              <w:t> </w:t>
            </w:r>
          </w:p>
        </w:tc>
        <w:tc>
          <w:tcPr>
            <w:tcW w:w="370" w:type="pct"/>
            <w:tcBorders>
              <w:top w:val="nil"/>
              <w:left w:val="nil"/>
              <w:bottom w:val="single" w:sz="4" w:space="0" w:color="auto"/>
              <w:right w:val="single" w:sz="4" w:space="0" w:color="auto"/>
            </w:tcBorders>
            <w:shd w:val="clear" w:color="auto" w:fill="auto"/>
            <w:vAlign w:val="center"/>
            <w:hideMark/>
          </w:tcPr>
          <w:p w14:paraId="39D477B6" w14:textId="77777777" w:rsidR="001A258E" w:rsidRPr="00967B55" w:rsidRDefault="001A258E" w:rsidP="001A258E">
            <w:pPr>
              <w:spacing w:after="0" w:line="240" w:lineRule="auto"/>
              <w:jc w:val="center"/>
              <w:rPr>
                <w:color w:val="000000"/>
                <w:sz w:val="20"/>
                <w:szCs w:val="20"/>
                <w:lang w:eastAsia="ru-RU"/>
              </w:rPr>
            </w:pPr>
            <w:r w:rsidRPr="00967B55">
              <w:rPr>
                <w:color w:val="000000"/>
                <w:sz w:val="20"/>
                <w:szCs w:val="20"/>
                <w:lang w:eastAsia="ru-RU"/>
              </w:rPr>
              <w:t> </w:t>
            </w:r>
          </w:p>
        </w:tc>
        <w:tc>
          <w:tcPr>
            <w:tcW w:w="370" w:type="pct"/>
            <w:tcBorders>
              <w:top w:val="nil"/>
              <w:left w:val="nil"/>
              <w:bottom w:val="single" w:sz="4" w:space="0" w:color="auto"/>
              <w:right w:val="single" w:sz="4" w:space="0" w:color="auto"/>
            </w:tcBorders>
            <w:shd w:val="clear" w:color="auto" w:fill="auto"/>
            <w:vAlign w:val="center"/>
            <w:hideMark/>
          </w:tcPr>
          <w:p w14:paraId="27014454" w14:textId="77777777" w:rsidR="001A258E" w:rsidRPr="00967B55" w:rsidRDefault="001A258E" w:rsidP="001A258E">
            <w:pPr>
              <w:spacing w:after="0" w:line="240" w:lineRule="auto"/>
              <w:jc w:val="center"/>
              <w:rPr>
                <w:color w:val="000000"/>
                <w:sz w:val="20"/>
                <w:szCs w:val="20"/>
                <w:lang w:eastAsia="ru-RU"/>
              </w:rPr>
            </w:pPr>
            <w:r w:rsidRPr="00967B55">
              <w:rPr>
                <w:color w:val="000000"/>
                <w:sz w:val="20"/>
                <w:szCs w:val="20"/>
                <w:lang w:eastAsia="ru-RU"/>
              </w:rPr>
              <w:t> </w:t>
            </w:r>
          </w:p>
        </w:tc>
        <w:tc>
          <w:tcPr>
            <w:tcW w:w="370" w:type="pct"/>
            <w:tcBorders>
              <w:top w:val="nil"/>
              <w:left w:val="nil"/>
              <w:bottom w:val="single" w:sz="4" w:space="0" w:color="auto"/>
              <w:right w:val="single" w:sz="4" w:space="0" w:color="auto"/>
            </w:tcBorders>
            <w:shd w:val="clear" w:color="auto" w:fill="auto"/>
            <w:vAlign w:val="center"/>
            <w:hideMark/>
          </w:tcPr>
          <w:p w14:paraId="76A721BB" w14:textId="77777777" w:rsidR="001A258E" w:rsidRPr="00967B55" w:rsidRDefault="001A258E" w:rsidP="001A258E">
            <w:pPr>
              <w:spacing w:after="0" w:line="240" w:lineRule="auto"/>
              <w:jc w:val="center"/>
              <w:rPr>
                <w:color w:val="000000"/>
                <w:sz w:val="20"/>
                <w:szCs w:val="20"/>
                <w:lang w:eastAsia="ru-RU"/>
              </w:rPr>
            </w:pPr>
            <w:r w:rsidRPr="00967B55">
              <w:rPr>
                <w:color w:val="000000"/>
                <w:sz w:val="20"/>
                <w:szCs w:val="20"/>
                <w:lang w:eastAsia="ru-RU"/>
              </w:rPr>
              <w:t> </w:t>
            </w:r>
          </w:p>
        </w:tc>
        <w:tc>
          <w:tcPr>
            <w:tcW w:w="404" w:type="pct"/>
            <w:tcBorders>
              <w:top w:val="nil"/>
              <w:left w:val="nil"/>
              <w:bottom w:val="single" w:sz="4" w:space="0" w:color="auto"/>
              <w:right w:val="single" w:sz="4" w:space="0" w:color="auto"/>
            </w:tcBorders>
            <w:shd w:val="clear" w:color="auto" w:fill="auto"/>
            <w:vAlign w:val="center"/>
            <w:hideMark/>
          </w:tcPr>
          <w:p w14:paraId="04C5ED43" w14:textId="77777777" w:rsidR="001A258E" w:rsidRPr="00967B55" w:rsidRDefault="001A258E" w:rsidP="001A258E">
            <w:pPr>
              <w:spacing w:after="0" w:line="240" w:lineRule="auto"/>
              <w:jc w:val="center"/>
              <w:rPr>
                <w:color w:val="000000"/>
                <w:sz w:val="20"/>
                <w:szCs w:val="20"/>
                <w:lang w:eastAsia="ru-RU"/>
              </w:rPr>
            </w:pPr>
            <w:r w:rsidRPr="00967B55">
              <w:rPr>
                <w:color w:val="000000"/>
                <w:sz w:val="20"/>
                <w:szCs w:val="20"/>
                <w:lang w:eastAsia="ru-RU"/>
              </w:rPr>
              <w:t>351505,000</w:t>
            </w:r>
          </w:p>
        </w:tc>
      </w:tr>
      <w:tr w:rsidR="001A258E" w:rsidRPr="00967B55" w14:paraId="2290D9BE" w14:textId="77777777" w:rsidTr="001A258E">
        <w:trPr>
          <w:trHeight w:val="20"/>
        </w:trPr>
        <w:tc>
          <w:tcPr>
            <w:tcW w:w="214" w:type="pct"/>
            <w:tcBorders>
              <w:top w:val="nil"/>
              <w:left w:val="single" w:sz="4" w:space="0" w:color="auto"/>
              <w:bottom w:val="single" w:sz="4" w:space="0" w:color="auto"/>
              <w:right w:val="single" w:sz="4" w:space="0" w:color="auto"/>
            </w:tcBorders>
            <w:shd w:val="clear" w:color="auto" w:fill="auto"/>
            <w:vAlign w:val="center"/>
            <w:hideMark/>
          </w:tcPr>
          <w:p w14:paraId="036CF228" w14:textId="77777777" w:rsidR="001A258E" w:rsidRPr="00967B55" w:rsidRDefault="001A258E" w:rsidP="001A258E">
            <w:pPr>
              <w:spacing w:after="0" w:line="240" w:lineRule="auto"/>
              <w:jc w:val="center"/>
              <w:rPr>
                <w:color w:val="000000"/>
                <w:sz w:val="20"/>
                <w:szCs w:val="20"/>
                <w:lang w:eastAsia="ru-RU"/>
              </w:rPr>
            </w:pPr>
            <w:r w:rsidRPr="00967B55">
              <w:rPr>
                <w:color w:val="000000"/>
                <w:sz w:val="20"/>
                <w:szCs w:val="20"/>
                <w:lang w:eastAsia="ru-RU"/>
              </w:rPr>
              <w:t xml:space="preserve">1.6 </w:t>
            </w:r>
          </w:p>
        </w:tc>
        <w:tc>
          <w:tcPr>
            <w:tcW w:w="974" w:type="pct"/>
            <w:tcBorders>
              <w:top w:val="nil"/>
              <w:left w:val="nil"/>
              <w:bottom w:val="single" w:sz="4" w:space="0" w:color="auto"/>
              <w:right w:val="single" w:sz="4" w:space="0" w:color="auto"/>
            </w:tcBorders>
            <w:shd w:val="clear" w:color="auto" w:fill="auto"/>
            <w:vAlign w:val="center"/>
            <w:hideMark/>
          </w:tcPr>
          <w:p w14:paraId="059291F8" w14:textId="77777777" w:rsidR="001A258E" w:rsidRPr="00967B55" w:rsidRDefault="001A258E" w:rsidP="001A258E">
            <w:pPr>
              <w:spacing w:after="0" w:line="240" w:lineRule="auto"/>
              <w:jc w:val="center"/>
              <w:rPr>
                <w:color w:val="000000"/>
                <w:sz w:val="20"/>
                <w:szCs w:val="20"/>
                <w:lang w:eastAsia="ru-RU"/>
              </w:rPr>
            </w:pPr>
            <w:r w:rsidRPr="00967B55">
              <w:rPr>
                <w:color w:val="000000"/>
                <w:sz w:val="20"/>
                <w:szCs w:val="20"/>
                <w:lang w:eastAsia="ru-RU"/>
              </w:rPr>
              <w:t>Строительство котельных для покрытия дефицита тепловой мощности к расчетному сроку (2035)</w:t>
            </w:r>
          </w:p>
        </w:tc>
        <w:tc>
          <w:tcPr>
            <w:tcW w:w="586" w:type="pct"/>
            <w:tcBorders>
              <w:top w:val="nil"/>
              <w:left w:val="nil"/>
              <w:bottom w:val="single" w:sz="4" w:space="0" w:color="auto"/>
              <w:right w:val="single" w:sz="4" w:space="0" w:color="auto"/>
            </w:tcBorders>
            <w:shd w:val="clear" w:color="auto" w:fill="auto"/>
            <w:vAlign w:val="center"/>
            <w:hideMark/>
          </w:tcPr>
          <w:p w14:paraId="62F69BBA" w14:textId="77777777" w:rsidR="001A258E" w:rsidRPr="00967B55" w:rsidRDefault="001A258E" w:rsidP="001A258E">
            <w:pPr>
              <w:spacing w:after="0" w:line="240" w:lineRule="auto"/>
              <w:jc w:val="center"/>
              <w:rPr>
                <w:color w:val="000000"/>
                <w:sz w:val="20"/>
                <w:szCs w:val="20"/>
                <w:lang w:eastAsia="ru-RU"/>
              </w:rPr>
            </w:pPr>
            <w:r w:rsidRPr="00967B55">
              <w:rPr>
                <w:color w:val="000000"/>
                <w:sz w:val="20"/>
                <w:szCs w:val="20"/>
                <w:lang w:eastAsia="ru-RU"/>
              </w:rPr>
              <w:t>90860,000</w:t>
            </w:r>
          </w:p>
        </w:tc>
        <w:tc>
          <w:tcPr>
            <w:tcW w:w="534" w:type="pct"/>
            <w:tcBorders>
              <w:top w:val="nil"/>
              <w:left w:val="nil"/>
              <w:bottom w:val="single" w:sz="4" w:space="0" w:color="auto"/>
              <w:right w:val="single" w:sz="4" w:space="0" w:color="auto"/>
            </w:tcBorders>
            <w:shd w:val="clear" w:color="auto" w:fill="auto"/>
            <w:vAlign w:val="center"/>
            <w:hideMark/>
          </w:tcPr>
          <w:p w14:paraId="29C11719" w14:textId="77777777" w:rsidR="001A258E" w:rsidRPr="00967B55" w:rsidRDefault="001A258E" w:rsidP="001A258E">
            <w:pPr>
              <w:spacing w:after="0" w:line="240" w:lineRule="auto"/>
              <w:jc w:val="center"/>
              <w:rPr>
                <w:color w:val="000000"/>
                <w:sz w:val="20"/>
                <w:szCs w:val="20"/>
                <w:lang w:eastAsia="ru-RU"/>
              </w:rPr>
            </w:pPr>
            <w:r w:rsidRPr="00967B55">
              <w:rPr>
                <w:color w:val="000000"/>
                <w:sz w:val="20"/>
                <w:szCs w:val="20"/>
                <w:lang w:eastAsia="ru-RU"/>
              </w:rPr>
              <w:t> </w:t>
            </w:r>
          </w:p>
        </w:tc>
        <w:tc>
          <w:tcPr>
            <w:tcW w:w="404" w:type="pct"/>
            <w:tcBorders>
              <w:top w:val="nil"/>
              <w:left w:val="nil"/>
              <w:bottom w:val="single" w:sz="4" w:space="0" w:color="auto"/>
              <w:right w:val="single" w:sz="4" w:space="0" w:color="auto"/>
            </w:tcBorders>
            <w:shd w:val="clear" w:color="auto" w:fill="auto"/>
            <w:vAlign w:val="center"/>
            <w:hideMark/>
          </w:tcPr>
          <w:p w14:paraId="6F9FDC77" w14:textId="77777777" w:rsidR="001A258E" w:rsidRPr="00967B55" w:rsidRDefault="001A258E" w:rsidP="001A258E">
            <w:pPr>
              <w:spacing w:after="0" w:line="240" w:lineRule="auto"/>
              <w:jc w:val="center"/>
              <w:rPr>
                <w:color w:val="000000"/>
                <w:sz w:val="20"/>
                <w:szCs w:val="20"/>
                <w:lang w:eastAsia="ru-RU"/>
              </w:rPr>
            </w:pPr>
            <w:r w:rsidRPr="00967B55">
              <w:rPr>
                <w:color w:val="000000"/>
                <w:sz w:val="20"/>
                <w:szCs w:val="20"/>
                <w:lang w:eastAsia="ru-RU"/>
              </w:rPr>
              <w:t> </w:t>
            </w:r>
          </w:p>
        </w:tc>
        <w:tc>
          <w:tcPr>
            <w:tcW w:w="404" w:type="pct"/>
            <w:tcBorders>
              <w:top w:val="nil"/>
              <w:left w:val="nil"/>
              <w:bottom w:val="single" w:sz="4" w:space="0" w:color="auto"/>
              <w:right w:val="single" w:sz="4" w:space="0" w:color="auto"/>
            </w:tcBorders>
            <w:shd w:val="clear" w:color="auto" w:fill="auto"/>
            <w:vAlign w:val="center"/>
            <w:hideMark/>
          </w:tcPr>
          <w:p w14:paraId="62D9BEE2" w14:textId="77777777" w:rsidR="001A258E" w:rsidRPr="00967B55" w:rsidRDefault="001A258E" w:rsidP="001A258E">
            <w:pPr>
              <w:spacing w:after="0" w:line="240" w:lineRule="auto"/>
              <w:jc w:val="center"/>
              <w:rPr>
                <w:color w:val="000000"/>
                <w:sz w:val="20"/>
                <w:szCs w:val="20"/>
                <w:lang w:eastAsia="ru-RU"/>
              </w:rPr>
            </w:pPr>
            <w:r w:rsidRPr="00967B55">
              <w:rPr>
                <w:color w:val="000000"/>
                <w:sz w:val="20"/>
                <w:szCs w:val="20"/>
                <w:lang w:eastAsia="ru-RU"/>
              </w:rPr>
              <w:t> </w:t>
            </w:r>
          </w:p>
        </w:tc>
        <w:tc>
          <w:tcPr>
            <w:tcW w:w="370" w:type="pct"/>
            <w:tcBorders>
              <w:top w:val="nil"/>
              <w:left w:val="nil"/>
              <w:bottom w:val="single" w:sz="4" w:space="0" w:color="auto"/>
              <w:right w:val="single" w:sz="4" w:space="0" w:color="auto"/>
            </w:tcBorders>
            <w:shd w:val="clear" w:color="auto" w:fill="auto"/>
            <w:vAlign w:val="center"/>
            <w:hideMark/>
          </w:tcPr>
          <w:p w14:paraId="567CD578" w14:textId="77777777" w:rsidR="001A258E" w:rsidRPr="00967B55" w:rsidRDefault="001A258E" w:rsidP="001A258E">
            <w:pPr>
              <w:spacing w:after="0" w:line="240" w:lineRule="auto"/>
              <w:jc w:val="center"/>
              <w:rPr>
                <w:color w:val="000000"/>
                <w:sz w:val="20"/>
                <w:szCs w:val="20"/>
                <w:lang w:eastAsia="ru-RU"/>
              </w:rPr>
            </w:pPr>
            <w:r w:rsidRPr="00967B55">
              <w:rPr>
                <w:color w:val="000000"/>
                <w:sz w:val="20"/>
                <w:szCs w:val="20"/>
                <w:lang w:eastAsia="ru-RU"/>
              </w:rPr>
              <w:t> </w:t>
            </w:r>
          </w:p>
        </w:tc>
        <w:tc>
          <w:tcPr>
            <w:tcW w:w="370" w:type="pct"/>
            <w:tcBorders>
              <w:top w:val="nil"/>
              <w:left w:val="nil"/>
              <w:bottom w:val="single" w:sz="4" w:space="0" w:color="auto"/>
              <w:right w:val="single" w:sz="4" w:space="0" w:color="auto"/>
            </w:tcBorders>
            <w:shd w:val="clear" w:color="auto" w:fill="auto"/>
            <w:vAlign w:val="center"/>
            <w:hideMark/>
          </w:tcPr>
          <w:p w14:paraId="0E162F9E" w14:textId="77777777" w:rsidR="001A258E" w:rsidRPr="00967B55" w:rsidRDefault="001A258E" w:rsidP="001A258E">
            <w:pPr>
              <w:spacing w:after="0" w:line="240" w:lineRule="auto"/>
              <w:jc w:val="center"/>
              <w:rPr>
                <w:color w:val="000000"/>
                <w:sz w:val="20"/>
                <w:szCs w:val="20"/>
                <w:lang w:eastAsia="ru-RU"/>
              </w:rPr>
            </w:pPr>
            <w:r w:rsidRPr="00967B55">
              <w:rPr>
                <w:color w:val="000000"/>
                <w:sz w:val="20"/>
                <w:szCs w:val="20"/>
                <w:lang w:eastAsia="ru-RU"/>
              </w:rPr>
              <w:t> </w:t>
            </w:r>
          </w:p>
        </w:tc>
        <w:tc>
          <w:tcPr>
            <w:tcW w:w="370" w:type="pct"/>
            <w:tcBorders>
              <w:top w:val="nil"/>
              <w:left w:val="nil"/>
              <w:bottom w:val="single" w:sz="4" w:space="0" w:color="auto"/>
              <w:right w:val="single" w:sz="4" w:space="0" w:color="auto"/>
            </w:tcBorders>
            <w:shd w:val="clear" w:color="auto" w:fill="auto"/>
            <w:vAlign w:val="center"/>
            <w:hideMark/>
          </w:tcPr>
          <w:p w14:paraId="042D7DC5" w14:textId="77777777" w:rsidR="001A258E" w:rsidRPr="00967B55" w:rsidRDefault="001A258E" w:rsidP="001A258E">
            <w:pPr>
              <w:spacing w:after="0" w:line="240" w:lineRule="auto"/>
              <w:jc w:val="center"/>
              <w:rPr>
                <w:color w:val="000000"/>
                <w:sz w:val="20"/>
                <w:szCs w:val="20"/>
                <w:lang w:eastAsia="ru-RU"/>
              </w:rPr>
            </w:pPr>
            <w:r w:rsidRPr="00967B55">
              <w:rPr>
                <w:color w:val="000000"/>
                <w:sz w:val="20"/>
                <w:szCs w:val="20"/>
                <w:lang w:eastAsia="ru-RU"/>
              </w:rPr>
              <w:t> </w:t>
            </w:r>
          </w:p>
        </w:tc>
        <w:tc>
          <w:tcPr>
            <w:tcW w:w="370" w:type="pct"/>
            <w:tcBorders>
              <w:top w:val="nil"/>
              <w:left w:val="nil"/>
              <w:bottom w:val="single" w:sz="4" w:space="0" w:color="auto"/>
              <w:right w:val="single" w:sz="4" w:space="0" w:color="auto"/>
            </w:tcBorders>
            <w:shd w:val="clear" w:color="auto" w:fill="auto"/>
            <w:vAlign w:val="center"/>
            <w:hideMark/>
          </w:tcPr>
          <w:p w14:paraId="603E98F9" w14:textId="77777777" w:rsidR="001A258E" w:rsidRPr="00967B55" w:rsidRDefault="001A258E" w:rsidP="001A258E">
            <w:pPr>
              <w:spacing w:after="0" w:line="240" w:lineRule="auto"/>
              <w:jc w:val="center"/>
              <w:rPr>
                <w:color w:val="000000"/>
                <w:sz w:val="20"/>
                <w:szCs w:val="20"/>
                <w:lang w:eastAsia="ru-RU"/>
              </w:rPr>
            </w:pPr>
            <w:r w:rsidRPr="00967B55">
              <w:rPr>
                <w:color w:val="000000"/>
                <w:sz w:val="20"/>
                <w:szCs w:val="20"/>
                <w:lang w:eastAsia="ru-RU"/>
              </w:rPr>
              <w:t> </w:t>
            </w:r>
          </w:p>
        </w:tc>
        <w:tc>
          <w:tcPr>
            <w:tcW w:w="404" w:type="pct"/>
            <w:tcBorders>
              <w:top w:val="nil"/>
              <w:left w:val="nil"/>
              <w:bottom w:val="single" w:sz="4" w:space="0" w:color="auto"/>
              <w:right w:val="single" w:sz="4" w:space="0" w:color="auto"/>
            </w:tcBorders>
            <w:shd w:val="clear" w:color="auto" w:fill="auto"/>
            <w:vAlign w:val="center"/>
            <w:hideMark/>
          </w:tcPr>
          <w:p w14:paraId="5C7F8151" w14:textId="77777777" w:rsidR="001A258E" w:rsidRPr="00967B55" w:rsidRDefault="001A258E" w:rsidP="001A258E">
            <w:pPr>
              <w:spacing w:after="0" w:line="240" w:lineRule="auto"/>
              <w:jc w:val="center"/>
              <w:rPr>
                <w:color w:val="000000"/>
                <w:sz w:val="20"/>
                <w:szCs w:val="20"/>
                <w:lang w:eastAsia="ru-RU"/>
              </w:rPr>
            </w:pPr>
            <w:r w:rsidRPr="00967B55">
              <w:rPr>
                <w:color w:val="000000"/>
                <w:sz w:val="20"/>
                <w:szCs w:val="20"/>
                <w:lang w:eastAsia="ru-RU"/>
              </w:rPr>
              <w:t>90860,000</w:t>
            </w:r>
          </w:p>
        </w:tc>
      </w:tr>
      <w:tr w:rsidR="001A258E" w:rsidRPr="00967B55" w14:paraId="61543DFA" w14:textId="77777777" w:rsidTr="001A258E">
        <w:trPr>
          <w:trHeight w:val="20"/>
        </w:trPr>
        <w:tc>
          <w:tcPr>
            <w:tcW w:w="214" w:type="pct"/>
            <w:tcBorders>
              <w:top w:val="nil"/>
              <w:left w:val="single" w:sz="4" w:space="0" w:color="auto"/>
              <w:bottom w:val="single" w:sz="4" w:space="0" w:color="auto"/>
              <w:right w:val="single" w:sz="4" w:space="0" w:color="auto"/>
            </w:tcBorders>
            <w:shd w:val="clear" w:color="auto" w:fill="auto"/>
            <w:vAlign w:val="center"/>
            <w:hideMark/>
          </w:tcPr>
          <w:p w14:paraId="29FE1548" w14:textId="77777777" w:rsidR="001A258E" w:rsidRPr="00967B55" w:rsidRDefault="001A258E" w:rsidP="001A258E">
            <w:pPr>
              <w:spacing w:after="0" w:line="240" w:lineRule="auto"/>
              <w:jc w:val="center"/>
              <w:rPr>
                <w:color w:val="000000"/>
                <w:sz w:val="20"/>
                <w:szCs w:val="20"/>
                <w:lang w:eastAsia="ru-RU"/>
              </w:rPr>
            </w:pPr>
            <w:r w:rsidRPr="00967B55">
              <w:rPr>
                <w:color w:val="000000"/>
                <w:sz w:val="20"/>
                <w:szCs w:val="20"/>
                <w:lang w:eastAsia="ru-RU"/>
              </w:rPr>
              <w:t>2</w:t>
            </w:r>
          </w:p>
        </w:tc>
        <w:tc>
          <w:tcPr>
            <w:tcW w:w="974" w:type="pct"/>
            <w:tcBorders>
              <w:top w:val="nil"/>
              <w:left w:val="nil"/>
              <w:bottom w:val="single" w:sz="4" w:space="0" w:color="auto"/>
              <w:right w:val="single" w:sz="4" w:space="0" w:color="auto"/>
            </w:tcBorders>
            <w:shd w:val="clear" w:color="auto" w:fill="auto"/>
            <w:vAlign w:val="center"/>
            <w:hideMark/>
          </w:tcPr>
          <w:p w14:paraId="13833B08" w14:textId="77777777" w:rsidR="001A258E" w:rsidRPr="00967B55" w:rsidRDefault="001A258E" w:rsidP="001A258E">
            <w:pPr>
              <w:spacing w:after="0" w:line="240" w:lineRule="auto"/>
              <w:jc w:val="center"/>
              <w:rPr>
                <w:color w:val="000000"/>
                <w:sz w:val="20"/>
                <w:szCs w:val="20"/>
                <w:lang w:eastAsia="ru-RU"/>
              </w:rPr>
            </w:pPr>
            <w:r w:rsidRPr="00967B55">
              <w:rPr>
                <w:color w:val="000000"/>
                <w:sz w:val="20"/>
                <w:szCs w:val="20"/>
                <w:lang w:eastAsia="ru-RU"/>
              </w:rPr>
              <w:t>Строительство/реконструкция тепловых сетей</w:t>
            </w:r>
          </w:p>
        </w:tc>
        <w:tc>
          <w:tcPr>
            <w:tcW w:w="586" w:type="pct"/>
            <w:tcBorders>
              <w:top w:val="nil"/>
              <w:left w:val="nil"/>
              <w:bottom w:val="single" w:sz="4" w:space="0" w:color="auto"/>
              <w:right w:val="single" w:sz="4" w:space="0" w:color="auto"/>
            </w:tcBorders>
            <w:shd w:val="clear" w:color="auto" w:fill="auto"/>
            <w:vAlign w:val="center"/>
            <w:hideMark/>
          </w:tcPr>
          <w:p w14:paraId="2C7C6D83" w14:textId="77777777" w:rsidR="001A258E" w:rsidRPr="00967B55" w:rsidRDefault="001A258E" w:rsidP="001A258E">
            <w:pPr>
              <w:spacing w:after="0" w:line="240" w:lineRule="auto"/>
              <w:jc w:val="center"/>
              <w:rPr>
                <w:color w:val="000000"/>
                <w:sz w:val="20"/>
                <w:szCs w:val="20"/>
                <w:lang w:eastAsia="ru-RU"/>
              </w:rPr>
            </w:pPr>
            <w:r w:rsidRPr="00967B55">
              <w:rPr>
                <w:color w:val="000000"/>
                <w:sz w:val="20"/>
                <w:szCs w:val="20"/>
                <w:lang w:eastAsia="ru-RU"/>
              </w:rPr>
              <w:t>217202,807</w:t>
            </w:r>
          </w:p>
        </w:tc>
        <w:tc>
          <w:tcPr>
            <w:tcW w:w="534" w:type="pct"/>
            <w:tcBorders>
              <w:top w:val="nil"/>
              <w:left w:val="nil"/>
              <w:bottom w:val="single" w:sz="4" w:space="0" w:color="auto"/>
              <w:right w:val="single" w:sz="4" w:space="0" w:color="auto"/>
            </w:tcBorders>
            <w:shd w:val="clear" w:color="auto" w:fill="auto"/>
            <w:vAlign w:val="center"/>
            <w:hideMark/>
          </w:tcPr>
          <w:p w14:paraId="3C81F8A2" w14:textId="77777777" w:rsidR="001A258E" w:rsidRPr="00967B55" w:rsidRDefault="001A258E" w:rsidP="001A258E">
            <w:pPr>
              <w:spacing w:after="0" w:line="240" w:lineRule="auto"/>
              <w:jc w:val="center"/>
              <w:rPr>
                <w:color w:val="000000"/>
                <w:sz w:val="20"/>
                <w:szCs w:val="20"/>
                <w:lang w:eastAsia="ru-RU"/>
              </w:rPr>
            </w:pPr>
            <w:r w:rsidRPr="00967B55">
              <w:rPr>
                <w:color w:val="000000"/>
                <w:sz w:val="20"/>
                <w:szCs w:val="20"/>
                <w:lang w:eastAsia="ru-RU"/>
              </w:rPr>
              <w:t> </w:t>
            </w:r>
          </w:p>
        </w:tc>
        <w:tc>
          <w:tcPr>
            <w:tcW w:w="404" w:type="pct"/>
            <w:tcBorders>
              <w:top w:val="nil"/>
              <w:left w:val="nil"/>
              <w:bottom w:val="single" w:sz="4" w:space="0" w:color="auto"/>
              <w:right w:val="single" w:sz="4" w:space="0" w:color="auto"/>
            </w:tcBorders>
            <w:shd w:val="clear" w:color="auto" w:fill="auto"/>
            <w:vAlign w:val="center"/>
            <w:hideMark/>
          </w:tcPr>
          <w:p w14:paraId="612C219C" w14:textId="77777777" w:rsidR="001A258E" w:rsidRPr="00967B55" w:rsidRDefault="001A258E" w:rsidP="001A258E">
            <w:pPr>
              <w:spacing w:after="0" w:line="240" w:lineRule="auto"/>
              <w:jc w:val="center"/>
              <w:rPr>
                <w:color w:val="000000"/>
                <w:sz w:val="20"/>
                <w:szCs w:val="20"/>
                <w:lang w:eastAsia="ru-RU"/>
              </w:rPr>
            </w:pPr>
            <w:r w:rsidRPr="00967B55">
              <w:rPr>
                <w:color w:val="000000"/>
                <w:sz w:val="20"/>
                <w:szCs w:val="20"/>
                <w:lang w:eastAsia="ru-RU"/>
              </w:rPr>
              <w:t> </w:t>
            </w:r>
          </w:p>
        </w:tc>
        <w:tc>
          <w:tcPr>
            <w:tcW w:w="404" w:type="pct"/>
            <w:tcBorders>
              <w:top w:val="nil"/>
              <w:left w:val="nil"/>
              <w:bottom w:val="single" w:sz="4" w:space="0" w:color="auto"/>
              <w:right w:val="single" w:sz="4" w:space="0" w:color="auto"/>
            </w:tcBorders>
            <w:shd w:val="clear" w:color="auto" w:fill="auto"/>
            <w:vAlign w:val="center"/>
            <w:hideMark/>
          </w:tcPr>
          <w:p w14:paraId="751257CD" w14:textId="77777777" w:rsidR="001A258E" w:rsidRPr="00967B55" w:rsidRDefault="001A258E" w:rsidP="001A258E">
            <w:pPr>
              <w:spacing w:after="0" w:line="240" w:lineRule="auto"/>
              <w:jc w:val="center"/>
              <w:rPr>
                <w:color w:val="000000"/>
                <w:sz w:val="20"/>
                <w:szCs w:val="20"/>
                <w:lang w:eastAsia="ru-RU"/>
              </w:rPr>
            </w:pPr>
            <w:r w:rsidRPr="00967B55">
              <w:rPr>
                <w:color w:val="000000"/>
                <w:sz w:val="20"/>
                <w:szCs w:val="20"/>
                <w:lang w:eastAsia="ru-RU"/>
              </w:rPr>
              <w:t> </w:t>
            </w:r>
          </w:p>
        </w:tc>
        <w:tc>
          <w:tcPr>
            <w:tcW w:w="370" w:type="pct"/>
            <w:tcBorders>
              <w:top w:val="nil"/>
              <w:left w:val="nil"/>
              <w:bottom w:val="single" w:sz="4" w:space="0" w:color="auto"/>
              <w:right w:val="single" w:sz="4" w:space="0" w:color="auto"/>
            </w:tcBorders>
            <w:shd w:val="clear" w:color="auto" w:fill="auto"/>
            <w:vAlign w:val="center"/>
            <w:hideMark/>
          </w:tcPr>
          <w:p w14:paraId="5BBF5685" w14:textId="77777777" w:rsidR="001A258E" w:rsidRPr="00967B55" w:rsidRDefault="001A258E" w:rsidP="001A258E">
            <w:pPr>
              <w:spacing w:after="0" w:line="240" w:lineRule="auto"/>
              <w:jc w:val="center"/>
              <w:rPr>
                <w:color w:val="000000"/>
                <w:sz w:val="20"/>
                <w:szCs w:val="20"/>
                <w:lang w:eastAsia="ru-RU"/>
              </w:rPr>
            </w:pPr>
            <w:r w:rsidRPr="00967B55">
              <w:rPr>
                <w:color w:val="000000"/>
                <w:sz w:val="20"/>
                <w:szCs w:val="20"/>
                <w:lang w:eastAsia="ru-RU"/>
              </w:rPr>
              <w:t> </w:t>
            </w:r>
          </w:p>
        </w:tc>
        <w:tc>
          <w:tcPr>
            <w:tcW w:w="370" w:type="pct"/>
            <w:tcBorders>
              <w:top w:val="nil"/>
              <w:left w:val="nil"/>
              <w:bottom w:val="single" w:sz="4" w:space="0" w:color="auto"/>
              <w:right w:val="single" w:sz="4" w:space="0" w:color="auto"/>
            </w:tcBorders>
            <w:shd w:val="clear" w:color="auto" w:fill="auto"/>
            <w:vAlign w:val="center"/>
            <w:hideMark/>
          </w:tcPr>
          <w:p w14:paraId="566720AE" w14:textId="77777777" w:rsidR="001A258E" w:rsidRPr="00967B55" w:rsidRDefault="001A258E" w:rsidP="001A258E">
            <w:pPr>
              <w:spacing w:after="0" w:line="240" w:lineRule="auto"/>
              <w:jc w:val="center"/>
              <w:rPr>
                <w:color w:val="000000"/>
                <w:sz w:val="20"/>
                <w:szCs w:val="20"/>
                <w:lang w:eastAsia="ru-RU"/>
              </w:rPr>
            </w:pPr>
            <w:r w:rsidRPr="00967B55">
              <w:rPr>
                <w:color w:val="000000"/>
                <w:sz w:val="20"/>
                <w:szCs w:val="20"/>
                <w:lang w:eastAsia="ru-RU"/>
              </w:rPr>
              <w:t> </w:t>
            </w:r>
          </w:p>
        </w:tc>
        <w:tc>
          <w:tcPr>
            <w:tcW w:w="370" w:type="pct"/>
            <w:tcBorders>
              <w:top w:val="nil"/>
              <w:left w:val="nil"/>
              <w:bottom w:val="single" w:sz="4" w:space="0" w:color="auto"/>
              <w:right w:val="single" w:sz="4" w:space="0" w:color="auto"/>
            </w:tcBorders>
            <w:shd w:val="clear" w:color="auto" w:fill="auto"/>
            <w:vAlign w:val="center"/>
            <w:hideMark/>
          </w:tcPr>
          <w:p w14:paraId="4D5D906C" w14:textId="77777777" w:rsidR="001A258E" w:rsidRPr="00967B55" w:rsidRDefault="001A258E" w:rsidP="001A258E">
            <w:pPr>
              <w:spacing w:after="0" w:line="240" w:lineRule="auto"/>
              <w:jc w:val="center"/>
              <w:rPr>
                <w:color w:val="000000"/>
                <w:sz w:val="20"/>
                <w:szCs w:val="20"/>
                <w:lang w:eastAsia="ru-RU"/>
              </w:rPr>
            </w:pPr>
            <w:r w:rsidRPr="00967B55">
              <w:rPr>
                <w:color w:val="000000"/>
                <w:sz w:val="20"/>
                <w:szCs w:val="20"/>
                <w:lang w:eastAsia="ru-RU"/>
              </w:rPr>
              <w:t> </w:t>
            </w:r>
          </w:p>
        </w:tc>
        <w:tc>
          <w:tcPr>
            <w:tcW w:w="370" w:type="pct"/>
            <w:tcBorders>
              <w:top w:val="nil"/>
              <w:left w:val="nil"/>
              <w:bottom w:val="single" w:sz="4" w:space="0" w:color="auto"/>
              <w:right w:val="single" w:sz="4" w:space="0" w:color="auto"/>
            </w:tcBorders>
            <w:shd w:val="clear" w:color="auto" w:fill="auto"/>
            <w:vAlign w:val="center"/>
            <w:hideMark/>
          </w:tcPr>
          <w:p w14:paraId="197A5794" w14:textId="77777777" w:rsidR="001A258E" w:rsidRPr="00967B55" w:rsidRDefault="001A258E" w:rsidP="001A258E">
            <w:pPr>
              <w:spacing w:after="0" w:line="240" w:lineRule="auto"/>
              <w:jc w:val="center"/>
              <w:rPr>
                <w:color w:val="000000"/>
                <w:sz w:val="20"/>
                <w:szCs w:val="20"/>
                <w:lang w:eastAsia="ru-RU"/>
              </w:rPr>
            </w:pPr>
            <w:r w:rsidRPr="00967B55">
              <w:rPr>
                <w:color w:val="000000"/>
                <w:sz w:val="20"/>
                <w:szCs w:val="20"/>
                <w:lang w:eastAsia="ru-RU"/>
              </w:rPr>
              <w:t> </w:t>
            </w:r>
          </w:p>
        </w:tc>
        <w:tc>
          <w:tcPr>
            <w:tcW w:w="404" w:type="pct"/>
            <w:tcBorders>
              <w:top w:val="nil"/>
              <w:left w:val="nil"/>
              <w:bottom w:val="single" w:sz="4" w:space="0" w:color="auto"/>
              <w:right w:val="single" w:sz="4" w:space="0" w:color="auto"/>
            </w:tcBorders>
            <w:shd w:val="clear" w:color="auto" w:fill="auto"/>
            <w:vAlign w:val="center"/>
            <w:hideMark/>
          </w:tcPr>
          <w:p w14:paraId="057E822A" w14:textId="77777777" w:rsidR="001A258E" w:rsidRPr="00967B55" w:rsidRDefault="001A258E" w:rsidP="001A258E">
            <w:pPr>
              <w:spacing w:after="0" w:line="240" w:lineRule="auto"/>
              <w:jc w:val="center"/>
              <w:rPr>
                <w:color w:val="000000"/>
                <w:sz w:val="20"/>
                <w:szCs w:val="20"/>
                <w:lang w:eastAsia="ru-RU"/>
              </w:rPr>
            </w:pPr>
            <w:r w:rsidRPr="00967B55">
              <w:rPr>
                <w:color w:val="000000"/>
                <w:sz w:val="20"/>
                <w:szCs w:val="20"/>
                <w:lang w:eastAsia="ru-RU"/>
              </w:rPr>
              <w:t> </w:t>
            </w:r>
          </w:p>
        </w:tc>
      </w:tr>
      <w:tr w:rsidR="001A258E" w:rsidRPr="00967B55" w14:paraId="472A8235" w14:textId="77777777" w:rsidTr="001A258E">
        <w:trPr>
          <w:trHeight w:val="20"/>
        </w:trPr>
        <w:tc>
          <w:tcPr>
            <w:tcW w:w="214" w:type="pct"/>
            <w:tcBorders>
              <w:top w:val="nil"/>
              <w:left w:val="single" w:sz="4" w:space="0" w:color="auto"/>
              <w:bottom w:val="single" w:sz="4" w:space="0" w:color="auto"/>
              <w:right w:val="single" w:sz="4" w:space="0" w:color="auto"/>
            </w:tcBorders>
            <w:shd w:val="clear" w:color="auto" w:fill="auto"/>
            <w:vAlign w:val="center"/>
            <w:hideMark/>
          </w:tcPr>
          <w:p w14:paraId="77DA8CEA" w14:textId="77777777" w:rsidR="001A258E" w:rsidRPr="00967B55" w:rsidRDefault="001A258E" w:rsidP="001A258E">
            <w:pPr>
              <w:spacing w:after="0" w:line="240" w:lineRule="auto"/>
              <w:jc w:val="center"/>
              <w:rPr>
                <w:color w:val="000000"/>
                <w:sz w:val="20"/>
                <w:szCs w:val="20"/>
                <w:lang w:eastAsia="ru-RU"/>
              </w:rPr>
            </w:pPr>
            <w:r w:rsidRPr="00967B55">
              <w:rPr>
                <w:color w:val="000000"/>
                <w:sz w:val="20"/>
                <w:szCs w:val="20"/>
                <w:lang w:eastAsia="ru-RU"/>
              </w:rPr>
              <w:t>2.1</w:t>
            </w:r>
          </w:p>
        </w:tc>
        <w:tc>
          <w:tcPr>
            <w:tcW w:w="974" w:type="pct"/>
            <w:tcBorders>
              <w:top w:val="nil"/>
              <w:left w:val="nil"/>
              <w:bottom w:val="single" w:sz="4" w:space="0" w:color="auto"/>
              <w:right w:val="single" w:sz="4" w:space="0" w:color="auto"/>
            </w:tcBorders>
            <w:shd w:val="clear" w:color="auto" w:fill="auto"/>
            <w:vAlign w:val="center"/>
            <w:hideMark/>
          </w:tcPr>
          <w:p w14:paraId="165CD8D5" w14:textId="77777777" w:rsidR="001A258E" w:rsidRPr="00967B55" w:rsidRDefault="001A258E" w:rsidP="001A258E">
            <w:pPr>
              <w:spacing w:after="0" w:line="240" w:lineRule="auto"/>
              <w:jc w:val="center"/>
              <w:rPr>
                <w:color w:val="000000"/>
                <w:sz w:val="20"/>
                <w:szCs w:val="20"/>
                <w:lang w:eastAsia="ru-RU"/>
              </w:rPr>
            </w:pPr>
            <w:r w:rsidRPr="00967B55">
              <w:rPr>
                <w:color w:val="000000"/>
                <w:sz w:val="20"/>
                <w:szCs w:val="20"/>
                <w:lang w:eastAsia="ru-RU"/>
              </w:rPr>
              <w:t>Замена ветхих тепловых сетей</w:t>
            </w:r>
          </w:p>
        </w:tc>
        <w:tc>
          <w:tcPr>
            <w:tcW w:w="586" w:type="pct"/>
            <w:tcBorders>
              <w:top w:val="nil"/>
              <w:left w:val="nil"/>
              <w:bottom w:val="single" w:sz="4" w:space="0" w:color="auto"/>
              <w:right w:val="single" w:sz="4" w:space="0" w:color="auto"/>
            </w:tcBorders>
            <w:shd w:val="clear" w:color="auto" w:fill="auto"/>
            <w:vAlign w:val="center"/>
            <w:hideMark/>
          </w:tcPr>
          <w:p w14:paraId="02F7258B" w14:textId="77777777" w:rsidR="001A258E" w:rsidRPr="00967B55" w:rsidRDefault="001A258E" w:rsidP="001A258E">
            <w:pPr>
              <w:spacing w:after="0" w:line="240" w:lineRule="auto"/>
              <w:jc w:val="center"/>
              <w:rPr>
                <w:color w:val="000000"/>
                <w:sz w:val="20"/>
                <w:szCs w:val="20"/>
                <w:lang w:eastAsia="ru-RU"/>
              </w:rPr>
            </w:pPr>
            <w:r w:rsidRPr="00967B55">
              <w:rPr>
                <w:color w:val="000000"/>
                <w:sz w:val="20"/>
                <w:szCs w:val="20"/>
                <w:lang w:eastAsia="ru-RU"/>
              </w:rPr>
              <w:t>217202,807</w:t>
            </w:r>
          </w:p>
        </w:tc>
        <w:tc>
          <w:tcPr>
            <w:tcW w:w="534" w:type="pct"/>
            <w:tcBorders>
              <w:top w:val="nil"/>
              <w:left w:val="nil"/>
              <w:bottom w:val="single" w:sz="4" w:space="0" w:color="auto"/>
              <w:right w:val="single" w:sz="4" w:space="0" w:color="auto"/>
            </w:tcBorders>
            <w:shd w:val="clear" w:color="auto" w:fill="auto"/>
            <w:vAlign w:val="center"/>
            <w:hideMark/>
          </w:tcPr>
          <w:p w14:paraId="5E6807E2" w14:textId="77777777" w:rsidR="001A258E" w:rsidRPr="00967B55" w:rsidRDefault="001A258E" w:rsidP="001A258E">
            <w:pPr>
              <w:spacing w:after="0" w:line="240" w:lineRule="auto"/>
              <w:jc w:val="center"/>
              <w:rPr>
                <w:color w:val="000000"/>
                <w:sz w:val="20"/>
                <w:szCs w:val="20"/>
                <w:lang w:eastAsia="ru-RU"/>
              </w:rPr>
            </w:pPr>
            <w:r w:rsidRPr="00967B55">
              <w:rPr>
                <w:color w:val="000000"/>
                <w:sz w:val="20"/>
                <w:szCs w:val="20"/>
                <w:lang w:eastAsia="ru-RU"/>
              </w:rPr>
              <w:t> </w:t>
            </w:r>
          </w:p>
        </w:tc>
        <w:tc>
          <w:tcPr>
            <w:tcW w:w="404" w:type="pct"/>
            <w:tcBorders>
              <w:top w:val="nil"/>
              <w:left w:val="nil"/>
              <w:bottom w:val="single" w:sz="4" w:space="0" w:color="auto"/>
              <w:right w:val="single" w:sz="4" w:space="0" w:color="auto"/>
            </w:tcBorders>
            <w:shd w:val="clear" w:color="auto" w:fill="auto"/>
            <w:vAlign w:val="center"/>
            <w:hideMark/>
          </w:tcPr>
          <w:p w14:paraId="58034065" w14:textId="77777777" w:rsidR="001A258E" w:rsidRPr="00967B55" w:rsidRDefault="001A258E" w:rsidP="001A258E">
            <w:pPr>
              <w:spacing w:after="0" w:line="240" w:lineRule="auto"/>
              <w:jc w:val="center"/>
              <w:rPr>
                <w:color w:val="000000"/>
                <w:sz w:val="20"/>
                <w:szCs w:val="20"/>
                <w:lang w:eastAsia="ru-RU"/>
              </w:rPr>
            </w:pPr>
            <w:r w:rsidRPr="00967B55">
              <w:rPr>
                <w:color w:val="000000"/>
                <w:sz w:val="20"/>
                <w:szCs w:val="20"/>
                <w:lang w:eastAsia="ru-RU"/>
              </w:rPr>
              <w:t> </w:t>
            </w:r>
          </w:p>
        </w:tc>
        <w:tc>
          <w:tcPr>
            <w:tcW w:w="404" w:type="pct"/>
            <w:tcBorders>
              <w:top w:val="nil"/>
              <w:left w:val="nil"/>
              <w:bottom w:val="single" w:sz="4" w:space="0" w:color="auto"/>
              <w:right w:val="single" w:sz="4" w:space="0" w:color="auto"/>
            </w:tcBorders>
            <w:shd w:val="clear" w:color="auto" w:fill="auto"/>
            <w:vAlign w:val="center"/>
            <w:hideMark/>
          </w:tcPr>
          <w:p w14:paraId="0FCA44A0" w14:textId="77777777" w:rsidR="001A258E" w:rsidRPr="00967B55" w:rsidRDefault="001A258E" w:rsidP="001A258E">
            <w:pPr>
              <w:spacing w:after="0" w:line="240" w:lineRule="auto"/>
              <w:jc w:val="center"/>
              <w:rPr>
                <w:color w:val="000000"/>
                <w:sz w:val="20"/>
                <w:szCs w:val="20"/>
                <w:lang w:eastAsia="ru-RU"/>
              </w:rPr>
            </w:pPr>
            <w:r w:rsidRPr="00967B55">
              <w:rPr>
                <w:color w:val="000000"/>
                <w:sz w:val="20"/>
                <w:szCs w:val="20"/>
                <w:lang w:eastAsia="ru-RU"/>
              </w:rPr>
              <w:t> </w:t>
            </w:r>
          </w:p>
        </w:tc>
        <w:tc>
          <w:tcPr>
            <w:tcW w:w="370" w:type="pct"/>
            <w:tcBorders>
              <w:top w:val="nil"/>
              <w:left w:val="nil"/>
              <w:bottom w:val="single" w:sz="4" w:space="0" w:color="auto"/>
              <w:right w:val="single" w:sz="4" w:space="0" w:color="auto"/>
            </w:tcBorders>
            <w:shd w:val="clear" w:color="auto" w:fill="auto"/>
            <w:vAlign w:val="center"/>
            <w:hideMark/>
          </w:tcPr>
          <w:p w14:paraId="5DB7711C" w14:textId="77777777" w:rsidR="001A258E" w:rsidRPr="00967B55" w:rsidRDefault="001A258E" w:rsidP="001A258E">
            <w:pPr>
              <w:spacing w:after="0" w:line="240" w:lineRule="auto"/>
              <w:jc w:val="center"/>
              <w:rPr>
                <w:color w:val="000000"/>
                <w:sz w:val="20"/>
                <w:szCs w:val="20"/>
                <w:lang w:eastAsia="ru-RU"/>
              </w:rPr>
            </w:pPr>
            <w:r w:rsidRPr="00967B55">
              <w:rPr>
                <w:color w:val="000000"/>
                <w:sz w:val="20"/>
                <w:szCs w:val="20"/>
                <w:lang w:eastAsia="ru-RU"/>
              </w:rPr>
              <w:t> </w:t>
            </w:r>
          </w:p>
        </w:tc>
        <w:tc>
          <w:tcPr>
            <w:tcW w:w="370" w:type="pct"/>
            <w:tcBorders>
              <w:top w:val="nil"/>
              <w:left w:val="nil"/>
              <w:bottom w:val="single" w:sz="4" w:space="0" w:color="auto"/>
              <w:right w:val="single" w:sz="4" w:space="0" w:color="auto"/>
            </w:tcBorders>
            <w:shd w:val="clear" w:color="auto" w:fill="auto"/>
            <w:vAlign w:val="center"/>
            <w:hideMark/>
          </w:tcPr>
          <w:p w14:paraId="617B27D8" w14:textId="77777777" w:rsidR="001A258E" w:rsidRPr="00967B55" w:rsidRDefault="001A258E" w:rsidP="001A258E">
            <w:pPr>
              <w:spacing w:after="0" w:line="240" w:lineRule="auto"/>
              <w:jc w:val="center"/>
              <w:rPr>
                <w:color w:val="000000"/>
                <w:sz w:val="20"/>
                <w:szCs w:val="20"/>
                <w:lang w:eastAsia="ru-RU"/>
              </w:rPr>
            </w:pPr>
            <w:r w:rsidRPr="00967B55">
              <w:rPr>
                <w:color w:val="000000"/>
                <w:sz w:val="20"/>
                <w:szCs w:val="20"/>
                <w:lang w:eastAsia="ru-RU"/>
              </w:rPr>
              <w:t> </w:t>
            </w:r>
          </w:p>
        </w:tc>
        <w:tc>
          <w:tcPr>
            <w:tcW w:w="370" w:type="pct"/>
            <w:tcBorders>
              <w:top w:val="nil"/>
              <w:left w:val="nil"/>
              <w:bottom w:val="single" w:sz="4" w:space="0" w:color="auto"/>
              <w:right w:val="single" w:sz="4" w:space="0" w:color="auto"/>
            </w:tcBorders>
            <w:shd w:val="clear" w:color="auto" w:fill="auto"/>
            <w:vAlign w:val="center"/>
            <w:hideMark/>
          </w:tcPr>
          <w:p w14:paraId="4CB48028" w14:textId="77777777" w:rsidR="001A258E" w:rsidRPr="00967B55" w:rsidRDefault="001A258E" w:rsidP="001A258E">
            <w:pPr>
              <w:spacing w:after="0" w:line="240" w:lineRule="auto"/>
              <w:jc w:val="center"/>
              <w:rPr>
                <w:color w:val="000000"/>
                <w:sz w:val="20"/>
                <w:szCs w:val="20"/>
                <w:lang w:eastAsia="ru-RU"/>
              </w:rPr>
            </w:pPr>
            <w:r w:rsidRPr="00967B55">
              <w:rPr>
                <w:color w:val="000000"/>
                <w:sz w:val="20"/>
                <w:szCs w:val="20"/>
                <w:lang w:eastAsia="ru-RU"/>
              </w:rPr>
              <w:t> </w:t>
            </w:r>
          </w:p>
        </w:tc>
        <w:tc>
          <w:tcPr>
            <w:tcW w:w="370" w:type="pct"/>
            <w:tcBorders>
              <w:top w:val="nil"/>
              <w:left w:val="nil"/>
              <w:bottom w:val="single" w:sz="4" w:space="0" w:color="auto"/>
              <w:right w:val="single" w:sz="4" w:space="0" w:color="auto"/>
            </w:tcBorders>
            <w:shd w:val="clear" w:color="auto" w:fill="auto"/>
            <w:vAlign w:val="center"/>
            <w:hideMark/>
          </w:tcPr>
          <w:p w14:paraId="43A54D95" w14:textId="77777777" w:rsidR="001A258E" w:rsidRPr="00967B55" w:rsidRDefault="001A258E" w:rsidP="001A258E">
            <w:pPr>
              <w:spacing w:after="0" w:line="240" w:lineRule="auto"/>
              <w:jc w:val="center"/>
              <w:rPr>
                <w:color w:val="000000"/>
                <w:sz w:val="20"/>
                <w:szCs w:val="20"/>
                <w:lang w:eastAsia="ru-RU"/>
              </w:rPr>
            </w:pPr>
            <w:r w:rsidRPr="00967B55">
              <w:rPr>
                <w:color w:val="000000"/>
                <w:sz w:val="20"/>
                <w:szCs w:val="20"/>
                <w:lang w:eastAsia="ru-RU"/>
              </w:rPr>
              <w:t> </w:t>
            </w:r>
          </w:p>
        </w:tc>
        <w:tc>
          <w:tcPr>
            <w:tcW w:w="404" w:type="pct"/>
            <w:tcBorders>
              <w:top w:val="nil"/>
              <w:left w:val="nil"/>
              <w:bottom w:val="single" w:sz="4" w:space="0" w:color="auto"/>
              <w:right w:val="single" w:sz="4" w:space="0" w:color="auto"/>
            </w:tcBorders>
            <w:shd w:val="clear" w:color="auto" w:fill="auto"/>
            <w:vAlign w:val="center"/>
            <w:hideMark/>
          </w:tcPr>
          <w:p w14:paraId="379E18CF" w14:textId="77777777" w:rsidR="001A258E" w:rsidRPr="00967B55" w:rsidRDefault="001A258E" w:rsidP="001A258E">
            <w:pPr>
              <w:spacing w:after="0" w:line="240" w:lineRule="auto"/>
              <w:jc w:val="center"/>
              <w:rPr>
                <w:color w:val="000000"/>
                <w:sz w:val="20"/>
                <w:szCs w:val="20"/>
                <w:lang w:eastAsia="ru-RU"/>
              </w:rPr>
            </w:pPr>
            <w:r w:rsidRPr="00967B55">
              <w:rPr>
                <w:color w:val="000000"/>
                <w:sz w:val="20"/>
                <w:szCs w:val="20"/>
                <w:lang w:eastAsia="ru-RU"/>
              </w:rPr>
              <w:t> </w:t>
            </w:r>
          </w:p>
        </w:tc>
      </w:tr>
      <w:tr w:rsidR="001A258E" w:rsidRPr="00967B55" w14:paraId="331DA16F" w14:textId="77777777" w:rsidTr="001A258E">
        <w:trPr>
          <w:trHeight w:val="20"/>
        </w:trPr>
        <w:tc>
          <w:tcPr>
            <w:tcW w:w="214" w:type="pct"/>
            <w:tcBorders>
              <w:top w:val="nil"/>
              <w:left w:val="single" w:sz="4" w:space="0" w:color="auto"/>
              <w:bottom w:val="single" w:sz="4" w:space="0" w:color="auto"/>
              <w:right w:val="single" w:sz="4" w:space="0" w:color="auto"/>
            </w:tcBorders>
            <w:shd w:val="clear" w:color="auto" w:fill="auto"/>
            <w:vAlign w:val="center"/>
            <w:hideMark/>
          </w:tcPr>
          <w:p w14:paraId="44D21042" w14:textId="77777777" w:rsidR="001A258E" w:rsidRPr="00967B55" w:rsidRDefault="001A258E" w:rsidP="001A258E">
            <w:pPr>
              <w:spacing w:after="0" w:line="240" w:lineRule="auto"/>
              <w:jc w:val="center"/>
              <w:rPr>
                <w:color w:val="000000"/>
                <w:sz w:val="20"/>
                <w:szCs w:val="20"/>
                <w:lang w:eastAsia="ru-RU"/>
              </w:rPr>
            </w:pPr>
            <w:r w:rsidRPr="00967B55">
              <w:rPr>
                <w:color w:val="000000"/>
                <w:sz w:val="20"/>
                <w:szCs w:val="20"/>
                <w:lang w:eastAsia="ru-RU"/>
              </w:rPr>
              <w:t>2.1.1</w:t>
            </w:r>
          </w:p>
        </w:tc>
        <w:tc>
          <w:tcPr>
            <w:tcW w:w="974" w:type="pct"/>
            <w:tcBorders>
              <w:top w:val="nil"/>
              <w:left w:val="nil"/>
              <w:bottom w:val="single" w:sz="4" w:space="0" w:color="auto"/>
              <w:right w:val="single" w:sz="4" w:space="0" w:color="auto"/>
            </w:tcBorders>
            <w:shd w:val="clear" w:color="auto" w:fill="auto"/>
            <w:vAlign w:val="center"/>
            <w:hideMark/>
          </w:tcPr>
          <w:p w14:paraId="49C6881F" w14:textId="77777777" w:rsidR="001A258E" w:rsidRPr="00967B55" w:rsidRDefault="001A258E" w:rsidP="001A258E">
            <w:pPr>
              <w:spacing w:after="0" w:line="240" w:lineRule="auto"/>
              <w:jc w:val="center"/>
              <w:rPr>
                <w:color w:val="000000"/>
                <w:sz w:val="20"/>
                <w:szCs w:val="20"/>
                <w:lang w:eastAsia="ru-RU"/>
              </w:rPr>
            </w:pPr>
            <w:proofErr w:type="gramStart"/>
            <w:r w:rsidRPr="00967B55">
              <w:rPr>
                <w:color w:val="000000"/>
                <w:sz w:val="20"/>
                <w:szCs w:val="20"/>
                <w:lang w:eastAsia="ru-RU"/>
              </w:rPr>
              <w:t>с .Павлово</w:t>
            </w:r>
            <w:proofErr w:type="gramEnd"/>
            <w:r w:rsidRPr="00967B55">
              <w:rPr>
                <w:color w:val="000000"/>
                <w:sz w:val="20"/>
                <w:szCs w:val="20"/>
                <w:lang w:eastAsia="ru-RU"/>
              </w:rPr>
              <w:t>, котельная ФГБУ "ИФ им И.П. Павлова" РАН</w:t>
            </w:r>
          </w:p>
        </w:tc>
        <w:tc>
          <w:tcPr>
            <w:tcW w:w="586" w:type="pct"/>
            <w:tcBorders>
              <w:top w:val="nil"/>
              <w:left w:val="nil"/>
              <w:bottom w:val="single" w:sz="4" w:space="0" w:color="auto"/>
              <w:right w:val="single" w:sz="4" w:space="0" w:color="auto"/>
            </w:tcBorders>
            <w:shd w:val="clear" w:color="auto" w:fill="auto"/>
            <w:vAlign w:val="center"/>
            <w:hideMark/>
          </w:tcPr>
          <w:p w14:paraId="6060E66D" w14:textId="77777777" w:rsidR="001A258E" w:rsidRPr="00967B55" w:rsidRDefault="001A258E" w:rsidP="001A258E">
            <w:pPr>
              <w:spacing w:after="0" w:line="240" w:lineRule="auto"/>
              <w:jc w:val="center"/>
              <w:rPr>
                <w:color w:val="000000"/>
                <w:sz w:val="20"/>
                <w:szCs w:val="20"/>
                <w:lang w:eastAsia="ru-RU"/>
              </w:rPr>
            </w:pPr>
            <w:r w:rsidRPr="00967B55">
              <w:rPr>
                <w:color w:val="000000"/>
                <w:sz w:val="20"/>
                <w:szCs w:val="20"/>
                <w:lang w:eastAsia="ru-RU"/>
              </w:rPr>
              <w:t>153169,310</w:t>
            </w:r>
          </w:p>
        </w:tc>
        <w:tc>
          <w:tcPr>
            <w:tcW w:w="534" w:type="pct"/>
            <w:tcBorders>
              <w:top w:val="nil"/>
              <w:left w:val="nil"/>
              <w:bottom w:val="single" w:sz="4" w:space="0" w:color="auto"/>
              <w:right w:val="single" w:sz="4" w:space="0" w:color="auto"/>
            </w:tcBorders>
            <w:shd w:val="clear" w:color="auto" w:fill="auto"/>
            <w:vAlign w:val="center"/>
            <w:hideMark/>
          </w:tcPr>
          <w:p w14:paraId="0074C349" w14:textId="77777777" w:rsidR="001A258E" w:rsidRPr="00967B55" w:rsidRDefault="001A258E" w:rsidP="001A258E">
            <w:pPr>
              <w:spacing w:after="0" w:line="240" w:lineRule="auto"/>
              <w:jc w:val="center"/>
              <w:rPr>
                <w:color w:val="000000"/>
                <w:sz w:val="20"/>
                <w:szCs w:val="20"/>
                <w:lang w:eastAsia="ru-RU"/>
              </w:rPr>
            </w:pPr>
            <w:r w:rsidRPr="00967B55">
              <w:rPr>
                <w:color w:val="000000"/>
                <w:sz w:val="20"/>
                <w:szCs w:val="20"/>
                <w:lang w:eastAsia="ru-RU"/>
              </w:rPr>
              <w:t>51056,437</w:t>
            </w:r>
          </w:p>
        </w:tc>
        <w:tc>
          <w:tcPr>
            <w:tcW w:w="404" w:type="pct"/>
            <w:tcBorders>
              <w:top w:val="nil"/>
              <w:left w:val="nil"/>
              <w:bottom w:val="single" w:sz="4" w:space="0" w:color="auto"/>
              <w:right w:val="single" w:sz="4" w:space="0" w:color="auto"/>
            </w:tcBorders>
            <w:shd w:val="clear" w:color="auto" w:fill="auto"/>
            <w:vAlign w:val="center"/>
            <w:hideMark/>
          </w:tcPr>
          <w:p w14:paraId="1A747946" w14:textId="77777777" w:rsidR="001A258E" w:rsidRPr="00967B55" w:rsidRDefault="001A258E" w:rsidP="001A258E">
            <w:pPr>
              <w:spacing w:after="0" w:line="240" w:lineRule="auto"/>
              <w:jc w:val="center"/>
              <w:rPr>
                <w:color w:val="000000"/>
                <w:sz w:val="20"/>
                <w:szCs w:val="20"/>
                <w:lang w:eastAsia="ru-RU"/>
              </w:rPr>
            </w:pPr>
            <w:r w:rsidRPr="00967B55">
              <w:rPr>
                <w:color w:val="000000"/>
                <w:sz w:val="20"/>
                <w:szCs w:val="20"/>
                <w:lang w:eastAsia="ru-RU"/>
              </w:rPr>
              <w:t>51056,437</w:t>
            </w:r>
          </w:p>
        </w:tc>
        <w:tc>
          <w:tcPr>
            <w:tcW w:w="404" w:type="pct"/>
            <w:tcBorders>
              <w:top w:val="nil"/>
              <w:left w:val="nil"/>
              <w:bottom w:val="single" w:sz="4" w:space="0" w:color="auto"/>
              <w:right w:val="single" w:sz="4" w:space="0" w:color="auto"/>
            </w:tcBorders>
            <w:shd w:val="clear" w:color="auto" w:fill="auto"/>
            <w:vAlign w:val="center"/>
            <w:hideMark/>
          </w:tcPr>
          <w:p w14:paraId="015D3D4A" w14:textId="77777777" w:rsidR="001A258E" w:rsidRPr="00967B55" w:rsidRDefault="001A258E" w:rsidP="001A258E">
            <w:pPr>
              <w:spacing w:after="0" w:line="240" w:lineRule="auto"/>
              <w:jc w:val="center"/>
              <w:rPr>
                <w:color w:val="000000"/>
                <w:sz w:val="20"/>
                <w:szCs w:val="20"/>
                <w:lang w:eastAsia="ru-RU"/>
              </w:rPr>
            </w:pPr>
            <w:r w:rsidRPr="00967B55">
              <w:rPr>
                <w:color w:val="000000"/>
                <w:sz w:val="20"/>
                <w:szCs w:val="20"/>
                <w:lang w:eastAsia="ru-RU"/>
              </w:rPr>
              <w:t>51056,437</w:t>
            </w:r>
          </w:p>
        </w:tc>
        <w:tc>
          <w:tcPr>
            <w:tcW w:w="370" w:type="pct"/>
            <w:tcBorders>
              <w:top w:val="nil"/>
              <w:left w:val="nil"/>
              <w:bottom w:val="single" w:sz="4" w:space="0" w:color="auto"/>
              <w:right w:val="single" w:sz="4" w:space="0" w:color="auto"/>
            </w:tcBorders>
            <w:shd w:val="clear" w:color="auto" w:fill="auto"/>
            <w:vAlign w:val="center"/>
            <w:hideMark/>
          </w:tcPr>
          <w:p w14:paraId="7104EA1A" w14:textId="77777777" w:rsidR="001A258E" w:rsidRPr="00967B55" w:rsidRDefault="001A258E" w:rsidP="001A258E">
            <w:pPr>
              <w:spacing w:after="0" w:line="240" w:lineRule="auto"/>
              <w:jc w:val="center"/>
              <w:rPr>
                <w:color w:val="000000"/>
                <w:sz w:val="20"/>
                <w:szCs w:val="20"/>
                <w:lang w:eastAsia="ru-RU"/>
              </w:rPr>
            </w:pPr>
            <w:r w:rsidRPr="00967B55">
              <w:rPr>
                <w:color w:val="000000"/>
                <w:sz w:val="20"/>
                <w:szCs w:val="20"/>
                <w:lang w:eastAsia="ru-RU"/>
              </w:rPr>
              <w:t> </w:t>
            </w:r>
          </w:p>
        </w:tc>
        <w:tc>
          <w:tcPr>
            <w:tcW w:w="370" w:type="pct"/>
            <w:tcBorders>
              <w:top w:val="nil"/>
              <w:left w:val="nil"/>
              <w:bottom w:val="single" w:sz="4" w:space="0" w:color="auto"/>
              <w:right w:val="single" w:sz="4" w:space="0" w:color="auto"/>
            </w:tcBorders>
            <w:shd w:val="clear" w:color="auto" w:fill="auto"/>
            <w:vAlign w:val="center"/>
            <w:hideMark/>
          </w:tcPr>
          <w:p w14:paraId="6495E211" w14:textId="77777777" w:rsidR="001A258E" w:rsidRPr="00967B55" w:rsidRDefault="001A258E" w:rsidP="001A258E">
            <w:pPr>
              <w:spacing w:after="0" w:line="240" w:lineRule="auto"/>
              <w:jc w:val="center"/>
              <w:rPr>
                <w:color w:val="000000"/>
                <w:sz w:val="20"/>
                <w:szCs w:val="20"/>
                <w:lang w:eastAsia="ru-RU"/>
              </w:rPr>
            </w:pPr>
            <w:r w:rsidRPr="00967B55">
              <w:rPr>
                <w:color w:val="000000"/>
                <w:sz w:val="20"/>
                <w:szCs w:val="20"/>
                <w:lang w:eastAsia="ru-RU"/>
              </w:rPr>
              <w:t> </w:t>
            </w:r>
          </w:p>
        </w:tc>
        <w:tc>
          <w:tcPr>
            <w:tcW w:w="370" w:type="pct"/>
            <w:tcBorders>
              <w:top w:val="nil"/>
              <w:left w:val="nil"/>
              <w:bottom w:val="single" w:sz="4" w:space="0" w:color="auto"/>
              <w:right w:val="single" w:sz="4" w:space="0" w:color="auto"/>
            </w:tcBorders>
            <w:shd w:val="clear" w:color="auto" w:fill="auto"/>
            <w:vAlign w:val="center"/>
            <w:hideMark/>
          </w:tcPr>
          <w:p w14:paraId="650E821C" w14:textId="77777777" w:rsidR="001A258E" w:rsidRPr="00967B55" w:rsidRDefault="001A258E" w:rsidP="001A258E">
            <w:pPr>
              <w:spacing w:after="0" w:line="240" w:lineRule="auto"/>
              <w:jc w:val="center"/>
              <w:rPr>
                <w:color w:val="000000"/>
                <w:sz w:val="20"/>
                <w:szCs w:val="20"/>
                <w:lang w:eastAsia="ru-RU"/>
              </w:rPr>
            </w:pPr>
            <w:r w:rsidRPr="00967B55">
              <w:rPr>
                <w:color w:val="000000"/>
                <w:sz w:val="20"/>
                <w:szCs w:val="20"/>
                <w:lang w:eastAsia="ru-RU"/>
              </w:rPr>
              <w:t> </w:t>
            </w:r>
          </w:p>
        </w:tc>
        <w:tc>
          <w:tcPr>
            <w:tcW w:w="370" w:type="pct"/>
            <w:tcBorders>
              <w:top w:val="nil"/>
              <w:left w:val="nil"/>
              <w:bottom w:val="single" w:sz="4" w:space="0" w:color="auto"/>
              <w:right w:val="single" w:sz="4" w:space="0" w:color="auto"/>
            </w:tcBorders>
            <w:shd w:val="clear" w:color="auto" w:fill="auto"/>
            <w:vAlign w:val="center"/>
            <w:hideMark/>
          </w:tcPr>
          <w:p w14:paraId="78A26780" w14:textId="77777777" w:rsidR="001A258E" w:rsidRPr="00967B55" w:rsidRDefault="001A258E" w:rsidP="001A258E">
            <w:pPr>
              <w:spacing w:after="0" w:line="240" w:lineRule="auto"/>
              <w:jc w:val="center"/>
              <w:rPr>
                <w:color w:val="000000"/>
                <w:sz w:val="20"/>
                <w:szCs w:val="20"/>
                <w:lang w:eastAsia="ru-RU"/>
              </w:rPr>
            </w:pPr>
            <w:r w:rsidRPr="00967B55">
              <w:rPr>
                <w:color w:val="000000"/>
                <w:sz w:val="20"/>
                <w:szCs w:val="20"/>
                <w:lang w:eastAsia="ru-RU"/>
              </w:rPr>
              <w:t> </w:t>
            </w:r>
          </w:p>
        </w:tc>
        <w:tc>
          <w:tcPr>
            <w:tcW w:w="404" w:type="pct"/>
            <w:tcBorders>
              <w:top w:val="nil"/>
              <w:left w:val="nil"/>
              <w:bottom w:val="single" w:sz="4" w:space="0" w:color="auto"/>
              <w:right w:val="single" w:sz="4" w:space="0" w:color="auto"/>
            </w:tcBorders>
            <w:shd w:val="clear" w:color="auto" w:fill="auto"/>
            <w:vAlign w:val="center"/>
            <w:hideMark/>
          </w:tcPr>
          <w:p w14:paraId="096998F5" w14:textId="77777777" w:rsidR="001A258E" w:rsidRPr="00967B55" w:rsidRDefault="001A258E" w:rsidP="001A258E">
            <w:pPr>
              <w:spacing w:after="0" w:line="240" w:lineRule="auto"/>
              <w:jc w:val="center"/>
              <w:rPr>
                <w:color w:val="000000"/>
                <w:sz w:val="20"/>
                <w:szCs w:val="20"/>
                <w:lang w:eastAsia="ru-RU"/>
              </w:rPr>
            </w:pPr>
            <w:r w:rsidRPr="00967B55">
              <w:rPr>
                <w:color w:val="000000"/>
                <w:sz w:val="20"/>
                <w:szCs w:val="20"/>
                <w:lang w:eastAsia="ru-RU"/>
              </w:rPr>
              <w:t> </w:t>
            </w:r>
          </w:p>
        </w:tc>
      </w:tr>
      <w:tr w:rsidR="001A258E" w:rsidRPr="00967B55" w14:paraId="1D942F97" w14:textId="77777777" w:rsidTr="001A258E">
        <w:trPr>
          <w:trHeight w:val="20"/>
        </w:trPr>
        <w:tc>
          <w:tcPr>
            <w:tcW w:w="214" w:type="pct"/>
            <w:tcBorders>
              <w:top w:val="nil"/>
              <w:left w:val="single" w:sz="4" w:space="0" w:color="auto"/>
              <w:bottom w:val="single" w:sz="4" w:space="0" w:color="auto"/>
              <w:right w:val="single" w:sz="4" w:space="0" w:color="auto"/>
            </w:tcBorders>
            <w:shd w:val="clear" w:color="auto" w:fill="auto"/>
            <w:vAlign w:val="center"/>
            <w:hideMark/>
          </w:tcPr>
          <w:p w14:paraId="12C6DC2B" w14:textId="77777777" w:rsidR="001A258E" w:rsidRPr="00967B55" w:rsidRDefault="001A258E" w:rsidP="001A258E">
            <w:pPr>
              <w:spacing w:after="0" w:line="240" w:lineRule="auto"/>
              <w:jc w:val="center"/>
              <w:rPr>
                <w:color w:val="000000"/>
                <w:sz w:val="20"/>
                <w:szCs w:val="20"/>
                <w:lang w:eastAsia="ru-RU"/>
              </w:rPr>
            </w:pPr>
            <w:r w:rsidRPr="00967B55">
              <w:rPr>
                <w:color w:val="000000"/>
                <w:sz w:val="20"/>
                <w:szCs w:val="20"/>
                <w:lang w:eastAsia="ru-RU"/>
              </w:rPr>
              <w:t>2.1.2</w:t>
            </w:r>
          </w:p>
        </w:tc>
        <w:tc>
          <w:tcPr>
            <w:tcW w:w="974" w:type="pct"/>
            <w:tcBorders>
              <w:top w:val="nil"/>
              <w:left w:val="nil"/>
              <w:bottom w:val="single" w:sz="4" w:space="0" w:color="auto"/>
              <w:right w:val="single" w:sz="4" w:space="0" w:color="auto"/>
            </w:tcBorders>
            <w:shd w:val="clear" w:color="auto" w:fill="auto"/>
            <w:vAlign w:val="center"/>
            <w:hideMark/>
          </w:tcPr>
          <w:p w14:paraId="71F923FA" w14:textId="77777777" w:rsidR="001A258E" w:rsidRPr="00967B55" w:rsidRDefault="001A258E" w:rsidP="001A258E">
            <w:pPr>
              <w:spacing w:after="0" w:line="240" w:lineRule="auto"/>
              <w:jc w:val="center"/>
              <w:rPr>
                <w:color w:val="000000"/>
                <w:sz w:val="20"/>
                <w:szCs w:val="20"/>
                <w:lang w:eastAsia="ru-RU"/>
              </w:rPr>
            </w:pPr>
            <w:proofErr w:type="gramStart"/>
            <w:r w:rsidRPr="00967B55">
              <w:rPr>
                <w:color w:val="000000"/>
                <w:sz w:val="20"/>
                <w:szCs w:val="20"/>
                <w:lang w:eastAsia="ru-RU"/>
              </w:rPr>
              <w:t>д .</w:t>
            </w:r>
            <w:proofErr w:type="spellStart"/>
            <w:r w:rsidRPr="00967B55">
              <w:rPr>
                <w:color w:val="000000"/>
                <w:sz w:val="20"/>
                <w:szCs w:val="20"/>
                <w:lang w:eastAsia="ru-RU"/>
              </w:rPr>
              <w:t>Разметелево</w:t>
            </w:r>
            <w:proofErr w:type="spellEnd"/>
            <w:proofErr w:type="gramEnd"/>
            <w:r w:rsidRPr="00967B55">
              <w:rPr>
                <w:color w:val="000000"/>
                <w:sz w:val="20"/>
                <w:szCs w:val="20"/>
                <w:lang w:eastAsia="ru-RU"/>
              </w:rPr>
              <w:t>, котельная №1, ООО "ГТМ-</w:t>
            </w:r>
            <w:proofErr w:type="spellStart"/>
            <w:r w:rsidRPr="00967B55">
              <w:rPr>
                <w:color w:val="000000"/>
                <w:sz w:val="20"/>
                <w:szCs w:val="20"/>
                <w:lang w:eastAsia="ru-RU"/>
              </w:rPr>
              <w:t>теплосервис</w:t>
            </w:r>
            <w:proofErr w:type="spellEnd"/>
            <w:r w:rsidRPr="00967B55">
              <w:rPr>
                <w:color w:val="000000"/>
                <w:sz w:val="20"/>
                <w:szCs w:val="20"/>
                <w:lang w:eastAsia="ru-RU"/>
              </w:rPr>
              <w:t>"</w:t>
            </w:r>
          </w:p>
        </w:tc>
        <w:tc>
          <w:tcPr>
            <w:tcW w:w="586" w:type="pct"/>
            <w:tcBorders>
              <w:top w:val="nil"/>
              <w:left w:val="nil"/>
              <w:bottom w:val="single" w:sz="4" w:space="0" w:color="auto"/>
              <w:right w:val="single" w:sz="4" w:space="0" w:color="auto"/>
            </w:tcBorders>
            <w:shd w:val="clear" w:color="auto" w:fill="auto"/>
            <w:vAlign w:val="center"/>
            <w:hideMark/>
          </w:tcPr>
          <w:p w14:paraId="7DE61D29" w14:textId="77777777" w:rsidR="001A258E" w:rsidRPr="00967B55" w:rsidRDefault="001A258E" w:rsidP="001A258E">
            <w:pPr>
              <w:spacing w:after="0" w:line="240" w:lineRule="auto"/>
              <w:jc w:val="center"/>
              <w:rPr>
                <w:color w:val="000000"/>
                <w:sz w:val="20"/>
                <w:szCs w:val="20"/>
                <w:lang w:eastAsia="ru-RU"/>
              </w:rPr>
            </w:pPr>
            <w:r w:rsidRPr="00967B55">
              <w:rPr>
                <w:color w:val="000000"/>
                <w:sz w:val="20"/>
                <w:szCs w:val="20"/>
                <w:lang w:eastAsia="ru-RU"/>
              </w:rPr>
              <w:t>16241,987</w:t>
            </w:r>
          </w:p>
        </w:tc>
        <w:tc>
          <w:tcPr>
            <w:tcW w:w="534" w:type="pct"/>
            <w:tcBorders>
              <w:top w:val="nil"/>
              <w:left w:val="nil"/>
              <w:bottom w:val="single" w:sz="4" w:space="0" w:color="auto"/>
              <w:right w:val="single" w:sz="4" w:space="0" w:color="auto"/>
            </w:tcBorders>
            <w:shd w:val="clear" w:color="auto" w:fill="auto"/>
            <w:vAlign w:val="center"/>
            <w:hideMark/>
          </w:tcPr>
          <w:p w14:paraId="7FF9AB19" w14:textId="77777777" w:rsidR="001A258E" w:rsidRPr="00967B55" w:rsidRDefault="001A258E" w:rsidP="001A258E">
            <w:pPr>
              <w:spacing w:after="0" w:line="240" w:lineRule="auto"/>
              <w:jc w:val="center"/>
              <w:rPr>
                <w:color w:val="000000"/>
                <w:sz w:val="20"/>
                <w:szCs w:val="20"/>
                <w:lang w:eastAsia="ru-RU"/>
              </w:rPr>
            </w:pPr>
            <w:r w:rsidRPr="00967B55">
              <w:rPr>
                <w:color w:val="000000"/>
                <w:sz w:val="20"/>
                <w:szCs w:val="20"/>
                <w:lang w:eastAsia="ru-RU"/>
              </w:rPr>
              <w:t>5413,996</w:t>
            </w:r>
          </w:p>
        </w:tc>
        <w:tc>
          <w:tcPr>
            <w:tcW w:w="404" w:type="pct"/>
            <w:tcBorders>
              <w:top w:val="nil"/>
              <w:left w:val="nil"/>
              <w:bottom w:val="single" w:sz="4" w:space="0" w:color="auto"/>
              <w:right w:val="single" w:sz="4" w:space="0" w:color="auto"/>
            </w:tcBorders>
            <w:shd w:val="clear" w:color="auto" w:fill="auto"/>
            <w:vAlign w:val="center"/>
            <w:hideMark/>
          </w:tcPr>
          <w:p w14:paraId="2825CC01" w14:textId="77777777" w:rsidR="001A258E" w:rsidRPr="00967B55" w:rsidRDefault="001A258E" w:rsidP="001A258E">
            <w:pPr>
              <w:spacing w:after="0" w:line="240" w:lineRule="auto"/>
              <w:jc w:val="center"/>
              <w:rPr>
                <w:color w:val="000000"/>
                <w:sz w:val="20"/>
                <w:szCs w:val="20"/>
                <w:lang w:eastAsia="ru-RU"/>
              </w:rPr>
            </w:pPr>
            <w:r w:rsidRPr="00967B55">
              <w:rPr>
                <w:color w:val="000000"/>
                <w:sz w:val="20"/>
                <w:szCs w:val="20"/>
                <w:lang w:eastAsia="ru-RU"/>
              </w:rPr>
              <w:t>5413,996</w:t>
            </w:r>
          </w:p>
        </w:tc>
        <w:tc>
          <w:tcPr>
            <w:tcW w:w="404" w:type="pct"/>
            <w:tcBorders>
              <w:top w:val="nil"/>
              <w:left w:val="nil"/>
              <w:bottom w:val="single" w:sz="4" w:space="0" w:color="auto"/>
              <w:right w:val="single" w:sz="4" w:space="0" w:color="auto"/>
            </w:tcBorders>
            <w:shd w:val="clear" w:color="auto" w:fill="auto"/>
            <w:vAlign w:val="center"/>
            <w:hideMark/>
          </w:tcPr>
          <w:p w14:paraId="4D1007D2" w14:textId="77777777" w:rsidR="001A258E" w:rsidRPr="00967B55" w:rsidRDefault="001A258E" w:rsidP="001A258E">
            <w:pPr>
              <w:spacing w:after="0" w:line="240" w:lineRule="auto"/>
              <w:jc w:val="center"/>
              <w:rPr>
                <w:color w:val="000000"/>
                <w:sz w:val="20"/>
                <w:szCs w:val="20"/>
                <w:lang w:eastAsia="ru-RU"/>
              </w:rPr>
            </w:pPr>
            <w:r w:rsidRPr="00967B55">
              <w:rPr>
                <w:color w:val="000000"/>
                <w:sz w:val="20"/>
                <w:szCs w:val="20"/>
                <w:lang w:eastAsia="ru-RU"/>
              </w:rPr>
              <w:t>5413,996</w:t>
            </w:r>
          </w:p>
        </w:tc>
        <w:tc>
          <w:tcPr>
            <w:tcW w:w="370" w:type="pct"/>
            <w:tcBorders>
              <w:top w:val="nil"/>
              <w:left w:val="nil"/>
              <w:bottom w:val="single" w:sz="4" w:space="0" w:color="auto"/>
              <w:right w:val="single" w:sz="4" w:space="0" w:color="auto"/>
            </w:tcBorders>
            <w:shd w:val="clear" w:color="auto" w:fill="auto"/>
            <w:vAlign w:val="center"/>
            <w:hideMark/>
          </w:tcPr>
          <w:p w14:paraId="7B08EBBC" w14:textId="77777777" w:rsidR="001A258E" w:rsidRPr="00967B55" w:rsidRDefault="001A258E" w:rsidP="001A258E">
            <w:pPr>
              <w:spacing w:after="0" w:line="240" w:lineRule="auto"/>
              <w:jc w:val="center"/>
              <w:rPr>
                <w:color w:val="000000"/>
                <w:sz w:val="20"/>
                <w:szCs w:val="20"/>
                <w:lang w:eastAsia="ru-RU"/>
              </w:rPr>
            </w:pPr>
            <w:r w:rsidRPr="00967B55">
              <w:rPr>
                <w:color w:val="000000"/>
                <w:sz w:val="20"/>
                <w:szCs w:val="20"/>
                <w:lang w:eastAsia="ru-RU"/>
              </w:rPr>
              <w:t> </w:t>
            </w:r>
          </w:p>
        </w:tc>
        <w:tc>
          <w:tcPr>
            <w:tcW w:w="370" w:type="pct"/>
            <w:tcBorders>
              <w:top w:val="nil"/>
              <w:left w:val="nil"/>
              <w:bottom w:val="single" w:sz="4" w:space="0" w:color="auto"/>
              <w:right w:val="single" w:sz="4" w:space="0" w:color="auto"/>
            </w:tcBorders>
            <w:shd w:val="clear" w:color="auto" w:fill="auto"/>
            <w:vAlign w:val="center"/>
            <w:hideMark/>
          </w:tcPr>
          <w:p w14:paraId="20489372" w14:textId="77777777" w:rsidR="001A258E" w:rsidRPr="00967B55" w:rsidRDefault="001A258E" w:rsidP="001A258E">
            <w:pPr>
              <w:spacing w:after="0" w:line="240" w:lineRule="auto"/>
              <w:jc w:val="center"/>
              <w:rPr>
                <w:color w:val="000000"/>
                <w:sz w:val="20"/>
                <w:szCs w:val="20"/>
                <w:lang w:eastAsia="ru-RU"/>
              </w:rPr>
            </w:pPr>
            <w:r w:rsidRPr="00967B55">
              <w:rPr>
                <w:color w:val="000000"/>
                <w:sz w:val="20"/>
                <w:szCs w:val="20"/>
                <w:lang w:eastAsia="ru-RU"/>
              </w:rPr>
              <w:t> </w:t>
            </w:r>
          </w:p>
        </w:tc>
        <w:tc>
          <w:tcPr>
            <w:tcW w:w="370" w:type="pct"/>
            <w:tcBorders>
              <w:top w:val="nil"/>
              <w:left w:val="nil"/>
              <w:bottom w:val="single" w:sz="4" w:space="0" w:color="auto"/>
              <w:right w:val="single" w:sz="4" w:space="0" w:color="auto"/>
            </w:tcBorders>
            <w:shd w:val="clear" w:color="auto" w:fill="auto"/>
            <w:vAlign w:val="center"/>
            <w:hideMark/>
          </w:tcPr>
          <w:p w14:paraId="1B4D318A" w14:textId="77777777" w:rsidR="001A258E" w:rsidRPr="00967B55" w:rsidRDefault="001A258E" w:rsidP="001A258E">
            <w:pPr>
              <w:spacing w:after="0" w:line="240" w:lineRule="auto"/>
              <w:jc w:val="center"/>
              <w:rPr>
                <w:color w:val="000000"/>
                <w:sz w:val="20"/>
                <w:szCs w:val="20"/>
                <w:lang w:eastAsia="ru-RU"/>
              </w:rPr>
            </w:pPr>
            <w:r w:rsidRPr="00967B55">
              <w:rPr>
                <w:color w:val="000000"/>
                <w:sz w:val="20"/>
                <w:szCs w:val="20"/>
                <w:lang w:eastAsia="ru-RU"/>
              </w:rPr>
              <w:t> </w:t>
            </w:r>
          </w:p>
        </w:tc>
        <w:tc>
          <w:tcPr>
            <w:tcW w:w="370" w:type="pct"/>
            <w:tcBorders>
              <w:top w:val="nil"/>
              <w:left w:val="nil"/>
              <w:bottom w:val="single" w:sz="4" w:space="0" w:color="auto"/>
              <w:right w:val="single" w:sz="4" w:space="0" w:color="auto"/>
            </w:tcBorders>
            <w:shd w:val="clear" w:color="auto" w:fill="auto"/>
            <w:vAlign w:val="center"/>
            <w:hideMark/>
          </w:tcPr>
          <w:p w14:paraId="7B724CA7" w14:textId="77777777" w:rsidR="001A258E" w:rsidRPr="00967B55" w:rsidRDefault="001A258E" w:rsidP="001A258E">
            <w:pPr>
              <w:spacing w:after="0" w:line="240" w:lineRule="auto"/>
              <w:jc w:val="center"/>
              <w:rPr>
                <w:color w:val="000000"/>
                <w:sz w:val="20"/>
                <w:szCs w:val="20"/>
                <w:lang w:eastAsia="ru-RU"/>
              </w:rPr>
            </w:pPr>
            <w:r w:rsidRPr="00967B55">
              <w:rPr>
                <w:color w:val="000000"/>
                <w:sz w:val="20"/>
                <w:szCs w:val="20"/>
                <w:lang w:eastAsia="ru-RU"/>
              </w:rPr>
              <w:t> </w:t>
            </w:r>
          </w:p>
        </w:tc>
        <w:tc>
          <w:tcPr>
            <w:tcW w:w="404" w:type="pct"/>
            <w:tcBorders>
              <w:top w:val="nil"/>
              <w:left w:val="nil"/>
              <w:bottom w:val="single" w:sz="4" w:space="0" w:color="auto"/>
              <w:right w:val="single" w:sz="4" w:space="0" w:color="auto"/>
            </w:tcBorders>
            <w:shd w:val="clear" w:color="auto" w:fill="auto"/>
            <w:vAlign w:val="center"/>
            <w:hideMark/>
          </w:tcPr>
          <w:p w14:paraId="6AF3947B" w14:textId="77777777" w:rsidR="001A258E" w:rsidRPr="00967B55" w:rsidRDefault="001A258E" w:rsidP="001A258E">
            <w:pPr>
              <w:spacing w:after="0" w:line="240" w:lineRule="auto"/>
              <w:jc w:val="center"/>
              <w:rPr>
                <w:color w:val="000000"/>
                <w:sz w:val="20"/>
                <w:szCs w:val="20"/>
                <w:lang w:eastAsia="ru-RU"/>
              </w:rPr>
            </w:pPr>
            <w:r w:rsidRPr="00967B55">
              <w:rPr>
                <w:color w:val="000000"/>
                <w:sz w:val="20"/>
                <w:szCs w:val="20"/>
                <w:lang w:eastAsia="ru-RU"/>
              </w:rPr>
              <w:t> </w:t>
            </w:r>
          </w:p>
        </w:tc>
      </w:tr>
      <w:tr w:rsidR="001A258E" w:rsidRPr="00967B55" w14:paraId="025040E2" w14:textId="77777777" w:rsidTr="001A258E">
        <w:trPr>
          <w:trHeight w:val="20"/>
        </w:trPr>
        <w:tc>
          <w:tcPr>
            <w:tcW w:w="214" w:type="pct"/>
            <w:tcBorders>
              <w:top w:val="nil"/>
              <w:left w:val="single" w:sz="4" w:space="0" w:color="auto"/>
              <w:bottom w:val="single" w:sz="4" w:space="0" w:color="auto"/>
              <w:right w:val="single" w:sz="4" w:space="0" w:color="auto"/>
            </w:tcBorders>
            <w:shd w:val="clear" w:color="auto" w:fill="auto"/>
            <w:vAlign w:val="center"/>
            <w:hideMark/>
          </w:tcPr>
          <w:p w14:paraId="58F285E7" w14:textId="77777777" w:rsidR="001A258E" w:rsidRPr="00967B55" w:rsidRDefault="001A258E" w:rsidP="001A258E">
            <w:pPr>
              <w:spacing w:after="0" w:line="240" w:lineRule="auto"/>
              <w:jc w:val="center"/>
              <w:rPr>
                <w:color w:val="000000"/>
                <w:sz w:val="20"/>
                <w:szCs w:val="20"/>
                <w:lang w:eastAsia="ru-RU"/>
              </w:rPr>
            </w:pPr>
            <w:r w:rsidRPr="00967B55">
              <w:rPr>
                <w:color w:val="000000"/>
                <w:sz w:val="20"/>
                <w:szCs w:val="20"/>
                <w:lang w:eastAsia="ru-RU"/>
              </w:rPr>
              <w:t>2.1.3</w:t>
            </w:r>
          </w:p>
        </w:tc>
        <w:tc>
          <w:tcPr>
            <w:tcW w:w="974" w:type="pct"/>
            <w:tcBorders>
              <w:top w:val="nil"/>
              <w:left w:val="nil"/>
              <w:bottom w:val="single" w:sz="4" w:space="0" w:color="auto"/>
              <w:right w:val="single" w:sz="4" w:space="0" w:color="auto"/>
            </w:tcBorders>
            <w:shd w:val="clear" w:color="auto" w:fill="auto"/>
            <w:vAlign w:val="center"/>
            <w:hideMark/>
          </w:tcPr>
          <w:p w14:paraId="6B07C4C9" w14:textId="77777777" w:rsidR="001A258E" w:rsidRPr="00967B55" w:rsidRDefault="001A258E" w:rsidP="001A258E">
            <w:pPr>
              <w:spacing w:after="0" w:line="240" w:lineRule="auto"/>
              <w:jc w:val="center"/>
              <w:rPr>
                <w:color w:val="000000"/>
                <w:sz w:val="20"/>
                <w:szCs w:val="20"/>
                <w:lang w:eastAsia="ru-RU"/>
              </w:rPr>
            </w:pPr>
            <w:r w:rsidRPr="00967B55">
              <w:rPr>
                <w:color w:val="000000"/>
                <w:sz w:val="20"/>
                <w:szCs w:val="20"/>
                <w:lang w:eastAsia="ru-RU"/>
              </w:rPr>
              <w:t>д. Старая, котельная ЗАО "Агрофирма "Выборжец"</w:t>
            </w:r>
          </w:p>
        </w:tc>
        <w:tc>
          <w:tcPr>
            <w:tcW w:w="586" w:type="pct"/>
            <w:tcBorders>
              <w:top w:val="nil"/>
              <w:left w:val="nil"/>
              <w:bottom w:val="single" w:sz="4" w:space="0" w:color="auto"/>
              <w:right w:val="single" w:sz="4" w:space="0" w:color="auto"/>
            </w:tcBorders>
            <w:shd w:val="clear" w:color="auto" w:fill="auto"/>
            <w:vAlign w:val="center"/>
            <w:hideMark/>
          </w:tcPr>
          <w:p w14:paraId="24153301" w14:textId="77777777" w:rsidR="001A258E" w:rsidRPr="00967B55" w:rsidRDefault="001A258E" w:rsidP="001A258E">
            <w:pPr>
              <w:spacing w:after="0" w:line="240" w:lineRule="auto"/>
              <w:jc w:val="center"/>
              <w:rPr>
                <w:color w:val="000000"/>
                <w:sz w:val="20"/>
                <w:szCs w:val="20"/>
                <w:lang w:eastAsia="ru-RU"/>
              </w:rPr>
            </w:pPr>
            <w:r w:rsidRPr="00967B55">
              <w:rPr>
                <w:color w:val="000000"/>
                <w:sz w:val="20"/>
                <w:szCs w:val="20"/>
                <w:lang w:eastAsia="ru-RU"/>
              </w:rPr>
              <w:t>47791,510</w:t>
            </w:r>
          </w:p>
        </w:tc>
        <w:tc>
          <w:tcPr>
            <w:tcW w:w="534" w:type="pct"/>
            <w:tcBorders>
              <w:top w:val="nil"/>
              <w:left w:val="nil"/>
              <w:bottom w:val="single" w:sz="4" w:space="0" w:color="auto"/>
              <w:right w:val="single" w:sz="4" w:space="0" w:color="auto"/>
            </w:tcBorders>
            <w:shd w:val="clear" w:color="auto" w:fill="auto"/>
            <w:vAlign w:val="center"/>
            <w:hideMark/>
          </w:tcPr>
          <w:p w14:paraId="5C527B10" w14:textId="77777777" w:rsidR="001A258E" w:rsidRPr="00967B55" w:rsidRDefault="001A258E" w:rsidP="001A258E">
            <w:pPr>
              <w:spacing w:after="0" w:line="240" w:lineRule="auto"/>
              <w:jc w:val="center"/>
              <w:rPr>
                <w:color w:val="000000"/>
                <w:sz w:val="20"/>
                <w:szCs w:val="20"/>
                <w:lang w:eastAsia="ru-RU"/>
              </w:rPr>
            </w:pPr>
            <w:r w:rsidRPr="00967B55">
              <w:rPr>
                <w:color w:val="000000"/>
                <w:sz w:val="20"/>
                <w:szCs w:val="20"/>
                <w:lang w:eastAsia="ru-RU"/>
              </w:rPr>
              <w:t>15930,503</w:t>
            </w:r>
          </w:p>
        </w:tc>
        <w:tc>
          <w:tcPr>
            <w:tcW w:w="404" w:type="pct"/>
            <w:tcBorders>
              <w:top w:val="nil"/>
              <w:left w:val="nil"/>
              <w:bottom w:val="single" w:sz="4" w:space="0" w:color="auto"/>
              <w:right w:val="single" w:sz="4" w:space="0" w:color="auto"/>
            </w:tcBorders>
            <w:shd w:val="clear" w:color="auto" w:fill="auto"/>
            <w:vAlign w:val="center"/>
            <w:hideMark/>
          </w:tcPr>
          <w:p w14:paraId="6347FC83" w14:textId="77777777" w:rsidR="001A258E" w:rsidRPr="00967B55" w:rsidRDefault="001A258E" w:rsidP="001A258E">
            <w:pPr>
              <w:spacing w:after="0" w:line="240" w:lineRule="auto"/>
              <w:jc w:val="center"/>
              <w:rPr>
                <w:color w:val="000000"/>
                <w:sz w:val="20"/>
                <w:szCs w:val="20"/>
                <w:lang w:eastAsia="ru-RU"/>
              </w:rPr>
            </w:pPr>
            <w:r w:rsidRPr="00967B55">
              <w:rPr>
                <w:color w:val="000000"/>
                <w:sz w:val="20"/>
                <w:szCs w:val="20"/>
                <w:lang w:eastAsia="ru-RU"/>
              </w:rPr>
              <w:t>15930,503</w:t>
            </w:r>
          </w:p>
        </w:tc>
        <w:tc>
          <w:tcPr>
            <w:tcW w:w="404" w:type="pct"/>
            <w:tcBorders>
              <w:top w:val="nil"/>
              <w:left w:val="nil"/>
              <w:bottom w:val="single" w:sz="4" w:space="0" w:color="auto"/>
              <w:right w:val="single" w:sz="4" w:space="0" w:color="auto"/>
            </w:tcBorders>
            <w:shd w:val="clear" w:color="auto" w:fill="auto"/>
            <w:vAlign w:val="center"/>
            <w:hideMark/>
          </w:tcPr>
          <w:p w14:paraId="5BAF166A" w14:textId="77777777" w:rsidR="001A258E" w:rsidRPr="00967B55" w:rsidRDefault="001A258E" w:rsidP="001A258E">
            <w:pPr>
              <w:spacing w:after="0" w:line="240" w:lineRule="auto"/>
              <w:jc w:val="center"/>
              <w:rPr>
                <w:color w:val="000000"/>
                <w:sz w:val="20"/>
                <w:szCs w:val="20"/>
                <w:lang w:eastAsia="ru-RU"/>
              </w:rPr>
            </w:pPr>
            <w:r w:rsidRPr="00967B55">
              <w:rPr>
                <w:color w:val="000000"/>
                <w:sz w:val="20"/>
                <w:szCs w:val="20"/>
                <w:lang w:eastAsia="ru-RU"/>
              </w:rPr>
              <w:t>15930,503</w:t>
            </w:r>
          </w:p>
        </w:tc>
        <w:tc>
          <w:tcPr>
            <w:tcW w:w="370" w:type="pct"/>
            <w:tcBorders>
              <w:top w:val="nil"/>
              <w:left w:val="nil"/>
              <w:bottom w:val="single" w:sz="4" w:space="0" w:color="auto"/>
              <w:right w:val="single" w:sz="4" w:space="0" w:color="auto"/>
            </w:tcBorders>
            <w:shd w:val="clear" w:color="auto" w:fill="auto"/>
            <w:vAlign w:val="center"/>
            <w:hideMark/>
          </w:tcPr>
          <w:p w14:paraId="66FBBEC4" w14:textId="77777777" w:rsidR="001A258E" w:rsidRPr="00967B55" w:rsidRDefault="001A258E" w:rsidP="001A258E">
            <w:pPr>
              <w:spacing w:after="0" w:line="240" w:lineRule="auto"/>
              <w:jc w:val="center"/>
              <w:rPr>
                <w:color w:val="000000"/>
                <w:sz w:val="20"/>
                <w:szCs w:val="20"/>
                <w:lang w:eastAsia="ru-RU"/>
              </w:rPr>
            </w:pPr>
            <w:r w:rsidRPr="00967B55">
              <w:rPr>
                <w:color w:val="000000"/>
                <w:sz w:val="20"/>
                <w:szCs w:val="20"/>
                <w:lang w:eastAsia="ru-RU"/>
              </w:rPr>
              <w:t> </w:t>
            </w:r>
          </w:p>
        </w:tc>
        <w:tc>
          <w:tcPr>
            <w:tcW w:w="370" w:type="pct"/>
            <w:tcBorders>
              <w:top w:val="nil"/>
              <w:left w:val="nil"/>
              <w:bottom w:val="single" w:sz="4" w:space="0" w:color="auto"/>
              <w:right w:val="single" w:sz="4" w:space="0" w:color="auto"/>
            </w:tcBorders>
            <w:shd w:val="clear" w:color="auto" w:fill="auto"/>
            <w:vAlign w:val="center"/>
            <w:hideMark/>
          </w:tcPr>
          <w:p w14:paraId="62D2525F" w14:textId="77777777" w:rsidR="001A258E" w:rsidRPr="00967B55" w:rsidRDefault="001A258E" w:rsidP="001A258E">
            <w:pPr>
              <w:spacing w:after="0" w:line="240" w:lineRule="auto"/>
              <w:jc w:val="center"/>
              <w:rPr>
                <w:color w:val="000000"/>
                <w:sz w:val="20"/>
                <w:szCs w:val="20"/>
                <w:lang w:eastAsia="ru-RU"/>
              </w:rPr>
            </w:pPr>
            <w:r w:rsidRPr="00967B55">
              <w:rPr>
                <w:color w:val="000000"/>
                <w:sz w:val="20"/>
                <w:szCs w:val="20"/>
                <w:lang w:eastAsia="ru-RU"/>
              </w:rPr>
              <w:t> </w:t>
            </w:r>
          </w:p>
        </w:tc>
        <w:tc>
          <w:tcPr>
            <w:tcW w:w="370" w:type="pct"/>
            <w:tcBorders>
              <w:top w:val="nil"/>
              <w:left w:val="nil"/>
              <w:bottom w:val="single" w:sz="4" w:space="0" w:color="auto"/>
              <w:right w:val="single" w:sz="4" w:space="0" w:color="auto"/>
            </w:tcBorders>
            <w:shd w:val="clear" w:color="auto" w:fill="auto"/>
            <w:vAlign w:val="center"/>
            <w:hideMark/>
          </w:tcPr>
          <w:p w14:paraId="39AEF94D" w14:textId="77777777" w:rsidR="001A258E" w:rsidRPr="00967B55" w:rsidRDefault="001A258E" w:rsidP="001A258E">
            <w:pPr>
              <w:spacing w:after="0" w:line="240" w:lineRule="auto"/>
              <w:jc w:val="center"/>
              <w:rPr>
                <w:color w:val="000000"/>
                <w:sz w:val="20"/>
                <w:szCs w:val="20"/>
                <w:lang w:eastAsia="ru-RU"/>
              </w:rPr>
            </w:pPr>
            <w:r w:rsidRPr="00967B55">
              <w:rPr>
                <w:color w:val="000000"/>
                <w:sz w:val="20"/>
                <w:szCs w:val="20"/>
                <w:lang w:eastAsia="ru-RU"/>
              </w:rPr>
              <w:t> </w:t>
            </w:r>
          </w:p>
        </w:tc>
        <w:tc>
          <w:tcPr>
            <w:tcW w:w="370" w:type="pct"/>
            <w:tcBorders>
              <w:top w:val="nil"/>
              <w:left w:val="nil"/>
              <w:bottom w:val="single" w:sz="4" w:space="0" w:color="auto"/>
              <w:right w:val="single" w:sz="4" w:space="0" w:color="auto"/>
            </w:tcBorders>
            <w:shd w:val="clear" w:color="auto" w:fill="auto"/>
            <w:vAlign w:val="center"/>
            <w:hideMark/>
          </w:tcPr>
          <w:p w14:paraId="089EE34E" w14:textId="77777777" w:rsidR="001A258E" w:rsidRPr="00967B55" w:rsidRDefault="001A258E" w:rsidP="001A258E">
            <w:pPr>
              <w:spacing w:after="0" w:line="240" w:lineRule="auto"/>
              <w:jc w:val="center"/>
              <w:rPr>
                <w:color w:val="000000"/>
                <w:sz w:val="20"/>
                <w:szCs w:val="20"/>
                <w:lang w:eastAsia="ru-RU"/>
              </w:rPr>
            </w:pPr>
            <w:r w:rsidRPr="00967B55">
              <w:rPr>
                <w:color w:val="000000"/>
                <w:sz w:val="20"/>
                <w:szCs w:val="20"/>
                <w:lang w:eastAsia="ru-RU"/>
              </w:rPr>
              <w:t> </w:t>
            </w:r>
          </w:p>
        </w:tc>
        <w:tc>
          <w:tcPr>
            <w:tcW w:w="404" w:type="pct"/>
            <w:tcBorders>
              <w:top w:val="nil"/>
              <w:left w:val="nil"/>
              <w:bottom w:val="single" w:sz="4" w:space="0" w:color="auto"/>
              <w:right w:val="single" w:sz="4" w:space="0" w:color="auto"/>
            </w:tcBorders>
            <w:shd w:val="clear" w:color="auto" w:fill="auto"/>
            <w:vAlign w:val="center"/>
            <w:hideMark/>
          </w:tcPr>
          <w:p w14:paraId="5282E321" w14:textId="77777777" w:rsidR="001A258E" w:rsidRPr="00967B55" w:rsidRDefault="001A258E" w:rsidP="001A258E">
            <w:pPr>
              <w:spacing w:after="0" w:line="240" w:lineRule="auto"/>
              <w:jc w:val="center"/>
              <w:rPr>
                <w:color w:val="000000"/>
                <w:sz w:val="20"/>
                <w:szCs w:val="20"/>
                <w:lang w:eastAsia="ru-RU"/>
              </w:rPr>
            </w:pPr>
            <w:r w:rsidRPr="00967B55">
              <w:rPr>
                <w:color w:val="000000"/>
                <w:sz w:val="20"/>
                <w:szCs w:val="20"/>
                <w:lang w:eastAsia="ru-RU"/>
              </w:rPr>
              <w:t> </w:t>
            </w:r>
          </w:p>
        </w:tc>
      </w:tr>
      <w:tr w:rsidR="001A258E" w:rsidRPr="00967B55" w14:paraId="16E3B424" w14:textId="77777777" w:rsidTr="001A258E">
        <w:trPr>
          <w:trHeight w:val="20"/>
        </w:trPr>
        <w:tc>
          <w:tcPr>
            <w:tcW w:w="214" w:type="pct"/>
            <w:tcBorders>
              <w:top w:val="nil"/>
              <w:left w:val="single" w:sz="4" w:space="0" w:color="auto"/>
              <w:bottom w:val="single" w:sz="4" w:space="0" w:color="auto"/>
              <w:right w:val="single" w:sz="4" w:space="0" w:color="auto"/>
            </w:tcBorders>
            <w:shd w:val="clear" w:color="auto" w:fill="auto"/>
            <w:vAlign w:val="center"/>
            <w:hideMark/>
          </w:tcPr>
          <w:p w14:paraId="5BD5D40C" w14:textId="77777777" w:rsidR="001A258E" w:rsidRPr="00967B55" w:rsidRDefault="001A258E" w:rsidP="001A258E">
            <w:pPr>
              <w:spacing w:after="0" w:line="240" w:lineRule="auto"/>
              <w:jc w:val="center"/>
              <w:rPr>
                <w:color w:val="000000"/>
                <w:sz w:val="20"/>
                <w:szCs w:val="20"/>
                <w:lang w:eastAsia="ru-RU"/>
              </w:rPr>
            </w:pPr>
            <w:r w:rsidRPr="00967B55">
              <w:rPr>
                <w:color w:val="000000"/>
                <w:sz w:val="20"/>
                <w:szCs w:val="20"/>
                <w:lang w:eastAsia="ru-RU"/>
              </w:rPr>
              <w:t>2.2</w:t>
            </w:r>
          </w:p>
        </w:tc>
        <w:tc>
          <w:tcPr>
            <w:tcW w:w="974" w:type="pct"/>
            <w:tcBorders>
              <w:top w:val="nil"/>
              <w:left w:val="nil"/>
              <w:bottom w:val="single" w:sz="4" w:space="0" w:color="auto"/>
              <w:right w:val="single" w:sz="4" w:space="0" w:color="auto"/>
            </w:tcBorders>
            <w:shd w:val="clear" w:color="auto" w:fill="auto"/>
            <w:vAlign w:val="center"/>
            <w:hideMark/>
          </w:tcPr>
          <w:p w14:paraId="3534C82C" w14:textId="77777777" w:rsidR="001A258E" w:rsidRPr="00967B55" w:rsidRDefault="001A258E" w:rsidP="001A258E">
            <w:pPr>
              <w:spacing w:after="0" w:line="240" w:lineRule="auto"/>
              <w:jc w:val="center"/>
              <w:rPr>
                <w:color w:val="000000"/>
                <w:sz w:val="20"/>
                <w:szCs w:val="20"/>
                <w:lang w:eastAsia="ru-RU"/>
              </w:rPr>
            </w:pPr>
            <w:r w:rsidRPr="00967B55">
              <w:rPr>
                <w:color w:val="000000"/>
                <w:sz w:val="20"/>
                <w:szCs w:val="20"/>
                <w:lang w:eastAsia="ru-RU"/>
              </w:rPr>
              <w:t>Строительство тепловых сетей от вновь возведенных источников тепловой энергии до перспективных абонентов - по</w:t>
            </w:r>
            <w:r>
              <w:rPr>
                <w:color w:val="000000"/>
                <w:sz w:val="20"/>
                <w:szCs w:val="20"/>
                <w:lang w:eastAsia="ru-RU"/>
              </w:rPr>
              <w:t>т</w:t>
            </w:r>
            <w:r w:rsidRPr="00967B55">
              <w:rPr>
                <w:color w:val="000000"/>
                <w:sz w:val="20"/>
                <w:szCs w:val="20"/>
                <w:lang w:eastAsia="ru-RU"/>
              </w:rPr>
              <w:t xml:space="preserve">ребителей тепловой энергии в д. </w:t>
            </w:r>
            <w:proofErr w:type="spellStart"/>
            <w:r w:rsidRPr="00967B55">
              <w:rPr>
                <w:color w:val="000000"/>
                <w:sz w:val="20"/>
                <w:szCs w:val="20"/>
                <w:lang w:eastAsia="ru-RU"/>
              </w:rPr>
              <w:t>Аро</w:t>
            </w:r>
            <w:proofErr w:type="spellEnd"/>
            <w:r w:rsidRPr="00967B55">
              <w:rPr>
                <w:color w:val="000000"/>
                <w:sz w:val="20"/>
                <w:szCs w:val="20"/>
                <w:lang w:eastAsia="ru-RU"/>
              </w:rPr>
              <w:t xml:space="preserve">, д. Старая, д. </w:t>
            </w:r>
            <w:proofErr w:type="spellStart"/>
            <w:r w:rsidRPr="00967B55">
              <w:rPr>
                <w:color w:val="000000"/>
                <w:sz w:val="20"/>
                <w:szCs w:val="20"/>
                <w:lang w:eastAsia="ru-RU"/>
              </w:rPr>
              <w:t>Кальтино</w:t>
            </w:r>
            <w:proofErr w:type="spellEnd"/>
            <w:r w:rsidRPr="00967B55">
              <w:rPr>
                <w:color w:val="000000"/>
                <w:sz w:val="20"/>
                <w:szCs w:val="20"/>
                <w:lang w:eastAsia="ru-RU"/>
              </w:rPr>
              <w:t xml:space="preserve">, д. </w:t>
            </w:r>
            <w:proofErr w:type="spellStart"/>
            <w:r w:rsidRPr="00967B55">
              <w:rPr>
                <w:color w:val="000000"/>
                <w:sz w:val="20"/>
                <w:szCs w:val="20"/>
                <w:lang w:eastAsia="ru-RU"/>
              </w:rPr>
              <w:t>Хязельки</w:t>
            </w:r>
            <w:proofErr w:type="spellEnd"/>
            <w:r w:rsidRPr="00967B55">
              <w:rPr>
                <w:color w:val="000000"/>
                <w:sz w:val="20"/>
                <w:szCs w:val="20"/>
                <w:lang w:eastAsia="ru-RU"/>
              </w:rPr>
              <w:t xml:space="preserve">, д. </w:t>
            </w:r>
            <w:proofErr w:type="spellStart"/>
            <w:r w:rsidRPr="00967B55">
              <w:rPr>
                <w:color w:val="000000"/>
                <w:sz w:val="20"/>
                <w:szCs w:val="20"/>
                <w:lang w:eastAsia="ru-RU"/>
              </w:rPr>
              <w:t>Токкари</w:t>
            </w:r>
            <w:proofErr w:type="spellEnd"/>
            <w:r w:rsidRPr="00967B55">
              <w:rPr>
                <w:color w:val="000000"/>
                <w:sz w:val="20"/>
                <w:szCs w:val="20"/>
                <w:lang w:eastAsia="ru-RU"/>
              </w:rPr>
              <w:t xml:space="preserve">, д. </w:t>
            </w:r>
            <w:proofErr w:type="spellStart"/>
            <w:r w:rsidRPr="00967B55">
              <w:rPr>
                <w:color w:val="000000"/>
                <w:sz w:val="20"/>
                <w:szCs w:val="20"/>
                <w:lang w:eastAsia="ru-RU"/>
              </w:rPr>
              <w:t>Разметелево</w:t>
            </w:r>
            <w:proofErr w:type="spellEnd"/>
          </w:p>
        </w:tc>
        <w:tc>
          <w:tcPr>
            <w:tcW w:w="586" w:type="pct"/>
            <w:tcBorders>
              <w:top w:val="nil"/>
              <w:left w:val="nil"/>
              <w:bottom w:val="single" w:sz="4" w:space="0" w:color="auto"/>
              <w:right w:val="single" w:sz="4" w:space="0" w:color="auto"/>
            </w:tcBorders>
            <w:shd w:val="clear" w:color="auto" w:fill="auto"/>
            <w:vAlign w:val="center"/>
            <w:hideMark/>
          </w:tcPr>
          <w:p w14:paraId="44F01B79" w14:textId="77777777" w:rsidR="001A258E" w:rsidRPr="00967B55" w:rsidRDefault="001A258E" w:rsidP="001A258E">
            <w:pPr>
              <w:spacing w:after="0" w:line="240" w:lineRule="auto"/>
              <w:jc w:val="center"/>
              <w:rPr>
                <w:color w:val="000000"/>
                <w:sz w:val="20"/>
                <w:szCs w:val="20"/>
                <w:lang w:eastAsia="ru-RU"/>
              </w:rPr>
            </w:pPr>
            <w:r w:rsidRPr="00967B55">
              <w:rPr>
                <w:color w:val="000000"/>
                <w:sz w:val="20"/>
                <w:szCs w:val="20"/>
                <w:lang w:eastAsia="ru-RU"/>
              </w:rPr>
              <w:t>0,000</w:t>
            </w:r>
          </w:p>
        </w:tc>
        <w:tc>
          <w:tcPr>
            <w:tcW w:w="3226" w:type="pct"/>
            <w:gridSpan w:val="8"/>
            <w:tcBorders>
              <w:top w:val="single" w:sz="4" w:space="0" w:color="auto"/>
              <w:left w:val="nil"/>
              <w:bottom w:val="single" w:sz="4" w:space="0" w:color="auto"/>
              <w:right w:val="single" w:sz="4" w:space="0" w:color="auto"/>
            </w:tcBorders>
            <w:shd w:val="clear" w:color="auto" w:fill="auto"/>
            <w:vAlign w:val="center"/>
            <w:hideMark/>
          </w:tcPr>
          <w:p w14:paraId="4A5AC27B" w14:textId="77777777" w:rsidR="001A258E" w:rsidRPr="00967B55" w:rsidRDefault="001A258E" w:rsidP="001A258E">
            <w:pPr>
              <w:spacing w:after="0" w:line="240" w:lineRule="auto"/>
              <w:jc w:val="center"/>
              <w:rPr>
                <w:color w:val="000000"/>
                <w:sz w:val="20"/>
                <w:szCs w:val="20"/>
                <w:lang w:eastAsia="ru-RU"/>
              </w:rPr>
            </w:pPr>
            <w:r w:rsidRPr="00967B55">
              <w:rPr>
                <w:color w:val="000000"/>
                <w:sz w:val="20"/>
                <w:szCs w:val="20"/>
                <w:lang w:eastAsia="ru-RU"/>
              </w:rPr>
              <w:t>Стоимость будет определена согласно ПИР</w:t>
            </w:r>
          </w:p>
        </w:tc>
      </w:tr>
      <w:tr w:rsidR="001A258E" w:rsidRPr="00967B55" w14:paraId="70952333" w14:textId="77777777" w:rsidTr="001A258E">
        <w:trPr>
          <w:trHeight w:val="20"/>
        </w:trPr>
        <w:tc>
          <w:tcPr>
            <w:tcW w:w="214" w:type="pct"/>
            <w:tcBorders>
              <w:top w:val="nil"/>
              <w:left w:val="single" w:sz="4" w:space="0" w:color="auto"/>
              <w:bottom w:val="single" w:sz="4" w:space="0" w:color="auto"/>
              <w:right w:val="single" w:sz="4" w:space="0" w:color="auto"/>
            </w:tcBorders>
            <w:shd w:val="clear" w:color="auto" w:fill="auto"/>
            <w:noWrap/>
            <w:vAlign w:val="center"/>
            <w:hideMark/>
          </w:tcPr>
          <w:p w14:paraId="3882792F" w14:textId="77777777" w:rsidR="001A258E" w:rsidRPr="00967B55" w:rsidRDefault="001A258E" w:rsidP="001A258E">
            <w:pPr>
              <w:spacing w:after="0" w:line="240" w:lineRule="auto"/>
              <w:jc w:val="center"/>
              <w:rPr>
                <w:color w:val="000000"/>
                <w:sz w:val="20"/>
                <w:szCs w:val="20"/>
                <w:lang w:eastAsia="ru-RU"/>
              </w:rPr>
            </w:pPr>
            <w:r w:rsidRPr="00967B55">
              <w:rPr>
                <w:color w:val="000000"/>
                <w:sz w:val="20"/>
                <w:szCs w:val="20"/>
                <w:lang w:eastAsia="ru-RU"/>
              </w:rPr>
              <w:lastRenderedPageBreak/>
              <w:t>3</w:t>
            </w:r>
          </w:p>
        </w:tc>
        <w:tc>
          <w:tcPr>
            <w:tcW w:w="974" w:type="pct"/>
            <w:tcBorders>
              <w:top w:val="nil"/>
              <w:left w:val="nil"/>
              <w:bottom w:val="single" w:sz="4" w:space="0" w:color="auto"/>
              <w:right w:val="single" w:sz="4" w:space="0" w:color="auto"/>
            </w:tcBorders>
            <w:shd w:val="clear" w:color="auto" w:fill="auto"/>
            <w:vAlign w:val="center"/>
            <w:hideMark/>
          </w:tcPr>
          <w:p w14:paraId="006FCB15" w14:textId="77777777" w:rsidR="001A258E" w:rsidRPr="00967B55" w:rsidRDefault="001A258E" w:rsidP="001A258E">
            <w:pPr>
              <w:spacing w:after="0" w:line="240" w:lineRule="auto"/>
              <w:jc w:val="center"/>
              <w:rPr>
                <w:color w:val="000000"/>
                <w:sz w:val="20"/>
                <w:szCs w:val="20"/>
                <w:lang w:eastAsia="ru-RU"/>
              </w:rPr>
            </w:pPr>
            <w:r w:rsidRPr="00967B55">
              <w:rPr>
                <w:color w:val="000000"/>
                <w:sz w:val="20"/>
                <w:szCs w:val="20"/>
                <w:lang w:eastAsia="ru-RU"/>
              </w:rPr>
              <w:t>Перевод абонентов с открытой схемы горячего водоснабжения на закрытую</w:t>
            </w:r>
          </w:p>
        </w:tc>
        <w:tc>
          <w:tcPr>
            <w:tcW w:w="586" w:type="pct"/>
            <w:tcBorders>
              <w:top w:val="nil"/>
              <w:left w:val="nil"/>
              <w:bottom w:val="single" w:sz="4" w:space="0" w:color="auto"/>
              <w:right w:val="single" w:sz="4" w:space="0" w:color="auto"/>
            </w:tcBorders>
            <w:shd w:val="clear" w:color="auto" w:fill="auto"/>
            <w:noWrap/>
            <w:vAlign w:val="center"/>
            <w:hideMark/>
          </w:tcPr>
          <w:p w14:paraId="5BCE9149" w14:textId="77777777" w:rsidR="001A258E" w:rsidRPr="00967B55" w:rsidRDefault="001A258E" w:rsidP="001A258E">
            <w:pPr>
              <w:spacing w:after="0" w:line="240" w:lineRule="auto"/>
              <w:jc w:val="center"/>
              <w:rPr>
                <w:color w:val="000000"/>
                <w:sz w:val="20"/>
                <w:szCs w:val="20"/>
                <w:lang w:eastAsia="ru-RU"/>
              </w:rPr>
            </w:pPr>
            <w:r w:rsidRPr="00967B55">
              <w:rPr>
                <w:color w:val="000000"/>
                <w:sz w:val="20"/>
                <w:szCs w:val="20"/>
                <w:lang w:eastAsia="ru-RU"/>
              </w:rPr>
              <w:t>79295,700</w:t>
            </w:r>
          </w:p>
        </w:tc>
        <w:tc>
          <w:tcPr>
            <w:tcW w:w="534" w:type="pct"/>
            <w:tcBorders>
              <w:top w:val="nil"/>
              <w:left w:val="nil"/>
              <w:bottom w:val="single" w:sz="4" w:space="0" w:color="auto"/>
              <w:right w:val="single" w:sz="4" w:space="0" w:color="auto"/>
            </w:tcBorders>
            <w:shd w:val="clear" w:color="auto" w:fill="auto"/>
            <w:noWrap/>
            <w:vAlign w:val="center"/>
            <w:hideMark/>
          </w:tcPr>
          <w:p w14:paraId="1EA88141" w14:textId="77777777" w:rsidR="001A258E" w:rsidRPr="00967B55" w:rsidRDefault="001A258E" w:rsidP="001A258E">
            <w:pPr>
              <w:spacing w:after="0" w:line="240" w:lineRule="auto"/>
              <w:jc w:val="center"/>
              <w:rPr>
                <w:color w:val="000000"/>
                <w:sz w:val="20"/>
                <w:szCs w:val="20"/>
                <w:lang w:eastAsia="ru-RU"/>
              </w:rPr>
            </w:pPr>
            <w:r w:rsidRPr="00967B55">
              <w:rPr>
                <w:color w:val="000000"/>
                <w:sz w:val="20"/>
                <w:szCs w:val="20"/>
                <w:lang w:eastAsia="ru-RU"/>
              </w:rPr>
              <w:t>5663,979</w:t>
            </w:r>
          </w:p>
        </w:tc>
        <w:tc>
          <w:tcPr>
            <w:tcW w:w="404" w:type="pct"/>
            <w:tcBorders>
              <w:top w:val="nil"/>
              <w:left w:val="nil"/>
              <w:bottom w:val="single" w:sz="4" w:space="0" w:color="auto"/>
              <w:right w:val="single" w:sz="4" w:space="0" w:color="auto"/>
            </w:tcBorders>
            <w:shd w:val="clear" w:color="auto" w:fill="auto"/>
            <w:noWrap/>
            <w:vAlign w:val="center"/>
            <w:hideMark/>
          </w:tcPr>
          <w:p w14:paraId="4173507D" w14:textId="77777777" w:rsidR="001A258E" w:rsidRPr="00967B55" w:rsidRDefault="001A258E" w:rsidP="001A258E">
            <w:pPr>
              <w:spacing w:after="0" w:line="240" w:lineRule="auto"/>
              <w:jc w:val="center"/>
              <w:rPr>
                <w:color w:val="000000"/>
                <w:sz w:val="20"/>
                <w:szCs w:val="20"/>
                <w:lang w:eastAsia="ru-RU"/>
              </w:rPr>
            </w:pPr>
            <w:r w:rsidRPr="00967B55">
              <w:rPr>
                <w:color w:val="000000"/>
                <w:sz w:val="20"/>
                <w:szCs w:val="20"/>
                <w:lang w:eastAsia="ru-RU"/>
              </w:rPr>
              <w:t>5663,979</w:t>
            </w:r>
          </w:p>
        </w:tc>
        <w:tc>
          <w:tcPr>
            <w:tcW w:w="404" w:type="pct"/>
            <w:tcBorders>
              <w:top w:val="nil"/>
              <w:left w:val="nil"/>
              <w:bottom w:val="single" w:sz="4" w:space="0" w:color="auto"/>
              <w:right w:val="single" w:sz="4" w:space="0" w:color="auto"/>
            </w:tcBorders>
            <w:shd w:val="clear" w:color="auto" w:fill="auto"/>
            <w:noWrap/>
            <w:vAlign w:val="center"/>
            <w:hideMark/>
          </w:tcPr>
          <w:p w14:paraId="7FE395E3" w14:textId="77777777" w:rsidR="001A258E" w:rsidRPr="00967B55" w:rsidRDefault="001A258E" w:rsidP="001A258E">
            <w:pPr>
              <w:spacing w:after="0" w:line="240" w:lineRule="auto"/>
              <w:jc w:val="center"/>
              <w:rPr>
                <w:color w:val="000000"/>
                <w:sz w:val="20"/>
                <w:szCs w:val="20"/>
                <w:lang w:eastAsia="ru-RU"/>
              </w:rPr>
            </w:pPr>
            <w:r w:rsidRPr="00967B55">
              <w:rPr>
                <w:color w:val="000000"/>
                <w:sz w:val="20"/>
                <w:szCs w:val="20"/>
                <w:lang w:eastAsia="ru-RU"/>
              </w:rPr>
              <w:t>5663,979</w:t>
            </w:r>
          </w:p>
        </w:tc>
        <w:tc>
          <w:tcPr>
            <w:tcW w:w="370" w:type="pct"/>
            <w:tcBorders>
              <w:top w:val="nil"/>
              <w:left w:val="nil"/>
              <w:bottom w:val="single" w:sz="4" w:space="0" w:color="auto"/>
              <w:right w:val="single" w:sz="4" w:space="0" w:color="auto"/>
            </w:tcBorders>
            <w:shd w:val="clear" w:color="auto" w:fill="auto"/>
            <w:noWrap/>
            <w:vAlign w:val="center"/>
            <w:hideMark/>
          </w:tcPr>
          <w:p w14:paraId="58FA146F" w14:textId="77777777" w:rsidR="001A258E" w:rsidRPr="00967B55" w:rsidRDefault="001A258E" w:rsidP="001A258E">
            <w:pPr>
              <w:spacing w:after="0" w:line="240" w:lineRule="auto"/>
              <w:jc w:val="center"/>
              <w:rPr>
                <w:color w:val="000000"/>
                <w:sz w:val="20"/>
                <w:szCs w:val="20"/>
                <w:lang w:eastAsia="ru-RU"/>
              </w:rPr>
            </w:pPr>
            <w:r w:rsidRPr="00967B55">
              <w:rPr>
                <w:color w:val="000000"/>
                <w:sz w:val="20"/>
                <w:szCs w:val="20"/>
                <w:lang w:eastAsia="ru-RU"/>
              </w:rPr>
              <w:t>5663,979</w:t>
            </w:r>
          </w:p>
        </w:tc>
        <w:tc>
          <w:tcPr>
            <w:tcW w:w="370" w:type="pct"/>
            <w:tcBorders>
              <w:top w:val="nil"/>
              <w:left w:val="nil"/>
              <w:bottom w:val="single" w:sz="4" w:space="0" w:color="auto"/>
              <w:right w:val="single" w:sz="4" w:space="0" w:color="auto"/>
            </w:tcBorders>
            <w:shd w:val="clear" w:color="auto" w:fill="auto"/>
            <w:noWrap/>
            <w:vAlign w:val="center"/>
            <w:hideMark/>
          </w:tcPr>
          <w:p w14:paraId="0CEEC09E" w14:textId="77777777" w:rsidR="001A258E" w:rsidRPr="00967B55" w:rsidRDefault="001A258E" w:rsidP="001A258E">
            <w:pPr>
              <w:spacing w:after="0" w:line="240" w:lineRule="auto"/>
              <w:jc w:val="center"/>
              <w:rPr>
                <w:color w:val="000000"/>
                <w:sz w:val="20"/>
                <w:szCs w:val="20"/>
                <w:lang w:eastAsia="ru-RU"/>
              </w:rPr>
            </w:pPr>
            <w:r w:rsidRPr="00967B55">
              <w:rPr>
                <w:color w:val="000000"/>
                <w:sz w:val="20"/>
                <w:szCs w:val="20"/>
                <w:lang w:eastAsia="ru-RU"/>
              </w:rPr>
              <w:t>5663,979</w:t>
            </w:r>
          </w:p>
        </w:tc>
        <w:tc>
          <w:tcPr>
            <w:tcW w:w="370" w:type="pct"/>
            <w:tcBorders>
              <w:top w:val="nil"/>
              <w:left w:val="nil"/>
              <w:bottom w:val="single" w:sz="4" w:space="0" w:color="auto"/>
              <w:right w:val="single" w:sz="4" w:space="0" w:color="auto"/>
            </w:tcBorders>
            <w:shd w:val="clear" w:color="auto" w:fill="auto"/>
            <w:noWrap/>
            <w:vAlign w:val="center"/>
            <w:hideMark/>
          </w:tcPr>
          <w:p w14:paraId="3E601C27" w14:textId="77777777" w:rsidR="001A258E" w:rsidRPr="00967B55" w:rsidRDefault="001A258E" w:rsidP="001A258E">
            <w:pPr>
              <w:spacing w:after="0" w:line="240" w:lineRule="auto"/>
              <w:jc w:val="center"/>
              <w:rPr>
                <w:color w:val="000000"/>
                <w:sz w:val="20"/>
                <w:szCs w:val="20"/>
                <w:lang w:eastAsia="ru-RU"/>
              </w:rPr>
            </w:pPr>
            <w:r w:rsidRPr="00967B55">
              <w:rPr>
                <w:color w:val="000000"/>
                <w:sz w:val="20"/>
                <w:szCs w:val="20"/>
                <w:lang w:eastAsia="ru-RU"/>
              </w:rPr>
              <w:t>5663,979</w:t>
            </w:r>
          </w:p>
        </w:tc>
        <w:tc>
          <w:tcPr>
            <w:tcW w:w="370" w:type="pct"/>
            <w:tcBorders>
              <w:top w:val="nil"/>
              <w:left w:val="nil"/>
              <w:bottom w:val="single" w:sz="4" w:space="0" w:color="auto"/>
              <w:right w:val="single" w:sz="4" w:space="0" w:color="auto"/>
            </w:tcBorders>
            <w:shd w:val="clear" w:color="auto" w:fill="auto"/>
            <w:noWrap/>
            <w:vAlign w:val="center"/>
            <w:hideMark/>
          </w:tcPr>
          <w:p w14:paraId="0824EB33" w14:textId="77777777" w:rsidR="001A258E" w:rsidRPr="00967B55" w:rsidRDefault="001A258E" w:rsidP="001A258E">
            <w:pPr>
              <w:spacing w:after="0" w:line="240" w:lineRule="auto"/>
              <w:jc w:val="center"/>
              <w:rPr>
                <w:color w:val="000000"/>
                <w:sz w:val="20"/>
                <w:szCs w:val="20"/>
                <w:lang w:eastAsia="ru-RU"/>
              </w:rPr>
            </w:pPr>
            <w:r w:rsidRPr="00967B55">
              <w:rPr>
                <w:color w:val="000000"/>
                <w:sz w:val="20"/>
                <w:szCs w:val="20"/>
                <w:lang w:eastAsia="ru-RU"/>
              </w:rPr>
              <w:t>5663,979</w:t>
            </w:r>
          </w:p>
        </w:tc>
        <w:tc>
          <w:tcPr>
            <w:tcW w:w="404" w:type="pct"/>
            <w:tcBorders>
              <w:top w:val="nil"/>
              <w:left w:val="nil"/>
              <w:bottom w:val="single" w:sz="4" w:space="0" w:color="auto"/>
              <w:right w:val="single" w:sz="4" w:space="0" w:color="auto"/>
            </w:tcBorders>
            <w:shd w:val="clear" w:color="auto" w:fill="auto"/>
            <w:noWrap/>
            <w:vAlign w:val="center"/>
            <w:hideMark/>
          </w:tcPr>
          <w:p w14:paraId="0B5FADA4" w14:textId="77777777" w:rsidR="001A258E" w:rsidRPr="00967B55" w:rsidRDefault="001A258E" w:rsidP="001A258E">
            <w:pPr>
              <w:spacing w:after="0" w:line="240" w:lineRule="auto"/>
              <w:jc w:val="center"/>
              <w:rPr>
                <w:color w:val="000000"/>
                <w:sz w:val="20"/>
                <w:szCs w:val="20"/>
                <w:lang w:eastAsia="ru-RU"/>
              </w:rPr>
            </w:pPr>
            <w:r w:rsidRPr="00967B55">
              <w:rPr>
                <w:color w:val="000000"/>
                <w:sz w:val="20"/>
                <w:szCs w:val="20"/>
                <w:lang w:eastAsia="ru-RU"/>
              </w:rPr>
              <w:t>39647,850</w:t>
            </w:r>
          </w:p>
        </w:tc>
      </w:tr>
      <w:tr w:rsidR="001A258E" w:rsidRPr="00967B55" w14:paraId="749C8C83" w14:textId="77777777" w:rsidTr="001A258E">
        <w:trPr>
          <w:trHeight w:val="20"/>
        </w:trPr>
        <w:tc>
          <w:tcPr>
            <w:tcW w:w="214" w:type="pct"/>
            <w:tcBorders>
              <w:top w:val="nil"/>
              <w:left w:val="single" w:sz="4" w:space="0" w:color="auto"/>
              <w:bottom w:val="single" w:sz="4" w:space="0" w:color="auto"/>
              <w:right w:val="single" w:sz="4" w:space="0" w:color="auto"/>
            </w:tcBorders>
            <w:shd w:val="clear" w:color="auto" w:fill="auto"/>
            <w:vAlign w:val="center"/>
            <w:hideMark/>
          </w:tcPr>
          <w:p w14:paraId="24744554" w14:textId="77777777" w:rsidR="001A258E" w:rsidRPr="00967B55" w:rsidRDefault="001A258E" w:rsidP="001A258E">
            <w:pPr>
              <w:spacing w:after="0" w:line="240" w:lineRule="auto"/>
              <w:jc w:val="center"/>
              <w:rPr>
                <w:color w:val="000000"/>
                <w:sz w:val="20"/>
                <w:szCs w:val="20"/>
                <w:lang w:eastAsia="ru-RU"/>
              </w:rPr>
            </w:pPr>
            <w:r w:rsidRPr="00967B55">
              <w:rPr>
                <w:color w:val="000000"/>
                <w:sz w:val="20"/>
                <w:szCs w:val="20"/>
                <w:lang w:eastAsia="ru-RU"/>
              </w:rPr>
              <w:t>4</w:t>
            </w:r>
          </w:p>
        </w:tc>
        <w:tc>
          <w:tcPr>
            <w:tcW w:w="974" w:type="pct"/>
            <w:tcBorders>
              <w:top w:val="nil"/>
              <w:left w:val="nil"/>
              <w:bottom w:val="single" w:sz="4" w:space="0" w:color="auto"/>
              <w:right w:val="single" w:sz="4" w:space="0" w:color="auto"/>
            </w:tcBorders>
            <w:shd w:val="clear" w:color="auto" w:fill="auto"/>
            <w:vAlign w:val="center"/>
            <w:hideMark/>
          </w:tcPr>
          <w:p w14:paraId="1B946D47" w14:textId="77777777" w:rsidR="001A258E" w:rsidRPr="00967B55" w:rsidRDefault="001A258E" w:rsidP="001A258E">
            <w:pPr>
              <w:spacing w:after="0" w:line="240" w:lineRule="auto"/>
              <w:jc w:val="center"/>
              <w:rPr>
                <w:color w:val="000000"/>
                <w:sz w:val="20"/>
                <w:szCs w:val="20"/>
                <w:lang w:eastAsia="ru-RU"/>
              </w:rPr>
            </w:pPr>
            <w:r w:rsidRPr="00967B55">
              <w:rPr>
                <w:color w:val="000000"/>
                <w:sz w:val="20"/>
                <w:szCs w:val="20"/>
                <w:lang w:eastAsia="ru-RU"/>
              </w:rPr>
              <w:t>Установка общедомовых приборов учета тепловой энергии</w:t>
            </w:r>
          </w:p>
        </w:tc>
        <w:tc>
          <w:tcPr>
            <w:tcW w:w="586" w:type="pct"/>
            <w:tcBorders>
              <w:top w:val="nil"/>
              <w:left w:val="nil"/>
              <w:bottom w:val="single" w:sz="4" w:space="0" w:color="auto"/>
              <w:right w:val="single" w:sz="4" w:space="0" w:color="auto"/>
            </w:tcBorders>
            <w:shd w:val="clear" w:color="auto" w:fill="auto"/>
            <w:vAlign w:val="center"/>
            <w:hideMark/>
          </w:tcPr>
          <w:p w14:paraId="2830F464" w14:textId="77777777" w:rsidR="001A258E" w:rsidRPr="00967B55" w:rsidRDefault="001A258E" w:rsidP="001A258E">
            <w:pPr>
              <w:spacing w:after="0" w:line="240" w:lineRule="auto"/>
              <w:jc w:val="center"/>
              <w:rPr>
                <w:color w:val="000000"/>
                <w:sz w:val="20"/>
                <w:szCs w:val="20"/>
                <w:lang w:eastAsia="ru-RU"/>
              </w:rPr>
            </w:pPr>
            <w:r w:rsidRPr="00967B55">
              <w:rPr>
                <w:color w:val="000000"/>
                <w:sz w:val="20"/>
                <w:szCs w:val="20"/>
                <w:lang w:eastAsia="ru-RU"/>
              </w:rPr>
              <w:t>112719,706</w:t>
            </w:r>
          </w:p>
        </w:tc>
        <w:tc>
          <w:tcPr>
            <w:tcW w:w="534" w:type="pct"/>
            <w:tcBorders>
              <w:top w:val="nil"/>
              <w:left w:val="nil"/>
              <w:bottom w:val="single" w:sz="4" w:space="0" w:color="auto"/>
              <w:right w:val="single" w:sz="4" w:space="0" w:color="auto"/>
            </w:tcBorders>
            <w:shd w:val="clear" w:color="auto" w:fill="auto"/>
            <w:vAlign w:val="center"/>
            <w:hideMark/>
          </w:tcPr>
          <w:p w14:paraId="791C719F" w14:textId="77777777" w:rsidR="001A258E" w:rsidRPr="00967B55" w:rsidRDefault="001A258E" w:rsidP="001A258E">
            <w:pPr>
              <w:spacing w:after="0" w:line="240" w:lineRule="auto"/>
              <w:jc w:val="center"/>
              <w:rPr>
                <w:color w:val="000000"/>
                <w:sz w:val="20"/>
                <w:szCs w:val="20"/>
                <w:lang w:eastAsia="ru-RU"/>
              </w:rPr>
            </w:pPr>
            <w:r w:rsidRPr="00967B55">
              <w:rPr>
                <w:color w:val="000000"/>
                <w:sz w:val="20"/>
                <w:szCs w:val="20"/>
                <w:lang w:eastAsia="ru-RU"/>
              </w:rPr>
              <w:t>8051,408</w:t>
            </w:r>
          </w:p>
        </w:tc>
        <w:tc>
          <w:tcPr>
            <w:tcW w:w="404" w:type="pct"/>
            <w:tcBorders>
              <w:top w:val="nil"/>
              <w:left w:val="nil"/>
              <w:bottom w:val="single" w:sz="4" w:space="0" w:color="auto"/>
              <w:right w:val="single" w:sz="4" w:space="0" w:color="auto"/>
            </w:tcBorders>
            <w:shd w:val="clear" w:color="auto" w:fill="auto"/>
            <w:vAlign w:val="center"/>
            <w:hideMark/>
          </w:tcPr>
          <w:p w14:paraId="533FE409" w14:textId="77777777" w:rsidR="001A258E" w:rsidRPr="00967B55" w:rsidRDefault="001A258E" w:rsidP="001A258E">
            <w:pPr>
              <w:spacing w:after="0" w:line="240" w:lineRule="auto"/>
              <w:jc w:val="center"/>
              <w:rPr>
                <w:color w:val="000000"/>
                <w:sz w:val="20"/>
                <w:szCs w:val="20"/>
                <w:lang w:eastAsia="ru-RU"/>
              </w:rPr>
            </w:pPr>
            <w:r w:rsidRPr="00967B55">
              <w:rPr>
                <w:color w:val="000000"/>
                <w:sz w:val="20"/>
                <w:szCs w:val="20"/>
                <w:lang w:eastAsia="ru-RU"/>
              </w:rPr>
              <w:t>8051,408</w:t>
            </w:r>
          </w:p>
        </w:tc>
        <w:tc>
          <w:tcPr>
            <w:tcW w:w="404" w:type="pct"/>
            <w:tcBorders>
              <w:top w:val="nil"/>
              <w:left w:val="nil"/>
              <w:bottom w:val="single" w:sz="4" w:space="0" w:color="auto"/>
              <w:right w:val="single" w:sz="4" w:space="0" w:color="auto"/>
            </w:tcBorders>
            <w:shd w:val="clear" w:color="auto" w:fill="auto"/>
            <w:vAlign w:val="center"/>
            <w:hideMark/>
          </w:tcPr>
          <w:p w14:paraId="551C1019" w14:textId="77777777" w:rsidR="001A258E" w:rsidRPr="00967B55" w:rsidRDefault="001A258E" w:rsidP="001A258E">
            <w:pPr>
              <w:spacing w:after="0" w:line="240" w:lineRule="auto"/>
              <w:jc w:val="center"/>
              <w:rPr>
                <w:color w:val="000000"/>
                <w:sz w:val="20"/>
                <w:szCs w:val="20"/>
                <w:lang w:eastAsia="ru-RU"/>
              </w:rPr>
            </w:pPr>
            <w:r w:rsidRPr="00967B55">
              <w:rPr>
                <w:color w:val="000000"/>
                <w:sz w:val="20"/>
                <w:szCs w:val="20"/>
                <w:lang w:eastAsia="ru-RU"/>
              </w:rPr>
              <w:t>8051,408</w:t>
            </w:r>
          </w:p>
        </w:tc>
        <w:tc>
          <w:tcPr>
            <w:tcW w:w="370" w:type="pct"/>
            <w:tcBorders>
              <w:top w:val="nil"/>
              <w:left w:val="nil"/>
              <w:bottom w:val="single" w:sz="4" w:space="0" w:color="auto"/>
              <w:right w:val="single" w:sz="4" w:space="0" w:color="auto"/>
            </w:tcBorders>
            <w:shd w:val="clear" w:color="auto" w:fill="auto"/>
            <w:vAlign w:val="center"/>
            <w:hideMark/>
          </w:tcPr>
          <w:p w14:paraId="30A27F53" w14:textId="77777777" w:rsidR="001A258E" w:rsidRPr="00967B55" w:rsidRDefault="001A258E" w:rsidP="001A258E">
            <w:pPr>
              <w:spacing w:after="0" w:line="240" w:lineRule="auto"/>
              <w:jc w:val="center"/>
              <w:rPr>
                <w:color w:val="000000"/>
                <w:sz w:val="20"/>
                <w:szCs w:val="20"/>
                <w:lang w:eastAsia="ru-RU"/>
              </w:rPr>
            </w:pPr>
            <w:r w:rsidRPr="00967B55">
              <w:rPr>
                <w:color w:val="000000"/>
                <w:sz w:val="20"/>
                <w:szCs w:val="20"/>
                <w:lang w:eastAsia="ru-RU"/>
              </w:rPr>
              <w:t>8051,408</w:t>
            </w:r>
          </w:p>
        </w:tc>
        <w:tc>
          <w:tcPr>
            <w:tcW w:w="370" w:type="pct"/>
            <w:tcBorders>
              <w:top w:val="nil"/>
              <w:left w:val="nil"/>
              <w:bottom w:val="single" w:sz="4" w:space="0" w:color="auto"/>
              <w:right w:val="single" w:sz="4" w:space="0" w:color="auto"/>
            </w:tcBorders>
            <w:shd w:val="clear" w:color="auto" w:fill="auto"/>
            <w:vAlign w:val="center"/>
            <w:hideMark/>
          </w:tcPr>
          <w:p w14:paraId="64FB70BC" w14:textId="77777777" w:rsidR="001A258E" w:rsidRPr="00967B55" w:rsidRDefault="001A258E" w:rsidP="001A258E">
            <w:pPr>
              <w:spacing w:after="0" w:line="240" w:lineRule="auto"/>
              <w:jc w:val="center"/>
              <w:rPr>
                <w:color w:val="000000"/>
                <w:sz w:val="20"/>
                <w:szCs w:val="20"/>
                <w:lang w:eastAsia="ru-RU"/>
              </w:rPr>
            </w:pPr>
            <w:r w:rsidRPr="00967B55">
              <w:rPr>
                <w:color w:val="000000"/>
                <w:sz w:val="20"/>
                <w:szCs w:val="20"/>
                <w:lang w:eastAsia="ru-RU"/>
              </w:rPr>
              <w:t>8051,408</w:t>
            </w:r>
          </w:p>
        </w:tc>
        <w:tc>
          <w:tcPr>
            <w:tcW w:w="370" w:type="pct"/>
            <w:tcBorders>
              <w:top w:val="nil"/>
              <w:left w:val="nil"/>
              <w:bottom w:val="single" w:sz="4" w:space="0" w:color="auto"/>
              <w:right w:val="single" w:sz="4" w:space="0" w:color="auto"/>
            </w:tcBorders>
            <w:shd w:val="clear" w:color="auto" w:fill="auto"/>
            <w:vAlign w:val="center"/>
            <w:hideMark/>
          </w:tcPr>
          <w:p w14:paraId="1D20D77B" w14:textId="77777777" w:rsidR="001A258E" w:rsidRPr="00967B55" w:rsidRDefault="001A258E" w:rsidP="001A258E">
            <w:pPr>
              <w:spacing w:after="0" w:line="240" w:lineRule="auto"/>
              <w:jc w:val="center"/>
              <w:rPr>
                <w:color w:val="000000"/>
                <w:sz w:val="20"/>
                <w:szCs w:val="20"/>
                <w:lang w:eastAsia="ru-RU"/>
              </w:rPr>
            </w:pPr>
            <w:r w:rsidRPr="00967B55">
              <w:rPr>
                <w:color w:val="000000"/>
                <w:sz w:val="20"/>
                <w:szCs w:val="20"/>
                <w:lang w:eastAsia="ru-RU"/>
              </w:rPr>
              <w:t>8051,408</w:t>
            </w:r>
          </w:p>
        </w:tc>
        <w:tc>
          <w:tcPr>
            <w:tcW w:w="370" w:type="pct"/>
            <w:tcBorders>
              <w:top w:val="nil"/>
              <w:left w:val="nil"/>
              <w:bottom w:val="single" w:sz="4" w:space="0" w:color="auto"/>
              <w:right w:val="single" w:sz="4" w:space="0" w:color="auto"/>
            </w:tcBorders>
            <w:shd w:val="clear" w:color="auto" w:fill="auto"/>
            <w:vAlign w:val="center"/>
            <w:hideMark/>
          </w:tcPr>
          <w:p w14:paraId="0FF754D7" w14:textId="77777777" w:rsidR="001A258E" w:rsidRPr="00967B55" w:rsidRDefault="001A258E" w:rsidP="001A258E">
            <w:pPr>
              <w:spacing w:after="0" w:line="240" w:lineRule="auto"/>
              <w:jc w:val="center"/>
              <w:rPr>
                <w:color w:val="000000"/>
                <w:sz w:val="20"/>
                <w:szCs w:val="20"/>
                <w:lang w:eastAsia="ru-RU"/>
              </w:rPr>
            </w:pPr>
            <w:r w:rsidRPr="00967B55">
              <w:rPr>
                <w:color w:val="000000"/>
                <w:sz w:val="20"/>
                <w:szCs w:val="20"/>
                <w:lang w:eastAsia="ru-RU"/>
              </w:rPr>
              <w:t>8051,408</w:t>
            </w:r>
          </w:p>
        </w:tc>
        <w:tc>
          <w:tcPr>
            <w:tcW w:w="404" w:type="pct"/>
            <w:tcBorders>
              <w:top w:val="nil"/>
              <w:left w:val="nil"/>
              <w:bottom w:val="single" w:sz="4" w:space="0" w:color="auto"/>
              <w:right w:val="single" w:sz="4" w:space="0" w:color="auto"/>
            </w:tcBorders>
            <w:shd w:val="clear" w:color="auto" w:fill="auto"/>
            <w:vAlign w:val="center"/>
            <w:hideMark/>
          </w:tcPr>
          <w:p w14:paraId="1E7E76B4" w14:textId="77777777" w:rsidR="001A258E" w:rsidRPr="00967B55" w:rsidRDefault="001A258E" w:rsidP="001A258E">
            <w:pPr>
              <w:spacing w:after="0" w:line="240" w:lineRule="auto"/>
              <w:jc w:val="center"/>
              <w:rPr>
                <w:color w:val="000000"/>
                <w:sz w:val="20"/>
                <w:szCs w:val="20"/>
                <w:lang w:eastAsia="ru-RU"/>
              </w:rPr>
            </w:pPr>
            <w:r w:rsidRPr="00967B55">
              <w:rPr>
                <w:color w:val="000000"/>
                <w:sz w:val="20"/>
                <w:szCs w:val="20"/>
                <w:lang w:eastAsia="ru-RU"/>
              </w:rPr>
              <w:t>56359,853</w:t>
            </w:r>
          </w:p>
        </w:tc>
      </w:tr>
      <w:tr w:rsidR="001A258E" w:rsidRPr="00967B55" w14:paraId="0BDD607A" w14:textId="77777777" w:rsidTr="001A258E">
        <w:trPr>
          <w:trHeight w:val="20"/>
        </w:trPr>
        <w:tc>
          <w:tcPr>
            <w:tcW w:w="214" w:type="pct"/>
            <w:tcBorders>
              <w:top w:val="nil"/>
              <w:left w:val="single" w:sz="4" w:space="0" w:color="auto"/>
              <w:bottom w:val="single" w:sz="4" w:space="0" w:color="auto"/>
              <w:right w:val="single" w:sz="4" w:space="0" w:color="auto"/>
            </w:tcBorders>
            <w:shd w:val="clear" w:color="auto" w:fill="auto"/>
            <w:vAlign w:val="center"/>
            <w:hideMark/>
          </w:tcPr>
          <w:p w14:paraId="34C7757A" w14:textId="77777777" w:rsidR="001A258E" w:rsidRPr="00967B55" w:rsidRDefault="001A258E" w:rsidP="001A258E">
            <w:pPr>
              <w:spacing w:after="0" w:line="240" w:lineRule="auto"/>
              <w:jc w:val="center"/>
              <w:rPr>
                <w:color w:val="000000"/>
                <w:sz w:val="20"/>
                <w:szCs w:val="20"/>
                <w:lang w:eastAsia="ru-RU"/>
              </w:rPr>
            </w:pPr>
            <w:r w:rsidRPr="00967B55">
              <w:rPr>
                <w:color w:val="000000"/>
                <w:sz w:val="20"/>
                <w:szCs w:val="20"/>
                <w:lang w:eastAsia="ru-RU"/>
              </w:rPr>
              <w:t>5</w:t>
            </w:r>
          </w:p>
        </w:tc>
        <w:tc>
          <w:tcPr>
            <w:tcW w:w="974" w:type="pct"/>
            <w:tcBorders>
              <w:top w:val="nil"/>
              <w:left w:val="nil"/>
              <w:bottom w:val="single" w:sz="4" w:space="0" w:color="auto"/>
              <w:right w:val="single" w:sz="4" w:space="0" w:color="auto"/>
            </w:tcBorders>
            <w:shd w:val="clear" w:color="auto" w:fill="auto"/>
            <w:vAlign w:val="center"/>
            <w:hideMark/>
          </w:tcPr>
          <w:p w14:paraId="62F294C5" w14:textId="77777777" w:rsidR="001A258E" w:rsidRPr="00967B55" w:rsidRDefault="001A258E" w:rsidP="001A258E">
            <w:pPr>
              <w:spacing w:after="0" w:line="240" w:lineRule="auto"/>
              <w:jc w:val="center"/>
              <w:rPr>
                <w:color w:val="000000"/>
                <w:sz w:val="20"/>
                <w:szCs w:val="20"/>
                <w:lang w:eastAsia="ru-RU"/>
              </w:rPr>
            </w:pPr>
            <w:r w:rsidRPr="00967B55">
              <w:rPr>
                <w:color w:val="000000"/>
                <w:sz w:val="20"/>
                <w:szCs w:val="20"/>
                <w:lang w:eastAsia="ru-RU"/>
              </w:rPr>
              <w:t>Температурные графики</w:t>
            </w:r>
          </w:p>
        </w:tc>
        <w:tc>
          <w:tcPr>
            <w:tcW w:w="586" w:type="pct"/>
            <w:tcBorders>
              <w:top w:val="nil"/>
              <w:left w:val="nil"/>
              <w:bottom w:val="single" w:sz="4" w:space="0" w:color="auto"/>
              <w:right w:val="single" w:sz="4" w:space="0" w:color="auto"/>
            </w:tcBorders>
            <w:shd w:val="clear" w:color="auto" w:fill="auto"/>
            <w:vAlign w:val="center"/>
            <w:hideMark/>
          </w:tcPr>
          <w:p w14:paraId="0F424666" w14:textId="77777777" w:rsidR="001A258E" w:rsidRPr="00967B55" w:rsidRDefault="001A258E" w:rsidP="001A258E">
            <w:pPr>
              <w:spacing w:after="0" w:line="240" w:lineRule="auto"/>
              <w:jc w:val="center"/>
              <w:rPr>
                <w:color w:val="000000"/>
                <w:sz w:val="20"/>
                <w:szCs w:val="20"/>
                <w:lang w:eastAsia="ru-RU"/>
              </w:rPr>
            </w:pPr>
            <w:r w:rsidRPr="00967B55">
              <w:rPr>
                <w:color w:val="000000"/>
                <w:sz w:val="20"/>
                <w:szCs w:val="20"/>
                <w:lang w:eastAsia="ru-RU"/>
              </w:rPr>
              <w:t>610</w:t>
            </w:r>
          </w:p>
        </w:tc>
        <w:tc>
          <w:tcPr>
            <w:tcW w:w="534" w:type="pct"/>
            <w:tcBorders>
              <w:top w:val="nil"/>
              <w:left w:val="nil"/>
              <w:bottom w:val="single" w:sz="4" w:space="0" w:color="auto"/>
              <w:right w:val="single" w:sz="4" w:space="0" w:color="auto"/>
            </w:tcBorders>
            <w:shd w:val="clear" w:color="auto" w:fill="auto"/>
            <w:vAlign w:val="center"/>
            <w:hideMark/>
          </w:tcPr>
          <w:p w14:paraId="7C93820E" w14:textId="77777777" w:rsidR="001A258E" w:rsidRPr="00967B55" w:rsidRDefault="001A258E" w:rsidP="001A258E">
            <w:pPr>
              <w:spacing w:after="0" w:line="240" w:lineRule="auto"/>
              <w:jc w:val="center"/>
              <w:rPr>
                <w:color w:val="000000"/>
                <w:sz w:val="20"/>
                <w:szCs w:val="20"/>
                <w:lang w:eastAsia="ru-RU"/>
              </w:rPr>
            </w:pPr>
            <w:r w:rsidRPr="00967B55">
              <w:rPr>
                <w:color w:val="000000"/>
                <w:sz w:val="20"/>
                <w:szCs w:val="20"/>
                <w:lang w:eastAsia="ru-RU"/>
              </w:rPr>
              <w:t> </w:t>
            </w:r>
          </w:p>
        </w:tc>
        <w:tc>
          <w:tcPr>
            <w:tcW w:w="404" w:type="pct"/>
            <w:tcBorders>
              <w:top w:val="nil"/>
              <w:left w:val="nil"/>
              <w:bottom w:val="single" w:sz="4" w:space="0" w:color="auto"/>
              <w:right w:val="single" w:sz="4" w:space="0" w:color="auto"/>
            </w:tcBorders>
            <w:shd w:val="clear" w:color="auto" w:fill="auto"/>
            <w:vAlign w:val="center"/>
            <w:hideMark/>
          </w:tcPr>
          <w:p w14:paraId="41F14C78" w14:textId="77777777" w:rsidR="001A258E" w:rsidRPr="00967B55" w:rsidRDefault="001A258E" w:rsidP="001A258E">
            <w:pPr>
              <w:spacing w:after="0" w:line="240" w:lineRule="auto"/>
              <w:jc w:val="center"/>
              <w:rPr>
                <w:color w:val="000000"/>
                <w:sz w:val="20"/>
                <w:szCs w:val="20"/>
                <w:lang w:eastAsia="ru-RU"/>
              </w:rPr>
            </w:pPr>
            <w:r w:rsidRPr="00967B55">
              <w:rPr>
                <w:color w:val="000000"/>
                <w:sz w:val="20"/>
                <w:szCs w:val="20"/>
                <w:lang w:eastAsia="ru-RU"/>
              </w:rPr>
              <w:t> </w:t>
            </w:r>
          </w:p>
        </w:tc>
        <w:tc>
          <w:tcPr>
            <w:tcW w:w="404" w:type="pct"/>
            <w:tcBorders>
              <w:top w:val="nil"/>
              <w:left w:val="nil"/>
              <w:bottom w:val="single" w:sz="4" w:space="0" w:color="auto"/>
              <w:right w:val="single" w:sz="4" w:space="0" w:color="auto"/>
            </w:tcBorders>
            <w:shd w:val="clear" w:color="auto" w:fill="auto"/>
            <w:vAlign w:val="center"/>
            <w:hideMark/>
          </w:tcPr>
          <w:p w14:paraId="610F7B52" w14:textId="77777777" w:rsidR="001A258E" w:rsidRPr="00967B55" w:rsidRDefault="001A258E" w:rsidP="001A258E">
            <w:pPr>
              <w:spacing w:after="0" w:line="240" w:lineRule="auto"/>
              <w:jc w:val="center"/>
              <w:rPr>
                <w:color w:val="000000"/>
                <w:sz w:val="20"/>
                <w:szCs w:val="20"/>
                <w:lang w:eastAsia="ru-RU"/>
              </w:rPr>
            </w:pPr>
            <w:r w:rsidRPr="00967B55">
              <w:rPr>
                <w:color w:val="000000"/>
                <w:sz w:val="20"/>
                <w:szCs w:val="20"/>
                <w:lang w:eastAsia="ru-RU"/>
              </w:rPr>
              <w:t> </w:t>
            </w:r>
          </w:p>
        </w:tc>
        <w:tc>
          <w:tcPr>
            <w:tcW w:w="370" w:type="pct"/>
            <w:tcBorders>
              <w:top w:val="nil"/>
              <w:left w:val="nil"/>
              <w:bottom w:val="single" w:sz="4" w:space="0" w:color="auto"/>
              <w:right w:val="single" w:sz="4" w:space="0" w:color="auto"/>
            </w:tcBorders>
            <w:shd w:val="clear" w:color="auto" w:fill="auto"/>
            <w:vAlign w:val="center"/>
            <w:hideMark/>
          </w:tcPr>
          <w:p w14:paraId="29FAEFED" w14:textId="77777777" w:rsidR="001A258E" w:rsidRPr="00967B55" w:rsidRDefault="001A258E" w:rsidP="001A258E">
            <w:pPr>
              <w:spacing w:after="0" w:line="240" w:lineRule="auto"/>
              <w:jc w:val="center"/>
              <w:rPr>
                <w:color w:val="000000"/>
                <w:sz w:val="20"/>
                <w:szCs w:val="20"/>
                <w:lang w:eastAsia="ru-RU"/>
              </w:rPr>
            </w:pPr>
            <w:r w:rsidRPr="00967B55">
              <w:rPr>
                <w:color w:val="000000"/>
                <w:sz w:val="20"/>
                <w:szCs w:val="20"/>
                <w:lang w:eastAsia="ru-RU"/>
              </w:rPr>
              <w:t> </w:t>
            </w:r>
          </w:p>
        </w:tc>
        <w:tc>
          <w:tcPr>
            <w:tcW w:w="370" w:type="pct"/>
            <w:tcBorders>
              <w:top w:val="nil"/>
              <w:left w:val="nil"/>
              <w:bottom w:val="single" w:sz="4" w:space="0" w:color="auto"/>
              <w:right w:val="single" w:sz="4" w:space="0" w:color="auto"/>
            </w:tcBorders>
            <w:shd w:val="clear" w:color="auto" w:fill="auto"/>
            <w:vAlign w:val="center"/>
            <w:hideMark/>
          </w:tcPr>
          <w:p w14:paraId="1AD32999" w14:textId="77777777" w:rsidR="001A258E" w:rsidRPr="00967B55" w:rsidRDefault="001A258E" w:rsidP="001A258E">
            <w:pPr>
              <w:spacing w:after="0" w:line="240" w:lineRule="auto"/>
              <w:jc w:val="center"/>
              <w:rPr>
                <w:color w:val="000000"/>
                <w:sz w:val="20"/>
                <w:szCs w:val="20"/>
                <w:lang w:eastAsia="ru-RU"/>
              </w:rPr>
            </w:pPr>
            <w:r w:rsidRPr="00967B55">
              <w:rPr>
                <w:color w:val="000000"/>
                <w:sz w:val="20"/>
                <w:szCs w:val="20"/>
                <w:lang w:eastAsia="ru-RU"/>
              </w:rPr>
              <w:t> </w:t>
            </w:r>
          </w:p>
        </w:tc>
        <w:tc>
          <w:tcPr>
            <w:tcW w:w="370" w:type="pct"/>
            <w:tcBorders>
              <w:top w:val="nil"/>
              <w:left w:val="nil"/>
              <w:bottom w:val="single" w:sz="4" w:space="0" w:color="auto"/>
              <w:right w:val="single" w:sz="4" w:space="0" w:color="auto"/>
            </w:tcBorders>
            <w:shd w:val="clear" w:color="auto" w:fill="auto"/>
            <w:vAlign w:val="center"/>
            <w:hideMark/>
          </w:tcPr>
          <w:p w14:paraId="31EF8589" w14:textId="77777777" w:rsidR="001A258E" w:rsidRPr="00967B55" w:rsidRDefault="001A258E" w:rsidP="001A258E">
            <w:pPr>
              <w:spacing w:after="0" w:line="240" w:lineRule="auto"/>
              <w:jc w:val="center"/>
              <w:rPr>
                <w:color w:val="000000"/>
                <w:sz w:val="20"/>
                <w:szCs w:val="20"/>
                <w:lang w:eastAsia="ru-RU"/>
              </w:rPr>
            </w:pPr>
            <w:r w:rsidRPr="00967B55">
              <w:rPr>
                <w:color w:val="000000"/>
                <w:sz w:val="20"/>
                <w:szCs w:val="20"/>
                <w:lang w:eastAsia="ru-RU"/>
              </w:rPr>
              <w:t> </w:t>
            </w:r>
          </w:p>
        </w:tc>
        <w:tc>
          <w:tcPr>
            <w:tcW w:w="370" w:type="pct"/>
            <w:tcBorders>
              <w:top w:val="nil"/>
              <w:left w:val="nil"/>
              <w:bottom w:val="single" w:sz="4" w:space="0" w:color="auto"/>
              <w:right w:val="single" w:sz="4" w:space="0" w:color="auto"/>
            </w:tcBorders>
            <w:shd w:val="clear" w:color="auto" w:fill="auto"/>
            <w:vAlign w:val="center"/>
            <w:hideMark/>
          </w:tcPr>
          <w:p w14:paraId="4CE2A007" w14:textId="77777777" w:rsidR="001A258E" w:rsidRPr="00967B55" w:rsidRDefault="001A258E" w:rsidP="001A258E">
            <w:pPr>
              <w:spacing w:after="0" w:line="240" w:lineRule="auto"/>
              <w:jc w:val="center"/>
              <w:rPr>
                <w:color w:val="000000"/>
                <w:sz w:val="20"/>
                <w:szCs w:val="20"/>
                <w:lang w:eastAsia="ru-RU"/>
              </w:rPr>
            </w:pPr>
            <w:r w:rsidRPr="00967B55">
              <w:rPr>
                <w:color w:val="000000"/>
                <w:sz w:val="20"/>
                <w:szCs w:val="20"/>
                <w:lang w:eastAsia="ru-RU"/>
              </w:rPr>
              <w:t> </w:t>
            </w:r>
          </w:p>
        </w:tc>
        <w:tc>
          <w:tcPr>
            <w:tcW w:w="404" w:type="pct"/>
            <w:tcBorders>
              <w:top w:val="nil"/>
              <w:left w:val="nil"/>
              <w:bottom w:val="single" w:sz="4" w:space="0" w:color="auto"/>
              <w:right w:val="single" w:sz="4" w:space="0" w:color="auto"/>
            </w:tcBorders>
            <w:shd w:val="clear" w:color="auto" w:fill="auto"/>
            <w:vAlign w:val="center"/>
            <w:hideMark/>
          </w:tcPr>
          <w:p w14:paraId="2D21FC6B" w14:textId="77777777" w:rsidR="001A258E" w:rsidRPr="00967B55" w:rsidRDefault="001A258E" w:rsidP="001A258E">
            <w:pPr>
              <w:spacing w:after="0" w:line="240" w:lineRule="auto"/>
              <w:jc w:val="center"/>
              <w:rPr>
                <w:color w:val="000000"/>
                <w:sz w:val="20"/>
                <w:szCs w:val="20"/>
                <w:lang w:eastAsia="ru-RU"/>
              </w:rPr>
            </w:pPr>
            <w:r w:rsidRPr="00967B55">
              <w:rPr>
                <w:color w:val="000000"/>
                <w:sz w:val="20"/>
                <w:szCs w:val="20"/>
                <w:lang w:eastAsia="ru-RU"/>
              </w:rPr>
              <w:t> </w:t>
            </w:r>
          </w:p>
        </w:tc>
      </w:tr>
      <w:tr w:rsidR="001A258E" w:rsidRPr="00967B55" w14:paraId="1147215F" w14:textId="77777777" w:rsidTr="001A258E">
        <w:trPr>
          <w:trHeight w:val="20"/>
        </w:trPr>
        <w:tc>
          <w:tcPr>
            <w:tcW w:w="214" w:type="pct"/>
            <w:tcBorders>
              <w:top w:val="nil"/>
              <w:left w:val="single" w:sz="4" w:space="0" w:color="auto"/>
              <w:bottom w:val="single" w:sz="4" w:space="0" w:color="auto"/>
              <w:right w:val="single" w:sz="4" w:space="0" w:color="auto"/>
            </w:tcBorders>
            <w:shd w:val="clear" w:color="auto" w:fill="auto"/>
            <w:vAlign w:val="center"/>
            <w:hideMark/>
          </w:tcPr>
          <w:p w14:paraId="46CAE65C" w14:textId="77777777" w:rsidR="001A258E" w:rsidRPr="00967B55" w:rsidRDefault="001A258E" w:rsidP="001A258E">
            <w:pPr>
              <w:spacing w:after="0" w:line="240" w:lineRule="auto"/>
              <w:jc w:val="center"/>
              <w:rPr>
                <w:color w:val="000000"/>
                <w:sz w:val="20"/>
                <w:szCs w:val="20"/>
                <w:lang w:eastAsia="ru-RU"/>
              </w:rPr>
            </w:pPr>
            <w:r w:rsidRPr="00967B55">
              <w:rPr>
                <w:color w:val="000000"/>
                <w:sz w:val="20"/>
                <w:szCs w:val="20"/>
                <w:lang w:eastAsia="ru-RU"/>
              </w:rPr>
              <w:t>5.1</w:t>
            </w:r>
          </w:p>
        </w:tc>
        <w:tc>
          <w:tcPr>
            <w:tcW w:w="974" w:type="pct"/>
            <w:tcBorders>
              <w:top w:val="nil"/>
              <w:left w:val="nil"/>
              <w:bottom w:val="single" w:sz="4" w:space="0" w:color="auto"/>
              <w:right w:val="single" w:sz="4" w:space="0" w:color="auto"/>
            </w:tcBorders>
            <w:shd w:val="clear" w:color="auto" w:fill="auto"/>
            <w:vAlign w:val="center"/>
            <w:hideMark/>
          </w:tcPr>
          <w:p w14:paraId="70F4408B" w14:textId="77777777" w:rsidR="001A258E" w:rsidRPr="00967B55" w:rsidRDefault="001A258E" w:rsidP="001A258E">
            <w:pPr>
              <w:spacing w:after="0" w:line="240" w:lineRule="auto"/>
              <w:jc w:val="center"/>
              <w:rPr>
                <w:color w:val="000000"/>
                <w:sz w:val="20"/>
                <w:szCs w:val="20"/>
                <w:lang w:eastAsia="ru-RU"/>
              </w:rPr>
            </w:pPr>
            <w:r w:rsidRPr="00967B55">
              <w:rPr>
                <w:color w:val="000000"/>
                <w:sz w:val="20"/>
                <w:szCs w:val="20"/>
                <w:lang w:eastAsia="ru-RU"/>
              </w:rPr>
              <w:t>Актуализация/переработка температурных графиков в соответствии со СП 131.13330.2020 "СНиП 23-01-99* Строительная климатология"</w:t>
            </w:r>
          </w:p>
        </w:tc>
        <w:tc>
          <w:tcPr>
            <w:tcW w:w="586" w:type="pct"/>
            <w:tcBorders>
              <w:top w:val="nil"/>
              <w:left w:val="nil"/>
              <w:bottom w:val="single" w:sz="4" w:space="0" w:color="auto"/>
              <w:right w:val="single" w:sz="4" w:space="0" w:color="auto"/>
            </w:tcBorders>
            <w:shd w:val="clear" w:color="auto" w:fill="auto"/>
            <w:vAlign w:val="center"/>
            <w:hideMark/>
          </w:tcPr>
          <w:p w14:paraId="655D0EA1" w14:textId="77777777" w:rsidR="001A258E" w:rsidRPr="00967B55" w:rsidRDefault="001A258E" w:rsidP="001A258E">
            <w:pPr>
              <w:spacing w:after="0" w:line="240" w:lineRule="auto"/>
              <w:jc w:val="center"/>
              <w:rPr>
                <w:color w:val="000000"/>
                <w:sz w:val="20"/>
                <w:szCs w:val="20"/>
                <w:lang w:eastAsia="ru-RU"/>
              </w:rPr>
            </w:pPr>
            <w:r w:rsidRPr="00967B55">
              <w:rPr>
                <w:color w:val="000000"/>
                <w:sz w:val="20"/>
                <w:szCs w:val="20"/>
                <w:lang w:eastAsia="ru-RU"/>
              </w:rPr>
              <w:t>610</w:t>
            </w:r>
          </w:p>
        </w:tc>
        <w:tc>
          <w:tcPr>
            <w:tcW w:w="534" w:type="pct"/>
            <w:tcBorders>
              <w:top w:val="nil"/>
              <w:left w:val="nil"/>
              <w:bottom w:val="single" w:sz="4" w:space="0" w:color="auto"/>
              <w:right w:val="single" w:sz="4" w:space="0" w:color="auto"/>
            </w:tcBorders>
            <w:shd w:val="clear" w:color="auto" w:fill="auto"/>
            <w:vAlign w:val="center"/>
            <w:hideMark/>
          </w:tcPr>
          <w:p w14:paraId="3E071353" w14:textId="77777777" w:rsidR="001A258E" w:rsidRPr="00967B55" w:rsidRDefault="001A258E" w:rsidP="001A258E">
            <w:pPr>
              <w:spacing w:after="0" w:line="240" w:lineRule="auto"/>
              <w:jc w:val="center"/>
              <w:rPr>
                <w:color w:val="000000"/>
                <w:sz w:val="20"/>
                <w:szCs w:val="20"/>
                <w:lang w:eastAsia="ru-RU"/>
              </w:rPr>
            </w:pPr>
            <w:r w:rsidRPr="00967B55">
              <w:rPr>
                <w:color w:val="000000"/>
                <w:sz w:val="20"/>
                <w:szCs w:val="20"/>
                <w:lang w:eastAsia="ru-RU"/>
              </w:rPr>
              <w:t> </w:t>
            </w:r>
          </w:p>
        </w:tc>
        <w:tc>
          <w:tcPr>
            <w:tcW w:w="404" w:type="pct"/>
            <w:tcBorders>
              <w:top w:val="nil"/>
              <w:left w:val="nil"/>
              <w:bottom w:val="single" w:sz="4" w:space="0" w:color="auto"/>
              <w:right w:val="single" w:sz="4" w:space="0" w:color="auto"/>
            </w:tcBorders>
            <w:shd w:val="clear" w:color="auto" w:fill="auto"/>
            <w:vAlign w:val="center"/>
            <w:hideMark/>
          </w:tcPr>
          <w:p w14:paraId="307D3304" w14:textId="77777777" w:rsidR="001A258E" w:rsidRPr="00967B55" w:rsidRDefault="001A258E" w:rsidP="001A258E">
            <w:pPr>
              <w:spacing w:after="0" w:line="240" w:lineRule="auto"/>
              <w:jc w:val="center"/>
              <w:rPr>
                <w:color w:val="000000"/>
                <w:sz w:val="20"/>
                <w:szCs w:val="20"/>
                <w:lang w:eastAsia="ru-RU"/>
              </w:rPr>
            </w:pPr>
            <w:r w:rsidRPr="00967B55">
              <w:rPr>
                <w:color w:val="000000"/>
                <w:sz w:val="20"/>
                <w:szCs w:val="20"/>
                <w:lang w:eastAsia="ru-RU"/>
              </w:rPr>
              <w:t> </w:t>
            </w:r>
          </w:p>
        </w:tc>
        <w:tc>
          <w:tcPr>
            <w:tcW w:w="404" w:type="pct"/>
            <w:tcBorders>
              <w:top w:val="nil"/>
              <w:left w:val="nil"/>
              <w:bottom w:val="single" w:sz="4" w:space="0" w:color="auto"/>
              <w:right w:val="single" w:sz="4" w:space="0" w:color="auto"/>
            </w:tcBorders>
            <w:shd w:val="clear" w:color="auto" w:fill="auto"/>
            <w:vAlign w:val="center"/>
            <w:hideMark/>
          </w:tcPr>
          <w:p w14:paraId="4E1AEE74" w14:textId="77777777" w:rsidR="001A258E" w:rsidRPr="00967B55" w:rsidRDefault="001A258E" w:rsidP="001A258E">
            <w:pPr>
              <w:spacing w:after="0" w:line="240" w:lineRule="auto"/>
              <w:jc w:val="center"/>
              <w:rPr>
                <w:color w:val="000000"/>
                <w:sz w:val="20"/>
                <w:szCs w:val="20"/>
                <w:lang w:eastAsia="ru-RU"/>
              </w:rPr>
            </w:pPr>
            <w:r w:rsidRPr="00967B55">
              <w:rPr>
                <w:color w:val="000000"/>
                <w:sz w:val="20"/>
                <w:szCs w:val="20"/>
                <w:lang w:eastAsia="ru-RU"/>
              </w:rPr>
              <w:t> </w:t>
            </w:r>
          </w:p>
        </w:tc>
        <w:tc>
          <w:tcPr>
            <w:tcW w:w="370" w:type="pct"/>
            <w:tcBorders>
              <w:top w:val="nil"/>
              <w:left w:val="nil"/>
              <w:bottom w:val="single" w:sz="4" w:space="0" w:color="auto"/>
              <w:right w:val="single" w:sz="4" w:space="0" w:color="auto"/>
            </w:tcBorders>
            <w:shd w:val="clear" w:color="auto" w:fill="auto"/>
            <w:vAlign w:val="center"/>
            <w:hideMark/>
          </w:tcPr>
          <w:p w14:paraId="7A3AB559" w14:textId="77777777" w:rsidR="001A258E" w:rsidRPr="00967B55" w:rsidRDefault="001A258E" w:rsidP="001A258E">
            <w:pPr>
              <w:spacing w:after="0" w:line="240" w:lineRule="auto"/>
              <w:jc w:val="center"/>
              <w:rPr>
                <w:color w:val="000000"/>
                <w:sz w:val="20"/>
                <w:szCs w:val="20"/>
                <w:lang w:eastAsia="ru-RU"/>
              </w:rPr>
            </w:pPr>
            <w:r w:rsidRPr="00967B55">
              <w:rPr>
                <w:color w:val="000000"/>
                <w:sz w:val="20"/>
                <w:szCs w:val="20"/>
                <w:lang w:eastAsia="ru-RU"/>
              </w:rPr>
              <w:t> </w:t>
            </w:r>
          </w:p>
        </w:tc>
        <w:tc>
          <w:tcPr>
            <w:tcW w:w="370" w:type="pct"/>
            <w:tcBorders>
              <w:top w:val="nil"/>
              <w:left w:val="nil"/>
              <w:bottom w:val="single" w:sz="4" w:space="0" w:color="auto"/>
              <w:right w:val="single" w:sz="4" w:space="0" w:color="auto"/>
            </w:tcBorders>
            <w:shd w:val="clear" w:color="auto" w:fill="auto"/>
            <w:vAlign w:val="center"/>
            <w:hideMark/>
          </w:tcPr>
          <w:p w14:paraId="394C1609" w14:textId="77777777" w:rsidR="001A258E" w:rsidRPr="00967B55" w:rsidRDefault="001A258E" w:rsidP="001A258E">
            <w:pPr>
              <w:spacing w:after="0" w:line="240" w:lineRule="auto"/>
              <w:jc w:val="center"/>
              <w:rPr>
                <w:color w:val="000000"/>
                <w:sz w:val="20"/>
                <w:szCs w:val="20"/>
                <w:lang w:eastAsia="ru-RU"/>
              </w:rPr>
            </w:pPr>
            <w:r w:rsidRPr="00967B55">
              <w:rPr>
                <w:color w:val="000000"/>
                <w:sz w:val="20"/>
                <w:szCs w:val="20"/>
                <w:lang w:eastAsia="ru-RU"/>
              </w:rPr>
              <w:t> </w:t>
            </w:r>
          </w:p>
        </w:tc>
        <w:tc>
          <w:tcPr>
            <w:tcW w:w="370" w:type="pct"/>
            <w:tcBorders>
              <w:top w:val="nil"/>
              <w:left w:val="nil"/>
              <w:bottom w:val="single" w:sz="4" w:space="0" w:color="auto"/>
              <w:right w:val="single" w:sz="4" w:space="0" w:color="auto"/>
            </w:tcBorders>
            <w:shd w:val="clear" w:color="auto" w:fill="auto"/>
            <w:vAlign w:val="center"/>
            <w:hideMark/>
          </w:tcPr>
          <w:p w14:paraId="36F6371B" w14:textId="77777777" w:rsidR="001A258E" w:rsidRPr="00967B55" w:rsidRDefault="001A258E" w:rsidP="001A258E">
            <w:pPr>
              <w:spacing w:after="0" w:line="240" w:lineRule="auto"/>
              <w:jc w:val="center"/>
              <w:rPr>
                <w:color w:val="000000"/>
                <w:sz w:val="20"/>
                <w:szCs w:val="20"/>
                <w:lang w:eastAsia="ru-RU"/>
              </w:rPr>
            </w:pPr>
            <w:r w:rsidRPr="00967B55">
              <w:rPr>
                <w:color w:val="000000"/>
                <w:sz w:val="20"/>
                <w:szCs w:val="20"/>
                <w:lang w:eastAsia="ru-RU"/>
              </w:rPr>
              <w:t> </w:t>
            </w:r>
          </w:p>
        </w:tc>
        <w:tc>
          <w:tcPr>
            <w:tcW w:w="370" w:type="pct"/>
            <w:tcBorders>
              <w:top w:val="nil"/>
              <w:left w:val="nil"/>
              <w:bottom w:val="single" w:sz="4" w:space="0" w:color="auto"/>
              <w:right w:val="single" w:sz="4" w:space="0" w:color="auto"/>
            </w:tcBorders>
            <w:shd w:val="clear" w:color="auto" w:fill="auto"/>
            <w:vAlign w:val="center"/>
            <w:hideMark/>
          </w:tcPr>
          <w:p w14:paraId="1EACC680" w14:textId="77777777" w:rsidR="001A258E" w:rsidRPr="00967B55" w:rsidRDefault="001A258E" w:rsidP="001A258E">
            <w:pPr>
              <w:spacing w:after="0" w:line="240" w:lineRule="auto"/>
              <w:jc w:val="center"/>
              <w:rPr>
                <w:color w:val="000000"/>
                <w:sz w:val="20"/>
                <w:szCs w:val="20"/>
                <w:lang w:eastAsia="ru-RU"/>
              </w:rPr>
            </w:pPr>
            <w:r w:rsidRPr="00967B55">
              <w:rPr>
                <w:color w:val="000000"/>
                <w:sz w:val="20"/>
                <w:szCs w:val="20"/>
                <w:lang w:eastAsia="ru-RU"/>
              </w:rPr>
              <w:t> </w:t>
            </w:r>
          </w:p>
        </w:tc>
        <w:tc>
          <w:tcPr>
            <w:tcW w:w="404" w:type="pct"/>
            <w:tcBorders>
              <w:top w:val="nil"/>
              <w:left w:val="nil"/>
              <w:bottom w:val="single" w:sz="4" w:space="0" w:color="auto"/>
              <w:right w:val="single" w:sz="4" w:space="0" w:color="auto"/>
            </w:tcBorders>
            <w:shd w:val="clear" w:color="auto" w:fill="auto"/>
            <w:vAlign w:val="center"/>
            <w:hideMark/>
          </w:tcPr>
          <w:p w14:paraId="6547DF1C" w14:textId="77777777" w:rsidR="001A258E" w:rsidRPr="00967B55" w:rsidRDefault="001A258E" w:rsidP="001A258E">
            <w:pPr>
              <w:spacing w:after="0" w:line="240" w:lineRule="auto"/>
              <w:jc w:val="center"/>
              <w:rPr>
                <w:color w:val="000000"/>
                <w:sz w:val="20"/>
                <w:szCs w:val="20"/>
                <w:lang w:eastAsia="ru-RU"/>
              </w:rPr>
            </w:pPr>
            <w:r w:rsidRPr="00967B55">
              <w:rPr>
                <w:color w:val="000000"/>
                <w:sz w:val="20"/>
                <w:szCs w:val="20"/>
                <w:lang w:eastAsia="ru-RU"/>
              </w:rPr>
              <w:t> </w:t>
            </w:r>
          </w:p>
        </w:tc>
      </w:tr>
      <w:tr w:rsidR="001A258E" w:rsidRPr="00967B55" w14:paraId="6430A6D2" w14:textId="77777777" w:rsidTr="001A258E">
        <w:trPr>
          <w:trHeight w:val="20"/>
        </w:trPr>
        <w:tc>
          <w:tcPr>
            <w:tcW w:w="214" w:type="pct"/>
            <w:tcBorders>
              <w:top w:val="nil"/>
              <w:left w:val="single" w:sz="4" w:space="0" w:color="auto"/>
              <w:bottom w:val="single" w:sz="4" w:space="0" w:color="auto"/>
              <w:right w:val="single" w:sz="4" w:space="0" w:color="auto"/>
            </w:tcBorders>
            <w:shd w:val="clear" w:color="auto" w:fill="auto"/>
            <w:vAlign w:val="center"/>
            <w:hideMark/>
          </w:tcPr>
          <w:p w14:paraId="70D7F813" w14:textId="77777777" w:rsidR="001A258E" w:rsidRPr="00967B55" w:rsidRDefault="001A258E" w:rsidP="001A258E">
            <w:pPr>
              <w:spacing w:after="0" w:line="240" w:lineRule="auto"/>
              <w:jc w:val="center"/>
              <w:rPr>
                <w:color w:val="000000"/>
                <w:sz w:val="20"/>
                <w:szCs w:val="20"/>
                <w:lang w:eastAsia="ru-RU"/>
              </w:rPr>
            </w:pPr>
            <w:r w:rsidRPr="00967B55">
              <w:rPr>
                <w:color w:val="000000"/>
                <w:sz w:val="20"/>
                <w:szCs w:val="20"/>
                <w:lang w:eastAsia="ru-RU"/>
              </w:rPr>
              <w:t>5.1.1</w:t>
            </w:r>
          </w:p>
        </w:tc>
        <w:tc>
          <w:tcPr>
            <w:tcW w:w="974" w:type="pct"/>
            <w:tcBorders>
              <w:top w:val="nil"/>
              <w:left w:val="nil"/>
              <w:bottom w:val="single" w:sz="4" w:space="0" w:color="auto"/>
              <w:right w:val="single" w:sz="4" w:space="0" w:color="auto"/>
            </w:tcBorders>
            <w:shd w:val="clear" w:color="auto" w:fill="auto"/>
            <w:vAlign w:val="center"/>
            <w:hideMark/>
          </w:tcPr>
          <w:p w14:paraId="2854E472" w14:textId="77777777" w:rsidR="001A258E" w:rsidRPr="00967B55" w:rsidRDefault="001A258E" w:rsidP="001A258E">
            <w:pPr>
              <w:spacing w:after="0" w:line="240" w:lineRule="auto"/>
              <w:jc w:val="center"/>
              <w:rPr>
                <w:color w:val="000000"/>
                <w:sz w:val="20"/>
                <w:szCs w:val="20"/>
                <w:lang w:eastAsia="ru-RU"/>
              </w:rPr>
            </w:pPr>
            <w:r w:rsidRPr="00967B55">
              <w:rPr>
                <w:color w:val="000000"/>
                <w:sz w:val="20"/>
                <w:szCs w:val="20"/>
                <w:lang w:eastAsia="ru-RU"/>
              </w:rPr>
              <w:t xml:space="preserve">с. Павлово, котельная ФГБУ "ИФ им </w:t>
            </w:r>
            <w:proofErr w:type="gramStart"/>
            <w:r w:rsidRPr="00967B55">
              <w:rPr>
                <w:color w:val="000000"/>
                <w:sz w:val="20"/>
                <w:szCs w:val="20"/>
                <w:lang w:eastAsia="ru-RU"/>
              </w:rPr>
              <w:t>И.П.</w:t>
            </w:r>
            <w:proofErr w:type="gramEnd"/>
            <w:r w:rsidRPr="00967B55">
              <w:rPr>
                <w:color w:val="000000"/>
                <w:sz w:val="20"/>
                <w:szCs w:val="20"/>
                <w:lang w:eastAsia="ru-RU"/>
              </w:rPr>
              <w:t xml:space="preserve"> Павлова" РАН</w:t>
            </w:r>
          </w:p>
        </w:tc>
        <w:tc>
          <w:tcPr>
            <w:tcW w:w="586" w:type="pct"/>
            <w:tcBorders>
              <w:top w:val="nil"/>
              <w:left w:val="nil"/>
              <w:bottom w:val="single" w:sz="4" w:space="0" w:color="auto"/>
              <w:right w:val="single" w:sz="4" w:space="0" w:color="auto"/>
            </w:tcBorders>
            <w:shd w:val="clear" w:color="auto" w:fill="auto"/>
            <w:vAlign w:val="center"/>
            <w:hideMark/>
          </w:tcPr>
          <w:p w14:paraId="5BCCA07C" w14:textId="77777777" w:rsidR="001A258E" w:rsidRPr="00967B55" w:rsidRDefault="001A258E" w:rsidP="001A258E">
            <w:pPr>
              <w:spacing w:after="0" w:line="240" w:lineRule="auto"/>
              <w:jc w:val="center"/>
              <w:rPr>
                <w:color w:val="000000"/>
                <w:sz w:val="20"/>
                <w:szCs w:val="20"/>
                <w:lang w:eastAsia="ru-RU"/>
              </w:rPr>
            </w:pPr>
            <w:r w:rsidRPr="00967B55">
              <w:rPr>
                <w:color w:val="000000"/>
                <w:sz w:val="20"/>
                <w:szCs w:val="20"/>
                <w:lang w:eastAsia="ru-RU"/>
              </w:rPr>
              <w:t>250</w:t>
            </w:r>
          </w:p>
        </w:tc>
        <w:tc>
          <w:tcPr>
            <w:tcW w:w="534" w:type="pct"/>
            <w:tcBorders>
              <w:top w:val="nil"/>
              <w:left w:val="nil"/>
              <w:bottom w:val="single" w:sz="4" w:space="0" w:color="auto"/>
              <w:right w:val="single" w:sz="4" w:space="0" w:color="auto"/>
            </w:tcBorders>
            <w:shd w:val="clear" w:color="auto" w:fill="auto"/>
            <w:vAlign w:val="center"/>
            <w:hideMark/>
          </w:tcPr>
          <w:p w14:paraId="5435A24B" w14:textId="77777777" w:rsidR="001A258E" w:rsidRPr="00967B55" w:rsidRDefault="001A258E" w:rsidP="001A258E">
            <w:pPr>
              <w:spacing w:after="0" w:line="240" w:lineRule="auto"/>
              <w:jc w:val="center"/>
              <w:rPr>
                <w:color w:val="000000"/>
                <w:sz w:val="20"/>
                <w:szCs w:val="20"/>
                <w:lang w:eastAsia="ru-RU"/>
              </w:rPr>
            </w:pPr>
            <w:r w:rsidRPr="00967B55">
              <w:rPr>
                <w:color w:val="000000"/>
                <w:sz w:val="20"/>
                <w:szCs w:val="20"/>
                <w:lang w:eastAsia="ru-RU"/>
              </w:rPr>
              <w:t>250</w:t>
            </w:r>
          </w:p>
        </w:tc>
        <w:tc>
          <w:tcPr>
            <w:tcW w:w="404" w:type="pct"/>
            <w:tcBorders>
              <w:top w:val="nil"/>
              <w:left w:val="nil"/>
              <w:bottom w:val="single" w:sz="4" w:space="0" w:color="auto"/>
              <w:right w:val="single" w:sz="4" w:space="0" w:color="auto"/>
            </w:tcBorders>
            <w:shd w:val="clear" w:color="auto" w:fill="auto"/>
            <w:vAlign w:val="center"/>
            <w:hideMark/>
          </w:tcPr>
          <w:p w14:paraId="289FEAA5" w14:textId="77777777" w:rsidR="001A258E" w:rsidRPr="00967B55" w:rsidRDefault="001A258E" w:rsidP="001A258E">
            <w:pPr>
              <w:spacing w:after="0" w:line="240" w:lineRule="auto"/>
              <w:jc w:val="center"/>
              <w:rPr>
                <w:color w:val="000000"/>
                <w:sz w:val="20"/>
                <w:szCs w:val="20"/>
                <w:lang w:eastAsia="ru-RU"/>
              </w:rPr>
            </w:pPr>
            <w:r w:rsidRPr="00967B55">
              <w:rPr>
                <w:color w:val="000000"/>
                <w:sz w:val="20"/>
                <w:szCs w:val="20"/>
                <w:lang w:eastAsia="ru-RU"/>
              </w:rPr>
              <w:t> </w:t>
            </w:r>
          </w:p>
        </w:tc>
        <w:tc>
          <w:tcPr>
            <w:tcW w:w="404" w:type="pct"/>
            <w:tcBorders>
              <w:top w:val="nil"/>
              <w:left w:val="nil"/>
              <w:bottom w:val="single" w:sz="4" w:space="0" w:color="auto"/>
              <w:right w:val="single" w:sz="4" w:space="0" w:color="auto"/>
            </w:tcBorders>
            <w:shd w:val="clear" w:color="auto" w:fill="auto"/>
            <w:vAlign w:val="center"/>
            <w:hideMark/>
          </w:tcPr>
          <w:p w14:paraId="19F975CA" w14:textId="77777777" w:rsidR="001A258E" w:rsidRPr="00967B55" w:rsidRDefault="001A258E" w:rsidP="001A258E">
            <w:pPr>
              <w:spacing w:after="0" w:line="240" w:lineRule="auto"/>
              <w:jc w:val="center"/>
              <w:rPr>
                <w:color w:val="000000"/>
                <w:sz w:val="20"/>
                <w:szCs w:val="20"/>
                <w:lang w:eastAsia="ru-RU"/>
              </w:rPr>
            </w:pPr>
            <w:r w:rsidRPr="00967B55">
              <w:rPr>
                <w:color w:val="000000"/>
                <w:sz w:val="20"/>
                <w:szCs w:val="20"/>
                <w:lang w:eastAsia="ru-RU"/>
              </w:rPr>
              <w:t> </w:t>
            </w:r>
          </w:p>
        </w:tc>
        <w:tc>
          <w:tcPr>
            <w:tcW w:w="370" w:type="pct"/>
            <w:tcBorders>
              <w:top w:val="nil"/>
              <w:left w:val="nil"/>
              <w:bottom w:val="single" w:sz="4" w:space="0" w:color="auto"/>
              <w:right w:val="single" w:sz="4" w:space="0" w:color="auto"/>
            </w:tcBorders>
            <w:shd w:val="clear" w:color="auto" w:fill="auto"/>
            <w:vAlign w:val="center"/>
            <w:hideMark/>
          </w:tcPr>
          <w:p w14:paraId="1228828E" w14:textId="77777777" w:rsidR="001A258E" w:rsidRPr="00967B55" w:rsidRDefault="001A258E" w:rsidP="001A258E">
            <w:pPr>
              <w:spacing w:after="0" w:line="240" w:lineRule="auto"/>
              <w:jc w:val="center"/>
              <w:rPr>
                <w:color w:val="000000"/>
                <w:sz w:val="20"/>
                <w:szCs w:val="20"/>
                <w:lang w:eastAsia="ru-RU"/>
              </w:rPr>
            </w:pPr>
            <w:r w:rsidRPr="00967B55">
              <w:rPr>
                <w:color w:val="000000"/>
                <w:sz w:val="20"/>
                <w:szCs w:val="20"/>
                <w:lang w:eastAsia="ru-RU"/>
              </w:rPr>
              <w:t> </w:t>
            </w:r>
          </w:p>
        </w:tc>
        <w:tc>
          <w:tcPr>
            <w:tcW w:w="370" w:type="pct"/>
            <w:tcBorders>
              <w:top w:val="nil"/>
              <w:left w:val="nil"/>
              <w:bottom w:val="single" w:sz="4" w:space="0" w:color="auto"/>
              <w:right w:val="single" w:sz="4" w:space="0" w:color="auto"/>
            </w:tcBorders>
            <w:shd w:val="clear" w:color="auto" w:fill="auto"/>
            <w:vAlign w:val="center"/>
            <w:hideMark/>
          </w:tcPr>
          <w:p w14:paraId="37252F98" w14:textId="77777777" w:rsidR="001A258E" w:rsidRPr="00967B55" w:rsidRDefault="001A258E" w:rsidP="001A258E">
            <w:pPr>
              <w:spacing w:after="0" w:line="240" w:lineRule="auto"/>
              <w:jc w:val="center"/>
              <w:rPr>
                <w:color w:val="000000"/>
                <w:sz w:val="20"/>
                <w:szCs w:val="20"/>
                <w:lang w:eastAsia="ru-RU"/>
              </w:rPr>
            </w:pPr>
            <w:r w:rsidRPr="00967B55">
              <w:rPr>
                <w:color w:val="000000"/>
                <w:sz w:val="20"/>
                <w:szCs w:val="20"/>
                <w:lang w:eastAsia="ru-RU"/>
              </w:rPr>
              <w:t> </w:t>
            </w:r>
          </w:p>
        </w:tc>
        <w:tc>
          <w:tcPr>
            <w:tcW w:w="370" w:type="pct"/>
            <w:tcBorders>
              <w:top w:val="nil"/>
              <w:left w:val="nil"/>
              <w:bottom w:val="single" w:sz="4" w:space="0" w:color="auto"/>
              <w:right w:val="single" w:sz="4" w:space="0" w:color="auto"/>
            </w:tcBorders>
            <w:shd w:val="clear" w:color="auto" w:fill="auto"/>
            <w:vAlign w:val="center"/>
            <w:hideMark/>
          </w:tcPr>
          <w:p w14:paraId="289FA1ED" w14:textId="77777777" w:rsidR="001A258E" w:rsidRPr="00967B55" w:rsidRDefault="001A258E" w:rsidP="001A258E">
            <w:pPr>
              <w:spacing w:after="0" w:line="240" w:lineRule="auto"/>
              <w:jc w:val="center"/>
              <w:rPr>
                <w:color w:val="000000"/>
                <w:sz w:val="20"/>
                <w:szCs w:val="20"/>
                <w:lang w:eastAsia="ru-RU"/>
              </w:rPr>
            </w:pPr>
            <w:r w:rsidRPr="00967B55">
              <w:rPr>
                <w:color w:val="000000"/>
                <w:sz w:val="20"/>
                <w:szCs w:val="20"/>
                <w:lang w:eastAsia="ru-RU"/>
              </w:rPr>
              <w:t> </w:t>
            </w:r>
          </w:p>
        </w:tc>
        <w:tc>
          <w:tcPr>
            <w:tcW w:w="370" w:type="pct"/>
            <w:tcBorders>
              <w:top w:val="nil"/>
              <w:left w:val="nil"/>
              <w:bottom w:val="single" w:sz="4" w:space="0" w:color="auto"/>
              <w:right w:val="single" w:sz="4" w:space="0" w:color="auto"/>
            </w:tcBorders>
            <w:shd w:val="clear" w:color="auto" w:fill="auto"/>
            <w:vAlign w:val="center"/>
            <w:hideMark/>
          </w:tcPr>
          <w:p w14:paraId="0F13D46C" w14:textId="77777777" w:rsidR="001A258E" w:rsidRPr="00967B55" w:rsidRDefault="001A258E" w:rsidP="001A258E">
            <w:pPr>
              <w:spacing w:after="0" w:line="240" w:lineRule="auto"/>
              <w:jc w:val="center"/>
              <w:rPr>
                <w:color w:val="000000"/>
                <w:sz w:val="20"/>
                <w:szCs w:val="20"/>
                <w:lang w:eastAsia="ru-RU"/>
              </w:rPr>
            </w:pPr>
            <w:r w:rsidRPr="00967B55">
              <w:rPr>
                <w:color w:val="000000"/>
                <w:sz w:val="20"/>
                <w:szCs w:val="20"/>
                <w:lang w:eastAsia="ru-RU"/>
              </w:rPr>
              <w:t> </w:t>
            </w:r>
          </w:p>
        </w:tc>
        <w:tc>
          <w:tcPr>
            <w:tcW w:w="404" w:type="pct"/>
            <w:tcBorders>
              <w:top w:val="nil"/>
              <w:left w:val="nil"/>
              <w:bottom w:val="single" w:sz="4" w:space="0" w:color="auto"/>
              <w:right w:val="single" w:sz="4" w:space="0" w:color="auto"/>
            </w:tcBorders>
            <w:shd w:val="clear" w:color="auto" w:fill="auto"/>
            <w:vAlign w:val="center"/>
            <w:hideMark/>
          </w:tcPr>
          <w:p w14:paraId="06C8E61D" w14:textId="77777777" w:rsidR="001A258E" w:rsidRPr="00967B55" w:rsidRDefault="001A258E" w:rsidP="001A258E">
            <w:pPr>
              <w:spacing w:after="0" w:line="240" w:lineRule="auto"/>
              <w:jc w:val="center"/>
              <w:rPr>
                <w:color w:val="000000"/>
                <w:sz w:val="20"/>
                <w:szCs w:val="20"/>
                <w:lang w:eastAsia="ru-RU"/>
              </w:rPr>
            </w:pPr>
            <w:r w:rsidRPr="00967B55">
              <w:rPr>
                <w:color w:val="000000"/>
                <w:sz w:val="20"/>
                <w:szCs w:val="20"/>
                <w:lang w:eastAsia="ru-RU"/>
              </w:rPr>
              <w:t> </w:t>
            </w:r>
          </w:p>
        </w:tc>
      </w:tr>
      <w:tr w:rsidR="001A258E" w:rsidRPr="00967B55" w14:paraId="1FE9ACC7" w14:textId="77777777" w:rsidTr="001A258E">
        <w:trPr>
          <w:trHeight w:val="20"/>
        </w:trPr>
        <w:tc>
          <w:tcPr>
            <w:tcW w:w="214" w:type="pct"/>
            <w:tcBorders>
              <w:top w:val="nil"/>
              <w:left w:val="single" w:sz="4" w:space="0" w:color="auto"/>
              <w:bottom w:val="single" w:sz="4" w:space="0" w:color="auto"/>
              <w:right w:val="single" w:sz="4" w:space="0" w:color="auto"/>
            </w:tcBorders>
            <w:shd w:val="clear" w:color="auto" w:fill="auto"/>
            <w:vAlign w:val="center"/>
            <w:hideMark/>
          </w:tcPr>
          <w:p w14:paraId="397CC0A6" w14:textId="77777777" w:rsidR="001A258E" w:rsidRPr="00967B55" w:rsidRDefault="001A258E" w:rsidP="001A258E">
            <w:pPr>
              <w:spacing w:after="0" w:line="240" w:lineRule="auto"/>
              <w:jc w:val="center"/>
              <w:rPr>
                <w:color w:val="000000"/>
                <w:sz w:val="20"/>
                <w:szCs w:val="20"/>
                <w:lang w:eastAsia="ru-RU"/>
              </w:rPr>
            </w:pPr>
            <w:r w:rsidRPr="00967B55">
              <w:rPr>
                <w:color w:val="000000"/>
                <w:sz w:val="20"/>
                <w:szCs w:val="20"/>
                <w:lang w:eastAsia="ru-RU"/>
              </w:rPr>
              <w:t>5.1.2</w:t>
            </w:r>
          </w:p>
        </w:tc>
        <w:tc>
          <w:tcPr>
            <w:tcW w:w="974" w:type="pct"/>
            <w:tcBorders>
              <w:top w:val="nil"/>
              <w:left w:val="nil"/>
              <w:bottom w:val="single" w:sz="4" w:space="0" w:color="auto"/>
              <w:right w:val="single" w:sz="4" w:space="0" w:color="auto"/>
            </w:tcBorders>
            <w:shd w:val="clear" w:color="auto" w:fill="auto"/>
            <w:vAlign w:val="center"/>
            <w:hideMark/>
          </w:tcPr>
          <w:p w14:paraId="01F76B89" w14:textId="77777777" w:rsidR="001A258E" w:rsidRPr="00967B55" w:rsidRDefault="001A258E" w:rsidP="001A258E">
            <w:pPr>
              <w:spacing w:after="0" w:line="240" w:lineRule="auto"/>
              <w:jc w:val="center"/>
              <w:rPr>
                <w:color w:val="000000"/>
                <w:sz w:val="20"/>
                <w:szCs w:val="20"/>
                <w:lang w:eastAsia="ru-RU"/>
              </w:rPr>
            </w:pPr>
            <w:r w:rsidRPr="00967B55">
              <w:rPr>
                <w:color w:val="000000"/>
                <w:sz w:val="20"/>
                <w:szCs w:val="20"/>
                <w:lang w:eastAsia="ru-RU"/>
              </w:rPr>
              <w:t>д. Старая, котельная ООО "</w:t>
            </w:r>
            <w:proofErr w:type="spellStart"/>
            <w:r w:rsidRPr="00967B55">
              <w:rPr>
                <w:color w:val="000000"/>
                <w:sz w:val="20"/>
                <w:szCs w:val="20"/>
                <w:lang w:eastAsia="ru-RU"/>
              </w:rPr>
              <w:t>Севзапоптторг</w:t>
            </w:r>
            <w:proofErr w:type="spellEnd"/>
            <w:r w:rsidRPr="00967B55">
              <w:rPr>
                <w:color w:val="000000"/>
                <w:sz w:val="20"/>
                <w:szCs w:val="20"/>
                <w:lang w:eastAsia="ru-RU"/>
              </w:rPr>
              <w:t>"</w:t>
            </w:r>
          </w:p>
        </w:tc>
        <w:tc>
          <w:tcPr>
            <w:tcW w:w="586" w:type="pct"/>
            <w:tcBorders>
              <w:top w:val="nil"/>
              <w:left w:val="nil"/>
              <w:bottom w:val="single" w:sz="4" w:space="0" w:color="auto"/>
              <w:right w:val="single" w:sz="4" w:space="0" w:color="auto"/>
            </w:tcBorders>
            <w:shd w:val="clear" w:color="auto" w:fill="auto"/>
            <w:vAlign w:val="center"/>
            <w:hideMark/>
          </w:tcPr>
          <w:p w14:paraId="0BE52856" w14:textId="77777777" w:rsidR="001A258E" w:rsidRPr="00967B55" w:rsidRDefault="001A258E" w:rsidP="001A258E">
            <w:pPr>
              <w:spacing w:after="0" w:line="240" w:lineRule="auto"/>
              <w:jc w:val="center"/>
              <w:rPr>
                <w:color w:val="000000"/>
                <w:sz w:val="20"/>
                <w:szCs w:val="20"/>
                <w:lang w:eastAsia="ru-RU"/>
              </w:rPr>
            </w:pPr>
            <w:r w:rsidRPr="00967B55">
              <w:rPr>
                <w:color w:val="000000"/>
                <w:sz w:val="20"/>
                <w:szCs w:val="20"/>
                <w:lang w:eastAsia="ru-RU"/>
              </w:rPr>
              <w:t>130</w:t>
            </w:r>
          </w:p>
        </w:tc>
        <w:tc>
          <w:tcPr>
            <w:tcW w:w="534" w:type="pct"/>
            <w:tcBorders>
              <w:top w:val="nil"/>
              <w:left w:val="nil"/>
              <w:bottom w:val="single" w:sz="4" w:space="0" w:color="auto"/>
              <w:right w:val="single" w:sz="4" w:space="0" w:color="auto"/>
            </w:tcBorders>
            <w:shd w:val="clear" w:color="auto" w:fill="auto"/>
            <w:vAlign w:val="center"/>
            <w:hideMark/>
          </w:tcPr>
          <w:p w14:paraId="71491C3F" w14:textId="77777777" w:rsidR="001A258E" w:rsidRPr="00967B55" w:rsidRDefault="001A258E" w:rsidP="001A258E">
            <w:pPr>
              <w:spacing w:after="0" w:line="240" w:lineRule="auto"/>
              <w:jc w:val="center"/>
              <w:rPr>
                <w:color w:val="000000"/>
                <w:sz w:val="20"/>
                <w:szCs w:val="20"/>
                <w:lang w:eastAsia="ru-RU"/>
              </w:rPr>
            </w:pPr>
            <w:r w:rsidRPr="00967B55">
              <w:rPr>
                <w:color w:val="000000"/>
                <w:sz w:val="20"/>
                <w:szCs w:val="20"/>
                <w:lang w:eastAsia="ru-RU"/>
              </w:rPr>
              <w:t>130</w:t>
            </w:r>
          </w:p>
        </w:tc>
        <w:tc>
          <w:tcPr>
            <w:tcW w:w="404" w:type="pct"/>
            <w:tcBorders>
              <w:top w:val="nil"/>
              <w:left w:val="nil"/>
              <w:bottom w:val="single" w:sz="4" w:space="0" w:color="auto"/>
              <w:right w:val="single" w:sz="4" w:space="0" w:color="auto"/>
            </w:tcBorders>
            <w:shd w:val="clear" w:color="auto" w:fill="auto"/>
            <w:vAlign w:val="center"/>
            <w:hideMark/>
          </w:tcPr>
          <w:p w14:paraId="1CCD85C8" w14:textId="77777777" w:rsidR="001A258E" w:rsidRPr="00967B55" w:rsidRDefault="001A258E" w:rsidP="001A258E">
            <w:pPr>
              <w:spacing w:after="0" w:line="240" w:lineRule="auto"/>
              <w:jc w:val="center"/>
              <w:rPr>
                <w:color w:val="000000"/>
                <w:sz w:val="20"/>
                <w:szCs w:val="20"/>
                <w:lang w:eastAsia="ru-RU"/>
              </w:rPr>
            </w:pPr>
            <w:r w:rsidRPr="00967B55">
              <w:rPr>
                <w:color w:val="000000"/>
                <w:sz w:val="20"/>
                <w:szCs w:val="20"/>
                <w:lang w:eastAsia="ru-RU"/>
              </w:rPr>
              <w:t> </w:t>
            </w:r>
          </w:p>
        </w:tc>
        <w:tc>
          <w:tcPr>
            <w:tcW w:w="404" w:type="pct"/>
            <w:tcBorders>
              <w:top w:val="nil"/>
              <w:left w:val="nil"/>
              <w:bottom w:val="single" w:sz="4" w:space="0" w:color="auto"/>
              <w:right w:val="single" w:sz="4" w:space="0" w:color="auto"/>
            </w:tcBorders>
            <w:shd w:val="clear" w:color="auto" w:fill="auto"/>
            <w:vAlign w:val="center"/>
            <w:hideMark/>
          </w:tcPr>
          <w:p w14:paraId="1391F963" w14:textId="77777777" w:rsidR="001A258E" w:rsidRPr="00967B55" w:rsidRDefault="001A258E" w:rsidP="001A258E">
            <w:pPr>
              <w:spacing w:after="0" w:line="240" w:lineRule="auto"/>
              <w:jc w:val="center"/>
              <w:rPr>
                <w:color w:val="000000"/>
                <w:sz w:val="20"/>
                <w:szCs w:val="20"/>
                <w:lang w:eastAsia="ru-RU"/>
              </w:rPr>
            </w:pPr>
            <w:r w:rsidRPr="00967B55">
              <w:rPr>
                <w:color w:val="000000"/>
                <w:sz w:val="20"/>
                <w:szCs w:val="20"/>
                <w:lang w:eastAsia="ru-RU"/>
              </w:rPr>
              <w:t> </w:t>
            </w:r>
          </w:p>
        </w:tc>
        <w:tc>
          <w:tcPr>
            <w:tcW w:w="370" w:type="pct"/>
            <w:tcBorders>
              <w:top w:val="nil"/>
              <w:left w:val="nil"/>
              <w:bottom w:val="single" w:sz="4" w:space="0" w:color="auto"/>
              <w:right w:val="single" w:sz="4" w:space="0" w:color="auto"/>
            </w:tcBorders>
            <w:shd w:val="clear" w:color="auto" w:fill="auto"/>
            <w:vAlign w:val="center"/>
            <w:hideMark/>
          </w:tcPr>
          <w:p w14:paraId="6219197D" w14:textId="77777777" w:rsidR="001A258E" w:rsidRPr="00967B55" w:rsidRDefault="001A258E" w:rsidP="001A258E">
            <w:pPr>
              <w:spacing w:after="0" w:line="240" w:lineRule="auto"/>
              <w:jc w:val="center"/>
              <w:rPr>
                <w:color w:val="000000"/>
                <w:sz w:val="20"/>
                <w:szCs w:val="20"/>
                <w:lang w:eastAsia="ru-RU"/>
              </w:rPr>
            </w:pPr>
            <w:r w:rsidRPr="00967B55">
              <w:rPr>
                <w:color w:val="000000"/>
                <w:sz w:val="20"/>
                <w:szCs w:val="20"/>
                <w:lang w:eastAsia="ru-RU"/>
              </w:rPr>
              <w:t> </w:t>
            </w:r>
          </w:p>
        </w:tc>
        <w:tc>
          <w:tcPr>
            <w:tcW w:w="370" w:type="pct"/>
            <w:tcBorders>
              <w:top w:val="nil"/>
              <w:left w:val="nil"/>
              <w:bottom w:val="single" w:sz="4" w:space="0" w:color="auto"/>
              <w:right w:val="single" w:sz="4" w:space="0" w:color="auto"/>
            </w:tcBorders>
            <w:shd w:val="clear" w:color="auto" w:fill="auto"/>
            <w:vAlign w:val="center"/>
            <w:hideMark/>
          </w:tcPr>
          <w:p w14:paraId="77F3B808" w14:textId="77777777" w:rsidR="001A258E" w:rsidRPr="00967B55" w:rsidRDefault="001A258E" w:rsidP="001A258E">
            <w:pPr>
              <w:spacing w:after="0" w:line="240" w:lineRule="auto"/>
              <w:jc w:val="center"/>
              <w:rPr>
                <w:color w:val="000000"/>
                <w:sz w:val="20"/>
                <w:szCs w:val="20"/>
                <w:lang w:eastAsia="ru-RU"/>
              </w:rPr>
            </w:pPr>
            <w:r w:rsidRPr="00967B55">
              <w:rPr>
                <w:color w:val="000000"/>
                <w:sz w:val="20"/>
                <w:szCs w:val="20"/>
                <w:lang w:eastAsia="ru-RU"/>
              </w:rPr>
              <w:t> </w:t>
            </w:r>
          </w:p>
        </w:tc>
        <w:tc>
          <w:tcPr>
            <w:tcW w:w="370" w:type="pct"/>
            <w:tcBorders>
              <w:top w:val="nil"/>
              <w:left w:val="nil"/>
              <w:bottom w:val="single" w:sz="4" w:space="0" w:color="auto"/>
              <w:right w:val="single" w:sz="4" w:space="0" w:color="auto"/>
            </w:tcBorders>
            <w:shd w:val="clear" w:color="auto" w:fill="auto"/>
            <w:vAlign w:val="center"/>
            <w:hideMark/>
          </w:tcPr>
          <w:p w14:paraId="5BE81320" w14:textId="77777777" w:rsidR="001A258E" w:rsidRPr="00967B55" w:rsidRDefault="001A258E" w:rsidP="001A258E">
            <w:pPr>
              <w:spacing w:after="0" w:line="240" w:lineRule="auto"/>
              <w:jc w:val="center"/>
              <w:rPr>
                <w:color w:val="000000"/>
                <w:sz w:val="20"/>
                <w:szCs w:val="20"/>
                <w:lang w:eastAsia="ru-RU"/>
              </w:rPr>
            </w:pPr>
            <w:r w:rsidRPr="00967B55">
              <w:rPr>
                <w:color w:val="000000"/>
                <w:sz w:val="20"/>
                <w:szCs w:val="20"/>
                <w:lang w:eastAsia="ru-RU"/>
              </w:rPr>
              <w:t> </w:t>
            </w:r>
          </w:p>
        </w:tc>
        <w:tc>
          <w:tcPr>
            <w:tcW w:w="370" w:type="pct"/>
            <w:tcBorders>
              <w:top w:val="nil"/>
              <w:left w:val="nil"/>
              <w:bottom w:val="single" w:sz="4" w:space="0" w:color="auto"/>
              <w:right w:val="single" w:sz="4" w:space="0" w:color="auto"/>
            </w:tcBorders>
            <w:shd w:val="clear" w:color="auto" w:fill="auto"/>
            <w:vAlign w:val="center"/>
            <w:hideMark/>
          </w:tcPr>
          <w:p w14:paraId="71329527" w14:textId="77777777" w:rsidR="001A258E" w:rsidRPr="00967B55" w:rsidRDefault="001A258E" w:rsidP="001A258E">
            <w:pPr>
              <w:spacing w:after="0" w:line="240" w:lineRule="auto"/>
              <w:jc w:val="center"/>
              <w:rPr>
                <w:color w:val="000000"/>
                <w:sz w:val="20"/>
                <w:szCs w:val="20"/>
                <w:lang w:eastAsia="ru-RU"/>
              </w:rPr>
            </w:pPr>
            <w:r w:rsidRPr="00967B55">
              <w:rPr>
                <w:color w:val="000000"/>
                <w:sz w:val="20"/>
                <w:szCs w:val="20"/>
                <w:lang w:eastAsia="ru-RU"/>
              </w:rPr>
              <w:t> </w:t>
            </w:r>
          </w:p>
        </w:tc>
        <w:tc>
          <w:tcPr>
            <w:tcW w:w="404" w:type="pct"/>
            <w:tcBorders>
              <w:top w:val="nil"/>
              <w:left w:val="nil"/>
              <w:bottom w:val="single" w:sz="4" w:space="0" w:color="auto"/>
              <w:right w:val="single" w:sz="4" w:space="0" w:color="auto"/>
            </w:tcBorders>
            <w:shd w:val="clear" w:color="auto" w:fill="auto"/>
            <w:vAlign w:val="center"/>
            <w:hideMark/>
          </w:tcPr>
          <w:p w14:paraId="3C90F3E7" w14:textId="77777777" w:rsidR="001A258E" w:rsidRPr="00967B55" w:rsidRDefault="001A258E" w:rsidP="001A258E">
            <w:pPr>
              <w:spacing w:after="0" w:line="240" w:lineRule="auto"/>
              <w:jc w:val="center"/>
              <w:rPr>
                <w:color w:val="000000"/>
                <w:sz w:val="20"/>
                <w:szCs w:val="20"/>
                <w:lang w:eastAsia="ru-RU"/>
              </w:rPr>
            </w:pPr>
            <w:r w:rsidRPr="00967B55">
              <w:rPr>
                <w:color w:val="000000"/>
                <w:sz w:val="20"/>
                <w:szCs w:val="20"/>
                <w:lang w:eastAsia="ru-RU"/>
              </w:rPr>
              <w:t> </w:t>
            </w:r>
          </w:p>
        </w:tc>
      </w:tr>
      <w:tr w:rsidR="001A258E" w:rsidRPr="00967B55" w14:paraId="1A03F66A" w14:textId="77777777" w:rsidTr="001A258E">
        <w:trPr>
          <w:trHeight w:val="20"/>
        </w:trPr>
        <w:tc>
          <w:tcPr>
            <w:tcW w:w="214" w:type="pct"/>
            <w:tcBorders>
              <w:top w:val="nil"/>
              <w:left w:val="single" w:sz="4" w:space="0" w:color="auto"/>
              <w:bottom w:val="single" w:sz="4" w:space="0" w:color="auto"/>
              <w:right w:val="single" w:sz="4" w:space="0" w:color="auto"/>
            </w:tcBorders>
            <w:shd w:val="clear" w:color="auto" w:fill="auto"/>
            <w:vAlign w:val="center"/>
            <w:hideMark/>
          </w:tcPr>
          <w:p w14:paraId="6296092F" w14:textId="77777777" w:rsidR="001A258E" w:rsidRPr="00967B55" w:rsidRDefault="001A258E" w:rsidP="001A258E">
            <w:pPr>
              <w:spacing w:after="0" w:line="240" w:lineRule="auto"/>
              <w:jc w:val="center"/>
              <w:rPr>
                <w:color w:val="000000"/>
                <w:sz w:val="20"/>
                <w:szCs w:val="20"/>
                <w:lang w:eastAsia="ru-RU"/>
              </w:rPr>
            </w:pPr>
            <w:r w:rsidRPr="00967B55">
              <w:rPr>
                <w:color w:val="000000"/>
                <w:sz w:val="20"/>
                <w:szCs w:val="20"/>
                <w:lang w:eastAsia="ru-RU"/>
              </w:rPr>
              <w:t>5.1.3</w:t>
            </w:r>
          </w:p>
        </w:tc>
        <w:tc>
          <w:tcPr>
            <w:tcW w:w="974" w:type="pct"/>
            <w:tcBorders>
              <w:top w:val="nil"/>
              <w:left w:val="nil"/>
              <w:bottom w:val="single" w:sz="4" w:space="0" w:color="auto"/>
              <w:right w:val="single" w:sz="4" w:space="0" w:color="auto"/>
            </w:tcBorders>
            <w:shd w:val="clear" w:color="auto" w:fill="auto"/>
            <w:vAlign w:val="center"/>
            <w:hideMark/>
          </w:tcPr>
          <w:p w14:paraId="30EB4770" w14:textId="77777777" w:rsidR="001A258E" w:rsidRPr="00967B55" w:rsidRDefault="001A258E" w:rsidP="001A258E">
            <w:pPr>
              <w:spacing w:after="0" w:line="240" w:lineRule="auto"/>
              <w:jc w:val="center"/>
              <w:rPr>
                <w:color w:val="000000"/>
                <w:sz w:val="20"/>
                <w:szCs w:val="20"/>
                <w:lang w:eastAsia="ru-RU"/>
              </w:rPr>
            </w:pPr>
            <w:r w:rsidRPr="00967B55">
              <w:rPr>
                <w:color w:val="000000"/>
                <w:sz w:val="20"/>
                <w:szCs w:val="20"/>
                <w:lang w:eastAsia="ru-RU"/>
              </w:rPr>
              <w:t>д. Старая, котельная ООО "КЭК"</w:t>
            </w:r>
          </w:p>
        </w:tc>
        <w:tc>
          <w:tcPr>
            <w:tcW w:w="586" w:type="pct"/>
            <w:tcBorders>
              <w:top w:val="nil"/>
              <w:left w:val="nil"/>
              <w:bottom w:val="single" w:sz="4" w:space="0" w:color="auto"/>
              <w:right w:val="single" w:sz="4" w:space="0" w:color="auto"/>
            </w:tcBorders>
            <w:shd w:val="clear" w:color="auto" w:fill="auto"/>
            <w:vAlign w:val="center"/>
            <w:hideMark/>
          </w:tcPr>
          <w:p w14:paraId="4D2054BA" w14:textId="77777777" w:rsidR="001A258E" w:rsidRPr="00967B55" w:rsidRDefault="001A258E" w:rsidP="001A258E">
            <w:pPr>
              <w:spacing w:after="0" w:line="240" w:lineRule="auto"/>
              <w:jc w:val="center"/>
              <w:rPr>
                <w:color w:val="000000"/>
                <w:sz w:val="20"/>
                <w:szCs w:val="20"/>
                <w:lang w:eastAsia="ru-RU"/>
              </w:rPr>
            </w:pPr>
            <w:r w:rsidRPr="00967B55">
              <w:rPr>
                <w:color w:val="000000"/>
                <w:sz w:val="20"/>
                <w:szCs w:val="20"/>
                <w:lang w:eastAsia="ru-RU"/>
              </w:rPr>
              <w:t>230</w:t>
            </w:r>
          </w:p>
        </w:tc>
        <w:tc>
          <w:tcPr>
            <w:tcW w:w="534" w:type="pct"/>
            <w:tcBorders>
              <w:top w:val="nil"/>
              <w:left w:val="nil"/>
              <w:bottom w:val="single" w:sz="4" w:space="0" w:color="auto"/>
              <w:right w:val="single" w:sz="4" w:space="0" w:color="auto"/>
            </w:tcBorders>
            <w:shd w:val="clear" w:color="auto" w:fill="auto"/>
            <w:vAlign w:val="center"/>
            <w:hideMark/>
          </w:tcPr>
          <w:p w14:paraId="6C5F3085" w14:textId="77777777" w:rsidR="001A258E" w:rsidRPr="00967B55" w:rsidRDefault="001A258E" w:rsidP="001A258E">
            <w:pPr>
              <w:spacing w:after="0" w:line="240" w:lineRule="auto"/>
              <w:jc w:val="center"/>
              <w:rPr>
                <w:color w:val="000000"/>
                <w:sz w:val="20"/>
                <w:szCs w:val="20"/>
                <w:lang w:eastAsia="ru-RU"/>
              </w:rPr>
            </w:pPr>
            <w:r w:rsidRPr="00967B55">
              <w:rPr>
                <w:color w:val="000000"/>
                <w:sz w:val="20"/>
                <w:szCs w:val="20"/>
                <w:lang w:eastAsia="ru-RU"/>
              </w:rPr>
              <w:t>230</w:t>
            </w:r>
          </w:p>
        </w:tc>
        <w:tc>
          <w:tcPr>
            <w:tcW w:w="404" w:type="pct"/>
            <w:tcBorders>
              <w:top w:val="nil"/>
              <w:left w:val="nil"/>
              <w:bottom w:val="single" w:sz="4" w:space="0" w:color="auto"/>
              <w:right w:val="single" w:sz="4" w:space="0" w:color="auto"/>
            </w:tcBorders>
            <w:shd w:val="clear" w:color="auto" w:fill="auto"/>
            <w:vAlign w:val="center"/>
            <w:hideMark/>
          </w:tcPr>
          <w:p w14:paraId="1AD54D10" w14:textId="77777777" w:rsidR="001A258E" w:rsidRPr="00967B55" w:rsidRDefault="001A258E" w:rsidP="001A258E">
            <w:pPr>
              <w:spacing w:after="0" w:line="240" w:lineRule="auto"/>
              <w:jc w:val="center"/>
              <w:rPr>
                <w:color w:val="000000"/>
                <w:sz w:val="20"/>
                <w:szCs w:val="20"/>
                <w:lang w:eastAsia="ru-RU"/>
              </w:rPr>
            </w:pPr>
            <w:r w:rsidRPr="00967B55">
              <w:rPr>
                <w:color w:val="000000"/>
                <w:sz w:val="20"/>
                <w:szCs w:val="20"/>
                <w:lang w:eastAsia="ru-RU"/>
              </w:rPr>
              <w:t> </w:t>
            </w:r>
          </w:p>
        </w:tc>
        <w:tc>
          <w:tcPr>
            <w:tcW w:w="404" w:type="pct"/>
            <w:tcBorders>
              <w:top w:val="nil"/>
              <w:left w:val="nil"/>
              <w:bottom w:val="single" w:sz="4" w:space="0" w:color="auto"/>
              <w:right w:val="single" w:sz="4" w:space="0" w:color="auto"/>
            </w:tcBorders>
            <w:shd w:val="clear" w:color="auto" w:fill="auto"/>
            <w:vAlign w:val="center"/>
            <w:hideMark/>
          </w:tcPr>
          <w:p w14:paraId="03FA2446" w14:textId="77777777" w:rsidR="001A258E" w:rsidRPr="00967B55" w:rsidRDefault="001A258E" w:rsidP="001A258E">
            <w:pPr>
              <w:spacing w:after="0" w:line="240" w:lineRule="auto"/>
              <w:jc w:val="center"/>
              <w:rPr>
                <w:color w:val="000000"/>
                <w:sz w:val="20"/>
                <w:szCs w:val="20"/>
                <w:lang w:eastAsia="ru-RU"/>
              </w:rPr>
            </w:pPr>
            <w:r w:rsidRPr="00967B55">
              <w:rPr>
                <w:color w:val="000000"/>
                <w:sz w:val="20"/>
                <w:szCs w:val="20"/>
                <w:lang w:eastAsia="ru-RU"/>
              </w:rPr>
              <w:t> </w:t>
            </w:r>
          </w:p>
        </w:tc>
        <w:tc>
          <w:tcPr>
            <w:tcW w:w="370" w:type="pct"/>
            <w:tcBorders>
              <w:top w:val="nil"/>
              <w:left w:val="nil"/>
              <w:bottom w:val="single" w:sz="4" w:space="0" w:color="auto"/>
              <w:right w:val="single" w:sz="4" w:space="0" w:color="auto"/>
            </w:tcBorders>
            <w:shd w:val="clear" w:color="auto" w:fill="auto"/>
            <w:vAlign w:val="center"/>
            <w:hideMark/>
          </w:tcPr>
          <w:p w14:paraId="2E4E5385" w14:textId="77777777" w:rsidR="001A258E" w:rsidRPr="00967B55" w:rsidRDefault="001A258E" w:rsidP="001A258E">
            <w:pPr>
              <w:spacing w:after="0" w:line="240" w:lineRule="auto"/>
              <w:jc w:val="center"/>
              <w:rPr>
                <w:color w:val="000000"/>
                <w:sz w:val="20"/>
                <w:szCs w:val="20"/>
                <w:lang w:eastAsia="ru-RU"/>
              </w:rPr>
            </w:pPr>
            <w:r w:rsidRPr="00967B55">
              <w:rPr>
                <w:color w:val="000000"/>
                <w:sz w:val="20"/>
                <w:szCs w:val="20"/>
                <w:lang w:eastAsia="ru-RU"/>
              </w:rPr>
              <w:t> </w:t>
            </w:r>
          </w:p>
        </w:tc>
        <w:tc>
          <w:tcPr>
            <w:tcW w:w="370" w:type="pct"/>
            <w:tcBorders>
              <w:top w:val="nil"/>
              <w:left w:val="nil"/>
              <w:bottom w:val="single" w:sz="4" w:space="0" w:color="auto"/>
              <w:right w:val="single" w:sz="4" w:space="0" w:color="auto"/>
            </w:tcBorders>
            <w:shd w:val="clear" w:color="auto" w:fill="auto"/>
            <w:vAlign w:val="center"/>
            <w:hideMark/>
          </w:tcPr>
          <w:p w14:paraId="0DE6D0BD" w14:textId="77777777" w:rsidR="001A258E" w:rsidRPr="00967B55" w:rsidRDefault="001A258E" w:rsidP="001A258E">
            <w:pPr>
              <w:spacing w:after="0" w:line="240" w:lineRule="auto"/>
              <w:jc w:val="center"/>
              <w:rPr>
                <w:color w:val="000000"/>
                <w:sz w:val="20"/>
                <w:szCs w:val="20"/>
                <w:lang w:eastAsia="ru-RU"/>
              </w:rPr>
            </w:pPr>
            <w:r w:rsidRPr="00967B55">
              <w:rPr>
                <w:color w:val="000000"/>
                <w:sz w:val="20"/>
                <w:szCs w:val="20"/>
                <w:lang w:eastAsia="ru-RU"/>
              </w:rPr>
              <w:t> </w:t>
            </w:r>
          </w:p>
        </w:tc>
        <w:tc>
          <w:tcPr>
            <w:tcW w:w="370" w:type="pct"/>
            <w:tcBorders>
              <w:top w:val="nil"/>
              <w:left w:val="nil"/>
              <w:bottom w:val="single" w:sz="4" w:space="0" w:color="auto"/>
              <w:right w:val="single" w:sz="4" w:space="0" w:color="auto"/>
            </w:tcBorders>
            <w:shd w:val="clear" w:color="auto" w:fill="auto"/>
            <w:vAlign w:val="center"/>
            <w:hideMark/>
          </w:tcPr>
          <w:p w14:paraId="6AE297B5" w14:textId="77777777" w:rsidR="001A258E" w:rsidRPr="00967B55" w:rsidRDefault="001A258E" w:rsidP="001A258E">
            <w:pPr>
              <w:spacing w:after="0" w:line="240" w:lineRule="auto"/>
              <w:jc w:val="center"/>
              <w:rPr>
                <w:color w:val="000000"/>
                <w:sz w:val="20"/>
                <w:szCs w:val="20"/>
                <w:lang w:eastAsia="ru-RU"/>
              </w:rPr>
            </w:pPr>
            <w:r w:rsidRPr="00967B55">
              <w:rPr>
                <w:color w:val="000000"/>
                <w:sz w:val="20"/>
                <w:szCs w:val="20"/>
                <w:lang w:eastAsia="ru-RU"/>
              </w:rPr>
              <w:t> </w:t>
            </w:r>
          </w:p>
        </w:tc>
        <w:tc>
          <w:tcPr>
            <w:tcW w:w="370" w:type="pct"/>
            <w:tcBorders>
              <w:top w:val="nil"/>
              <w:left w:val="nil"/>
              <w:bottom w:val="single" w:sz="4" w:space="0" w:color="auto"/>
              <w:right w:val="single" w:sz="4" w:space="0" w:color="auto"/>
            </w:tcBorders>
            <w:shd w:val="clear" w:color="auto" w:fill="auto"/>
            <w:vAlign w:val="center"/>
            <w:hideMark/>
          </w:tcPr>
          <w:p w14:paraId="11E2EBAD" w14:textId="77777777" w:rsidR="001A258E" w:rsidRPr="00967B55" w:rsidRDefault="001A258E" w:rsidP="001A258E">
            <w:pPr>
              <w:spacing w:after="0" w:line="240" w:lineRule="auto"/>
              <w:jc w:val="center"/>
              <w:rPr>
                <w:color w:val="000000"/>
                <w:sz w:val="20"/>
                <w:szCs w:val="20"/>
                <w:lang w:eastAsia="ru-RU"/>
              </w:rPr>
            </w:pPr>
            <w:r w:rsidRPr="00967B55">
              <w:rPr>
                <w:color w:val="000000"/>
                <w:sz w:val="20"/>
                <w:szCs w:val="20"/>
                <w:lang w:eastAsia="ru-RU"/>
              </w:rPr>
              <w:t> </w:t>
            </w:r>
          </w:p>
        </w:tc>
        <w:tc>
          <w:tcPr>
            <w:tcW w:w="404" w:type="pct"/>
            <w:tcBorders>
              <w:top w:val="nil"/>
              <w:left w:val="nil"/>
              <w:bottom w:val="single" w:sz="4" w:space="0" w:color="auto"/>
              <w:right w:val="single" w:sz="4" w:space="0" w:color="auto"/>
            </w:tcBorders>
            <w:shd w:val="clear" w:color="auto" w:fill="auto"/>
            <w:vAlign w:val="center"/>
            <w:hideMark/>
          </w:tcPr>
          <w:p w14:paraId="4977F522" w14:textId="77777777" w:rsidR="001A258E" w:rsidRPr="00967B55" w:rsidRDefault="001A258E" w:rsidP="001A258E">
            <w:pPr>
              <w:spacing w:after="0" w:line="240" w:lineRule="auto"/>
              <w:jc w:val="center"/>
              <w:rPr>
                <w:color w:val="000000"/>
                <w:sz w:val="20"/>
                <w:szCs w:val="20"/>
                <w:lang w:eastAsia="ru-RU"/>
              </w:rPr>
            </w:pPr>
            <w:r w:rsidRPr="00967B55">
              <w:rPr>
                <w:color w:val="000000"/>
                <w:sz w:val="20"/>
                <w:szCs w:val="20"/>
                <w:lang w:eastAsia="ru-RU"/>
              </w:rPr>
              <w:t> </w:t>
            </w:r>
          </w:p>
        </w:tc>
      </w:tr>
      <w:tr w:rsidR="001A258E" w:rsidRPr="00967B55" w14:paraId="227AA0B1" w14:textId="77777777" w:rsidTr="001A258E">
        <w:trPr>
          <w:trHeight w:val="20"/>
        </w:trPr>
        <w:tc>
          <w:tcPr>
            <w:tcW w:w="214" w:type="pct"/>
            <w:tcBorders>
              <w:top w:val="nil"/>
              <w:left w:val="single" w:sz="4" w:space="0" w:color="auto"/>
              <w:bottom w:val="single" w:sz="4" w:space="0" w:color="auto"/>
              <w:right w:val="single" w:sz="4" w:space="0" w:color="auto"/>
            </w:tcBorders>
            <w:shd w:val="clear" w:color="auto" w:fill="auto"/>
            <w:vAlign w:val="center"/>
            <w:hideMark/>
          </w:tcPr>
          <w:p w14:paraId="25110AEA" w14:textId="77777777" w:rsidR="001A258E" w:rsidRPr="00967B55" w:rsidRDefault="001A258E" w:rsidP="001A258E">
            <w:pPr>
              <w:spacing w:after="0" w:line="240" w:lineRule="auto"/>
              <w:jc w:val="center"/>
              <w:rPr>
                <w:color w:val="000000"/>
                <w:sz w:val="20"/>
                <w:szCs w:val="20"/>
                <w:lang w:eastAsia="ru-RU"/>
              </w:rPr>
            </w:pPr>
            <w:r w:rsidRPr="00967B55">
              <w:rPr>
                <w:color w:val="000000"/>
                <w:sz w:val="20"/>
                <w:szCs w:val="20"/>
                <w:lang w:eastAsia="ru-RU"/>
              </w:rPr>
              <w:t>6</w:t>
            </w:r>
          </w:p>
        </w:tc>
        <w:tc>
          <w:tcPr>
            <w:tcW w:w="974" w:type="pct"/>
            <w:tcBorders>
              <w:top w:val="nil"/>
              <w:left w:val="nil"/>
              <w:bottom w:val="single" w:sz="4" w:space="0" w:color="auto"/>
              <w:right w:val="single" w:sz="4" w:space="0" w:color="auto"/>
            </w:tcBorders>
            <w:shd w:val="clear" w:color="auto" w:fill="auto"/>
            <w:vAlign w:val="center"/>
            <w:hideMark/>
          </w:tcPr>
          <w:p w14:paraId="19DC74A6" w14:textId="77777777" w:rsidR="001A258E" w:rsidRPr="00967B55" w:rsidRDefault="001A258E" w:rsidP="001A258E">
            <w:pPr>
              <w:spacing w:after="0" w:line="240" w:lineRule="auto"/>
              <w:jc w:val="center"/>
              <w:rPr>
                <w:color w:val="000000"/>
                <w:sz w:val="20"/>
                <w:szCs w:val="20"/>
                <w:lang w:eastAsia="ru-RU"/>
              </w:rPr>
            </w:pPr>
            <w:r w:rsidRPr="00967B55">
              <w:rPr>
                <w:color w:val="000000"/>
                <w:sz w:val="20"/>
                <w:szCs w:val="20"/>
                <w:lang w:eastAsia="ru-RU"/>
              </w:rPr>
              <w:t>Техническое обследование (инвентаризация) тепловых сетей</w:t>
            </w:r>
          </w:p>
        </w:tc>
        <w:tc>
          <w:tcPr>
            <w:tcW w:w="586" w:type="pct"/>
            <w:tcBorders>
              <w:top w:val="nil"/>
              <w:left w:val="nil"/>
              <w:bottom w:val="single" w:sz="4" w:space="0" w:color="auto"/>
              <w:right w:val="single" w:sz="4" w:space="0" w:color="auto"/>
            </w:tcBorders>
            <w:shd w:val="clear" w:color="auto" w:fill="auto"/>
            <w:vAlign w:val="center"/>
            <w:hideMark/>
          </w:tcPr>
          <w:p w14:paraId="3973BC47" w14:textId="77777777" w:rsidR="001A258E" w:rsidRPr="00967B55" w:rsidRDefault="001A258E" w:rsidP="001A258E">
            <w:pPr>
              <w:spacing w:after="0" w:line="240" w:lineRule="auto"/>
              <w:jc w:val="center"/>
              <w:rPr>
                <w:color w:val="000000"/>
                <w:sz w:val="20"/>
                <w:szCs w:val="20"/>
                <w:lang w:eastAsia="ru-RU"/>
              </w:rPr>
            </w:pPr>
            <w:r w:rsidRPr="00967B55">
              <w:rPr>
                <w:color w:val="000000"/>
                <w:sz w:val="20"/>
                <w:szCs w:val="20"/>
                <w:lang w:eastAsia="ru-RU"/>
              </w:rPr>
              <w:t>125</w:t>
            </w:r>
          </w:p>
        </w:tc>
        <w:tc>
          <w:tcPr>
            <w:tcW w:w="534" w:type="pct"/>
            <w:tcBorders>
              <w:top w:val="nil"/>
              <w:left w:val="nil"/>
              <w:bottom w:val="single" w:sz="4" w:space="0" w:color="auto"/>
              <w:right w:val="single" w:sz="4" w:space="0" w:color="auto"/>
            </w:tcBorders>
            <w:shd w:val="clear" w:color="auto" w:fill="auto"/>
            <w:vAlign w:val="center"/>
            <w:hideMark/>
          </w:tcPr>
          <w:p w14:paraId="280ABD92" w14:textId="77777777" w:rsidR="001A258E" w:rsidRPr="00967B55" w:rsidRDefault="001A258E" w:rsidP="001A258E">
            <w:pPr>
              <w:spacing w:after="0" w:line="240" w:lineRule="auto"/>
              <w:jc w:val="center"/>
              <w:rPr>
                <w:color w:val="000000"/>
                <w:sz w:val="20"/>
                <w:szCs w:val="20"/>
                <w:lang w:eastAsia="ru-RU"/>
              </w:rPr>
            </w:pPr>
            <w:r w:rsidRPr="00967B55">
              <w:rPr>
                <w:color w:val="000000"/>
                <w:sz w:val="20"/>
                <w:szCs w:val="20"/>
                <w:lang w:eastAsia="ru-RU"/>
              </w:rPr>
              <w:t> </w:t>
            </w:r>
          </w:p>
        </w:tc>
        <w:tc>
          <w:tcPr>
            <w:tcW w:w="404" w:type="pct"/>
            <w:tcBorders>
              <w:top w:val="nil"/>
              <w:left w:val="nil"/>
              <w:bottom w:val="single" w:sz="4" w:space="0" w:color="auto"/>
              <w:right w:val="single" w:sz="4" w:space="0" w:color="auto"/>
            </w:tcBorders>
            <w:shd w:val="clear" w:color="auto" w:fill="auto"/>
            <w:vAlign w:val="center"/>
            <w:hideMark/>
          </w:tcPr>
          <w:p w14:paraId="3F175258" w14:textId="77777777" w:rsidR="001A258E" w:rsidRPr="00967B55" w:rsidRDefault="001A258E" w:rsidP="001A258E">
            <w:pPr>
              <w:spacing w:after="0" w:line="240" w:lineRule="auto"/>
              <w:jc w:val="center"/>
              <w:rPr>
                <w:color w:val="000000"/>
                <w:sz w:val="20"/>
                <w:szCs w:val="20"/>
                <w:lang w:eastAsia="ru-RU"/>
              </w:rPr>
            </w:pPr>
            <w:r w:rsidRPr="00967B55">
              <w:rPr>
                <w:color w:val="000000"/>
                <w:sz w:val="20"/>
                <w:szCs w:val="20"/>
                <w:lang w:eastAsia="ru-RU"/>
              </w:rPr>
              <w:t> </w:t>
            </w:r>
          </w:p>
        </w:tc>
        <w:tc>
          <w:tcPr>
            <w:tcW w:w="404" w:type="pct"/>
            <w:tcBorders>
              <w:top w:val="nil"/>
              <w:left w:val="nil"/>
              <w:bottom w:val="single" w:sz="4" w:space="0" w:color="auto"/>
              <w:right w:val="single" w:sz="4" w:space="0" w:color="auto"/>
            </w:tcBorders>
            <w:shd w:val="clear" w:color="auto" w:fill="auto"/>
            <w:vAlign w:val="center"/>
            <w:hideMark/>
          </w:tcPr>
          <w:p w14:paraId="7CBEDEAB" w14:textId="77777777" w:rsidR="001A258E" w:rsidRPr="00967B55" w:rsidRDefault="001A258E" w:rsidP="001A258E">
            <w:pPr>
              <w:spacing w:after="0" w:line="240" w:lineRule="auto"/>
              <w:jc w:val="center"/>
              <w:rPr>
                <w:color w:val="000000"/>
                <w:sz w:val="20"/>
                <w:szCs w:val="20"/>
                <w:lang w:eastAsia="ru-RU"/>
              </w:rPr>
            </w:pPr>
            <w:r w:rsidRPr="00967B55">
              <w:rPr>
                <w:color w:val="000000"/>
                <w:sz w:val="20"/>
                <w:szCs w:val="20"/>
                <w:lang w:eastAsia="ru-RU"/>
              </w:rPr>
              <w:t> </w:t>
            </w:r>
          </w:p>
        </w:tc>
        <w:tc>
          <w:tcPr>
            <w:tcW w:w="370" w:type="pct"/>
            <w:tcBorders>
              <w:top w:val="nil"/>
              <w:left w:val="nil"/>
              <w:bottom w:val="single" w:sz="4" w:space="0" w:color="auto"/>
              <w:right w:val="single" w:sz="4" w:space="0" w:color="auto"/>
            </w:tcBorders>
            <w:shd w:val="clear" w:color="auto" w:fill="auto"/>
            <w:vAlign w:val="center"/>
            <w:hideMark/>
          </w:tcPr>
          <w:p w14:paraId="41714B1E" w14:textId="77777777" w:rsidR="001A258E" w:rsidRPr="00967B55" w:rsidRDefault="001A258E" w:rsidP="001A258E">
            <w:pPr>
              <w:spacing w:after="0" w:line="240" w:lineRule="auto"/>
              <w:jc w:val="center"/>
              <w:rPr>
                <w:color w:val="000000"/>
                <w:sz w:val="20"/>
                <w:szCs w:val="20"/>
                <w:lang w:eastAsia="ru-RU"/>
              </w:rPr>
            </w:pPr>
            <w:r w:rsidRPr="00967B55">
              <w:rPr>
                <w:color w:val="000000"/>
                <w:sz w:val="20"/>
                <w:szCs w:val="20"/>
                <w:lang w:eastAsia="ru-RU"/>
              </w:rPr>
              <w:t> </w:t>
            </w:r>
          </w:p>
        </w:tc>
        <w:tc>
          <w:tcPr>
            <w:tcW w:w="370" w:type="pct"/>
            <w:tcBorders>
              <w:top w:val="nil"/>
              <w:left w:val="nil"/>
              <w:bottom w:val="single" w:sz="4" w:space="0" w:color="auto"/>
              <w:right w:val="single" w:sz="4" w:space="0" w:color="auto"/>
            </w:tcBorders>
            <w:shd w:val="clear" w:color="auto" w:fill="auto"/>
            <w:vAlign w:val="center"/>
            <w:hideMark/>
          </w:tcPr>
          <w:p w14:paraId="325BA7A0" w14:textId="77777777" w:rsidR="001A258E" w:rsidRPr="00967B55" w:rsidRDefault="001A258E" w:rsidP="001A258E">
            <w:pPr>
              <w:spacing w:after="0" w:line="240" w:lineRule="auto"/>
              <w:jc w:val="center"/>
              <w:rPr>
                <w:color w:val="000000"/>
                <w:sz w:val="20"/>
                <w:szCs w:val="20"/>
                <w:lang w:eastAsia="ru-RU"/>
              </w:rPr>
            </w:pPr>
            <w:r w:rsidRPr="00967B55">
              <w:rPr>
                <w:color w:val="000000"/>
                <w:sz w:val="20"/>
                <w:szCs w:val="20"/>
                <w:lang w:eastAsia="ru-RU"/>
              </w:rPr>
              <w:t> </w:t>
            </w:r>
          </w:p>
        </w:tc>
        <w:tc>
          <w:tcPr>
            <w:tcW w:w="370" w:type="pct"/>
            <w:tcBorders>
              <w:top w:val="nil"/>
              <w:left w:val="nil"/>
              <w:bottom w:val="single" w:sz="4" w:space="0" w:color="auto"/>
              <w:right w:val="single" w:sz="4" w:space="0" w:color="auto"/>
            </w:tcBorders>
            <w:shd w:val="clear" w:color="auto" w:fill="auto"/>
            <w:vAlign w:val="center"/>
            <w:hideMark/>
          </w:tcPr>
          <w:p w14:paraId="013A63EB" w14:textId="77777777" w:rsidR="001A258E" w:rsidRPr="00967B55" w:rsidRDefault="001A258E" w:rsidP="001A258E">
            <w:pPr>
              <w:spacing w:after="0" w:line="240" w:lineRule="auto"/>
              <w:jc w:val="center"/>
              <w:rPr>
                <w:color w:val="000000"/>
                <w:sz w:val="20"/>
                <w:szCs w:val="20"/>
                <w:lang w:eastAsia="ru-RU"/>
              </w:rPr>
            </w:pPr>
            <w:r w:rsidRPr="00967B55">
              <w:rPr>
                <w:color w:val="000000"/>
                <w:sz w:val="20"/>
                <w:szCs w:val="20"/>
                <w:lang w:eastAsia="ru-RU"/>
              </w:rPr>
              <w:t> </w:t>
            </w:r>
          </w:p>
        </w:tc>
        <w:tc>
          <w:tcPr>
            <w:tcW w:w="370" w:type="pct"/>
            <w:tcBorders>
              <w:top w:val="nil"/>
              <w:left w:val="nil"/>
              <w:bottom w:val="single" w:sz="4" w:space="0" w:color="auto"/>
              <w:right w:val="single" w:sz="4" w:space="0" w:color="auto"/>
            </w:tcBorders>
            <w:shd w:val="clear" w:color="auto" w:fill="auto"/>
            <w:vAlign w:val="center"/>
            <w:hideMark/>
          </w:tcPr>
          <w:p w14:paraId="3817EA17" w14:textId="77777777" w:rsidR="001A258E" w:rsidRPr="00967B55" w:rsidRDefault="001A258E" w:rsidP="001A258E">
            <w:pPr>
              <w:spacing w:after="0" w:line="240" w:lineRule="auto"/>
              <w:jc w:val="center"/>
              <w:rPr>
                <w:color w:val="000000"/>
                <w:sz w:val="20"/>
                <w:szCs w:val="20"/>
                <w:lang w:eastAsia="ru-RU"/>
              </w:rPr>
            </w:pPr>
            <w:r w:rsidRPr="00967B55">
              <w:rPr>
                <w:color w:val="000000"/>
                <w:sz w:val="20"/>
                <w:szCs w:val="20"/>
                <w:lang w:eastAsia="ru-RU"/>
              </w:rPr>
              <w:t> </w:t>
            </w:r>
          </w:p>
        </w:tc>
        <w:tc>
          <w:tcPr>
            <w:tcW w:w="404" w:type="pct"/>
            <w:tcBorders>
              <w:top w:val="nil"/>
              <w:left w:val="nil"/>
              <w:bottom w:val="single" w:sz="4" w:space="0" w:color="auto"/>
              <w:right w:val="single" w:sz="4" w:space="0" w:color="auto"/>
            </w:tcBorders>
            <w:shd w:val="clear" w:color="auto" w:fill="auto"/>
            <w:vAlign w:val="center"/>
            <w:hideMark/>
          </w:tcPr>
          <w:p w14:paraId="087C4548" w14:textId="77777777" w:rsidR="001A258E" w:rsidRPr="00967B55" w:rsidRDefault="001A258E" w:rsidP="001A258E">
            <w:pPr>
              <w:spacing w:after="0" w:line="240" w:lineRule="auto"/>
              <w:jc w:val="center"/>
              <w:rPr>
                <w:color w:val="000000"/>
                <w:sz w:val="20"/>
                <w:szCs w:val="20"/>
                <w:lang w:eastAsia="ru-RU"/>
              </w:rPr>
            </w:pPr>
            <w:r w:rsidRPr="00967B55">
              <w:rPr>
                <w:color w:val="000000"/>
                <w:sz w:val="20"/>
                <w:szCs w:val="20"/>
                <w:lang w:eastAsia="ru-RU"/>
              </w:rPr>
              <w:t> </w:t>
            </w:r>
          </w:p>
        </w:tc>
      </w:tr>
      <w:tr w:rsidR="001A258E" w:rsidRPr="00967B55" w14:paraId="62D59D7C" w14:textId="77777777" w:rsidTr="001A258E">
        <w:trPr>
          <w:trHeight w:val="20"/>
        </w:trPr>
        <w:tc>
          <w:tcPr>
            <w:tcW w:w="214" w:type="pct"/>
            <w:tcBorders>
              <w:top w:val="nil"/>
              <w:left w:val="single" w:sz="4" w:space="0" w:color="auto"/>
              <w:bottom w:val="single" w:sz="4" w:space="0" w:color="auto"/>
              <w:right w:val="single" w:sz="4" w:space="0" w:color="auto"/>
            </w:tcBorders>
            <w:shd w:val="clear" w:color="auto" w:fill="auto"/>
            <w:vAlign w:val="center"/>
            <w:hideMark/>
          </w:tcPr>
          <w:p w14:paraId="55736F5B" w14:textId="77777777" w:rsidR="001A258E" w:rsidRPr="00967B55" w:rsidRDefault="001A258E" w:rsidP="001A258E">
            <w:pPr>
              <w:spacing w:after="0" w:line="240" w:lineRule="auto"/>
              <w:jc w:val="center"/>
              <w:rPr>
                <w:color w:val="000000"/>
                <w:sz w:val="20"/>
                <w:szCs w:val="20"/>
                <w:lang w:eastAsia="ru-RU"/>
              </w:rPr>
            </w:pPr>
            <w:r w:rsidRPr="00967B55">
              <w:rPr>
                <w:color w:val="000000"/>
                <w:sz w:val="20"/>
                <w:szCs w:val="20"/>
                <w:lang w:eastAsia="ru-RU"/>
              </w:rPr>
              <w:t>6.1</w:t>
            </w:r>
          </w:p>
        </w:tc>
        <w:tc>
          <w:tcPr>
            <w:tcW w:w="974" w:type="pct"/>
            <w:tcBorders>
              <w:top w:val="nil"/>
              <w:left w:val="nil"/>
              <w:bottom w:val="single" w:sz="4" w:space="0" w:color="auto"/>
              <w:right w:val="single" w:sz="4" w:space="0" w:color="auto"/>
            </w:tcBorders>
            <w:shd w:val="clear" w:color="auto" w:fill="auto"/>
            <w:vAlign w:val="center"/>
            <w:hideMark/>
          </w:tcPr>
          <w:p w14:paraId="4883D3B8" w14:textId="77777777" w:rsidR="001A258E" w:rsidRPr="00967B55" w:rsidRDefault="001A258E" w:rsidP="001A258E">
            <w:pPr>
              <w:spacing w:after="0" w:line="240" w:lineRule="auto"/>
              <w:jc w:val="center"/>
              <w:rPr>
                <w:color w:val="000000"/>
                <w:sz w:val="20"/>
                <w:szCs w:val="20"/>
                <w:lang w:eastAsia="ru-RU"/>
              </w:rPr>
            </w:pPr>
            <w:r w:rsidRPr="00967B55">
              <w:rPr>
                <w:color w:val="000000"/>
                <w:sz w:val="20"/>
                <w:szCs w:val="20"/>
                <w:lang w:eastAsia="ru-RU"/>
              </w:rPr>
              <w:t xml:space="preserve">с. Павлово, котельная ФГБУ "ИФ им </w:t>
            </w:r>
            <w:proofErr w:type="gramStart"/>
            <w:r w:rsidRPr="00967B55">
              <w:rPr>
                <w:color w:val="000000"/>
                <w:sz w:val="20"/>
                <w:szCs w:val="20"/>
                <w:lang w:eastAsia="ru-RU"/>
              </w:rPr>
              <w:t>И.П.</w:t>
            </w:r>
            <w:proofErr w:type="gramEnd"/>
            <w:r w:rsidRPr="00967B55">
              <w:rPr>
                <w:color w:val="000000"/>
                <w:sz w:val="20"/>
                <w:szCs w:val="20"/>
                <w:lang w:eastAsia="ru-RU"/>
              </w:rPr>
              <w:t xml:space="preserve"> Павлова" РАН</w:t>
            </w:r>
          </w:p>
        </w:tc>
        <w:tc>
          <w:tcPr>
            <w:tcW w:w="586" w:type="pct"/>
            <w:tcBorders>
              <w:top w:val="nil"/>
              <w:left w:val="nil"/>
              <w:bottom w:val="single" w:sz="4" w:space="0" w:color="auto"/>
              <w:right w:val="single" w:sz="4" w:space="0" w:color="auto"/>
            </w:tcBorders>
            <w:shd w:val="clear" w:color="auto" w:fill="auto"/>
            <w:vAlign w:val="center"/>
            <w:hideMark/>
          </w:tcPr>
          <w:p w14:paraId="045E15A3" w14:textId="77777777" w:rsidR="001A258E" w:rsidRPr="00967B55" w:rsidRDefault="001A258E" w:rsidP="001A258E">
            <w:pPr>
              <w:spacing w:after="0" w:line="240" w:lineRule="auto"/>
              <w:jc w:val="center"/>
              <w:rPr>
                <w:color w:val="000000"/>
                <w:sz w:val="20"/>
                <w:szCs w:val="20"/>
                <w:lang w:eastAsia="ru-RU"/>
              </w:rPr>
            </w:pPr>
            <w:r w:rsidRPr="00967B55">
              <w:rPr>
                <w:color w:val="000000"/>
                <w:sz w:val="20"/>
                <w:szCs w:val="20"/>
                <w:lang w:eastAsia="ru-RU"/>
              </w:rPr>
              <w:t>125</w:t>
            </w:r>
          </w:p>
        </w:tc>
        <w:tc>
          <w:tcPr>
            <w:tcW w:w="534" w:type="pct"/>
            <w:tcBorders>
              <w:top w:val="nil"/>
              <w:left w:val="nil"/>
              <w:bottom w:val="single" w:sz="4" w:space="0" w:color="auto"/>
              <w:right w:val="single" w:sz="4" w:space="0" w:color="auto"/>
            </w:tcBorders>
            <w:shd w:val="clear" w:color="auto" w:fill="auto"/>
            <w:vAlign w:val="center"/>
            <w:hideMark/>
          </w:tcPr>
          <w:p w14:paraId="2870AEE3" w14:textId="77777777" w:rsidR="001A258E" w:rsidRPr="00967B55" w:rsidRDefault="001A258E" w:rsidP="001A258E">
            <w:pPr>
              <w:spacing w:after="0" w:line="240" w:lineRule="auto"/>
              <w:jc w:val="center"/>
              <w:rPr>
                <w:color w:val="000000"/>
                <w:sz w:val="20"/>
                <w:szCs w:val="20"/>
                <w:lang w:eastAsia="ru-RU"/>
              </w:rPr>
            </w:pPr>
            <w:r w:rsidRPr="00967B55">
              <w:rPr>
                <w:color w:val="000000"/>
                <w:sz w:val="20"/>
                <w:szCs w:val="20"/>
                <w:lang w:eastAsia="ru-RU"/>
              </w:rPr>
              <w:t>125</w:t>
            </w:r>
          </w:p>
        </w:tc>
        <w:tc>
          <w:tcPr>
            <w:tcW w:w="404" w:type="pct"/>
            <w:tcBorders>
              <w:top w:val="nil"/>
              <w:left w:val="nil"/>
              <w:bottom w:val="single" w:sz="4" w:space="0" w:color="auto"/>
              <w:right w:val="single" w:sz="4" w:space="0" w:color="auto"/>
            </w:tcBorders>
            <w:shd w:val="clear" w:color="auto" w:fill="auto"/>
            <w:vAlign w:val="center"/>
            <w:hideMark/>
          </w:tcPr>
          <w:p w14:paraId="05F1F570" w14:textId="77777777" w:rsidR="001A258E" w:rsidRPr="00967B55" w:rsidRDefault="001A258E" w:rsidP="001A258E">
            <w:pPr>
              <w:spacing w:after="0" w:line="240" w:lineRule="auto"/>
              <w:jc w:val="center"/>
              <w:rPr>
                <w:color w:val="000000"/>
                <w:sz w:val="20"/>
                <w:szCs w:val="20"/>
                <w:lang w:eastAsia="ru-RU"/>
              </w:rPr>
            </w:pPr>
            <w:r w:rsidRPr="00967B55">
              <w:rPr>
                <w:color w:val="000000"/>
                <w:sz w:val="20"/>
                <w:szCs w:val="20"/>
                <w:lang w:eastAsia="ru-RU"/>
              </w:rPr>
              <w:t> </w:t>
            </w:r>
          </w:p>
        </w:tc>
        <w:tc>
          <w:tcPr>
            <w:tcW w:w="404" w:type="pct"/>
            <w:tcBorders>
              <w:top w:val="nil"/>
              <w:left w:val="nil"/>
              <w:bottom w:val="single" w:sz="4" w:space="0" w:color="auto"/>
              <w:right w:val="single" w:sz="4" w:space="0" w:color="auto"/>
            </w:tcBorders>
            <w:shd w:val="clear" w:color="auto" w:fill="auto"/>
            <w:vAlign w:val="center"/>
            <w:hideMark/>
          </w:tcPr>
          <w:p w14:paraId="2E617B4B" w14:textId="77777777" w:rsidR="001A258E" w:rsidRPr="00967B55" w:rsidRDefault="001A258E" w:rsidP="001A258E">
            <w:pPr>
              <w:spacing w:after="0" w:line="240" w:lineRule="auto"/>
              <w:jc w:val="center"/>
              <w:rPr>
                <w:color w:val="000000"/>
                <w:sz w:val="20"/>
                <w:szCs w:val="20"/>
                <w:lang w:eastAsia="ru-RU"/>
              </w:rPr>
            </w:pPr>
            <w:r w:rsidRPr="00967B55">
              <w:rPr>
                <w:color w:val="000000"/>
                <w:sz w:val="20"/>
                <w:szCs w:val="20"/>
                <w:lang w:eastAsia="ru-RU"/>
              </w:rPr>
              <w:t> </w:t>
            </w:r>
          </w:p>
        </w:tc>
        <w:tc>
          <w:tcPr>
            <w:tcW w:w="370" w:type="pct"/>
            <w:tcBorders>
              <w:top w:val="nil"/>
              <w:left w:val="nil"/>
              <w:bottom w:val="single" w:sz="4" w:space="0" w:color="auto"/>
              <w:right w:val="single" w:sz="4" w:space="0" w:color="auto"/>
            </w:tcBorders>
            <w:shd w:val="clear" w:color="auto" w:fill="auto"/>
            <w:vAlign w:val="center"/>
            <w:hideMark/>
          </w:tcPr>
          <w:p w14:paraId="6CC3A929" w14:textId="77777777" w:rsidR="001A258E" w:rsidRPr="00967B55" w:rsidRDefault="001A258E" w:rsidP="001A258E">
            <w:pPr>
              <w:spacing w:after="0" w:line="240" w:lineRule="auto"/>
              <w:jc w:val="center"/>
              <w:rPr>
                <w:color w:val="000000"/>
                <w:sz w:val="20"/>
                <w:szCs w:val="20"/>
                <w:lang w:eastAsia="ru-RU"/>
              </w:rPr>
            </w:pPr>
            <w:r w:rsidRPr="00967B55">
              <w:rPr>
                <w:color w:val="000000"/>
                <w:sz w:val="20"/>
                <w:szCs w:val="20"/>
                <w:lang w:eastAsia="ru-RU"/>
              </w:rPr>
              <w:t> </w:t>
            </w:r>
          </w:p>
        </w:tc>
        <w:tc>
          <w:tcPr>
            <w:tcW w:w="370" w:type="pct"/>
            <w:tcBorders>
              <w:top w:val="nil"/>
              <w:left w:val="nil"/>
              <w:bottom w:val="single" w:sz="4" w:space="0" w:color="auto"/>
              <w:right w:val="single" w:sz="4" w:space="0" w:color="auto"/>
            </w:tcBorders>
            <w:shd w:val="clear" w:color="auto" w:fill="auto"/>
            <w:vAlign w:val="center"/>
            <w:hideMark/>
          </w:tcPr>
          <w:p w14:paraId="293D7D96" w14:textId="77777777" w:rsidR="001A258E" w:rsidRPr="00967B55" w:rsidRDefault="001A258E" w:rsidP="001A258E">
            <w:pPr>
              <w:spacing w:after="0" w:line="240" w:lineRule="auto"/>
              <w:jc w:val="center"/>
              <w:rPr>
                <w:color w:val="000000"/>
                <w:sz w:val="20"/>
                <w:szCs w:val="20"/>
                <w:lang w:eastAsia="ru-RU"/>
              </w:rPr>
            </w:pPr>
            <w:r w:rsidRPr="00967B55">
              <w:rPr>
                <w:color w:val="000000"/>
                <w:sz w:val="20"/>
                <w:szCs w:val="20"/>
                <w:lang w:eastAsia="ru-RU"/>
              </w:rPr>
              <w:t> </w:t>
            </w:r>
          </w:p>
        </w:tc>
        <w:tc>
          <w:tcPr>
            <w:tcW w:w="370" w:type="pct"/>
            <w:tcBorders>
              <w:top w:val="nil"/>
              <w:left w:val="nil"/>
              <w:bottom w:val="single" w:sz="4" w:space="0" w:color="auto"/>
              <w:right w:val="single" w:sz="4" w:space="0" w:color="auto"/>
            </w:tcBorders>
            <w:shd w:val="clear" w:color="auto" w:fill="auto"/>
            <w:vAlign w:val="center"/>
            <w:hideMark/>
          </w:tcPr>
          <w:p w14:paraId="3707A85A" w14:textId="77777777" w:rsidR="001A258E" w:rsidRPr="00967B55" w:rsidRDefault="001A258E" w:rsidP="001A258E">
            <w:pPr>
              <w:spacing w:after="0" w:line="240" w:lineRule="auto"/>
              <w:jc w:val="center"/>
              <w:rPr>
                <w:color w:val="000000"/>
                <w:sz w:val="20"/>
                <w:szCs w:val="20"/>
                <w:lang w:eastAsia="ru-RU"/>
              </w:rPr>
            </w:pPr>
            <w:r w:rsidRPr="00967B55">
              <w:rPr>
                <w:color w:val="000000"/>
                <w:sz w:val="20"/>
                <w:szCs w:val="20"/>
                <w:lang w:eastAsia="ru-RU"/>
              </w:rPr>
              <w:t> </w:t>
            </w:r>
          </w:p>
        </w:tc>
        <w:tc>
          <w:tcPr>
            <w:tcW w:w="370" w:type="pct"/>
            <w:tcBorders>
              <w:top w:val="nil"/>
              <w:left w:val="nil"/>
              <w:bottom w:val="single" w:sz="4" w:space="0" w:color="auto"/>
              <w:right w:val="single" w:sz="4" w:space="0" w:color="auto"/>
            </w:tcBorders>
            <w:shd w:val="clear" w:color="auto" w:fill="auto"/>
            <w:vAlign w:val="center"/>
            <w:hideMark/>
          </w:tcPr>
          <w:p w14:paraId="3BD25BC3" w14:textId="77777777" w:rsidR="001A258E" w:rsidRPr="00967B55" w:rsidRDefault="001A258E" w:rsidP="001A258E">
            <w:pPr>
              <w:spacing w:after="0" w:line="240" w:lineRule="auto"/>
              <w:jc w:val="center"/>
              <w:rPr>
                <w:color w:val="000000"/>
                <w:sz w:val="20"/>
                <w:szCs w:val="20"/>
                <w:lang w:eastAsia="ru-RU"/>
              </w:rPr>
            </w:pPr>
            <w:r w:rsidRPr="00967B55">
              <w:rPr>
                <w:color w:val="000000"/>
                <w:sz w:val="20"/>
                <w:szCs w:val="20"/>
                <w:lang w:eastAsia="ru-RU"/>
              </w:rPr>
              <w:t> </w:t>
            </w:r>
          </w:p>
        </w:tc>
        <w:tc>
          <w:tcPr>
            <w:tcW w:w="404" w:type="pct"/>
            <w:tcBorders>
              <w:top w:val="nil"/>
              <w:left w:val="nil"/>
              <w:bottom w:val="single" w:sz="4" w:space="0" w:color="auto"/>
              <w:right w:val="single" w:sz="4" w:space="0" w:color="auto"/>
            </w:tcBorders>
            <w:shd w:val="clear" w:color="auto" w:fill="auto"/>
            <w:vAlign w:val="center"/>
            <w:hideMark/>
          </w:tcPr>
          <w:p w14:paraId="1017243B" w14:textId="77777777" w:rsidR="001A258E" w:rsidRPr="00967B55" w:rsidRDefault="001A258E" w:rsidP="001A258E">
            <w:pPr>
              <w:spacing w:after="0" w:line="240" w:lineRule="auto"/>
              <w:jc w:val="center"/>
              <w:rPr>
                <w:color w:val="000000"/>
                <w:sz w:val="20"/>
                <w:szCs w:val="20"/>
                <w:lang w:eastAsia="ru-RU"/>
              </w:rPr>
            </w:pPr>
            <w:r w:rsidRPr="00967B55">
              <w:rPr>
                <w:color w:val="000000"/>
                <w:sz w:val="20"/>
                <w:szCs w:val="20"/>
                <w:lang w:eastAsia="ru-RU"/>
              </w:rPr>
              <w:t> </w:t>
            </w:r>
          </w:p>
        </w:tc>
      </w:tr>
      <w:tr w:rsidR="001A258E" w:rsidRPr="00967B55" w14:paraId="6A00E19F" w14:textId="77777777" w:rsidTr="001A258E">
        <w:trPr>
          <w:trHeight w:val="20"/>
        </w:trPr>
        <w:tc>
          <w:tcPr>
            <w:tcW w:w="214" w:type="pct"/>
            <w:tcBorders>
              <w:top w:val="nil"/>
              <w:left w:val="single" w:sz="4" w:space="0" w:color="auto"/>
              <w:bottom w:val="single" w:sz="4" w:space="0" w:color="auto"/>
              <w:right w:val="single" w:sz="4" w:space="0" w:color="auto"/>
            </w:tcBorders>
            <w:shd w:val="clear" w:color="auto" w:fill="auto"/>
            <w:vAlign w:val="center"/>
            <w:hideMark/>
          </w:tcPr>
          <w:p w14:paraId="380784C6" w14:textId="77777777" w:rsidR="001A258E" w:rsidRPr="00967B55" w:rsidRDefault="001A258E" w:rsidP="001A258E">
            <w:pPr>
              <w:spacing w:after="0" w:line="240" w:lineRule="auto"/>
              <w:jc w:val="center"/>
              <w:rPr>
                <w:color w:val="000000"/>
                <w:sz w:val="20"/>
                <w:szCs w:val="20"/>
                <w:lang w:eastAsia="ru-RU"/>
              </w:rPr>
            </w:pPr>
            <w:r w:rsidRPr="00967B55">
              <w:rPr>
                <w:color w:val="000000"/>
                <w:sz w:val="20"/>
                <w:szCs w:val="20"/>
                <w:lang w:eastAsia="ru-RU"/>
              </w:rPr>
              <w:t>7</w:t>
            </w:r>
          </w:p>
        </w:tc>
        <w:tc>
          <w:tcPr>
            <w:tcW w:w="974" w:type="pct"/>
            <w:tcBorders>
              <w:top w:val="nil"/>
              <w:left w:val="nil"/>
              <w:bottom w:val="single" w:sz="4" w:space="0" w:color="auto"/>
              <w:right w:val="single" w:sz="4" w:space="0" w:color="auto"/>
            </w:tcBorders>
            <w:shd w:val="clear" w:color="auto" w:fill="auto"/>
            <w:vAlign w:val="center"/>
            <w:hideMark/>
          </w:tcPr>
          <w:p w14:paraId="137D7AE5" w14:textId="77777777" w:rsidR="001A258E" w:rsidRPr="00967B55" w:rsidRDefault="001A258E" w:rsidP="001A258E">
            <w:pPr>
              <w:spacing w:after="0" w:line="240" w:lineRule="auto"/>
              <w:jc w:val="center"/>
              <w:rPr>
                <w:color w:val="000000"/>
                <w:sz w:val="20"/>
                <w:szCs w:val="20"/>
                <w:lang w:eastAsia="ru-RU"/>
              </w:rPr>
            </w:pPr>
            <w:r w:rsidRPr="00967B55">
              <w:rPr>
                <w:color w:val="000000"/>
                <w:sz w:val="20"/>
                <w:szCs w:val="20"/>
                <w:lang w:eastAsia="ru-RU"/>
              </w:rPr>
              <w:t>Актуализация технических паспортов тепловых сетей</w:t>
            </w:r>
          </w:p>
        </w:tc>
        <w:tc>
          <w:tcPr>
            <w:tcW w:w="586" w:type="pct"/>
            <w:tcBorders>
              <w:top w:val="nil"/>
              <w:left w:val="nil"/>
              <w:bottom w:val="single" w:sz="4" w:space="0" w:color="auto"/>
              <w:right w:val="single" w:sz="4" w:space="0" w:color="auto"/>
            </w:tcBorders>
            <w:shd w:val="clear" w:color="auto" w:fill="auto"/>
            <w:vAlign w:val="center"/>
            <w:hideMark/>
          </w:tcPr>
          <w:p w14:paraId="4FE06A4C" w14:textId="77777777" w:rsidR="001A258E" w:rsidRPr="00967B55" w:rsidRDefault="001A258E" w:rsidP="001A258E">
            <w:pPr>
              <w:spacing w:after="0" w:line="240" w:lineRule="auto"/>
              <w:jc w:val="center"/>
              <w:rPr>
                <w:color w:val="000000"/>
                <w:sz w:val="20"/>
                <w:szCs w:val="20"/>
                <w:lang w:eastAsia="ru-RU"/>
              </w:rPr>
            </w:pPr>
            <w:r w:rsidRPr="00967B55">
              <w:rPr>
                <w:color w:val="000000"/>
                <w:sz w:val="20"/>
                <w:szCs w:val="20"/>
                <w:lang w:eastAsia="ru-RU"/>
              </w:rPr>
              <w:t>420</w:t>
            </w:r>
          </w:p>
        </w:tc>
        <w:tc>
          <w:tcPr>
            <w:tcW w:w="534" w:type="pct"/>
            <w:tcBorders>
              <w:top w:val="nil"/>
              <w:left w:val="nil"/>
              <w:bottom w:val="single" w:sz="4" w:space="0" w:color="auto"/>
              <w:right w:val="single" w:sz="4" w:space="0" w:color="auto"/>
            </w:tcBorders>
            <w:shd w:val="clear" w:color="auto" w:fill="auto"/>
            <w:vAlign w:val="center"/>
            <w:hideMark/>
          </w:tcPr>
          <w:p w14:paraId="6F5ACDE8" w14:textId="77777777" w:rsidR="001A258E" w:rsidRPr="00967B55" w:rsidRDefault="001A258E" w:rsidP="001A258E">
            <w:pPr>
              <w:spacing w:after="0" w:line="240" w:lineRule="auto"/>
              <w:jc w:val="center"/>
              <w:rPr>
                <w:color w:val="000000"/>
                <w:sz w:val="20"/>
                <w:szCs w:val="20"/>
                <w:lang w:eastAsia="ru-RU"/>
              </w:rPr>
            </w:pPr>
            <w:r w:rsidRPr="00967B55">
              <w:rPr>
                <w:color w:val="000000"/>
                <w:sz w:val="20"/>
                <w:szCs w:val="20"/>
                <w:lang w:eastAsia="ru-RU"/>
              </w:rPr>
              <w:t> </w:t>
            </w:r>
          </w:p>
        </w:tc>
        <w:tc>
          <w:tcPr>
            <w:tcW w:w="404" w:type="pct"/>
            <w:tcBorders>
              <w:top w:val="nil"/>
              <w:left w:val="nil"/>
              <w:bottom w:val="single" w:sz="4" w:space="0" w:color="auto"/>
              <w:right w:val="single" w:sz="4" w:space="0" w:color="auto"/>
            </w:tcBorders>
            <w:shd w:val="clear" w:color="auto" w:fill="auto"/>
            <w:vAlign w:val="center"/>
            <w:hideMark/>
          </w:tcPr>
          <w:p w14:paraId="099A377E" w14:textId="77777777" w:rsidR="001A258E" w:rsidRPr="00967B55" w:rsidRDefault="001A258E" w:rsidP="001A258E">
            <w:pPr>
              <w:spacing w:after="0" w:line="240" w:lineRule="auto"/>
              <w:jc w:val="center"/>
              <w:rPr>
                <w:color w:val="000000"/>
                <w:sz w:val="20"/>
                <w:szCs w:val="20"/>
                <w:lang w:eastAsia="ru-RU"/>
              </w:rPr>
            </w:pPr>
            <w:r w:rsidRPr="00967B55">
              <w:rPr>
                <w:color w:val="000000"/>
                <w:sz w:val="20"/>
                <w:szCs w:val="20"/>
                <w:lang w:eastAsia="ru-RU"/>
              </w:rPr>
              <w:t> </w:t>
            </w:r>
          </w:p>
        </w:tc>
        <w:tc>
          <w:tcPr>
            <w:tcW w:w="404" w:type="pct"/>
            <w:tcBorders>
              <w:top w:val="nil"/>
              <w:left w:val="nil"/>
              <w:bottom w:val="single" w:sz="4" w:space="0" w:color="auto"/>
              <w:right w:val="single" w:sz="4" w:space="0" w:color="auto"/>
            </w:tcBorders>
            <w:shd w:val="clear" w:color="auto" w:fill="auto"/>
            <w:vAlign w:val="center"/>
            <w:hideMark/>
          </w:tcPr>
          <w:p w14:paraId="7C4F9A23" w14:textId="77777777" w:rsidR="001A258E" w:rsidRPr="00967B55" w:rsidRDefault="001A258E" w:rsidP="001A258E">
            <w:pPr>
              <w:spacing w:after="0" w:line="240" w:lineRule="auto"/>
              <w:jc w:val="center"/>
              <w:rPr>
                <w:color w:val="000000"/>
                <w:sz w:val="20"/>
                <w:szCs w:val="20"/>
                <w:lang w:eastAsia="ru-RU"/>
              </w:rPr>
            </w:pPr>
            <w:r w:rsidRPr="00967B55">
              <w:rPr>
                <w:color w:val="000000"/>
                <w:sz w:val="20"/>
                <w:szCs w:val="20"/>
                <w:lang w:eastAsia="ru-RU"/>
              </w:rPr>
              <w:t> </w:t>
            </w:r>
          </w:p>
        </w:tc>
        <w:tc>
          <w:tcPr>
            <w:tcW w:w="370" w:type="pct"/>
            <w:tcBorders>
              <w:top w:val="nil"/>
              <w:left w:val="nil"/>
              <w:bottom w:val="single" w:sz="4" w:space="0" w:color="auto"/>
              <w:right w:val="single" w:sz="4" w:space="0" w:color="auto"/>
            </w:tcBorders>
            <w:shd w:val="clear" w:color="auto" w:fill="auto"/>
            <w:vAlign w:val="center"/>
            <w:hideMark/>
          </w:tcPr>
          <w:p w14:paraId="14D927DB" w14:textId="77777777" w:rsidR="001A258E" w:rsidRPr="00967B55" w:rsidRDefault="001A258E" w:rsidP="001A258E">
            <w:pPr>
              <w:spacing w:after="0" w:line="240" w:lineRule="auto"/>
              <w:jc w:val="center"/>
              <w:rPr>
                <w:color w:val="000000"/>
                <w:sz w:val="20"/>
                <w:szCs w:val="20"/>
                <w:lang w:eastAsia="ru-RU"/>
              </w:rPr>
            </w:pPr>
            <w:r w:rsidRPr="00967B55">
              <w:rPr>
                <w:color w:val="000000"/>
                <w:sz w:val="20"/>
                <w:szCs w:val="20"/>
                <w:lang w:eastAsia="ru-RU"/>
              </w:rPr>
              <w:t> </w:t>
            </w:r>
          </w:p>
        </w:tc>
        <w:tc>
          <w:tcPr>
            <w:tcW w:w="370" w:type="pct"/>
            <w:tcBorders>
              <w:top w:val="nil"/>
              <w:left w:val="nil"/>
              <w:bottom w:val="single" w:sz="4" w:space="0" w:color="auto"/>
              <w:right w:val="single" w:sz="4" w:space="0" w:color="auto"/>
            </w:tcBorders>
            <w:shd w:val="clear" w:color="auto" w:fill="auto"/>
            <w:vAlign w:val="center"/>
            <w:hideMark/>
          </w:tcPr>
          <w:p w14:paraId="69DAA8D7" w14:textId="77777777" w:rsidR="001A258E" w:rsidRPr="00967B55" w:rsidRDefault="001A258E" w:rsidP="001A258E">
            <w:pPr>
              <w:spacing w:after="0" w:line="240" w:lineRule="auto"/>
              <w:jc w:val="center"/>
              <w:rPr>
                <w:color w:val="000000"/>
                <w:sz w:val="20"/>
                <w:szCs w:val="20"/>
                <w:lang w:eastAsia="ru-RU"/>
              </w:rPr>
            </w:pPr>
            <w:r w:rsidRPr="00967B55">
              <w:rPr>
                <w:color w:val="000000"/>
                <w:sz w:val="20"/>
                <w:szCs w:val="20"/>
                <w:lang w:eastAsia="ru-RU"/>
              </w:rPr>
              <w:t> </w:t>
            </w:r>
          </w:p>
        </w:tc>
        <w:tc>
          <w:tcPr>
            <w:tcW w:w="370" w:type="pct"/>
            <w:tcBorders>
              <w:top w:val="nil"/>
              <w:left w:val="nil"/>
              <w:bottom w:val="single" w:sz="4" w:space="0" w:color="auto"/>
              <w:right w:val="single" w:sz="4" w:space="0" w:color="auto"/>
            </w:tcBorders>
            <w:shd w:val="clear" w:color="auto" w:fill="auto"/>
            <w:vAlign w:val="center"/>
            <w:hideMark/>
          </w:tcPr>
          <w:p w14:paraId="048C275C" w14:textId="77777777" w:rsidR="001A258E" w:rsidRPr="00967B55" w:rsidRDefault="001A258E" w:rsidP="001A258E">
            <w:pPr>
              <w:spacing w:after="0" w:line="240" w:lineRule="auto"/>
              <w:jc w:val="center"/>
              <w:rPr>
                <w:color w:val="000000"/>
                <w:sz w:val="20"/>
                <w:szCs w:val="20"/>
                <w:lang w:eastAsia="ru-RU"/>
              </w:rPr>
            </w:pPr>
            <w:r w:rsidRPr="00967B55">
              <w:rPr>
                <w:color w:val="000000"/>
                <w:sz w:val="20"/>
                <w:szCs w:val="20"/>
                <w:lang w:eastAsia="ru-RU"/>
              </w:rPr>
              <w:t> </w:t>
            </w:r>
          </w:p>
        </w:tc>
        <w:tc>
          <w:tcPr>
            <w:tcW w:w="370" w:type="pct"/>
            <w:tcBorders>
              <w:top w:val="nil"/>
              <w:left w:val="nil"/>
              <w:bottom w:val="single" w:sz="4" w:space="0" w:color="auto"/>
              <w:right w:val="single" w:sz="4" w:space="0" w:color="auto"/>
            </w:tcBorders>
            <w:shd w:val="clear" w:color="auto" w:fill="auto"/>
            <w:vAlign w:val="center"/>
            <w:hideMark/>
          </w:tcPr>
          <w:p w14:paraId="0FCEB371" w14:textId="77777777" w:rsidR="001A258E" w:rsidRPr="00967B55" w:rsidRDefault="001A258E" w:rsidP="001A258E">
            <w:pPr>
              <w:spacing w:after="0" w:line="240" w:lineRule="auto"/>
              <w:jc w:val="center"/>
              <w:rPr>
                <w:color w:val="000000"/>
                <w:sz w:val="20"/>
                <w:szCs w:val="20"/>
                <w:lang w:eastAsia="ru-RU"/>
              </w:rPr>
            </w:pPr>
            <w:r w:rsidRPr="00967B55">
              <w:rPr>
                <w:color w:val="000000"/>
                <w:sz w:val="20"/>
                <w:szCs w:val="20"/>
                <w:lang w:eastAsia="ru-RU"/>
              </w:rPr>
              <w:t> </w:t>
            </w:r>
          </w:p>
        </w:tc>
        <w:tc>
          <w:tcPr>
            <w:tcW w:w="404" w:type="pct"/>
            <w:tcBorders>
              <w:top w:val="nil"/>
              <w:left w:val="nil"/>
              <w:bottom w:val="single" w:sz="4" w:space="0" w:color="auto"/>
              <w:right w:val="single" w:sz="4" w:space="0" w:color="auto"/>
            </w:tcBorders>
            <w:shd w:val="clear" w:color="auto" w:fill="auto"/>
            <w:vAlign w:val="center"/>
            <w:hideMark/>
          </w:tcPr>
          <w:p w14:paraId="07C6A050" w14:textId="77777777" w:rsidR="001A258E" w:rsidRPr="00967B55" w:rsidRDefault="001A258E" w:rsidP="001A258E">
            <w:pPr>
              <w:spacing w:after="0" w:line="240" w:lineRule="auto"/>
              <w:jc w:val="center"/>
              <w:rPr>
                <w:color w:val="000000"/>
                <w:sz w:val="20"/>
                <w:szCs w:val="20"/>
                <w:lang w:eastAsia="ru-RU"/>
              </w:rPr>
            </w:pPr>
            <w:r w:rsidRPr="00967B55">
              <w:rPr>
                <w:color w:val="000000"/>
                <w:sz w:val="20"/>
                <w:szCs w:val="20"/>
                <w:lang w:eastAsia="ru-RU"/>
              </w:rPr>
              <w:t> </w:t>
            </w:r>
          </w:p>
        </w:tc>
      </w:tr>
      <w:tr w:rsidR="001A258E" w:rsidRPr="00967B55" w14:paraId="02D2613D" w14:textId="77777777" w:rsidTr="001A258E">
        <w:trPr>
          <w:trHeight w:val="20"/>
        </w:trPr>
        <w:tc>
          <w:tcPr>
            <w:tcW w:w="214" w:type="pct"/>
            <w:tcBorders>
              <w:top w:val="nil"/>
              <w:left w:val="single" w:sz="4" w:space="0" w:color="auto"/>
              <w:bottom w:val="single" w:sz="4" w:space="0" w:color="auto"/>
              <w:right w:val="single" w:sz="4" w:space="0" w:color="auto"/>
            </w:tcBorders>
            <w:shd w:val="clear" w:color="auto" w:fill="auto"/>
            <w:vAlign w:val="center"/>
            <w:hideMark/>
          </w:tcPr>
          <w:p w14:paraId="3EDC7252" w14:textId="77777777" w:rsidR="001A258E" w:rsidRPr="00967B55" w:rsidRDefault="001A258E" w:rsidP="001A258E">
            <w:pPr>
              <w:spacing w:after="0" w:line="240" w:lineRule="auto"/>
              <w:jc w:val="center"/>
              <w:rPr>
                <w:color w:val="000000"/>
                <w:sz w:val="20"/>
                <w:szCs w:val="20"/>
                <w:lang w:eastAsia="ru-RU"/>
              </w:rPr>
            </w:pPr>
            <w:r w:rsidRPr="00967B55">
              <w:rPr>
                <w:color w:val="000000"/>
                <w:sz w:val="20"/>
                <w:szCs w:val="20"/>
                <w:lang w:eastAsia="ru-RU"/>
              </w:rPr>
              <w:t>7.1</w:t>
            </w:r>
          </w:p>
        </w:tc>
        <w:tc>
          <w:tcPr>
            <w:tcW w:w="974" w:type="pct"/>
            <w:tcBorders>
              <w:top w:val="nil"/>
              <w:left w:val="nil"/>
              <w:bottom w:val="single" w:sz="4" w:space="0" w:color="auto"/>
              <w:right w:val="single" w:sz="4" w:space="0" w:color="auto"/>
            </w:tcBorders>
            <w:shd w:val="clear" w:color="auto" w:fill="auto"/>
            <w:vAlign w:val="center"/>
            <w:hideMark/>
          </w:tcPr>
          <w:p w14:paraId="2A1A7A4C" w14:textId="77777777" w:rsidR="001A258E" w:rsidRPr="00967B55" w:rsidRDefault="001A258E" w:rsidP="001A258E">
            <w:pPr>
              <w:spacing w:after="0" w:line="240" w:lineRule="auto"/>
              <w:jc w:val="center"/>
              <w:rPr>
                <w:color w:val="000000"/>
                <w:sz w:val="20"/>
                <w:szCs w:val="20"/>
                <w:lang w:eastAsia="ru-RU"/>
              </w:rPr>
            </w:pPr>
            <w:r w:rsidRPr="00967B55">
              <w:rPr>
                <w:color w:val="000000"/>
                <w:sz w:val="20"/>
                <w:szCs w:val="20"/>
                <w:lang w:eastAsia="ru-RU"/>
              </w:rPr>
              <w:t>от котельной ЗАО "Агрофирма "Выборжец"</w:t>
            </w:r>
          </w:p>
        </w:tc>
        <w:tc>
          <w:tcPr>
            <w:tcW w:w="586" w:type="pct"/>
            <w:tcBorders>
              <w:top w:val="nil"/>
              <w:left w:val="nil"/>
              <w:bottom w:val="single" w:sz="4" w:space="0" w:color="auto"/>
              <w:right w:val="single" w:sz="4" w:space="0" w:color="auto"/>
            </w:tcBorders>
            <w:shd w:val="clear" w:color="auto" w:fill="auto"/>
            <w:vAlign w:val="center"/>
            <w:hideMark/>
          </w:tcPr>
          <w:p w14:paraId="54D28C86" w14:textId="77777777" w:rsidR="001A258E" w:rsidRPr="00967B55" w:rsidRDefault="001A258E" w:rsidP="001A258E">
            <w:pPr>
              <w:spacing w:after="0" w:line="240" w:lineRule="auto"/>
              <w:jc w:val="center"/>
              <w:rPr>
                <w:color w:val="000000"/>
                <w:sz w:val="20"/>
                <w:szCs w:val="20"/>
                <w:lang w:eastAsia="ru-RU"/>
              </w:rPr>
            </w:pPr>
            <w:r w:rsidRPr="00967B55">
              <w:rPr>
                <w:color w:val="000000"/>
                <w:sz w:val="20"/>
                <w:szCs w:val="20"/>
                <w:lang w:eastAsia="ru-RU"/>
              </w:rPr>
              <w:t>150</w:t>
            </w:r>
          </w:p>
        </w:tc>
        <w:tc>
          <w:tcPr>
            <w:tcW w:w="534" w:type="pct"/>
            <w:tcBorders>
              <w:top w:val="nil"/>
              <w:left w:val="nil"/>
              <w:bottom w:val="single" w:sz="4" w:space="0" w:color="auto"/>
              <w:right w:val="single" w:sz="4" w:space="0" w:color="auto"/>
            </w:tcBorders>
            <w:shd w:val="clear" w:color="auto" w:fill="auto"/>
            <w:vAlign w:val="center"/>
            <w:hideMark/>
          </w:tcPr>
          <w:p w14:paraId="2C65E57F" w14:textId="77777777" w:rsidR="001A258E" w:rsidRPr="00967B55" w:rsidRDefault="001A258E" w:rsidP="001A258E">
            <w:pPr>
              <w:spacing w:after="0" w:line="240" w:lineRule="auto"/>
              <w:jc w:val="center"/>
              <w:rPr>
                <w:color w:val="000000"/>
                <w:sz w:val="20"/>
                <w:szCs w:val="20"/>
                <w:lang w:eastAsia="ru-RU"/>
              </w:rPr>
            </w:pPr>
            <w:r w:rsidRPr="00967B55">
              <w:rPr>
                <w:color w:val="000000"/>
                <w:sz w:val="20"/>
                <w:szCs w:val="20"/>
                <w:lang w:eastAsia="ru-RU"/>
              </w:rPr>
              <w:t>150</w:t>
            </w:r>
          </w:p>
        </w:tc>
        <w:tc>
          <w:tcPr>
            <w:tcW w:w="404" w:type="pct"/>
            <w:tcBorders>
              <w:top w:val="nil"/>
              <w:left w:val="nil"/>
              <w:bottom w:val="single" w:sz="4" w:space="0" w:color="auto"/>
              <w:right w:val="single" w:sz="4" w:space="0" w:color="auto"/>
            </w:tcBorders>
            <w:shd w:val="clear" w:color="auto" w:fill="auto"/>
            <w:vAlign w:val="center"/>
            <w:hideMark/>
          </w:tcPr>
          <w:p w14:paraId="5C21F36E" w14:textId="77777777" w:rsidR="001A258E" w:rsidRPr="00967B55" w:rsidRDefault="001A258E" w:rsidP="001A258E">
            <w:pPr>
              <w:spacing w:after="0" w:line="240" w:lineRule="auto"/>
              <w:jc w:val="center"/>
              <w:rPr>
                <w:color w:val="000000"/>
                <w:sz w:val="20"/>
                <w:szCs w:val="20"/>
                <w:lang w:eastAsia="ru-RU"/>
              </w:rPr>
            </w:pPr>
            <w:r w:rsidRPr="00967B55">
              <w:rPr>
                <w:color w:val="000000"/>
                <w:sz w:val="20"/>
                <w:szCs w:val="20"/>
                <w:lang w:eastAsia="ru-RU"/>
              </w:rPr>
              <w:t> </w:t>
            </w:r>
          </w:p>
        </w:tc>
        <w:tc>
          <w:tcPr>
            <w:tcW w:w="404" w:type="pct"/>
            <w:tcBorders>
              <w:top w:val="nil"/>
              <w:left w:val="nil"/>
              <w:bottom w:val="single" w:sz="4" w:space="0" w:color="auto"/>
              <w:right w:val="single" w:sz="4" w:space="0" w:color="auto"/>
            </w:tcBorders>
            <w:shd w:val="clear" w:color="auto" w:fill="auto"/>
            <w:vAlign w:val="center"/>
            <w:hideMark/>
          </w:tcPr>
          <w:p w14:paraId="1D84A8F1" w14:textId="77777777" w:rsidR="001A258E" w:rsidRPr="00967B55" w:rsidRDefault="001A258E" w:rsidP="001A258E">
            <w:pPr>
              <w:spacing w:after="0" w:line="240" w:lineRule="auto"/>
              <w:jc w:val="center"/>
              <w:rPr>
                <w:color w:val="000000"/>
                <w:sz w:val="20"/>
                <w:szCs w:val="20"/>
                <w:lang w:eastAsia="ru-RU"/>
              </w:rPr>
            </w:pPr>
            <w:r w:rsidRPr="00967B55">
              <w:rPr>
                <w:color w:val="000000"/>
                <w:sz w:val="20"/>
                <w:szCs w:val="20"/>
                <w:lang w:eastAsia="ru-RU"/>
              </w:rPr>
              <w:t> </w:t>
            </w:r>
          </w:p>
        </w:tc>
        <w:tc>
          <w:tcPr>
            <w:tcW w:w="370" w:type="pct"/>
            <w:tcBorders>
              <w:top w:val="nil"/>
              <w:left w:val="nil"/>
              <w:bottom w:val="single" w:sz="4" w:space="0" w:color="auto"/>
              <w:right w:val="single" w:sz="4" w:space="0" w:color="auto"/>
            </w:tcBorders>
            <w:shd w:val="clear" w:color="auto" w:fill="auto"/>
            <w:vAlign w:val="center"/>
            <w:hideMark/>
          </w:tcPr>
          <w:p w14:paraId="0551E133" w14:textId="77777777" w:rsidR="001A258E" w:rsidRPr="00967B55" w:rsidRDefault="001A258E" w:rsidP="001A258E">
            <w:pPr>
              <w:spacing w:after="0" w:line="240" w:lineRule="auto"/>
              <w:jc w:val="center"/>
              <w:rPr>
                <w:color w:val="000000"/>
                <w:sz w:val="20"/>
                <w:szCs w:val="20"/>
                <w:lang w:eastAsia="ru-RU"/>
              </w:rPr>
            </w:pPr>
            <w:r w:rsidRPr="00967B55">
              <w:rPr>
                <w:color w:val="000000"/>
                <w:sz w:val="20"/>
                <w:szCs w:val="20"/>
                <w:lang w:eastAsia="ru-RU"/>
              </w:rPr>
              <w:t> </w:t>
            </w:r>
          </w:p>
        </w:tc>
        <w:tc>
          <w:tcPr>
            <w:tcW w:w="370" w:type="pct"/>
            <w:tcBorders>
              <w:top w:val="nil"/>
              <w:left w:val="nil"/>
              <w:bottom w:val="single" w:sz="4" w:space="0" w:color="auto"/>
              <w:right w:val="single" w:sz="4" w:space="0" w:color="auto"/>
            </w:tcBorders>
            <w:shd w:val="clear" w:color="auto" w:fill="auto"/>
            <w:vAlign w:val="center"/>
            <w:hideMark/>
          </w:tcPr>
          <w:p w14:paraId="3139051F" w14:textId="77777777" w:rsidR="001A258E" w:rsidRPr="00967B55" w:rsidRDefault="001A258E" w:rsidP="001A258E">
            <w:pPr>
              <w:spacing w:after="0" w:line="240" w:lineRule="auto"/>
              <w:jc w:val="center"/>
              <w:rPr>
                <w:color w:val="000000"/>
                <w:sz w:val="20"/>
                <w:szCs w:val="20"/>
                <w:lang w:eastAsia="ru-RU"/>
              </w:rPr>
            </w:pPr>
            <w:r w:rsidRPr="00967B55">
              <w:rPr>
                <w:color w:val="000000"/>
                <w:sz w:val="20"/>
                <w:szCs w:val="20"/>
                <w:lang w:eastAsia="ru-RU"/>
              </w:rPr>
              <w:t> </w:t>
            </w:r>
          </w:p>
        </w:tc>
        <w:tc>
          <w:tcPr>
            <w:tcW w:w="370" w:type="pct"/>
            <w:tcBorders>
              <w:top w:val="nil"/>
              <w:left w:val="nil"/>
              <w:bottom w:val="single" w:sz="4" w:space="0" w:color="auto"/>
              <w:right w:val="single" w:sz="4" w:space="0" w:color="auto"/>
            </w:tcBorders>
            <w:shd w:val="clear" w:color="auto" w:fill="auto"/>
            <w:vAlign w:val="center"/>
            <w:hideMark/>
          </w:tcPr>
          <w:p w14:paraId="73863473" w14:textId="77777777" w:rsidR="001A258E" w:rsidRPr="00967B55" w:rsidRDefault="001A258E" w:rsidP="001A258E">
            <w:pPr>
              <w:spacing w:after="0" w:line="240" w:lineRule="auto"/>
              <w:jc w:val="center"/>
              <w:rPr>
                <w:color w:val="000000"/>
                <w:sz w:val="20"/>
                <w:szCs w:val="20"/>
                <w:lang w:eastAsia="ru-RU"/>
              </w:rPr>
            </w:pPr>
            <w:r w:rsidRPr="00967B55">
              <w:rPr>
                <w:color w:val="000000"/>
                <w:sz w:val="20"/>
                <w:szCs w:val="20"/>
                <w:lang w:eastAsia="ru-RU"/>
              </w:rPr>
              <w:t> </w:t>
            </w:r>
          </w:p>
        </w:tc>
        <w:tc>
          <w:tcPr>
            <w:tcW w:w="370" w:type="pct"/>
            <w:tcBorders>
              <w:top w:val="nil"/>
              <w:left w:val="nil"/>
              <w:bottom w:val="single" w:sz="4" w:space="0" w:color="auto"/>
              <w:right w:val="single" w:sz="4" w:space="0" w:color="auto"/>
            </w:tcBorders>
            <w:shd w:val="clear" w:color="auto" w:fill="auto"/>
            <w:vAlign w:val="center"/>
            <w:hideMark/>
          </w:tcPr>
          <w:p w14:paraId="7E9716D6" w14:textId="77777777" w:rsidR="001A258E" w:rsidRPr="00967B55" w:rsidRDefault="001A258E" w:rsidP="001A258E">
            <w:pPr>
              <w:spacing w:after="0" w:line="240" w:lineRule="auto"/>
              <w:jc w:val="center"/>
              <w:rPr>
                <w:color w:val="000000"/>
                <w:sz w:val="20"/>
                <w:szCs w:val="20"/>
                <w:lang w:eastAsia="ru-RU"/>
              </w:rPr>
            </w:pPr>
            <w:r w:rsidRPr="00967B55">
              <w:rPr>
                <w:color w:val="000000"/>
                <w:sz w:val="20"/>
                <w:szCs w:val="20"/>
                <w:lang w:eastAsia="ru-RU"/>
              </w:rPr>
              <w:t> </w:t>
            </w:r>
          </w:p>
        </w:tc>
        <w:tc>
          <w:tcPr>
            <w:tcW w:w="404" w:type="pct"/>
            <w:tcBorders>
              <w:top w:val="nil"/>
              <w:left w:val="nil"/>
              <w:bottom w:val="single" w:sz="4" w:space="0" w:color="auto"/>
              <w:right w:val="single" w:sz="4" w:space="0" w:color="auto"/>
            </w:tcBorders>
            <w:shd w:val="clear" w:color="auto" w:fill="auto"/>
            <w:vAlign w:val="center"/>
            <w:hideMark/>
          </w:tcPr>
          <w:p w14:paraId="055401B6" w14:textId="77777777" w:rsidR="001A258E" w:rsidRPr="00967B55" w:rsidRDefault="001A258E" w:rsidP="001A258E">
            <w:pPr>
              <w:spacing w:after="0" w:line="240" w:lineRule="auto"/>
              <w:jc w:val="center"/>
              <w:rPr>
                <w:color w:val="000000"/>
                <w:sz w:val="20"/>
                <w:szCs w:val="20"/>
                <w:lang w:eastAsia="ru-RU"/>
              </w:rPr>
            </w:pPr>
            <w:r w:rsidRPr="00967B55">
              <w:rPr>
                <w:color w:val="000000"/>
                <w:sz w:val="20"/>
                <w:szCs w:val="20"/>
                <w:lang w:eastAsia="ru-RU"/>
              </w:rPr>
              <w:t> </w:t>
            </w:r>
          </w:p>
        </w:tc>
      </w:tr>
      <w:tr w:rsidR="001A258E" w:rsidRPr="00967B55" w14:paraId="5145A264" w14:textId="77777777" w:rsidTr="001A258E">
        <w:trPr>
          <w:trHeight w:val="20"/>
        </w:trPr>
        <w:tc>
          <w:tcPr>
            <w:tcW w:w="214" w:type="pct"/>
            <w:tcBorders>
              <w:top w:val="nil"/>
              <w:left w:val="single" w:sz="4" w:space="0" w:color="auto"/>
              <w:bottom w:val="single" w:sz="4" w:space="0" w:color="auto"/>
              <w:right w:val="single" w:sz="4" w:space="0" w:color="auto"/>
            </w:tcBorders>
            <w:shd w:val="clear" w:color="auto" w:fill="auto"/>
            <w:vAlign w:val="center"/>
            <w:hideMark/>
          </w:tcPr>
          <w:p w14:paraId="5BE90486" w14:textId="77777777" w:rsidR="001A258E" w:rsidRPr="00967B55" w:rsidRDefault="001A258E" w:rsidP="001A258E">
            <w:pPr>
              <w:spacing w:after="0" w:line="240" w:lineRule="auto"/>
              <w:jc w:val="center"/>
              <w:rPr>
                <w:color w:val="000000"/>
                <w:sz w:val="20"/>
                <w:szCs w:val="20"/>
                <w:lang w:eastAsia="ru-RU"/>
              </w:rPr>
            </w:pPr>
            <w:r w:rsidRPr="00967B55">
              <w:rPr>
                <w:color w:val="000000"/>
                <w:sz w:val="20"/>
                <w:szCs w:val="20"/>
                <w:lang w:eastAsia="ru-RU"/>
              </w:rPr>
              <w:t>7.2</w:t>
            </w:r>
          </w:p>
        </w:tc>
        <w:tc>
          <w:tcPr>
            <w:tcW w:w="974" w:type="pct"/>
            <w:tcBorders>
              <w:top w:val="nil"/>
              <w:left w:val="nil"/>
              <w:bottom w:val="single" w:sz="4" w:space="0" w:color="auto"/>
              <w:right w:val="single" w:sz="4" w:space="0" w:color="auto"/>
            </w:tcBorders>
            <w:shd w:val="clear" w:color="auto" w:fill="auto"/>
            <w:vAlign w:val="center"/>
            <w:hideMark/>
          </w:tcPr>
          <w:p w14:paraId="155F7EB2" w14:textId="77777777" w:rsidR="001A258E" w:rsidRPr="00967B55" w:rsidRDefault="001A258E" w:rsidP="001A258E">
            <w:pPr>
              <w:spacing w:after="0" w:line="240" w:lineRule="auto"/>
              <w:jc w:val="center"/>
              <w:rPr>
                <w:color w:val="000000"/>
                <w:sz w:val="20"/>
                <w:szCs w:val="20"/>
                <w:lang w:eastAsia="ru-RU"/>
              </w:rPr>
            </w:pPr>
            <w:r w:rsidRPr="00967B55">
              <w:rPr>
                <w:color w:val="000000"/>
                <w:sz w:val="20"/>
                <w:szCs w:val="20"/>
                <w:lang w:eastAsia="ru-RU"/>
              </w:rPr>
              <w:t>от котельной ООО "</w:t>
            </w:r>
            <w:proofErr w:type="spellStart"/>
            <w:r w:rsidRPr="00967B55">
              <w:rPr>
                <w:color w:val="000000"/>
                <w:sz w:val="20"/>
                <w:szCs w:val="20"/>
                <w:lang w:eastAsia="ru-RU"/>
              </w:rPr>
              <w:t>Севзапоптторг</w:t>
            </w:r>
            <w:proofErr w:type="spellEnd"/>
            <w:r w:rsidRPr="00967B55">
              <w:rPr>
                <w:color w:val="000000"/>
                <w:sz w:val="20"/>
                <w:szCs w:val="20"/>
                <w:lang w:eastAsia="ru-RU"/>
              </w:rPr>
              <w:t>"</w:t>
            </w:r>
          </w:p>
        </w:tc>
        <w:tc>
          <w:tcPr>
            <w:tcW w:w="586" w:type="pct"/>
            <w:tcBorders>
              <w:top w:val="nil"/>
              <w:left w:val="nil"/>
              <w:bottom w:val="single" w:sz="4" w:space="0" w:color="auto"/>
              <w:right w:val="single" w:sz="4" w:space="0" w:color="auto"/>
            </w:tcBorders>
            <w:shd w:val="clear" w:color="auto" w:fill="auto"/>
            <w:vAlign w:val="center"/>
            <w:hideMark/>
          </w:tcPr>
          <w:p w14:paraId="0B8C405E" w14:textId="77777777" w:rsidR="001A258E" w:rsidRPr="00967B55" w:rsidRDefault="001A258E" w:rsidP="001A258E">
            <w:pPr>
              <w:spacing w:after="0" w:line="240" w:lineRule="auto"/>
              <w:jc w:val="center"/>
              <w:rPr>
                <w:color w:val="000000"/>
                <w:sz w:val="20"/>
                <w:szCs w:val="20"/>
                <w:lang w:eastAsia="ru-RU"/>
              </w:rPr>
            </w:pPr>
            <w:r w:rsidRPr="00967B55">
              <w:rPr>
                <w:color w:val="000000"/>
                <w:sz w:val="20"/>
                <w:szCs w:val="20"/>
                <w:lang w:eastAsia="ru-RU"/>
              </w:rPr>
              <w:t>70</w:t>
            </w:r>
          </w:p>
        </w:tc>
        <w:tc>
          <w:tcPr>
            <w:tcW w:w="534" w:type="pct"/>
            <w:tcBorders>
              <w:top w:val="nil"/>
              <w:left w:val="nil"/>
              <w:bottom w:val="single" w:sz="4" w:space="0" w:color="auto"/>
              <w:right w:val="single" w:sz="4" w:space="0" w:color="auto"/>
            </w:tcBorders>
            <w:shd w:val="clear" w:color="auto" w:fill="auto"/>
            <w:vAlign w:val="center"/>
            <w:hideMark/>
          </w:tcPr>
          <w:p w14:paraId="1E8E177D" w14:textId="77777777" w:rsidR="001A258E" w:rsidRPr="00967B55" w:rsidRDefault="001A258E" w:rsidP="001A258E">
            <w:pPr>
              <w:spacing w:after="0" w:line="240" w:lineRule="auto"/>
              <w:jc w:val="center"/>
              <w:rPr>
                <w:color w:val="000000"/>
                <w:sz w:val="20"/>
                <w:szCs w:val="20"/>
                <w:lang w:eastAsia="ru-RU"/>
              </w:rPr>
            </w:pPr>
            <w:r w:rsidRPr="00967B55">
              <w:rPr>
                <w:color w:val="000000"/>
                <w:sz w:val="20"/>
                <w:szCs w:val="20"/>
                <w:lang w:eastAsia="ru-RU"/>
              </w:rPr>
              <w:t>70</w:t>
            </w:r>
          </w:p>
        </w:tc>
        <w:tc>
          <w:tcPr>
            <w:tcW w:w="404" w:type="pct"/>
            <w:tcBorders>
              <w:top w:val="nil"/>
              <w:left w:val="nil"/>
              <w:bottom w:val="single" w:sz="4" w:space="0" w:color="auto"/>
              <w:right w:val="single" w:sz="4" w:space="0" w:color="auto"/>
            </w:tcBorders>
            <w:shd w:val="clear" w:color="auto" w:fill="auto"/>
            <w:vAlign w:val="center"/>
            <w:hideMark/>
          </w:tcPr>
          <w:p w14:paraId="4C27D8DF" w14:textId="77777777" w:rsidR="001A258E" w:rsidRPr="00967B55" w:rsidRDefault="001A258E" w:rsidP="001A258E">
            <w:pPr>
              <w:spacing w:after="0" w:line="240" w:lineRule="auto"/>
              <w:jc w:val="center"/>
              <w:rPr>
                <w:color w:val="000000"/>
                <w:sz w:val="20"/>
                <w:szCs w:val="20"/>
                <w:lang w:eastAsia="ru-RU"/>
              </w:rPr>
            </w:pPr>
            <w:r w:rsidRPr="00967B55">
              <w:rPr>
                <w:color w:val="000000"/>
                <w:sz w:val="20"/>
                <w:szCs w:val="20"/>
                <w:lang w:eastAsia="ru-RU"/>
              </w:rPr>
              <w:t> </w:t>
            </w:r>
          </w:p>
        </w:tc>
        <w:tc>
          <w:tcPr>
            <w:tcW w:w="404" w:type="pct"/>
            <w:tcBorders>
              <w:top w:val="nil"/>
              <w:left w:val="nil"/>
              <w:bottom w:val="single" w:sz="4" w:space="0" w:color="auto"/>
              <w:right w:val="single" w:sz="4" w:space="0" w:color="auto"/>
            </w:tcBorders>
            <w:shd w:val="clear" w:color="auto" w:fill="auto"/>
            <w:vAlign w:val="center"/>
            <w:hideMark/>
          </w:tcPr>
          <w:p w14:paraId="2FB7C146" w14:textId="77777777" w:rsidR="001A258E" w:rsidRPr="00967B55" w:rsidRDefault="001A258E" w:rsidP="001A258E">
            <w:pPr>
              <w:spacing w:after="0" w:line="240" w:lineRule="auto"/>
              <w:jc w:val="center"/>
              <w:rPr>
                <w:color w:val="000000"/>
                <w:sz w:val="20"/>
                <w:szCs w:val="20"/>
                <w:lang w:eastAsia="ru-RU"/>
              </w:rPr>
            </w:pPr>
            <w:r w:rsidRPr="00967B55">
              <w:rPr>
                <w:color w:val="000000"/>
                <w:sz w:val="20"/>
                <w:szCs w:val="20"/>
                <w:lang w:eastAsia="ru-RU"/>
              </w:rPr>
              <w:t> </w:t>
            </w:r>
          </w:p>
        </w:tc>
        <w:tc>
          <w:tcPr>
            <w:tcW w:w="370" w:type="pct"/>
            <w:tcBorders>
              <w:top w:val="nil"/>
              <w:left w:val="nil"/>
              <w:bottom w:val="single" w:sz="4" w:space="0" w:color="auto"/>
              <w:right w:val="single" w:sz="4" w:space="0" w:color="auto"/>
            </w:tcBorders>
            <w:shd w:val="clear" w:color="auto" w:fill="auto"/>
            <w:vAlign w:val="center"/>
            <w:hideMark/>
          </w:tcPr>
          <w:p w14:paraId="377E613D" w14:textId="77777777" w:rsidR="001A258E" w:rsidRPr="00967B55" w:rsidRDefault="001A258E" w:rsidP="001A258E">
            <w:pPr>
              <w:spacing w:after="0" w:line="240" w:lineRule="auto"/>
              <w:jc w:val="center"/>
              <w:rPr>
                <w:color w:val="000000"/>
                <w:sz w:val="20"/>
                <w:szCs w:val="20"/>
                <w:lang w:eastAsia="ru-RU"/>
              </w:rPr>
            </w:pPr>
            <w:r w:rsidRPr="00967B55">
              <w:rPr>
                <w:color w:val="000000"/>
                <w:sz w:val="20"/>
                <w:szCs w:val="20"/>
                <w:lang w:eastAsia="ru-RU"/>
              </w:rPr>
              <w:t> </w:t>
            </w:r>
          </w:p>
        </w:tc>
        <w:tc>
          <w:tcPr>
            <w:tcW w:w="370" w:type="pct"/>
            <w:tcBorders>
              <w:top w:val="nil"/>
              <w:left w:val="nil"/>
              <w:bottom w:val="single" w:sz="4" w:space="0" w:color="auto"/>
              <w:right w:val="single" w:sz="4" w:space="0" w:color="auto"/>
            </w:tcBorders>
            <w:shd w:val="clear" w:color="auto" w:fill="auto"/>
            <w:vAlign w:val="center"/>
            <w:hideMark/>
          </w:tcPr>
          <w:p w14:paraId="06652D97" w14:textId="77777777" w:rsidR="001A258E" w:rsidRPr="00967B55" w:rsidRDefault="001A258E" w:rsidP="001A258E">
            <w:pPr>
              <w:spacing w:after="0" w:line="240" w:lineRule="auto"/>
              <w:jc w:val="center"/>
              <w:rPr>
                <w:color w:val="000000"/>
                <w:sz w:val="20"/>
                <w:szCs w:val="20"/>
                <w:lang w:eastAsia="ru-RU"/>
              </w:rPr>
            </w:pPr>
            <w:r w:rsidRPr="00967B55">
              <w:rPr>
                <w:color w:val="000000"/>
                <w:sz w:val="20"/>
                <w:szCs w:val="20"/>
                <w:lang w:eastAsia="ru-RU"/>
              </w:rPr>
              <w:t> </w:t>
            </w:r>
          </w:p>
        </w:tc>
        <w:tc>
          <w:tcPr>
            <w:tcW w:w="370" w:type="pct"/>
            <w:tcBorders>
              <w:top w:val="nil"/>
              <w:left w:val="nil"/>
              <w:bottom w:val="single" w:sz="4" w:space="0" w:color="auto"/>
              <w:right w:val="single" w:sz="4" w:space="0" w:color="auto"/>
            </w:tcBorders>
            <w:shd w:val="clear" w:color="auto" w:fill="auto"/>
            <w:vAlign w:val="center"/>
            <w:hideMark/>
          </w:tcPr>
          <w:p w14:paraId="7292B7D2" w14:textId="77777777" w:rsidR="001A258E" w:rsidRPr="00967B55" w:rsidRDefault="001A258E" w:rsidP="001A258E">
            <w:pPr>
              <w:spacing w:after="0" w:line="240" w:lineRule="auto"/>
              <w:jc w:val="center"/>
              <w:rPr>
                <w:color w:val="000000"/>
                <w:sz w:val="20"/>
                <w:szCs w:val="20"/>
                <w:lang w:eastAsia="ru-RU"/>
              </w:rPr>
            </w:pPr>
            <w:r w:rsidRPr="00967B55">
              <w:rPr>
                <w:color w:val="000000"/>
                <w:sz w:val="20"/>
                <w:szCs w:val="20"/>
                <w:lang w:eastAsia="ru-RU"/>
              </w:rPr>
              <w:t> </w:t>
            </w:r>
          </w:p>
        </w:tc>
        <w:tc>
          <w:tcPr>
            <w:tcW w:w="370" w:type="pct"/>
            <w:tcBorders>
              <w:top w:val="nil"/>
              <w:left w:val="nil"/>
              <w:bottom w:val="single" w:sz="4" w:space="0" w:color="auto"/>
              <w:right w:val="single" w:sz="4" w:space="0" w:color="auto"/>
            </w:tcBorders>
            <w:shd w:val="clear" w:color="auto" w:fill="auto"/>
            <w:vAlign w:val="center"/>
            <w:hideMark/>
          </w:tcPr>
          <w:p w14:paraId="01A2D573" w14:textId="77777777" w:rsidR="001A258E" w:rsidRPr="00967B55" w:rsidRDefault="001A258E" w:rsidP="001A258E">
            <w:pPr>
              <w:spacing w:after="0" w:line="240" w:lineRule="auto"/>
              <w:jc w:val="center"/>
              <w:rPr>
                <w:color w:val="000000"/>
                <w:sz w:val="20"/>
                <w:szCs w:val="20"/>
                <w:lang w:eastAsia="ru-RU"/>
              </w:rPr>
            </w:pPr>
            <w:r w:rsidRPr="00967B55">
              <w:rPr>
                <w:color w:val="000000"/>
                <w:sz w:val="20"/>
                <w:szCs w:val="20"/>
                <w:lang w:eastAsia="ru-RU"/>
              </w:rPr>
              <w:t> </w:t>
            </w:r>
          </w:p>
        </w:tc>
        <w:tc>
          <w:tcPr>
            <w:tcW w:w="404" w:type="pct"/>
            <w:tcBorders>
              <w:top w:val="nil"/>
              <w:left w:val="nil"/>
              <w:bottom w:val="single" w:sz="4" w:space="0" w:color="auto"/>
              <w:right w:val="single" w:sz="4" w:space="0" w:color="auto"/>
            </w:tcBorders>
            <w:shd w:val="clear" w:color="auto" w:fill="auto"/>
            <w:vAlign w:val="center"/>
            <w:hideMark/>
          </w:tcPr>
          <w:p w14:paraId="5EE34E74" w14:textId="77777777" w:rsidR="001A258E" w:rsidRPr="00967B55" w:rsidRDefault="001A258E" w:rsidP="001A258E">
            <w:pPr>
              <w:spacing w:after="0" w:line="240" w:lineRule="auto"/>
              <w:jc w:val="center"/>
              <w:rPr>
                <w:color w:val="000000"/>
                <w:sz w:val="20"/>
                <w:szCs w:val="20"/>
                <w:lang w:eastAsia="ru-RU"/>
              </w:rPr>
            </w:pPr>
            <w:r w:rsidRPr="00967B55">
              <w:rPr>
                <w:color w:val="000000"/>
                <w:sz w:val="20"/>
                <w:szCs w:val="20"/>
                <w:lang w:eastAsia="ru-RU"/>
              </w:rPr>
              <w:t> </w:t>
            </w:r>
          </w:p>
        </w:tc>
      </w:tr>
      <w:tr w:rsidR="001A258E" w:rsidRPr="00967B55" w14:paraId="71B2925D" w14:textId="77777777" w:rsidTr="001A258E">
        <w:trPr>
          <w:trHeight w:val="20"/>
        </w:trPr>
        <w:tc>
          <w:tcPr>
            <w:tcW w:w="214" w:type="pct"/>
            <w:tcBorders>
              <w:top w:val="nil"/>
              <w:left w:val="single" w:sz="4" w:space="0" w:color="auto"/>
              <w:bottom w:val="single" w:sz="4" w:space="0" w:color="auto"/>
              <w:right w:val="single" w:sz="4" w:space="0" w:color="auto"/>
            </w:tcBorders>
            <w:shd w:val="clear" w:color="auto" w:fill="auto"/>
            <w:vAlign w:val="center"/>
            <w:hideMark/>
          </w:tcPr>
          <w:p w14:paraId="7773AAFE" w14:textId="77777777" w:rsidR="001A258E" w:rsidRPr="00967B55" w:rsidRDefault="001A258E" w:rsidP="001A258E">
            <w:pPr>
              <w:spacing w:after="0" w:line="240" w:lineRule="auto"/>
              <w:jc w:val="center"/>
              <w:rPr>
                <w:color w:val="000000"/>
                <w:sz w:val="20"/>
                <w:szCs w:val="20"/>
                <w:lang w:eastAsia="ru-RU"/>
              </w:rPr>
            </w:pPr>
            <w:r w:rsidRPr="00967B55">
              <w:rPr>
                <w:color w:val="000000"/>
                <w:sz w:val="20"/>
                <w:szCs w:val="20"/>
                <w:lang w:eastAsia="ru-RU"/>
              </w:rPr>
              <w:t>7.3</w:t>
            </w:r>
          </w:p>
        </w:tc>
        <w:tc>
          <w:tcPr>
            <w:tcW w:w="974" w:type="pct"/>
            <w:tcBorders>
              <w:top w:val="nil"/>
              <w:left w:val="nil"/>
              <w:bottom w:val="single" w:sz="4" w:space="0" w:color="auto"/>
              <w:right w:val="single" w:sz="4" w:space="0" w:color="auto"/>
            </w:tcBorders>
            <w:shd w:val="clear" w:color="auto" w:fill="auto"/>
            <w:vAlign w:val="center"/>
            <w:hideMark/>
          </w:tcPr>
          <w:p w14:paraId="2B73DC38" w14:textId="77777777" w:rsidR="001A258E" w:rsidRPr="00967B55" w:rsidRDefault="001A258E" w:rsidP="001A258E">
            <w:pPr>
              <w:spacing w:after="0" w:line="240" w:lineRule="auto"/>
              <w:jc w:val="center"/>
              <w:rPr>
                <w:color w:val="000000"/>
                <w:sz w:val="20"/>
                <w:szCs w:val="20"/>
                <w:lang w:eastAsia="ru-RU"/>
              </w:rPr>
            </w:pPr>
            <w:r w:rsidRPr="00967B55">
              <w:rPr>
                <w:color w:val="000000"/>
                <w:sz w:val="20"/>
                <w:szCs w:val="20"/>
                <w:lang w:eastAsia="ru-RU"/>
              </w:rPr>
              <w:t>от котельной ООО "КЭК"</w:t>
            </w:r>
          </w:p>
        </w:tc>
        <w:tc>
          <w:tcPr>
            <w:tcW w:w="586" w:type="pct"/>
            <w:tcBorders>
              <w:top w:val="nil"/>
              <w:left w:val="nil"/>
              <w:bottom w:val="single" w:sz="4" w:space="0" w:color="auto"/>
              <w:right w:val="single" w:sz="4" w:space="0" w:color="auto"/>
            </w:tcBorders>
            <w:shd w:val="clear" w:color="auto" w:fill="auto"/>
            <w:vAlign w:val="center"/>
            <w:hideMark/>
          </w:tcPr>
          <w:p w14:paraId="16D41342" w14:textId="77777777" w:rsidR="001A258E" w:rsidRPr="00967B55" w:rsidRDefault="001A258E" w:rsidP="00FD6B17">
            <w:pPr>
              <w:spacing w:after="0" w:line="240" w:lineRule="auto"/>
              <w:jc w:val="center"/>
              <w:rPr>
                <w:color w:val="000000"/>
                <w:sz w:val="20"/>
                <w:szCs w:val="20"/>
                <w:lang w:eastAsia="ru-RU"/>
              </w:rPr>
            </w:pPr>
            <w:r w:rsidRPr="00967B55">
              <w:rPr>
                <w:color w:val="000000"/>
                <w:sz w:val="20"/>
                <w:szCs w:val="20"/>
                <w:lang w:eastAsia="ru-RU"/>
              </w:rPr>
              <w:t>200</w:t>
            </w:r>
          </w:p>
        </w:tc>
        <w:tc>
          <w:tcPr>
            <w:tcW w:w="534" w:type="pct"/>
            <w:tcBorders>
              <w:top w:val="nil"/>
              <w:left w:val="nil"/>
              <w:bottom w:val="single" w:sz="4" w:space="0" w:color="auto"/>
              <w:right w:val="single" w:sz="4" w:space="0" w:color="auto"/>
            </w:tcBorders>
            <w:shd w:val="clear" w:color="auto" w:fill="auto"/>
            <w:vAlign w:val="center"/>
            <w:hideMark/>
          </w:tcPr>
          <w:p w14:paraId="60F38651" w14:textId="77777777" w:rsidR="001A258E" w:rsidRPr="00967B55" w:rsidRDefault="001A258E" w:rsidP="00FD6B17">
            <w:pPr>
              <w:spacing w:after="0" w:line="240" w:lineRule="auto"/>
              <w:jc w:val="center"/>
              <w:rPr>
                <w:color w:val="000000"/>
                <w:sz w:val="20"/>
                <w:szCs w:val="20"/>
                <w:lang w:eastAsia="ru-RU"/>
              </w:rPr>
            </w:pPr>
            <w:r w:rsidRPr="00967B55">
              <w:rPr>
                <w:color w:val="000000"/>
                <w:sz w:val="20"/>
                <w:szCs w:val="20"/>
                <w:lang w:eastAsia="ru-RU"/>
              </w:rPr>
              <w:t>200</w:t>
            </w:r>
          </w:p>
        </w:tc>
        <w:tc>
          <w:tcPr>
            <w:tcW w:w="404" w:type="pct"/>
            <w:tcBorders>
              <w:top w:val="nil"/>
              <w:left w:val="nil"/>
              <w:bottom w:val="single" w:sz="4" w:space="0" w:color="auto"/>
              <w:right w:val="single" w:sz="4" w:space="0" w:color="auto"/>
            </w:tcBorders>
            <w:shd w:val="clear" w:color="auto" w:fill="auto"/>
            <w:vAlign w:val="center"/>
            <w:hideMark/>
          </w:tcPr>
          <w:p w14:paraId="7974CC3B" w14:textId="77777777" w:rsidR="001A258E" w:rsidRPr="00967B55" w:rsidRDefault="001A258E" w:rsidP="00FD6B17">
            <w:pPr>
              <w:spacing w:after="0" w:line="240" w:lineRule="auto"/>
              <w:jc w:val="center"/>
              <w:rPr>
                <w:color w:val="000000"/>
                <w:sz w:val="20"/>
                <w:szCs w:val="20"/>
                <w:lang w:eastAsia="ru-RU"/>
              </w:rPr>
            </w:pPr>
            <w:r w:rsidRPr="00967B55">
              <w:rPr>
                <w:color w:val="000000"/>
                <w:sz w:val="20"/>
                <w:szCs w:val="20"/>
                <w:lang w:eastAsia="ru-RU"/>
              </w:rPr>
              <w:t> </w:t>
            </w:r>
          </w:p>
        </w:tc>
        <w:tc>
          <w:tcPr>
            <w:tcW w:w="404" w:type="pct"/>
            <w:tcBorders>
              <w:top w:val="nil"/>
              <w:left w:val="nil"/>
              <w:bottom w:val="single" w:sz="4" w:space="0" w:color="auto"/>
              <w:right w:val="single" w:sz="4" w:space="0" w:color="auto"/>
            </w:tcBorders>
            <w:shd w:val="clear" w:color="auto" w:fill="auto"/>
            <w:vAlign w:val="center"/>
            <w:hideMark/>
          </w:tcPr>
          <w:p w14:paraId="10CBE87A" w14:textId="77777777" w:rsidR="001A258E" w:rsidRPr="00967B55" w:rsidRDefault="001A258E" w:rsidP="00FD6B17">
            <w:pPr>
              <w:spacing w:after="0" w:line="240" w:lineRule="auto"/>
              <w:jc w:val="center"/>
              <w:rPr>
                <w:color w:val="000000"/>
                <w:sz w:val="20"/>
                <w:szCs w:val="20"/>
                <w:lang w:eastAsia="ru-RU"/>
              </w:rPr>
            </w:pPr>
            <w:r w:rsidRPr="00967B55">
              <w:rPr>
                <w:color w:val="000000"/>
                <w:sz w:val="20"/>
                <w:szCs w:val="20"/>
                <w:lang w:eastAsia="ru-RU"/>
              </w:rPr>
              <w:t> </w:t>
            </w:r>
          </w:p>
        </w:tc>
        <w:tc>
          <w:tcPr>
            <w:tcW w:w="370" w:type="pct"/>
            <w:tcBorders>
              <w:top w:val="nil"/>
              <w:left w:val="nil"/>
              <w:bottom w:val="single" w:sz="4" w:space="0" w:color="auto"/>
              <w:right w:val="single" w:sz="4" w:space="0" w:color="auto"/>
            </w:tcBorders>
            <w:shd w:val="clear" w:color="auto" w:fill="auto"/>
            <w:vAlign w:val="center"/>
            <w:hideMark/>
          </w:tcPr>
          <w:p w14:paraId="79A2394E" w14:textId="77777777" w:rsidR="001A258E" w:rsidRPr="00967B55" w:rsidRDefault="001A258E" w:rsidP="00FD6B17">
            <w:pPr>
              <w:spacing w:after="0" w:line="240" w:lineRule="auto"/>
              <w:jc w:val="center"/>
              <w:rPr>
                <w:color w:val="000000"/>
                <w:sz w:val="20"/>
                <w:szCs w:val="20"/>
                <w:lang w:eastAsia="ru-RU"/>
              </w:rPr>
            </w:pPr>
            <w:r w:rsidRPr="00967B55">
              <w:rPr>
                <w:color w:val="000000"/>
                <w:sz w:val="20"/>
                <w:szCs w:val="20"/>
                <w:lang w:eastAsia="ru-RU"/>
              </w:rPr>
              <w:t> </w:t>
            </w:r>
          </w:p>
        </w:tc>
        <w:tc>
          <w:tcPr>
            <w:tcW w:w="370" w:type="pct"/>
            <w:tcBorders>
              <w:top w:val="nil"/>
              <w:left w:val="nil"/>
              <w:bottom w:val="single" w:sz="4" w:space="0" w:color="auto"/>
              <w:right w:val="single" w:sz="4" w:space="0" w:color="auto"/>
            </w:tcBorders>
            <w:shd w:val="clear" w:color="auto" w:fill="auto"/>
            <w:vAlign w:val="center"/>
            <w:hideMark/>
          </w:tcPr>
          <w:p w14:paraId="5F7D4CE3" w14:textId="77777777" w:rsidR="001A258E" w:rsidRPr="00967B55" w:rsidRDefault="001A258E" w:rsidP="00FD6B17">
            <w:pPr>
              <w:spacing w:after="0" w:line="240" w:lineRule="auto"/>
              <w:jc w:val="center"/>
              <w:rPr>
                <w:color w:val="000000"/>
                <w:sz w:val="20"/>
                <w:szCs w:val="20"/>
                <w:lang w:eastAsia="ru-RU"/>
              </w:rPr>
            </w:pPr>
            <w:r w:rsidRPr="00967B55">
              <w:rPr>
                <w:color w:val="000000"/>
                <w:sz w:val="20"/>
                <w:szCs w:val="20"/>
                <w:lang w:eastAsia="ru-RU"/>
              </w:rPr>
              <w:t> </w:t>
            </w:r>
          </w:p>
        </w:tc>
        <w:tc>
          <w:tcPr>
            <w:tcW w:w="370" w:type="pct"/>
            <w:tcBorders>
              <w:top w:val="nil"/>
              <w:left w:val="nil"/>
              <w:bottom w:val="single" w:sz="4" w:space="0" w:color="auto"/>
              <w:right w:val="single" w:sz="4" w:space="0" w:color="auto"/>
            </w:tcBorders>
            <w:shd w:val="clear" w:color="auto" w:fill="auto"/>
            <w:vAlign w:val="center"/>
            <w:hideMark/>
          </w:tcPr>
          <w:p w14:paraId="64FB7B80" w14:textId="77777777" w:rsidR="001A258E" w:rsidRPr="00967B55" w:rsidRDefault="001A258E" w:rsidP="00FD6B17">
            <w:pPr>
              <w:spacing w:after="0" w:line="240" w:lineRule="auto"/>
              <w:jc w:val="center"/>
              <w:rPr>
                <w:color w:val="000000"/>
                <w:sz w:val="20"/>
                <w:szCs w:val="20"/>
                <w:lang w:eastAsia="ru-RU"/>
              </w:rPr>
            </w:pPr>
            <w:r w:rsidRPr="00967B55">
              <w:rPr>
                <w:color w:val="000000"/>
                <w:sz w:val="20"/>
                <w:szCs w:val="20"/>
                <w:lang w:eastAsia="ru-RU"/>
              </w:rPr>
              <w:t> </w:t>
            </w:r>
          </w:p>
        </w:tc>
        <w:tc>
          <w:tcPr>
            <w:tcW w:w="370" w:type="pct"/>
            <w:tcBorders>
              <w:top w:val="nil"/>
              <w:left w:val="nil"/>
              <w:bottom w:val="single" w:sz="4" w:space="0" w:color="auto"/>
              <w:right w:val="single" w:sz="4" w:space="0" w:color="auto"/>
            </w:tcBorders>
            <w:shd w:val="clear" w:color="auto" w:fill="auto"/>
            <w:vAlign w:val="center"/>
            <w:hideMark/>
          </w:tcPr>
          <w:p w14:paraId="1EBDD1F1" w14:textId="77777777" w:rsidR="001A258E" w:rsidRPr="00967B55" w:rsidRDefault="001A258E" w:rsidP="00FD6B17">
            <w:pPr>
              <w:spacing w:after="0" w:line="240" w:lineRule="auto"/>
              <w:jc w:val="center"/>
              <w:rPr>
                <w:color w:val="000000"/>
                <w:sz w:val="20"/>
                <w:szCs w:val="20"/>
                <w:lang w:eastAsia="ru-RU"/>
              </w:rPr>
            </w:pPr>
            <w:r w:rsidRPr="00967B55">
              <w:rPr>
                <w:color w:val="000000"/>
                <w:sz w:val="20"/>
                <w:szCs w:val="20"/>
                <w:lang w:eastAsia="ru-RU"/>
              </w:rPr>
              <w:t> </w:t>
            </w:r>
          </w:p>
        </w:tc>
        <w:tc>
          <w:tcPr>
            <w:tcW w:w="404" w:type="pct"/>
            <w:tcBorders>
              <w:top w:val="nil"/>
              <w:left w:val="nil"/>
              <w:bottom w:val="single" w:sz="4" w:space="0" w:color="auto"/>
              <w:right w:val="single" w:sz="4" w:space="0" w:color="auto"/>
            </w:tcBorders>
            <w:shd w:val="clear" w:color="auto" w:fill="auto"/>
            <w:vAlign w:val="center"/>
            <w:hideMark/>
          </w:tcPr>
          <w:p w14:paraId="732BC85D" w14:textId="77777777" w:rsidR="001A258E" w:rsidRPr="00967B55" w:rsidRDefault="001A258E" w:rsidP="00FD6B17">
            <w:pPr>
              <w:spacing w:after="0" w:line="240" w:lineRule="auto"/>
              <w:jc w:val="center"/>
              <w:rPr>
                <w:color w:val="000000"/>
                <w:sz w:val="20"/>
                <w:szCs w:val="20"/>
                <w:lang w:eastAsia="ru-RU"/>
              </w:rPr>
            </w:pPr>
            <w:r w:rsidRPr="00967B55">
              <w:rPr>
                <w:color w:val="000000"/>
                <w:sz w:val="20"/>
                <w:szCs w:val="20"/>
                <w:lang w:eastAsia="ru-RU"/>
              </w:rPr>
              <w:t> </w:t>
            </w:r>
          </w:p>
        </w:tc>
      </w:tr>
    </w:tbl>
    <w:p w14:paraId="6AA60047" w14:textId="77777777" w:rsidR="00E215A6" w:rsidRDefault="00E215A6" w:rsidP="00BD5F89">
      <w:pPr>
        <w:pStyle w:val="26"/>
        <w:sectPr w:rsidR="00E215A6" w:rsidSect="001A258E">
          <w:pgSz w:w="16838" w:h="11906" w:orient="landscape" w:code="9"/>
          <w:pgMar w:top="1134" w:right="1134" w:bottom="851"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7D65A5CA" w14:textId="77777777" w:rsidR="00E215A6" w:rsidRDefault="00E215A6" w:rsidP="00E215A6">
      <w:pPr>
        <w:pStyle w:val="a9"/>
      </w:pPr>
      <w:bookmarkStart w:id="59" w:name="_Toc78296874"/>
      <w:bookmarkStart w:id="60" w:name="_Toc88164557"/>
      <w:r>
        <w:lastRenderedPageBreak/>
        <w:t>Раздел 5. Предложения по строительству, реконструкции, техническому перевооружению и (или) модернизации источников тепловой энергии</w:t>
      </w:r>
      <w:bookmarkEnd w:id="59"/>
      <w:bookmarkEnd w:id="60"/>
    </w:p>
    <w:p w14:paraId="3F963C35" w14:textId="77777777" w:rsidR="00E215A6" w:rsidRDefault="00E215A6" w:rsidP="00E215A6">
      <w:pPr>
        <w:pStyle w:val="ad"/>
      </w:pPr>
      <w:bookmarkStart w:id="61" w:name="_Toc78296875"/>
      <w:bookmarkStart w:id="62" w:name="_Toc88164558"/>
      <w:r>
        <w:t>а) предложения по строительству источников тепловой энергии, обеспечивающих перспективную тепловую нагрузку на осваиваемых территориях поселения, городского округа, города федерального значения,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 обоснованная расчётами ценовых (тарифных) последствий для потребителей и радиуса эффективного теплоснабжения</w:t>
      </w:r>
      <w:bookmarkEnd w:id="61"/>
      <w:bookmarkEnd w:id="62"/>
    </w:p>
    <w:p w14:paraId="0190809E" w14:textId="77777777" w:rsidR="00E215A6" w:rsidRDefault="00E215A6" w:rsidP="00E215A6">
      <w:pPr>
        <w:pStyle w:val="26"/>
      </w:pPr>
      <w:r>
        <w:t>Для покрытия перспективных нагрузок в связи со строительством жилого, а также производственного и общественного фондов, согласно Изменениям в Генеральный план, потребуется строительство новых и реконструкция существующих источников тепловой энергии.</w:t>
      </w:r>
    </w:p>
    <w:p w14:paraId="1FA2EC31" w14:textId="77777777" w:rsidR="00AA7185" w:rsidRDefault="00AA7185" w:rsidP="00AA7185">
      <w:pPr>
        <w:pStyle w:val="23"/>
        <w:spacing w:before="120"/>
      </w:pPr>
      <w:r>
        <w:t xml:space="preserve">Согласно Изменениям в Генеральный план №523 от 28 декабря 2018 года, планируется: </w:t>
      </w:r>
    </w:p>
    <w:p w14:paraId="484BCF85" w14:textId="77777777" w:rsidR="00AA7185" w:rsidRDefault="00AA7185" w:rsidP="00AA7185">
      <w:pPr>
        <w:pStyle w:val="23"/>
        <w:numPr>
          <w:ilvl w:val="0"/>
          <w:numId w:val="4"/>
        </w:numPr>
      </w:pPr>
      <w:r>
        <w:t>до 2020 года:</w:t>
      </w:r>
    </w:p>
    <w:p w14:paraId="1F64FDBE" w14:textId="77777777" w:rsidR="00AA7185" w:rsidRDefault="00AA7185" w:rsidP="00AA7185">
      <w:pPr>
        <w:pStyle w:val="23"/>
        <w:numPr>
          <w:ilvl w:val="1"/>
          <w:numId w:val="4"/>
        </w:numPr>
      </w:pPr>
      <w:r>
        <w:t xml:space="preserve">строительство модульных газовых котельных для теплоснабжения многоквартирной жилой застройки и объектов социальной инфраструктуры в жилых кварталах деревень </w:t>
      </w:r>
      <w:proofErr w:type="spellStart"/>
      <w:r>
        <w:t>Аро</w:t>
      </w:r>
      <w:proofErr w:type="spellEnd"/>
      <w:r>
        <w:t xml:space="preserve">, Старая, </w:t>
      </w:r>
      <w:proofErr w:type="spellStart"/>
      <w:r>
        <w:t>Кальтино</w:t>
      </w:r>
      <w:proofErr w:type="spellEnd"/>
      <w:r>
        <w:t xml:space="preserve">, </w:t>
      </w:r>
      <w:proofErr w:type="spellStart"/>
      <w:r>
        <w:t>Хязельки</w:t>
      </w:r>
      <w:proofErr w:type="spellEnd"/>
      <w:r>
        <w:t xml:space="preserve">, </w:t>
      </w:r>
      <w:proofErr w:type="spellStart"/>
      <w:r>
        <w:t>Токкари</w:t>
      </w:r>
      <w:proofErr w:type="spellEnd"/>
      <w:r>
        <w:t xml:space="preserve">, </w:t>
      </w:r>
      <w:proofErr w:type="spellStart"/>
      <w:r>
        <w:t>Разметелево</w:t>
      </w:r>
      <w:proofErr w:type="spellEnd"/>
      <w:r>
        <w:t xml:space="preserve"> суммарной мощностью 51 Гкал/ч;</w:t>
      </w:r>
    </w:p>
    <w:p w14:paraId="00672AB5" w14:textId="77777777" w:rsidR="00AA7185" w:rsidRDefault="00AA7185" w:rsidP="00AA7185">
      <w:pPr>
        <w:pStyle w:val="23"/>
        <w:numPr>
          <w:ilvl w:val="1"/>
          <w:numId w:val="4"/>
        </w:numPr>
      </w:pPr>
      <w:r>
        <w:t>строительство модульных котельных для теплоснабжения производственных и общественных объектов суммарной установленной мощностью 11,5 Гкал/ч.</w:t>
      </w:r>
    </w:p>
    <w:p w14:paraId="10DE1C93" w14:textId="77777777" w:rsidR="00AA7185" w:rsidRDefault="00AA7185" w:rsidP="00AA7185">
      <w:pPr>
        <w:pStyle w:val="23"/>
        <w:numPr>
          <w:ilvl w:val="0"/>
          <w:numId w:val="4"/>
        </w:numPr>
      </w:pPr>
      <w:r>
        <w:t xml:space="preserve">за </w:t>
      </w:r>
      <w:proofErr w:type="gramStart"/>
      <w:r>
        <w:t>2020 – 2035</w:t>
      </w:r>
      <w:proofErr w:type="gramEnd"/>
      <w:r>
        <w:t xml:space="preserve"> годы:</w:t>
      </w:r>
    </w:p>
    <w:p w14:paraId="33FAFD6F" w14:textId="77777777" w:rsidR="00AA7185" w:rsidRDefault="00AA7185" w:rsidP="00AA7185">
      <w:pPr>
        <w:pStyle w:val="23"/>
        <w:numPr>
          <w:ilvl w:val="1"/>
          <w:numId w:val="4"/>
        </w:numPr>
      </w:pPr>
      <w:r>
        <w:t xml:space="preserve">строительство модульных газовых котельных для теплоснабжения многоквартирной жилой застройки и объектов социальной инфраструктуры в жилых кварталах деревень </w:t>
      </w:r>
      <w:proofErr w:type="spellStart"/>
      <w:r>
        <w:t>Аро</w:t>
      </w:r>
      <w:proofErr w:type="spellEnd"/>
      <w:r>
        <w:t xml:space="preserve">, Старая, </w:t>
      </w:r>
      <w:proofErr w:type="spellStart"/>
      <w:r>
        <w:t>Кальтино</w:t>
      </w:r>
      <w:proofErr w:type="spellEnd"/>
      <w:r>
        <w:t xml:space="preserve">, </w:t>
      </w:r>
      <w:proofErr w:type="spellStart"/>
      <w:r>
        <w:t>Хязельки</w:t>
      </w:r>
      <w:proofErr w:type="spellEnd"/>
      <w:r>
        <w:t xml:space="preserve">, </w:t>
      </w:r>
      <w:proofErr w:type="spellStart"/>
      <w:r>
        <w:t>Токкари</w:t>
      </w:r>
      <w:proofErr w:type="spellEnd"/>
      <w:r>
        <w:t xml:space="preserve">, </w:t>
      </w:r>
      <w:proofErr w:type="spellStart"/>
      <w:r>
        <w:t>Разметелево</w:t>
      </w:r>
      <w:proofErr w:type="spellEnd"/>
      <w:r>
        <w:t xml:space="preserve"> суммарной мощностью 36,7 Гкал/ч;</w:t>
      </w:r>
    </w:p>
    <w:p w14:paraId="3ED95EDA" w14:textId="77777777" w:rsidR="00AA7185" w:rsidRDefault="00AA7185" w:rsidP="00AA7185">
      <w:pPr>
        <w:pStyle w:val="23"/>
        <w:numPr>
          <w:ilvl w:val="1"/>
          <w:numId w:val="4"/>
        </w:numPr>
      </w:pPr>
      <w:r>
        <w:t>строительство модульных котельных для теплоснабжения производственных и общественных объектов суммарной установленной мощностью 31,0 Гкал/ч.</w:t>
      </w:r>
    </w:p>
    <w:p w14:paraId="3418A0D8" w14:textId="77777777" w:rsidR="00E215A6" w:rsidRDefault="00E215A6" w:rsidP="00E215A6">
      <w:pPr>
        <w:pStyle w:val="ab"/>
        <w:keepNext/>
      </w:pPr>
      <w:r>
        <w:t xml:space="preserve">Таблица </w:t>
      </w:r>
      <w:r w:rsidR="00D52595">
        <w:fldChar w:fldCharType="begin"/>
      </w:r>
      <w:r w:rsidR="00D52595">
        <w:instrText xml:space="preserve"> SEQ Таблица \* ARABIC </w:instrText>
      </w:r>
      <w:r w:rsidR="00D52595">
        <w:fldChar w:fldCharType="separate"/>
      </w:r>
      <w:r w:rsidR="00CC7FC6">
        <w:rPr>
          <w:noProof/>
        </w:rPr>
        <w:t>18</w:t>
      </w:r>
      <w:r w:rsidR="00D52595">
        <w:rPr>
          <w:noProof/>
        </w:rPr>
        <w:fldChar w:fldCharType="end"/>
      </w:r>
      <w:r>
        <w:t>. Потребление тепловой энергии и дефицит тепловой мощности к расчетному сроку (2035г.)</w:t>
      </w:r>
    </w:p>
    <w:tbl>
      <w:tblPr>
        <w:tblW w:w="5000" w:type="pct"/>
        <w:tblCellMar>
          <w:left w:w="0" w:type="dxa"/>
          <w:right w:w="0" w:type="dxa"/>
        </w:tblCellMar>
        <w:tblLook w:val="04A0" w:firstRow="1" w:lastRow="0" w:firstColumn="1" w:lastColumn="0" w:noHBand="0" w:noVBand="1"/>
      </w:tblPr>
      <w:tblGrid>
        <w:gridCol w:w="1762"/>
        <w:gridCol w:w="3740"/>
        <w:gridCol w:w="2765"/>
        <w:gridCol w:w="1644"/>
      </w:tblGrid>
      <w:tr w:rsidR="00E215A6" w:rsidRPr="00E215A6" w14:paraId="48975D0F" w14:textId="77777777" w:rsidTr="00AA7185">
        <w:trPr>
          <w:divId w:val="905215277"/>
          <w:trHeight w:val="300"/>
        </w:trPr>
        <w:tc>
          <w:tcPr>
            <w:tcW w:w="889"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FDF5B88" w14:textId="77777777" w:rsidR="00E215A6" w:rsidRPr="00E215A6" w:rsidRDefault="00E215A6" w:rsidP="00E215A6">
            <w:pPr>
              <w:spacing w:after="0" w:line="240" w:lineRule="auto"/>
              <w:jc w:val="center"/>
              <w:divId w:val="905215277"/>
              <w:rPr>
                <w:color w:val="000000"/>
                <w:sz w:val="20"/>
                <w:szCs w:val="20"/>
                <w:lang w:eastAsia="ru-RU"/>
              </w:rPr>
            </w:pPr>
            <w:r w:rsidRPr="00E215A6">
              <w:rPr>
                <w:color w:val="000000"/>
                <w:sz w:val="20"/>
                <w:szCs w:val="20"/>
                <w:lang w:eastAsia="ru-RU"/>
              </w:rPr>
              <w:t>Муниципальное образование</w:t>
            </w:r>
          </w:p>
        </w:tc>
        <w:tc>
          <w:tcPr>
            <w:tcW w:w="1887"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6C73AD0" w14:textId="77777777" w:rsidR="00E215A6" w:rsidRPr="00E215A6" w:rsidRDefault="00E215A6" w:rsidP="00E215A6">
            <w:pPr>
              <w:spacing w:after="0" w:line="240" w:lineRule="auto"/>
              <w:jc w:val="center"/>
              <w:divId w:val="905215277"/>
              <w:rPr>
                <w:color w:val="000000"/>
                <w:sz w:val="20"/>
                <w:szCs w:val="20"/>
                <w:lang w:eastAsia="ru-RU"/>
              </w:rPr>
            </w:pPr>
            <w:r w:rsidRPr="00E215A6">
              <w:rPr>
                <w:color w:val="000000"/>
                <w:sz w:val="20"/>
                <w:szCs w:val="20"/>
                <w:lang w:eastAsia="ru-RU"/>
              </w:rPr>
              <w:t>Установленная мощность источников теплоснабжения, Гкал/ч</w:t>
            </w:r>
          </w:p>
        </w:tc>
        <w:tc>
          <w:tcPr>
            <w:tcW w:w="1395"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427FF33" w14:textId="77777777" w:rsidR="00E215A6" w:rsidRPr="00E215A6" w:rsidRDefault="00E215A6" w:rsidP="00E215A6">
            <w:pPr>
              <w:spacing w:after="0" w:line="240" w:lineRule="auto"/>
              <w:jc w:val="center"/>
              <w:divId w:val="905215277"/>
              <w:rPr>
                <w:color w:val="000000"/>
                <w:sz w:val="20"/>
                <w:szCs w:val="20"/>
                <w:lang w:eastAsia="ru-RU"/>
              </w:rPr>
            </w:pPr>
            <w:r w:rsidRPr="00E215A6">
              <w:rPr>
                <w:color w:val="000000"/>
                <w:sz w:val="20"/>
                <w:szCs w:val="20"/>
                <w:lang w:eastAsia="ru-RU"/>
              </w:rPr>
              <w:t>Подключенная нагрузка потребителей, Гкал/ч</w:t>
            </w:r>
          </w:p>
        </w:tc>
        <w:tc>
          <w:tcPr>
            <w:tcW w:w="829"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D7625DD" w14:textId="77777777" w:rsidR="00E215A6" w:rsidRPr="00E215A6" w:rsidRDefault="00E215A6" w:rsidP="00E215A6">
            <w:pPr>
              <w:spacing w:after="0" w:line="240" w:lineRule="auto"/>
              <w:jc w:val="center"/>
              <w:divId w:val="905215277"/>
              <w:rPr>
                <w:color w:val="000000"/>
                <w:sz w:val="20"/>
                <w:szCs w:val="20"/>
                <w:lang w:eastAsia="ru-RU"/>
              </w:rPr>
            </w:pPr>
            <w:r w:rsidRPr="00E215A6">
              <w:rPr>
                <w:color w:val="000000"/>
                <w:sz w:val="20"/>
                <w:szCs w:val="20"/>
                <w:lang w:eastAsia="ru-RU"/>
              </w:rPr>
              <w:t>Профицит/дефицит, Гкал/ч</w:t>
            </w:r>
          </w:p>
        </w:tc>
      </w:tr>
      <w:tr w:rsidR="00E215A6" w:rsidRPr="00E215A6" w14:paraId="51EA1E9A" w14:textId="77777777" w:rsidTr="00E215A6">
        <w:trPr>
          <w:divId w:val="905215277"/>
          <w:trHeight w:val="300"/>
        </w:trPr>
        <w:tc>
          <w:tcPr>
            <w:tcW w:w="5000" w:type="pct"/>
            <w:gridSpan w:val="4"/>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1D9F71E" w14:textId="77777777" w:rsidR="00E215A6" w:rsidRPr="00E215A6" w:rsidRDefault="00E215A6" w:rsidP="00E215A6">
            <w:pPr>
              <w:spacing w:after="0" w:line="240" w:lineRule="auto"/>
              <w:jc w:val="center"/>
              <w:divId w:val="905215277"/>
              <w:rPr>
                <w:color w:val="000000"/>
                <w:sz w:val="20"/>
                <w:szCs w:val="20"/>
                <w:lang w:eastAsia="ru-RU"/>
              </w:rPr>
            </w:pPr>
            <w:proofErr w:type="gramStart"/>
            <w:r w:rsidRPr="00E215A6">
              <w:rPr>
                <w:color w:val="000000"/>
                <w:sz w:val="20"/>
                <w:szCs w:val="20"/>
                <w:lang w:eastAsia="ru-RU"/>
              </w:rPr>
              <w:t>2020-2021</w:t>
            </w:r>
            <w:proofErr w:type="gramEnd"/>
          </w:p>
        </w:tc>
      </w:tr>
      <w:tr w:rsidR="00E215A6" w:rsidRPr="00E215A6" w14:paraId="02F0EC6A" w14:textId="77777777" w:rsidTr="00AA7185">
        <w:trPr>
          <w:divId w:val="905215277"/>
          <w:trHeight w:val="300"/>
        </w:trPr>
        <w:tc>
          <w:tcPr>
            <w:tcW w:w="889"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DA4D895" w14:textId="77777777" w:rsidR="00E215A6" w:rsidRPr="00E215A6" w:rsidRDefault="00E215A6" w:rsidP="00E215A6">
            <w:pPr>
              <w:spacing w:after="0" w:line="240" w:lineRule="auto"/>
              <w:jc w:val="center"/>
              <w:divId w:val="905215277"/>
              <w:rPr>
                <w:color w:val="000000"/>
                <w:sz w:val="20"/>
                <w:szCs w:val="20"/>
                <w:lang w:eastAsia="ru-RU"/>
              </w:rPr>
            </w:pPr>
            <w:proofErr w:type="spellStart"/>
            <w:r w:rsidRPr="00E215A6">
              <w:rPr>
                <w:color w:val="000000"/>
                <w:sz w:val="20"/>
                <w:szCs w:val="20"/>
                <w:lang w:eastAsia="ru-RU"/>
              </w:rPr>
              <w:t>Колтушское</w:t>
            </w:r>
            <w:proofErr w:type="spellEnd"/>
            <w:r w:rsidRPr="00E215A6">
              <w:rPr>
                <w:color w:val="000000"/>
                <w:sz w:val="20"/>
                <w:szCs w:val="20"/>
                <w:lang w:eastAsia="ru-RU"/>
              </w:rPr>
              <w:t xml:space="preserve"> СП</w:t>
            </w:r>
          </w:p>
        </w:tc>
        <w:tc>
          <w:tcPr>
            <w:tcW w:w="188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8158F6A" w14:textId="77777777" w:rsidR="00E215A6" w:rsidRPr="00E215A6" w:rsidRDefault="00E215A6" w:rsidP="00E215A6">
            <w:pPr>
              <w:spacing w:after="0" w:line="240" w:lineRule="auto"/>
              <w:jc w:val="center"/>
              <w:divId w:val="905215277"/>
              <w:rPr>
                <w:color w:val="000000"/>
                <w:sz w:val="20"/>
                <w:szCs w:val="20"/>
                <w:lang w:eastAsia="ru-RU"/>
              </w:rPr>
            </w:pPr>
            <w:r w:rsidRPr="00E215A6">
              <w:rPr>
                <w:color w:val="000000"/>
                <w:sz w:val="20"/>
                <w:szCs w:val="20"/>
                <w:lang w:eastAsia="ru-RU"/>
              </w:rPr>
              <w:t>93,781</w:t>
            </w:r>
          </w:p>
        </w:tc>
        <w:tc>
          <w:tcPr>
            <w:tcW w:w="139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E2BB3B1" w14:textId="77777777" w:rsidR="00E215A6" w:rsidRPr="00E215A6" w:rsidRDefault="00E215A6" w:rsidP="00E215A6">
            <w:pPr>
              <w:spacing w:after="0" w:line="240" w:lineRule="auto"/>
              <w:jc w:val="center"/>
              <w:divId w:val="905215277"/>
              <w:rPr>
                <w:color w:val="000000"/>
                <w:sz w:val="20"/>
                <w:szCs w:val="20"/>
                <w:lang w:eastAsia="ru-RU"/>
              </w:rPr>
            </w:pPr>
            <w:r w:rsidRPr="00E215A6">
              <w:rPr>
                <w:color w:val="000000"/>
                <w:sz w:val="20"/>
                <w:szCs w:val="20"/>
                <w:lang w:eastAsia="ru-RU"/>
              </w:rPr>
              <w:t>63,61</w:t>
            </w:r>
          </w:p>
        </w:tc>
        <w:tc>
          <w:tcPr>
            <w:tcW w:w="82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D997380" w14:textId="77777777" w:rsidR="00E215A6" w:rsidRPr="00E215A6" w:rsidRDefault="00E215A6" w:rsidP="00E215A6">
            <w:pPr>
              <w:spacing w:after="0" w:line="240" w:lineRule="auto"/>
              <w:jc w:val="center"/>
              <w:divId w:val="905215277"/>
              <w:rPr>
                <w:color w:val="000000"/>
                <w:sz w:val="20"/>
                <w:szCs w:val="20"/>
                <w:lang w:eastAsia="ru-RU"/>
              </w:rPr>
            </w:pPr>
            <w:r w:rsidRPr="00E215A6">
              <w:rPr>
                <w:color w:val="000000"/>
                <w:sz w:val="20"/>
                <w:szCs w:val="20"/>
                <w:lang w:eastAsia="ru-RU"/>
              </w:rPr>
              <w:t>30,17</w:t>
            </w:r>
          </w:p>
        </w:tc>
      </w:tr>
      <w:tr w:rsidR="00E215A6" w:rsidRPr="00E215A6" w14:paraId="759EF0A1" w14:textId="77777777" w:rsidTr="00E215A6">
        <w:trPr>
          <w:divId w:val="905215277"/>
          <w:trHeight w:val="300"/>
        </w:trPr>
        <w:tc>
          <w:tcPr>
            <w:tcW w:w="5000" w:type="pct"/>
            <w:gridSpan w:val="4"/>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FAA5C2C" w14:textId="77777777" w:rsidR="00E215A6" w:rsidRPr="00E215A6" w:rsidRDefault="00E215A6" w:rsidP="00E215A6">
            <w:pPr>
              <w:spacing w:after="0" w:line="240" w:lineRule="auto"/>
              <w:jc w:val="center"/>
              <w:divId w:val="905215277"/>
              <w:rPr>
                <w:color w:val="000000"/>
                <w:sz w:val="20"/>
                <w:szCs w:val="20"/>
                <w:lang w:eastAsia="ru-RU"/>
              </w:rPr>
            </w:pPr>
            <w:r w:rsidRPr="00E215A6">
              <w:rPr>
                <w:color w:val="000000"/>
                <w:sz w:val="20"/>
                <w:szCs w:val="20"/>
                <w:lang w:eastAsia="ru-RU"/>
              </w:rPr>
              <w:t>2035</w:t>
            </w:r>
          </w:p>
        </w:tc>
      </w:tr>
      <w:tr w:rsidR="00E215A6" w:rsidRPr="00E215A6" w14:paraId="2C19B69B" w14:textId="77777777" w:rsidTr="00AA7185">
        <w:trPr>
          <w:divId w:val="905215277"/>
          <w:trHeight w:val="300"/>
        </w:trPr>
        <w:tc>
          <w:tcPr>
            <w:tcW w:w="889"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D824FF0" w14:textId="77777777" w:rsidR="00E215A6" w:rsidRPr="00E215A6" w:rsidRDefault="00E215A6" w:rsidP="00E215A6">
            <w:pPr>
              <w:spacing w:after="0" w:line="240" w:lineRule="auto"/>
              <w:jc w:val="center"/>
              <w:rPr>
                <w:color w:val="000000"/>
                <w:sz w:val="20"/>
                <w:szCs w:val="20"/>
                <w:lang w:eastAsia="ru-RU"/>
              </w:rPr>
            </w:pPr>
            <w:proofErr w:type="spellStart"/>
            <w:r w:rsidRPr="00E215A6">
              <w:rPr>
                <w:color w:val="000000"/>
                <w:sz w:val="20"/>
                <w:szCs w:val="20"/>
                <w:lang w:eastAsia="ru-RU"/>
              </w:rPr>
              <w:t>Колтушское</w:t>
            </w:r>
            <w:proofErr w:type="spellEnd"/>
            <w:r w:rsidRPr="00E215A6">
              <w:rPr>
                <w:color w:val="000000"/>
                <w:sz w:val="20"/>
                <w:szCs w:val="20"/>
                <w:lang w:eastAsia="ru-RU"/>
              </w:rPr>
              <w:t xml:space="preserve"> СП</w:t>
            </w:r>
          </w:p>
        </w:tc>
        <w:tc>
          <w:tcPr>
            <w:tcW w:w="188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B41A957" w14:textId="77777777" w:rsidR="00E215A6" w:rsidRPr="00E215A6" w:rsidRDefault="00E215A6" w:rsidP="00E215A6">
            <w:pPr>
              <w:spacing w:after="0" w:line="240" w:lineRule="auto"/>
              <w:jc w:val="center"/>
              <w:rPr>
                <w:color w:val="000000"/>
                <w:sz w:val="20"/>
                <w:szCs w:val="20"/>
                <w:lang w:eastAsia="ru-RU"/>
              </w:rPr>
            </w:pPr>
            <w:r w:rsidRPr="00E215A6">
              <w:rPr>
                <w:color w:val="000000"/>
                <w:sz w:val="20"/>
                <w:szCs w:val="20"/>
                <w:lang w:eastAsia="ru-RU"/>
              </w:rPr>
              <w:t>223,98</w:t>
            </w:r>
          </w:p>
        </w:tc>
        <w:tc>
          <w:tcPr>
            <w:tcW w:w="139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10A51E2" w14:textId="77777777" w:rsidR="00E215A6" w:rsidRPr="00E215A6" w:rsidRDefault="00E215A6" w:rsidP="00E215A6">
            <w:pPr>
              <w:spacing w:after="0" w:line="240" w:lineRule="auto"/>
              <w:jc w:val="center"/>
              <w:rPr>
                <w:color w:val="000000"/>
                <w:sz w:val="20"/>
                <w:szCs w:val="20"/>
                <w:lang w:eastAsia="ru-RU"/>
              </w:rPr>
            </w:pPr>
            <w:r w:rsidRPr="00E215A6">
              <w:rPr>
                <w:color w:val="000000"/>
                <w:sz w:val="20"/>
                <w:szCs w:val="20"/>
                <w:lang w:eastAsia="ru-RU"/>
              </w:rPr>
              <w:t>247,50</w:t>
            </w:r>
          </w:p>
        </w:tc>
        <w:tc>
          <w:tcPr>
            <w:tcW w:w="82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3F43ECA" w14:textId="77777777" w:rsidR="00E215A6" w:rsidRPr="00E215A6" w:rsidRDefault="00E215A6" w:rsidP="00E215A6">
            <w:pPr>
              <w:spacing w:after="0" w:line="240" w:lineRule="auto"/>
              <w:jc w:val="center"/>
              <w:rPr>
                <w:color w:val="000000"/>
                <w:sz w:val="20"/>
                <w:szCs w:val="20"/>
                <w:lang w:eastAsia="ru-RU"/>
              </w:rPr>
            </w:pPr>
            <w:r w:rsidRPr="00E215A6">
              <w:rPr>
                <w:color w:val="000000"/>
                <w:sz w:val="20"/>
                <w:szCs w:val="20"/>
                <w:lang w:eastAsia="ru-RU"/>
              </w:rPr>
              <w:t>-23,52</w:t>
            </w:r>
          </w:p>
        </w:tc>
      </w:tr>
    </w:tbl>
    <w:p w14:paraId="717F2F5F" w14:textId="77777777" w:rsidR="00AA7185" w:rsidRDefault="00AA7185" w:rsidP="00AA7185">
      <w:pPr>
        <w:pStyle w:val="26"/>
        <w:keepNext/>
      </w:pPr>
      <w:r>
        <w:rPr>
          <w:noProof/>
          <w:lang w:eastAsia="ru-RU"/>
        </w:rPr>
        <w:lastRenderedPageBreak/>
        <w:drawing>
          <wp:inline distT="0" distB="0" distL="0" distR="0" wp14:anchorId="334CA584" wp14:editId="1E768263">
            <wp:extent cx="5900928" cy="3413760"/>
            <wp:effectExtent l="0" t="0" r="5080" b="1524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37495243" w14:textId="77777777" w:rsidR="00BD5F89" w:rsidRDefault="00AA7185" w:rsidP="00AA7185">
      <w:pPr>
        <w:pStyle w:val="ab"/>
        <w:jc w:val="both"/>
      </w:pPr>
      <w:r>
        <w:t xml:space="preserve">Рисунок </w:t>
      </w:r>
      <w:r w:rsidR="00D52595">
        <w:fldChar w:fldCharType="begin"/>
      </w:r>
      <w:r w:rsidR="00D52595">
        <w:instrText xml:space="preserve"> SEQ Рисунок \* ARABIC </w:instrText>
      </w:r>
      <w:r w:rsidR="00D52595">
        <w:fldChar w:fldCharType="separate"/>
      </w:r>
      <w:r w:rsidR="00CC7FC6">
        <w:rPr>
          <w:noProof/>
        </w:rPr>
        <w:t>22</w:t>
      </w:r>
      <w:r w:rsidR="00D52595">
        <w:rPr>
          <w:noProof/>
        </w:rPr>
        <w:fldChar w:fldCharType="end"/>
      </w:r>
      <w:r>
        <w:t xml:space="preserve">. </w:t>
      </w:r>
      <w:r w:rsidRPr="0033202B">
        <w:t>Прогноз приростов объемов потребления тепловой энергии от централизованных источников</w:t>
      </w:r>
    </w:p>
    <w:p w14:paraId="12E5ACD5" w14:textId="77777777" w:rsidR="002243F0" w:rsidRDefault="002243F0" w:rsidP="002243F0">
      <w:pPr>
        <w:pStyle w:val="ad"/>
      </w:pPr>
      <w:bookmarkStart w:id="63" w:name="_Toc88164559"/>
      <w:r>
        <w:t>б)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bookmarkEnd w:id="63"/>
    </w:p>
    <w:p w14:paraId="10242EB7" w14:textId="77777777" w:rsidR="00AA7185" w:rsidRDefault="002243F0" w:rsidP="002243F0">
      <w:pPr>
        <w:ind w:firstLine="709"/>
        <w:jc w:val="both"/>
        <w:rPr>
          <w:sz w:val="24"/>
        </w:rPr>
      </w:pPr>
      <w:r>
        <w:rPr>
          <w:sz w:val="24"/>
        </w:rPr>
        <w:t xml:space="preserve">На момент разработки схемы теплоснабжения МО </w:t>
      </w:r>
      <w:proofErr w:type="spellStart"/>
      <w:r>
        <w:rPr>
          <w:sz w:val="24"/>
        </w:rPr>
        <w:t>Колтушское</w:t>
      </w:r>
      <w:proofErr w:type="spellEnd"/>
      <w:r>
        <w:rPr>
          <w:sz w:val="24"/>
        </w:rPr>
        <w:t xml:space="preserve"> СП, данные 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 отсутствуют.</w:t>
      </w:r>
    </w:p>
    <w:p w14:paraId="5720D2F5" w14:textId="77777777" w:rsidR="002243F0" w:rsidRDefault="002243F0" w:rsidP="002243F0">
      <w:pPr>
        <w:pStyle w:val="ad"/>
      </w:pPr>
      <w:bookmarkStart w:id="64" w:name="_Toc78296877"/>
      <w:bookmarkStart w:id="65" w:name="_Toc88164560"/>
      <w:r>
        <w:t>в) 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w:t>
      </w:r>
      <w:bookmarkEnd w:id="64"/>
      <w:bookmarkEnd w:id="65"/>
    </w:p>
    <w:p w14:paraId="2149EEDA" w14:textId="77777777" w:rsidR="002243F0" w:rsidRDefault="002243F0" w:rsidP="002243F0">
      <w:pPr>
        <w:spacing w:after="120"/>
        <w:ind w:firstLine="709"/>
        <w:jc w:val="both"/>
        <w:rPr>
          <w:sz w:val="24"/>
        </w:rPr>
      </w:pPr>
      <w:r>
        <w:rPr>
          <w:sz w:val="24"/>
        </w:rPr>
        <w:t>Согласно предоставленным данным, требуется замена следующего основного оборудования котельных:</w:t>
      </w:r>
    </w:p>
    <w:p w14:paraId="2C5CDF9D" w14:textId="77777777" w:rsidR="002243F0" w:rsidRDefault="002243F0" w:rsidP="002243F0">
      <w:pPr>
        <w:pStyle w:val="23"/>
        <w:numPr>
          <w:ilvl w:val="0"/>
          <w:numId w:val="5"/>
        </w:numPr>
      </w:pPr>
      <w:r w:rsidRPr="00685783">
        <w:t>три котла «ДКВР10/13» котельной с Павлово установлены в 1966 году. Эксплуатационный ресурс данных котлов составляет 25 лет. Следовательно, данные котлы должны были быть заменены в 1991 году. Также необходимо учитывать обстоятельство, что третий котел не может эксплуатироваться;</w:t>
      </w:r>
    </w:p>
    <w:p w14:paraId="01FB4947" w14:textId="77777777" w:rsidR="002243F0" w:rsidRPr="00685783" w:rsidRDefault="002243F0" w:rsidP="002243F0">
      <w:pPr>
        <w:pStyle w:val="23"/>
        <w:numPr>
          <w:ilvl w:val="0"/>
          <w:numId w:val="5"/>
        </w:numPr>
      </w:pPr>
      <w:r>
        <w:t>два котла «</w:t>
      </w:r>
      <w:proofErr w:type="spellStart"/>
      <w:r>
        <w:t>Турботерм</w:t>
      </w:r>
      <w:proofErr w:type="spellEnd"/>
      <w:r>
        <w:t xml:space="preserve"> 2000» котельной с. Павлово установлены в 2009 году. </w:t>
      </w:r>
      <w:r w:rsidRPr="00685783">
        <w:t xml:space="preserve">Эксплуатационный ресурс данных котлов составляет </w:t>
      </w:r>
      <w:r>
        <w:t>10</w:t>
      </w:r>
      <w:r w:rsidRPr="00685783">
        <w:t xml:space="preserve"> лет. Следовательно, данные котлы должны были быть заменены в </w:t>
      </w:r>
      <w:r>
        <w:t>2019</w:t>
      </w:r>
      <w:r w:rsidRPr="00685783">
        <w:t xml:space="preserve"> году.</w:t>
      </w:r>
    </w:p>
    <w:p w14:paraId="2036E7F6" w14:textId="77777777" w:rsidR="002243F0" w:rsidRPr="00685783" w:rsidRDefault="002243F0" w:rsidP="002243F0">
      <w:pPr>
        <w:pStyle w:val="23"/>
        <w:numPr>
          <w:ilvl w:val="0"/>
          <w:numId w:val="5"/>
        </w:numPr>
      </w:pPr>
      <w:r w:rsidRPr="00685783">
        <w:t xml:space="preserve">три котла «КВГ </w:t>
      </w:r>
      <w:proofErr w:type="gramStart"/>
      <w:r w:rsidRPr="00685783">
        <w:t>2,5-95</w:t>
      </w:r>
      <w:proofErr w:type="gramEnd"/>
      <w:r w:rsidRPr="00685783">
        <w:t xml:space="preserve">» котельной №5, д. </w:t>
      </w:r>
      <w:proofErr w:type="spellStart"/>
      <w:r w:rsidRPr="00685783">
        <w:t>Хапо-Ое</w:t>
      </w:r>
      <w:proofErr w:type="spellEnd"/>
      <w:r w:rsidRPr="00685783">
        <w:t>, были установлены в 1994 году. Эксплуатационный ресурс данных котлов составляет 20 лет. Следовательно, данные котлы должны были быть заменены в 2014 году;</w:t>
      </w:r>
    </w:p>
    <w:p w14:paraId="756D8090" w14:textId="77777777" w:rsidR="002243F0" w:rsidRPr="00685783" w:rsidRDefault="002243F0" w:rsidP="002243F0">
      <w:pPr>
        <w:pStyle w:val="23"/>
        <w:numPr>
          <w:ilvl w:val="0"/>
          <w:numId w:val="5"/>
        </w:numPr>
      </w:pPr>
      <w:r w:rsidRPr="00685783">
        <w:t xml:space="preserve">три котла «Тула-3» котельной №8, д. Старая, установлены в 1978, 1987 и 1981 годах. Эксплуатационный ресурс данных котлов составляет 25 лет. Следовательно, данные котлы должны были быть заменены в 2003, 2012 и 2006 году соответственно. </w:t>
      </w:r>
    </w:p>
    <w:p w14:paraId="04EA0E00" w14:textId="77777777" w:rsidR="002243F0" w:rsidRDefault="00895E95" w:rsidP="00895E95">
      <w:pPr>
        <w:spacing w:after="120"/>
        <w:ind w:firstLine="709"/>
        <w:jc w:val="both"/>
        <w:rPr>
          <w:sz w:val="24"/>
        </w:rPr>
      </w:pPr>
      <w:r>
        <w:rPr>
          <w:sz w:val="24"/>
        </w:rPr>
        <w:lastRenderedPageBreak/>
        <w:t xml:space="preserve">Необходимо заменить данное оборудование. </w:t>
      </w:r>
    </w:p>
    <w:p w14:paraId="2227C8E1" w14:textId="77777777" w:rsidR="00895E95" w:rsidRDefault="00895E95" w:rsidP="00895E95">
      <w:pPr>
        <w:pStyle w:val="ad"/>
        <w:spacing w:before="120"/>
      </w:pPr>
      <w:bookmarkStart w:id="66" w:name="_Toc78296878"/>
      <w:bookmarkStart w:id="67" w:name="_Toc88164561"/>
      <w:r>
        <w:t>г)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bookmarkEnd w:id="66"/>
      <w:bookmarkEnd w:id="67"/>
    </w:p>
    <w:p w14:paraId="6B522006" w14:textId="77777777" w:rsidR="00895E95" w:rsidRDefault="00895E95" w:rsidP="002243F0">
      <w:pPr>
        <w:ind w:firstLine="709"/>
        <w:jc w:val="both"/>
        <w:rPr>
          <w:sz w:val="24"/>
        </w:rPr>
      </w:pPr>
      <w:r>
        <w:rPr>
          <w:sz w:val="24"/>
        </w:rPr>
        <w:t xml:space="preserve">На территории МО </w:t>
      </w:r>
      <w:proofErr w:type="spellStart"/>
      <w:r>
        <w:rPr>
          <w:sz w:val="24"/>
        </w:rPr>
        <w:t>Колтушское</w:t>
      </w:r>
      <w:proofErr w:type="spellEnd"/>
      <w:r>
        <w:rPr>
          <w:sz w:val="24"/>
        </w:rPr>
        <w:t xml:space="preserve"> СП отсутствуют источники тепловой энергии с комбинированной выработкой тепловой и электрической энергией.</w:t>
      </w:r>
    </w:p>
    <w:p w14:paraId="48A3808A" w14:textId="77777777" w:rsidR="00895E95" w:rsidRDefault="00895E95" w:rsidP="00895E95">
      <w:pPr>
        <w:pStyle w:val="ad"/>
      </w:pPr>
      <w:bookmarkStart w:id="68" w:name="_Toc78296879"/>
      <w:bookmarkStart w:id="69" w:name="_Toc88164562"/>
      <w:r>
        <w:t>д)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bookmarkEnd w:id="68"/>
      <w:bookmarkEnd w:id="69"/>
    </w:p>
    <w:p w14:paraId="4386F970" w14:textId="77777777" w:rsidR="00895E95" w:rsidRDefault="00895E95" w:rsidP="00E94810">
      <w:pPr>
        <w:spacing w:after="0"/>
        <w:ind w:firstLine="709"/>
        <w:jc w:val="both"/>
        <w:rPr>
          <w:sz w:val="24"/>
        </w:rPr>
      </w:pPr>
      <w:r>
        <w:rPr>
          <w:sz w:val="24"/>
        </w:rPr>
        <w:t xml:space="preserve">На территории МО </w:t>
      </w:r>
      <w:proofErr w:type="spellStart"/>
      <w:r>
        <w:rPr>
          <w:sz w:val="24"/>
        </w:rPr>
        <w:t>Колтушское</w:t>
      </w:r>
      <w:proofErr w:type="spellEnd"/>
      <w:r>
        <w:rPr>
          <w:sz w:val="24"/>
        </w:rPr>
        <w:t xml:space="preserve"> СП отсутствуют избыточные источники тепловой энергии. </w:t>
      </w:r>
    </w:p>
    <w:p w14:paraId="2C1C0638" w14:textId="77777777" w:rsidR="00895E95" w:rsidRDefault="00895E95" w:rsidP="00E94810">
      <w:pPr>
        <w:spacing w:after="0"/>
        <w:ind w:firstLine="709"/>
        <w:jc w:val="both"/>
        <w:rPr>
          <w:sz w:val="24"/>
        </w:rPr>
      </w:pPr>
      <w:r>
        <w:rPr>
          <w:sz w:val="24"/>
        </w:rPr>
        <w:t xml:space="preserve">Основное оборудование котельных, указанное в п. «в» данной Главы, </w:t>
      </w:r>
      <w:r w:rsidR="00E94810">
        <w:rPr>
          <w:sz w:val="24"/>
        </w:rPr>
        <w:t xml:space="preserve">выработало нормативный срок службы. Будут приняты меры по продлению срока службы источника тепловой энергии путем замены основного оборудования. </w:t>
      </w:r>
    </w:p>
    <w:p w14:paraId="4A276597" w14:textId="77777777" w:rsidR="00E94810" w:rsidRDefault="00E94810" w:rsidP="00E94810">
      <w:pPr>
        <w:pStyle w:val="ad"/>
      </w:pPr>
      <w:bookmarkStart w:id="70" w:name="_Toc78296880"/>
      <w:bookmarkStart w:id="71" w:name="_Toc88164563"/>
      <w:r>
        <w:t>е) 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bookmarkEnd w:id="70"/>
      <w:bookmarkEnd w:id="71"/>
    </w:p>
    <w:p w14:paraId="64712420" w14:textId="77777777" w:rsidR="00E94810" w:rsidRDefault="00E94810" w:rsidP="00E94810">
      <w:pPr>
        <w:pStyle w:val="23"/>
        <w:rPr>
          <w:color w:val="000000"/>
          <w:szCs w:val="24"/>
        </w:rPr>
      </w:pPr>
      <w:r>
        <w:t>Меры по переоборудованию котельных в источники тепловой энергии, функционирующие в режиме комбинированной выработки электрической и тепловой энергии, не предусмотрены</w:t>
      </w:r>
      <w:r>
        <w:rPr>
          <w:color w:val="000000"/>
          <w:szCs w:val="24"/>
        </w:rPr>
        <w:t>.</w:t>
      </w:r>
    </w:p>
    <w:p w14:paraId="6383CA65" w14:textId="77777777" w:rsidR="00E94810" w:rsidRDefault="00E94810" w:rsidP="00E94810">
      <w:pPr>
        <w:pStyle w:val="ad"/>
      </w:pPr>
      <w:bookmarkStart w:id="72" w:name="_Toc78296881"/>
      <w:bookmarkStart w:id="73" w:name="_Toc88164564"/>
      <w:r>
        <w:t>ж) 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bookmarkEnd w:id="72"/>
      <w:bookmarkEnd w:id="73"/>
    </w:p>
    <w:p w14:paraId="51F87EAD" w14:textId="77777777" w:rsidR="00E94810" w:rsidRDefault="00E94810" w:rsidP="00E94810">
      <w:pPr>
        <w:pStyle w:val="23"/>
      </w:pPr>
      <w:r>
        <w:t xml:space="preserve">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 не предусмотрены, так как на территории МО </w:t>
      </w:r>
      <w:proofErr w:type="spellStart"/>
      <w:r>
        <w:t>Колтушское</w:t>
      </w:r>
      <w:proofErr w:type="spellEnd"/>
      <w:r>
        <w:t xml:space="preserve"> СП отсутствуют котельные с комбинированной выработкой тепловой и электрической энергией.</w:t>
      </w:r>
    </w:p>
    <w:p w14:paraId="45208199" w14:textId="77777777" w:rsidR="00E94810" w:rsidRDefault="00E94810" w:rsidP="00E94810">
      <w:pPr>
        <w:pStyle w:val="ad"/>
      </w:pPr>
      <w:bookmarkStart w:id="74" w:name="_Toc78296882"/>
      <w:bookmarkStart w:id="75" w:name="_Toc88164565"/>
      <w:r>
        <w:t>з) 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bookmarkEnd w:id="74"/>
      <w:bookmarkEnd w:id="75"/>
    </w:p>
    <w:p w14:paraId="0B18A0C1" w14:textId="77777777" w:rsidR="00E94810" w:rsidRDefault="00E94810" w:rsidP="00E94810">
      <w:pPr>
        <w:pStyle w:val="ab"/>
        <w:keepNext/>
      </w:pPr>
      <w:r>
        <w:t xml:space="preserve">Таблица </w:t>
      </w:r>
      <w:r w:rsidR="00D52595">
        <w:fldChar w:fldCharType="begin"/>
      </w:r>
      <w:r w:rsidR="00D52595">
        <w:instrText xml:space="preserve"> SEQ Таблица \* ARABIC </w:instrText>
      </w:r>
      <w:r w:rsidR="00D52595">
        <w:fldChar w:fldCharType="separate"/>
      </w:r>
      <w:r w:rsidR="00CC7FC6">
        <w:rPr>
          <w:noProof/>
        </w:rPr>
        <w:t>19</w:t>
      </w:r>
      <w:r w:rsidR="00D52595">
        <w:rPr>
          <w:noProof/>
        </w:rPr>
        <w:fldChar w:fldCharType="end"/>
      </w:r>
      <w:r>
        <w:t xml:space="preserve">. </w:t>
      </w:r>
      <w:r w:rsidRPr="0098669A">
        <w:t>Температурный график зоны действия №1 (с. Павлово)</w:t>
      </w:r>
    </w:p>
    <w:tbl>
      <w:tblPr>
        <w:tblW w:w="5000" w:type="pct"/>
        <w:tblCellMar>
          <w:left w:w="0" w:type="dxa"/>
          <w:right w:w="0" w:type="dxa"/>
        </w:tblCellMar>
        <w:tblLook w:val="04A0" w:firstRow="1" w:lastRow="0" w:firstColumn="1" w:lastColumn="0" w:noHBand="0" w:noVBand="1"/>
      </w:tblPr>
      <w:tblGrid>
        <w:gridCol w:w="3536"/>
        <w:gridCol w:w="3132"/>
        <w:gridCol w:w="3243"/>
      </w:tblGrid>
      <w:tr w:rsidR="00E94810" w:rsidRPr="00194699" w14:paraId="3850C5CA" w14:textId="77777777" w:rsidTr="00E94810">
        <w:trPr>
          <w:trHeight w:val="20"/>
          <w:tblHeader/>
        </w:trPr>
        <w:tc>
          <w:tcPr>
            <w:tcW w:w="178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ADBBB3E" w14:textId="77777777" w:rsidR="00E94810" w:rsidRPr="00194699" w:rsidRDefault="00E94810" w:rsidP="00E94810">
            <w:pPr>
              <w:spacing w:after="0" w:line="240" w:lineRule="auto"/>
              <w:jc w:val="center"/>
              <w:rPr>
                <w:color w:val="000000"/>
                <w:sz w:val="20"/>
                <w:szCs w:val="20"/>
                <w:lang w:eastAsia="ru-RU"/>
              </w:rPr>
            </w:pPr>
            <w:r w:rsidRPr="00194699">
              <w:rPr>
                <w:color w:val="000000"/>
                <w:sz w:val="20"/>
                <w:szCs w:val="20"/>
                <w:lang w:eastAsia="ru-RU"/>
              </w:rPr>
              <w:t xml:space="preserve">Температура наружного воздуха, </w:t>
            </w:r>
            <w:proofErr w:type="spellStart"/>
            <w:r w:rsidRPr="00194699">
              <w:rPr>
                <w:color w:val="000000"/>
                <w:sz w:val="20"/>
                <w:szCs w:val="20"/>
                <w:lang w:eastAsia="ru-RU"/>
              </w:rPr>
              <w:t>t</w:t>
            </w:r>
            <w:r w:rsidRPr="00194699">
              <w:rPr>
                <w:color w:val="000000"/>
                <w:sz w:val="20"/>
                <w:szCs w:val="20"/>
                <w:vertAlign w:val="subscript"/>
                <w:lang w:eastAsia="ru-RU"/>
              </w:rPr>
              <w:t>нр</w:t>
            </w:r>
            <w:proofErr w:type="spellEnd"/>
            <w:r w:rsidRPr="00194699">
              <w:rPr>
                <w:color w:val="000000"/>
                <w:sz w:val="20"/>
                <w:szCs w:val="20"/>
                <w:lang w:eastAsia="ru-RU"/>
              </w:rPr>
              <w:t>, °С</w:t>
            </w:r>
          </w:p>
        </w:tc>
        <w:tc>
          <w:tcPr>
            <w:tcW w:w="1580" w:type="pct"/>
            <w:tcBorders>
              <w:top w:val="single" w:sz="4" w:space="0" w:color="auto"/>
              <w:left w:val="nil"/>
              <w:bottom w:val="single" w:sz="4" w:space="0" w:color="auto"/>
              <w:right w:val="single" w:sz="4" w:space="0" w:color="auto"/>
            </w:tcBorders>
            <w:shd w:val="clear" w:color="auto" w:fill="auto"/>
            <w:vAlign w:val="center"/>
            <w:hideMark/>
          </w:tcPr>
          <w:p w14:paraId="6AAB1D07" w14:textId="77777777" w:rsidR="00E94810" w:rsidRPr="00194699" w:rsidRDefault="00E94810" w:rsidP="00E94810">
            <w:pPr>
              <w:spacing w:after="0" w:line="240" w:lineRule="auto"/>
              <w:jc w:val="center"/>
              <w:rPr>
                <w:color w:val="000000"/>
                <w:sz w:val="20"/>
                <w:szCs w:val="20"/>
                <w:lang w:eastAsia="ru-RU"/>
              </w:rPr>
            </w:pPr>
            <w:r w:rsidRPr="00194699">
              <w:rPr>
                <w:color w:val="000000"/>
                <w:sz w:val="20"/>
                <w:szCs w:val="20"/>
                <w:lang w:eastAsia="ru-RU"/>
              </w:rPr>
              <w:t>Температура воды в подающем трубопроводе, T</w:t>
            </w:r>
            <w:r w:rsidRPr="00194699">
              <w:rPr>
                <w:color w:val="000000"/>
                <w:sz w:val="20"/>
                <w:szCs w:val="20"/>
                <w:vertAlign w:val="subscript"/>
                <w:lang w:eastAsia="ru-RU"/>
              </w:rPr>
              <w:t>1</w:t>
            </w:r>
            <w:r w:rsidRPr="00194699">
              <w:rPr>
                <w:color w:val="000000"/>
                <w:sz w:val="20"/>
                <w:szCs w:val="20"/>
                <w:lang w:eastAsia="ru-RU"/>
              </w:rPr>
              <w:t>, °С</w:t>
            </w:r>
          </w:p>
        </w:tc>
        <w:tc>
          <w:tcPr>
            <w:tcW w:w="1636" w:type="pct"/>
            <w:tcBorders>
              <w:top w:val="single" w:sz="4" w:space="0" w:color="auto"/>
              <w:left w:val="nil"/>
              <w:bottom w:val="single" w:sz="4" w:space="0" w:color="auto"/>
              <w:right w:val="single" w:sz="4" w:space="0" w:color="auto"/>
            </w:tcBorders>
            <w:shd w:val="clear" w:color="auto" w:fill="auto"/>
            <w:vAlign w:val="center"/>
            <w:hideMark/>
          </w:tcPr>
          <w:p w14:paraId="418577C6" w14:textId="77777777" w:rsidR="00E94810" w:rsidRPr="00194699" w:rsidRDefault="00E94810" w:rsidP="00E94810">
            <w:pPr>
              <w:spacing w:after="0" w:line="240" w:lineRule="auto"/>
              <w:jc w:val="center"/>
              <w:rPr>
                <w:color w:val="000000"/>
                <w:sz w:val="20"/>
                <w:szCs w:val="20"/>
                <w:lang w:eastAsia="ru-RU"/>
              </w:rPr>
            </w:pPr>
            <w:r w:rsidRPr="00194699">
              <w:rPr>
                <w:color w:val="000000"/>
                <w:sz w:val="20"/>
                <w:szCs w:val="20"/>
                <w:lang w:eastAsia="ru-RU"/>
              </w:rPr>
              <w:t>Температура воды в обратном трубопроводе, T</w:t>
            </w:r>
            <w:r w:rsidRPr="00194699">
              <w:rPr>
                <w:color w:val="000000"/>
                <w:sz w:val="20"/>
                <w:szCs w:val="20"/>
                <w:vertAlign w:val="subscript"/>
                <w:lang w:eastAsia="ru-RU"/>
              </w:rPr>
              <w:t>2</w:t>
            </w:r>
            <w:r w:rsidRPr="00194699">
              <w:rPr>
                <w:color w:val="000000"/>
                <w:sz w:val="20"/>
                <w:szCs w:val="20"/>
                <w:lang w:eastAsia="ru-RU"/>
              </w:rPr>
              <w:t>, °С</w:t>
            </w:r>
          </w:p>
        </w:tc>
      </w:tr>
      <w:tr w:rsidR="00E94810" w:rsidRPr="00194699" w14:paraId="47095041" w14:textId="77777777" w:rsidTr="00E94810">
        <w:trPr>
          <w:trHeight w:val="20"/>
        </w:trPr>
        <w:tc>
          <w:tcPr>
            <w:tcW w:w="1784" w:type="pct"/>
            <w:tcBorders>
              <w:top w:val="nil"/>
              <w:left w:val="single" w:sz="4" w:space="0" w:color="auto"/>
              <w:bottom w:val="single" w:sz="4" w:space="0" w:color="auto"/>
              <w:right w:val="single" w:sz="4" w:space="0" w:color="auto"/>
            </w:tcBorders>
            <w:shd w:val="clear" w:color="auto" w:fill="auto"/>
            <w:noWrap/>
            <w:vAlign w:val="center"/>
            <w:hideMark/>
          </w:tcPr>
          <w:p w14:paraId="0DC0AE94" w14:textId="77777777" w:rsidR="00E94810" w:rsidRPr="00194699" w:rsidRDefault="00E94810" w:rsidP="00E94810">
            <w:pPr>
              <w:spacing w:after="0" w:line="240" w:lineRule="auto"/>
              <w:jc w:val="center"/>
              <w:rPr>
                <w:color w:val="000000"/>
                <w:sz w:val="20"/>
                <w:szCs w:val="20"/>
                <w:lang w:eastAsia="ru-RU"/>
              </w:rPr>
            </w:pPr>
            <w:r w:rsidRPr="00194699">
              <w:rPr>
                <w:color w:val="000000"/>
                <w:sz w:val="20"/>
                <w:szCs w:val="20"/>
                <w:lang w:eastAsia="ru-RU"/>
              </w:rPr>
              <w:t>8</w:t>
            </w:r>
          </w:p>
        </w:tc>
        <w:tc>
          <w:tcPr>
            <w:tcW w:w="1580" w:type="pct"/>
            <w:tcBorders>
              <w:top w:val="nil"/>
              <w:left w:val="nil"/>
              <w:bottom w:val="single" w:sz="4" w:space="0" w:color="auto"/>
              <w:right w:val="single" w:sz="4" w:space="0" w:color="auto"/>
            </w:tcBorders>
            <w:shd w:val="clear" w:color="auto" w:fill="auto"/>
            <w:noWrap/>
            <w:vAlign w:val="center"/>
            <w:hideMark/>
          </w:tcPr>
          <w:p w14:paraId="33F60F3A" w14:textId="77777777" w:rsidR="00E94810" w:rsidRPr="00194699" w:rsidRDefault="00E94810" w:rsidP="00E94810">
            <w:pPr>
              <w:spacing w:after="0" w:line="240" w:lineRule="auto"/>
              <w:jc w:val="center"/>
              <w:rPr>
                <w:color w:val="000000"/>
                <w:sz w:val="20"/>
                <w:szCs w:val="20"/>
                <w:lang w:eastAsia="ru-RU"/>
              </w:rPr>
            </w:pPr>
            <w:r w:rsidRPr="00194699">
              <w:rPr>
                <w:color w:val="000000"/>
                <w:sz w:val="20"/>
                <w:szCs w:val="20"/>
                <w:lang w:eastAsia="ru-RU"/>
              </w:rPr>
              <w:t>39</w:t>
            </w:r>
          </w:p>
        </w:tc>
        <w:tc>
          <w:tcPr>
            <w:tcW w:w="1636" w:type="pct"/>
            <w:tcBorders>
              <w:top w:val="nil"/>
              <w:left w:val="nil"/>
              <w:bottom w:val="single" w:sz="4" w:space="0" w:color="auto"/>
              <w:right w:val="single" w:sz="4" w:space="0" w:color="auto"/>
            </w:tcBorders>
            <w:shd w:val="clear" w:color="auto" w:fill="auto"/>
            <w:noWrap/>
            <w:vAlign w:val="center"/>
            <w:hideMark/>
          </w:tcPr>
          <w:p w14:paraId="01B2E50A" w14:textId="77777777" w:rsidR="00E94810" w:rsidRPr="00194699" w:rsidRDefault="00E94810" w:rsidP="00E94810">
            <w:pPr>
              <w:spacing w:after="0" w:line="240" w:lineRule="auto"/>
              <w:jc w:val="center"/>
              <w:rPr>
                <w:color w:val="000000"/>
                <w:sz w:val="20"/>
                <w:szCs w:val="20"/>
                <w:lang w:eastAsia="ru-RU"/>
              </w:rPr>
            </w:pPr>
            <w:r w:rsidRPr="00194699">
              <w:rPr>
                <w:color w:val="000000"/>
                <w:sz w:val="20"/>
                <w:szCs w:val="20"/>
                <w:lang w:eastAsia="ru-RU"/>
              </w:rPr>
              <w:t>34</w:t>
            </w:r>
          </w:p>
        </w:tc>
      </w:tr>
      <w:tr w:rsidR="00E94810" w:rsidRPr="00194699" w14:paraId="79B85934" w14:textId="77777777" w:rsidTr="00E94810">
        <w:trPr>
          <w:trHeight w:val="20"/>
        </w:trPr>
        <w:tc>
          <w:tcPr>
            <w:tcW w:w="1784" w:type="pct"/>
            <w:tcBorders>
              <w:top w:val="nil"/>
              <w:left w:val="single" w:sz="4" w:space="0" w:color="auto"/>
              <w:bottom w:val="single" w:sz="4" w:space="0" w:color="auto"/>
              <w:right w:val="single" w:sz="4" w:space="0" w:color="auto"/>
            </w:tcBorders>
            <w:shd w:val="clear" w:color="auto" w:fill="auto"/>
            <w:noWrap/>
            <w:vAlign w:val="center"/>
            <w:hideMark/>
          </w:tcPr>
          <w:p w14:paraId="4B589A1E" w14:textId="77777777" w:rsidR="00E94810" w:rsidRPr="00194699" w:rsidRDefault="00E94810" w:rsidP="00E94810">
            <w:pPr>
              <w:spacing w:after="0" w:line="240" w:lineRule="auto"/>
              <w:jc w:val="center"/>
              <w:rPr>
                <w:color w:val="000000"/>
                <w:sz w:val="20"/>
                <w:szCs w:val="20"/>
                <w:lang w:eastAsia="ru-RU"/>
              </w:rPr>
            </w:pPr>
            <w:r w:rsidRPr="00194699">
              <w:rPr>
                <w:color w:val="000000"/>
                <w:sz w:val="20"/>
                <w:szCs w:val="20"/>
                <w:lang w:eastAsia="ru-RU"/>
              </w:rPr>
              <w:t>7</w:t>
            </w:r>
          </w:p>
        </w:tc>
        <w:tc>
          <w:tcPr>
            <w:tcW w:w="1580" w:type="pct"/>
            <w:tcBorders>
              <w:top w:val="nil"/>
              <w:left w:val="nil"/>
              <w:bottom w:val="single" w:sz="4" w:space="0" w:color="auto"/>
              <w:right w:val="single" w:sz="4" w:space="0" w:color="auto"/>
            </w:tcBorders>
            <w:shd w:val="clear" w:color="auto" w:fill="auto"/>
            <w:noWrap/>
            <w:vAlign w:val="center"/>
            <w:hideMark/>
          </w:tcPr>
          <w:p w14:paraId="211D4CD6" w14:textId="77777777" w:rsidR="00E94810" w:rsidRPr="00194699" w:rsidRDefault="00E94810" w:rsidP="00E94810">
            <w:pPr>
              <w:spacing w:after="0" w:line="240" w:lineRule="auto"/>
              <w:jc w:val="center"/>
              <w:rPr>
                <w:color w:val="000000"/>
                <w:sz w:val="20"/>
                <w:szCs w:val="20"/>
                <w:lang w:eastAsia="ru-RU"/>
              </w:rPr>
            </w:pPr>
            <w:r w:rsidRPr="00194699">
              <w:rPr>
                <w:color w:val="000000"/>
                <w:sz w:val="20"/>
                <w:szCs w:val="20"/>
                <w:lang w:eastAsia="ru-RU"/>
              </w:rPr>
              <w:t>40</w:t>
            </w:r>
          </w:p>
        </w:tc>
        <w:tc>
          <w:tcPr>
            <w:tcW w:w="1636" w:type="pct"/>
            <w:tcBorders>
              <w:top w:val="nil"/>
              <w:left w:val="nil"/>
              <w:bottom w:val="single" w:sz="4" w:space="0" w:color="auto"/>
              <w:right w:val="single" w:sz="4" w:space="0" w:color="auto"/>
            </w:tcBorders>
            <w:shd w:val="clear" w:color="auto" w:fill="auto"/>
            <w:noWrap/>
            <w:vAlign w:val="center"/>
            <w:hideMark/>
          </w:tcPr>
          <w:p w14:paraId="7C1982B5" w14:textId="77777777" w:rsidR="00E94810" w:rsidRPr="00194699" w:rsidRDefault="00E94810" w:rsidP="00E94810">
            <w:pPr>
              <w:spacing w:after="0" w:line="240" w:lineRule="auto"/>
              <w:jc w:val="center"/>
              <w:rPr>
                <w:color w:val="000000"/>
                <w:sz w:val="20"/>
                <w:szCs w:val="20"/>
                <w:lang w:eastAsia="ru-RU"/>
              </w:rPr>
            </w:pPr>
            <w:r w:rsidRPr="00194699">
              <w:rPr>
                <w:color w:val="000000"/>
                <w:sz w:val="20"/>
                <w:szCs w:val="20"/>
                <w:lang w:eastAsia="ru-RU"/>
              </w:rPr>
              <w:t>35</w:t>
            </w:r>
          </w:p>
        </w:tc>
      </w:tr>
      <w:tr w:rsidR="00E94810" w:rsidRPr="00194699" w14:paraId="0C71A320" w14:textId="77777777" w:rsidTr="00E94810">
        <w:trPr>
          <w:trHeight w:val="20"/>
        </w:trPr>
        <w:tc>
          <w:tcPr>
            <w:tcW w:w="1784" w:type="pct"/>
            <w:tcBorders>
              <w:top w:val="nil"/>
              <w:left w:val="single" w:sz="4" w:space="0" w:color="auto"/>
              <w:bottom w:val="single" w:sz="4" w:space="0" w:color="auto"/>
              <w:right w:val="single" w:sz="4" w:space="0" w:color="auto"/>
            </w:tcBorders>
            <w:shd w:val="clear" w:color="auto" w:fill="auto"/>
            <w:noWrap/>
            <w:vAlign w:val="center"/>
            <w:hideMark/>
          </w:tcPr>
          <w:p w14:paraId="30431F0C" w14:textId="77777777" w:rsidR="00E94810" w:rsidRPr="00194699" w:rsidRDefault="00E94810" w:rsidP="00E94810">
            <w:pPr>
              <w:spacing w:after="0" w:line="240" w:lineRule="auto"/>
              <w:jc w:val="center"/>
              <w:rPr>
                <w:color w:val="000000"/>
                <w:sz w:val="20"/>
                <w:szCs w:val="20"/>
                <w:lang w:eastAsia="ru-RU"/>
              </w:rPr>
            </w:pPr>
            <w:r w:rsidRPr="00194699">
              <w:rPr>
                <w:color w:val="000000"/>
                <w:sz w:val="20"/>
                <w:szCs w:val="20"/>
                <w:lang w:eastAsia="ru-RU"/>
              </w:rPr>
              <w:t>6</w:t>
            </w:r>
          </w:p>
        </w:tc>
        <w:tc>
          <w:tcPr>
            <w:tcW w:w="1580" w:type="pct"/>
            <w:tcBorders>
              <w:top w:val="nil"/>
              <w:left w:val="nil"/>
              <w:bottom w:val="single" w:sz="4" w:space="0" w:color="auto"/>
              <w:right w:val="single" w:sz="4" w:space="0" w:color="auto"/>
            </w:tcBorders>
            <w:shd w:val="clear" w:color="auto" w:fill="auto"/>
            <w:noWrap/>
            <w:vAlign w:val="center"/>
            <w:hideMark/>
          </w:tcPr>
          <w:p w14:paraId="1A0ACC47" w14:textId="77777777" w:rsidR="00E94810" w:rsidRPr="00194699" w:rsidRDefault="00E94810" w:rsidP="00E94810">
            <w:pPr>
              <w:spacing w:after="0" w:line="240" w:lineRule="auto"/>
              <w:jc w:val="center"/>
              <w:rPr>
                <w:color w:val="000000"/>
                <w:sz w:val="20"/>
                <w:szCs w:val="20"/>
                <w:lang w:eastAsia="ru-RU"/>
              </w:rPr>
            </w:pPr>
            <w:r w:rsidRPr="00194699">
              <w:rPr>
                <w:color w:val="000000"/>
                <w:sz w:val="20"/>
                <w:szCs w:val="20"/>
                <w:lang w:eastAsia="ru-RU"/>
              </w:rPr>
              <w:t>42</w:t>
            </w:r>
          </w:p>
        </w:tc>
        <w:tc>
          <w:tcPr>
            <w:tcW w:w="1636" w:type="pct"/>
            <w:tcBorders>
              <w:top w:val="nil"/>
              <w:left w:val="nil"/>
              <w:bottom w:val="single" w:sz="4" w:space="0" w:color="auto"/>
              <w:right w:val="single" w:sz="4" w:space="0" w:color="auto"/>
            </w:tcBorders>
            <w:shd w:val="clear" w:color="auto" w:fill="auto"/>
            <w:noWrap/>
            <w:vAlign w:val="center"/>
            <w:hideMark/>
          </w:tcPr>
          <w:p w14:paraId="2B4B8D1F" w14:textId="77777777" w:rsidR="00E94810" w:rsidRPr="00194699" w:rsidRDefault="00E94810" w:rsidP="00E94810">
            <w:pPr>
              <w:spacing w:after="0" w:line="240" w:lineRule="auto"/>
              <w:jc w:val="center"/>
              <w:rPr>
                <w:color w:val="000000"/>
                <w:sz w:val="20"/>
                <w:szCs w:val="20"/>
                <w:lang w:eastAsia="ru-RU"/>
              </w:rPr>
            </w:pPr>
            <w:r w:rsidRPr="00194699">
              <w:rPr>
                <w:color w:val="000000"/>
                <w:sz w:val="20"/>
                <w:szCs w:val="20"/>
                <w:lang w:eastAsia="ru-RU"/>
              </w:rPr>
              <w:t>36</w:t>
            </w:r>
          </w:p>
        </w:tc>
      </w:tr>
      <w:tr w:rsidR="00E94810" w:rsidRPr="00194699" w14:paraId="4A95627A" w14:textId="77777777" w:rsidTr="00E94810">
        <w:trPr>
          <w:trHeight w:val="20"/>
        </w:trPr>
        <w:tc>
          <w:tcPr>
            <w:tcW w:w="1784" w:type="pct"/>
            <w:tcBorders>
              <w:top w:val="nil"/>
              <w:left w:val="single" w:sz="4" w:space="0" w:color="auto"/>
              <w:bottom w:val="single" w:sz="4" w:space="0" w:color="auto"/>
              <w:right w:val="single" w:sz="4" w:space="0" w:color="auto"/>
            </w:tcBorders>
            <w:shd w:val="clear" w:color="auto" w:fill="auto"/>
            <w:noWrap/>
            <w:vAlign w:val="center"/>
            <w:hideMark/>
          </w:tcPr>
          <w:p w14:paraId="7E8BB353" w14:textId="77777777" w:rsidR="00E94810" w:rsidRPr="00194699" w:rsidRDefault="00E94810" w:rsidP="00E94810">
            <w:pPr>
              <w:spacing w:after="0" w:line="240" w:lineRule="auto"/>
              <w:jc w:val="center"/>
              <w:rPr>
                <w:color w:val="000000"/>
                <w:sz w:val="20"/>
                <w:szCs w:val="20"/>
                <w:lang w:eastAsia="ru-RU"/>
              </w:rPr>
            </w:pPr>
            <w:r w:rsidRPr="00194699">
              <w:rPr>
                <w:color w:val="000000"/>
                <w:sz w:val="20"/>
                <w:szCs w:val="20"/>
                <w:lang w:eastAsia="ru-RU"/>
              </w:rPr>
              <w:t>5</w:t>
            </w:r>
          </w:p>
        </w:tc>
        <w:tc>
          <w:tcPr>
            <w:tcW w:w="1580" w:type="pct"/>
            <w:tcBorders>
              <w:top w:val="nil"/>
              <w:left w:val="nil"/>
              <w:bottom w:val="single" w:sz="4" w:space="0" w:color="auto"/>
              <w:right w:val="single" w:sz="4" w:space="0" w:color="auto"/>
            </w:tcBorders>
            <w:shd w:val="clear" w:color="auto" w:fill="auto"/>
            <w:noWrap/>
            <w:vAlign w:val="center"/>
            <w:hideMark/>
          </w:tcPr>
          <w:p w14:paraId="506B79E7" w14:textId="77777777" w:rsidR="00E94810" w:rsidRPr="00194699" w:rsidRDefault="00E94810" w:rsidP="00E94810">
            <w:pPr>
              <w:spacing w:after="0" w:line="240" w:lineRule="auto"/>
              <w:jc w:val="center"/>
              <w:rPr>
                <w:color w:val="000000"/>
                <w:sz w:val="20"/>
                <w:szCs w:val="20"/>
                <w:lang w:eastAsia="ru-RU"/>
              </w:rPr>
            </w:pPr>
            <w:r w:rsidRPr="00194699">
              <w:rPr>
                <w:color w:val="000000"/>
                <w:sz w:val="20"/>
                <w:szCs w:val="20"/>
                <w:lang w:eastAsia="ru-RU"/>
              </w:rPr>
              <w:t>44</w:t>
            </w:r>
          </w:p>
        </w:tc>
        <w:tc>
          <w:tcPr>
            <w:tcW w:w="1636" w:type="pct"/>
            <w:tcBorders>
              <w:top w:val="nil"/>
              <w:left w:val="nil"/>
              <w:bottom w:val="single" w:sz="4" w:space="0" w:color="auto"/>
              <w:right w:val="single" w:sz="4" w:space="0" w:color="auto"/>
            </w:tcBorders>
            <w:shd w:val="clear" w:color="auto" w:fill="auto"/>
            <w:noWrap/>
            <w:vAlign w:val="center"/>
            <w:hideMark/>
          </w:tcPr>
          <w:p w14:paraId="46306B69" w14:textId="77777777" w:rsidR="00E94810" w:rsidRPr="00194699" w:rsidRDefault="00E94810" w:rsidP="00E94810">
            <w:pPr>
              <w:spacing w:after="0" w:line="240" w:lineRule="auto"/>
              <w:jc w:val="center"/>
              <w:rPr>
                <w:color w:val="000000"/>
                <w:sz w:val="20"/>
                <w:szCs w:val="20"/>
                <w:lang w:eastAsia="ru-RU"/>
              </w:rPr>
            </w:pPr>
            <w:r w:rsidRPr="00194699">
              <w:rPr>
                <w:color w:val="000000"/>
                <w:sz w:val="20"/>
                <w:szCs w:val="20"/>
                <w:lang w:eastAsia="ru-RU"/>
              </w:rPr>
              <w:t>37</w:t>
            </w:r>
          </w:p>
        </w:tc>
      </w:tr>
      <w:tr w:rsidR="00E94810" w:rsidRPr="00194699" w14:paraId="7EBA6849" w14:textId="77777777" w:rsidTr="00E94810">
        <w:trPr>
          <w:trHeight w:val="20"/>
        </w:trPr>
        <w:tc>
          <w:tcPr>
            <w:tcW w:w="1784" w:type="pct"/>
            <w:tcBorders>
              <w:top w:val="nil"/>
              <w:left w:val="single" w:sz="4" w:space="0" w:color="auto"/>
              <w:bottom w:val="single" w:sz="4" w:space="0" w:color="auto"/>
              <w:right w:val="single" w:sz="4" w:space="0" w:color="auto"/>
            </w:tcBorders>
            <w:shd w:val="clear" w:color="auto" w:fill="auto"/>
            <w:noWrap/>
            <w:vAlign w:val="center"/>
            <w:hideMark/>
          </w:tcPr>
          <w:p w14:paraId="5FEFB929" w14:textId="77777777" w:rsidR="00E94810" w:rsidRPr="00194699" w:rsidRDefault="00E94810" w:rsidP="00E94810">
            <w:pPr>
              <w:spacing w:after="0" w:line="240" w:lineRule="auto"/>
              <w:jc w:val="center"/>
              <w:rPr>
                <w:color w:val="000000"/>
                <w:sz w:val="20"/>
                <w:szCs w:val="20"/>
                <w:lang w:eastAsia="ru-RU"/>
              </w:rPr>
            </w:pPr>
            <w:r w:rsidRPr="00194699">
              <w:rPr>
                <w:color w:val="000000"/>
                <w:sz w:val="20"/>
                <w:szCs w:val="20"/>
                <w:lang w:eastAsia="ru-RU"/>
              </w:rPr>
              <w:t>4</w:t>
            </w:r>
          </w:p>
        </w:tc>
        <w:tc>
          <w:tcPr>
            <w:tcW w:w="1580" w:type="pct"/>
            <w:tcBorders>
              <w:top w:val="nil"/>
              <w:left w:val="nil"/>
              <w:bottom w:val="single" w:sz="4" w:space="0" w:color="auto"/>
              <w:right w:val="single" w:sz="4" w:space="0" w:color="auto"/>
            </w:tcBorders>
            <w:shd w:val="clear" w:color="auto" w:fill="auto"/>
            <w:noWrap/>
            <w:vAlign w:val="center"/>
            <w:hideMark/>
          </w:tcPr>
          <w:p w14:paraId="0A9F47BE" w14:textId="77777777" w:rsidR="00E94810" w:rsidRPr="00194699" w:rsidRDefault="00E94810" w:rsidP="00E94810">
            <w:pPr>
              <w:spacing w:after="0" w:line="240" w:lineRule="auto"/>
              <w:jc w:val="center"/>
              <w:rPr>
                <w:color w:val="000000"/>
                <w:sz w:val="20"/>
                <w:szCs w:val="20"/>
                <w:lang w:eastAsia="ru-RU"/>
              </w:rPr>
            </w:pPr>
            <w:r w:rsidRPr="00194699">
              <w:rPr>
                <w:color w:val="000000"/>
                <w:sz w:val="20"/>
                <w:szCs w:val="20"/>
                <w:lang w:eastAsia="ru-RU"/>
              </w:rPr>
              <w:t>45</w:t>
            </w:r>
          </w:p>
        </w:tc>
        <w:tc>
          <w:tcPr>
            <w:tcW w:w="1636" w:type="pct"/>
            <w:tcBorders>
              <w:top w:val="nil"/>
              <w:left w:val="nil"/>
              <w:bottom w:val="single" w:sz="4" w:space="0" w:color="auto"/>
              <w:right w:val="single" w:sz="4" w:space="0" w:color="auto"/>
            </w:tcBorders>
            <w:shd w:val="clear" w:color="auto" w:fill="auto"/>
            <w:noWrap/>
            <w:vAlign w:val="center"/>
            <w:hideMark/>
          </w:tcPr>
          <w:p w14:paraId="1B900271" w14:textId="77777777" w:rsidR="00E94810" w:rsidRPr="00194699" w:rsidRDefault="00E94810" w:rsidP="00E94810">
            <w:pPr>
              <w:spacing w:after="0" w:line="240" w:lineRule="auto"/>
              <w:jc w:val="center"/>
              <w:rPr>
                <w:color w:val="000000"/>
                <w:sz w:val="20"/>
                <w:szCs w:val="20"/>
                <w:lang w:eastAsia="ru-RU"/>
              </w:rPr>
            </w:pPr>
            <w:r w:rsidRPr="00194699">
              <w:rPr>
                <w:color w:val="000000"/>
                <w:sz w:val="20"/>
                <w:szCs w:val="20"/>
                <w:lang w:eastAsia="ru-RU"/>
              </w:rPr>
              <w:t>38</w:t>
            </w:r>
          </w:p>
        </w:tc>
      </w:tr>
      <w:tr w:rsidR="00E94810" w:rsidRPr="00194699" w14:paraId="0CFEA8BD" w14:textId="77777777" w:rsidTr="00E94810">
        <w:trPr>
          <w:trHeight w:val="20"/>
        </w:trPr>
        <w:tc>
          <w:tcPr>
            <w:tcW w:w="1784" w:type="pct"/>
            <w:tcBorders>
              <w:top w:val="nil"/>
              <w:left w:val="single" w:sz="4" w:space="0" w:color="auto"/>
              <w:bottom w:val="single" w:sz="4" w:space="0" w:color="auto"/>
              <w:right w:val="single" w:sz="4" w:space="0" w:color="auto"/>
            </w:tcBorders>
            <w:shd w:val="clear" w:color="auto" w:fill="auto"/>
            <w:noWrap/>
            <w:vAlign w:val="center"/>
            <w:hideMark/>
          </w:tcPr>
          <w:p w14:paraId="503FC469" w14:textId="77777777" w:rsidR="00E94810" w:rsidRPr="00194699" w:rsidRDefault="00E94810" w:rsidP="00E94810">
            <w:pPr>
              <w:spacing w:after="0" w:line="240" w:lineRule="auto"/>
              <w:jc w:val="center"/>
              <w:rPr>
                <w:color w:val="000000"/>
                <w:sz w:val="20"/>
                <w:szCs w:val="20"/>
                <w:lang w:eastAsia="ru-RU"/>
              </w:rPr>
            </w:pPr>
            <w:r w:rsidRPr="00194699">
              <w:rPr>
                <w:color w:val="000000"/>
                <w:sz w:val="20"/>
                <w:szCs w:val="20"/>
                <w:lang w:eastAsia="ru-RU"/>
              </w:rPr>
              <w:t>3</w:t>
            </w:r>
          </w:p>
        </w:tc>
        <w:tc>
          <w:tcPr>
            <w:tcW w:w="1580" w:type="pct"/>
            <w:tcBorders>
              <w:top w:val="nil"/>
              <w:left w:val="nil"/>
              <w:bottom w:val="single" w:sz="4" w:space="0" w:color="auto"/>
              <w:right w:val="single" w:sz="4" w:space="0" w:color="auto"/>
            </w:tcBorders>
            <w:shd w:val="clear" w:color="auto" w:fill="auto"/>
            <w:noWrap/>
            <w:vAlign w:val="center"/>
            <w:hideMark/>
          </w:tcPr>
          <w:p w14:paraId="395ECEC8" w14:textId="77777777" w:rsidR="00E94810" w:rsidRPr="00194699" w:rsidRDefault="00E94810" w:rsidP="00E94810">
            <w:pPr>
              <w:spacing w:after="0" w:line="240" w:lineRule="auto"/>
              <w:jc w:val="center"/>
              <w:rPr>
                <w:color w:val="000000"/>
                <w:sz w:val="20"/>
                <w:szCs w:val="20"/>
                <w:lang w:eastAsia="ru-RU"/>
              </w:rPr>
            </w:pPr>
            <w:r w:rsidRPr="00194699">
              <w:rPr>
                <w:color w:val="000000"/>
                <w:sz w:val="20"/>
                <w:szCs w:val="20"/>
                <w:lang w:eastAsia="ru-RU"/>
              </w:rPr>
              <w:t>47</w:t>
            </w:r>
          </w:p>
        </w:tc>
        <w:tc>
          <w:tcPr>
            <w:tcW w:w="1636" w:type="pct"/>
            <w:tcBorders>
              <w:top w:val="nil"/>
              <w:left w:val="nil"/>
              <w:bottom w:val="single" w:sz="4" w:space="0" w:color="auto"/>
              <w:right w:val="single" w:sz="4" w:space="0" w:color="auto"/>
            </w:tcBorders>
            <w:shd w:val="clear" w:color="auto" w:fill="auto"/>
            <w:noWrap/>
            <w:vAlign w:val="center"/>
            <w:hideMark/>
          </w:tcPr>
          <w:p w14:paraId="052F91F2" w14:textId="77777777" w:rsidR="00E94810" w:rsidRPr="00194699" w:rsidRDefault="00E94810" w:rsidP="00E94810">
            <w:pPr>
              <w:spacing w:after="0" w:line="240" w:lineRule="auto"/>
              <w:jc w:val="center"/>
              <w:rPr>
                <w:color w:val="000000"/>
                <w:sz w:val="20"/>
                <w:szCs w:val="20"/>
                <w:lang w:eastAsia="ru-RU"/>
              </w:rPr>
            </w:pPr>
            <w:r w:rsidRPr="00194699">
              <w:rPr>
                <w:color w:val="000000"/>
                <w:sz w:val="20"/>
                <w:szCs w:val="20"/>
                <w:lang w:eastAsia="ru-RU"/>
              </w:rPr>
              <w:t>39</w:t>
            </w:r>
          </w:p>
        </w:tc>
      </w:tr>
      <w:tr w:rsidR="00E94810" w:rsidRPr="00194699" w14:paraId="4F4D8BBD" w14:textId="77777777" w:rsidTr="00E94810">
        <w:trPr>
          <w:trHeight w:val="20"/>
        </w:trPr>
        <w:tc>
          <w:tcPr>
            <w:tcW w:w="1784" w:type="pct"/>
            <w:tcBorders>
              <w:top w:val="nil"/>
              <w:left w:val="single" w:sz="4" w:space="0" w:color="auto"/>
              <w:bottom w:val="single" w:sz="4" w:space="0" w:color="auto"/>
              <w:right w:val="single" w:sz="4" w:space="0" w:color="auto"/>
            </w:tcBorders>
            <w:shd w:val="clear" w:color="auto" w:fill="auto"/>
            <w:noWrap/>
            <w:vAlign w:val="center"/>
            <w:hideMark/>
          </w:tcPr>
          <w:p w14:paraId="209C1A80" w14:textId="77777777" w:rsidR="00E94810" w:rsidRPr="00194699" w:rsidRDefault="00E94810" w:rsidP="00E94810">
            <w:pPr>
              <w:spacing w:after="0" w:line="240" w:lineRule="auto"/>
              <w:jc w:val="center"/>
              <w:rPr>
                <w:color w:val="000000"/>
                <w:sz w:val="20"/>
                <w:szCs w:val="20"/>
                <w:lang w:eastAsia="ru-RU"/>
              </w:rPr>
            </w:pPr>
            <w:r w:rsidRPr="00194699">
              <w:rPr>
                <w:color w:val="000000"/>
                <w:sz w:val="20"/>
                <w:szCs w:val="20"/>
                <w:lang w:eastAsia="ru-RU"/>
              </w:rPr>
              <w:t>2</w:t>
            </w:r>
          </w:p>
        </w:tc>
        <w:tc>
          <w:tcPr>
            <w:tcW w:w="1580" w:type="pct"/>
            <w:tcBorders>
              <w:top w:val="nil"/>
              <w:left w:val="nil"/>
              <w:bottom w:val="single" w:sz="4" w:space="0" w:color="auto"/>
              <w:right w:val="single" w:sz="4" w:space="0" w:color="auto"/>
            </w:tcBorders>
            <w:shd w:val="clear" w:color="auto" w:fill="auto"/>
            <w:noWrap/>
            <w:vAlign w:val="center"/>
            <w:hideMark/>
          </w:tcPr>
          <w:p w14:paraId="1FB1710D" w14:textId="77777777" w:rsidR="00E94810" w:rsidRPr="00194699" w:rsidRDefault="00E94810" w:rsidP="00E94810">
            <w:pPr>
              <w:spacing w:after="0" w:line="240" w:lineRule="auto"/>
              <w:jc w:val="center"/>
              <w:rPr>
                <w:color w:val="000000"/>
                <w:sz w:val="20"/>
                <w:szCs w:val="20"/>
                <w:lang w:eastAsia="ru-RU"/>
              </w:rPr>
            </w:pPr>
            <w:r w:rsidRPr="00194699">
              <w:rPr>
                <w:color w:val="000000"/>
                <w:sz w:val="20"/>
                <w:szCs w:val="20"/>
                <w:lang w:eastAsia="ru-RU"/>
              </w:rPr>
              <w:t>48</w:t>
            </w:r>
          </w:p>
        </w:tc>
        <w:tc>
          <w:tcPr>
            <w:tcW w:w="1636" w:type="pct"/>
            <w:tcBorders>
              <w:top w:val="nil"/>
              <w:left w:val="nil"/>
              <w:bottom w:val="single" w:sz="4" w:space="0" w:color="auto"/>
              <w:right w:val="single" w:sz="4" w:space="0" w:color="auto"/>
            </w:tcBorders>
            <w:shd w:val="clear" w:color="auto" w:fill="auto"/>
            <w:noWrap/>
            <w:vAlign w:val="center"/>
            <w:hideMark/>
          </w:tcPr>
          <w:p w14:paraId="754ABD50" w14:textId="77777777" w:rsidR="00E94810" w:rsidRPr="00194699" w:rsidRDefault="00E94810" w:rsidP="00E94810">
            <w:pPr>
              <w:spacing w:after="0" w:line="240" w:lineRule="auto"/>
              <w:jc w:val="center"/>
              <w:rPr>
                <w:color w:val="000000"/>
                <w:sz w:val="20"/>
                <w:szCs w:val="20"/>
                <w:lang w:eastAsia="ru-RU"/>
              </w:rPr>
            </w:pPr>
            <w:r w:rsidRPr="00194699">
              <w:rPr>
                <w:color w:val="000000"/>
                <w:sz w:val="20"/>
                <w:szCs w:val="20"/>
                <w:lang w:eastAsia="ru-RU"/>
              </w:rPr>
              <w:t>40</w:t>
            </w:r>
          </w:p>
        </w:tc>
      </w:tr>
      <w:tr w:rsidR="00E94810" w:rsidRPr="00194699" w14:paraId="4000E7CB" w14:textId="77777777" w:rsidTr="00E94810">
        <w:trPr>
          <w:trHeight w:val="20"/>
        </w:trPr>
        <w:tc>
          <w:tcPr>
            <w:tcW w:w="1784" w:type="pct"/>
            <w:tcBorders>
              <w:top w:val="nil"/>
              <w:left w:val="single" w:sz="4" w:space="0" w:color="auto"/>
              <w:bottom w:val="single" w:sz="4" w:space="0" w:color="auto"/>
              <w:right w:val="single" w:sz="4" w:space="0" w:color="auto"/>
            </w:tcBorders>
            <w:shd w:val="clear" w:color="auto" w:fill="auto"/>
            <w:noWrap/>
            <w:vAlign w:val="center"/>
            <w:hideMark/>
          </w:tcPr>
          <w:p w14:paraId="6CF6BE3B" w14:textId="77777777" w:rsidR="00E94810" w:rsidRPr="00194699" w:rsidRDefault="00E94810" w:rsidP="00E94810">
            <w:pPr>
              <w:spacing w:after="0" w:line="240" w:lineRule="auto"/>
              <w:jc w:val="center"/>
              <w:rPr>
                <w:color w:val="000000"/>
                <w:sz w:val="20"/>
                <w:szCs w:val="20"/>
                <w:lang w:eastAsia="ru-RU"/>
              </w:rPr>
            </w:pPr>
            <w:r w:rsidRPr="00194699">
              <w:rPr>
                <w:color w:val="000000"/>
                <w:sz w:val="20"/>
                <w:szCs w:val="20"/>
                <w:lang w:eastAsia="ru-RU"/>
              </w:rPr>
              <w:t>1</w:t>
            </w:r>
          </w:p>
        </w:tc>
        <w:tc>
          <w:tcPr>
            <w:tcW w:w="1580" w:type="pct"/>
            <w:tcBorders>
              <w:top w:val="nil"/>
              <w:left w:val="nil"/>
              <w:bottom w:val="single" w:sz="4" w:space="0" w:color="auto"/>
              <w:right w:val="single" w:sz="4" w:space="0" w:color="auto"/>
            </w:tcBorders>
            <w:shd w:val="clear" w:color="auto" w:fill="auto"/>
            <w:noWrap/>
            <w:vAlign w:val="center"/>
            <w:hideMark/>
          </w:tcPr>
          <w:p w14:paraId="50ECBED7" w14:textId="77777777" w:rsidR="00E94810" w:rsidRPr="00194699" w:rsidRDefault="00E94810" w:rsidP="00E94810">
            <w:pPr>
              <w:spacing w:after="0" w:line="240" w:lineRule="auto"/>
              <w:jc w:val="center"/>
              <w:rPr>
                <w:color w:val="000000"/>
                <w:sz w:val="20"/>
                <w:szCs w:val="20"/>
                <w:lang w:eastAsia="ru-RU"/>
              </w:rPr>
            </w:pPr>
            <w:r w:rsidRPr="00194699">
              <w:rPr>
                <w:color w:val="000000"/>
                <w:sz w:val="20"/>
                <w:szCs w:val="20"/>
                <w:lang w:eastAsia="ru-RU"/>
              </w:rPr>
              <w:t>50</w:t>
            </w:r>
          </w:p>
        </w:tc>
        <w:tc>
          <w:tcPr>
            <w:tcW w:w="1636" w:type="pct"/>
            <w:tcBorders>
              <w:top w:val="nil"/>
              <w:left w:val="nil"/>
              <w:bottom w:val="single" w:sz="4" w:space="0" w:color="auto"/>
              <w:right w:val="single" w:sz="4" w:space="0" w:color="auto"/>
            </w:tcBorders>
            <w:shd w:val="clear" w:color="auto" w:fill="auto"/>
            <w:noWrap/>
            <w:vAlign w:val="center"/>
            <w:hideMark/>
          </w:tcPr>
          <w:p w14:paraId="25621D0B" w14:textId="77777777" w:rsidR="00E94810" w:rsidRPr="00194699" w:rsidRDefault="00E94810" w:rsidP="00E94810">
            <w:pPr>
              <w:spacing w:after="0" w:line="240" w:lineRule="auto"/>
              <w:jc w:val="center"/>
              <w:rPr>
                <w:color w:val="000000"/>
                <w:sz w:val="20"/>
                <w:szCs w:val="20"/>
                <w:lang w:eastAsia="ru-RU"/>
              </w:rPr>
            </w:pPr>
            <w:r w:rsidRPr="00194699">
              <w:rPr>
                <w:color w:val="000000"/>
                <w:sz w:val="20"/>
                <w:szCs w:val="20"/>
                <w:lang w:eastAsia="ru-RU"/>
              </w:rPr>
              <w:t>41</w:t>
            </w:r>
          </w:p>
        </w:tc>
      </w:tr>
      <w:tr w:rsidR="00E94810" w:rsidRPr="00194699" w14:paraId="76679DAE" w14:textId="77777777" w:rsidTr="00E94810">
        <w:trPr>
          <w:trHeight w:val="20"/>
        </w:trPr>
        <w:tc>
          <w:tcPr>
            <w:tcW w:w="1784" w:type="pct"/>
            <w:tcBorders>
              <w:top w:val="nil"/>
              <w:left w:val="single" w:sz="4" w:space="0" w:color="auto"/>
              <w:bottom w:val="single" w:sz="4" w:space="0" w:color="auto"/>
              <w:right w:val="single" w:sz="4" w:space="0" w:color="auto"/>
            </w:tcBorders>
            <w:shd w:val="clear" w:color="auto" w:fill="auto"/>
            <w:noWrap/>
            <w:vAlign w:val="center"/>
            <w:hideMark/>
          </w:tcPr>
          <w:p w14:paraId="7DC92471" w14:textId="77777777" w:rsidR="00E94810" w:rsidRPr="00194699" w:rsidRDefault="00E94810" w:rsidP="00E94810">
            <w:pPr>
              <w:spacing w:after="0" w:line="240" w:lineRule="auto"/>
              <w:jc w:val="center"/>
              <w:rPr>
                <w:color w:val="000000"/>
                <w:sz w:val="20"/>
                <w:szCs w:val="20"/>
                <w:lang w:eastAsia="ru-RU"/>
              </w:rPr>
            </w:pPr>
            <w:r w:rsidRPr="00194699">
              <w:rPr>
                <w:color w:val="000000"/>
                <w:sz w:val="20"/>
                <w:szCs w:val="20"/>
                <w:lang w:eastAsia="ru-RU"/>
              </w:rPr>
              <w:t>0</w:t>
            </w:r>
          </w:p>
        </w:tc>
        <w:tc>
          <w:tcPr>
            <w:tcW w:w="1580" w:type="pct"/>
            <w:tcBorders>
              <w:top w:val="nil"/>
              <w:left w:val="nil"/>
              <w:bottom w:val="single" w:sz="4" w:space="0" w:color="auto"/>
              <w:right w:val="single" w:sz="4" w:space="0" w:color="auto"/>
            </w:tcBorders>
            <w:shd w:val="clear" w:color="auto" w:fill="auto"/>
            <w:noWrap/>
            <w:vAlign w:val="center"/>
            <w:hideMark/>
          </w:tcPr>
          <w:p w14:paraId="2888111E" w14:textId="77777777" w:rsidR="00E94810" w:rsidRPr="00194699" w:rsidRDefault="00E94810" w:rsidP="00E94810">
            <w:pPr>
              <w:spacing w:after="0" w:line="240" w:lineRule="auto"/>
              <w:jc w:val="center"/>
              <w:rPr>
                <w:color w:val="000000"/>
                <w:sz w:val="20"/>
                <w:szCs w:val="20"/>
                <w:lang w:eastAsia="ru-RU"/>
              </w:rPr>
            </w:pPr>
            <w:r w:rsidRPr="00194699">
              <w:rPr>
                <w:color w:val="000000"/>
                <w:sz w:val="20"/>
                <w:szCs w:val="20"/>
                <w:lang w:eastAsia="ru-RU"/>
              </w:rPr>
              <w:t>52</w:t>
            </w:r>
          </w:p>
        </w:tc>
        <w:tc>
          <w:tcPr>
            <w:tcW w:w="1636" w:type="pct"/>
            <w:tcBorders>
              <w:top w:val="nil"/>
              <w:left w:val="nil"/>
              <w:bottom w:val="single" w:sz="4" w:space="0" w:color="auto"/>
              <w:right w:val="single" w:sz="4" w:space="0" w:color="auto"/>
            </w:tcBorders>
            <w:shd w:val="clear" w:color="auto" w:fill="auto"/>
            <w:noWrap/>
            <w:vAlign w:val="center"/>
            <w:hideMark/>
          </w:tcPr>
          <w:p w14:paraId="07056E5D" w14:textId="77777777" w:rsidR="00E94810" w:rsidRPr="00194699" w:rsidRDefault="00E94810" w:rsidP="00E94810">
            <w:pPr>
              <w:spacing w:after="0" w:line="240" w:lineRule="auto"/>
              <w:jc w:val="center"/>
              <w:rPr>
                <w:color w:val="000000"/>
                <w:sz w:val="20"/>
                <w:szCs w:val="20"/>
                <w:lang w:eastAsia="ru-RU"/>
              </w:rPr>
            </w:pPr>
            <w:r w:rsidRPr="00194699">
              <w:rPr>
                <w:color w:val="000000"/>
                <w:sz w:val="20"/>
                <w:szCs w:val="20"/>
                <w:lang w:eastAsia="ru-RU"/>
              </w:rPr>
              <w:t>42</w:t>
            </w:r>
          </w:p>
        </w:tc>
      </w:tr>
      <w:tr w:rsidR="00E94810" w:rsidRPr="00194699" w14:paraId="00CA7DB3" w14:textId="77777777" w:rsidTr="00E94810">
        <w:trPr>
          <w:trHeight w:val="20"/>
        </w:trPr>
        <w:tc>
          <w:tcPr>
            <w:tcW w:w="1784" w:type="pct"/>
            <w:tcBorders>
              <w:top w:val="nil"/>
              <w:left w:val="single" w:sz="4" w:space="0" w:color="auto"/>
              <w:bottom w:val="single" w:sz="4" w:space="0" w:color="auto"/>
              <w:right w:val="single" w:sz="4" w:space="0" w:color="auto"/>
            </w:tcBorders>
            <w:shd w:val="clear" w:color="auto" w:fill="auto"/>
            <w:noWrap/>
            <w:vAlign w:val="center"/>
            <w:hideMark/>
          </w:tcPr>
          <w:p w14:paraId="00190963" w14:textId="77777777" w:rsidR="00E94810" w:rsidRPr="00194699" w:rsidRDefault="00E94810" w:rsidP="00E94810">
            <w:pPr>
              <w:spacing w:after="0" w:line="240" w:lineRule="auto"/>
              <w:jc w:val="center"/>
              <w:rPr>
                <w:color w:val="000000"/>
                <w:sz w:val="20"/>
                <w:szCs w:val="20"/>
                <w:lang w:eastAsia="ru-RU"/>
              </w:rPr>
            </w:pPr>
            <w:r w:rsidRPr="00194699">
              <w:rPr>
                <w:color w:val="000000"/>
                <w:sz w:val="20"/>
                <w:szCs w:val="20"/>
                <w:lang w:eastAsia="ru-RU"/>
              </w:rPr>
              <w:t>-1</w:t>
            </w:r>
          </w:p>
        </w:tc>
        <w:tc>
          <w:tcPr>
            <w:tcW w:w="1580" w:type="pct"/>
            <w:tcBorders>
              <w:top w:val="nil"/>
              <w:left w:val="nil"/>
              <w:bottom w:val="single" w:sz="4" w:space="0" w:color="auto"/>
              <w:right w:val="single" w:sz="4" w:space="0" w:color="auto"/>
            </w:tcBorders>
            <w:shd w:val="clear" w:color="auto" w:fill="auto"/>
            <w:noWrap/>
            <w:vAlign w:val="center"/>
            <w:hideMark/>
          </w:tcPr>
          <w:p w14:paraId="5B89C11A" w14:textId="77777777" w:rsidR="00E94810" w:rsidRPr="00194699" w:rsidRDefault="00E94810" w:rsidP="00E94810">
            <w:pPr>
              <w:spacing w:after="0" w:line="240" w:lineRule="auto"/>
              <w:jc w:val="center"/>
              <w:rPr>
                <w:color w:val="000000"/>
                <w:sz w:val="20"/>
                <w:szCs w:val="20"/>
                <w:lang w:eastAsia="ru-RU"/>
              </w:rPr>
            </w:pPr>
            <w:r w:rsidRPr="00194699">
              <w:rPr>
                <w:color w:val="000000"/>
                <w:sz w:val="20"/>
                <w:szCs w:val="20"/>
                <w:lang w:eastAsia="ru-RU"/>
              </w:rPr>
              <w:t>53</w:t>
            </w:r>
          </w:p>
        </w:tc>
        <w:tc>
          <w:tcPr>
            <w:tcW w:w="1636" w:type="pct"/>
            <w:tcBorders>
              <w:top w:val="nil"/>
              <w:left w:val="nil"/>
              <w:bottom w:val="single" w:sz="4" w:space="0" w:color="auto"/>
              <w:right w:val="single" w:sz="4" w:space="0" w:color="auto"/>
            </w:tcBorders>
            <w:shd w:val="clear" w:color="auto" w:fill="auto"/>
            <w:noWrap/>
            <w:vAlign w:val="center"/>
            <w:hideMark/>
          </w:tcPr>
          <w:p w14:paraId="4EC1EDBE" w14:textId="77777777" w:rsidR="00E94810" w:rsidRPr="00194699" w:rsidRDefault="00E94810" w:rsidP="00E94810">
            <w:pPr>
              <w:spacing w:after="0" w:line="240" w:lineRule="auto"/>
              <w:jc w:val="center"/>
              <w:rPr>
                <w:color w:val="000000"/>
                <w:sz w:val="20"/>
                <w:szCs w:val="20"/>
                <w:lang w:eastAsia="ru-RU"/>
              </w:rPr>
            </w:pPr>
            <w:r w:rsidRPr="00194699">
              <w:rPr>
                <w:color w:val="000000"/>
                <w:sz w:val="20"/>
                <w:szCs w:val="20"/>
                <w:lang w:eastAsia="ru-RU"/>
              </w:rPr>
              <w:t>43</w:t>
            </w:r>
          </w:p>
        </w:tc>
      </w:tr>
      <w:tr w:rsidR="00E94810" w:rsidRPr="00194699" w14:paraId="04620EE7" w14:textId="77777777" w:rsidTr="00E94810">
        <w:trPr>
          <w:trHeight w:val="20"/>
        </w:trPr>
        <w:tc>
          <w:tcPr>
            <w:tcW w:w="1784" w:type="pct"/>
            <w:tcBorders>
              <w:top w:val="nil"/>
              <w:left w:val="single" w:sz="4" w:space="0" w:color="auto"/>
              <w:bottom w:val="single" w:sz="4" w:space="0" w:color="auto"/>
              <w:right w:val="single" w:sz="4" w:space="0" w:color="auto"/>
            </w:tcBorders>
            <w:shd w:val="clear" w:color="auto" w:fill="auto"/>
            <w:noWrap/>
            <w:vAlign w:val="center"/>
            <w:hideMark/>
          </w:tcPr>
          <w:p w14:paraId="7344F02D" w14:textId="77777777" w:rsidR="00E94810" w:rsidRPr="00194699" w:rsidRDefault="00E94810" w:rsidP="00E94810">
            <w:pPr>
              <w:spacing w:after="0" w:line="240" w:lineRule="auto"/>
              <w:jc w:val="center"/>
              <w:rPr>
                <w:color w:val="000000"/>
                <w:sz w:val="20"/>
                <w:szCs w:val="20"/>
                <w:lang w:eastAsia="ru-RU"/>
              </w:rPr>
            </w:pPr>
            <w:r w:rsidRPr="00194699">
              <w:rPr>
                <w:color w:val="000000"/>
                <w:sz w:val="20"/>
                <w:szCs w:val="20"/>
                <w:lang w:eastAsia="ru-RU"/>
              </w:rPr>
              <w:lastRenderedPageBreak/>
              <w:t>-2</w:t>
            </w:r>
          </w:p>
        </w:tc>
        <w:tc>
          <w:tcPr>
            <w:tcW w:w="1580" w:type="pct"/>
            <w:tcBorders>
              <w:top w:val="nil"/>
              <w:left w:val="nil"/>
              <w:bottom w:val="single" w:sz="4" w:space="0" w:color="auto"/>
              <w:right w:val="single" w:sz="4" w:space="0" w:color="auto"/>
            </w:tcBorders>
            <w:shd w:val="clear" w:color="auto" w:fill="auto"/>
            <w:noWrap/>
            <w:vAlign w:val="center"/>
            <w:hideMark/>
          </w:tcPr>
          <w:p w14:paraId="36BED860" w14:textId="77777777" w:rsidR="00E94810" w:rsidRPr="00194699" w:rsidRDefault="00E94810" w:rsidP="00E94810">
            <w:pPr>
              <w:spacing w:after="0" w:line="240" w:lineRule="auto"/>
              <w:jc w:val="center"/>
              <w:rPr>
                <w:color w:val="000000"/>
                <w:sz w:val="20"/>
                <w:szCs w:val="20"/>
                <w:lang w:eastAsia="ru-RU"/>
              </w:rPr>
            </w:pPr>
            <w:r w:rsidRPr="00194699">
              <w:rPr>
                <w:color w:val="000000"/>
                <w:sz w:val="20"/>
                <w:szCs w:val="20"/>
                <w:lang w:eastAsia="ru-RU"/>
              </w:rPr>
              <w:t>55</w:t>
            </w:r>
          </w:p>
        </w:tc>
        <w:tc>
          <w:tcPr>
            <w:tcW w:w="1636" w:type="pct"/>
            <w:tcBorders>
              <w:top w:val="nil"/>
              <w:left w:val="nil"/>
              <w:bottom w:val="single" w:sz="4" w:space="0" w:color="auto"/>
              <w:right w:val="single" w:sz="4" w:space="0" w:color="auto"/>
            </w:tcBorders>
            <w:shd w:val="clear" w:color="auto" w:fill="auto"/>
            <w:noWrap/>
            <w:vAlign w:val="center"/>
            <w:hideMark/>
          </w:tcPr>
          <w:p w14:paraId="527F9ACA" w14:textId="77777777" w:rsidR="00E94810" w:rsidRPr="00194699" w:rsidRDefault="00E94810" w:rsidP="00E94810">
            <w:pPr>
              <w:spacing w:after="0" w:line="240" w:lineRule="auto"/>
              <w:jc w:val="center"/>
              <w:rPr>
                <w:color w:val="000000"/>
                <w:sz w:val="20"/>
                <w:szCs w:val="20"/>
                <w:lang w:eastAsia="ru-RU"/>
              </w:rPr>
            </w:pPr>
            <w:r w:rsidRPr="00194699">
              <w:rPr>
                <w:color w:val="000000"/>
                <w:sz w:val="20"/>
                <w:szCs w:val="20"/>
                <w:lang w:eastAsia="ru-RU"/>
              </w:rPr>
              <w:t>44</w:t>
            </w:r>
          </w:p>
        </w:tc>
      </w:tr>
      <w:tr w:rsidR="00E94810" w:rsidRPr="00194699" w14:paraId="777838CB" w14:textId="77777777" w:rsidTr="00E94810">
        <w:trPr>
          <w:trHeight w:val="20"/>
        </w:trPr>
        <w:tc>
          <w:tcPr>
            <w:tcW w:w="1784" w:type="pct"/>
            <w:tcBorders>
              <w:top w:val="nil"/>
              <w:left w:val="single" w:sz="4" w:space="0" w:color="auto"/>
              <w:bottom w:val="single" w:sz="4" w:space="0" w:color="auto"/>
              <w:right w:val="single" w:sz="4" w:space="0" w:color="auto"/>
            </w:tcBorders>
            <w:shd w:val="clear" w:color="auto" w:fill="auto"/>
            <w:noWrap/>
            <w:vAlign w:val="center"/>
            <w:hideMark/>
          </w:tcPr>
          <w:p w14:paraId="40E26D63" w14:textId="77777777" w:rsidR="00E94810" w:rsidRPr="00194699" w:rsidRDefault="00E94810" w:rsidP="00E94810">
            <w:pPr>
              <w:spacing w:after="0" w:line="240" w:lineRule="auto"/>
              <w:jc w:val="center"/>
              <w:rPr>
                <w:color w:val="000000"/>
                <w:sz w:val="20"/>
                <w:szCs w:val="20"/>
                <w:lang w:eastAsia="ru-RU"/>
              </w:rPr>
            </w:pPr>
            <w:r w:rsidRPr="00194699">
              <w:rPr>
                <w:color w:val="000000"/>
                <w:sz w:val="20"/>
                <w:szCs w:val="20"/>
                <w:lang w:eastAsia="ru-RU"/>
              </w:rPr>
              <w:t>-3</w:t>
            </w:r>
          </w:p>
        </w:tc>
        <w:tc>
          <w:tcPr>
            <w:tcW w:w="1580" w:type="pct"/>
            <w:tcBorders>
              <w:top w:val="nil"/>
              <w:left w:val="nil"/>
              <w:bottom w:val="single" w:sz="4" w:space="0" w:color="auto"/>
              <w:right w:val="single" w:sz="4" w:space="0" w:color="auto"/>
            </w:tcBorders>
            <w:shd w:val="clear" w:color="auto" w:fill="auto"/>
            <w:noWrap/>
            <w:vAlign w:val="center"/>
            <w:hideMark/>
          </w:tcPr>
          <w:p w14:paraId="498B5504" w14:textId="77777777" w:rsidR="00E94810" w:rsidRPr="00194699" w:rsidRDefault="00E94810" w:rsidP="00E94810">
            <w:pPr>
              <w:spacing w:after="0" w:line="240" w:lineRule="auto"/>
              <w:jc w:val="center"/>
              <w:rPr>
                <w:color w:val="000000"/>
                <w:sz w:val="20"/>
                <w:szCs w:val="20"/>
                <w:lang w:eastAsia="ru-RU"/>
              </w:rPr>
            </w:pPr>
            <w:r w:rsidRPr="00194699">
              <w:rPr>
                <w:color w:val="000000"/>
                <w:sz w:val="20"/>
                <w:szCs w:val="20"/>
                <w:lang w:eastAsia="ru-RU"/>
              </w:rPr>
              <w:t>56</w:t>
            </w:r>
          </w:p>
        </w:tc>
        <w:tc>
          <w:tcPr>
            <w:tcW w:w="1636" w:type="pct"/>
            <w:tcBorders>
              <w:top w:val="nil"/>
              <w:left w:val="nil"/>
              <w:bottom w:val="single" w:sz="4" w:space="0" w:color="auto"/>
              <w:right w:val="single" w:sz="4" w:space="0" w:color="auto"/>
            </w:tcBorders>
            <w:shd w:val="clear" w:color="auto" w:fill="auto"/>
            <w:noWrap/>
            <w:vAlign w:val="center"/>
            <w:hideMark/>
          </w:tcPr>
          <w:p w14:paraId="0149636F" w14:textId="77777777" w:rsidR="00E94810" w:rsidRPr="00194699" w:rsidRDefault="00E94810" w:rsidP="00E94810">
            <w:pPr>
              <w:spacing w:after="0" w:line="240" w:lineRule="auto"/>
              <w:jc w:val="center"/>
              <w:rPr>
                <w:color w:val="000000"/>
                <w:sz w:val="20"/>
                <w:szCs w:val="20"/>
                <w:lang w:eastAsia="ru-RU"/>
              </w:rPr>
            </w:pPr>
            <w:r w:rsidRPr="00194699">
              <w:rPr>
                <w:color w:val="000000"/>
                <w:sz w:val="20"/>
                <w:szCs w:val="20"/>
                <w:lang w:eastAsia="ru-RU"/>
              </w:rPr>
              <w:t>45</w:t>
            </w:r>
          </w:p>
        </w:tc>
      </w:tr>
      <w:tr w:rsidR="00E94810" w:rsidRPr="00194699" w14:paraId="2372FA98" w14:textId="77777777" w:rsidTr="00E94810">
        <w:trPr>
          <w:trHeight w:val="20"/>
        </w:trPr>
        <w:tc>
          <w:tcPr>
            <w:tcW w:w="1784" w:type="pct"/>
            <w:tcBorders>
              <w:top w:val="nil"/>
              <w:left w:val="single" w:sz="4" w:space="0" w:color="auto"/>
              <w:bottom w:val="single" w:sz="4" w:space="0" w:color="auto"/>
              <w:right w:val="single" w:sz="4" w:space="0" w:color="auto"/>
            </w:tcBorders>
            <w:shd w:val="clear" w:color="auto" w:fill="auto"/>
            <w:noWrap/>
            <w:vAlign w:val="center"/>
            <w:hideMark/>
          </w:tcPr>
          <w:p w14:paraId="5A27A8AD" w14:textId="77777777" w:rsidR="00E94810" w:rsidRPr="00194699" w:rsidRDefault="00E94810" w:rsidP="00E94810">
            <w:pPr>
              <w:spacing w:after="0" w:line="240" w:lineRule="auto"/>
              <w:jc w:val="center"/>
              <w:rPr>
                <w:color w:val="000000"/>
                <w:sz w:val="20"/>
                <w:szCs w:val="20"/>
                <w:lang w:eastAsia="ru-RU"/>
              </w:rPr>
            </w:pPr>
            <w:r w:rsidRPr="00194699">
              <w:rPr>
                <w:color w:val="000000"/>
                <w:sz w:val="20"/>
                <w:szCs w:val="20"/>
                <w:lang w:eastAsia="ru-RU"/>
              </w:rPr>
              <w:t>-4</w:t>
            </w:r>
          </w:p>
        </w:tc>
        <w:tc>
          <w:tcPr>
            <w:tcW w:w="1580" w:type="pct"/>
            <w:tcBorders>
              <w:top w:val="nil"/>
              <w:left w:val="nil"/>
              <w:bottom w:val="single" w:sz="4" w:space="0" w:color="auto"/>
              <w:right w:val="single" w:sz="4" w:space="0" w:color="auto"/>
            </w:tcBorders>
            <w:shd w:val="clear" w:color="auto" w:fill="auto"/>
            <w:noWrap/>
            <w:vAlign w:val="center"/>
            <w:hideMark/>
          </w:tcPr>
          <w:p w14:paraId="3E7ECDA3" w14:textId="77777777" w:rsidR="00E94810" w:rsidRPr="00194699" w:rsidRDefault="00E94810" w:rsidP="00E94810">
            <w:pPr>
              <w:spacing w:after="0" w:line="240" w:lineRule="auto"/>
              <w:jc w:val="center"/>
              <w:rPr>
                <w:color w:val="000000"/>
                <w:sz w:val="20"/>
                <w:szCs w:val="20"/>
                <w:lang w:eastAsia="ru-RU"/>
              </w:rPr>
            </w:pPr>
            <w:r w:rsidRPr="00194699">
              <w:rPr>
                <w:color w:val="000000"/>
                <w:sz w:val="20"/>
                <w:szCs w:val="20"/>
                <w:lang w:eastAsia="ru-RU"/>
              </w:rPr>
              <w:t>58</w:t>
            </w:r>
          </w:p>
        </w:tc>
        <w:tc>
          <w:tcPr>
            <w:tcW w:w="1636" w:type="pct"/>
            <w:tcBorders>
              <w:top w:val="nil"/>
              <w:left w:val="nil"/>
              <w:bottom w:val="single" w:sz="4" w:space="0" w:color="auto"/>
              <w:right w:val="single" w:sz="4" w:space="0" w:color="auto"/>
            </w:tcBorders>
            <w:shd w:val="clear" w:color="auto" w:fill="auto"/>
            <w:noWrap/>
            <w:vAlign w:val="center"/>
            <w:hideMark/>
          </w:tcPr>
          <w:p w14:paraId="21A3C96C" w14:textId="77777777" w:rsidR="00E94810" w:rsidRPr="00194699" w:rsidRDefault="00E94810" w:rsidP="00E94810">
            <w:pPr>
              <w:spacing w:after="0" w:line="240" w:lineRule="auto"/>
              <w:jc w:val="center"/>
              <w:rPr>
                <w:color w:val="000000"/>
                <w:sz w:val="20"/>
                <w:szCs w:val="20"/>
                <w:lang w:eastAsia="ru-RU"/>
              </w:rPr>
            </w:pPr>
            <w:r w:rsidRPr="00194699">
              <w:rPr>
                <w:color w:val="000000"/>
                <w:sz w:val="20"/>
                <w:szCs w:val="20"/>
                <w:lang w:eastAsia="ru-RU"/>
              </w:rPr>
              <w:t>46</w:t>
            </w:r>
          </w:p>
        </w:tc>
      </w:tr>
      <w:tr w:rsidR="00E94810" w:rsidRPr="00194699" w14:paraId="3471B546" w14:textId="77777777" w:rsidTr="00E94810">
        <w:trPr>
          <w:trHeight w:val="20"/>
        </w:trPr>
        <w:tc>
          <w:tcPr>
            <w:tcW w:w="1784" w:type="pct"/>
            <w:tcBorders>
              <w:top w:val="nil"/>
              <w:left w:val="single" w:sz="4" w:space="0" w:color="auto"/>
              <w:bottom w:val="single" w:sz="4" w:space="0" w:color="auto"/>
              <w:right w:val="single" w:sz="4" w:space="0" w:color="auto"/>
            </w:tcBorders>
            <w:shd w:val="clear" w:color="auto" w:fill="auto"/>
            <w:noWrap/>
            <w:vAlign w:val="center"/>
            <w:hideMark/>
          </w:tcPr>
          <w:p w14:paraId="0D046234" w14:textId="77777777" w:rsidR="00E94810" w:rsidRPr="00194699" w:rsidRDefault="00E94810" w:rsidP="00E94810">
            <w:pPr>
              <w:spacing w:after="0" w:line="240" w:lineRule="auto"/>
              <w:jc w:val="center"/>
              <w:rPr>
                <w:color w:val="000000"/>
                <w:sz w:val="20"/>
                <w:szCs w:val="20"/>
                <w:lang w:eastAsia="ru-RU"/>
              </w:rPr>
            </w:pPr>
            <w:r w:rsidRPr="00194699">
              <w:rPr>
                <w:color w:val="000000"/>
                <w:sz w:val="20"/>
                <w:szCs w:val="20"/>
                <w:lang w:eastAsia="ru-RU"/>
              </w:rPr>
              <w:t>-5</w:t>
            </w:r>
          </w:p>
        </w:tc>
        <w:tc>
          <w:tcPr>
            <w:tcW w:w="1580" w:type="pct"/>
            <w:tcBorders>
              <w:top w:val="nil"/>
              <w:left w:val="nil"/>
              <w:bottom w:val="single" w:sz="4" w:space="0" w:color="auto"/>
              <w:right w:val="single" w:sz="4" w:space="0" w:color="auto"/>
            </w:tcBorders>
            <w:shd w:val="clear" w:color="auto" w:fill="auto"/>
            <w:noWrap/>
            <w:vAlign w:val="center"/>
            <w:hideMark/>
          </w:tcPr>
          <w:p w14:paraId="7C381537" w14:textId="77777777" w:rsidR="00E94810" w:rsidRPr="00194699" w:rsidRDefault="00E94810" w:rsidP="00E94810">
            <w:pPr>
              <w:spacing w:after="0" w:line="240" w:lineRule="auto"/>
              <w:jc w:val="center"/>
              <w:rPr>
                <w:color w:val="000000"/>
                <w:sz w:val="20"/>
                <w:szCs w:val="20"/>
                <w:lang w:eastAsia="ru-RU"/>
              </w:rPr>
            </w:pPr>
            <w:r w:rsidRPr="00194699">
              <w:rPr>
                <w:color w:val="000000"/>
                <w:sz w:val="20"/>
                <w:szCs w:val="20"/>
                <w:lang w:eastAsia="ru-RU"/>
              </w:rPr>
              <w:t>59</w:t>
            </w:r>
          </w:p>
        </w:tc>
        <w:tc>
          <w:tcPr>
            <w:tcW w:w="1636" w:type="pct"/>
            <w:tcBorders>
              <w:top w:val="nil"/>
              <w:left w:val="nil"/>
              <w:bottom w:val="single" w:sz="4" w:space="0" w:color="auto"/>
              <w:right w:val="single" w:sz="4" w:space="0" w:color="auto"/>
            </w:tcBorders>
            <w:shd w:val="clear" w:color="auto" w:fill="auto"/>
            <w:noWrap/>
            <w:vAlign w:val="center"/>
            <w:hideMark/>
          </w:tcPr>
          <w:p w14:paraId="0E92E541" w14:textId="77777777" w:rsidR="00E94810" w:rsidRPr="00194699" w:rsidRDefault="00E94810" w:rsidP="00E94810">
            <w:pPr>
              <w:spacing w:after="0" w:line="240" w:lineRule="auto"/>
              <w:jc w:val="center"/>
              <w:rPr>
                <w:color w:val="000000"/>
                <w:sz w:val="20"/>
                <w:szCs w:val="20"/>
                <w:lang w:eastAsia="ru-RU"/>
              </w:rPr>
            </w:pPr>
            <w:r w:rsidRPr="00194699">
              <w:rPr>
                <w:color w:val="000000"/>
                <w:sz w:val="20"/>
                <w:szCs w:val="20"/>
                <w:lang w:eastAsia="ru-RU"/>
              </w:rPr>
              <w:t>47</w:t>
            </w:r>
          </w:p>
        </w:tc>
      </w:tr>
      <w:tr w:rsidR="00E94810" w:rsidRPr="00194699" w14:paraId="408842F0" w14:textId="77777777" w:rsidTr="00E94810">
        <w:trPr>
          <w:trHeight w:val="20"/>
        </w:trPr>
        <w:tc>
          <w:tcPr>
            <w:tcW w:w="1784" w:type="pct"/>
            <w:tcBorders>
              <w:top w:val="nil"/>
              <w:left w:val="single" w:sz="4" w:space="0" w:color="auto"/>
              <w:bottom w:val="single" w:sz="4" w:space="0" w:color="auto"/>
              <w:right w:val="single" w:sz="4" w:space="0" w:color="auto"/>
            </w:tcBorders>
            <w:shd w:val="clear" w:color="auto" w:fill="auto"/>
            <w:noWrap/>
            <w:vAlign w:val="center"/>
            <w:hideMark/>
          </w:tcPr>
          <w:p w14:paraId="0943FCEC" w14:textId="77777777" w:rsidR="00E94810" w:rsidRPr="00194699" w:rsidRDefault="00E94810" w:rsidP="00E94810">
            <w:pPr>
              <w:spacing w:after="0" w:line="240" w:lineRule="auto"/>
              <w:jc w:val="center"/>
              <w:rPr>
                <w:color w:val="000000"/>
                <w:sz w:val="20"/>
                <w:szCs w:val="20"/>
                <w:lang w:eastAsia="ru-RU"/>
              </w:rPr>
            </w:pPr>
            <w:r w:rsidRPr="00194699">
              <w:rPr>
                <w:color w:val="000000"/>
                <w:sz w:val="20"/>
                <w:szCs w:val="20"/>
                <w:lang w:eastAsia="ru-RU"/>
              </w:rPr>
              <w:t>-6</w:t>
            </w:r>
          </w:p>
        </w:tc>
        <w:tc>
          <w:tcPr>
            <w:tcW w:w="1580" w:type="pct"/>
            <w:tcBorders>
              <w:top w:val="nil"/>
              <w:left w:val="nil"/>
              <w:bottom w:val="single" w:sz="4" w:space="0" w:color="auto"/>
              <w:right w:val="single" w:sz="4" w:space="0" w:color="auto"/>
            </w:tcBorders>
            <w:shd w:val="clear" w:color="auto" w:fill="auto"/>
            <w:noWrap/>
            <w:vAlign w:val="center"/>
            <w:hideMark/>
          </w:tcPr>
          <w:p w14:paraId="104AAFF2" w14:textId="77777777" w:rsidR="00E94810" w:rsidRPr="00194699" w:rsidRDefault="00E94810" w:rsidP="00E94810">
            <w:pPr>
              <w:spacing w:after="0" w:line="240" w:lineRule="auto"/>
              <w:jc w:val="center"/>
              <w:rPr>
                <w:color w:val="000000"/>
                <w:sz w:val="20"/>
                <w:szCs w:val="20"/>
                <w:lang w:eastAsia="ru-RU"/>
              </w:rPr>
            </w:pPr>
            <w:r w:rsidRPr="00194699">
              <w:rPr>
                <w:color w:val="000000"/>
                <w:sz w:val="20"/>
                <w:szCs w:val="20"/>
                <w:lang w:eastAsia="ru-RU"/>
              </w:rPr>
              <w:t>61</w:t>
            </w:r>
          </w:p>
        </w:tc>
        <w:tc>
          <w:tcPr>
            <w:tcW w:w="1636" w:type="pct"/>
            <w:tcBorders>
              <w:top w:val="nil"/>
              <w:left w:val="nil"/>
              <w:bottom w:val="single" w:sz="4" w:space="0" w:color="auto"/>
              <w:right w:val="single" w:sz="4" w:space="0" w:color="auto"/>
            </w:tcBorders>
            <w:shd w:val="clear" w:color="auto" w:fill="auto"/>
            <w:noWrap/>
            <w:vAlign w:val="center"/>
            <w:hideMark/>
          </w:tcPr>
          <w:p w14:paraId="1C4C91F6" w14:textId="77777777" w:rsidR="00E94810" w:rsidRPr="00194699" w:rsidRDefault="00E94810" w:rsidP="00E94810">
            <w:pPr>
              <w:spacing w:after="0" w:line="240" w:lineRule="auto"/>
              <w:jc w:val="center"/>
              <w:rPr>
                <w:color w:val="000000"/>
                <w:sz w:val="20"/>
                <w:szCs w:val="20"/>
                <w:lang w:eastAsia="ru-RU"/>
              </w:rPr>
            </w:pPr>
            <w:r w:rsidRPr="00194699">
              <w:rPr>
                <w:color w:val="000000"/>
                <w:sz w:val="20"/>
                <w:szCs w:val="20"/>
                <w:lang w:eastAsia="ru-RU"/>
              </w:rPr>
              <w:t>48</w:t>
            </w:r>
          </w:p>
        </w:tc>
      </w:tr>
      <w:tr w:rsidR="00E94810" w:rsidRPr="00194699" w14:paraId="4A29E922" w14:textId="77777777" w:rsidTr="00E94810">
        <w:trPr>
          <w:trHeight w:val="20"/>
        </w:trPr>
        <w:tc>
          <w:tcPr>
            <w:tcW w:w="1784" w:type="pct"/>
            <w:tcBorders>
              <w:top w:val="nil"/>
              <w:left w:val="single" w:sz="4" w:space="0" w:color="auto"/>
              <w:bottom w:val="single" w:sz="4" w:space="0" w:color="auto"/>
              <w:right w:val="single" w:sz="4" w:space="0" w:color="auto"/>
            </w:tcBorders>
            <w:shd w:val="clear" w:color="auto" w:fill="auto"/>
            <w:noWrap/>
            <w:vAlign w:val="center"/>
            <w:hideMark/>
          </w:tcPr>
          <w:p w14:paraId="467CD059" w14:textId="77777777" w:rsidR="00E94810" w:rsidRPr="00194699" w:rsidRDefault="00E94810" w:rsidP="00E94810">
            <w:pPr>
              <w:spacing w:after="0" w:line="240" w:lineRule="auto"/>
              <w:jc w:val="center"/>
              <w:rPr>
                <w:color w:val="000000"/>
                <w:sz w:val="20"/>
                <w:szCs w:val="20"/>
                <w:lang w:eastAsia="ru-RU"/>
              </w:rPr>
            </w:pPr>
            <w:r w:rsidRPr="00194699">
              <w:rPr>
                <w:color w:val="000000"/>
                <w:sz w:val="20"/>
                <w:szCs w:val="20"/>
                <w:lang w:eastAsia="ru-RU"/>
              </w:rPr>
              <w:t>-7</w:t>
            </w:r>
          </w:p>
        </w:tc>
        <w:tc>
          <w:tcPr>
            <w:tcW w:w="1580" w:type="pct"/>
            <w:tcBorders>
              <w:top w:val="nil"/>
              <w:left w:val="nil"/>
              <w:bottom w:val="single" w:sz="4" w:space="0" w:color="auto"/>
              <w:right w:val="single" w:sz="4" w:space="0" w:color="auto"/>
            </w:tcBorders>
            <w:shd w:val="clear" w:color="auto" w:fill="auto"/>
            <w:noWrap/>
            <w:vAlign w:val="center"/>
            <w:hideMark/>
          </w:tcPr>
          <w:p w14:paraId="3D51B408" w14:textId="77777777" w:rsidR="00E94810" w:rsidRPr="00194699" w:rsidRDefault="00E94810" w:rsidP="00E94810">
            <w:pPr>
              <w:spacing w:after="0" w:line="240" w:lineRule="auto"/>
              <w:jc w:val="center"/>
              <w:rPr>
                <w:color w:val="000000"/>
                <w:sz w:val="20"/>
                <w:szCs w:val="20"/>
                <w:lang w:eastAsia="ru-RU"/>
              </w:rPr>
            </w:pPr>
            <w:r w:rsidRPr="00194699">
              <w:rPr>
                <w:color w:val="000000"/>
                <w:sz w:val="20"/>
                <w:szCs w:val="20"/>
                <w:lang w:eastAsia="ru-RU"/>
              </w:rPr>
              <w:t>62</w:t>
            </w:r>
          </w:p>
        </w:tc>
        <w:tc>
          <w:tcPr>
            <w:tcW w:w="1636" w:type="pct"/>
            <w:tcBorders>
              <w:top w:val="nil"/>
              <w:left w:val="nil"/>
              <w:bottom w:val="single" w:sz="4" w:space="0" w:color="auto"/>
              <w:right w:val="single" w:sz="4" w:space="0" w:color="auto"/>
            </w:tcBorders>
            <w:shd w:val="clear" w:color="auto" w:fill="auto"/>
            <w:noWrap/>
            <w:vAlign w:val="center"/>
            <w:hideMark/>
          </w:tcPr>
          <w:p w14:paraId="02747E9C" w14:textId="77777777" w:rsidR="00E94810" w:rsidRPr="00194699" w:rsidRDefault="00E94810" w:rsidP="00E94810">
            <w:pPr>
              <w:spacing w:after="0" w:line="240" w:lineRule="auto"/>
              <w:jc w:val="center"/>
              <w:rPr>
                <w:color w:val="000000"/>
                <w:sz w:val="20"/>
                <w:szCs w:val="20"/>
                <w:lang w:eastAsia="ru-RU"/>
              </w:rPr>
            </w:pPr>
            <w:r w:rsidRPr="00194699">
              <w:rPr>
                <w:color w:val="000000"/>
                <w:sz w:val="20"/>
                <w:szCs w:val="20"/>
                <w:lang w:eastAsia="ru-RU"/>
              </w:rPr>
              <w:t>49</w:t>
            </w:r>
          </w:p>
        </w:tc>
      </w:tr>
      <w:tr w:rsidR="00E94810" w:rsidRPr="00194699" w14:paraId="571DEFF4" w14:textId="77777777" w:rsidTr="00E94810">
        <w:trPr>
          <w:trHeight w:val="20"/>
        </w:trPr>
        <w:tc>
          <w:tcPr>
            <w:tcW w:w="1784" w:type="pct"/>
            <w:tcBorders>
              <w:top w:val="nil"/>
              <w:left w:val="single" w:sz="4" w:space="0" w:color="auto"/>
              <w:bottom w:val="single" w:sz="4" w:space="0" w:color="auto"/>
              <w:right w:val="single" w:sz="4" w:space="0" w:color="auto"/>
            </w:tcBorders>
            <w:shd w:val="clear" w:color="auto" w:fill="auto"/>
            <w:noWrap/>
            <w:vAlign w:val="center"/>
            <w:hideMark/>
          </w:tcPr>
          <w:p w14:paraId="44E19B9D" w14:textId="77777777" w:rsidR="00E94810" w:rsidRPr="00194699" w:rsidRDefault="00E94810" w:rsidP="00E94810">
            <w:pPr>
              <w:spacing w:after="0" w:line="240" w:lineRule="auto"/>
              <w:jc w:val="center"/>
              <w:rPr>
                <w:color w:val="000000"/>
                <w:sz w:val="20"/>
                <w:szCs w:val="20"/>
                <w:lang w:eastAsia="ru-RU"/>
              </w:rPr>
            </w:pPr>
            <w:r w:rsidRPr="00194699">
              <w:rPr>
                <w:color w:val="000000"/>
                <w:sz w:val="20"/>
                <w:szCs w:val="20"/>
                <w:lang w:eastAsia="ru-RU"/>
              </w:rPr>
              <w:t>-8</w:t>
            </w:r>
          </w:p>
        </w:tc>
        <w:tc>
          <w:tcPr>
            <w:tcW w:w="1580" w:type="pct"/>
            <w:tcBorders>
              <w:top w:val="nil"/>
              <w:left w:val="nil"/>
              <w:bottom w:val="single" w:sz="4" w:space="0" w:color="auto"/>
              <w:right w:val="single" w:sz="4" w:space="0" w:color="auto"/>
            </w:tcBorders>
            <w:shd w:val="clear" w:color="auto" w:fill="auto"/>
            <w:noWrap/>
            <w:vAlign w:val="center"/>
            <w:hideMark/>
          </w:tcPr>
          <w:p w14:paraId="1E1BB3D9" w14:textId="77777777" w:rsidR="00E94810" w:rsidRPr="00194699" w:rsidRDefault="00E94810" w:rsidP="00E94810">
            <w:pPr>
              <w:spacing w:after="0" w:line="240" w:lineRule="auto"/>
              <w:jc w:val="center"/>
              <w:rPr>
                <w:color w:val="000000"/>
                <w:sz w:val="20"/>
                <w:szCs w:val="20"/>
                <w:lang w:eastAsia="ru-RU"/>
              </w:rPr>
            </w:pPr>
            <w:r w:rsidRPr="00194699">
              <w:rPr>
                <w:color w:val="000000"/>
                <w:sz w:val="20"/>
                <w:szCs w:val="20"/>
                <w:lang w:eastAsia="ru-RU"/>
              </w:rPr>
              <w:t>64</w:t>
            </w:r>
          </w:p>
        </w:tc>
        <w:tc>
          <w:tcPr>
            <w:tcW w:w="1636" w:type="pct"/>
            <w:tcBorders>
              <w:top w:val="nil"/>
              <w:left w:val="nil"/>
              <w:bottom w:val="single" w:sz="4" w:space="0" w:color="auto"/>
              <w:right w:val="single" w:sz="4" w:space="0" w:color="auto"/>
            </w:tcBorders>
            <w:shd w:val="clear" w:color="auto" w:fill="auto"/>
            <w:noWrap/>
            <w:vAlign w:val="center"/>
            <w:hideMark/>
          </w:tcPr>
          <w:p w14:paraId="27CF4F32" w14:textId="77777777" w:rsidR="00E94810" w:rsidRPr="00194699" w:rsidRDefault="00E94810" w:rsidP="00E94810">
            <w:pPr>
              <w:spacing w:after="0" w:line="240" w:lineRule="auto"/>
              <w:jc w:val="center"/>
              <w:rPr>
                <w:color w:val="000000"/>
                <w:sz w:val="20"/>
                <w:szCs w:val="20"/>
                <w:lang w:eastAsia="ru-RU"/>
              </w:rPr>
            </w:pPr>
            <w:r w:rsidRPr="00194699">
              <w:rPr>
                <w:color w:val="000000"/>
                <w:sz w:val="20"/>
                <w:szCs w:val="20"/>
                <w:lang w:eastAsia="ru-RU"/>
              </w:rPr>
              <w:t>50</w:t>
            </w:r>
          </w:p>
        </w:tc>
      </w:tr>
      <w:tr w:rsidR="00E94810" w:rsidRPr="00194699" w14:paraId="7618FD4E" w14:textId="77777777" w:rsidTr="00E94810">
        <w:trPr>
          <w:trHeight w:val="20"/>
        </w:trPr>
        <w:tc>
          <w:tcPr>
            <w:tcW w:w="1784" w:type="pct"/>
            <w:tcBorders>
              <w:top w:val="nil"/>
              <w:left w:val="single" w:sz="4" w:space="0" w:color="auto"/>
              <w:bottom w:val="single" w:sz="4" w:space="0" w:color="auto"/>
              <w:right w:val="single" w:sz="4" w:space="0" w:color="auto"/>
            </w:tcBorders>
            <w:shd w:val="clear" w:color="auto" w:fill="auto"/>
            <w:noWrap/>
            <w:vAlign w:val="center"/>
            <w:hideMark/>
          </w:tcPr>
          <w:p w14:paraId="328B45B9" w14:textId="77777777" w:rsidR="00E94810" w:rsidRPr="00194699" w:rsidRDefault="00E94810" w:rsidP="00E94810">
            <w:pPr>
              <w:spacing w:after="0" w:line="240" w:lineRule="auto"/>
              <w:jc w:val="center"/>
              <w:rPr>
                <w:color w:val="000000"/>
                <w:sz w:val="20"/>
                <w:szCs w:val="20"/>
                <w:lang w:eastAsia="ru-RU"/>
              </w:rPr>
            </w:pPr>
            <w:r w:rsidRPr="00194699">
              <w:rPr>
                <w:color w:val="000000"/>
                <w:sz w:val="20"/>
                <w:szCs w:val="20"/>
                <w:lang w:eastAsia="ru-RU"/>
              </w:rPr>
              <w:t>-9</w:t>
            </w:r>
          </w:p>
        </w:tc>
        <w:tc>
          <w:tcPr>
            <w:tcW w:w="1580" w:type="pct"/>
            <w:tcBorders>
              <w:top w:val="nil"/>
              <w:left w:val="nil"/>
              <w:bottom w:val="single" w:sz="4" w:space="0" w:color="auto"/>
              <w:right w:val="single" w:sz="4" w:space="0" w:color="auto"/>
            </w:tcBorders>
            <w:shd w:val="clear" w:color="auto" w:fill="auto"/>
            <w:noWrap/>
            <w:vAlign w:val="center"/>
            <w:hideMark/>
          </w:tcPr>
          <w:p w14:paraId="23FE9B22" w14:textId="77777777" w:rsidR="00E94810" w:rsidRPr="00194699" w:rsidRDefault="00E94810" w:rsidP="00E94810">
            <w:pPr>
              <w:spacing w:after="0" w:line="240" w:lineRule="auto"/>
              <w:jc w:val="center"/>
              <w:rPr>
                <w:color w:val="000000"/>
                <w:sz w:val="20"/>
                <w:szCs w:val="20"/>
                <w:lang w:eastAsia="ru-RU"/>
              </w:rPr>
            </w:pPr>
            <w:r w:rsidRPr="00194699">
              <w:rPr>
                <w:color w:val="000000"/>
                <w:sz w:val="20"/>
                <w:szCs w:val="20"/>
                <w:lang w:eastAsia="ru-RU"/>
              </w:rPr>
              <w:t>65</w:t>
            </w:r>
          </w:p>
        </w:tc>
        <w:tc>
          <w:tcPr>
            <w:tcW w:w="1636" w:type="pct"/>
            <w:tcBorders>
              <w:top w:val="nil"/>
              <w:left w:val="nil"/>
              <w:bottom w:val="single" w:sz="4" w:space="0" w:color="auto"/>
              <w:right w:val="single" w:sz="4" w:space="0" w:color="auto"/>
            </w:tcBorders>
            <w:shd w:val="clear" w:color="auto" w:fill="auto"/>
            <w:noWrap/>
            <w:vAlign w:val="center"/>
            <w:hideMark/>
          </w:tcPr>
          <w:p w14:paraId="7992216B" w14:textId="77777777" w:rsidR="00E94810" w:rsidRPr="00194699" w:rsidRDefault="00E94810" w:rsidP="00E94810">
            <w:pPr>
              <w:spacing w:after="0" w:line="240" w:lineRule="auto"/>
              <w:jc w:val="center"/>
              <w:rPr>
                <w:color w:val="000000"/>
                <w:sz w:val="20"/>
                <w:szCs w:val="20"/>
                <w:lang w:eastAsia="ru-RU"/>
              </w:rPr>
            </w:pPr>
            <w:r w:rsidRPr="00194699">
              <w:rPr>
                <w:color w:val="000000"/>
                <w:sz w:val="20"/>
                <w:szCs w:val="20"/>
                <w:lang w:eastAsia="ru-RU"/>
              </w:rPr>
              <w:t>51</w:t>
            </w:r>
          </w:p>
        </w:tc>
      </w:tr>
      <w:tr w:rsidR="00E94810" w:rsidRPr="00194699" w14:paraId="1D708556" w14:textId="77777777" w:rsidTr="00E94810">
        <w:trPr>
          <w:trHeight w:val="20"/>
        </w:trPr>
        <w:tc>
          <w:tcPr>
            <w:tcW w:w="1784" w:type="pct"/>
            <w:tcBorders>
              <w:top w:val="nil"/>
              <w:left w:val="single" w:sz="4" w:space="0" w:color="auto"/>
              <w:bottom w:val="single" w:sz="4" w:space="0" w:color="auto"/>
              <w:right w:val="single" w:sz="4" w:space="0" w:color="auto"/>
            </w:tcBorders>
            <w:shd w:val="clear" w:color="auto" w:fill="auto"/>
            <w:noWrap/>
            <w:vAlign w:val="center"/>
            <w:hideMark/>
          </w:tcPr>
          <w:p w14:paraId="37BA87DB" w14:textId="77777777" w:rsidR="00E94810" w:rsidRPr="00194699" w:rsidRDefault="00E94810" w:rsidP="00E94810">
            <w:pPr>
              <w:spacing w:after="0" w:line="240" w:lineRule="auto"/>
              <w:jc w:val="center"/>
              <w:rPr>
                <w:color w:val="000000"/>
                <w:sz w:val="20"/>
                <w:szCs w:val="20"/>
                <w:lang w:eastAsia="ru-RU"/>
              </w:rPr>
            </w:pPr>
            <w:r w:rsidRPr="00194699">
              <w:rPr>
                <w:color w:val="000000"/>
                <w:sz w:val="20"/>
                <w:szCs w:val="20"/>
                <w:lang w:eastAsia="ru-RU"/>
              </w:rPr>
              <w:t>-10</w:t>
            </w:r>
          </w:p>
        </w:tc>
        <w:tc>
          <w:tcPr>
            <w:tcW w:w="1580" w:type="pct"/>
            <w:tcBorders>
              <w:top w:val="nil"/>
              <w:left w:val="nil"/>
              <w:bottom w:val="single" w:sz="4" w:space="0" w:color="auto"/>
              <w:right w:val="single" w:sz="4" w:space="0" w:color="auto"/>
            </w:tcBorders>
            <w:shd w:val="clear" w:color="auto" w:fill="auto"/>
            <w:noWrap/>
            <w:vAlign w:val="center"/>
            <w:hideMark/>
          </w:tcPr>
          <w:p w14:paraId="09FAB367" w14:textId="77777777" w:rsidR="00E94810" w:rsidRPr="00194699" w:rsidRDefault="00E94810" w:rsidP="00E94810">
            <w:pPr>
              <w:spacing w:after="0" w:line="240" w:lineRule="auto"/>
              <w:jc w:val="center"/>
              <w:rPr>
                <w:color w:val="000000"/>
                <w:sz w:val="20"/>
                <w:szCs w:val="20"/>
                <w:lang w:eastAsia="ru-RU"/>
              </w:rPr>
            </w:pPr>
            <w:r w:rsidRPr="00194699">
              <w:rPr>
                <w:color w:val="000000"/>
                <w:sz w:val="20"/>
                <w:szCs w:val="20"/>
                <w:lang w:eastAsia="ru-RU"/>
              </w:rPr>
              <w:t>66</w:t>
            </w:r>
          </w:p>
        </w:tc>
        <w:tc>
          <w:tcPr>
            <w:tcW w:w="1636" w:type="pct"/>
            <w:tcBorders>
              <w:top w:val="nil"/>
              <w:left w:val="nil"/>
              <w:bottom w:val="single" w:sz="4" w:space="0" w:color="auto"/>
              <w:right w:val="single" w:sz="4" w:space="0" w:color="auto"/>
            </w:tcBorders>
            <w:shd w:val="clear" w:color="auto" w:fill="auto"/>
            <w:noWrap/>
            <w:vAlign w:val="center"/>
            <w:hideMark/>
          </w:tcPr>
          <w:p w14:paraId="71C13DE6" w14:textId="77777777" w:rsidR="00E94810" w:rsidRPr="00194699" w:rsidRDefault="00E94810" w:rsidP="00E94810">
            <w:pPr>
              <w:spacing w:after="0" w:line="240" w:lineRule="auto"/>
              <w:jc w:val="center"/>
              <w:rPr>
                <w:color w:val="000000"/>
                <w:sz w:val="20"/>
                <w:szCs w:val="20"/>
                <w:lang w:eastAsia="ru-RU"/>
              </w:rPr>
            </w:pPr>
            <w:r w:rsidRPr="00194699">
              <w:rPr>
                <w:color w:val="000000"/>
                <w:sz w:val="20"/>
                <w:szCs w:val="20"/>
                <w:lang w:eastAsia="ru-RU"/>
              </w:rPr>
              <w:t>52</w:t>
            </w:r>
          </w:p>
        </w:tc>
      </w:tr>
      <w:tr w:rsidR="00E94810" w:rsidRPr="00194699" w14:paraId="2C8E0DBC" w14:textId="77777777" w:rsidTr="00E94810">
        <w:trPr>
          <w:trHeight w:val="20"/>
        </w:trPr>
        <w:tc>
          <w:tcPr>
            <w:tcW w:w="1784" w:type="pct"/>
            <w:tcBorders>
              <w:top w:val="nil"/>
              <w:left w:val="single" w:sz="4" w:space="0" w:color="auto"/>
              <w:bottom w:val="single" w:sz="4" w:space="0" w:color="auto"/>
              <w:right w:val="single" w:sz="4" w:space="0" w:color="auto"/>
            </w:tcBorders>
            <w:shd w:val="clear" w:color="auto" w:fill="auto"/>
            <w:noWrap/>
            <w:vAlign w:val="center"/>
            <w:hideMark/>
          </w:tcPr>
          <w:p w14:paraId="00B7F390" w14:textId="77777777" w:rsidR="00E94810" w:rsidRPr="00194699" w:rsidRDefault="00E94810" w:rsidP="00E94810">
            <w:pPr>
              <w:spacing w:after="0" w:line="240" w:lineRule="auto"/>
              <w:jc w:val="center"/>
              <w:rPr>
                <w:color w:val="000000"/>
                <w:sz w:val="20"/>
                <w:szCs w:val="20"/>
                <w:lang w:eastAsia="ru-RU"/>
              </w:rPr>
            </w:pPr>
            <w:r w:rsidRPr="00194699">
              <w:rPr>
                <w:color w:val="000000"/>
                <w:sz w:val="20"/>
                <w:szCs w:val="20"/>
                <w:lang w:eastAsia="ru-RU"/>
              </w:rPr>
              <w:t>-11</w:t>
            </w:r>
          </w:p>
        </w:tc>
        <w:tc>
          <w:tcPr>
            <w:tcW w:w="1580" w:type="pct"/>
            <w:tcBorders>
              <w:top w:val="nil"/>
              <w:left w:val="nil"/>
              <w:bottom w:val="single" w:sz="4" w:space="0" w:color="auto"/>
              <w:right w:val="single" w:sz="4" w:space="0" w:color="auto"/>
            </w:tcBorders>
            <w:shd w:val="clear" w:color="auto" w:fill="auto"/>
            <w:noWrap/>
            <w:vAlign w:val="center"/>
            <w:hideMark/>
          </w:tcPr>
          <w:p w14:paraId="2C077B15" w14:textId="77777777" w:rsidR="00E94810" w:rsidRPr="00194699" w:rsidRDefault="00E94810" w:rsidP="00E94810">
            <w:pPr>
              <w:spacing w:after="0" w:line="240" w:lineRule="auto"/>
              <w:jc w:val="center"/>
              <w:rPr>
                <w:color w:val="000000"/>
                <w:sz w:val="20"/>
                <w:szCs w:val="20"/>
                <w:lang w:eastAsia="ru-RU"/>
              </w:rPr>
            </w:pPr>
            <w:r w:rsidRPr="00194699">
              <w:rPr>
                <w:color w:val="000000"/>
                <w:sz w:val="20"/>
                <w:szCs w:val="20"/>
                <w:lang w:eastAsia="ru-RU"/>
              </w:rPr>
              <w:t>68</w:t>
            </w:r>
          </w:p>
        </w:tc>
        <w:tc>
          <w:tcPr>
            <w:tcW w:w="1636" w:type="pct"/>
            <w:tcBorders>
              <w:top w:val="nil"/>
              <w:left w:val="nil"/>
              <w:bottom w:val="single" w:sz="4" w:space="0" w:color="auto"/>
              <w:right w:val="single" w:sz="4" w:space="0" w:color="auto"/>
            </w:tcBorders>
            <w:shd w:val="clear" w:color="auto" w:fill="auto"/>
            <w:noWrap/>
            <w:vAlign w:val="center"/>
            <w:hideMark/>
          </w:tcPr>
          <w:p w14:paraId="3609AF12" w14:textId="77777777" w:rsidR="00E94810" w:rsidRPr="00194699" w:rsidRDefault="00E94810" w:rsidP="00E94810">
            <w:pPr>
              <w:spacing w:after="0" w:line="240" w:lineRule="auto"/>
              <w:jc w:val="center"/>
              <w:rPr>
                <w:color w:val="000000"/>
                <w:sz w:val="20"/>
                <w:szCs w:val="20"/>
                <w:lang w:eastAsia="ru-RU"/>
              </w:rPr>
            </w:pPr>
            <w:r w:rsidRPr="00194699">
              <w:rPr>
                <w:color w:val="000000"/>
                <w:sz w:val="20"/>
                <w:szCs w:val="20"/>
                <w:lang w:eastAsia="ru-RU"/>
              </w:rPr>
              <w:t>53</w:t>
            </w:r>
          </w:p>
        </w:tc>
      </w:tr>
      <w:tr w:rsidR="00E94810" w:rsidRPr="00194699" w14:paraId="08FFAC65" w14:textId="77777777" w:rsidTr="00E94810">
        <w:trPr>
          <w:trHeight w:val="20"/>
        </w:trPr>
        <w:tc>
          <w:tcPr>
            <w:tcW w:w="1784" w:type="pct"/>
            <w:tcBorders>
              <w:top w:val="nil"/>
              <w:left w:val="single" w:sz="4" w:space="0" w:color="auto"/>
              <w:bottom w:val="single" w:sz="4" w:space="0" w:color="auto"/>
              <w:right w:val="single" w:sz="4" w:space="0" w:color="auto"/>
            </w:tcBorders>
            <w:shd w:val="clear" w:color="auto" w:fill="auto"/>
            <w:noWrap/>
            <w:vAlign w:val="center"/>
            <w:hideMark/>
          </w:tcPr>
          <w:p w14:paraId="60B1AC54" w14:textId="77777777" w:rsidR="00E94810" w:rsidRPr="00194699" w:rsidRDefault="00E94810" w:rsidP="00E94810">
            <w:pPr>
              <w:spacing w:after="0" w:line="240" w:lineRule="auto"/>
              <w:jc w:val="center"/>
              <w:rPr>
                <w:color w:val="000000"/>
                <w:sz w:val="20"/>
                <w:szCs w:val="20"/>
                <w:lang w:eastAsia="ru-RU"/>
              </w:rPr>
            </w:pPr>
            <w:r w:rsidRPr="00194699">
              <w:rPr>
                <w:color w:val="000000"/>
                <w:sz w:val="20"/>
                <w:szCs w:val="20"/>
                <w:lang w:eastAsia="ru-RU"/>
              </w:rPr>
              <w:t>-12</w:t>
            </w:r>
          </w:p>
        </w:tc>
        <w:tc>
          <w:tcPr>
            <w:tcW w:w="1580" w:type="pct"/>
            <w:tcBorders>
              <w:top w:val="nil"/>
              <w:left w:val="nil"/>
              <w:bottom w:val="single" w:sz="4" w:space="0" w:color="auto"/>
              <w:right w:val="single" w:sz="4" w:space="0" w:color="auto"/>
            </w:tcBorders>
            <w:shd w:val="clear" w:color="auto" w:fill="auto"/>
            <w:noWrap/>
            <w:vAlign w:val="center"/>
            <w:hideMark/>
          </w:tcPr>
          <w:p w14:paraId="1B2CF3DA" w14:textId="77777777" w:rsidR="00E94810" w:rsidRPr="00194699" w:rsidRDefault="00E94810" w:rsidP="00E94810">
            <w:pPr>
              <w:spacing w:after="0" w:line="240" w:lineRule="auto"/>
              <w:jc w:val="center"/>
              <w:rPr>
                <w:color w:val="000000"/>
                <w:sz w:val="20"/>
                <w:szCs w:val="20"/>
                <w:lang w:eastAsia="ru-RU"/>
              </w:rPr>
            </w:pPr>
            <w:r w:rsidRPr="00194699">
              <w:rPr>
                <w:color w:val="000000"/>
                <w:sz w:val="20"/>
                <w:szCs w:val="20"/>
                <w:lang w:eastAsia="ru-RU"/>
              </w:rPr>
              <w:t>69</w:t>
            </w:r>
          </w:p>
        </w:tc>
        <w:tc>
          <w:tcPr>
            <w:tcW w:w="1636" w:type="pct"/>
            <w:tcBorders>
              <w:top w:val="nil"/>
              <w:left w:val="nil"/>
              <w:bottom w:val="single" w:sz="4" w:space="0" w:color="auto"/>
              <w:right w:val="single" w:sz="4" w:space="0" w:color="auto"/>
            </w:tcBorders>
            <w:shd w:val="clear" w:color="auto" w:fill="auto"/>
            <w:noWrap/>
            <w:vAlign w:val="center"/>
            <w:hideMark/>
          </w:tcPr>
          <w:p w14:paraId="2693A3CD" w14:textId="77777777" w:rsidR="00E94810" w:rsidRPr="00194699" w:rsidRDefault="00E94810" w:rsidP="00E94810">
            <w:pPr>
              <w:spacing w:after="0" w:line="240" w:lineRule="auto"/>
              <w:jc w:val="center"/>
              <w:rPr>
                <w:color w:val="000000"/>
                <w:sz w:val="20"/>
                <w:szCs w:val="20"/>
                <w:lang w:eastAsia="ru-RU"/>
              </w:rPr>
            </w:pPr>
            <w:r w:rsidRPr="00194699">
              <w:rPr>
                <w:color w:val="000000"/>
                <w:sz w:val="20"/>
                <w:szCs w:val="20"/>
                <w:lang w:eastAsia="ru-RU"/>
              </w:rPr>
              <w:t>54</w:t>
            </w:r>
          </w:p>
        </w:tc>
      </w:tr>
      <w:tr w:rsidR="00E94810" w:rsidRPr="00194699" w14:paraId="36A21C94" w14:textId="77777777" w:rsidTr="00E94810">
        <w:trPr>
          <w:trHeight w:val="20"/>
        </w:trPr>
        <w:tc>
          <w:tcPr>
            <w:tcW w:w="1784" w:type="pct"/>
            <w:tcBorders>
              <w:top w:val="nil"/>
              <w:left w:val="single" w:sz="4" w:space="0" w:color="auto"/>
              <w:bottom w:val="single" w:sz="4" w:space="0" w:color="auto"/>
              <w:right w:val="single" w:sz="4" w:space="0" w:color="auto"/>
            </w:tcBorders>
            <w:shd w:val="clear" w:color="auto" w:fill="auto"/>
            <w:noWrap/>
            <w:vAlign w:val="center"/>
            <w:hideMark/>
          </w:tcPr>
          <w:p w14:paraId="538545A7" w14:textId="77777777" w:rsidR="00E94810" w:rsidRPr="00194699" w:rsidRDefault="00E94810" w:rsidP="00E94810">
            <w:pPr>
              <w:spacing w:after="0" w:line="240" w:lineRule="auto"/>
              <w:jc w:val="center"/>
              <w:rPr>
                <w:color w:val="000000"/>
                <w:sz w:val="20"/>
                <w:szCs w:val="20"/>
                <w:lang w:eastAsia="ru-RU"/>
              </w:rPr>
            </w:pPr>
            <w:r w:rsidRPr="00194699">
              <w:rPr>
                <w:color w:val="000000"/>
                <w:sz w:val="20"/>
                <w:szCs w:val="20"/>
                <w:lang w:eastAsia="ru-RU"/>
              </w:rPr>
              <w:t>-13</w:t>
            </w:r>
          </w:p>
        </w:tc>
        <w:tc>
          <w:tcPr>
            <w:tcW w:w="1580" w:type="pct"/>
            <w:tcBorders>
              <w:top w:val="nil"/>
              <w:left w:val="nil"/>
              <w:bottom w:val="single" w:sz="4" w:space="0" w:color="auto"/>
              <w:right w:val="single" w:sz="4" w:space="0" w:color="auto"/>
            </w:tcBorders>
            <w:shd w:val="clear" w:color="auto" w:fill="auto"/>
            <w:noWrap/>
            <w:vAlign w:val="center"/>
            <w:hideMark/>
          </w:tcPr>
          <w:p w14:paraId="3ACE02E4" w14:textId="77777777" w:rsidR="00E94810" w:rsidRPr="00194699" w:rsidRDefault="00E94810" w:rsidP="00E94810">
            <w:pPr>
              <w:spacing w:after="0" w:line="240" w:lineRule="auto"/>
              <w:jc w:val="center"/>
              <w:rPr>
                <w:color w:val="000000"/>
                <w:sz w:val="20"/>
                <w:szCs w:val="20"/>
                <w:lang w:eastAsia="ru-RU"/>
              </w:rPr>
            </w:pPr>
            <w:r w:rsidRPr="00194699">
              <w:rPr>
                <w:color w:val="000000"/>
                <w:sz w:val="20"/>
                <w:szCs w:val="20"/>
                <w:lang w:eastAsia="ru-RU"/>
              </w:rPr>
              <w:t>71</w:t>
            </w:r>
          </w:p>
        </w:tc>
        <w:tc>
          <w:tcPr>
            <w:tcW w:w="1636" w:type="pct"/>
            <w:tcBorders>
              <w:top w:val="nil"/>
              <w:left w:val="nil"/>
              <w:bottom w:val="single" w:sz="4" w:space="0" w:color="auto"/>
              <w:right w:val="single" w:sz="4" w:space="0" w:color="auto"/>
            </w:tcBorders>
            <w:shd w:val="clear" w:color="auto" w:fill="auto"/>
            <w:noWrap/>
            <w:vAlign w:val="center"/>
            <w:hideMark/>
          </w:tcPr>
          <w:p w14:paraId="0C51BBE6" w14:textId="77777777" w:rsidR="00E94810" w:rsidRPr="00194699" w:rsidRDefault="00E94810" w:rsidP="00E94810">
            <w:pPr>
              <w:spacing w:after="0" w:line="240" w:lineRule="auto"/>
              <w:jc w:val="center"/>
              <w:rPr>
                <w:color w:val="000000"/>
                <w:sz w:val="20"/>
                <w:szCs w:val="20"/>
                <w:lang w:eastAsia="ru-RU"/>
              </w:rPr>
            </w:pPr>
            <w:r w:rsidRPr="00194699">
              <w:rPr>
                <w:color w:val="000000"/>
                <w:sz w:val="20"/>
                <w:szCs w:val="20"/>
                <w:lang w:eastAsia="ru-RU"/>
              </w:rPr>
              <w:t>55</w:t>
            </w:r>
          </w:p>
        </w:tc>
      </w:tr>
      <w:tr w:rsidR="00E94810" w:rsidRPr="00194699" w14:paraId="598161C6" w14:textId="77777777" w:rsidTr="00E94810">
        <w:trPr>
          <w:trHeight w:val="20"/>
        </w:trPr>
        <w:tc>
          <w:tcPr>
            <w:tcW w:w="1784" w:type="pct"/>
            <w:tcBorders>
              <w:top w:val="nil"/>
              <w:left w:val="single" w:sz="4" w:space="0" w:color="auto"/>
              <w:bottom w:val="single" w:sz="4" w:space="0" w:color="auto"/>
              <w:right w:val="single" w:sz="4" w:space="0" w:color="auto"/>
            </w:tcBorders>
            <w:shd w:val="clear" w:color="auto" w:fill="auto"/>
            <w:noWrap/>
            <w:vAlign w:val="center"/>
            <w:hideMark/>
          </w:tcPr>
          <w:p w14:paraId="042F322F" w14:textId="77777777" w:rsidR="00E94810" w:rsidRPr="00194699" w:rsidRDefault="00E94810" w:rsidP="00E94810">
            <w:pPr>
              <w:spacing w:after="0" w:line="240" w:lineRule="auto"/>
              <w:jc w:val="center"/>
              <w:rPr>
                <w:color w:val="000000"/>
                <w:sz w:val="20"/>
                <w:szCs w:val="20"/>
                <w:lang w:eastAsia="ru-RU"/>
              </w:rPr>
            </w:pPr>
            <w:r w:rsidRPr="00194699">
              <w:rPr>
                <w:color w:val="000000"/>
                <w:sz w:val="20"/>
                <w:szCs w:val="20"/>
                <w:lang w:eastAsia="ru-RU"/>
              </w:rPr>
              <w:t>-14</w:t>
            </w:r>
          </w:p>
        </w:tc>
        <w:tc>
          <w:tcPr>
            <w:tcW w:w="1580" w:type="pct"/>
            <w:tcBorders>
              <w:top w:val="nil"/>
              <w:left w:val="nil"/>
              <w:bottom w:val="single" w:sz="4" w:space="0" w:color="auto"/>
              <w:right w:val="single" w:sz="4" w:space="0" w:color="auto"/>
            </w:tcBorders>
            <w:shd w:val="clear" w:color="auto" w:fill="auto"/>
            <w:noWrap/>
            <w:vAlign w:val="center"/>
            <w:hideMark/>
          </w:tcPr>
          <w:p w14:paraId="21A4F571" w14:textId="77777777" w:rsidR="00E94810" w:rsidRPr="00194699" w:rsidRDefault="00E94810" w:rsidP="00E94810">
            <w:pPr>
              <w:spacing w:after="0" w:line="240" w:lineRule="auto"/>
              <w:jc w:val="center"/>
              <w:rPr>
                <w:color w:val="000000"/>
                <w:sz w:val="20"/>
                <w:szCs w:val="20"/>
                <w:lang w:eastAsia="ru-RU"/>
              </w:rPr>
            </w:pPr>
            <w:r w:rsidRPr="00194699">
              <w:rPr>
                <w:color w:val="000000"/>
                <w:sz w:val="20"/>
                <w:szCs w:val="20"/>
                <w:lang w:eastAsia="ru-RU"/>
              </w:rPr>
              <w:t>72</w:t>
            </w:r>
          </w:p>
        </w:tc>
        <w:tc>
          <w:tcPr>
            <w:tcW w:w="1636" w:type="pct"/>
            <w:tcBorders>
              <w:top w:val="nil"/>
              <w:left w:val="nil"/>
              <w:bottom w:val="single" w:sz="4" w:space="0" w:color="auto"/>
              <w:right w:val="single" w:sz="4" w:space="0" w:color="auto"/>
            </w:tcBorders>
            <w:shd w:val="clear" w:color="auto" w:fill="auto"/>
            <w:noWrap/>
            <w:vAlign w:val="center"/>
            <w:hideMark/>
          </w:tcPr>
          <w:p w14:paraId="5068A4A6" w14:textId="77777777" w:rsidR="00E94810" w:rsidRPr="00194699" w:rsidRDefault="00E94810" w:rsidP="00E94810">
            <w:pPr>
              <w:spacing w:after="0" w:line="240" w:lineRule="auto"/>
              <w:jc w:val="center"/>
              <w:rPr>
                <w:color w:val="000000"/>
                <w:sz w:val="20"/>
                <w:szCs w:val="20"/>
                <w:lang w:eastAsia="ru-RU"/>
              </w:rPr>
            </w:pPr>
            <w:r w:rsidRPr="00194699">
              <w:rPr>
                <w:color w:val="000000"/>
                <w:sz w:val="20"/>
                <w:szCs w:val="20"/>
                <w:lang w:eastAsia="ru-RU"/>
              </w:rPr>
              <w:t>56</w:t>
            </w:r>
          </w:p>
        </w:tc>
      </w:tr>
      <w:tr w:rsidR="00E94810" w:rsidRPr="00194699" w14:paraId="511268BB" w14:textId="77777777" w:rsidTr="00E94810">
        <w:trPr>
          <w:trHeight w:val="20"/>
        </w:trPr>
        <w:tc>
          <w:tcPr>
            <w:tcW w:w="1784" w:type="pct"/>
            <w:tcBorders>
              <w:top w:val="nil"/>
              <w:left w:val="single" w:sz="4" w:space="0" w:color="auto"/>
              <w:bottom w:val="single" w:sz="4" w:space="0" w:color="auto"/>
              <w:right w:val="single" w:sz="4" w:space="0" w:color="auto"/>
            </w:tcBorders>
            <w:shd w:val="clear" w:color="auto" w:fill="auto"/>
            <w:noWrap/>
            <w:vAlign w:val="center"/>
            <w:hideMark/>
          </w:tcPr>
          <w:p w14:paraId="5390D13B" w14:textId="77777777" w:rsidR="00E94810" w:rsidRPr="00194699" w:rsidRDefault="00E94810" w:rsidP="00E94810">
            <w:pPr>
              <w:spacing w:after="0" w:line="240" w:lineRule="auto"/>
              <w:jc w:val="center"/>
              <w:rPr>
                <w:color w:val="000000"/>
                <w:sz w:val="20"/>
                <w:szCs w:val="20"/>
                <w:lang w:eastAsia="ru-RU"/>
              </w:rPr>
            </w:pPr>
            <w:r w:rsidRPr="00194699">
              <w:rPr>
                <w:color w:val="000000"/>
                <w:sz w:val="20"/>
                <w:szCs w:val="20"/>
                <w:lang w:eastAsia="ru-RU"/>
              </w:rPr>
              <w:t>-15</w:t>
            </w:r>
          </w:p>
        </w:tc>
        <w:tc>
          <w:tcPr>
            <w:tcW w:w="1580" w:type="pct"/>
            <w:tcBorders>
              <w:top w:val="nil"/>
              <w:left w:val="nil"/>
              <w:bottom w:val="single" w:sz="4" w:space="0" w:color="auto"/>
              <w:right w:val="single" w:sz="4" w:space="0" w:color="auto"/>
            </w:tcBorders>
            <w:shd w:val="clear" w:color="auto" w:fill="auto"/>
            <w:noWrap/>
            <w:vAlign w:val="center"/>
            <w:hideMark/>
          </w:tcPr>
          <w:p w14:paraId="75B79847" w14:textId="77777777" w:rsidR="00E94810" w:rsidRPr="00194699" w:rsidRDefault="00E94810" w:rsidP="00E94810">
            <w:pPr>
              <w:spacing w:after="0" w:line="240" w:lineRule="auto"/>
              <w:jc w:val="center"/>
              <w:rPr>
                <w:color w:val="000000"/>
                <w:sz w:val="20"/>
                <w:szCs w:val="20"/>
                <w:lang w:eastAsia="ru-RU"/>
              </w:rPr>
            </w:pPr>
            <w:r w:rsidRPr="00194699">
              <w:rPr>
                <w:color w:val="000000"/>
                <w:sz w:val="20"/>
                <w:szCs w:val="20"/>
                <w:lang w:eastAsia="ru-RU"/>
              </w:rPr>
              <w:t>73</w:t>
            </w:r>
          </w:p>
        </w:tc>
        <w:tc>
          <w:tcPr>
            <w:tcW w:w="1636" w:type="pct"/>
            <w:tcBorders>
              <w:top w:val="nil"/>
              <w:left w:val="nil"/>
              <w:bottom w:val="single" w:sz="4" w:space="0" w:color="auto"/>
              <w:right w:val="single" w:sz="4" w:space="0" w:color="auto"/>
            </w:tcBorders>
            <w:shd w:val="clear" w:color="auto" w:fill="auto"/>
            <w:noWrap/>
            <w:vAlign w:val="center"/>
            <w:hideMark/>
          </w:tcPr>
          <w:p w14:paraId="1F59BF73" w14:textId="77777777" w:rsidR="00E94810" w:rsidRPr="00194699" w:rsidRDefault="00E94810" w:rsidP="00E94810">
            <w:pPr>
              <w:spacing w:after="0" w:line="240" w:lineRule="auto"/>
              <w:jc w:val="center"/>
              <w:rPr>
                <w:color w:val="000000"/>
                <w:sz w:val="20"/>
                <w:szCs w:val="20"/>
                <w:lang w:eastAsia="ru-RU"/>
              </w:rPr>
            </w:pPr>
            <w:r w:rsidRPr="00194699">
              <w:rPr>
                <w:color w:val="000000"/>
                <w:sz w:val="20"/>
                <w:szCs w:val="20"/>
                <w:lang w:eastAsia="ru-RU"/>
              </w:rPr>
              <w:t>57</w:t>
            </w:r>
          </w:p>
        </w:tc>
      </w:tr>
      <w:tr w:rsidR="00E94810" w:rsidRPr="00194699" w14:paraId="747DFF76" w14:textId="77777777" w:rsidTr="00E94810">
        <w:trPr>
          <w:trHeight w:val="20"/>
        </w:trPr>
        <w:tc>
          <w:tcPr>
            <w:tcW w:w="1784" w:type="pct"/>
            <w:tcBorders>
              <w:top w:val="nil"/>
              <w:left w:val="single" w:sz="4" w:space="0" w:color="auto"/>
              <w:bottom w:val="single" w:sz="4" w:space="0" w:color="auto"/>
              <w:right w:val="single" w:sz="4" w:space="0" w:color="auto"/>
            </w:tcBorders>
            <w:shd w:val="clear" w:color="auto" w:fill="auto"/>
            <w:noWrap/>
            <w:vAlign w:val="center"/>
            <w:hideMark/>
          </w:tcPr>
          <w:p w14:paraId="4A48B27D" w14:textId="77777777" w:rsidR="00E94810" w:rsidRPr="00194699" w:rsidRDefault="00E94810" w:rsidP="00E94810">
            <w:pPr>
              <w:spacing w:after="0" w:line="240" w:lineRule="auto"/>
              <w:jc w:val="center"/>
              <w:rPr>
                <w:color w:val="000000"/>
                <w:sz w:val="20"/>
                <w:szCs w:val="20"/>
                <w:lang w:eastAsia="ru-RU"/>
              </w:rPr>
            </w:pPr>
            <w:r w:rsidRPr="00194699">
              <w:rPr>
                <w:color w:val="000000"/>
                <w:sz w:val="20"/>
                <w:szCs w:val="20"/>
                <w:lang w:eastAsia="ru-RU"/>
              </w:rPr>
              <w:t>-16</w:t>
            </w:r>
          </w:p>
        </w:tc>
        <w:tc>
          <w:tcPr>
            <w:tcW w:w="1580" w:type="pct"/>
            <w:tcBorders>
              <w:top w:val="nil"/>
              <w:left w:val="nil"/>
              <w:bottom w:val="single" w:sz="4" w:space="0" w:color="auto"/>
              <w:right w:val="single" w:sz="4" w:space="0" w:color="auto"/>
            </w:tcBorders>
            <w:shd w:val="clear" w:color="auto" w:fill="auto"/>
            <w:noWrap/>
            <w:vAlign w:val="center"/>
            <w:hideMark/>
          </w:tcPr>
          <w:p w14:paraId="61F4361B" w14:textId="77777777" w:rsidR="00E94810" w:rsidRPr="00194699" w:rsidRDefault="00E94810" w:rsidP="00E94810">
            <w:pPr>
              <w:spacing w:after="0" w:line="240" w:lineRule="auto"/>
              <w:jc w:val="center"/>
              <w:rPr>
                <w:color w:val="000000"/>
                <w:sz w:val="20"/>
                <w:szCs w:val="20"/>
                <w:lang w:eastAsia="ru-RU"/>
              </w:rPr>
            </w:pPr>
            <w:r w:rsidRPr="00194699">
              <w:rPr>
                <w:color w:val="000000"/>
                <w:sz w:val="20"/>
                <w:szCs w:val="20"/>
                <w:lang w:eastAsia="ru-RU"/>
              </w:rPr>
              <w:t>75</w:t>
            </w:r>
          </w:p>
        </w:tc>
        <w:tc>
          <w:tcPr>
            <w:tcW w:w="1636" w:type="pct"/>
            <w:tcBorders>
              <w:top w:val="nil"/>
              <w:left w:val="nil"/>
              <w:bottom w:val="single" w:sz="4" w:space="0" w:color="auto"/>
              <w:right w:val="single" w:sz="4" w:space="0" w:color="auto"/>
            </w:tcBorders>
            <w:shd w:val="clear" w:color="auto" w:fill="auto"/>
            <w:noWrap/>
            <w:vAlign w:val="center"/>
            <w:hideMark/>
          </w:tcPr>
          <w:p w14:paraId="70CC9BB2" w14:textId="77777777" w:rsidR="00E94810" w:rsidRPr="00194699" w:rsidRDefault="00E94810" w:rsidP="00E94810">
            <w:pPr>
              <w:spacing w:after="0" w:line="240" w:lineRule="auto"/>
              <w:jc w:val="center"/>
              <w:rPr>
                <w:color w:val="000000"/>
                <w:sz w:val="20"/>
                <w:szCs w:val="20"/>
                <w:lang w:eastAsia="ru-RU"/>
              </w:rPr>
            </w:pPr>
            <w:r w:rsidRPr="00194699">
              <w:rPr>
                <w:color w:val="000000"/>
                <w:sz w:val="20"/>
                <w:szCs w:val="20"/>
                <w:lang w:eastAsia="ru-RU"/>
              </w:rPr>
              <w:t>58</w:t>
            </w:r>
          </w:p>
        </w:tc>
      </w:tr>
      <w:tr w:rsidR="00E94810" w:rsidRPr="00194699" w14:paraId="56005CBF" w14:textId="77777777" w:rsidTr="00E94810">
        <w:trPr>
          <w:trHeight w:val="20"/>
        </w:trPr>
        <w:tc>
          <w:tcPr>
            <w:tcW w:w="1784" w:type="pct"/>
            <w:tcBorders>
              <w:top w:val="nil"/>
              <w:left w:val="single" w:sz="4" w:space="0" w:color="auto"/>
              <w:bottom w:val="single" w:sz="4" w:space="0" w:color="auto"/>
              <w:right w:val="single" w:sz="4" w:space="0" w:color="auto"/>
            </w:tcBorders>
            <w:shd w:val="clear" w:color="auto" w:fill="auto"/>
            <w:noWrap/>
            <w:vAlign w:val="center"/>
            <w:hideMark/>
          </w:tcPr>
          <w:p w14:paraId="20BE3F31" w14:textId="77777777" w:rsidR="00E94810" w:rsidRPr="00194699" w:rsidRDefault="00E94810" w:rsidP="00E94810">
            <w:pPr>
              <w:spacing w:after="0" w:line="240" w:lineRule="auto"/>
              <w:jc w:val="center"/>
              <w:rPr>
                <w:color w:val="000000"/>
                <w:sz w:val="20"/>
                <w:szCs w:val="20"/>
                <w:lang w:eastAsia="ru-RU"/>
              </w:rPr>
            </w:pPr>
            <w:r w:rsidRPr="00194699">
              <w:rPr>
                <w:color w:val="000000"/>
                <w:sz w:val="20"/>
                <w:szCs w:val="20"/>
                <w:lang w:eastAsia="ru-RU"/>
              </w:rPr>
              <w:t>-17</w:t>
            </w:r>
          </w:p>
        </w:tc>
        <w:tc>
          <w:tcPr>
            <w:tcW w:w="1580" w:type="pct"/>
            <w:tcBorders>
              <w:top w:val="nil"/>
              <w:left w:val="nil"/>
              <w:bottom w:val="single" w:sz="4" w:space="0" w:color="auto"/>
              <w:right w:val="single" w:sz="4" w:space="0" w:color="auto"/>
            </w:tcBorders>
            <w:shd w:val="clear" w:color="auto" w:fill="auto"/>
            <w:noWrap/>
            <w:vAlign w:val="center"/>
            <w:hideMark/>
          </w:tcPr>
          <w:p w14:paraId="3D8AEEE0" w14:textId="77777777" w:rsidR="00E94810" w:rsidRPr="00194699" w:rsidRDefault="00E94810" w:rsidP="00E94810">
            <w:pPr>
              <w:spacing w:after="0" w:line="240" w:lineRule="auto"/>
              <w:jc w:val="center"/>
              <w:rPr>
                <w:color w:val="000000"/>
                <w:sz w:val="20"/>
                <w:szCs w:val="20"/>
                <w:lang w:eastAsia="ru-RU"/>
              </w:rPr>
            </w:pPr>
            <w:r w:rsidRPr="00194699">
              <w:rPr>
                <w:color w:val="000000"/>
                <w:sz w:val="20"/>
                <w:szCs w:val="20"/>
                <w:lang w:eastAsia="ru-RU"/>
              </w:rPr>
              <w:t>76</w:t>
            </w:r>
          </w:p>
        </w:tc>
        <w:tc>
          <w:tcPr>
            <w:tcW w:w="1636" w:type="pct"/>
            <w:tcBorders>
              <w:top w:val="nil"/>
              <w:left w:val="nil"/>
              <w:bottom w:val="single" w:sz="4" w:space="0" w:color="auto"/>
              <w:right w:val="single" w:sz="4" w:space="0" w:color="auto"/>
            </w:tcBorders>
            <w:shd w:val="clear" w:color="auto" w:fill="auto"/>
            <w:noWrap/>
            <w:vAlign w:val="center"/>
            <w:hideMark/>
          </w:tcPr>
          <w:p w14:paraId="15FAEA6F" w14:textId="77777777" w:rsidR="00E94810" w:rsidRPr="00194699" w:rsidRDefault="00E94810" w:rsidP="00E94810">
            <w:pPr>
              <w:spacing w:after="0" w:line="240" w:lineRule="auto"/>
              <w:jc w:val="center"/>
              <w:rPr>
                <w:color w:val="000000"/>
                <w:sz w:val="20"/>
                <w:szCs w:val="20"/>
                <w:lang w:eastAsia="ru-RU"/>
              </w:rPr>
            </w:pPr>
            <w:r w:rsidRPr="00194699">
              <w:rPr>
                <w:color w:val="000000"/>
                <w:sz w:val="20"/>
                <w:szCs w:val="20"/>
                <w:lang w:eastAsia="ru-RU"/>
              </w:rPr>
              <w:t>58</w:t>
            </w:r>
          </w:p>
        </w:tc>
      </w:tr>
      <w:tr w:rsidR="00E94810" w:rsidRPr="00194699" w14:paraId="4786FE6A" w14:textId="77777777" w:rsidTr="00E94810">
        <w:trPr>
          <w:trHeight w:val="20"/>
        </w:trPr>
        <w:tc>
          <w:tcPr>
            <w:tcW w:w="1784" w:type="pct"/>
            <w:tcBorders>
              <w:top w:val="nil"/>
              <w:left w:val="single" w:sz="4" w:space="0" w:color="auto"/>
              <w:bottom w:val="single" w:sz="4" w:space="0" w:color="auto"/>
              <w:right w:val="single" w:sz="4" w:space="0" w:color="auto"/>
            </w:tcBorders>
            <w:shd w:val="clear" w:color="auto" w:fill="auto"/>
            <w:noWrap/>
            <w:vAlign w:val="center"/>
            <w:hideMark/>
          </w:tcPr>
          <w:p w14:paraId="66F2DC9B" w14:textId="77777777" w:rsidR="00E94810" w:rsidRPr="00194699" w:rsidRDefault="00E94810" w:rsidP="00E94810">
            <w:pPr>
              <w:spacing w:after="0" w:line="240" w:lineRule="auto"/>
              <w:jc w:val="center"/>
              <w:rPr>
                <w:color w:val="000000"/>
                <w:sz w:val="20"/>
                <w:szCs w:val="20"/>
                <w:lang w:eastAsia="ru-RU"/>
              </w:rPr>
            </w:pPr>
            <w:r w:rsidRPr="00194699">
              <w:rPr>
                <w:color w:val="000000"/>
                <w:sz w:val="20"/>
                <w:szCs w:val="20"/>
                <w:lang w:eastAsia="ru-RU"/>
              </w:rPr>
              <w:t>-18</w:t>
            </w:r>
          </w:p>
        </w:tc>
        <w:tc>
          <w:tcPr>
            <w:tcW w:w="1580" w:type="pct"/>
            <w:tcBorders>
              <w:top w:val="nil"/>
              <w:left w:val="nil"/>
              <w:bottom w:val="single" w:sz="4" w:space="0" w:color="auto"/>
              <w:right w:val="single" w:sz="4" w:space="0" w:color="auto"/>
            </w:tcBorders>
            <w:shd w:val="clear" w:color="auto" w:fill="auto"/>
            <w:noWrap/>
            <w:vAlign w:val="center"/>
            <w:hideMark/>
          </w:tcPr>
          <w:p w14:paraId="0E06229E" w14:textId="77777777" w:rsidR="00E94810" w:rsidRPr="00194699" w:rsidRDefault="00E94810" w:rsidP="00E94810">
            <w:pPr>
              <w:spacing w:after="0" w:line="240" w:lineRule="auto"/>
              <w:jc w:val="center"/>
              <w:rPr>
                <w:color w:val="000000"/>
                <w:sz w:val="20"/>
                <w:szCs w:val="20"/>
                <w:lang w:eastAsia="ru-RU"/>
              </w:rPr>
            </w:pPr>
            <w:r w:rsidRPr="00194699">
              <w:rPr>
                <w:color w:val="000000"/>
                <w:sz w:val="20"/>
                <w:szCs w:val="20"/>
                <w:lang w:eastAsia="ru-RU"/>
              </w:rPr>
              <w:t>78</w:t>
            </w:r>
          </w:p>
        </w:tc>
        <w:tc>
          <w:tcPr>
            <w:tcW w:w="1636" w:type="pct"/>
            <w:tcBorders>
              <w:top w:val="nil"/>
              <w:left w:val="nil"/>
              <w:bottom w:val="single" w:sz="4" w:space="0" w:color="auto"/>
              <w:right w:val="single" w:sz="4" w:space="0" w:color="auto"/>
            </w:tcBorders>
            <w:shd w:val="clear" w:color="auto" w:fill="auto"/>
            <w:noWrap/>
            <w:vAlign w:val="center"/>
            <w:hideMark/>
          </w:tcPr>
          <w:p w14:paraId="1C6AC7FD" w14:textId="77777777" w:rsidR="00E94810" w:rsidRPr="00194699" w:rsidRDefault="00E94810" w:rsidP="00E94810">
            <w:pPr>
              <w:spacing w:after="0" w:line="240" w:lineRule="auto"/>
              <w:jc w:val="center"/>
              <w:rPr>
                <w:color w:val="000000"/>
                <w:sz w:val="20"/>
                <w:szCs w:val="20"/>
                <w:lang w:eastAsia="ru-RU"/>
              </w:rPr>
            </w:pPr>
            <w:r w:rsidRPr="00194699">
              <w:rPr>
                <w:color w:val="000000"/>
                <w:sz w:val="20"/>
                <w:szCs w:val="20"/>
                <w:lang w:eastAsia="ru-RU"/>
              </w:rPr>
              <w:t>59</w:t>
            </w:r>
          </w:p>
        </w:tc>
      </w:tr>
      <w:tr w:rsidR="00E94810" w:rsidRPr="00194699" w14:paraId="6F8F3301" w14:textId="77777777" w:rsidTr="00E94810">
        <w:trPr>
          <w:trHeight w:val="20"/>
        </w:trPr>
        <w:tc>
          <w:tcPr>
            <w:tcW w:w="1784" w:type="pct"/>
            <w:tcBorders>
              <w:top w:val="nil"/>
              <w:left w:val="single" w:sz="4" w:space="0" w:color="auto"/>
              <w:bottom w:val="single" w:sz="4" w:space="0" w:color="auto"/>
              <w:right w:val="single" w:sz="4" w:space="0" w:color="auto"/>
            </w:tcBorders>
            <w:shd w:val="clear" w:color="auto" w:fill="auto"/>
            <w:noWrap/>
            <w:vAlign w:val="center"/>
            <w:hideMark/>
          </w:tcPr>
          <w:p w14:paraId="20DB099E" w14:textId="77777777" w:rsidR="00E94810" w:rsidRPr="00194699" w:rsidRDefault="00E94810" w:rsidP="00E94810">
            <w:pPr>
              <w:spacing w:after="0" w:line="240" w:lineRule="auto"/>
              <w:jc w:val="center"/>
              <w:rPr>
                <w:color w:val="000000"/>
                <w:sz w:val="20"/>
                <w:szCs w:val="20"/>
                <w:lang w:eastAsia="ru-RU"/>
              </w:rPr>
            </w:pPr>
            <w:r w:rsidRPr="00194699">
              <w:rPr>
                <w:color w:val="000000"/>
                <w:sz w:val="20"/>
                <w:szCs w:val="20"/>
                <w:lang w:eastAsia="ru-RU"/>
              </w:rPr>
              <w:t>-19</w:t>
            </w:r>
          </w:p>
        </w:tc>
        <w:tc>
          <w:tcPr>
            <w:tcW w:w="1580" w:type="pct"/>
            <w:tcBorders>
              <w:top w:val="nil"/>
              <w:left w:val="nil"/>
              <w:bottom w:val="single" w:sz="4" w:space="0" w:color="auto"/>
              <w:right w:val="single" w:sz="4" w:space="0" w:color="auto"/>
            </w:tcBorders>
            <w:shd w:val="clear" w:color="auto" w:fill="auto"/>
            <w:noWrap/>
            <w:vAlign w:val="center"/>
            <w:hideMark/>
          </w:tcPr>
          <w:p w14:paraId="0E0CB576" w14:textId="77777777" w:rsidR="00E94810" w:rsidRPr="00194699" w:rsidRDefault="00E94810" w:rsidP="00E94810">
            <w:pPr>
              <w:spacing w:after="0" w:line="240" w:lineRule="auto"/>
              <w:jc w:val="center"/>
              <w:rPr>
                <w:color w:val="000000"/>
                <w:sz w:val="20"/>
                <w:szCs w:val="20"/>
                <w:lang w:eastAsia="ru-RU"/>
              </w:rPr>
            </w:pPr>
            <w:r w:rsidRPr="00194699">
              <w:rPr>
                <w:color w:val="000000"/>
                <w:sz w:val="20"/>
                <w:szCs w:val="20"/>
                <w:lang w:eastAsia="ru-RU"/>
              </w:rPr>
              <w:t>79</w:t>
            </w:r>
          </w:p>
        </w:tc>
        <w:tc>
          <w:tcPr>
            <w:tcW w:w="1636" w:type="pct"/>
            <w:tcBorders>
              <w:top w:val="nil"/>
              <w:left w:val="nil"/>
              <w:bottom w:val="single" w:sz="4" w:space="0" w:color="auto"/>
              <w:right w:val="single" w:sz="4" w:space="0" w:color="auto"/>
            </w:tcBorders>
            <w:shd w:val="clear" w:color="auto" w:fill="auto"/>
            <w:noWrap/>
            <w:vAlign w:val="center"/>
            <w:hideMark/>
          </w:tcPr>
          <w:p w14:paraId="189A3926" w14:textId="77777777" w:rsidR="00E94810" w:rsidRPr="00194699" w:rsidRDefault="00E94810" w:rsidP="00E94810">
            <w:pPr>
              <w:spacing w:after="0" w:line="240" w:lineRule="auto"/>
              <w:jc w:val="center"/>
              <w:rPr>
                <w:color w:val="000000"/>
                <w:sz w:val="20"/>
                <w:szCs w:val="20"/>
                <w:lang w:eastAsia="ru-RU"/>
              </w:rPr>
            </w:pPr>
            <w:r w:rsidRPr="00194699">
              <w:rPr>
                <w:color w:val="000000"/>
                <w:sz w:val="20"/>
                <w:szCs w:val="20"/>
                <w:lang w:eastAsia="ru-RU"/>
              </w:rPr>
              <w:t>60</w:t>
            </w:r>
          </w:p>
        </w:tc>
      </w:tr>
      <w:tr w:rsidR="00E94810" w:rsidRPr="00194699" w14:paraId="00115B40" w14:textId="77777777" w:rsidTr="00E94810">
        <w:trPr>
          <w:trHeight w:val="20"/>
        </w:trPr>
        <w:tc>
          <w:tcPr>
            <w:tcW w:w="1784" w:type="pct"/>
            <w:tcBorders>
              <w:top w:val="nil"/>
              <w:left w:val="single" w:sz="4" w:space="0" w:color="auto"/>
              <w:bottom w:val="single" w:sz="4" w:space="0" w:color="auto"/>
              <w:right w:val="single" w:sz="4" w:space="0" w:color="auto"/>
            </w:tcBorders>
            <w:shd w:val="clear" w:color="auto" w:fill="auto"/>
            <w:noWrap/>
            <w:vAlign w:val="center"/>
            <w:hideMark/>
          </w:tcPr>
          <w:p w14:paraId="63A4A326" w14:textId="77777777" w:rsidR="00E94810" w:rsidRPr="00194699" w:rsidRDefault="00E94810" w:rsidP="00E94810">
            <w:pPr>
              <w:spacing w:after="0" w:line="240" w:lineRule="auto"/>
              <w:jc w:val="center"/>
              <w:rPr>
                <w:color w:val="000000"/>
                <w:sz w:val="20"/>
                <w:szCs w:val="20"/>
                <w:lang w:eastAsia="ru-RU"/>
              </w:rPr>
            </w:pPr>
            <w:r w:rsidRPr="00194699">
              <w:rPr>
                <w:color w:val="000000"/>
                <w:sz w:val="20"/>
                <w:szCs w:val="20"/>
                <w:lang w:eastAsia="ru-RU"/>
              </w:rPr>
              <w:t>-20</w:t>
            </w:r>
          </w:p>
        </w:tc>
        <w:tc>
          <w:tcPr>
            <w:tcW w:w="1580" w:type="pct"/>
            <w:tcBorders>
              <w:top w:val="nil"/>
              <w:left w:val="nil"/>
              <w:bottom w:val="single" w:sz="4" w:space="0" w:color="auto"/>
              <w:right w:val="single" w:sz="4" w:space="0" w:color="auto"/>
            </w:tcBorders>
            <w:shd w:val="clear" w:color="auto" w:fill="auto"/>
            <w:noWrap/>
            <w:vAlign w:val="center"/>
            <w:hideMark/>
          </w:tcPr>
          <w:p w14:paraId="3E13D753" w14:textId="77777777" w:rsidR="00E94810" w:rsidRPr="00194699" w:rsidRDefault="00E94810" w:rsidP="00E94810">
            <w:pPr>
              <w:spacing w:after="0" w:line="240" w:lineRule="auto"/>
              <w:jc w:val="center"/>
              <w:rPr>
                <w:color w:val="000000"/>
                <w:sz w:val="20"/>
                <w:szCs w:val="20"/>
                <w:lang w:eastAsia="ru-RU"/>
              </w:rPr>
            </w:pPr>
            <w:r w:rsidRPr="00194699">
              <w:rPr>
                <w:color w:val="000000"/>
                <w:sz w:val="20"/>
                <w:szCs w:val="20"/>
                <w:lang w:eastAsia="ru-RU"/>
              </w:rPr>
              <w:t>80</w:t>
            </w:r>
          </w:p>
        </w:tc>
        <w:tc>
          <w:tcPr>
            <w:tcW w:w="1636" w:type="pct"/>
            <w:tcBorders>
              <w:top w:val="nil"/>
              <w:left w:val="nil"/>
              <w:bottom w:val="single" w:sz="4" w:space="0" w:color="auto"/>
              <w:right w:val="single" w:sz="4" w:space="0" w:color="auto"/>
            </w:tcBorders>
            <w:shd w:val="clear" w:color="auto" w:fill="auto"/>
            <w:noWrap/>
            <w:vAlign w:val="center"/>
            <w:hideMark/>
          </w:tcPr>
          <w:p w14:paraId="1A3861EC" w14:textId="77777777" w:rsidR="00E94810" w:rsidRPr="00194699" w:rsidRDefault="00E94810" w:rsidP="00E94810">
            <w:pPr>
              <w:spacing w:after="0" w:line="240" w:lineRule="auto"/>
              <w:jc w:val="center"/>
              <w:rPr>
                <w:color w:val="000000"/>
                <w:sz w:val="20"/>
                <w:szCs w:val="20"/>
                <w:lang w:eastAsia="ru-RU"/>
              </w:rPr>
            </w:pPr>
            <w:r w:rsidRPr="00194699">
              <w:rPr>
                <w:color w:val="000000"/>
                <w:sz w:val="20"/>
                <w:szCs w:val="20"/>
                <w:lang w:eastAsia="ru-RU"/>
              </w:rPr>
              <w:t>61</w:t>
            </w:r>
          </w:p>
        </w:tc>
      </w:tr>
      <w:tr w:rsidR="00E94810" w:rsidRPr="00194699" w14:paraId="1A0A6D74" w14:textId="77777777" w:rsidTr="00E94810">
        <w:trPr>
          <w:trHeight w:val="20"/>
        </w:trPr>
        <w:tc>
          <w:tcPr>
            <w:tcW w:w="1784" w:type="pct"/>
            <w:tcBorders>
              <w:top w:val="nil"/>
              <w:left w:val="single" w:sz="4" w:space="0" w:color="auto"/>
              <w:bottom w:val="single" w:sz="4" w:space="0" w:color="auto"/>
              <w:right w:val="single" w:sz="4" w:space="0" w:color="auto"/>
            </w:tcBorders>
            <w:shd w:val="clear" w:color="auto" w:fill="auto"/>
            <w:noWrap/>
            <w:vAlign w:val="center"/>
            <w:hideMark/>
          </w:tcPr>
          <w:p w14:paraId="34E668CA" w14:textId="77777777" w:rsidR="00E94810" w:rsidRPr="00194699" w:rsidRDefault="00E94810" w:rsidP="00E94810">
            <w:pPr>
              <w:spacing w:after="0" w:line="240" w:lineRule="auto"/>
              <w:jc w:val="center"/>
              <w:rPr>
                <w:color w:val="000000"/>
                <w:sz w:val="20"/>
                <w:szCs w:val="20"/>
                <w:lang w:eastAsia="ru-RU"/>
              </w:rPr>
            </w:pPr>
            <w:r w:rsidRPr="00194699">
              <w:rPr>
                <w:color w:val="000000"/>
                <w:sz w:val="20"/>
                <w:szCs w:val="20"/>
                <w:lang w:eastAsia="ru-RU"/>
              </w:rPr>
              <w:t>-21</w:t>
            </w:r>
          </w:p>
        </w:tc>
        <w:tc>
          <w:tcPr>
            <w:tcW w:w="1580" w:type="pct"/>
            <w:tcBorders>
              <w:top w:val="nil"/>
              <w:left w:val="nil"/>
              <w:bottom w:val="single" w:sz="4" w:space="0" w:color="auto"/>
              <w:right w:val="single" w:sz="4" w:space="0" w:color="auto"/>
            </w:tcBorders>
            <w:shd w:val="clear" w:color="auto" w:fill="auto"/>
            <w:noWrap/>
            <w:vAlign w:val="center"/>
            <w:hideMark/>
          </w:tcPr>
          <w:p w14:paraId="064ECC41" w14:textId="77777777" w:rsidR="00E94810" w:rsidRPr="00194699" w:rsidRDefault="00E94810" w:rsidP="00E94810">
            <w:pPr>
              <w:spacing w:after="0" w:line="240" w:lineRule="auto"/>
              <w:jc w:val="center"/>
              <w:rPr>
                <w:color w:val="000000"/>
                <w:sz w:val="20"/>
                <w:szCs w:val="20"/>
                <w:lang w:eastAsia="ru-RU"/>
              </w:rPr>
            </w:pPr>
            <w:r w:rsidRPr="00194699">
              <w:rPr>
                <w:color w:val="000000"/>
                <w:sz w:val="20"/>
                <w:szCs w:val="20"/>
                <w:lang w:eastAsia="ru-RU"/>
              </w:rPr>
              <w:t>82</w:t>
            </w:r>
          </w:p>
        </w:tc>
        <w:tc>
          <w:tcPr>
            <w:tcW w:w="1636" w:type="pct"/>
            <w:tcBorders>
              <w:top w:val="nil"/>
              <w:left w:val="nil"/>
              <w:bottom w:val="single" w:sz="4" w:space="0" w:color="auto"/>
              <w:right w:val="single" w:sz="4" w:space="0" w:color="auto"/>
            </w:tcBorders>
            <w:shd w:val="clear" w:color="auto" w:fill="auto"/>
            <w:noWrap/>
            <w:vAlign w:val="center"/>
            <w:hideMark/>
          </w:tcPr>
          <w:p w14:paraId="17FE8393" w14:textId="77777777" w:rsidR="00E94810" w:rsidRPr="00194699" w:rsidRDefault="00E94810" w:rsidP="00E94810">
            <w:pPr>
              <w:spacing w:after="0" w:line="240" w:lineRule="auto"/>
              <w:jc w:val="center"/>
              <w:rPr>
                <w:color w:val="000000"/>
                <w:sz w:val="20"/>
                <w:szCs w:val="20"/>
                <w:lang w:eastAsia="ru-RU"/>
              </w:rPr>
            </w:pPr>
            <w:r w:rsidRPr="00194699">
              <w:rPr>
                <w:color w:val="000000"/>
                <w:sz w:val="20"/>
                <w:szCs w:val="20"/>
                <w:lang w:eastAsia="ru-RU"/>
              </w:rPr>
              <w:t>62</w:t>
            </w:r>
          </w:p>
        </w:tc>
      </w:tr>
      <w:tr w:rsidR="00E94810" w:rsidRPr="00194699" w14:paraId="5588462E" w14:textId="77777777" w:rsidTr="00E94810">
        <w:trPr>
          <w:trHeight w:val="20"/>
        </w:trPr>
        <w:tc>
          <w:tcPr>
            <w:tcW w:w="1784" w:type="pct"/>
            <w:tcBorders>
              <w:top w:val="nil"/>
              <w:left w:val="single" w:sz="4" w:space="0" w:color="auto"/>
              <w:bottom w:val="single" w:sz="4" w:space="0" w:color="auto"/>
              <w:right w:val="single" w:sz="4" w:space="0" w:color="auto"/>
            </w:tcBorders>
            <w:shd w:val="clear" w:color="auto" w:fill="auto"/>
            <w:noWrap/>
            <w:vAlign w:val="center"/>
            <w:hideMark/>
          </w:tcPr>
          <w:p w14:paraId="1D15C6D2" w14:textId="77777777" w:rsidR="00E94810" w:rsidRPr="00194699" w:rsidRDefault="00E94810" w:rsidP="00E94810">
            <w:pPr>
              <w:spacing w:after="0" w:line="240" w:lineRule="auto"/>
              <w:jc w:val="center"/>
              <w:rPr>
                <w:color w:val="000000"/>
                <w:sz w:val="20"/>
                <w:szCs w:val="20"/>
                <w:lang w:eastAsia="ru-RU"/>
              </w:rPr>
            </w:pPr>
            <w:r w:rsidRPr="00194699">
              <w:rPr>
                <w:color w:val="000000"/>
                <w:sz w:val="20"/>
                <w:szCs w:val="20"/>
                <w:lang w:eastAsia="ru-RU"/>
              </w:rPr>
              <w:t>-22</w:t>
            </w:r>
          </w:p>
        </w:tc>
        <w:tc>
          <w:tcPr>
            <w:tcW w:w="1580" w:type="pct"/>
            <w:tcBorders>
              <w:top w:val="nil"/>
              <w:left w:val="nil"/>
              <w:bottom w:val="single" w:sz="4" w:space="0" w:color="auto"/>
              <w:right w:val="single" w:sz="4" w:space="0" w:color="auto"/>
            </w:tcBorders>
            <w:shd w:val="clear" w:color="auto" w:fill="auto"/>
            <w:noWrap/>
            <w:vAlign w:val="center"/>
            <w:hideMark/>
          </w:tcPr>
          <w:p w14:paraId="67792B4C" w14:textId="77777777" w:rsidR="00E94810" w:rsidRPr="00194699" w:rsidRDefault="00E94810" w:rsidP="00E94810">
            <w:pPr>
              <w:spacing w:after="0" w:line="240" w:lineRule="auto"/>
              <w:jc w:val="center"/>
              <w:rPr>
                <w:color w:val="000000"/>
                <w:sz w:val="20"/>
                <w:szCs w:val="20"/>
                <w:lang w:eastAsia="ru-RU"/>
              </w:rPr>
            </w:pPr>
            <w:r w:rsidRPr="00194699">
              <w:rPr>
                <w:color w:val="000000"/>
                <w:sz w:val="20"/>
                <w:szCs w:val="20"/>
                <w:lang w:eastAsia="ru-RU"/>
              </w:rPr>
              <w:t>83</w:t>
            </w:r>
          </w:p>
        </w:tc>
        <w:tc>
          <w:tcPr>
            <w:tcW w:w="1636" w:type="pct"/>
            <w:tcBorders>
              <w:top w:val="nil"/>
              <w:left w:val="nil"/>
              <w:bottom w:val="single" w:sz="4" w:space="0" w:color="auto"/>
              <w:right w:val="single" w:sz="4" w:space="0" w:color="auto"/>
            </w:tcBorders>
            <w:shd w:val="clear" w:color="auto" w:fill="auto"/>
            <w:noWrap/>
            <w:vAlign w:val="center"/>
            <w:hideMark/>
          </w:tcPr>
          <w:p w14:paraId="2E7EE79D" w14:textId="77777777" w:rsidR="00E94810" w:rsidRPr="00194699" w:rsidRDefault="00E94810" w:rsidP="00E94810">
            <w:pPr>
              <w:spacing w:after="0" w:line="240" w:lineRule="auto"/>
              <w:jc w:val="center"/>
              <w:rPr>
                <w:color w:val="000000"/>
                <w:sz w:val="20"/>
                <w:szCs w:val="20"/>
                <w:lang w:eastAsia="ru-RU"/>
              </w:rPr>
            </w:pPr>
            <w:r w:rsidRPr="00194699">
              <w:rPr>
                <w:color w:val="000000"/>
                <w:sz w:val="20"/>
                <w:szCs w:val="20"/>
                <w:lang w:eastAsia="ru-RU"/>
              </w:rPr>
              <w:t>63</w:t>
            </w:r>
          </w:p>
        </w:tc>
      </w:tr>
      <w:tr w:rsidR="00E94810" w:rsidRPr="00194699" w14:paraId="3F617088" w14:textId="77777777" w:rsidTr="00E94810">
        <w:trPr>
          <w:trHeight w:val="20"/>
        </w:trPr>
        <w:tc>
          <w:tcPr>
            <w:tcW w:w="1784" w:type="pct"/>
            <w:tcBorders>
              <w:top w:val="nil"/>
              <w:left w:val="single" w:sz="4" w:space="0" w:color="auto"/>
              <w:bottom w:val="single" w:sz="4" w:space="0" w:color="auto"/>
              <w:right w:val="single" w:sz="4" w:space="0" w:color="auto"/>
            </w:tcBorders>
            <w:shd w:val="clear" w:color="auto" w:fill="auto"/>
            <w:noWrap/>
            <w:vAlign w:val="center"/>
            <w:hideMark/>
          </w:tcPr>
          <w:p w14:paraId="67F92BE0" w14:textId="77777777" w:rsidR="00E94810" w:rsidRPr="00194699" w:rsidRDefault="00E94810" w:rsidP="00E94810">
            <w:pPr>
              <w:spacing w:after="0" w:line="240" w:lineRule="auto"/>
              <w:jc w:val="center"/>
              <w:rPr>
                <w:color w:val="000000"/>
                <w:sz w:val="20"/>
                <w:szCs w:val="20"/>
                <w:lang w:eastAsia="ru-RU"/>
              </w:rPr>
            </w:pPr>
            <w:r w:rsidRPr="00194699">
              <w:rPr>
                <w:color w:val="000000"/>
                <w:sz w:val="20"/>
                <w:szCs w:val="20"/>
                <w:lang w:eastAsia="ru-RU"/>
              </w:rPr>
              <w:t>-23</w:t>
            </w:r>
          </w:p>
        </w:tc>
        <w:tc>
          <w:tcPr>
            <w:tcW w:w="1580" w:type="pct"/>
            <w:tcBorders>
              <w:top w:val="nil"/>
              <w:left w:val="nil"/>
              <w:bottom w:val="single" w:sz="4" w:space="0" w:color="auto"/>
              <w:right w:val="single" w:sz="4" w:space="0" w:color="auto"/>
            </w:tcBorders>
            <w:shd w:val="clear" w:color="auto" w:fill="auto"/>
            <w:noWrap/>
            <w:vAlign w:val="center"/>
            <w:hideMark/>
          </w:tcPr>
          <w:p w14:paraId="5D15100F" w14:textId="77777777" w:rsidR="00E94810" w:rsidRPr="00194699" w:rsidRDefault="00E94810" w:rsidP="00E94810">
            <w:pPr>
              <w:spacing w:after="0" w:line="240" w:lineRule="auto"/>
              <w:jc w:val="center"/>
              <w:rPr>
                <w:color w:val="000000"/>
                <w:sz w:val="20"/>
                <w:szCs w:val="20"/>
                <w:lang w:eastAsia="ru-RU"/>
              </w:rPr>
            </w:pPr>
            <w:r w:rsidRPr="00194699">
              <w:rPr>
                <w:color w:val="000000"/>
                <w:sz w:val="20"/>
                <w:szCs w:val="20"/>
                <w:lang w:eastAsia="ru-RU"/>
              </w:rPr>
              <w:t>84</w:t>
            </w:r>
          </w:p>
        </w:tc>
        <w:tc>
          <w:tcPr>
            <w:tcW w:w="1636" w:type="pct"/>
            <w:tcBorders>
              <w:top w:val="nil"/>
              <w:left w:val="nil"/>
              <w:bottom w:val="single" w:sz="4" w:space="0" w:color="auto"/>
              <w:right w:val="single" w:sz="4" w:space="0" w:color="auto"/>
            </w:tcBorders>
            <w:shd w:val="clear" w:color="auto" w:fill="auto"/>
            <w:noWrap/>
            <w:vAlign w:val="center"/>
            <w:hideMark/>
          </w:tcPr>
          <w:p w14:paraId="0C15E792" w14:textId="77777777" w:rsidR="00E94810" w:rsidRPr="00194699" w:rsidRDefault="00E94810" w:rsidP="00E94810">
            <w:pPr>
              <w:spacing w:after="0" w:line="240" w:lineRule="auto"/>
              <w:jc w:val="center"/>
              <w:rPr>
                <w:color w:val="000000"/>
                <w:sz w:val="20"/>
                <w:szCs w:val="20"/>
                <w:lang w:eastAsia="ru-RU"/>
              </w:rPr>
            </w:pPr>
            <w:r w:rsidRPr="00194699">
              <w:rPr>
                <w:color w:val="000000"/>
                <w:sz w:val="20"/>
                <w:szCs w:val="20"/>
                <w:lang w:eastAsia="ru-RU"/>
              </w:rPr>
              <w:t>64</w:t>
            </w:r>
          </w:p>
        </w:tc>
      </w:tr>
      <w:tr w:rsidR="00E94810" w:rsidRPr="00194699" w14:paraId="7E1343A9" w14:textId="77777777" w:rsidTr="00E94810">
        <w:trPr>
          <w:trHeight w:val="20"/>
        </w:trPr>
        <w:tc>
          <w:tcPr>
            <w:tcW w:w="1784" w:type="pct"/>
            <w:tcBorders>
              <w:top w:val="nil"/>
              <w:left w:val="single" w:sz="4" w:space="0" w:color="auto"/>
              <w:bottom w:val="single" w:sz="4" w:space="0" w:color="auto"/>
              <w:right w:val="single" w:sz="4" w:space="0" w:color="auto"/>
            </w:tcBorders>
            <w:shd w:val="clear" w:color="auto" w:fill="auto"/>
            <w:noWrap/>
            <w:vAlign w:val="center"/>
            <w:hideMark/>
          </w:tcPr>
          <w:p w14:paraId="1826D67E" w14:textId="77777777" w:rsidR="00E94810" w:rsidRPr="00194699" w:rsidRDefault="00E94810" w:rsidP="00E94810">
            <w:pPr>
              <w:spacing w:after="0" w:line="240" w:lineRule="auto"/>
              <w:jc w:val="center"/>
              <w:rPr>
                <w:color w:val="000000"/>
                <w:sz w:val="20"/>
                <w:szCs w:val="20"/>
                <w:lang w:eastAsia="ru-RU"/>
              </w:rPr>
            </w:pPr>
            <w:r w:rsidRPr="00194699">
              <w:rPr>
                <w:color w:val="000000"/>
                <w:sz w:val="20"/>
                <w:szCs w:val="20"/>
                <w:lang w:eastAsia="ru-RU"/>
              </w:rPr>
              <w:t>-24</w:t>
            </w:r>
          </w:p>
        </w:tc>
        <w:tc>
          <w:tcPr>
            <w:tcW w:w="1580" w:type="pct"/>
            <w:tcBorders>
              <w:top w:val="nil"/>
              <w:left w:val="nil"/>
              <w:bottom w:val="single" w:sz="4" w:space="0" w:color="auto"/>
              <w:right w:val="single" w:sz="4" w:space="0" w:color="auto"/>
            </w:tcBorders>
            <w:shd w:val="clear" w:color="auto" w:fill="auto"/>
            <w:noWrap/>
            <w:vAlign w:val="center"/>
            <w:hideMark/>
          </w:tcPr>
          <w:p w14:paraId="24FF6562" w14:textId="77777777" w:rsidR="00E94810" w:rsidRPr="00194699" w:rsidRDefault="00E94810" w:rsidP="00E94810">
            <w:pPr>
              <w:spacing w:after="0" w:line="240" w:lineRule="auto"/>
              <w:jc w:val="center"/>
              <w:rPr>
                <w:color w:val="000000"/>
                <w:sz w:val="20"/>
                <w:szCs w:val="20"/>
                <w:lang w:eastAsia="ru-RU"/>
              </w:rPr>
            </w:pPr>
            <w:r w:rsidRPr="00194699">
              <w:rPr>
                <w:color w:val="000000"/>
                <w:sz w:val="20"/>
                <w:szCs w:val="20"/>
                <w:lang w:eastAsia="ru-RU"/>
              </w:rPr>
              <w:t>86</w:t>
            </w:r>
          </w:p>
        </w:tc>
        <w:tc>
          <w:tcPr>
            <w:tcW w:w="1636" w:type="pct"/>
            <w:tcBorders>
              <w:top w:val="nil"/>
              <w:left w:val="nil"/>
              <w:bottom w:val="single" w:sz="4" w:space="0" w:color="auto"/>
              <w:right w:val="single" w:sz="4" w:space="0" w:color="auto"/>
            </w:tcBorders>
            <w:shd w:val="clear" w:color="auto" w:fill="auto"/>
            <w:noWrap/>
            <w:vAlign w:val="center"/>
            <w:hideMark/>
          </w:tcPr>
          <w:p w14:paraId="74E1309F" w14:textId="77777777" w:rsidR="00E94810" w:rsidRPr="00194699" w:rsidRDefault="00E94810" w:rsidP="00E94810">
            <w:pPr>
              <w:spacing w:after="0" w:line="240" w:lineRule="auto"/>
              <w:jc w:val="center"/>
              <w:rPr>
                <w:color w:val="000000"/>
                <w:sz w:val="20"/>
                <w:szCs w:val="20"/>
                <w:lang w:eastAsia="ru-RU"/>
              </w:rPr>
            </w:pPr>
            <w:r w:rsidRPr="00194699">
              <w:rPr>
                <w:color w:val="000000"/>
                <w:sz w:val="20"/>
                <w:szCs w:val="20"/>
                <w:lang w:eastAsia="ru-RU"/>
              </w:rPr>
              <w:t>64</w:t>
            </w:r>
          </w:p>
        </w:tc>
      </w:tr>
      <w:tr w:rsidR="00E94810" w:rsidRPr="00194699" w14:paraId="47D688F8" w14:textId="77777777" w:rsidTr="00E94810">
        <w:trPr>
          <w:trHeight w:val="20"/>
        </w:trPr>
        <w:tc>
          <w:tcPr>
            <w:tcW w:w="1784" w:type="pct"/>
            <w:tcBorders>
              <w:top w:val="nil"/>
              <w:left w:val="single" w:sz="4" w:space="0" w:color="auto"/>
              <w:bottom w:val="single" w:sz="4" w:space="0" w:color="auto"/>
              <w:right w:val="single" w:sz="4" w:space="0" w:color="auto"/>
            </w:tcBorders>
            <w:shd w:val="clear" w:color="auto" w:fill="auto"/>
            <w:noWrap/>
            <w:vAlign w:val="center"/>
            <w:hideMark/>
          </w:tcPr>
          <w:p w14:paraId="4417ACFF" w14:textId="77777777" w:rsidR="00E94810" w:rsidRPr="00194699" w:rsidRDefault="00E94810" w:rsidP="00E94810">
            <w:pPr>
              <w:spacing w:after="0" w:line="240" w:lineRule="auto"/>
              <w:jc w:val="center"/>
              <w:rPr>
                <w:color w:val="000000"/>
                <w:sz w:val="20"/>
                <w:szCs w:val="20"/>
                <w:lang w:eastAsia="ru-RU"/>
              </w:rPr>
            </w:pPr>
            <w:r w:rsidRPr="00194699">
              <w:rPr>
                <w:color w:val="000000"/>
                <w:sz w:val="20"/>
                <w:szCs w:val="20"/>
                <w:lang w:eastAsia="ru-RU"/>
              </w:rPr>
              <w:t>-25</w:t>
            </w:r>
          </w:p>
        </w:tc>
        <w:tc>
          <w:tcPr>
            <w:tcW w:w="1580" w:type="pct"/>
            <w:tcBorders>
              <w:top w:val="nil"/>
              <w:left w:val="nil"/>
              <w:bottom w:val="single" w:sz="4" w:space="0" w:color="auto"/>
              <w:right w:val="single" w:sz="4" w:space="0" w:color="auto"/>
            </w:tcBorders>
            <w:shd w:val="clear" w:color="auto" w:fill="auto"/>
            <w:noWrap/>
            <w:vAlign w:val="center"/>
            <w:hideMark/>
          </w:tcPr>
          <w:p w14:paraId="5B547D30" w14:textId="77777777" w:rsidR="00E94810" w:rsidRPr="00194699" w:rsidRDefault="00E94810" w:rsidP="00E94810">
            <w:pPr>
              <w:spacing w:after="0" w:line="240" w:lineRule="auto"/>
              <w:jc w:val="center"/>
              <w:rPr>
                <w:color w:val="000000"/>
                <w:sz w:val="20"/>
                <w:szCs w:val="20"/>
                <w:lang w:eastAsia="ru-RU"/>
              </w:rPr>
            </w:pPr>
            <w:r w:rsidRPr="00194699">
              <w:rPr>
                <w:color w:val="000000"/>
                <w:sz w:val="20"/>
                <w:szCs w:val="20"/>
                <w:lang w:eastAsia="ru-RU"/>
              </w:rPr>
              <w:t>87</w:t>
            </w:r>
          </w:p>
        </w:tc>
        <w:tc>
          <w:tcPr>
            <w:tcW w:w="1636" w:type="pct"/>
            <w:tcBorders>
              <w:top w:val="nil"/>
              <w:left w:val="nil"/>
              <w:bottom w:val="single" w:sz="4" w:space="0" w:color="auto"/>
              <w:right w:val="single" w:sz="4" w:space="0" w:color="auto"/>
            </w:tcBorders>
            <w:shd w:val="clear" w:color="auto" w:fill="auto"/>
            <w:noWrap/>
            <w:vAlign w:val="center"/>
            <w:hideMark/>
          </w:tcPr>
          <w:p w14:paraId="53539060" w14:textId="77777777" w:rsidR="00E94810" w:rsidRPr="00194699" w:rsidRDefault="00E94810" w:rsidP="00E94810">
            <w:pPr>
              <w:spacing w:after="0" w:line="240" w:lineRule="auto"/>
              <w:jc w:val="center"/>
              <w:rPr>
                <w:color w:val="000000"/>
                <w:sz w:val="20"/>
                <w:szCs w:val="20"/>
                <w:lang w:eastAsia="ru-RU"/>
              </w:rPr>
            </w:pPr>
            <w:r w:rsidRPr="00194699">
              <w:rPr>
                <w:color w:val="000000"/>
                <w:sz w:val="20"/>
                <w:szCs w:val="20"/>
                <w:lang w:eastAsia="ru-RU"/>
              </w:rPr>
              <w:t>65</w:t>
            </w:r>
          </w:p>
        </w:tc>
      </w:tr>
      <w:tr w:rsidR="00E94810" w:rsidRPr="00194699" w14:paraId="6810C0A6" w14:textId="77777777" w:rsidTr="00E94810">
        <w:trPr>
          <w:trHeight w:val="20"/>
        </w:trPr>
        <w:tc>
          <w:tcPr>
            <w:tcW w:w="1784" w:type="pct"/>
            <w:tcBorders>
              <w:top w:val="nil"/>
              <w:left w:val="single" w:sz="4" w:space="0" w:color="auto"/>
              <w:bottom w:val="single" w:sz="4" w:space="0" w:color="auto"/>
              <w:right w:val="single" w:sz="4" w:space="0" w:color="auto"/>
            </w:tcBorders>
            <w:shd w:val="clear" w:color="auto" w:fill="auto"/>
            <w:noWrap/>
            <w:vAlign w:val="center"/>
            <w:hideMark/>
          </w:tcPr>
          <w:p w14:paraId="0C51609F" w14:textId="77777777" w:rsidR="00E94810" w:rsidRPr="00194699" w:rsidRDefault="00E94810" w:rsidP="00E94810">
            <w:pPr>
              <w:spacing w:after="0" w:line="240" w:lineRule="auto"/>
              <w:jc w:val="center"/>
              <w:rPr>
                <w:color w:val="000000"/>
                <w:sz w:val="20"/>
                <w:szCs w:val="20"/>
                <w:lang w:eastAsia="ru-RU"/>
              </w:rPr>
            </w:pPr>
            <w:r w:rsidRPr="00194699">
              <w:rPr>
                <w:color w:val="000000"/>
                <w:sz w:val="20"/>
                <w:szCs w:val="20"/>
                <w:lang w:eastAsia="ru-RU"/>
              </w:rPr>
              <w:t>-26</w:t>
            </w:r>
          </w:p>
        </w:tc>
        <w:tc>
          <w:tcPr>
            <w:tcW w:w="1580" w:type="pct"/>
            <w:tcBorders>
              <w:top w:val="nil"/>
              <w:left w:val="nil"/>
              <w:bottom w:val="single" w:sz="4" w:space="0" w:color="auto"/>
              <w:right w:val="single" w:sz="4" w:space="0" w:color="auto"/>
            </w:tcBorders>
            <w:shd w:val="clear" w:color="auto" w:fill="auto"/>
            <w:noWrap/>
            <w:vAlign w:val="center"/>
            <w:hideMark/>
          </w:tcPr>
          <w:p w14:paraId="28F47507" w14:textId="77777777" w:rsidR="00E94810" w:rsidRPr="00194699" w:rsidRDefault="00E94810" w:rsidP="00E94810">
            <w:pPr>
              <w:spacing w:after="0" w:line="240" w:lineRule="auto"/>
              <w:jc w:val="center"/>
              <w:rPr>
                <w:color w:val="000000"/>
                <w:sz w:val="20"/>
                <w:szCs w:val="20"/>
                <w:lang w:eastAsia="ru-RU"/>
              </w:rPr>
            </w:pPr>
            <w:r w:rsidRPr="00194699">
              <w:rPr>
                <w:color w:val="000000"/>
                <w:sz w:val="20"/>
                <w:szCs w:val="20"/>
                <w:lang w:eastAsia="ru-RU"/>
              </w:rPr>
              <w:t>88</w:t>
            </w:r>
          </w:p>
        </w:tc>
        <w:tc>
          <w:tcPr>
            <w:tcW w:w="1636" w:type="pct"/>
            <w:tcBorders>
              <w:top w:val="nil"/>
              <w:left w:val="nil"/>
              <w:bottom w:val="single" w:sz="4" w:space="0" w:color="auto"/>
              <w:right w:val="single" w:sz="4" w:space="0" w:color="auto"/>
            </w:tcBorders>
            <w:shd w:val="clear" w:color="auto" w:fill="auto"/>
            <w:noWrap/>
            <w:vAlign w:val="center"/>
            <w:hideMark/>
          </w:tcPr>
          <w:p w14:paraId="453A4909" w14:textId="77777777" w:rsidR="00E94810" w:rsidRPr="00194699" w:rsidRDefault="00E94810" w:rsidP="00E94810">
            <w:pPr>
              <w:spacing w:after="0" w:line="240" w:lineRule="auto"/>
              <w:jc w:val="center"/>
              <w:rPr>
                <w:color w:val="000000"/>
                <w:sz w:val="20"/>
                <w:szCs w:val="20"/>
                <w:lang w:eastAsia="ru-RU"/>
              </w:rPr>
            </w:pPr>
            <w:r w:rsidRPr="00194699">
              <w:rPr>
                <w:color w:val="000000"/>
                <w:sz w:val="20"/>
                <w:szCs w:val="20"/>
                <w:lang w:eastAsia="ru-RU"/>
              </w:rPr>
              <w:t>66</w:t>
            </w:r>
          </w:p>
        </w:tc>
      </w:tr>
      <w:tr w:rsidR="00E94810" w:rsidRPr="00194699" w14:paraId="752DC99F" w14:textId="77777777" w:rsidTr="00E94810">
        <w:trPr>
          <w:trHeight w:val="20"/>
        </w:trPr>
        <w:tc>
          <w:tcPr>
            <w:tcW w:w="1784" w:type="pct"/>
            <w:tcBorders>
              <w:top w:val="nil"/>
              <w:left w:val="single" w:sz="4" w:space="0" w:color="auto"/>
              <w:bottom w:val="single" w:sz="4" w:space="0" w:color="auto"/>
              <w:right w:val="single" w:sz="4" w:space="0" w:color="auto"/>
            </w:tcBorders>
            <w:shd w:val="clear" w:color="auto" w:fill="auto"/>
            <w:noWrap/>
            <w:vAlign w:val="center"/>
            <w:hideMark/>
          </w:tcPr>
          <w:p w14:paraId="65BB8D19" w14:textId="77777777" w:rsidR="00E94810" w:rsidRPr="00194699" w:rsidRDefault="00E94810" w:rsidP="00E94810">
            <w:pPr>
              <w:spacing w:after="0" w:line="240" w:lineRule="auto"/>
              <w:jc w:val="center"/>
              <w:rPr>
                <w:color w:val="000000"/>
                <w:sz w:val="20"/>
                <w:szCs w:val="20"/>
                <w:lang w:eastAsia="ru-RU"/>
              </w:rPr>
            </w:pPr>
            <w:r w:rsidRPr="00194699">
              <w:rPr>
                <w:color w:val="000000"/>
                <w:sz w:val="20"/>
                <w:szCs w:val="20"/>
                <w:lang w:eastAsia="ru-RU"/>
              </w:rPr>
              <w:t>-27</w:t>
            </w:r>
          </w:p>
        </w:tc>
        <w:tc>
          <w:tcPr>
            <w:tcW w:w="1580" w:type="pct"/>
            <w:tcBorders>
              <w:top w:val="nil"/>
              <w:left w:val="nil"/>
              <w:bottom w:val="single" w:sz="4" w:space="0" w:color="auto"/>
              <w:right w:val="single" w:sz="4" w:space="0" w:color="auto"/>
            </w:tcBorders>
            <w:shd w:val="clear" w:color="auto" w:fill="auto"/>
            <w:noWrap/>
            <w:vAlign w:val="center"/>
            <w:hideMark/>
          </w:tcPr>
          <w:p w14:paraId="6720EE64" w14:textId="77777777" w:rsidR="00E94810" w:rsidRPr="00194699" w:rsidRDefault="00E94810" w:rsidP="00E94810">
            <w:pPr>
              <w:spacing w:after="0" w:line="240" w:lineRule="auto"/>
              <w:jc w:val="center"/>
              <w:rPr>
                <w:color w:val="000000"/>
                <w:sz w:val="20"/>
                <w:szCs w:val="20"/>
                <w:lang w:eastAsia="ru-RU"/>
              </w:rPr>
            </w:pPr>
            <w:r w:rsidRPr="00194699">
              <w:rPr>
                <w:color w:val="000000"/>
                <w:sz w:val="20"/>
                <w:szCs w:val="20"/>
                <w:lang w:eastAsia="ru-RU"/>
              </w:rPr>
              <w:t>90</w:t>
            </w:r>
          </w:p>
        </w:tc>
        <w:tc>
          <w:tcPr>
            <w:tcW w:w="1636" w:type="pct"/>
            <w:tcBorders>
              <w:top w:val="nil"/>
              <w:left w:val="nil"/>
              <w:bottom w:val="single" w:sz="4" w:space="0" w:color="auto"/>
              <w:right w:val="single" w:sz="4" w:space="0" w:color="auto"/>
            </w:tcBorders>
            <w:shd w:val="clear" w:color="auto" w:fill="auto"/>
            <w:noWrap/>
            <w:vAlign w:val="center"/>
            <w:hideMark/>
          </w:tcPr>
          <w:p w14:paraId="75666B42" w14:textId="77777777" w:rsidR="00E94810" w:rsidRPr="00194699" w:rsidRDefault="00E94810" w:rsidP="00E94810">
            <w:pPr>
              <w:spacing w:after="0" w:line="240" w:lineRule="auto"/>
              <w:jc w:val="center"/>
              <w:rPr>
                <w:color w:val="000000"/>
                <w:sz w:val="20"/>
                <w:szCs w:val="20"/>
                <w:lang w:eastAsia="ru-RU"/>
              </w:rPr>
            </w:pPr>
            <w:r w:rsidRPr="00194699">
              <w:rPr>
                <w:color w:val="000000"/>
                <w:sz w:val="20"/>
                <w:szCs w:val="20"/>
                <w:lang w:eastAsia="ru-RU"/>
              </w:rPr>
              <w:t>67</w:t>
            </w:r>
          </w:p>
        </w:tc>
      </w:tr>
      <w:tr w:rsidR="00E94810" w:rsidRPr="00194699" w14:paraId="2C961CF4" w14:textId="77777777" w:rsidTr="00E94810">
        <w:trPr>
          <w:trHeight w:val="20"/>
        </w:trPr>
        <w:tc>
          <w:tcPr>
            <w:tcW w:w="1784" w:type="pct"/>
            <w:tcBorders>
              <w:top w:val="nil"/>
              <w:left w:val="single" w:sz="4" w:space="0" w:color="auto"/>
              <w:bottom w:val="single" w:sz="4" w:space="0" w:color="auto"/>
              <w:right w:val="single" w:sz="4" w:space="0" w:color="auto"/>
            </w:tcBorders>
            <w:shd w:val="clear" w:color="auto" w:fill="auto"/>
            <w:noWrap/>
            <w:vAlign w:val="center"/>
            <w:hideMark/>
          </w:tcPr>
          <w:p w14:paraId="789CC255" w14:textId="77777777" w:rsidR="00E94810" w:rsidRPr="00194699" w:rsidRDefault="00E94810" w:rsidP="00E94810">
            <w:pPr>
              <w:spacing w:after="0" w:line="240" w:lineRule="auto"/>
              <w:jc w:val="center"/>
              <w:rPr>
                <w:color w:val="000000"/>
                <w:sz w:val="20"/>
                <w:szCs w:val="20"/>
                <w:lang w:eastAsia="ru-RU"/>
              </w:rPr>
            </w:pPr>
            <w:r w:rsidRPr="00194699">
              <w:rPr>
                <w:color w:val="000000"/>
                <w:sz w:val="20"/>
                <w:szCs w:val="20"/>
                <w:lang w:eastAsia="ru-RU"/>
              </w:rPr>
              <w:t>-28</w:t>
            </w:r>
          </w:p>
        </w:tc>
        <w:tc>
          <w:tcPr>
            <w:tcW w:w="1580" w:type="pct"/>
            <w:tcBorders>
              <w:top w:val="nil"/>
              <w:left w:val="nil"/>
              <w:bottom w:val="single" w:sz="4" w:space="0" w:color="auto"/>
              <w:right w:val="single" w:sz="4" w:space="0" w:color="auto"/>
            </w:tcBorders>
            <w:shd w:val="clear" w:color="auto" w:fill="auto"/>
            <w:noWrap/>
            <w:vAlign w:val="center"/>
            <w:hideMark/>
          </w:tcPr>
          <w:p w14:paraId="30D83489" w14:textId="77777777" w:rsidR="00E94810" w:rsidRPr="00194699" w:rsidRDefault="00E94810" w:rsidP="00E94810">
            <w:pPr>
              <w:spacing w:after="0" w:line="240" w:lineRule="auto"/>
              <w:jc w:val="center"/>
              <w:rPr>
                <w:color w:val="000000"/>
                <w:sz w:val="20"/>
                <w:szCs w:val="20"/>
                <w:lang w:eastAsia="ru-RU"/>
              </w:rPr>
            </w:pPr>
            <w:r w:rsidRPr="00194699">
              <w:rPr>
                <w:color w:val="000000"/>
                <w:sz w:val="20"/>
                <w:szCs w:val="20"/>
                <w:lang w:eastAsia="ru-RU"/>
              </w:rPr>
              <w:t>91</w:t>
            </w:r>
          </w:p>
        </w:tc>
        <w:tc>
          <w:tcPr>
            <w:tcW w:w="1636" w:type="pct"/>
            <w:tcBorders>
              <w:top w:val="nil"/>
              <w:left w:val="nil"/>
              <w:bottom w:val="single" w:sz="4" w:space="0" w:color="auto"/>
              <w:right w:val="single" w:sz="4" w:space="0" w:color="auto"/>
            </w:tcBorders>
            <w:shd w:val="clear" w:color="auto" w:fill="auto"/>
            <w:noWrap/>
            <w:vAlign w:val="center"/>
            <w:hideMark/>
          </w:tcPr>
          <w:p w14:paraId="716436C5" w14:textId="77777777" w:rsidR="00E94810" w:rsidRPr="00194699" w:rsidRDefault="00E94810" w:rsidP="00E94810">
            <w:pPr>
              <w:spacing w:after="0" w:line="240" w:lineRule="auto"/>
              <w:jc w:val="center"/>
              <w:rPr>
                <w:color w:val="000000"/>
                <w:sz w:val="20"/>
                <w:szCs w:val="20"/>
                <w:lang w:eastAsia="ru-RU"/>
              </w:rPr>
            </w:pPr>
            <w:r w:rsidRPr="00194699">
              <w:rPr>
                <w:color w:val="000000"/>
                <w:sz w:val="20"/>
                <w:szCs w:val="20"/>
                <w:lang w:eastAsia="ru-RU"/>
              </w:rPr>
              <w:t>68</w:t>
            </w:r>
          </w:p>
        </w:tc>
      </w:tr>
      <w:tr w:rsidR="00E94810" w:rsidRPr="00194699" w14:paraId="673F36F3" w14:textId="77777777" w:rsidTr="00E94810">
        <w:trPr>
          <w:trHeight w:val="20"/>
        </w:trPr>
        <w:tc>
          <w:tcPr>
            <w:tcW w:w="1784" w:type="pct"/>
            <w:tcBorders>
              <w:top w:val="nil"/>
              <w:left w:val="single" w:sz="4" w:space="0" w:color="auto"/>
              <w:bottom w:val="single" w:sz="4" w:space="0" w:color="auto"/>
              <w:right w:val="single" w:sz="4" w:space="0" w:color="auto"/>
            </w:tcBorders>
            <w:shd w:val="clear" w:color="auto" w:fill="auto"/>
            <w:noWrap/>
            <w:vAlign w:val="center"/>
            <w:hideMark/>
          </w:tcPr>
          <w:p w14:paraId="15E17A03" w14:textId="77777777" w:rsidR="00E94810" w:rsidRPr="00194699" w:rsidRDefault="00E94810" w:rsidP="00E94810">
            <w:pPr>
              <w:spacing w:after="0" w:line="240" w:lineRule="auto"/>
              <w:jc w:val="center"/>
              <w:rPr>
                <w:color w:val="000000"/>
                <w:sz w:val="20"/>
                <w:szCs w:val="20"/>
                <w:lang w:eastAsia="ru-RU"/>
              </w:rPr>
            </w:pPr>
            <w:r w:rsidRPr="00194699">
              <w:rPr>
                <w:color w:val="000000"/>
                <w:sz w:val="20"/>
                <w:szCs w:val="20"/>
                <w:lang w:eastAsia="ru-RU"/>
              </w:rPr>
              <w:t>-29</w:t>
            </w:r>
          </w:p>
        </w:tc>
        <w:tc>
          <w:tcPr>
            <w:tcW w:w="1580" w:type="pct"/>
            <w:tcBorders>
              <w:top w:val="nil"/>
              <w:left w:val="nil"/>
              <w:bottom w:val="single" w:sz="4" w:space="0" w:color="auto"/>
              <w:right w:val="single" w:sz="4" w:space="0" w:color="auto"/>
            </w:tcBorders>
            <w:shd w:val="clear" w:color="auto" w:fill="auto"/>
            <w:noWrap/>
            <w:vAlign w:val="center"/>
            <w:hideMark/>
          </w:tcPr>
          <w:p w14:paraId="06126F81" w14:textId="77777777" w:rsidR="00E94810" w:rsidRPr="00194699" w:rsidRDefault="00E94810" w:rsidP="00E94810">
            <w:pPr>
              <w:spacing w:after="0" w:line="240" w:lineRule="auto"/>
              <w:jc w:val="center"/>
              <w:rPr>
                <w:color w:val="000000"/>
                <w:sz w:val="20"/>
                <w:szCs w:val="20"/>
                <w:lang w:eastAsia="ru-RU"/>
              </w:rPr>
            </w:pPr>
            <w:r w:rsidRPr="00194699">
              <w:rPr>
                <w:color w:val="000000"/>
                <w:sz w:val="20"/>
                <w:szCs w:val="20"/>
                <w:lang w:eastAsia="ru-RU"/>
              </w:rPr>
              <w:t>92</w:t>
            </w:r>
          </w:p>
        </w:tc>
        <w:tc>
          <w:tcPr>
            <w:tcW w:w="1636" w:type="pct"/>
            <w:tcBorders>
              <w:top w:val="nil"/>
              <w:left w:val="nil"/>
              <w:bottom w:val="single" w:sz="4" w:space="0" w:color="auto"/>
              <w:right w:val="single" w:sz="4" w:space="0" w:color="auto"/>
            </w:tcBorders>
            <w:shd w:val="clear" w:color="auto" w:fill="auto"/>
            <w:noWrap/>
            <w:vAlign w:val="center"/>
            <w:hideMark/>
          </w:tcPr>
          <w:p w14:paraId="0C4C5400" w14:textId="77777777" w:rsidR="00E94810" w:rsidRPr="00194699" w:rsidRDefault="00E94810" w:rsidP="00E94810">
            <w:pPr>
              <w:spacing w:after="0" w:line="240" w:lineRule="auto"/>
              <w:jc w:val="center"/>
              <w:rPr>
                <w:color w:val="000000"/>
                <w:sz w:val="20"/>
                <w:szCs w:val="20"/>
                <w:lang w:eastAsia="ru-RU"/>
              </w:rPr>
            </w:pPr>
            <w:r w:rsidRPr="00194699">
              <w:rPr>
                <w:color w:val="000000"/>
                <w:sz w:val="20"/>
                <w:szCs w:val="20"/>
                <w:lang w:eastAsia="ru-RU"/>
              </w:rPr>
              <w:t>68</w:t>
            </w:r>
          </w:p>
        </w:tc>
      </w:tr>
      <w:tr w:rsidR="00E94810" w:rsidRPr="00194699" w14:paraId="48228B75" w14:textId="77777777" w:rsidTr="00E94810">
        <w:trPr>
          <w:trHeight w:val="20"/>
        </w:trPr>
        <w:tc>
          <w:tcPr>
            <w:tcW w:w="1784" w:type="pct"/>
            <w:tcBorders>
              <w:top w:val="nil"/>
              <w:left w:val="single" w:sz="4" w:space="0" w:color="auto"/>
              <w:bottom w:val="single" w:sz="4" w:space="0" w:color="auto"/>
              <w:right w:val="single" w:sz="4" w:space="0" w:color="auto"/>
            </w:tcBorders>
            <w:shd w:val="clear" w:color="auto" w:fill="auto"/>
            <w:noWrap/>
            <w:vAlign w:val="center"/>
            <w:hideMark/>
          </w:tcPr>
          <w:p w14:paraId="7F2BF5E5" w14:textId="77777777" w:rsidR="00E94810" w:rsidRPr="00194699" w:rsidRDefault="00E94810" w:rsidP="00E94810">
            <w:pPr>
              <w:spacing w:after="0" w:line="240" w:lineRule="auto"/>
              <w:jc w:val="center"/>
              <w:rPr>
                <w:color w:val="000000"/>
                <w:sz w:val="20"/>
                <w:szCs w:val="20"/>
                <w:lang w:eastAsia="ru-RU"/>
              </w:rPr>
            </w:pPr>
            <w:r w:rsidRPr="00194699">
              <w:rPr>
                <w:color w:val="000000"/>
                <w:sz w:val="20"/>
                <w:szCs w:val="20"/>
                <w:lang w:eastAsia="ru-RU"/>
              </w:rPr>
              <w:t>-30</w:t>
            </w:r>
          </w:p>
        </w:tc>
        <w:tc>
          <w:tcPr>
            <w:tcW w:w="1580" w:type="pct"/>
            <w:tcBorders>
              <w:top w:val="nil"/>
              <w:left w:val="nil"/>
              <w:bottom w:val="single" w:sz="4" w:space="0" w:color="auto"/>
              <w:right w:val="single" w:sz="4" w:space="0" w:color="auto"/>
            </w:tcBorders>
            <w:shd w:val="clear" w:color="auto" w:fill="auto"/>
            <w:noWrap/>
            <w:vAlign w:val="center"/>
            <w:hideMark/>
          </w:tcPr>
          <w:p w14:paraId="5485486D" w14:textId="77777777" w:rsidR="00E94810" w:rsidRPr="00194699" w:rsidRDefault="00E94810" w:rsidP="00E94810">
            <w:pPr>
              <w:spacing w:after="0" w:line="240" w:lineRule="auto"/>
              <w:jc w:val="center"/>
              <w:rPr>
                <w:color w:val="000000"/>
                <w:sz w:val="20"/>
                <w:szCs w:val="20"/>
                <w:lang w:eastAsia="ru-RU"/>
              </w:rPr>
            </w:pPr>
            <w:r w:rsidRPr="00194699">
              <w:rPr>
                <w:color w:val="000000"/>
                <w:sz w:val="20"/>
                <w:szCs w:val="20"/>
                <w:lang w:eastAsia="ru-RU"/>
              </w:rPr>
              <w:t>94</w:t>
            </w:r>
          </w:p>
        </w:tc>
        <w:tc>
          <w:tcPr>
            <w:tcW w:w="1636" w:type="pct"/>
            <w:tcBorders>
              <w:top w:val="nil"/>
              <w:left w:val="nil"/>
              <w:bottom w:val="single" w:sz="4" w:space="0" w:color="auto"/>
              <w:right w:val="single" w:sz="4" w:space="0" w:color="auto"/>
            </w:tcBorders>
            <w:shd w:val="clear" w:color="auto" w:fill="auto"/>
            <w:noWrap/>
            <w:vAlign w:val="center"/>
            <w:hideMark/>
          </w:tcPr>
          <w:p w14:paraId="18386FB7" w14:textId="77777777" w:rsidR="00E94810" w:rsidRPr="00194699" w:rsidRDefault="00E94810" w:rsidP="00E94810">
            <w:pPr>
              <w:spacing w:after="0" w:line="240" w:lineRule="auto"/>
              <w:jc w:val="center"/>
              <w:rPr>
                <w:color w:val="000000"/>
                <w:sz w:val="20"/>
                <w:szCs w:val="20"/>
                <w:lang w:eastAsia="ru-RU"/>
              </w:rPr>
            </w:pPr>
            <w:r w:rsidRPr="00194699">
              <w:rPr>
                <w:color w:val="000000"/>
                <w:sz w:val="20"/>
                <w:szCs w:val="20"/>
                <w:lang w:eastAsia="ru-RU"/>
              </w:rPr>
              <w:t>69</w:t>
            </w:r>
          </w:p>
        </w:tc>
      </w:tr>
      <w:tr w:rsidR="00E94810" w:rsidRPr="00194699" w14:paraId="2947D561" w14:textId="77777777" w:rsidTr="00E94810">
        <w:trPr>
          <w:trHeight w:val="20"/>
        </w:trPr>
        <w:tc>
          <w:tcPr>
            <w:tcW w:w="1784" w:type="pct"/>
            <w:tcBorders>
              <w:top w:val="nil"/>
              <w:left w:val="single" w:sz="4" w:space="0" w:color="auto"/>
              <w:bottom w:val="single" w:sz="4" w:space="0" w:color="auto"/>
              <w:right w:val="single" w:sz="4" w:space="0" w:color="auto"/>
            </w:tcBorders>
            <w:shd w:val="clear" w:color="auto" w:fill="auto"/>
            <w:noWrap/>
            <w:vAlign w:val="center"/>
            <w:hideMark/>
          </w:tcPr>
          <w:p w14:paraId="704CE862" w14:textId="77777777" w:rsidR="00E94810" w:rsidRPr="00194699" w:rsidRDefault="00E94810" w:rsidP="00E94810">
            <w:pPr>
              <w:spacing w:after="0" w:line="240" w:lineRule="auto"/>
              <w:jc w:val="center"/>
              <w:rPr>
                <w:color w:val="000000"/>
                <w:sz w:val="20"/>
                <w:szCs w:val="20"/>
                <w:lang w:eastAsia="ru-RU"/>
              </w:rPr>
            </w:pPr>
            <w:r w:rsidRPr="00194699">
              <w:rPr>
                <w:color w:val="000000"/>
                <w:sz w:val="20"/>
                <w:szCs w:val="20"/>
                <w:lang w:eastAsia="ru-RU"/>
              </w:rPr>
              <w:t>-31</w:t>
            </w:r>
          </w:p>
        </w:tc>
        <w:tc>
          <w:tcPr>
            <w:tcW w:w="1580" w:type="pct"/>
            <w:tcBorders>
              <w:top w:val="nil"/>
              <w:left w:val="nil"/>
              <w:bottom w:val="single" w:sz="4" w:space="0" w:color="auto"/>
              <w:right w:val="single" w:sz="4" w:space="0" w:color="auto"/>
            </w:tcBorders>
            <w:shd w:val="clear" w:color="auto" w:fill="auto"/>
            <w:noWrap/>
            <w:vAlign w:val="center"/>
            <w:hideMark/>
          </w:tcPr>
          <w:p w14:paraId="517BF27C" w14:textId="77777777" w:rsidR="00E94810" w:rsidRPr="00194699" w:rsidRDefault="00E94810" w:rsidP="00E94810">
            <w:pPr>
              <w:spacing w:after="0" w:line="240" w:lineRule="auto"/>
              <w:jc w:val="center"/>
              <w:rPr>
                <w:color w:val="000000"/>
                <w:sz w:val="20"/>
                <w:szCs w:val="20"/>
                <w:lang w:eastAsia="ru-RU"/>
              </w:rPr>
            </w:pPr>
            <w:r w:rsidRPr="00194699">
              <w:rPr>
                <w:color w:val="000000"/>
                <w:sz w:val="20"/>
                <w:szCs w:val="20"/>
                <w:lang w:eastAsia="ru-RU"/>
              </w:rPr>
              <w:t>95</w:t>
            </w:r>
          </w:p>
        </w:tc>
        <w:tc>
          <w:tcPr>
            <w:tcW w:w="1636" w:type="pct"/>
            <w:tcBorders>
              <w:top w:val="nil"/>
              <w:left w:val="nil"/>
              <w:bottom w:val="single" w:sz="4" w:space="0" w:color="auto"/>
              <w:right w:val="single" w:sz="4" w:space="0" w:color="auto"/>
            </w:tcBorders>
            <w:shd w:val="clear" w:color="auto" w:fill="auto"/>
            <w:noWrap/>
            <w:vAlign w:val="center"/>
            <w:hideMark/>
          </w:tcPr>
          <w:p w14:paraId="1B1254B1" w14:textId="77777777" w:rsidR="00E94810" w:rsidRPr="00194699" w:rsidRDefault="00E94810" w:rsidP="00E94810">
            <w:pPr>
              <w:spacing w:after="0" w:line="240" w:lineRule="auto"/>
              <w:jc w:val="center"/>
              <w:rPr>
                <w:color w:val="000000"/>
                <w:sz w:val="20"/>
                <w:szCs w:val="20"/>
                <w:lang w:eastAsia="ru-RU"/>
              </w:rPr>
            </w:pPr>
            <w:r w:rsidRPr="00194699">
              <w:rPr>
                <w:color w:val="000000"/>
                <w:sz w:val="20"/>
                <w:szCs w:val="20"/>
                <w:lang w:eastAsia="ru-RU"/>
              </w:rPr>
              <w:t>70</w:t>
            </w:r>
          </w:p>
        </w:tc>
      </w:tr>
    </w:tbl>
    <w:p w14:paraId="43D1C43A" w14:textId="77777777" w:rsidR="00E94810" w:rsidRDefault="00E94810" w:rsidP="00E94810">
      <w:pPr>
        <w:keepNext/>
        <w:spacing w:before="360" w:after="0"/>
        <w:ind w:firstLine="709"/>
        <w:jc w:val="both"/>
      </w:pPr>
      <w:r>
        <w:rPr>
          <w:noProof/>
          <w:lang w:eastAsia="ru-RU"/>
        </w:rPr>
        <w:drawing>
          <wp:inline distT="0" distB="0" distL="0" distR="0" wp14:anchorId="4374C3BE" wp14:editId="71861734">
            <wp:extent cx="5783580" cy="2743200"/>
            <wp:effectExtent l="0" t="0" r="7620"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6161C4AD" w14:textId="77777777" w:rsidR="00E94810" w:rsidRDefault="00E94810" w:rsidP="00E94810">
      <w:pPr>
        <w:pStyle w:val="ab"/>
        <w:jc w:val="both"/>
      </w:pPr>
      <w:r>
        <w:t xml:space="preserve">Рисунок </w:t>
      </w:r>
      <w:r w:rsidR="00D52595">
        <w:fldChar w:fldCharType="begin"/>
      </w:r>
      <w:r w:rsidR="00D52595">
        <w:instrText xml:space="preserve"> SEQ Рисунок \* ARABIC </w:instrText>
      </w:r>
      <w:r w:rsidR="00D52595">
        <w:fldChar w:fldCharType="separate"/>
      </w:r>
      <w:r w:rsidR="00CC7FC6">
        <w:rPr>
          <w:noProof/>
        </w:rPr>
        <w:t>23</w:t>
      </w:r>
      <w:r w:rsidR="00D52595">
        <w:rPr>
          <w:noProof/>
        </w:rPr>
        <w:fldChar w:fldCharType="end"/>
      </w:r>
      <w:r>
        <w:t xml:space="preserve">. </w:t>
      </w:r>
      <w:r w:rsidRPr="007B081D">
        <w:t>Температурный график зоны действия №1 (с. Павлово)</w:t>
      </w:r>
    </w:p>
    <w:p w14:paraId="7EC3185B" w14:textId="77777777" w:rsidR="00E94810" w:rsidRPr="00AE1C76" w:rsidRDefault="00E94810" w:rsidP="00E94810">
      <w:pPr>
        <w:pStyle w:val="23"/>
      </w:pPr>
      <w:r w:rsidRPr="0065722B">
        <w:t>По данным СП 131.13330.2020 «Строительная климатология. Актуализированная редакция СНиП 23-01-99*», температура наружного воздуха для проектирования системы отопления принята минус 24℃. В зон</w:t>
      </w:r>
      <w:r>
        <w:t xml:space="preserve">е действия № 1 </w:t>
      </w:r>
      <w:r w:rsidRPr="0065722B">
        <w:t xml:space="preserve">за расчётную температуру наружного воздуха для проектирования системы отопления принято значение минус </w:t>
      </w:r>
      <w:r>
        <w:t>31</w:t>
      </w:r>
      <w:r w:rsidRPr="0065722B">
        <w:t xml:space="preserve">℃. Необходимо привести в соответствие утвержденный температурный график в соответствии с СП </w:t>
      </w:r>
      <w:r w:rsidRPr="0065722B">
        <w:lastRenderedPageBreak/>
        <w:t>131.13330.2020 «Строительная климатология. Актуализированная редакция СНиП 23-01-99*» в целях оптимального снабжения тепловой энергией потребителей данных зон действия.</w:t>
      </w:r>
      <w:r>
        <w:t xml:space="preserve"> </w:t>
      </w:r>
    </w:p>
    <w:p w14:paraId="1D8A5066" w14:textId="77777777" w:rsidR="00E94810" w:rsidRDefault="00E94810" w:rsidP="00E94810">
      <w:pPr>
        <w:pStyle w:val="ab"/>
        <w:keepNext/>
      </w:pPr>
      <w:r>
        <w:t xml:space="preserve">Таблица </w:t>
      </w:r>
      <w:r w:rsidR="00D52595">
        <w:fldChar w:fldCharType="begin"/>
      </w:r>
      <w:r w:rsidR="00D52595">
        <w:instrText xml:space="preserve"> SEQ Таблица \* ARABIC </w:instrText>
      </w:r>
      <w:r w:rsidR="00D52595">
        <w:fldChar w:fldCharType="separate"/>
      </w:r>
      <w:r w:rsidR="00CC7FC6">
        <w:rPr>
          <w:noProof/>
        </w:rPr>
        <w:t>20</w:t>
      </w:r>
      <w:r w:rsidR="00D52595">
        <w:rPr>
          <w:noProof/>
        </w:rPr>
        <w:fldChar w:fldCharType="end"/>
      </w:r>
      <w:r>
        <w:t xml:space="preserve">. Температурный график зоны действия №2 (котельная №1, д. </w:t>
      </w:r>
      <w:proofErr w:type="spellStart"/>
      <w:r>
        <w:t>Разметелево</w:t>
      </w:r>
      <w:proofErr w:type="spellEnd"/>
      <w:r>
        <w:t>)</w:t>
      </w:r>
    </w:p>
    <w:tbl>
      <w:tblPr>
        <w:tblW w:w="5000" w:type="pct"/>
        <w:tblCellMar>
          <w:left w:w="0" w:type="dxa"/>
          <w:right w:w="0" w:type="dxa"/>
        </w:tblCellMar>
        <w:tblLook w:val="04A0" w:firstRow="1" w:lastRow="0" w:firstColumn="1" w:lastColumn="0" w:noHBand="0" w:noVBand="1"/>
      </w:tblPr>
      <w:tblGrid>
        <w:gridCol w:w="3063"/>
        <w:gridCol w:w="3424"/>
        <w:gridCol w:w="3424"/>
      </w:tblGrid>
      <w:tr w:rsidR="00E94810" w:rsidRPr="00357406" w14:paraId="005F694D" w14:textId="77777777" w:rsidTr="00E94810">
        <w:trPr>
          <w:trHeight w:val="20"/>
          <w:tblHeader/>
        </w:trPr>
        <w:tc>
          <w:tcPr>
            <w:tcW w:w="1545"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5E3B1DEA" w14:textId="77777777" w:rsidR="00E94810" w:rsidRPr="00357406" w:rsidRDefault="00E94810" w:rsidP="00E94810">
            <w:pPr>
              <w:spacing w:after="0" w:line="240" w:lineRule="auto"/>
              <w:jc w:val="center"/>
              <w:rPr>
                <w:color w:val="000000"/>
                <w:sz w:val="20"/>
                <w:szCs w:val="20"/>
                <w:lang w:eastAsia="ru-RU"/>
              </w:rPr>
            </w:pPr>
            <w:r w:rsidRPr="00357406">
              <w:rPr>
                <w:color w:val="000000"/>
                <w:sz w:val="20"/>
                <w:szCs w:val="20"/>
                <w:lang w:eastAsia="ru-RU"/>
              </w:rPr>
              <w:t xml:space="preserve">Температура наружного воздуха, </w:t>
            </w:r>
            <w:proofErr w:type="spellStart"/>
            <w:r w:rsidRPr="00357406">
              <w:rPr>
                <w:color w:val="000000"/>
                <w:sz w:val="20"/>
                <w:szCs w:val="20"/>
                <w:lang w:eastAsia="ru-RU"/>
              </w:rPr>
              <w:t>t</w:t>
            </w:r>
            <w:r w:rsidRPr="00357406">
              <w:rPr>
                <w:color w:val="000000"/>
                <w:sz w:val="20"/>
                <w:szCs w:val="20"/>
                <w:vertAlign w:val="subscript"/>
                <w:lang w:eastAsia="ru-RU"/>
              </w:rPr>
              <w:t>нр</w:t>
            </w:r>
            <w:proofErr w:type="spellEnd"/>
            <w:r w:rsidRPr="00357406">
              <w:rPr>
                <w:color w:val="000000"/>
                <w:sz w:val="20"/>
                <w:szCs w:val="20"/>
                <w:lang w:eastAsia="ru-RU"/>
              </w:rPr>
              <w:t>, °С</w:t>
            </w:r>
          </w:p>
        </w:tc>
        <w:tc>
          <w:tcPr>
            <w:tcW w:w="1727"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CF77114" w14:textId="77777777" w:rsidR="00E94810" w:rsidRPr="00357406" w:rsidRDefault="00E94810" w:rsidP="00E94810">
            <w:pPr>
              <w:spacing w:after="0" w:line="240" w:lineRule="auto"/>
              <w:jc w:val="center"/>
              <w:rPr>
                <w:color w:val="000000"/>
                <w:sz w:val="20"/>
                <w:szCs w:val="20"/>
                <w:lang w:eastAsia="ru-RU"/>
              </w:rPr>
            </w:pPr>
            <w:r w:rsidRPr="00357406">
              <w:rPr>
                <w:color w:val="000000"/>
                <w:sz w:val="20"/>
                <w:szCs w:val="20"/>
                <w:lang w:eastAsia="ru-RU"/>
              </w:rPr>
              <w:t>Температура воды в подающем трубопроводе, T</w:t>
            </w:r>
            <w:r w:rsidRPr="00357406">
              <w:rPr>
                <w:color w:val="000000"/>
                <w:sz w:val="20"/>
                <w:szCs w:val="20"/>
                <w:vertAlign w:val="subscript"/>
                <w:lang w:eastAsia="ru-RU"/>
              </w:rPr>
              <w:t>1</w:t>
            </w:r>
            <w:r w:rsidRPr="00357406">
              <w:rPr>
                <w:color w:val="000000"/>
                <w:sz w:val="20"/>
                <w:szCs w:val="20"/>
                <w:lang w:eastAsia="ru-RU"/>
              </w:rPr>
              <w:t>, °С</w:t>
            </w:r>
          </w:p>
        </w:tc>
        <w:tc>
          <w:tcPr>
            <w:tcW w:w="1727"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BB9C24A" w14:textId="77777777" w:rsidR="00E94810" w:rsidRPr="00357406" w:rsidRDefault="00E94810" w:rsidP="00E94810">
            <w:pPr>
              <w:spacing w:after="0" w:line="240" w:lineRule="auto"/>
              <w:jc w:val="center"/>
              <w:rPr>
                <w:color w:val="000000"/>
                <w:sz w:val="20"/>
                <w:szCs w:val="20"/>
                <w:lang w:eastAsia="ru-RU"/>
              </w:rPr>
            </w:pPr>
            <w:r w:rsidRPr="00357406">
              <w:rPr>
                <w:color w:val="000000"/>
                <w:sz w:val="20"/>
                <w:szCs w:val="20"/>
                <w:lang w:eastAsia="ru-RU"/>
              </w:rPr>
              <w:t>Температура воды в обратном трубопроводе, T</w:t>
            </w:r>
            <w:r w:rsidRPr="00357406">
              <w:rPr>
                <w:color w:val="000000"/>
                <w:sz w:val="20"/>
                <w:szCs w:val="20"/>
                <w:vertAlign w:val="subscript"/>
                <w:lang w:eastAsia="ru-RU"/>
              </w:rPr>
              <w:t>2</w:t>
            </w:r>
            <w:r w:rsidRPr="00357406">
              <w:rPr>
                <w:color w:val="000000"/>
                <w:sz w:val="20"/>
                <w:szCs w:val="20"/>
                <w:lang w:eastAsia="ru-RU"/>
              </w:rPr>
              <w:t>, °С</w:t>
            </w:r>
          </w:p>
        </w:tc>
      </w:tr>
      <w:tr w:rsidR="00E94810" w:rsidRPr="00357406" w14:paraId="6202C9E4" w14:textId="77777777" w:rsidTr="00E94810">
        <w:trPr>
          <w:trHeight w:val="20"/>
        </w:trPr>
        <w:tc>
          <w:tcPr>
            <w:tcW w:w="1545"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7576F56" w14:textId="77777777" w:rsidR="00E94810" w:rsidRPr="00357406" w:rsidRDefault="00E94810" w:rsidP="00E94810">
            <w:pPr>
              <w:spacing w:after="0" w:line="240" w:lineRule="auto"/>
              <w:jc w:val="center"/>
              <w:rPr>
                <w:color w:val="000000"/>
                <w:sz w:val="20"/>
                <w:szCs w:val="20"/>
                <w:lang w:eastAsia="ru-RU"/>
              </w:rPr>
            </w:pPr>
            <w:r w:rsidRPr="00357406">
              <w:rPr>
                <w:color w:val="000000"/>
                <w:sz w:val="20"/>
                <w:szCs w:val="20"/>
                <w:lang w:eastAsia="ru-RU"/>
              </w:rPr>
              <w:t>8</w:t>
            </w:r>
          </w:p>
        </w:tc>
        <w:tc>
          <w:tcPr>
            <w:tcW w:w="172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0571135" w14:textId="77777777" w:rsidR="00E94810" w:rsidRPr="00357406" w:rsidRDefault="00E94810" w:rsidP="00E94810">
            <w:pPr>
              <w:spacing w:after="0" w:line="240" w:lineRule="auto"/>
              <w:jc w:val="center"/>
              <w:rPr>
                <w:color w:val="000000"/>
                <w:sz w:val="20"/>
                <w:szCs w:val="20"/>
                <w:lang w:eastAsia="ru-RU"/>
              </w:rPr>
            </w:pPr>
            <w:r w:rsidRPr="00357406">
              <w:rPr>
                <w:color w:val="000000"/>
                <w:sz w:val="20"/>
                <w:szCs w:val="20"/>
                <w:lang w:eastAsia="ru-RU"/>
              </w:rPr>
              <w:t>60</w:t>
            </w:r>
          </w:p>
        </w:tc>
        <w:tc>
          <w:tcPr>
            <w:tcW w:w="172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73BF3BF" w14:textId="77777777" w:rsidR="00E94810" w:rsidRPr="00357406" w:rsidRDefault="00E94810" w:rsidP="00E94810">
            <w:pPr>
              <w:spacing w:after="0" w:line="240" w:lineRule="auto"/>
              <w:jc w:val="center"/>
              <w:rPr>
                <w:color w:val="000000"/>
                <w:sz w:val="20"/>
                <w:szCs w:val="20"/>
                <w:lang w:eastAsia="ru-RU"/>
              </w:rPr>
            </w:pPr>
            <w:r w:rsidRPr="00357406">
              <w:rPr>
                <w:color w:val="000000"/>
                <w:sz w:val="20"/>
                <w:szCs w:val="20"/>
                <w:lang w:eastAsia="ru-RU"/>
              </w:rPr>
              <w:t>50</w:t>
            </w:r>
          </w:p>
        </w:tc>
      </w:tr>
      <w:tr w:rsidR="00E94810" w:rsidRPr="00357406" w14:paraId="2B371ABA" w14:textId="77777777" w:rsidTr="00E94810">
        <w:trPr>
          <w:trHeight w:val="20"/>
        </w:trPr>
        <w:tc>
          <w:tcPr>
            <w:tcW w:w="1545"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0081210" w14:textId="77777777" w:rsidR="00E94810" w:rsidRPr="00357406" w:rsidRDefault="00E94810" w:rsidP="00E94810">
            <w:pPr>
              <w:spacing w:after="0" w:line="240" w:lineRule="auto"/>
              <w:jc w:val="center"/>
              <w:rPr>
                <w:color w:val="000000"/>
                <w:sz w:val="20"/>
                <w:szCs w:val="20"/>
                <w:lang w:eastAsia="ru-RU"/>
              </w:rPr>
            </w:pPr>
            <w:r w:rsidRPr="00357406">
              <w:rPr>
                <w:color w:val="000000"/>
                <w:sz w:val="20"/>
                <w:szCs w:val="20"/>
                <w:lang w:eastAsia="ru-RU"/>
              </w:rPr>
              <w:t>7</w:t>
            </w:r>
          </w:p>
        </w:tc>
        <w:tc>
          <w:tcPr>
            <w:tcW w:w="172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0A9A84E" w14:textId="77777777" w:rsidR="00E94810" w:rsidRPr="00357406" w:rsidRDefault="00E94810" w:rsidP="00E94810">
            <w:pPr>
              <w:spacing w:after="0" w:line="240" w:lineRule="auto"/>
              <w:jc w:val="center"/>
              <w:rPr>
                <w:color w:val="000000"/>
                <w:sz w:val="20"/>
                <w:szCs w:val="20"/>
                <w:lang w:eastAsia="ru-RU"/>
              </w:rPr>
            </w:pPr>
            <w:r w:rsidRPr="00357406">
              <w:rPr>
                <w:color w:val="000000"/>
                <w:sz w:val="20"/>
                <w:szCs w:val="20"/>
                <w:lang w:eastAsia="ru-RU"/>
              </w:rPr>
              <w:t>60</w:t>
            </w:r>
          </w:p>
        </w:tc>
        <w:tc>
          <w:tcPr>
            <w:tcW w:w="172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7AAB6E4" w14:textId="77777777" w:rsidR="00E94810" w:rsidRPr="00357406" w:rsidRDefault="00E94810" w:rsidP="00E94810">
            <w:pPr>
              <w:spacing w:after="0" w:line="240" w:lineRule="auto"/>
              <w:jc w:val="center"/>
              <w:rPr>
                <w:color w:val="000000"/>
                <w:sz w:val="20"/>
                <w:szCs w:val="20"/>
                <w:lang w:eastAsia="ru-RU"/>
              </w:rPr>
            </w:pPr>
            <w:r w:rsidRPr="00357406">
              <w:rPr>
                <w:color w:val="000000"/>
                <w:sz w:val="20"/>
                <w:szCs w:val="20"/>
                <w:lang w:eastAsia="ru-RU"/>
              </w:rPr>
              <w:t>50</w:t>
            </w:r>
          </w:p>
        </w:tc>
      </w:tr>
      <w:tr w:rsidR="00E94810" w:rsidRPr="00357406" w14:paraId="0B941C10" w14:textId="77777777" w:rsidTr="00E94810">
        <w:trPr>
          <w:trHeight w:val="20"/>
        </w:trPr>
        <w:tc>
          <w:tcPr>
            <w:tcW w:w="1545"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C091980" w14:textId="77777777" w:rsidR="00E94810" w:rsidRPr="00357406" w:rsidRDefault="00E94810" w:rsidP="00E94810">
            <w:pPr>
              <w:spacing w:after="0" w:line="240" w:lineRule="auto"/>
              <w:jc w:val="center"/>
              <w:rPr>
                <w:color w:val="000000"/>
                <w:sz w:val="20"/>
                <w:szCs w:val="20"/>
                <w:lang w:eastAsia="ru-RU"/>
              </w:rPr>
            </w:pPr>
            <w:r w:rsidRPr="00357406">
              <w:rPr>
                <w:color w:val="000000"/>
                <w:sz w:val="20"/>
                <w:szCs w:val="20"/>
                <w:lang w:eastAsia="ru-RU"/>
              </w:rPr>
              <w:t>6</w:t>
            </w:r>
          </w:p>
        </w:tc>
        <w:tc>
          <w:tcPr>
            <w:tcW w:w="172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4242BBB" w14:textId="77777777" w:rsidR="00E94810" w:rsidRPr="00357406" w:rsidRDefault="00E94810" w:rsidP="00E94810">
            <w:pPr>
              <w:spacing w:after="0" w:line="240" w:lineRule="auto"/>
              <w:jc w:val="center"/>
              <w:rPr>
                <w:color w:val="000000"/>
                <w:sz w:val="20"/>
                <w:szCs w:val="20"/>
                <w:lang w:eastAsia="ru-RU"/>
              </w:rPr>
            </w:pPr>
            <w:r w:rsidRPr="00357406">
              <w:rPr>
                <w:color w:val="000000"/>
                <w:sz w:val="20"/>
                <w:szCs w:val="20"/>
                <w:lang w:eastAsia="ru-RU"/>
              </w:rPr>
              <w:t>60</w:t>
            </w:r>
          </w:p>
        </w:tc>
        <w:tc>
          <w:tcPr>
            <w:tcW w:w="172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AAE4B85" w14:textId="77777777" w:rsidR="00E94810" w:rsidRPr="00357406" w:rsidRDefault="00E94810" w:rsidP="00E94810">
            <w:pPr>
              <w:spacing w:after="0" w:line="240" w:lineRule="auto"/>
              <w:jc w:val="center"/>
              <w:rPr>
                <w:color w:val="000000"/>
                <w:sz w:val="20"/>
                <w:szCs w:val="20"/>
                <w:lang w:eastAsia="ru-RU"/>
              </w:rPr>
            </w:pPr>
            <w:r w:rsidRPr="00357406">
              <w:rPr>
                <w:color w:val="000000"/>
                <w:sz w:val="20"/>
                <w:szCs w:val="20"/>
                <w:lang w:eastAsia="ru-RU"/>
              </w:rPr>
              <w:t>50</w:t>
            </w:r>
          </w:p>
        </w:tc>
      </w:tr>
      <w:tr w:rsidR="00E94810" w:rsidRPr="00357406" w14:paraId="1BF296B6" w14:textId="77777777" w:rsidTr="00E94810">
        <w:trPr>
          <w:trHeight w:val="20"/>
        </w:trPr>
        <w:tc>
          <w:tcPr>
            <w:tcW w:w="1545"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C055745" w14:textId="77777777" w:rsidR="00E94810" w:rsidRPr="00357406" w:rsidRDefault="00E94810" w:rsidP="00E94810">
            <w:pPr>
              <w:spacing w:after="0" w:line="240" w:lineRule="auto"/>
              <w:jc w:val="center"/>
              <w:rPr>
                <w:color w:val="000000"/>
                <w:sz w:val="20"/>
                <w:szCs w:val="20"/>
                <w:lang w:eastAsia="ru-RU"/>
              </w:rPr>
            </w:pPr>
            <w:r w:rsidRPr="00357406">
              <w:rPr>
                <w:color w:val="000000"/>
                <w:sz w:val="20"/>
                <w:szCs w:val="20"/>
                <w:lang w:eastAsia="ru-RU"/>
              </w:rPr>
              <w:t>5</w:t>
            </w:r>
          </w:p>
        </w:tc>
        <w:tc>
          <w:tcPr>
            <w:tcW w:w="172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3F1DA85" w14:textId="77777777" w:rsidR="00E94810" w:rsidRPr="00357406" w:rsidRDefault="00E94810" w:rsidP="00E94810">
            <w:pPr>
              <w:spacing w:after="0" w:line="240" w:lineRule="auto"/>
              <w:jc w:val="center"/>
              <w:rPr>
                <w:color w:val="000000"/>
                <w:sz w:val="20"/>
                <w:szCs w:val="20"/>
                <w:lang w:eastAsia="ru-RU"/>
              </w:rPr>
            </w:pPr>
            <w:r w:rsidRPr="00357406">
              <w:rPr>
                <w:color w:val="000000"/>
                <w:sz w:val="20"/>
                <w:szCs w:val="20"/>
                <w:lang w:eastAsia="ru-RU"/>
              </w:rPr>
              <w:t>60</w:t>
            </w:r>
          </w:p>
        </w:tc>
        <w:tc>
          <w:tcPr>
            <w:tcW w:w="172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058DBBB" w14:textId="77777777" w:rsidR="00E94810" w:rsidRPr="00357406" w:rsidRDefault="00E94810" w:rsidP="00E94810">
            <w:pPr>
              <w:spacing w:after="0" w:line="240" w:lineRule="auto"/>
              <w:jc w:val="center"/>
              <w:rPr>
                <w:color w:val="000000"/>
                <w:sz w:val="20"/>
                <w:szCs w:val="20"/>
                <w:lang w:eastAsia="ru-RU"/>
              </w:rPr>
            </w:pPr>
            <w:r w:rsidRPr="00357406">
              <w:rPr>
                <w:color w:val="000000"/>
                <w:sz w:val="20"/>
                <w:szCs w:val="20"/>
                <w:lang w:eastAsia="ru-RU"/>
              </w:rPr>
              <w:t>50</w:t>
            </w:r>
          </w:p>
        </w:tc>
      </w:tr>
      <w:tr w:rsidR="00E94810" w:rsidRPr="00357406" w14:paraId="1472D006" w14:textId="77777777" w:rsidTr="00E94810">
        <w:trPr>
          <w:trHeight w:val="20"/>
        </w:trPr>
        <w:tc>
          <w:tcPr>
            <w:tcW w:w="1545"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48C8EAC" w14:textId="77777777" w:rsidR="00E94810" w:rsidRPr="00357406" w:rsidRDefault="00E94810" w:rsidP="00E94810">
            <w:pPr>
              <w:spacing w:after="0" w:line="240" w:lineRule="auto"/>
              <w:jc w:val="center"/>
              <w:rPr>
                <w:color w:val="000000"/>
                <w:sz w:val="20"/>
                <w:szCs w:val="20"/>
                <w:lang w:eastAsia="ru-RU"/>
              </w:rPr>
            </w:pPr>
            <w:r w:rsidRPr="00357406">
              <w:rPr>
                <w:color w:val="000000"/>
                <w:sz w:val="20"/>
                <w:szCs w:val="20"/>
                <w:lang w:eastAsia="ru-RU"/>
              </w:rPr>
              <w:t>4</w:t>
            </w:r>
          </w:p>
        </w:tc>
        <w:tc>
          <w:tcPr>
            <w:tcW w:w="172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F4A2C0E" w14:textId="77777777" w:rsidR="00E94810" w:rsidRPr="00357406" w:rsidRDefault="00E94810" w:rsidP="00E94810">
            <w:pPr>
              <w:spacing w:after="0" w:line="240" w:lineRule="auto"/>
              <w:jc w:val="center"/>
              <w:rPr>
                <w:color w:val="000000"/>
                <w:sz w:val="20"/>
                <w:szCs w:val="20"/>
                <w:lang w:eastAsia="ru-RU"/>
              </w:rPr>
            </w:pPr>
            <w:r w:rsidRPr="00357406">
              <w:rPr>
                <w:color w:val="000000"/>
                <w:sz w:val="20"/>
                <w:szCs w:val="20"/>
                <w:lang w:eastAsia="ru-RU"/>
              </w:rPr>
              <w:t>60</w:t>
            </w:r>
          </w:p>
        </w:tc>
        <w:tc>
          <w:tcPr>
            <w:tcW w:w="172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B89118B" w14:textId="77777777" w:rsidR="00E94810" w:rsidRPr="00357406" w:rsidRDefault="00E94810" w:rsidP="00E94810">
            <w:pPr>
              <w:spacing w:after="0" w:line="240" w:lineRule="auto"/>
              <w:jc w:val="center"/>
              <w:rPr>
                <w:color w:val="000000"/>
                <w:sz w:val="20"/>
                <w:szCs w:val="20"/>
                <w:lang w:eastAsia="ru-RU"/>
              </w:rPr>
            </w:pPr>
            <w:r w:rsidRPr="00357406">
              <w:rPr>
                <w:color w:val="000000"/>
                <w:sz w:val="20"/>
                <w:szCs w:val="20"/>
                <w:lang w:eastAsia="ru-RU"/>
              </w:rPr>
              <w:t>50</w:t>
            </w:r>
          </w:p>
        </w:tc>
      </w:tr>
      <w:tr w:rsidR="00E94810" w:rsidRPr="00357406" w14:paraId="4539F144" w14:textId="77777777" w:rsidTr="00E94810">
        <w:trPr>
          <w:trHeight w:val="20"/>
        </w:trPr>
        <w:tc>
          <w:tcPr>
            <w:tcW w:w="1545"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3A33772" w14:textId="77777777" w:rsidR="00E94810" w:rsidRPr="00357406" w:rsidRDefault="00E94810" w:rsidP="00E94810">
            <w:pPr>
              <w:spacing w:after="0" w:line="240" w:lineRule="auto"/>
              <w:jc w:val="center"/>
              <w:rPr>
                <w:color w:val="000000"/>
                <w:sz w:val="20"/>
                <w:szCs w:val="20"/>
                <w:lang w:eastAsia="ru-RU"/>
              </w:rPr>
            </w:pPr>
            <w:r w:rsidRPr="00357406">
              <w:rPr>
                <w:color w:val="000000"/>
                <w:sz w:val="20"/>
                <w:szCs w:val="20"/>
                <w:lang w:eastAsia="ru-RU"/>
              </w:rPr>
              <w:t>3</w:t>
            </w:r>
          </w:p>
        </w:tc>
        <w:tc>
          <w:tcPr>
            <w:tcW w:w="172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792CBE7" w14:textId="77777777" w:rsidR="00E94810" w:rsidRPr="00357406" w:rsidRDefault="00E94810" w:rsidP="00E94810">
            <w:pPr>
              <w:spacing w:after="0" w:line="240" w:lineRule="auto"/>
              <w:jc w:val="center"/>
              <w:rPr>
                <w:color w:val="000000"/>
                <w:sz w:val="20"/>
                <w:szCs w:val="20"/>
                <w:lang w:eastAsia="ru-RU"/>
              </w:rPr>
            </w:pPr>
            <w:r w:rsidRPr="00357406">
              <w:rPr>
                <w:color w:val="000000"/>
                <w:sz w:val="20"/>
                <w:szCs w:val="20"/>
                <w:lang w:eastAsia="ru-RU"/>
              </w:rPr>
              <w:t>60</w:t>
            </w:r>
          </w:p>
        </w:tc>
        <w:tc>
          <w:tcPr>
            <w:tcW w:w="172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5A565A9" w14:textId="77777777" w:rsidR="00E94810" w:rsidRPr="00357406" w:rsidRDefault="00E94810" w:rsidP="00E94810">
            <w:pPr>
              <w:spacing w:after="0" w:line="240" w:lineRule="auto"/>
              <w:jc w:val="center"/>
              <w:rPr>
                <w:color w:val="000000"/>
                <w:sz w:val="20"/>
                <w:szCs w:val="20"/>
                <w:lang w:eastAsia="ru-RU"/>
              </w:rPr>
            </w:pPr>
            <w:r w:rsidRPr="00357406">
              <w:rPr>
                <w:color w:val="000000"/>
                <w:sz w:val="20"/>
                <w:szCs w:val="20"/>
                <w:lang w:eastAsia="ru-RU"/>
              </w:rPr>
              <w:t>50</w:t>
            </w:r>
          </w:p>
        </w:tc>
      </w:tr>
      <w:tr w:rsidR="00E94810" w:rsidRPr="00357406" w14:paraId="06129169" w14:textId="77777777" w:rsidTr="00E94810">
        <w:trPr>
          <w:trHeight w:val="20"/>
        </w:trPr>
        <w:tc>
          <w:tcPr>
            <w:tcW w:w="1545"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AE9949E" w14:textId="77777777" w:rsidR="00E94810" w:rsidRPr="00357406" w:rsidRDefault="00E94810" w:rsidP="00E94810">
            <w:pPr>
              <w:spacing w:after="0" w:line="240" w:lineRule="auto"/>
              <w:jc w:val="center"/>
              <w:rPr>
                <w:color w:val="000000"/>
                <w:sz w:val="20"/>
                <w:szCs w:val="20"/>
                <w:lang w:eastAsia="ru-RU"/>
              </w:rPr>
            </w:pPr>
            <w:r w:rsidRPr="00357406">
              <w:rPr>
                <w:color w:val="000000"/>
                <w:sz w:val="20"/>
                <w:szCs w:val="20"/>
                <w:lang w:eastAsia="ru-RU"/>
              </w:rPr>
              <w:t>2</w:t>
            </w:r>
          </w:p>
        </w:tc>
        <w:tc>
          <w:tcPr>
            <w:tcW w:w="172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DF76636" w14:textId="77777777" w:rsidR="00E94810" w:rsidRPr="00357406" w:rsidRDefault="00E94810" w:rsidP="00E94810">
            <w:pPr>
              <w:spacing w:after="0" w:line="240" w:lineRule="auto"/>
              <w:jc w:val="center"/>
              <w:rPr>
                <w:color w:val="000000"/>
                <w:sz w:val="20"/>
                <w:szCs w:val="20"/>
                <w:lang w:eastAsia="ru-RU"/>
              </w:rPr>
            </w:pPr>
            <w:r w:rsidRPr="00357406">
              <w:rPr>
                <w:color w:val="000000"/>
                <w:sz w:val="20"/>
                <w:szCs w:val="20"/>
                <w:lang w:eastAsia="ru-RU"/>
              </w:rPr>
              <w:t>60</w:t>
            </w:r>
          </w:p>
        </w:tc>
        <w:tc>
          <w:tcPr>
            <w:tcW w:w="172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7190647" w14:textId="77777777" w:rsidR="00E94810" w:rsidRPr="00357406" w:rsidRDefault="00E94810" w:rsidP="00E94810">
            <w:pPr>
              <w:spacing w:after="0" w:line="240" w:lineRule="auto"/>
              <w:jc w:val="center"/>
              <w:rPr>
                <w:color w:val="000000"/>
                <w:sz w:val="20"/>
                <w:szCs w:val="20"/>
                <w:lang w:eastAsia="ru-RU"/>
              </w:rPr>
            </w:pPr>
            <w:r w:rsidRPr="00357406">
              <w:rPr>
                <w:color w:val="000000"/>
                <w:sz w:val="20"/>
                <w:szCs w:val="20"/>
                <w:lang w:eastAsia="ru-RU"/>
              </w:rPr>
              <w:t>50</w:t>
            </w:r>
          </w:p>
        </w:tc>
      </w:tr>
      <w:tr w:rsidR="00E94810" w:rsidRPr="00357406" w14:paraId="7DFA28CE" w14:textId="77777777" w:rsidTr="00E94810">
        <w:trPr>
          <w:trHeight w:val="20"/>
        </w:trPr>
        <w:tc>
          <w:tcPr>
            <w:tcW w:w="1545"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16124CA" w14:textId="77777777" w:rsidR="00E94810" w:rsidRPr="00357406" w:rsidRDefault="00E94810" w:rsidP="00E94810">
            <w:pPr>
              <w:spacing w:after="0" w:line="240" w:lineRule="auto"/>
              <w:jc w:val="center"/>
              <w:rPr>
                <w:color w:val="000000"/>
                <w:sz w:val="20"/>
                <w:szCs w:val="20"/>
                <w:lang w:eastAsia="ru-RU"/>
              </w:rPr>
            </w:pPr>
            <w:r w:rsidRPr="00357406">
              <w:rPr>
                <w:color w:val="000000"/>
                <w:sz w:val="20"/>
                <w:szCs w:val="20"/>
                <w:lang w:eastAsia="ru-RU"/>
              </w:rPr>
              <w:t>1</w:t>
            </w:r>
          </w:p>
        </w:tc>
        <w:tc>
          <w:tcPr>
            <w:tcW w:w="172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6CD2356" w14:textId="77777777" w:rsidR="00E94810" w:rsidRPr="00357406" w:rsidRDefault="00E94810" w:rsidP="00E94810">
            <w:pPr>
              <w:spacing w:after="0" w:line="240" w:lineRule="auto"/>
              <w:jc w:val="center"/>
              <w:rPr>
                <w:color w:val="000000"/>
                <w:sz w:val="20"/>
                <w:szCs w:val="20"/>
                <w:lang w:eastAsia="ru-RU"/>
              </w:rPr>
            </w:pPr>
            <w:r w:rsidRPr="00357406">
              <w:rPr>
                <w:color w:val="000000"/>
                <w:sz w:val="20"/>
                <w:szCs w:val="20"/>
                <w:lang w:eastAsia="ru-RU"/>
              </w:rPr>
              <w:t>60</w:t>
            </w:r>
          </w:p>
        </w:tc>
        <w:tc>
          <w:tcPr>
            <w:tcW w:w="172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6D17ECC" w14:textId="77777777" w:rsidR="00E94810" w:rsidRPr="00357406" w:rsidRDefault="00E94810" w:rsidP="00E94810">
            <w:pPr>
              <w:spacing w:after="0" w:line="240" w:lineRule="auto"/>
              <w:jc w:val="center"/>
              <w:rPr>
                <w:color w:val="000000"/>
                <w:sz w:val="20"/>
                <w:szCs w:val="20"/>
                <w:lang w:eastAsia="ru-RU"/>
              </w:rPr>
            </w:pPr>
            <w:r w:rsidRPr="00357406">
              <w:rPr>
                <w:color w:val="000000"/>
                <w:sz w:val="20"/>
                <w:szCs w:val="20"/>
                <w:lang w:eastAsia="ru-RU"/>
              </w:rPr>
              <w:t>50</w:t>
            </w:r>
          </w:p>
        </w:tc>
      </w:tr>
      <w:tr w:rsidR="00E94810" w:rsidRPr="00357406" w14:paraId="7AE9439A" w14:textId="77777777" w:rsidTr="00E94810">
        <w:trPr>
          <w:trHeight w:val="20"/>
        </w:trPr>
        <w:tc>
          <w:tcPr>
            <w:tcW w:w="1545"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0FC58BB" w14:textId="77777777" w:rsidR="00E94810" w:rsidRPr="00357406" w:rsidRDefault="00E94810" w:rsidP="00E94810">
            <w:pPr>
              <w:spacing w:after="0" w:line="240" w:lineRule="auto"/>
              <w:jc w:val="center"/>
              <w:rPr>
                <w:color w:val="000000"/>
                <w:sz w:val="20"/>
                <w:szCs w:val="20"/>
                <w:lang w:eastAsia="ru-RU"/>
              </w:rPr>
            </w:pPr>
            <w:r w:rsidRPr="00357406">
              <w:rPr>
                <w:color w:val="000000"/>
                <w:sz w:val="20"/>
                <w:szCs w:val="20"/>
                <w:lang w:eastAsia="ru-RU"/>
              </w:rPr>
              <w:t>0</w:t>
            </w:r>
          </w:p>
        </w:tc>
        <w:tc>
          <w:tcPr>
            <w:tcW w:w="172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BE4B501" w14:textId="77777777" w:rsidR="00E94810" w:rsidRPr="00357406" w:rsidRDefault="00E94810" w:rsidP="00E94810">
            <w:pPr>
              <w:spacing w:after="0" w:line="240" w:lineRule="auto"/>
              <w:jc w:val="center"/>
              <w:rPr>
                <w:color w:val="000000"/>
                <w:sz w:val="20"/>
                <w:szCs w:val="20"/>
                <w:lang w:eastAsia="ru-RU"/>
              </w:rPr>
            </w:pPr>
            <w:r w:rsidRPr="00357406">
              <w:rPr>
                <w:color w:val="000000"/>
                <w:sz w:val="20"/>
                <w:szCs w:val="20"/>
                <w:lang w:eastAsia="ru-RU"/>
              </w:rPr>
              <w:t>60</w:t>
            </w:r>
          </w:p>
        </w:tc>
        <w:tc>
          <w:tcPr>
            <w:tcW w:w="172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000D49C" w14:textId="77777777" w:rsidR="00E94810" w:rsidRPr="00357406" w:rsidRDefault="00E94810" w:rsidP="00E94810">
            <w:pPr>
              <w:spacing w:after="0" w:line="240" w:lineRule="auto"/>
              <w:jc w:val="center"/>
              <w:rPr>
                <w:color w:val="000000"/>
                <w:sz w:val="20"/>
                <w:szCs w:val="20"/>
                <w:lang w:eastAsia="ru-RU"/>
              </w:rPr>
            </w:pPr>
            <w:r w:rsidRPr="00357406">
              <w:rPr>
                <w:color w:val="000000"/>
                <w:sz w:val="20"/>
                <w:szCs w:val="20"/>
                <w:lang w:eastAsia="ru-RU"/>
              </w:rPr>
              <w:t>50</w:t>
            </w:r>
          </w:p>
        </w:tc>
      </w:tr>
      <w:tr w:rsidR="00E94810" w:rsidRPr="00357406" w14:paraId="4A0D1585" w14:textId="77777777" w:rsidTr="00E94810">
        <w:trPr>
          <w:trHeight w:val="20"/>
        </w:trPr>
        <w:tc>
          <w:tcPr>
            <w:tcW w:w="1545"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1D37077" w14:textId="77777777" w:rsidR="00E94810" w:rsidRPr="00357406" w:rsidRDefault="00E94810" w:rsidP="00E94810">
            <w:pPr>
              <w:spacing w:after="0" w:line="240" w:lineRule="auto"/>
              <w:jc w:val="center"/>
              <w:rPr>
                <w:color w:val="000000"/>
                <w:sz w:val="20"/>
                <w:szCs w:val="20"/>
                <w:lang w:eastAsia="ru-RU"/>
              </w:rPr>
            </w:pPr>
            <w:r w:rsidRPr="00357406">
              <w:rPr>
                <w:color w:val="000000"/>
                <w:sz w:val="20"/>
                <w:szCs w:val="20"/>
                <w:lang w:eastAsia="ru-RU"/>
              </w:rPr>
              <w:t>-1</w:t>
            </w:r>
          </w:p>
        </w:tc>
        <w:tc>
          <w:tcPr>
            <w:tcW w:w="172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78E7973" w14:textId="77777777" w:rsidR="00E94810" w:rsidRPr="00357406" w:rsidRDefault="00E94810" w:rsidP="00E94810">
            <w:pPr>
              <w:spacing w:after="0" w:line="240" w:lineRule="auto"/>
              <w:jc w:val="center"/>
              <w:rPr>
                <w:color w:val="000000"/>
                <w:sz w:val="20"/>
                <w:szCs w:val="20"/>
                <w:lang w:eastAsia="ru-RU"/>
              </w:rPr>
            </w:pPr>
            <w:r w:rsidRPr="00357406">
              <w:rPr>
                <w:color w:val="000000"/>
                <w:sz w:val="20"/>
                <w:szCs w:val="20"/>
                <w:lang w:eastAsia="ru-RU"/>
              </w:rPr>
              <w:t>60</w:t>
            </w:r>
          </w:p>
        </w:tc>
        <w:tc>
          <w:tcPr>
            <w:tcW w:w="172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FD5D9AF" w14:textId="77777777" w:rsidR="00E94810" w:rsidRPr="00357406" w:rsidRDefault="00E94810" w:rsidP="00E94810">
            <w:pPr>
              <w:spacing w:after="0" w:line="240" w:lineRule="auto"/>
              <w:jc w:val="center"/>
              <w:rPr>
                <w:color w:val="000000"/>
                <w:sz w:val="20"/>
                <w:szCs w:val="20"/>
                <w:lang w:eastAsia="ru-RU"/>
              </w:rPr>
            </w:pPr>
            <w:r w:rsidRPr="00357406">
              <w:rPr>
                <w:color w:val="000000"/>
                <w:sz w:val="20"/>
                <w:szCs w:val="20"/>
                <w:lang w:eastAsia="ru-RU"/>
              </w:rPr>
              <w:t>50</w:t>
            </w:r>
          </w:p>
        </w:tc>
      </w:tr>
      <w:tr w:rsidR="00E94810" w:rsidRPr="00357406" w14:paraId="12277794" w14:textId="77777777" w:rsidTr="00E94810">
        <w:trPr>
          <w:trHeight w:val="20"/>
        </w:trPr>
        <w:tc>
          <w:tcPr>
            <w:tcW w:w="1545"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2FF6E66" w14:textId="77777777" w:rsidR="00E94810" w:rsidRPr="00357406" w:rsidRDefault="00E94810" w:rsidP="00E94810">
            <w:pPr>
              <w:spacing w:after="0" w:line="240" w:lineRule="auto"/>
              <w:jc w:val="center"/>
              <w:rPr>
                <w:color w:val="000000"/>
                <w:sz w:val="20"/>
                <w:szCs w:val="20"/>
                <w:lang w:eastAsia="ru-RU"/>
              </w:rPr>
            </w:pPr>
            <w:r w:rsidRPr="00357406">
              <w:rPr>
                <w:color w:val="000000"/>
                <w:sz w:val="20"/>
                <w:szCs w:val="20"/>
                <w:lang w:eastAsia="ru-RU"/>
              </w:rPr>
              <w:t>-2</w:t>
            </w:r>
          </w:p>
        </w:tc>
        <w:tc>
          <w:tcPr>
            <w:tcW w:w="172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C3B2C26" w14:textId="77777777" w:rsidR="00E94810" w:rsidRPr="00357406" w:rsidRDefault="00E94810" w:rsidP="00E94810">
            <w:pPr>
              <w:spacing w:after="0" w:line="240" w:lineRule="auto"/>
              <w:jc w:val="center"/>
              <w:rPr>
                <w:color w:val="000000"/>
                <w:sz w:val="20"/>
                <w:szCs w:val="20"/>
                <w:lang w:eastAsia="ru-RU"/>
              </w:rPr>
            </w:pPr>
            <w:r w:rsidRPr="00357406">
              <w:rPr>
                <w:color w:val="000000"/>
                <w:sz w:val="20"/>
                <w:szCs w:val="20"/>
                <w:lang w:eastAsia="ru-RU"/>
              </w:rPr>
              <w:t>60</w:t>
            </w:r>
          </w:p>
        </w:tc>
        <w:tc>
          <w:tcPr>
            <w:tcW w:w="172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51999A1" w14:textId="77777777" w:rsidR="00E94810" w:rsidRPr="00357406" w:rsidRDefault="00E94810" w:rsidP="00E94810">
            <w:pPr>
              <w:spacing w:after="0" w:line="240" w:lineRule="auto"/>
              <w:jc w:val="center"/>
              <w:rPr>
                <w:color w:val="000000"/>
                <w:sz w:val="20"/>
                <w:szCs w:val="20"/>
                <w:lang w:eastAsia="ru-RU"/>
              </w:rPr>
            </w:pPr>
            <w:r w:rsidRPr="00357406">
              <w:rPr>
                <w:color w:val="000000"/>
                <w:sz w:val="20"/>
                <w:szCs w:val="20"/>
                <w:lang w:eastAsia="ru-RU"/>
              </w:rPr>
              <w:t>50</w:t>
            </w:r>
          </w:p>
        </w:tc>
      </w:tr>
      <w:tr w:rsidR="00E94810" w:rsidRPr="00357406" w14:paraId="1CA06E4F" w14:textId="77777777" w:rsidTr="00E94810">
        <w:trPr>
          <w:trHeight w:val="20"/>
        </w:trPr>
        <w:tc>
          <w:tcPr>
            <w:tcW w:w="1545"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F232430" w14:textId="77777777" w:rsidR="00E94810" w:rsidRPr="00357406" w:rsidRDefault="00E94810" w:rsidP="00E94810">
            <w:pPr>
              <w:spacing w:after="0" w:line="240" w:lineRule="auto"/>
              <w:jc w:val="center"/>
              <w:rPr>
                <w:color w:val="000000"/>
                <w:sz w:val="20"/>
                <w:szCs w:val="20"/>
                <w:lang w:eastAsia="ru-RU"/>
              </w:rPr>
            </w:pPr>
            <w:r w:rsidRPr="00357406">
              <w:rPr>
                <w:color w:val="000000"/>
                <w:sz w:val="20"/>
                <w:szCs w:val="20"/>
                <w:lang w:eastAsia="ru-RU"/>
              </w:rPr>
              <w:t>-3</w:t>
            </w:r>
          </w:p>
        </w:tc>
        <w:tc>
          <w:tcPr>
            <w:tcW w:w="172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22FFA7C" w14:textId="77777777" w:rsidR="00E94810" w:rsidRPr="00357406" w:rsidRDefault="00E94810" w:rsidP="00E94810">
            <w:pPr>
              <w:spacing w:after="0" w:line="240" w:lineRule="auto"/>
              <w:jc w:val="center"/>
              <w:rPr>
                <w:color w:val="000000"/>
                <w:sz w:val="20"/>
                <w:szCs w:val="20"/>
                <w:lang w:eastAsia="ru-RU"/>
              </w:rPr>
            </w:pPr>
            <w:r w:rsidRPr="00357406">
              <w:rPr>
                <w:color w:val="000000"/>
                <w:sz w:val="20"/>
                <w:szCs w:val="20"/>
                <w:lang w:eastAsia="ru-RU"/>
              </w:rPr>
              <w:t>61</w:t>
            </w:r>
          </w:p>
        </w:tc>
        <w:tc>
          <w:tcPr>
            <w:tcW w:w="172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5A957F7" w14:textId="77777777" w:rsidR="00E94810" w:rsidRPr="00357406" w:rsidRDefault="00E94810" w:rsidP="00E94810">
            <w:pPr>
              <w:spacing w:after="0" w:line="240" w:lineRule="auto"/>
              <w:jc w:val="center"/>
              <w:rPr>
                <w:color w:val="000000"/>
                <w:sz w:val="20"/>
                <w:szCs w:val="20"/>
                <w:lang w:eastAsia="ru-RU"/>
              </w:rPr>
            </w:pPr>
            <w:r w:rsidRPr="00357406">
              <w:rPr>
                <w:color w:val="000000"/>
                <w:sz w:val="20"/>
                <w:szCs w:val="20"/>
                <w:lang w:eastAsia="ru-RU"/>
              </w:rPr>
              <w:t>50</w:t>
            </w:r>
          </w:p>
        </w:tc>
      </w:tr>
      <w:tr w:rsidR="00E94810" w:rsidRPr="00357406" w14:paraId="0F063A58" w14:textId="77777777" w:rsidTr="00E94810">
        <w:trPr>
          <w:trHeight w:val="20"/>
        </w:trPr>
        <w:tc>
          <w:tcPr>
            <w:tcW w:w="1545"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1B47C6E" w14:textId="77777777" w:rsidR="00E94810" w:rsidRPr="00357406" w:rsidRDefault="00E94810" w:rsidP="00E94810">
            <w:pPr>
              <w:spacing w:after="0" w:line="240" w:lineRule="auto"/>
              <w:jc w:val="center"/>
              <w:rPr>
                <w:color w:val="000000"/>
                <w:sz w:val="20"/>
                <w:szCs w:val="20"/>
                <w:lang w:eastAsia="ru-RU"/>
              </w:rPr>
            </w:pPr>
            <w:r w:rsidRPr="00357406">
              <w:rPr>
                <w:color w:val="000000"/>
                <w:sz w:val="20"/>
                <w:szCs w:val="20"/>
                <w:lang w:eastAsia="ru-RU"/>
              </w:rPr>
              <w:t>-4</w:t>
            </w:r>
          </w:p>
        </w:tc>
        <w:tc>
          <w:tcPr>
            <w:tcW w:w="172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416567D" w14:textId="77777777" w:rsidR="00E94810" w:rsidRPr="00357406" w:rsidRDefault="00E94810" w:rsidP="00E94810">
            <w:pPr>
              <w:spacing w:after="0" w:line="240" w:lineRule="auto"/>
              <w:jc w:val="center"/>
              <w:rPr>
                <w:color w:val="000000"/>
                <w:sz w:val="20"/>
                <w:szCs w:val="20"/>
                <w:lang w:eastAsia="ru-RU"/>
              </w:rPr>
            </w:pPr>
            <w:r w:rsidRPr="00357406">
              <w:rPr>
                <w:color w:val="000000"/>
                <w:sz w:val="20"/>
                <w:szCs w:val="20"/>
                <w:lang w:eastAsia="ru-RU"/>
              </w:rPr>
              <w:t>63</w:t>
            </w:r>
          </w:p>
        </w:tc>
        <w:tc>
          <w:tcPr>
            <w:tcW w:w="172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800BAAC" w14:textId="77777777" w:rsidR="00E94810" w:rsidRPr="00357406" w:rsidRDefault="00E94810" w:rsidP="00E94810">
            <w:pPr>
              <w:spacing w:after="0" w:line="240" w:lineRule="auto"/>
              <w:jc w:val="center"/>
              <w:rPr>
                <w:color w:val="000000"/>
                <w:sz w:val="20"/>
                <w:szCs w:val="20"/>
                <w:lang w:eastAsia="ru-RU"/>
              </w:rPr>
            </w:pPr>
            <w:r w:rsidRPr="00357406">
              <w:rPr>
                <w:color w:val="000000"/>
                <w:sz w:val="20"/>
                <w:szCs w:val="20"/>
                <w:lang w:eastAsia="ru-RU"/>
              </w:rPr>
              <w:t>50</w:t>
            </w:r>
          </w:p>
        </w:tc>
      </w:tr>
      <w:tr w:rsidR="00E94810" w:rsidRPr="00357406" w14:paraId="63BCCE04" w14:textId="77777777" w:rsidTr="00E94810">
        <w:trPr>
          <w:trHeight w:val="20"/>
        </w:trPr>
        <w:tc>
          <w:tcPr>
            <w:tcW w:w="1545"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CF8FDFC" w14:textId="77777777" w:rsidR="00E94810" w:rsidRPr="00357406" w:rsidRDefault="00E94810" w:rsidP="00E94810">
            <w:pPr>
              <w:spacing w:after="0" w:line="240" w:lineRule="auto"/>
              <w:jc w:val="center"/>
              <w:rPr>
                <w:color w:val="000000"/>
                <w:sz w:val="20"/>
                <w:szCs w:val="20"/>
                <w:lang w:eastAsia="ru-RU"/>
              </w:rPr>
            </w:pPr>
            <w:r w:rsidRPr="00357406">
              <w:rPr>
                <w:color w:val="000000"/>
                <w:sz w:val="20"/>
                <w:szCs w:val="20"/>
                <w:lang w:eastAsia="ru-RU"/>
              </w:rPr>
              <w:t>-5</w:t>
            </w:r>
          </w:p>
        </w:tc>
        <w:tc>
          <w:tcPr>
            <w:tcW w:w="172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7349957" w14:textId="77777777" w:rsidR="00E94810" w:rsidRPr="00357406" w:rsidRDefault="00E94810" w:rsidP="00E94810">
            <w:pPr>
              <w:spacing w:after="0" w:line="240" w:lineRule="auto"/>
              <w:jc w:val="center"/>
              <w:rPr>
                <w:color w:val="000000"/>
                <w:sz w:val="20"/>
                <w:szCs w:val="20"/>
                <w:lang w:eastAsia="ru-RU"/>
              </w:rPr>
            </w:pPr>
            <w:r w:rsidRPr="00357406">
              <w:rPr>
                <w:color w:val="000000"/>
                <w:sz w:val="20"/>
                <w:szCs w:val="20"/>
                <w:lang w:eastAsia="ru-RU"/>
              </w:rPr>
              <w:t>65</w:t>
            </w:r>
          </w:p>
        </w:tc>
        <w:tc>
          <w:tcPr>
            <w:tcW w:w="172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7EB94EB" w14:textId="77777777" w:rsidR="00E94810" w:rsidRPr="00357406" w:rsidRDefault="00E94810" w:rsidP="00E94810">
            <w:pPr>
              <w:spacing w:after="0" w:line="240" w:lineRule="auto"/>
              <w:jc w:val="center"/>
              <w:rPr>
                <w:color w:val="000000"/>
                <w:sz w:val="20"/>
                <w:szCs w:val="20"/>
                <w:lang w:eastAsia="ru-RU"/>
              </w:rPr>
            </w:pPr>
            <w:r w:rsidRPr="00357406">
              <w:rPr>
                <w:color w:val="000000"/>
                <w:sz w:val="20"/>
                <w:szCs w:val="20"/>
                <w:lang w:eastAsia="ru-RU"/>
              </w:rPr>
              <w:t>51</w:t>
            </w:r>
          </w:p>
        </w:tc>
      </w:tr>
      <w:tr w:rsidR="00E94810" w:rsidRPr="00357406" w14:paraId="5CB6565C" w14:textId="77777777" w:rsidTr="00E94810">
        <w:trPr>
          <w:trHeight w:val="20"/>
        </w:trPr>
        <w:tc>
          <w:tcPr>
            <w:tcW w:w="1545"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D3856B4" w14:textId="77777777" w:rsidR="00E94810" w:rsidRPr="00357406" w:rsidRDefault="00E94810" w:rsidP="00E94810">
            <w:pPr>
              <w:spacing w:after="0" w:line="240" w:lineRule="auto"/>
              <w:jc w:val="center"/>
              <w:rPr>
                <w:color w:val="000000"/>
                <w:sz w:val="20"/>
                <w:szCs w:val="20"/>
                <w:lang w:eastAsia="ru-RU"/>
              </w:rPr>
            </w:pPr>
            <w:r w:rsidRPr="00357406">
              <w:rPr>
                <w:color w:val="000000"/>
                <w:sz w:val="20"/>
                <w:szCs w:val="20"/>
                <w:lang w:eastAsia="ru-RU"/>
              </w:rPr>
              <w:t>-6</w:t>
            </w:r>
          </w:p>
        </w:tc>
        <w:tc>
          <w:tcPr>
            <w:tcW w:w="172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5631CC5" w14:textId="77777777" w:rsidR="00E94810" w:rsidRPr="00357406" w:rsidRDefault="00E94810" w:rsidP="00E94810">
            <w:pPr>
              <w:spacing w:after="0" w:line="240" w:lineRule="auto"/>
              <w:jc w:val="center"/>
              <w:rPr>
                <w:color w:val="000000"/>
                <w:sz w:val="20"/>
                <w:szCs w:val="20"/>
                <w:lang w:eastAsia="ru-RU"/>
              </w:rPr>
            </w:pPr>
            <w:r w:rsidRPr="00357406">
              <w:rPr>
                <w:color w:val="000000"/>
                <w:sz w:val="20"/>
                <w:szCs w:val="20"/>
                <w:lang w:eastAsia="ru-RU"/>
              </w:rPr>
              <w:t>66</w:t>
            </w:r>
          </w:p>
        </w:tc>
        <w:tc>
          <w:tcPr>
            <w:tcW w:w="172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6538230" w14:textId="77777777" w:rsidR="00E94810" w:rsidRPr="00357406" w:rsidRDefault="00E94810" w:rsidP="00E94810">
            <w:pPr>
              <w:spacing w:after="0" w:line="240" w:lineRule="auto"/>
              <w:jc w:val="center"/>
              <w:rPr>
                <w:color w:val="000000"/>
                <w:sz w:val="20"/>
                <w:szCs w:val="20"/>
                <w:lang w:eastAsia="ru-RU"/>
              </w:rPr>
            </w:pPr>
            <w:r w:rsidRPr="00357406">
              <w:rPr>
                <w:color w:val="000000"/>
                <w:sz w:val="20"/>
                <w:szCs w:val="20"/>
                <w:lang w:eastAsia="ru-RU"/>
              </w:rPr>
              <w:t>52</w:t>
            </w:r>
          </w:p>
        </w:tc>
      </w:tr>
      <w:tr w:rsidR="00E94810" w:rsidRPr="00357406" w14:paraId="02A23ECC" w14:textId="77777777" w:rsidTr="00E94810">
        <w:trPr>
          <w:trHeight w:val="20"/>
        </w:trPr>
        <w:tc>
          <w:tcPr>
            <w:tcW w:w="1545"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A1BE8FA" w14:textId="77777777" w:rsidR="00E94810" w:rsidRPr="00357406" w:rsidRDefault="00E94810" w:rsidP="00E94810">
            <w:pPr>
              <w:spacing w:after="0" w:line="240" w:lineRule="auto"/>
              <w:jc w:val="center"/>
              <w:rPr>
                <w:color w:val="000000"/>
                <w:sz w:val="20"/>
                <w:szCs w:val="20"/>
                <w:lang w:eastAsia="ru-RU"/>
              </w:rPr>
            </w:pPr>
            <w:r w:rsidRPr="00357406">
              <w:rPr>
                <w:color w:val="000000"/>
                <w:sz w:val="20"/>
                <w:szCs w:val="20"/>
                <w:lang w:eastAsia="ru-RU"/>
              </w:rPr>
              <w:t>-7</w:t>
            </w:r>
          </w:p>
        </w:tc>
        <w:tc>
          <w:tcPr>
            <w:tcW w:w="172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BC5ABB0" w14:textId="77777777" w:rsidR="00E94810" w:rsidRPr="00357406" w:rsidRDefault="00E94810" w:rsidP="00E94810">
            <w:pPr>
              <w:spacing w:after="0" w:line="240" w:lineRule="auto"/>
              <w:jc w:val="center"/>
              <w:rPr>
                <w:color w:val="000000"/>
                <w:sz w:val="20"/>
                <w:szCs w:val="20"/>
                <w:lang w:eastAsia="ru-RU"/>
              </w:rPr>
            </w:pPr>
            <w:r w:rsidRPr="00357406">
              <w:rPr>
                <w:color w:val="000000"/>
                <w:sz w:val="20"/>
                <w:szCs w:val="20"/>
                <w:lang w:eastAsia="ru-RU"/>
              </w:rPr>
              <w:t>68</w:t>
            </w:r>
          </w:p>
        </w:tc>
        <w:tc>
          <w:tcPr>
            <w:tcW w:w="172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9587C37" w14:textId="77777777" w:rsidR="00E94810" w:rsidRPr="00357406" w:rsidRDefault="00E94810" w:rsidP="00E94810">
            <w:pPr>
              <w:spacing w:after="0" w:line="240" w:lineRule="auto"/>
              <w:jc w:val="center"/>
              <w:rPr>
                <w:color w:val="000000"/>
                <w:sz w:val="20"/>
                <w:szCs w:val="20"/>
                <w:lang w:eastAsia="ru-RU"/>
              </w:rPr>
            </w:pPr>
            <w:r w:rsidRPr="00357406">
              <w:rPr>
                <w:color w:val="000000"/>
                <w:sz w:val="20"/>
                <w:szCs w:val="20"/>
                <w:lang w:eastAsia="ru-RU"/>
              </w:rPr>
              <w:t>53</w:t>
            </w:r>
          </w:p>
        </w:tc>
      </w:tr>
      <w:tr w:rsidR="00E94810" w:rsidRPr="00357406" w14:paraId="6BFE6047" w14:textId="77777777" w:rsidTr="00E94810">
        <w:trPr>
          <w:trHeight w:val="20"/>
        </w:trPr>
        <w:tc>
          <w:tcPr>
            <w:tcW w:w="1545"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54FD268" w14:textId="77777777" w:rsidR="00E94810" w:rsidRPr="00357406" w:rsidRDefault="00E94810" w:rsidP="00E94810">
            <w:pPr>
              <w:spacing w:after="0" w:line="240" w:lineRule="auto"/>
              <w:jc w:val="center"/>
              <w:rPr>
                <w:color w:val="000000"/>
                <w:sz w:val="20"/>
                <w:szCs w:val="20"/>
                <w:lang w:eastAsia="ru-RU"/>
              </w:rPr>
            </w:pPr>
            <w:r w:rsidRPr="00357406">
              <w:rPr>
                <w:color w:val="000000"/>
                <w:sz w:val="20"/>
                <w:szCs w:val="20"/>
                <w:lang w:eastAsia="ru-RU"/>
              </w:rPr>
              <w:t>-8</w:t>
            </w:r>
          </w:p>
        </w:tc>
        <w:tc>
          <w:tcPr>
            <w:tcW w:w="172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2479F67" w14:textId="77777777" w:rsidR="00E94810" w:rsidRPr="00357406" w:rsidRDefault="00E94810" w:rsidP="00E94810">
            <w:pPr>
              <w:spacing w:after="0" w:line="240" w:lineRule="auto"/>
              <w:jc w:val="center"/>
              <w:rPr>
                <w:color w:val="000000"/>
                <w:sz w:val="20"/>
                <w:szCs w:val="20"/>
                <w:lang w:eastAsia="ru-RU"/>
              </w:rPr>
            </w:pPr>
            <w:r w:rsidRPr="00357406">
              <w:rPr>
                <w:color w:val="000000"/>
                <w:sz w:val="20"/>
                <w:szCs w:val="20"/>
                <w:lang w:eastAsia="ru-RU"/>
              </w:rPr>
              <w:t>70</w:t>
            </w:r>
          </w:p>
        </w:tc>
        <w:tc>
          <w:tcPr>
            <w:tcW w:w="172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0BADEB4" w14:textId="77777777" w:rsidR="00E94810" w:rsidRPr="00357406" w:rsidRDefault="00E94810" w:rsidP="00E94810">
            <w:pPr>
              <w:spacing w:after="0" w:line="240" w:lineRule="auto"/>
              <w:jc w:val="center"/>
              <w:rPr>
                <w:color w:val="000000"/>
                <w:sz w:val="20"/>
                <w:szCs w:val="20"/>
                <w:lang w:eastAsia="ru-RU"/>
              </w:rPr>
            </w:pPr>
            <w:r w:rsidRPr="00357406">
              <w:rPr>
                <w:color w:val="000000"/>
                <w:sz w:val="20"/>
                <w:szCs w:val="20"/>
                <w:lang w:eastAsia="ru-RU"/>
              </w:rPr>
              <w:t>54</w:t>
            </w:r>
          </w:p>
        </w:tc>
      </w:tr>
      <w:tr w:rsidR="00E94810" w:rsidRPr="00357406" w14:paraId="50080D3D" w14:textId="77777777" w:rsidTr="00E94810">
        <w:trPr>
          <w:trHeight w:val="20"/>
        </w:trPr>
        <w:tc>
          <w:tcPr>
            <w:tcW w:w="1545"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8C0802D" w14:textId="77777777" w:rsidR="00E94810" w:rsidRPr="00357406" w:rsidRDefault="00E94810" w:rsidP="00E94810">
            <w:pPr>
              <w:spacing w:after="0" w:line="240" w:lineRule="auto"/>
              <w:jc w:val="center"/>
              <w:rPr>
                <w:color w:val="000000"/>
                <w:sz w:val="20"/>
                <w:szCs w:val="20"/>
                <w:lang w:eastAsia="ru-RU"/>
              </w:rPr>
            </w:pPr>
            <w:r w:rsidRPr="00357406">
              <w:rPr>
                <w:color w:val="000000"/>
                <w:sz w:val="20"/>
                <w:szCs w:val="20"/>
                <w:lang w:eastAsia="ru-RU"/>
              </w:rPr>
              <w:t>-9</w:t>
            </w:r>
          </w:p>
        </w:tc>
        <w:tc>
          <w:tcPr>
            <w:tcW w:w="172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C0205E8" w14:textId="77777777" w:rsidR="00E94810" w:rsidRPr="00357406" w:rsidRDefault="00E94810" w:rsidP="00E94810">
            <w:pPr>
              <w:spacing w:after="0" w:line="240" w:lineRule="auto"/>
              <w:jc w:val="center"/>
              <w:rPr>
                <w:color w:val="000000"/>
                <w:sz w:val="20"/>
                <w:szCs w:val="20"/>
                <w:lang w:eastAsia="ru-RU"/>
              </w:rPr>
            </w:pPr>
            <w:r w:rsidRPr="00357406">
              <w:rPr>
                <w:color w:val="000000"/>
                <w:sz w:val="20"/>
                <w:szCs w:val="20"/>
                <w:lang w:eastAsia="ru-RU"/>
              </w:rPr>
              <w:t>71</w:t>
            </w:r>
          </w:p>
        </w:tc>
        <w:tc>
          <w:tcPr>
            <w:tcW w:w="172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4A95AAA" w14:textId="77777777" w:rsidR="00E94810" w:rsidRPr="00357406" w:rsidRDefault="00E94810" w:rsidP="00E94810">
            <w:pPr>
              <w:spacing w:after="0" w:line="240" w:lineRule="auto"/>
              <w:jc w:val="center"/>
              <w:rPr>
                <w:color w:val="000000"/>
                <w:sz w:val="20"/>
                <w:szCs w:val="20"/>
                <w:lang w:eastAsia="ru-RU"/>
              </w:rPr>
            </w:pPr>
            <w:r w:rsidRPr="00357406">
              <w:rPr>
                <w:color w:val="000000"/>
                <w:sz w:val="20"/>
                <w:szCs w:val="20"/>
                <w:lang w:eastAsia="ru-RU"/>
              </w:rPr>
              <w:t>55</w:t>
            </w:r>
          </w:p>
        </w:tc>
      </w:tr>
      <w:tr w:rsidR="00E94810" w:rsidRPr="00357406" w14:paraId="2CD73F3F" w14:textId="77777777" w:rsidTr="00E94810">
        <w:trPr>
          <w:trHeight w:val="20"/>
        </w:trPr>
        <w:tc>
          <w:tcPr>
            <w:tcW w:w="1545"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FF0C310" w14:textId="77777777" w:rsidR="00E94810" w:rsidRPr="00357406" w:rsidRDefault="00E94810" w:rsidP="00E94810">
            <w:pPr>
              <w:spacing w:after="0" w:line="240" w:lineRule="auto"/>
              <w:jc w:val="center"/>
              <w:rPr>
                <w:color w:val="000000"/>
                <w:sz w:val="20"/>
                <w:szCs w:val="20"/>
                <w:lang w:eastAsia="ru-RU"/>
              </w:rPr>
            </w:pPr>
            <w:r w:rsidRPr="00357406">
              <w:rPr>
                <w:color w:val="000000"/>
                <w:sz w:val="20"/>
                <w:szCs w:val="20"/>
                <w:lang w:eastAsia="ru-RU"/>
              </w:rPr>
              <w:t>-10</w:t>
            </w:r>
          </w:p>
        </w:tc>
        <w:tc>
          <w:tcPr>
            <w:tcW w:w="172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27817DA" w14:textId="77777777" w:rsidR="00E94810" w:rsidRPr="00357406" w:rsidRDefault="00E94810" w:rsidP="00E94810">
            <w:pPr>
              <w:spacing w:after="0" w:line="240" w:lineRule="auto"/>
              <w:jc w:val="center"/>
              <w:rPr>
                <w:color w:val="000000"/>
                <w:sz w:val="20"/>
                <w:szCs w:val="20"/>
                <w:lang w:eastAsia="ru-RU"/>
              </w:rPr>
            </w:pPr>
            <w:r w:rsidRPr="00357406">
              <w:rPr>
                <w:color w:val="000000"/>
                <w:sz w:val="20"/>
                <w:szCs w:val="20"/>
                <w:lang w:eastAsia="ru-RU"/>
              </w:rPr>
              <w:t>73</w:t>
            </w:r>
          </w:p>
        </w:tc>
        <w:tc>
          <w:tcPr>
            <w:tcW w:w="172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437D445" w14:textId="77777777" w:rsidR="00E94810" w:rsidRPr="00357406" w:rsidRDefault="00E94810" w:rsidP="00E94810">
            <w:pPr>
              <w:spacing w:after="0" w:line="240" w:lineRule="auto"/>
              <w:jc w:val="center"/>
              <w:rPr>
                <w:color w:val="000000"/>
                <w:sz w:val="20"/>
                <w:szCs w:val="20"/>
                <w:lang w:eastAsia="ru-RU"/>
              </w:rPr>
            </w:pPr>
            <w:r w:rsidRPr="00357406">
              <w:rPr>
                <w:color w:val="000000"/>
                <w:sz w:val="20"/>
                <w:szCs w:val="20"/>
                <w:lang w:eastAsia="ru-RU"/>
              </w:rPr>
              <w:t>56</w:t>
            </w:r>
          </w:p>
        </w:tc>
      </w:tr>
      <w:tr w:rsidR="00E94810" w:rsidRPr="00357406" w14:paraId="3603F107" w14:textId="77777777" w:rsidTr="00E94810">
        <w:trPr>
          <w:trHeight w:val="20"/>
        </w:trPr>
        <w:tc>
          <w:tcPr>
            <w:tcW w:w="1545"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8A2281B" w14:textId="77777777" w:rsidR="00E94810" w:rsidRPr="00357406" w:rsidRDefault="00E94810" w:rsidP="00E94810">
            <w:pPr>
              <w:spacing w:after="0" w:line="240" w:lineRule="auto"/>
              <w:jc w:val="center"/>
              <w:rPr>
                <w:color w:val="000000"/>
                <w:sz w:val="20"/>
                <w:szCs w:val="20"/>
                <w:lang w:eastAsia="ru-RU"/>
              </w:rPr>
            </w:pPr>
            <w:r w:rsidRPr="00357406">
              <w:rPr>
                <w:color w:val="000000"/>
                <w:sz w:val="20"/>
                <w:szCs w:val="20"/>
                <w:lang w:eastAsia="ru-RU"/>
              </w:rPr>
              <w:t>-11</w:t>
            </w:r>
          </w:p>
        </w:tc>
        <w:tc>
          <w:tcPr>
            <w:tcW w:w="172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FE973F1" w14:textId="77777777" w:rsidR="00E94810" w:rsidRPr="00357406" w:rsidRDefault="00E94810" w:rsidP="00E94810">
            <w:pPr>
              <w:spacing w:after="0" w:line="240" w:lineRule="auto"/>
              <w:jc w:val="center"/>
              <w:rPr>
                <w:color w:val="000000"/>
                <w:sz w:val="20"/>
                <w:szCs w:val="20"/>
                <w:lang w:eastAsia="ru-RU"/>
              </w:rPr>
            </w:pPr>
            <w:r w:rsidRPr="00357406">
              <w:rPr>
                <w:color w:val="000000"/>
                <w:sz w:val="20"/>
                <w:szCs w:val="20"/>
                <w:lang w:eastAsia="ru-RU"/>
              </w:rPr>
              <w:t>75</w:t>
            </w:r>
          </w:p>
        </w:tc>
        <w:tc>
          <w:tcPr>
            <w:tcW w:w="172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A11C01E" w14:textId="77777777" w:rsidR="00E94810" w:rsidRPr="00357406" w:rsidRDefault="00E94810" w:rsidP="00E94810">
            <w:pPr>
              <w:spacing w:after="0" w:line="240" w:lineRule="auto"/>
              <w:jc w:val="center"/>
              <w:rPr>
                <w:color w:val="000000"/>
                <w:sz w:val="20"/>
                <w:szCs w:val="20"/>
                <w:lang w:eastAsia="ru-RU"/>
              </w:rPr>
            </w:pPr>
            <w:r w:rsidRPr="00357406">
              <w:rPr>
                <w:color w:val="000000"/>
                <w:sz w:val="20"/>
                <w:szCs w:val="20"/>
                <w:lang w:eastAsia="ru-RU"/>
              </w:rPr>
              <w:t>57</w:t>
            </w:r>
          </w:p>
        </w:tc>
      </w:tr>
      <w:tr w:rsidR="00E94810" w:rsidRPr="00357406" w14:paraId="54C2AA6E" w14:textId="77777777" w:rsidTr="00E94810">
        <w:trPr>
          <w:trHeight w:val="20"/>
        </w:trPr>
        <w:tc>
          <w:tcPr>
            <w:tcW w:w="1545"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04260E0" w14:textId="77777777" w:rsidR="00E94810" w:rsidRPr="00357406" w:rsidRDefault="00E94810" w:rsidP="00E94810">
            <w:pPr>
              <w:spacing w:after="0" w:line="240" w:lineRule="auto"/>
              <w:jc w:val="center"/>
              <w:rPr>
                <w:color w:val="000000"/>
                <w:sz w:val="20"/>
                <w:szCs w:val="20"/>
                <w:lang w:eastAsia="ru-RU"/>
              </w:rPr>
            </w:pPr>
            <w:r w:rsidRPr="00357406">
              <w:rPr>
                <w:color w:val="000000"/>
                <w:sz w:val="20"/>
                <w:szCs w:val="20"/>
                <w:lang w:eastAsia="ru-RU"/>
              </w:rPr>
              <w:t>-12</w:t>
            </w:r>
          </w:p>
        </w:tc>
        <w:tc>
          <w:tcPr>
            <w:tcW w:w="172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D8B4838" w14:textId="77777777" w:rsidR="00E94810" w:rsidRPr="00357406" w:rsidRDefault="00E94810" w:rsidP="00E94810">
            <w:pPr>
              <w:spacing w:after="0" w:line="240" w:lineRule="auto"/>
              <w:jc w:val="center"/>
              <w:rPr>
                <w:color w:val="000000"/>
                <w:sz w:val="20"/>
                <w:szCs w:val="20"/>
                <w:lang w:eastAsia="ru-RU"/>
              </w:rPr>
            </w:pPr>
            <w:r w:rsidRPr="00357406">
              <w:rPr>
                <w:color w:val="000000"/>
                <w:sz w:val="20"/>
                <w:szCs w:val="20"/>
                <w:lang w:eastAsia="ru-RU"/>
              </w:rPr>
              <w:t>76</w:t>
            </w:r>
          </w:p>
        </w:tc>
        <w:tc>
          <w:tcPr>
            <w:tcW w:w="172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35E53D4" w14:textId="77777777" w:rsidR="00E94810" w:rsidRPr="00357406" w:rsidRDefault="00E94810" w:rsidP="00E94810">
            <w:pPr>
              <w:spacing w:after="0" w:line="240" w:lineRule="auto"/>
              <w:jc w:val="center"/>
              <w:rPr>
                <w:color w:val="000000"/>
                <w:sz w:val="20"/>
                <w:szCs w:val="20"/>
                <w:lang w:eastAsia="ru-RU"/>
              </w:rPr>
            </w:pPr>
            <w:r w:rsidRPr="00357406">
              <w:rPr>
                <w:color w:val="000000"/>
                <w:sz w:val="20"/>
                <w:szCs w:val="20"/>
                <w:lang w:eastAsia="ru-RU"/>
              </w:rPr>
              <w:t>58</w:t>
            </w:r>
          </w:p>
        </w:tc>
      </w:tr>
      <w:tr w:rsidR="00E94810" w:rsidRPr="00357406" w14:paraId="67DF0A96" w14:textId="77777777" w:rsidTr="00E94810">
        <w:trPr>
          <w:trHeight w:val="20"/>
        </w:trPr>
        <w:tc>
          <w:tcPr>
            <w:tcW w:w="1545"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B112390" w14:textId="77777777" w:rsidR="00E94810" w:rsidRPr="00357406" w:rsidRDefault="00E94810" w:rsidP="00E94810">
            <w:pPr>
              <w:spacing w:after="0" w:line="240" w:lineRule="auto"/>
              <w:jc w:val="center"/>
              <w:rPr>
                <w:color w:val="000000"/>
                <w:sz w:val="20"/>
                <w:szCs w:val="20"/>
                <w:lang w:eastAsia="ru-RU"/>
              </w:rPr>
            </w:pPr>
            <w:r w:rsidRPr="00357406">
              <w:rPr>
                <w:color w:val="000000"/>
                <w:sz w:val="20"/>
                <w:szCs w:val="20"/>
                <w:lang w:eastAsia="ru-RU"/>
              </w:rPr>
              <w:t>-13</w:t>
            </w:r>
          </w:p>
        </w:tc>
        <w:tc>
          <w:tcPr>
            <w:tcW w:w="172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B8E30D7" w14:textId="77777777" w:rsidR="00E94810" w:rsidRPr="00357406" w:rsidRDefault="00E94810" w:rsidP="00E94810">
            <w:pPr>
              <w:spacing w:after="0" w:line="240" w:lineRule="auto"/>
              <w:jc w:val="center"/>
              <w:rPr>
                <w:color w:val="000000"/>
                <w:sz w:val="20"/>
                <w:szCs w:val="20"/>
                <w:lang w:eastAsia="ru-RU"/>
              </w:rPr>
            </w:pPr>
            <w:r w:rsidRPr="00357406">
              <w:rPr>
                <w:color w:val="000000"/>
                <w:sz w:val="20"/>
                <w:szCs w:val="20"/>
                <w:lang w:eastAsia="ru-RU"/>
              </w:rPr>
              <w:t>78</w:t>
            </w:r>
          </w:p>
        </w:tc>
        <w:tc>
          <w:tcPr>
            <w:tcW w:w="172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8F486AA" w14:textId="77777777" w:rsidR="00E94810" w:rsidRPr="00357406" w:rsidRDefault="00E94810" w:rsidP="00E94810">
            <w:pPr>
              <w:spacing w:after="0" w:line="240" w:lineRule="auto"/>
              <w:jc w:val="center"/>
              <w:rPr>
                <w:color w:val="000000"/>
                <w:sz w:val="20"/>
                <w:szCs w:val="20"/>
                <w:lang w:eastAsia="ru-RU"/>
              </w:rPr>
            </w:pPr>
            <w:r w:rsidRPr="00357406">
              <w:rPr>
                <w:color w:val="000000"/>
                <w:sz w:val="20"/>
                <w:szCs w:val="20"/>
                <w:lang w:eastAsia="ru-RU"/>
              </w:rPr>
              <w:t>59</w:t>
            </w:r>
          </w:p>
        </w:tc>
      </w:tr>
      <w:tr w:rsidR="00E94810" w:rsidRPr="00357406" w14:paraId="1A10FFC3" w14:textId="77777777" w:rsidTr="00E94810">
        <w:trPr>
          <w:trHeight w:val="20"/>
        </w:trPr>
        <w:tc>
          <w:tcPr>
            <w:tcW w:w="1545"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2A60CBB" w14:textId="77777777" w:rsidR="00E94810" w:rsidRPr="00357406" w:rsidRDefault="00E94810" w:rsidP="00E94810">
            <w:pPr>
              <w:spacing w:after="0" w:line="240" w:lineRule="auto"/>
              <w:jc w:val="center"/>
              <w:rPr>
                <w:color w:val="000000"/>
                <w:sz w:val="20"/>
                <w:szCs w:val="20"/>
                <w:lang w:eastAsia="ru-RU"/>
              </w:rPr>
            </w:pPr>
            <w:r w:rsidRPr="00357406">
              <w:rPr>
                <w:color w:val="000000"/>
                <w:sz w:val="20"/>
                <w:szCs w:val="20"/>
                <w:lang w:eastAsia="ru-RU"/>
              </w:rPr>
              <w:t>-14</w:t>
            </w:r>
          </w:p>
        </w:tc>
        <w:tc>
          <w:tcPr>
            <w:tcW w:w="172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74365E1" w14:textId="77777777" w:rsidR="00E94810" w:rsidRPr="00357406" w:rsidRDefault="00E94810" w:rsidP="00E94810">
            <w:pPr>
              <w:spacing w:after="0" w:line="240" w:lineRule="auto"/>
              <w:jc w:val="center"/>
              <w:rPr>
                <w:color w:val="000000"/>
                <w:sz w:val="20"/>
                <w:szCs w:val="20"/>
                <w:lang w:eastAsia="ru-RU"/>
              </w:rPr>
            </w:pPr>
            <w:r w:rsidRPr="00357406">
              <w:rPr>
                <w:color w:val="000000"/>
                <w:sz w:val="20"/>
                <w:szCs w:val="20"/>
                <w:lang w:eastAsia="ru-RU"/>
              </w:rPr>
              <w:t>79</w:t>
            </w:r>
          </w:p>
        </w:tc>
        <w:tc>
          <w:tcPr>
            <w:tcW w:w="172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FA863FF" w14:textId="77777777" w:rsidR="00E94810" w:rsidRPr="00357406" w:rsidRDefault="00E94810" w:rsidP="00E94810">
            <w:pPr>
              <w:spacing w:after="0" w:line="240" w:lineRule="auto"/>
              <w:jc w:val="center"/>
              <w:rPr>
                <w:color w:val="000000"/>
                <w:sz w:val="20"/>
                <w:szCs w:val="20"/>
                <w:lang w:eastAsia="ru-RU"/>
              </w:rPr>
            </w:pPr>
            <w:r w:rsidRPr="00357406">
              <w:rPr>
                <w:color w:val="000000"/>
                <w:sz w:val="20"/>
                <w:szCs w:val="20"/>
                <w:lang w:eastAsia="ru-RU"/>
              </w:rPr>
              <w:t>60</w:t>
            </w:r>
          </w:p>
        </w:tc>
      </w:tr>
      <w:tr w:rsidR="00E94810" w:rsidRPr="00357406" w14:paraId="33C6D85E" w14:textId="77777777" w:rsidTr="00E94810">
        <w:trPr>
          <w:trHeight w:val="20"/>
        </w:trPr>
        <w:tc>
          <w:tcPr>
            <w:tcW w:w="1545"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9309251" w14:textId="77777777" w:rsidR="00E94810" w:rsidRPr="00357406" w:rsidRDefault="00E94810" w:rsidP="00E94810">
            <w:pPr>
              <w:spacing w:after="0" w:line="240" w:lineRule="auto"/>
              <w:jc w:val="center"/>
              <w:rPr>
                <w:color w:val="000000"/>
                <w:sz w:val="20"/>
                <w:szCs w:val="20"/>
                <w:lang w:eastAsia="ru-RU"/>
              </w:rPr>
            </w:pPr>
            <w:r w:rsidRPr="00357406">
              <w:rPr>
                <w:color w:val="000000"/>
                <w:sz w:val="20"/>
                <w:szCs w:val="20"/>
                <w:lang w:eastAsia="ru-RU"/>
              </w:rPr>
              <w:t>-15</w:t>
            </w:r>
          </w:p>
        </w:tc>
        <w:tc>
          <w:tcPr>
            <w:tcW w:w="172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769E2EC" w14:textId="77777777" w:rsidR="00E94810" w:rsidRPr="00357406" w:rsidRDefault="00E94810" w:rsidP="00E94810">
            <w:pPr>
              <w:spacing w:after="0" w:line="240" w:lineRule="auto"/>
              <w:jc w:val="center"/>
              <w:rPr>
                <w:color w:val="000000"/>
                <w:sz w:val="20"/>
                <w:szCs w:val="20"/>
                <w:lang w:eastAsia="ru-RU"/>
              </w:rPr>
            </w:pPr>
            <w:r w:rsidRPr="00357406">
              <w:rPr>
                <w:color w:val="000000"/>
                <w:sz w:val="20"/>
                <w:szCs w:val="20"/>
                <w:lang w:eastAsia="ru-RU"/>
              </w:rPr>
              <w:t>81</w:t>
            </w:r>
          </w:p>
        </w:tc>
        <w:tc>
          <w:tcPr>
            <w:tcW w:w="172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4336C19" w14:textId="77777777" w:rsidR="00E94810" w:rsidRPr="00357406" w:rsidRDefault="00E94810" w:rsidP="00E94810">
            <w:pPr>
              <w:spacing w:after="0" w:line="240" w:lineRule="auto"/>
              <w:jc w:val="center"/>
              <w:rPr>
                <w:color w:val="000000"/>
                <w:sz w:val="20"/>
                <w:szCs w:val="20"/>
                <w:lang w:eastAsia="ru-RU"/>
              </w:rPr>
            </w:pPr>
            <w:r w:rsidRPr="00357406">
              <w:rPr>
                <w:color w:val="000000"/>
                <w:sz w:val="20"/>
                <w:szCs w:val="20"/>
                <w:lang w:eastAsia="ru-RU"/>
              </w:rPr>
              <w:t>61</w:t>
            </w:r>
          </w:p>
        </w:tc>
      </w:tr>
      <w:tr w:rsidR="00E94810" w:rsidRPr="00357406" w14:paraId="49BCAA37" w14:textId="77777777" w:rsidTr="00E94810">
        <w:trPr>
          <w:trHeight w:val="20"/>
        </w:trPr>
        <w:tc>
          <w:tcPr>
            <w:tcW w:w="1545"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E676D74" w14:textId="77777777" w:rsidR="00E94810" w:rsidRPr="00357406" w:rsidRDefault="00E94810" w:rsidP="00E94810">
            <w:pPr>
              <w:spacing w:after="0" w:line="240" w:lineRule="auto"/>
              <w:jc w:val="center"/>
              <w:rPr>
                <w:color w:val="000000"/>
                <w:sz w:val="20"/>
                <w:szCs w:val="20"/>
                <w:lang w:eastAsia="ru-RU"/>
              </w:rPr>
            </w:pPr>
            <w:r w:rsidRPr="00357406">
              <w:rPr>
                <w:color w:val="000000"/>
                <w:sz w:val="20"/>
                <w:szCs w:val="20"/>
                <w:lang w:eastAsia="ru-RU"/>
              </w:rPr>
              <w:t>-16</w:t>
            </w:r>
          </w:p>
        </w:tc>
        <w:tc>
          <w:tcPr>
            <w:tcW w:w="172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0DEFD25" w14:textId="77777777" w:rsidR="00E94810" w:rsidRPr="00357406" w:rsidRDefault="00E94810" w:rsidP="00E94810">
            <w:pPr>
              <w:spacing w:after="0" w:line="240" w:lineRule="auto"/>
              <w:jc w:val="center"/>
              <w:rPr>
                <w:color w:val="000000"/>
                <w:sz w:val="20"/>
                <w:szCs w:val="20"/>
                <w:lang w:eastAsia="ru-RU"/>
              </w:rPr>
            </w:pPr>
            <w:r w:rsidRPr="00357406">
              <w:rPr>
                <w:color w:val="000000"/>
                <w:sz w:val="20"/>
                <w:szCs w:val="20"/>
                <w:lang w:eastAsia="ru-RU"/>
              </w:rPr>
              <w:t>83</w:t>
            </w:r>
          </w:p>
        </w:tc>
        <w:tc>
          <w:tcPr>
            <w:tcW w:w="172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5A22D9C" w14:textId="77777777" w:rsidR="00E94810" w:rsidRPr="00357406" w:rsidRDefault="00E94810" w:rsidP="00E94810">
            <w:pPr>
              <w:spacing w:after="0" w:line="240" w:lineRule="auto"/>
              <w:jc w:val="center"/>
              <w:rPr>
                <w:color w:val="000000"/>
                <w:sz w:val="20"/>
                <w:szCs w:val="20"/>
                <w:lang w:eastAsia="ru-RU"/>
              </w:rPr>
            </w:pPr>
            <w:r w:rsidRPr="00357406">
              <w:rPr>
                <w:color w:val="000000"/>
                <w:sz w:val="20"/>
                <w:szCs w:val="20"/>
                <w:lang w:eastAsia="ru-RU"/>
              </w:rPr>
              <w:t>62</w:t>
            </w:r>
          </w:p>
        </w:tc>
      </w:tr>
      <w:tr w:rsidR="00E94810" w:rsidRPr="00357406" w14:paraId="04E15A75" w14:textId="77777777" w:rsidTr="00E94810">
        <w:trPr>
          <w:trHeight w:val="20"/>
        </w:trPr>
        <w:tc>
          <w:tcPr>
            <w:tcW w:w="1545"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5DAD313" w14:textId="77777777" w:rsidR="00E94810" w:rsidRPr="00357406" w:rsidRDefault="00E94810" w:rsidP="00E94810">
            <w:pPr>
              <w:spacing w:after="0" w:line="240" w:lineRule="auto"/>
              <w:jc w:val="center"/>
              <w:rPr>
                <w:color w:val="000000"/>
                <w:sz w:val="20"/>
                <w:szCs w:val="20"/>
                <w:lang w:eastAsia="ru-RU"/>
              </w:rPr>
            </w:pPr>
            <w:r w:rsidRPr="00357406">
              <w:rPr>
                <w:color w:val="000000"/>
                <w:sz w:val="20"/>
                <w:szCs w:val="20"/>
                <w:lang w:eastAsia="ru-RU"/>
              </w:rPr>
              <w:t>-17</w:t>
            </w:r>
          </w:p>
        </w:tc>
        <w:tc>
          <w:tcPr>
            <w:tcW w:w="172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6E06A9A" w14:textId="77777777" w:rsidR="00E94810" w:rsidRPr="00357406" w:rsidRDefault="00E94810" w:rsidP="00E94810">
            <w:pPr>
              <w:spacing w:after="0" w:line="240" w:lineRule="auto"/>
              <w:jc w:val="center"/>
              <w:rPr>
                <w:color w:val="000000"/>
                <w:sz w:val="20"/>
                <w:szCs w:val="20"/>
                <w:lang w:eastAsia="ru-RU"/>
              </w:rPr>
            </w:pPr>
            <w:r w:rsidRPr="00357406">
              <w:rPr>
                <w:color w:val="000000"/>
                <w:sz w:val="20"/>
                <w:szCs w:val="20"/>
                <w:lang w:eastAsia="ru-RU"/>
              </w:rPr>
              <w:t>84</w:t>
            </w:r>
          </w:p>
        </w:tc>
        <w:tc>
          <w:tcPr>
            <w:tcW w:w="172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A666299" w14:textId="77777777" w:rsidR="00E94810" w:rsidRPr="00357406" w:rsidRDefault="00E94810" w:rsidP="00E94810">
            <w:pPr>
              <w:spacing w:after="0" w:line="240" w:lineRule="auto"/>
              <w:jc w:val="center"/>
              <w:rPr>
                <w:color w:val="000000"/>
                <w:sz w:val="20"/>
                <w:szCs w:val="20"/>
                <w:lang w:eastAsia="ru-RU"/>
              </w:rPr>
            </w:pPr>
            <w:r w:rsidRPr="00357406">
              <w:rPr>
                <w:color w:val="000000"/>
                <w:sz w:val="20"/>
                <w:szCs w:val="20"/>
                <w:lang w:eastAsia="ru-RU"/>
              </w:rPr>
              <w:t>63</w:t>
            </w:r>
          </w:p>
        </w:tc>
      </w:tr>
      <w:tr w:rsidR="00E94810" w:rsidRPr="00357406" w14:paraId="65990E8D" w14:textId="77777777" w:rsidTr="00E94810">
        <w:trPr>
          <w:trHeight w:val="20"/>
        </w:trPr>
        <w:tc>
          <w:tcPr>
            <w:tcW w:w="1545"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457E9EF" w14:textId="77777777" w:rsidR="00E94810" w:rsidRPr="00357406" w:rsidRDefault="00E94810" w:rsidP="00E94810">
            <w:pPr>
              <w:spacing w:after="0" w:line="240" w:lineRule="auto"/>
              <w:jc w:val="center"/>
              <w:rPr>
                <w:color w:val="000000"/>
                <w:sz w:val="20"/>
                <w:szCs w:val="20"/>
                <w:lang w:eastAsia="ru-RU"/>
              </w:rPr>
            </w:pPr>
            <w:r w:rsidRPr="00357406">
              <w:rPr>
                <w:color w:val="000000"/>
                <w:sz w:val="20"/>
                <w:szCs w:val="20"/>
                <w:lang w:eastAsia="ru-RU"/>
              </w:rPr>
              <w:t>-18</w:t>
            </w:r>
          </w:p>
        </w:tc>
        <w:tc>
          <w:tcPr>
            <w:tcW w:w="172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BB64ED7" w14:textId="77777777" w:rsidR="00E94810" w:rsidRPr="00357406" w:rsidRDefault="00E94810" w:rsidP="00E94810">
            <w:pPr>
              <w:spacing w:after="0" w:line="240" w:lineRule="auto"/>
              <w:jc w:val="center"/>
              <w:rPr>
                <w:color w:val="000000"/>
                <w:sz w:val="20"/>
                <w:szCs w:val="20"/>
                <w:lang w:eastAsia="ru-RU"/>
              </w:rPr>
            </w:pPr>
            <w:r w:rsidRPr="00357406">
              <w:rPr>
                <w:color w:val="000000"/>
                <w:sz w:val="20"/>
                <w:szCs w:val="20"/>
                <w:lang w:eastAsia="ru-RU"/>
              </w:rPr>
              <w:t>86</w:t>
            </w:r>
          </w:p>
        </w:tc>
        <w:tc>
          <w:tcPr>
            <w:tcW w:w="172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BFB5FDB" w14:textId="77777777" w:rsidR="00E94810" w:rsidRPr="00357406" w:rsidRDefault="00E94810" w:rsidP="00E94810">
            <w:pPr>
              <w:spacing w:after="0" w:line="240" w:lineRule="auto"/>
              <w:jc w:val="center"/>
              <w:rPr>
                <w:color w:val="000000"/>
                <w:sz w:val="20"/>
                <w:szCs w:val="20"/>
                <w:lang w:eastAsia="ru-RU"/>
              </w:rPr>
            </w:pPr>
            <w:r w:rsidRPr="00357406">
              <w:rPr>
                <w:color w:val="000000"/>
                <w:sz w:val="20"/>
                <w:szCs w:val="20"/>
                <w:lang w:eastAsia="ru-RU"/>
              </w:rPr>
              <w:t>64</w:t>
            </w:r>
          </w:p>
        </w:tc>
      </w:tr>
      <w:tr w:rsidR="00E94810" w:rsidRPr="00357406" w14:paraId="42C8AE26" w14:textId="77777777" w:rsidTr="00E94810">
        <w:trPr>
          <w:trHeight w:val="20"/>
        </w:trPr>
        <w:tc>
          <w:tcPr>
            <w:tcW w:w="1545"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BD027B1" w14:textId="77777777" w:rsidR="00E94810" w:rsidRPr="00357406" w:rsidRDefault="00E94810" w:rsidP="00E94810">
            <w:pPr>
              <w:spacing w:after="0" w:line="240" w:lineRule="auto"/>
              <w:jc w:val="center"/>
              <w:rPr>
                <w:color w:val="000000"/>
                <w:sz w:val="20"/>
                <w:szCs w:val="20"/>
                <w:lang w:eastAsia="ru-RU"/>
              </w:rPr>
            </w:pPr>
            <w:r w:rsidRPr="00357406">
              <w:rPr>
                <w:color w:val="000000"/>
                <w:sz w:val="20"/>
                <w:szCs w:val="20"/>
                <w:lang w:eastAsia="ru-RU"/>
              </w:rPr>
              <w:t>-19</w:t>
            </w:r>
          </w:p>
        </w:tc>
        <w:tc>
          <w:tcPr>
            <w:tcW w:w="172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B8F7D6E" w14:textId="77777777" w:rsidR="00E94810" w:rsidRPr="00357406" w:rsidRDefault="00E94810" w:rsidP="00E94810">
            <w:pPr>
              <w:spacing w:after="0" w:line="240" w:lineRule="auto"/>
              <w:jc w:val="center"/>
              <w:rPr>
                <w:color w:val="000000"/>
                <w:sz w:val="20"/>
                <w:szCs w:val="20"/>
                <w:lang w:eastAsia="ru-RU"/>
              </w:rPr>
            </w:pPr>
            <w:r w:rsidRPr="00357406">
              <w:rPr>
                <w:color w:val="000000"/>
                <w:sz w:val="20"/>
                <w:szCs w:val="20"/>
                <w:lang w:eastAsia="ru-RU"/>
              </w:rPr>
              <w:t>87</w:t>
            </w:r>
          </w:p>
        </w:tc>
        <w:tc>
          <w:tcPr>
            <w:tcW w:w="172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ACBAD6C" w14:textId="77777777" w:rsidR="00E94810" w:rsidRPr="00357406" w:rsidRDefault="00E94810" w:rsidP="00E94810">
            <w:pPr>
              <w:spacing w:after="0" w:line="240" w:lineRule="auto"/>
              <w:jc w:val="center"/>
              <w:rPr>
                <w:color w:val="000000"/>
                <w:sz w:val="20"/>
                <w:szCs w:val="20"/>
                <w:lang w:eastAsia="ru-RU"/>
              </w:rPr>
            </w:pPr>
            <w:r w:rsidRPr="00357406">
              <w:rPr>
                <w:color w:val="000000"/>
                <w:sz w:val="20"/>
                <w:szCs w:val="20"/>
                <w:lang w:eastAsia="ru-RU"/>
              </w:rPr>
              <w:t>65</w:t>
            </w:r>
          </w:p>
        </w:tc>
      </w:tr>
      <w:tr w:rsidR="00E94810" w:rsidRPr="00357406" w14:paraId="1BC38280" w14:textId="77777777" w:rsidTr="00E94810">
        <w:trPr>
          <w:trHeight w:val="20"/>
        </w:trPr>
        <w:tc>
          <w:tcPr>
            <w:tcW w:w="1545"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7CDBE33" w14:textId="77777777" w:rsidR="00E94810" w:rsidRPr="00357406" w:rsidRDefault="00E94810" w:rsidP="00E94810">
            <w:pPr>
              <w:spacing w:after="0" w:line="240" w:lineRule="auto"/>
              <w:jc w:val="center"/>
              <w:rPr>
                <w:color w:val="000000"/>
                <w:sz w:val="20"/>
                <w:szCs w:val="20"/>
                <w:lang w:eastAsia="ru-RU"/>
              </w:rPr>
            </w:pPr>
            <w:r w:rsidRPr="00357406">
              <w:rPr>
                <w:color w:val="000000"/>
                <w:sz w:val="20"/>
                <w:szCs w:val="20"/>
                <w:lang w:eastAsia="ru-RU"/>
              </w:rPr>
              <w:t>-20</w:t>
            </w:r>
          </w:p>
        </w:tc>
        <w:tc>
          <w:tcPr>
            <w:tcW w:w="172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B066E91" w14:textId="77777777" w:rsidR="00E94810" w:rsidRPr="00357406" w:rsidRDefault="00E94810" w:rsidP="00E94810">
            <w:pPr>
              <w:spacing w:after="0" w:line="240" w:lineRule="auto"/>
              <w:jc w:val="center"/>
              <w:rPr>
                <w:color w:val="000000"/>
                <w:sz w:val="20"/>
                <w:szCs w:val="20"/>
                <w:lang w:eastAsia="ru-RU"/>
              </w:rPr>
            </w:pPr>
            <w:r w:rsidRPr="00357406">
              <w:rPr>
                <w:color w:val="000000"/>
                <w:sz w:val="20"/>
                <w:szCs w:val="20"/>
                <w:lang w:eastAsia="ru-RU"/>
              </w:rPr>
              <w:t>89</w:t>
            </w:r>
          </w:p>
        </w:tc>
        <w:tc>
          <w:tcPr>
            <w:tcW w:w="172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0CC6174" w14:textId="77777777" w:rsidR="00E94810" w:rsidRPr="00357406" w:rsidRDefault="00E94810" w:rsidP="00E94810">
            <w:pPr>
              <w:spacing w:after="0" w:line="240" w:lineRule="auto"/>
              <w:jc w:val="center"/>
              <w:rPr>
                <w:color w:val="000000"/>
                <w:sz w:val="20"/>
                <w:szCs w:val="20"/>
                <w:lang w:eastAsia="ru-RU"/>
              </w:rPr>
            </w:pPr>
            <w:r w:rsidRPr="00357406">
              <w:rPr>
                <w:color w:val="000000"/>
                <w:sz w:val="20"/>
                <w:szCs w:val="20"/>
                <w:lang w:eastAsia="ru-RU"/>
              </w:rPr>
              <w:t>66</w:t>
            </w:r>
          </w:p>
        </w:tc>
      </w:tr>
      <w:tr w:rsidR="00E94810" w:rsidRPr="00357406" w14:paraId="5F41E87A" w14:textId="77777777" w:rsidTr="00E94810">
        <w:trPr>
          <w:trHeight w:val="20"/>
        </w:trPr>
        <w:tc>
          <w:tcPr>
            <w:tcW w:w="1545"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672166F" w14:textId="77777777" w:rsidR="00E94810" w:rsidRPr="00357406" w:rsidRDefault="00E94810" w:rsidP="00E94810">
            <w:pPr>
              <w:spacing w:after="0" w:line="240" w:lineRule="auto"/>
              <w:jc w:val="center"/>
              <w:rPr>
                <w:color w:val="000000"/>
                <w:sz w:val="20"/>
                <w:szCs w:val="20"/>
                <w:lang w:eastAsia="ru-RU"/>
              </w:rPr>
            </w:pPr>
            <w:r w:rsidRPr="00357406">
              <w:rPr>
                <w:color w:val="000000"/>
                <w:sz w:val="20"/>
                <w:szCs w:val="20"/>
                <w:lang w:eastAsia="ru-RU"/>
              </w:rPr>
              <w:t>-21</w:t>
            </w:r>
          </w:p>
        </w:tc>
        <w:tc>
          <w:tcPr>
            <w:tcW w:w="172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1D36110" w14:textId="77777777" w:rsidR="00E94810" w:rsidRPr="00357406" w:rsidRDefault="00E94810" w:rsidP="00E94810">
            <w:pPr>
              <w:spacing w:after="0" w:line="240" w:lineRule="auto"/>
              <w:jc w:val="center"/>
              <w:rPr>
                <w:color w:val="000000"/>
                <w:sz w:val="20"/>
                <w:szCs w:val="20"/>
                <w:lang w:eastAsia="ru-RU"/>
              </w:rPr>
            </w:pPr>
            <w:r w:rsidRPr="00357406">
              <w:rPr>
                <w:color w:val="000000"/>
                <w:sz w:val="20"/>
                <w:szCs w:val="20"/>
                <w:lang w:eastAsia="ru-RU"/>
              </w:rPr>
              <w:t>90</w:t>
            </w:r>
          </w:p>
        </w:tc>
        <w:tc>
          <w:tcPr>
            <w:tcW w:w="172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53F7A41" w14:textId="77777777" w:rsidR="00E94810" w:rsidRPr="00357406" w:rsidRDefault="00E94810" w:rsidP="00E94810">
            <w:pPr>
              <w:spacing w:after="0" w:line="240" w:lineRule="auto"/>
              <w:jc w:val="center"/>
              <w:rPr>
                <w:color w:val="000000"/>
                <w:sz w:val="20"/>
                <w:szCs w:val="20"/>
                <w:lang w:eastAsia="ru-RU"/>
              </w:rPr>
            </w:pPr>
            <w:r w:rsidRPr="00357406">
              <w:rPr>
                <w:color w:val="000000"/>
                <w:sz w:val="20"/>
                <w:szCs w:val="20"/>
                <w:lang w:eastAsia="ru-RU"/>
              </w:rPr>
              <w:t>67</w:t>
            </w:r>
          </w:p>
        </w:tc>
      </w:tr>
      <w:tr w:rsidR="00E94810" w:rsidRPr="00357406" w14:paraId="5C66A29A" w14:textId="77777777" w:rsidTr="00E94810">
        <w:trPr>
          <w:trHeight w:val="20"/>
        </w:trPr>
        <w:tc>
          <w:tcPr>
            <w:tcW w:w="1545"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E807A7D" w14:textId="77777777" w:rsidR="00E94810" w:rsidRPr="00357406" w:rsidRDefault="00E94810" w:rsidP="00E94810">
            <w:pPr>
              <w:spacing w:after="0" w:line="240" w:lineRule="auto"/>
              <w:jc w:val="center"/>
              <w:rPr>
                <w:color w:val="000000"/>
                <w:sz w:val="20"/>
                <w:szCs w:val="20"/>
                <w:lang w:eastAsia="ru-RU"/>
              </w:rPr>
            </w:pPr>
            <w:r w:rsidRPr="00357406">
              <w:rPr>
                <w:color w:val="000000"/>
                <w:sz w:val="20"/>
                <w:szCs w:val="20"/>
                <w:lang w:eastAsia="ru-RU"/>
              </w:rPr>
              <w:t>-22</w:t>
            </w:r>
          </w:p>
        </w:tc>
        <w:tc>
          <w:tcPr>
            <w:tcW w:w="172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1E81C60" w14:textId="77777777" w:rsidR="00E94810" w:rsidRPr="00357406" w:rsidRDefault="00E94810" w:rsidP="00E94810">
            <w:pPr>
              <w:spacing w:after="0" w:line="240" w:lineRule="auto"/>
              <w:jc w:val="center"/>
              <w:rPr>
                <w:color w:val="000000"/>
                <w:sz w:val="20"/>
                <w:szCs w:val="20"/>
                <w:lang w:eastAsia="ru-RU"/>
              </w:rPr>
            </w:pPr>
            <w:r w:rsidRPr="00357406">
              <w:rPr>
                <w:color w:val="000000"/>
                <w:sz w:val="20"/>
                <w:szCs w:val="20"/>
                <w:lang w:eastAsia="ru-RU"/>
              </w:rPr>
              <w:t>92</w:t>
            </w:r>
          </w:p>
        </w:tc>
        <w:tc>
          <w:tcPr>
            <w:tcW w:w="172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095583A" w14:textId="77777777" w:rsidR="00E94810" w:rsidRPr="00357406" w:rsidRDefault="00E94810" w:rsidP="00E94810">
            <w:pPr>
              <w:spacing w:after="0" w:line="240" w:lineRule="auto"/>
              <w:jc w:val="center"/>
              <w:rPr>
                <w:color w:val="000000"/>
                <w:sz w:val="20"/>
                <w:szCs w:val="20"/>
                <w:lang w:eastAsia="ru-RU"/>
              </w:rPr>
            </w:pPr>
            <w:r w:rsidRPr="00357406">
              <w:rPr>
                <w:color w:val="000000"/>
                <w:sz w:val="20"/>
                <w:szCs w:val="20"/>
                <w:lang w:eastAsia="ru-RU"/>
              </w:rPr>
              <w:t>68</w:t>
            </w:r>
          </w:p>
        </w:tc>
      </w:tr>
      <w:tr w:rsidR="00E94810" w:rsidRPr="00357406" w14:paraId="6C14CB01" w14:textId="77777777" w:rsidTr="00E94810">
        <w:trPr>
          <w:trHeight w:val="20"/>
        </w:trPr>
        <w:tc>
          <w:tcPr>
            <w:tcW w:w="1545"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878DF9C" w14:textId="77777777" w:rsidR="00E94810" w:rsidRPr="00357406" w:rsidRDefault="00E94810" w:rsidP="00E94810">
            <w:pPr>
              <w:spacing w:after="0" w:line="240" w:lineRule="auto"/>
              <w:jc w:val="center"/>
              <w:rPr>
                <w:color w:val="000000"/>
                <w:sz w:val="20"/>
                <w:szCs w:val="20"/>
                <w:lang w:eastAsia="ru-RU"/>
              </w:rPr>
            </w:pPr>
            <w:r w:rsidRPr="00357406">
              <w:rPr>
                <w:color w:val="000000"/>
                <w:sz w:val="20"/>
                <w:szCs w:val="20"/>
                <w:lang w:eastAsia="ru-RU"/>
              </w:rPr>
              <w:t>-23</w:t>
            </w:r>
          </w:p>
        </w:tc>
        <w:tc>
          <w:tcPr>
            <w:tcW w:w="172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0275292" w14:textId="77777777" w:rsidR="00E94810" w:rsidRPr="00357406" w:rsidRDefault="00E94810" w:rsidP="00E94810">
            <w:pPr>
              <w:spacing w:after="0" w:line="240" w:lineRule="auto"/>
              <w:jc w:val="center"/>
              <w:rPr>
                <w:color w:val="000000"/>
                <w:sz w:val="20"/>
                <w:szCs w:val="20"/>
                <w:lang w:eastAsia="ru-RU"/>
              </w:rPr>
            </w:pPr>
            <w:r w:rsidRPr="00357406">
              <w:rPr>
                <w:color w:val="000000"/>
                <w:sz w:val="20"/>
                <w:szCs w:val="20"/>
                <w:lang w:eastAsia="ru-RU"/>
              </w:rPr>
              <w:t>93</w:t>
            </w:r>
          </w:p>
        </w:tc>
        <w:tc>
          <w:tcPr>
            <w:tcW w:w="172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F9757EB" w14:textId="77777777" w:rsidR="00E94810" w:rsidRPr="00357406" w:rsidRDefault="00E94810" w:rsidP="00E94810">
            <w:pPr>
              <w:spacing w:after="0" w:line="240" w:lineRule="auto"/>
              <w:jc w:val="center"/>
              <w:rPr>
                <w:color w:val="000000"/>
                <w:sz w:val="20"/>
                <w:szCs w:val="20"/>
                <w:lang w:eastAsia="ru-RU"/>
              </w:rPr>
            </w:pPr>
            <w:r w:rsidRPr="00357406">
              <w:rPr>
                <w:color w:val="000000"/>
                <w:sz w:val="20"/>
                <w:szCs w:val="20"/>
                <w:lang w:eastAsia="ru-RU"/>
              </w:rPr>
              <w:t>69</w:t>
            </w:r>
          </w:p>
        </w:tc>
      </w:tr>
      <w:tr w:rsidR="00E94810" w:rsidRPr="00357406" w14:paraId="6BFDD622" w14:textId="77777777" w:rsidTr="00E94810">
        <w:trPr>
          <w:trHeight w:val="20"/>
        </w:trPr>
        <w:tc>
          <w:tcPr>
            <w:tcW w:w="1545"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4BCDE85" w14:textId="77777777" w:rsidR="00E94810" w:rsidRPr="00357406" w:rsidRDefault="00E94810" w:rsidP="00E94810">
            <w:pPr>
              <w:spacing w:after="0" w:line="240" w:lineRule="auto"/>
              <w:jc w:val="center"/>
              <w:rPr>
                <w:color w:val="000000"/>
                <w:sz w:val="20"/>
                <w:szCs w:val="20"/>
                <w:lang w:eastAsia="ru-RU"/>
              </w:rPr>
            </w:pPr>
            <w:r w:rsidRPr="00357406">
              <w:rPr>
                <w:color w:val="000000"/>
                <w:sz w:val="20"/>
                <w:szCs w:val="20"/>
                <w:lang w:eastAsia="ru-RU"/>
              </w:rPr>
              <w:t>-24</w:t>
            </w:r>
          </w:p>
        </w:tc>
        <w:tc>
          <w:tcPr>
            <w:tcW w:w="172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CB18995" w14:textId="77777777" w:rsidR="00E94810" w:rsidRPr="00357406" w:rsidRDefault="00E94810" w:rsidP="00E94810">
            <w:pPr>
              <w:spacing w:after="0" w:line="240" w:lineRule="auto"/>
              <w:jc w:val="center"/>
              <w:rPr>
                <w:color w:val="000000"/>
                <w:sz w:val="20"/>
                <w:szCs w:val="20"/>
                <w:lang w:eastAsia="ru-RU"/>
              </w:rPr>
            </w:pPr>
            <w:r w:rsidRPr="00357406">
              <w:rPr>
                <w:color w:val="000000"/>
                <w:sz w:val="20"/>
                <w:szCs w:val="20"/>
                <w:lang w:eastAsia="ru-RU"/>
              </w:rPr>
              <w:t>95</w:t>
            </w:r>
          </w:p>
        </w:tc>
        <w:tc>
          <w:tcPr>
            <w:tcW w:w="172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1F7D6F3" w14:textId="77777777" w:rsidR="00E94810" w:rsidRPr="00357406" w:rsidRDefault="00E94810" w:rsidP="00E94810">
            <w:pPr>
              <w:spacing w:after="0" w:line="240" w:lineRule="auto"/>
              <w:jc w:val="center"/>
              <w:rPr>
                <w:color w:val="000000"/>
                <w:sz w:val="20"/>
                <w:szCs w:val="20"/>
                <w:lang w:eastAsia="ru-RU"/>
              </w:rPr>
            </w:pPr>
            <w:r w:rsidRPr="00357406">
              <w:rPr>
                <w:color w:val="000000"/>
                <w:sz w:val="20"/>
                <w:szCs w:val="20"/>
                <w:lang w:eastAsia="ru-RU"/>
              </w:rPr>
              <w:t>70</w:t>
            </w:r>
          </w:p>
        </w:tc>
      </w:tr>
    </w:tbl>
    <w:p w14:paraId="040CB67D" w14:textId="77777777" w:rsidR="00E94810" w:rsidRDefault="00E94810" w:rsidP="00E94810">
      <w:pPr>
        <w:keepNext/>
        <w:spacing w:before="240" w:after="0"/>
        <w:ind w:firstLine="709"/>
        <w:jc w:val="center"/>
      </w:pPr>
      <w:r>
        <w:rPr>
          <w:noProof/>
          <w:lang w:eastAsia="ru-RU"/>
        </w:rPr>
        <w:lastRenderedPageBreak/>
        <w:drawing>
          <wp:inline distT="0" distB="0" distL="0" distR="0" wp14:anchorId="40351529" wp14:editId="4F7995B1">
            <wp:extent cx="5762847" cy="2743200"/>
            <wp:effectExtent l="0" t="0" r="9525" b="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76C18EAE" w14:textId="77777777" w:rsidR="00E94810" w:rsidRDefault="00E94810" w:rsidP="00E94810">
      <w:pPr>
        <w:pStyle w:val="ab"/>
      </w:pPr>
      <w:r>
        <w:t xml:space="preserve">Рисунок </w:t>
      </w:r>
      <w:r w:rsidR="00D52595">
        <w:fldChar w:fldCharType="begin"/>
      </w:r>
      <w:r w:rsidR="00D52595">
        <w:instrText xml:space="preserve"> SEQ Рисунок \* ARABIC </w:instrText>
      </w:r>
      <w:r w:rsidR="00D52595">
        <w:fldChar w:fldCharType="separate"/>
      </w:r>
      <w:r w:rsidR="00CC7FC6">
        <w:rPr>
          <w:noProof/>
        </w:rPr>
        <w:t>24</w:t>
      </w:r>
      <w:r w:rsidR="00D52595">
        <w:rPr>
          <w:noProof/>
        </w:rPr>
        <w:fldChar w:fldCharType="end"/>
      </w:r>
      <w:r>
        <w:t xml:space="preserve">. </w:t>
      </w:r>
      <w:r w:rsidRPr="00136852">
        <w:t xml:space="preserve">Температурный график зоны действия №2 (котельная №1, д. </w:t>
      </w:r>
      <w:proofErr w:type="spellStart"/>
      <w:r w:rsidRPr="00136852">
        <w:t>Разметелево</w:t>
      </w:r>
      <w:proofErr w:type="spellEnd"/>
      <w:r w:rsidRPr="00136852">
        <w:t>)</w:t>
      </w:r>
    </w:p>
    <w:p w14:paraId="7A8BAF08" w14:textId="77777777" w:rsidR="00E94810" w:rsidRDefault="00E94810" w:rsidP="00E94810">
      <w:pPr>
        <w:pStyle w:val="ab"/>
        <w:keepNext/>
      </w:pPr>
      <w:r>
        <w:t xml:space="preserve">Таблица </w:t>
      </w:r>
      <w:r w:rsidR="00D52595">
        <w:fldChar w:fldCharType="begin"/>
      </w:r>
      <w:r w:rsidR="00D52595">
        <w:instrText xml:space="preserve"> SEQ Таблица \* ARABIC </w:instrText>
      </w:r>
      <w:r w:rsidR="00D52595">
        <w:fldChar w:fldCharType="separate"/>
      </w:r>
      <w:r w:rsidR="00CC7FC6">
        <w:rPr>
          <w:noProof/>
        </w:rPr>
        <w:t>21</w:t>
      </w:r>
      <w:r w:rsidR="00D52595">
        <w:rPr>
          <w:noProof/>
        </w:rPr>
        <w:fldChar w:fldCharType="end"/>
      </w:r>
      <w:r>
        <w:t xml:space="preserve">. Температурный график зон действия №3, 4, 5 (котельные №5, 7, 8, д. </w:t>
      </w:r>
      <w:proofErr w:type="spellStart"/>
      <w:r>
        <w:t>Хапо-Ое</w:t>
      </w:r>
      <w:proofErr w:type="spellEnd"/>
      <w:r>
        <w:t xml:space="preserve">, п. </w:t>
      </w:r>
      <w:proofErr w:type="spellStart"/>
      <w:r>
        <w:t>Воейково</w:t>
      </w:r>
      <w:proofErr w:type="spellEnd"/>
      <w:r>
        <w:t>, д. Старая)</w:t>
      </w:r>
    </w:p>
    <w:tbl>
      <w:tblPr>
        <w:tblW w:w="5000" w:type="pct"/>
        <w:tblCellMar>
          <w:left w:w="0" w:type="dxa"/>
          <w:right w:w="0" w:type="dxa"/>
        </w:tblCellMar>
        <w:tblLook w:val="04A0" w:firstRow="1" w:lastRow="0" w:firstColumn="1" w:lastColumn="0" w:noHBand="0" w:noVBand="1"/>
      </w:tblPr>
      <w:tblGrid>
        <w:gridCol w:w="3063"/>
        <w:gridCol w:w="3424"/>
        <w:gridCol w:w="3424"/>
      </w:tblGrid>
      <w:tr w:rsidR="00E94810" w:rsidRPr="00357406" w14:paraId="15C1675C" w14:textId="77777777" w:rsidTr="00E94810">
        <w:trPr>
          <w:trHeight w:val="20"/>
          <w:tblHeader/>
        </w:trPr>
        <w:tc>
          <w:tcPr>
            <w:tcW w:w="1545"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5BC6AFA1" w14:textId="77777777" w:rsidR="00E94810" w:rsidRPr="00357406" w:rsidRDefault="00E94810" w:rsidP="00E94810">
            <w:pPr>
              <w:spacing w:after="0" w:line="240" w:lineRule="auto"/>
              <w:jc w:val="center"/>
              <w:rPr>
                <w:color w:val="000000"/>
                <w:sz w:val="20"/>
                <w:szCs w:val="20"/>
                <w:lang w:eastAsia="ru-RU"/>
              </w:rPr>
            </w:pPr>
            <w:r w:rsidRPr="00357406">
              <w:rPr>
                <w:color w:val="000000"/>
                <w:sz w:val="20"/>
                <w:szCs w:val="20"/>
                <w:lang w:eastAsia="ru-RU"/>
              </w:rPr>
              <w:t xml:space="preserve">Температура наружного воздуха, </w:t>
            </w:r>
            <w:proofErr w:type="spellStart"/>
            <w:r w:rsidRPr="00357406">
              <w:rPr>
                <w:color w:val="000000"/>
                <w:sz w:val="20"/>
                <w:szCs w:val="20"/>
                <w:lang w:eastAsia="ru-RU"/>
              </w:rPr>
              <w:t>t</w:t>
            </w:r>
            <w:r w:rsidRPr="00357406">
              <w:rPr>
                <w:color w:val="000000"/>
                <w:sz w:val="20"/>
                <w:szCs w:val="20"/>
                <w:vertAlign w:val="subscript"/>
                <w:lang w:eastAsia="ru-RU"/>
              </w:rPr>
              <w:t>нр</w:t>
            </w:r>
            <w:proofErr w:type="spellEnd"/>
            <w:r w:rsidRPr="00357406">
              <w:rPr>
                <w:color w:val="000000"/>
                <w:sz w:val="20"/>
                <w:szCs w:val="20"/>
                <w:lang w:eastAsia="ru-RU"/>
              </w:rPr>
              <w:t>, °С</w:t>
            </w:r>
          </w:p>
        </w:tc>
        <w:tc>
          <w:tcPr>
            <w:tcW w:w="1727"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04C98B7" w14:textId="77777777" w:rsidR="00E94810" w:rsidRPr="00357406" w:rsidRDefault="00E94810" w:rsidP="00E94810">
            <w:pPr>
              <w:spacing w:after="0" w:line="240" w:lineRule="auto"/>
              <w:jc w:val="center"/>
              <w:rPr>
                <w:color w:val="000000"/>
                <w:sz w:val="20"/>
                <w:szCs w:val="20"/>
                <w:lang w:eastAsia="ru-RU"/>
              </w:rPr>
            </w:pPr>
            <w:r w:rsidRPr="00357406">
              <w:rPr>
                <w:color w:val="000000"/>
                <w:sz w:val="20"/>
                <w:szCs w:val="20"/>
                <w:lang w:eastAsia="ru-RU"/>
              </w:rPr>
              <w:t>Температура воды в подающем трубопроводе, T</w:t>
            </w:r>
            <w:r w:rsidRPr="00357406">
              <w:rPr>
                <w:color w:val="000000"/>
                <w:sz w:val="20"/>
                <w:szCs w:val="20"/>
                <w:vertAlign w:val="subscript"/>
                <w:lang w:eastAsia="ru-RU"/>
              </w:rPr>
              <w:t>1</w:t>
            </w:r>
            <w:r w:rsidRPr="00357406">
              <w:rPr>
                <w:color w:val="000000"/>
                <w:sz w:val="20"/>
                <w:szCs w:val="20"/>
                <w:lang w:eastAsia="ru-RU"/>
              </w:rPr>
              <w:t>, °С</w:t>
            </w:r>
          </w:p>
        </w:tc>
        <w:tc>
          <w:tcPr>
            <w:tcW w:w="1727"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58B8D88" w14:textId="77777777" w:rsidR="00E94810" w:rsidRPr="00357406" w:rsidRDefault="00E94810" w:rsidP="00E94810">
            <w:pPr>
              <w:spacing w:after="0" w:line="240" w:lineRule="auto"/>
              <w:jc w:val="center"/>
              <w:rPr>
                <w:color w:val="000000"/>
                <w:sz w:val="20"/>
                <w:szCs w:val="20"/>
                <w:lang w:eastAsia="ru-RU"/>
              </w:rPr>
            </w:pPr>
            <w:r w:rsidRPr="00357406">
              <w:rPr>
                <w:color w:val="000000"/>
                <w:sz w:val="20"/>
                <w:szCs w:val="20"/>
                <w:lang w:eastAsia="ru-RU"/>
              </w:rPr>
              <w:t>Температура воды в обратном трубопроводе, T</w:t>
            </w:r>
            <w:r w:rsidRPr="00357406">
              <w:rPr>
                <w:color w:val="000000"/>
                <w:sz w:val="20"/>
                <w:szCs w:val="20"/>
                <w:vertAlign w:val="subscript"/>
                <w:lang w:eastAsia="ru-RU"/>
              </w:rPr>
              <w:t>2</w:t>
            </w:r>
            <w:r w:rsidRPr="00357406">
              <w:rPr>
                <w:color w:val="000000"/>
                <w:sz w:val="20"/>
                <w:szCs w:val="20"/>
                <w:lang w:eastAsia="ru-RU"/>
              </w:rPr>
              <w:t>, °С</w:t>
            </w:r>
          </w:p>
        </w:tc>
      </w:tr>
      <w:tr w:rsidR="00E94810" w:rsidRPr="00357406" w14:paraId="5458DBAA" w14:textId="77777777" w:rsidTr="00E94810">
        <w:trPr>
          <w:trHeight w:val="20"/>
        </w:trPr>
        <w:tc>
          <w:tcPr>
            <w:tcW w:w="1545"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7A6FCCE" w14:textId="77777777" w:rsidR="00E94810" w:rsidRPr="00357406" w:rsidRDefault="00E94810" w:rsidP="00E94810">
            <w:pPr>
              <w:spacing w:after="0" w:line="240" w:lineRule="auto"/>
              <w:jc w:val="center"/>
              <w:rPr>
                <w:color w:val="000000"/>
                <w:sz w:val="20"/>
                <w:szCs w:val="20"/>
                <w:lang w:eastAsia="ru-RU"/>
              </w:rPr>
            </w:pPr>
            <w:r w:rsidRPr="00357406">
              <w:rPr>
                <w:color w:val="000000"/>
                <w:sz w:val="20"/>
                <w:szCs w:val="20"/>
                <w:lang w:eastAsia="ru-RU"/>
              </w:rPr>
              <w:t>8</w:t>
            </w:r>
          </w:p>
        </w:tc>
        <w:tc>
          <w:tcPr>
            <w:tcW w:w="172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C3D3026" w14:textId="77777777" w:rsidR="00E94810" w:rsidRPr="00357406" w:rsidRDefault="00E94810" w:rsidP="00E94810">
            <w:pPr>
              <w:spacing w:after="0" w:line="240" w:lineRule="auto"/>
              <w:jc w:val="center"/>
              <w:rPr>
                <w:color w:val="000000"/>
                <w:sz w:val="20"/>
                <w:szCs w:val="20"/>
                <w:lang w:eastAsia="ru-RU"/>
              </w:rPr>
            </w:pPr>
            <w:r w:rsidRPr="00357406">
              <w:rPr>
                <w:color w:val="000000"/>
                <w:sz w:val="20"/>
                <w:szCs w:val="20"/>
                <w:lang w:eastAsia="ru-RU"/>
              </w:rPr>
              <w:t>41</w:t>
            </w:r>
          </w:p>
        </w:tc>
        <w:tc>
          <w:tcPr>
            <w:tcW w:w="172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26CD5F4" w14:textId="77777777" w:rsidR="00E94810" w:rsidRPr="00357406" w:rsidRDefault="00E94810" w:rsidP="00E94810">
            <w:pPr>
              <w:spacing w:after="0" w:line="240" w:lineRule="auto"/>
              <w:jc w:val="center"/>
              <w:rPr>
                <w:color w:val="000000"/>
                <w:sz w:val="20"/>
                <w:szCs w:val="20"/>
                <w:lang w:eastAsia="ru-RU"/>
              </w:rPr>
            </w:pPr>
            <w:r w:rsidRPr="00357406">
              <w:rPr>
                <w:color w:val="000000"/>
                <w:sz w:val="20"/>
                <w:szCs w:val="20"/>
                <w:lang w:eastAsia="ru-RU"/>
              </w:rPr>
              <w:t>35</w:t>
            </w:r>
          </w:p>
        </w:tc>
      </w:tr>
      <w:tr w:rsidR="00E94810" w:rsidRPr="00357406" w14:paraId="0698B2C4" w14:textId="77777777" w:rsidTr="00E94810">
        <w:trPr>
          <w:trHeight w:val="20"/>
        </w:trPr>
        <w:tc>
          <w:tcPr>
            <w:tcW w:w="1545"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FEFE37E" w14:textId="77777777" w:rsidR="00E94810" w:rsidRPr="00357406" w:rsidRDefault="00E94810" w:rsidP="00E94810">
            <w:pPr>
              <w:spacing w:after="0" w:line="240" w:lineRule="auto"/>
              <w:jc w:val="center"/>
              <w:rPr>
                <w:color w:val="000000"/>
                <w:sz w:val="20"/>
                <w:szCs w:val="20"/>
                <w:lang w:eastAsia="ru-RU"/>
              </w:rPr>
            </w:pPr>
            <w:r w:rsidRPr="00357406">
              <w:rPr>
                <w:color w:val="000000"/>
                <w:sz w:val="20"/>
                <w:szCs w:val="20"/>
                <w:lang w:eastAsia="ru-RU"/>
              </w:rPr>
              <w:t>7</w:t>
            </w:r>
          </w:p>
        </w:tc>
        <w:tc>
          <w:tcPr>
            <w:tcW w:w="172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0F757B3" w14:textId="77777777" w:rsidR="00E94810" w:rsidRPr="00357406" w:rsidRDefault="00E94810" w:rsidP="00E94810">
            <w:pPr>
              <w:spacing w:after="0" w:line="240" w:lineRule="auto"/>
              <w:jc w:val="center"/>
              <w:rPr>
                <w:color w:val="000000"/>
                <w:sz w:val="20"/>
                <w:szCs w:val="20"/>
                <w:lang w:eastAsia="ru-RU"/>
              </w:rPr>
            </w:pPr>
            <w:r w:rsidRPr="00357406">
              <w:rPr>
                <w:color w:val="000000"/>
                <w:sz w:val="20"/>
                <w:szCs w:val="20"/>
                <w:lang w:eastAsia="ru-RU"/>
              </w:rPr>
              <w:t>43</w:t>
            </w:r>
          </w:p>
        </w:tc>
        <w:tc>
          <w:tcPr>
            <w:tcW w:w="172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BEC62D8" w14:textId="77777777" w:rsidR="00E94810" w:rsidRPr="00357406" w:rsidRDefault="00E94810" w:rsidP="00E94810">
            <w:pPr>
              <w:spacing w:after="0" w:line="240" w:lineRule="auto"/>
              <w:jc w:val="center"/>
              <w:rPr>
                <w:color w:val="000000"/>
                <w:sz w:val="20"/>
                <w:szCs w:val="20"/>
                <w:lang w:eastAsia="ru-RU"/>
              </w:rPr>
            </w:pPr>
            <w:r w:rsidRPr="00357406">
              <w:rPr>
                <w:color w:val="000000"/>
                <w:sz w:val="20"/>
                <w:szCs w:val="20"/>
                <w:lang w:eastAsia="ru-RU"/>
              </w:rPr>
              <w:t>37</w:t>
            </w:r>
          </w:p>
        </w:tc>
      </w:tr>
      <w:tr w:rsidR="00E94810" w:rsidRPr="00357406" w14:paraId="72939BEB" w14:textId="77777777" w:rsidTr="00E94810">
        <w:trPr>
          <w:trHeight w:val="20"/>
        </w:trPr>
        <w:tc>
          <w:tcPr>
            <w:tcW w:w="1545"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B0EC8D2" w14:textId="77777777" w:rsidR="00E94810" w:rsidRPr="00357406" w:rsidRDefault="00E94810" w:rsidP="00E94810">
            <w:pPr>
              <w:spacing w:after="0" w:line="240" w:lineRule="auto"/>
              <w:jc w:val="center"/>
              <w:rPr>
                <w:color w:val="000000"/>
                <w:sz w:val="20"/>
                <w:szCs w:val="20"/>
                <w:lang w:eastAsia="ru-RU"/>
              </w:rPr>
            </w:pPr>
            <w:r w:rsidRPr="00357406">
              <w:rPr>
                <w:color w:val="000000"/>
                <w:sz w:val="20"/>
                <w:szCs w:val="20"/>
                <w:lang w:eastAsia="ru-RU"/>
              </w:rPr>
              <w:t>6</w:t>
            </w:r>
          </w:p>
        </w:tc>
        <w:tc>
          <w:tcPr>
            <w:tcW w:w="172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13ADBEE" w14:textId="77777777" w:rsidR="00E94810" w:rsidRPr="00357406" w:rsidRDefault="00E94810" w:rsidP="00E94810">
            <w:pPr>
              <w:spacing w:after="0" w:line="240" w:lineRule="auto"/>
              <w:jc w:val="center"/>
              <w:rPr>
                <w:color w:val="000000"/>
                <w:sz w:val="20"/>
                <w:szCs w:val="20"/>
                <w:lang w:eastAsia="ru-RU"/>
              </w:rPr>
            </w:pPr>
            <w:r w:rsidRPr="00357406">
              <w:rPr>
                <w:color w:val="000000"/>
                <w:sz w:val="20"/>
                <w:szCs w:val="20"/>
                <w:lang w:eastAsia="ru-RU"/>
              </w:rPr>
              <w:t>45</w:t>
            </w:r>
          </w:p>
        </w:tc>
        <w:tc>
          <w:tcPr>
            <w:tcW w:w="172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A1429C6" w14:textId="77777777" w:rsidR="00E94810" w:rsidRPr="00357406" w:rsidRDefault="00E94810" w:rsidP="00E94810">
            <w:pPr>
              <w:spacing w:after="0" w:line="240" w:lineRule="auto"/>
              <w:jc w:val="center"/>
              <w:rPr>
                <w:color w:val="000000"/>
                <w:sz w:val="20"/>
                <w:szCs w:val="20"/>
                <w:lang w:eastAsia="ru-RU"/>
              </w:rPr>
            </w:pPr>
            <w:r w:rsidRPr="00357406">
              <w:rPr>
                <w:color w:val="000000"/>
                <w:sz w:val="20"/>
                <w:szCs w:val="20"/>
                <w:lang w:eastAsia="ru-RU"/>
              </w:rPr>
              <w:t>38</w:t>
            </w:r>
          </w:p>
        </w:tc>
      </w:tr>
      <w:tr w:rsidR="00E94810" w:rsidRPr="00357406" w14:paraId="1B7E58B0" w14:textId="77777777" w:rsidTr="00E94810">
        <w:trPr>
          <w:trHeight w:val="20"/>
        </w:trPr>
        <w:tc>
          <w:tcPr>
            <w:tcW w:w="1545"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3D1847A" w14:textId="77777777" w:rsidR="00E94810" w:rsidRPr="00357406" w:rsidRDefault="00E94810" w:rsidP="00E94810">
            <w:pPr>
              <w:spacing w:after="0" w:line="240" w:lineRule="auto"/>
              <w:jc w:val="center"/>
              <w:rPr>
                <w:color w:val="000000"/>
                <w:sz w:val="20"/>
                <w:szCs w:val="20"/>
                <w:lang w:eastAsia="ru-RU"/>
              </w:rPr>
            </w:pPr>
            <w:r w:rsidRPr="00357406">
              <w:rPr>
                <w:color w:val="000000"/>
                <w:sz w:val="20"/>
                <w:szCs w:val="20"/>
                <w:lang w:eastAsia="ru-RU"/>
              </w:rPr>
              <w:t>5</w:t>
            </w:r>
          </w:p>
        </w:tc>
        <w:tc>
          <w:tcPr>
            <w:tcW w:w="172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7D40AC5" w14:textId="77777777" w:rsidR="00E94810" w:rsidRPr="00357406" w:rsidRDefault="00E94810" w:rsidP="00E94810">
            <w:pPr>
              <w:spacing w:after="0" w:line="240" w:lineRule="auto"/>
              <w:jc w:val="center"/>
              <w:rPr>
                <w:color w:val="000000"/>
                <w:sz w:val="20"/>
                <w:szCs w:val="20"/>
                <w:lang w:eastAsia="ru-RU"/>
              </w:rPr>
            </w:pPr>
            <w:r w:rsidRPr="00357406">
              <w:rPr>
                <w:color w:val="000000"/>
                <w:sz w:val="20"/>
                <w:szCs w:val="20"/>
                <w:lang w:eastAsia="ru-RU"/>
              </w:rPr>
              <w:t>47</w:t>
            </w:r>
          </w:p>
        </w:tc>
        <w:tc>
          <w:tcPr>
            <w:tcW w:w="172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CAE0839" w14:textId="77777777" w:rsidR="00E94810" w:rsidRPr="00357406" w:rsidRDefault="00E94810" w:rsidP="00E94810">
            <w:pPr>
              <w:spacing w:after="0" w:line="240" w:lineRule="auto"/>
              <w:jc w:val="center"/>
              <w:rPr>
                <w:color w:val="000000"/>
                <w:sz w:val="20"/>
                <w:szCs w:val="20"/>
                <w:lang w:eastAsia="ru-RU"/>
              </w:rPr>
            </w:pPr>
            <w:r w:rsidRPr="00357406">
              <w:rPr>
                <w:color w:val="000000"/>
                <w:sz w:val="20"/>
                <w:szCs w:val="20"/>
                <w:lang w:eastAsia="ru-RU"/>
              </w:rPr>
              <w:t>39</w:t>
            </w:r>
          </w:p>
        </w:tc>
      </w:tr>
      <w:tr w:rsidR="00E94810" w:rsidRPr="00357406" w14:paraId="0C856AC7" w14:textId="77777777" w:rsidTr="00E94810">
        <w:trPr>
          <w:trHeight w:val="20"/>
        </w:trPr>
        <w:tc>
          <w:tcPr>
            <w:tcW w:w="1545"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91D1394" w14:textId="77777777" w:rsidR="00E94810" w:rsidRPr="00357406" w:rsidRDefault="00E94810" w:rsidP="00E94810">
            <w:pPr>
              <w:spacing w:after="0" w:line="240" w:lineRule="auto"/>
              <w:jc w:val="center"/>
              <w:rPr>
                <w:color w:val="000000"/>
                <w:sz w:val="20"/>
                <w:szCs w:val="20"/>
                <w:lang w:eastAsia="ru-RU"/>
              </w:rPr>
            </w:pPr>
            <w:r w:rsidRPr="00357406">
              <w:rPr>
                <w:color w:val="000000"/>
                <w:sz w:val="20"/>
                <w:szCs w:val="20"/>
                <w:lang w:eastAsia="ru-RU"/>
              </w:rPr>
              <w:t>4</w:t>
            </w:r>
          </w:p>
        </w:tc>
        <w:tc>
          <w:tcPr>
            <w:tcW w:w="172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B850515" w14:textId="77777777" w:rsidR="00E94810" w:rsidRPr="00357406" w:rsidRDefault="00E94810" w:rsidP="00E94810">
            <w:pPr>
              <w:spacing w:after="0" w:line="240" w:lineRule="auto"/>
              <w:jc w:val="center"/>
              <w:rPr>
                <w:color w:val="000000"/>
                <w:sz w:val="20"/>
                <w:szCs w:val="20"/>
                <w:lang w:eastAsia="ru-RU"/>
              </w:rPr>
            </w:pPr>
            <w:r w:rsidRPr="00357406">
              <w:rPr>
                <w:color w:val="000000"/>
                <w:sz w:val="20"/>
                <w:szCs w:val="20"/>
                <w:lang w:eastAsia="ru-RU"/>
              </w:rPr>
              <w:t>49</w:t>
            </w:r>
          </w:p>
        </w:tc>
        <w:tc>
          <w:tcPr>
            <w:tcW w:w="172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920DB2F" w14:textId="77777777" w:rsidR="00E94810" w:rsidRPr="00357406" w:rsidRDefault="00E94810" w:rsidP="00E94810">
            <w:pPr>
              <w:spacing w:after="0" w:line="240" w:lineRule="auto"/>
              <w:jc w:val="center"/>
              <w:rPr>
                <w:color w:val="000000"/>
                <w:sz w:val="20"/>
                <w:szCs w:val="20"/>
                <w:lang w:eastAsia="ru-RU"/>
              </w:rPr>
            </w:pPr>
            <w:r w:rsidRPr="00357406">
              <w:rPr>
                <w:color w:val="000000"/>
                <w:sz w:val="20"/>
                <w:szCs w:val="20"/>
                <w:lang w:eastAsia="ru-RU"/>
              </w:rPr>
              <w:t>41</w:t>
            </w:r>
          </w:p>
        </w:tc>
      </w:tr>
      <w:tr w:rsidR="00E94810" w:rsidRPr="00357406" w14:paraId="44875397" w14:textId="77777777" w:rsidTr="00E94810">
        <w:trPr>
          <w:trHeight w:val="20"/>
        </w:trPr>
        <w:tc>
          <w:tcPr>
            <w:tcW w:w="1545"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55DF974" w14:textId="77777777" w:rsidR="00E94810" w:rsidRPr="00357406" w:rsidRDefault="00E94810" w:rsidP="00E94810">
            <w:pPr>
              <w:spacing w:after="0" w:line="240" w:lineRule="auto"/>
              <w:jc w:val="center"/>
              <w:rPr>
                <w:color w:val="000000"/>
                <w:sz w:val="20"/>
                <w:szCs w:val="20"/>
                <w:lang w:eastAsia="ru-RU"/>
              </w:rPr>
            </w:pPr>
            <w:r w:rsidRPr="00357406">
              <w:rPr>
                <w:color w:val="000000"/>
                <w:sz w:val="20"/>
                <w:szCs w:val="20"/>
                <w:lang w:eastAsia="ru-RU"/>
              </w:rPr>
              <w:t>3</w:t>
            </w:r>
          </w:p>
        </w:tc>
        <w:tc>
          <w:tcPr>
            <w:tcW w:w="172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137DAF1" w14:textId="77777777" w:rsidR="00E94810" w:rsidRPr="00357406" w:rsidRDefault="00E94810" w:rsidP="00E94810">
            <w:pPr>
              <w:spacing w:after="0" w:line="240" w:lineRule="auto"/>
              <w:jc w:val="center"/>
              <w:rPr>
                <w:color w:val="000000"/>
                <w:sz w:val="20"/>
                <w:szCs w:val="20"/>
                <w:lang w:eastAsia="ru-RU"/>
              </w:rPr>
            </w:pPr>
            <w:r w:rsidRPr="00357406">
              <w:rPr>
                <w:color w:val="000000"/>
                <w:sz w:val="20"/>
                <w:szCs w:val="20"/>
                <w:lang w:eastAsia="ru-RU"/>
              </w:rPr>
              <w:t>51</w:t>
            </w:r>
          </w:p>
        </w:tc>
        <w:tc>
          <w:tcPr>
            <w:tcW w:w="172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6D71682" w14:textId="77777777" w:rsidR="00E94810" w:rsidRPr="00357406" w:rsidRDefault="00E94810" w:rsidP="00E94810">
            <w:pPr>
              <w:spacing w:after="0" w:line="240" w:lineRule="auto"/>
              <w:jc w:val="center"/>
              <w:rPr>
                <w:color w:val="000000"/>
                <w:sz w:val="20"/>
                <w:szCs w:val="20"/>
                <w:lang w:eastAsia="ru-RU"/>
              </w:rPr>
            </w:pPr>
            <w:r w:rsidRPr="00357406">
              <w:rPr>
                <w:color w:val="000000"/>
                <w:sz w:val="20"/>
                <w:szCs w:val="20"/>
                <w:lang w:eastAsia="ru-RU"/>
              </w:rPr>
              <w:t>42</w:t>
            </w:r>
          </w:p>
        </w:tc>
      </w:tr>
      <w:tr w:rsidR="00E94810" w:rsidRPr="00357406" w14:paraId="3640DA29" w14:textId="77777777" w:rsidTr="00E94810">
        <w:trPr>
          <w:trHeight w:val="20"/>
        </w:trPr>
        <w:tc>
          <w:tcPr>
            <w:tcW w:w="1545"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69EA3F2" w14:textId="77777777" w:rsidR="00E94810" w:rsidRPr="00357406" w:rsidRDefault="00E94810" w:rsidP="00E94810">
            <w:pPr>
              <w:spacing w:after="0" w:line="240" w:lineRule="auto"/>
              <w:jc w:val="center"/>
              <w:rPr>
                <w:color w:val="000000"/>
                <w:sz w:val="20"/>
                <w:szCs w:val="20"/>
                <w:lang w:eastAsia="ru-RU"/>
              </w:rPr>
            </w:pPr>
            <w:r w:rsidRPr="00357406">
              <w:rPr>
                <w:color w:val="000000"/>
                <w:sz w:val="20"/>
                <w:szCs w:val="20"/>
                <w:lang w:eastAsia="ru-RU"/>
              </w:rPr>
              <w:t>2</w:t>
            </w:r>
          </w:p>
        </w:tc>
        <w:tc>
          <w:tcPr>
            <w:tcW w:w="172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F043774" w14:textId="77777777" w:rsidR="00E94810" w:rsidRPr="00357406" w:rsidRDefault="00E94810" w:rsidP="00E94810">
            <w:pPr>
              <w:spacing w:after="0" w:line="240" w:lineRule="auto"/>
              <w:jc w:val="center"/>
              <w:rPr>
                <w:color w:val="000000"/>
                <w:sz w:val="20"/>
                <w:szCs w:val="20"/>
                <w:lang w:eastAsia="ru-RU"/>
              </w:rPr>
            </w:pPr>
            <w:r w:rsidRPr="00357406">
              <w:rPr>
                <w:color w:val="000000"/>
                <w:sz w:val="20"/>
                <w:szCs w:val="20"/>
                <w:lang w:eastAsia="ru-RU"/>
              </w:rPr>
              <w:t>53</w:t>
            </w:r>
          </w:p>
        </w:tc>
        <w:tc>
          <w:tcPr>
            <w:tcW w:w="172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FD0545A" w14:textId="77777777" w:rsidR="00E94810" w:rsidRPr="00357406" w:rsidRDefault="00E94810" w:rsidP="00E94810">
            <w:pPr>
              <w:spacing w:after="0" w:line="240" w:lineRule="auto"/>
              <w:jc w:val="center"/>
              <w:rPr>
                <w:color w:val="000000"/>
                <w:sz w:val="20"/>
                <w:szCs w:val="20"/>
                <w:lang w:eastAsia="ru-RU"/>
              </w:rPr>
            </w:pPr>
            <w:r w:rsidRPr="00357406">
              <w:rPr>
                <w:color w:val="000000"/>
                <w:sz w:val="20"/>
                <w:szCs w:val="20"/>
                <w:lang w:eastAsia="ru-RU"/>
              </w:rPr>
              <w:t>43</w:t>
            </w:r>
          </w:p>
        </w:tc>
      </w:tr>
      <w:tr w:rsidR="00E94810" w:rsidRPr="00357406" w14:paraId="4FAFA2B3" w14:textId="77777777" w:rsidTr="00E94810">
        <w:trPr>
          <w:trHeight w:val="20"/>
        </w:trPr>
        <w:tc>
          <w:tcPr>
            <w:tcW w:w="1545"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0FE2C16" w14:textId="77777777" w:rsidR="00E94810" w:rsidRPr="00357406" w:rsidRDefault="00E94810" w:rsidP="00E94810">
            <w:pPr>
              <w:spacing w:after="0" w:line="240" w:lineRule="auto"/>
              <w:jc w:val="center"/>
              <w:rPr>
                <w:color w:val="000000"/>
                <w:sz w:val="20"/>
                <w:szCs w:val="20"/>
                <w:lang w:eastAsia="ru-RU"/>
              </w:rPr>
            </w:pPr>
            <w:r w:rsidRPr="00357406">
              <w:rPr>
                <w:color w:val="000000"/>
                <w:sz w:val="20"/>
                <w:szCs w:val="20"/>
                <w:lang w:eastAsia="ru-RU"/>
              </w:rPr>
              <w:t>1</w:t>
            </w:r>
          </w:p>
        </w:tc>
        <w:tc>
          <w:tcPr>
            <w:tcW w:w="172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1EE35FC" w14:textId="77777777" w:rsidR="00E94810" w:rsidRPr="00357406" w:rsidRDefault="00E94810" w:rsidP="00E94810">
            <w:pPr>
              <w:spacing w:after="0" w:line="240" w:lineRule="auto"/>
              <w:jc w:val="center"/>
              <w:rPr>
                <w:color w:val="000000"/>
                <w:sz w:val="20"/>
                <w:szCs w:val="20"/>
                <w:lang w:eastAsia="ru-RU"/>
              </w:rPr>
            </w:pPr>
            <w:r w:rsidRPr="00357406">
              <w:rPr>
                <w:color w:val="000000"/>
                <w:sz w:val="20"/>
                <w:szCs w:val="20"/>
                <w:lang w:eastAsia="ru-RU"/>
              </w:rPr>
              <w:t>54</w:t>
            </w:r>
          </w:p>
        </w:tc>
        <w:tc>
          <w:tcPr>
            <w:tcW w:w="172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A99F744" w14:textId="77777777" w:rsidR="00E94810" w:rsidRPr="00357406" w:rsidRDefault="00E94810" w:rsidP="00E94810">
            <w:pPr>
              <w:spacing w:after="0" w:line="240" w:lineRule="auto"/>
              <w:jc w:val="center"/>
              <w:rPr>
                <w:color w:val="000000"/>
                <w:sz w:val="20"/>
                <w:szCs w:val="20"/>
                <w:lang w:eastAsia="ru-RU"/>
              </w:rPr>
            </w:pPr>
            <w:r w:rsidRPr="00357406">
              <w:rPr>
                <w:color w:val="000000"/>
                <w:sz w:val="20"/>
                <w:szCs w:val="20"/>
                <w:lang w:eastAsia="ru-RU"/>
              </w:rPr>
              <w:t>44</w:t>
            </w:r>
          </w:p>
        </w:tc>
      </w:tr>
      <w:tr w:rsidR="00E94810" w:rsidRPr="00357406" w14:paraId="5C084FAB" w14:textId="77777777" w:rsidTr="00E94810">
        <w:trPr>
          <w:trHeight w:val="20"/>
        </w:trPr>
        <w:tc>
          <w:tcPr>
            <w:tcW w:w="1545"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001934F" w14:textId="77777777" w:rsidR="00E94810" w:rsidRPr="00357406" w:rsidRDefault="00E94810" w:rsidP="00E94810">
            <w:pPr>
              <w:spacing w:after="0" w:line="240" w:lineRule="auto"/>
              <w:jc w:val="center"/>
              <w:rPr>
                <w:color w:val="000000"/>
                <w:sz w:val="20"/>
                <w:szCs w:val="20"/>
                <w:lang w:eastAsia="ru-RU"/>
              </w:rPr>
            </w:pPr>
            <w:r w:rsidRPr="00357406">
              <w:rPr>
                <w:color w:val="000000"/>
                <w:sz w:val="20"/>
                <w:szCs w:val="20"/>
                <w:lang w:eastAsia="ru-RU"/>
              </w:rPr>
              <w:t>0</w:t>
            </w:r>
          </w:p>
        </w:tc>
        <w:tc>
          <w:tcPr>
            <w:tcW w:w="172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77CEED9" w14:textId="77777777" w:rsidR="00E94810" w:rsidRPr="00357406" w:rsidRDefault="00E94810" w:rsidP="00E94810">
            <w:pPr>
              <w:spacing w:after="0" w:line="240" w:lineRule="auto"/>
              <w:jc w:val="center"/>
              <w:rPr>
                <w:color w:val="000000"/>
                <w:sz w:val="20"/>
                <w:szCs w:val="20"/>
                <w:lang w:eastAsia="ru-RU"/>
              </w:rPr>
            </w:pPr>
            <w:r w:rsidRPr="00357406">
              <w:rPr>
                <w:color w:val="000000"/>
                <w:sz w:val="20"/>
                <w:szCs w:val="20"/>
                <w:lang w:eastAsia="ru-RU"/>
              </w:rPr>
              <w:t>56</w:t>
            </w:r>
          </w:p>
        </w:tc>
        <w:tc>
          <w:tcPr>
            <w:tcW w:w="172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EE40108" w14:textId="77777777" w:rsidR="00E94810" w:rsidRPr="00357406" w:rsidRDefault="00E94810" w:rsidP="00E94810">
            <w:pPr>
              <w:spacing w:after="0" w:line="240" w:lineRule="auto"/>
              <w:jc w:val="center"/>
              <w:rPr>
                <w:color w:val="000000"/>
                <w:sz w:val="20"/>
                <w:szCs w:val="20"/>
                <w:lang w:eastAsia="ru-RU"/>
              </w:rPr>
            </w:pPr>
            <w:r w:rsidRPr="00357406">
              <w:rPr>
                <w:color w:val="000000"/>
                <w:sz w:val="20"/>
                <w:szCs w:val="20"/>
                <w:lang w:eastAsia="ru-RU"/>
              </w:rPr>
              <w:t>45</w:t>
            </w:r>
          </w:p>
        </w:tc>
      </w:tr>
      <w:tr w:rsidR="00E94810" w:rsidRPr="00357406" w14:paraId="2279B839" w14:textId="77777777" w:rsidTr="00E94810">
        <w:trPr>
          <w:trHeight w:val="20"/>
        </w:trPr>
        <w:tc>
          <w:tcPr>
            <w:tcW w:w="1545"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5E54310" w14:textId="77777777" w:rsidR="00E94810" w:rsidRPr="00357406" w:rsidRDefault="00E94810" w:rsidP="00E94810">
            <w:pPr>
              <w:spacing w:after="0" w:line="240" w:lineRule="auto"/>
              <w:jc w:val="center"/>
              <w:rPr>
                <w:color w:val="000000"/>
                <w:sz w:val="20"/>
                <w:szCs w:val="20"/>
                <w:lang w:eastAsia="ru-RU"/>
              </w:rPr>
            </w:pPr>
            <w:r w:rsidRPr="00357406">
              <w:rPr>
                <w:color w:val="000000"/>
                <w:sz w:val="20"/>
                <w:szCs w:val="20"/>
                <w:lang w:eastAsia="ru-RU"/>
              </w:rPr>
              <w:t>-1</w:t>
            </w:r>
          </w:p>
        </w:tc>
        <w:tc>
          <w:tcPr>
            <w:tcW w:w="172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74AA4E4" w14:textId="77777777" w:rsidR="00E94810" w:rsidRPr="00357406" w:rsidRDefault="00E94810" w:rsidP="00E94810">
            <w:pPr>
              <w:spacing w:after="0" w:line="240" w:lineRule="auto"/>
              <w:jc w:val="center"/>
              <w:rPr>
                <w:color w:val="000000"/>
                <w:sz w:val="20"/>
                <w:szCs w:val="20"/>
                <w:lang w:eastAsia="ru-RU"/>
              </w:rPr>
            </w:pPr>
            <w:r w:rsidRPr="00357406">
              <w:rPr>
                <w:color w:val="000000"/>
                <w:sz w:val="20"/>
                <w:szCs w:val="20"/>
                <w:lang w:eastAsia="ru-RU"/>
              </w:rPr>
              <w:t>58</w:t>
            </w:r>
          </w:p>
        </w:tc>
        <w:tc>
          <w:tcPr>
            <w:tcW w:w="172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5A47DC4" w14:textId="77777777" w:rsidR="00E94810" w:rsidRPr="00357406" w:rsidRDefault="00E94810" w:rsidP="00E94810">
            <w:pPr>
              <w:spacing w:after="0" w:line="240" w:lineRule="auto"/>
              <w:jc w:val="center"/>
              <w:rPr>
                <w:color w:val="000000"/>
                <w:sz w:val="20"/>
                <w:szCs w:val="20"/>
                <w:lang w:eastAsia="ru-RU"/>
              </w:rPr>
            </w:pPr>
            <w:r w:rsidRPr="00357406">
              <w:rPr>
                <w:color w:val="000000"/>
                <w:sz w:val="20"/>
                <w:szCs w:val="20"/>
                <w:lang w:eastAsia="ru-RU"/>
              </w:rPr>
              <w:t>47</w:t>
            </w:r>
          </w:p>
        </w:tc>
      </w:tr>
      <w:tr w:rsidR="00E94810" w:rsidRPr="00357406" w14:paraId="2EAD0BE7" w14:textId="77777777" w:rsidTr="00E94810">
        <w:trPr>
          <w:trHeight w:val="20"/>
        </w:trPr>
        <w:tc>
          <w:tcPr>
            <w:tcW w:w="1545"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29D2B63" w14:textId="77777777" w:rsidR="00E94810" w:rsidRPr="00357406" w:rsidRDefault="00E94810" w:rsidP="00E94810">
            <w:pPr>
              <w:spacing w:after="0" w:line="240" w:lineRule="auto"/>
              <w:jc w:val="center"/>
              <w:rPr>
                <w:color w:val="000000"/>
                <w:sz w:val="20"/>
                <w:szCs w:val="20"/>
                <w:lang w:eastAsia="ru-RU"/>
              </w:rPr>
            </w:pPr>
            <w:r w:rsidRPr="00357406">
              <w:rPr>
                <w:color w:val="000000"/>
                <w:sz w:val="20"/>
                <w:szCs w:val="20"/>
                <w:lang w:eastAsia="ru-RU"/>
              </w:rPr>
              <w:t>-2</w:t>
            </w:r>
          </w:p>
        </w:tc>
        <w:tc>
          <w:tcPr>
            <w:tcW w:w="172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2965625" w14:textId="77777777" w:rsidR="00E94810" w:rsidRPr="00357406" w:rsidRDefault="00E94810" w:rsidP="00E94810">
            <w:pPr>
              <w:spacing w:after="0" w:line="240" w:lineRule="auto"/>
              <w:jc w:val="center"/>
              <w:rPr>
                <w:color w:val="000000"/>
                <w:sz w:val="20"/>
                <w:szCs w:val="20"/>
                <w:lang w:eastAsia="ru-RU"/>
              </w:rPr>
            </w:pPr>
            <w:r w:rsidRPr="00357406">
              <w:rPr>
                <w:color w:val="000000"/>
                <w:sz w:val="20"/>
                <w:szCs w:val="20"/>
                <w:lang w:eastAsia="ru-RU"/>
              </w:rPr>
              <w:t>60</w:t>
            </w:r>
          </w:p>
        </w:tc>
        <w:tc>
          <w:tcPr>
            <w:tcW w:w="172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C73B9D5" w14:textId="77777777" w:rsidR="00E94810" w:rsidRPr="00357406" w:rsidRDefault="00E94810" w:rsidP="00E94810">
            <w:pPr>
              <w:spacing w:after="0" w:line="240" w:lineRule="auto"/>
              <w:jc w:val="center"/>
              <w:rPr>
                <w:color w:val="000000"/>
                <w:sz w:val="20"/>
                <w:szCs w:val="20"/>
                <w:lang w:eastAsia="ru-RU"/>
              </w:rPr>
            </w:pPr>
            <w:r w:rsidRPr="00357406">
              <w:rPr>
                <w:color w:val="000000"/>
                <w:sz w:val="20"/>
                <w:szCs w:val="20"/>
                <w:lang w:eastAsia="ru-RU"/>
              </w:rPr>
              <w:t>48</w:t>
            </w:r>
          </w:p>
        </w:tc>
      </w:tr>
      <w:tr w:rsidR="00E94810" w:rsidRPr="00357406" w14:paraId="16CBF9B5" w14:textId="77777777" w:rsidTr="00E94810">
        <w:trPr>
          <w:trHeight w:val="20"/>
        </w:trPr>
        <w:tc>
          <w:tcPr>
            <w:tcW w:w="1545"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FAE6992" w14:textId="77777777" w:rsidR="00E94810" w:rsidRPr="00357406" w:rsidRDefault="00E94810" w:rsidP="00E94810">
            <w:pPr>
              <w:spacing w:after="0" w:line="240" w:lineRule="auto"/>
              <w:jc w:val="center"/>
              <w:rPr>
                <w:color w:val="000000"/>
                <w:sz w:val="20"/>
                <w:szCs w:val="20"/>
                <w:lang w:eastAsia="ru-RU"/>
              </w:rPr>
            </w:pPr>
            <w:r w:rsidRPr="00357406">
              <w:rPr>
                <w:color w:val="000000"/>
                <w:sz w:val="20"/>
                <w:szCs w:val="20"/>
                <w:lang w:eastAsia="ru-RU"/>
              </w:rPr>
              <w:t>-3</w:t>
            </w:r>
          </w:p>
        </w:tc>
        <w:tc>
          <w:tcPr>
            <w:tcW w:w="172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114D8E9" w14:textId="77777777" w:rsidR="00E94810" w:rsidRPr="00357406" w:rsidRDefault="00E94810" w:rsidP="00E94810">
            <w:pPr>
              <w:spacing w:after="0" w:line="240" w:lineRule="auto"/>
              <w:jc w:val="center"/>
              <w:rPr>
                <w:color w:val="000000"/>
                <w:sz w:val="20"/>
                <w:szCs w:val="20"/>
                <w:lang w:eastAsia="ru-RU"/>
              </w:rPr>
            </w:pPr>
            <w:r w:rsidRPr="00357406">
              <w:rPr>
                <w:color w:val="000000"/>
                <w:sz w:val="20"/>
                <w:szCs w:val="20"/>
                <w:lang w:eastAsia="ru-RU"/>
              </w:rPr>
              <w:t>61</w:t>
            </w:r>
          </w:p>
        </w:tc>
        <w:tc>
          <w:tcPr>
            <w:tcW w:w="172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7D23870" w14:textId="77777777" w:rsidR="00E94810" w:rsidRPr="00357406" w:rsidRDefault="00E94810" w:rsidP="00E94810">
            <w:pPr>
              <w:spacing w:after="0" w:line="240" w:lineRule="auto"/>
              <w:jc w:val="center"/>
              <w:rPr>
                <w:color w:val="000000"/>
                <w:sz w:val="20"/>
                <w:szCs w:val="20"/>
                <w:lang w:eastAsia="ru-RU"/>
              </w:rPr>
            </w:pPr>
            <w:r w:rsidRPr="00357406">
              <w:rPr>
                <w:color w:val="000000"/>
                <w:sz w:val="20"/>
                <w:szCs w:val="20"/>
                <w:lang w:eastAsia="ru-RU"/>
              </w:rPr>
              <w:t>49</w:t>
            </w:r>
          </w:p>
        </w:tc>
      </w:tr>
      <w:tr w:rsidR="00E94810" w:rsidRPr="00357406" w14:paraId="421EE6DB" w14:textId="77777777" w:rsidTr="00E94810">
        <w:trPr>
          <w:trHeight w:val="20"/>
        </w:trPr>
        <w:tc>
          <w:tcPr>
            <w:tcW w:w="1545"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A374024" w14:textId="77777777" w:rsidR="00E94810" w:rsidRPr="00357406" w:rsidRDefault="00E94810" w:rsidP="00E94810">
            <w:pPr>
              <w:spacing w:after="0" w:line="240" w:lineRule="auto"/>
              <w:jc w:val="center"/>
              <w:rPr>
                <w:color w:val="000000"/>
                <w:sz w:val="20"/>
                <w:szCs w:val="20"/>
                <w:lang w:eastAsia="ru-RU"/>
              </w:rPr>
            </w:pPr>
            <w:r w:rsidRPr="00357406">
              <w:rPr>
                <w:color w:val="000000"/>
                <w:sz w:val="20"/>
                <w:szCs w:val="20"/>
                <w:lang w:eastAsia="ru-RU"/>
              </w:rPr>
              <w:t>-4</w:t>
            </w:r>
          </w:p>
        </w:tc>
        <w:tc>
          <w:tcPr>
            <w:tcW w:w="172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4A45F13" w14:textId="77777777" w:rsidR="00E94810" w:rsidRPr="00357406" w:rsidRDefault="00E94810" w:rsidP="00E94810">
            <w:pPr>
              <w:spacing w:after="0" w:line="240" w:lineRule="auto"/>
              <w:jc w:val="center"/>
              <w:rPr>
                <w:color w:val="000000"/>
                <w:sz w:val="20"/>
                <w:szCs w:val="20"/>
                <w:lang w:eastAsia="ru-RU"/>
              </w:rPr>
            </w:pPr>
            <w:r w:rsidRPr="00357406">
              <w:rPr>
                <w:color w:val="000000"/>
                <w:sz w:val="20"/>
                <w:szCs w:val="20"/>
                <w:lang w:eastAsia="ru-RU"/>
              </w:rPr>
              <w:t>63</w:t>
            </w:r>
          </w:p>
        </w:tc>
        <w:tc>
          <w:tcPr>
            <w:tcW w:w="172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0E02601" w14:textId="77777777" w:rsidR="00E94810" w:rsidRPr="00357406" w:rsidRDefault="00E94810" w:rsidP="00E94810">
            <w:pPr>
              <w:spacing w:after="0" w:line="240" w:lineRule="auto"/>
              <w:jc w:val="center"/>
              <w:rPr>
                <w:color w:val="000000"/>
                <w:sz w:val="20"/>
                <w:szCs w:val="20"/>
                <w:lang w:eastAsia="ru-RU"/>
              </w:rPr>
            </w:pPr>
            <w:r w:rsidRPr="00357406">
              <w:rPr>
                <w:color w:val="000000"/>
                <w:sz w:val="20"/>
                <w:szCs w:val="20"/>
                <w:lang w:eastAsia="ru-RU"/>
              </w:rPr>
              <w:t>50</w:t>
            </w:r>
          </w:p>
        </w:tc>
      </w:tr>
      <w:tr w:rsidR="00E94810" w:rsidRPr="00357406" w14:paraId="45A65B8D" w14:textId="77777777" w:rsidTr="00E94810">
        <w:trPr>
          <w:trHeight w:val="20"/>
        </w:trPr>
        <w:tc>
          <w:tcPr>
            <w:tcW w:w="1545"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68B2804" w14:textId="77777777" w:rsidR="00E94810" w:rsidRPr="00357406" w:rsidRDefault="00E94810" w:rsidP="00E94810">
            <w:pPr>
              <w:spacing w:after="0" w:line="240" w:lineRule="auto"/>
              <w:jc w:val="center"/>
              <w:rPr>
                <w:color w:val="000000"/>
                <w:sz w:val="20"/>
                <w:szCs w:val="20"/>
                <w:lang w:eastAsia="ru-RU"/>
              </w:rPr>
            </w:pPr>
            <w:r w:rsidRPr="00357406">
              <w:rPr>
                <w:color w:val="000000"/>
                <w:sz w:val="20"/>
                <w:szCs w:val="20"/>
                <w:lang w:eastAsia="ru-RU"/>
              </w:rPr>
              <w:t>-5</w:t>
            </w:r>
          </w:p>
        </w:tc>
        <w:tc>
          <w:tcPr>
            <w:tcW w:w="172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38AEDBC" w14:textId="77777777" w:rsidR="00E94810" w:rsidRPr="00357406" w:rsidRDefault="00E94810" w:rsidP="00E94810">
            <w:pPr>
              <w:spacing w:after="0" w:line="240" w:lineRule="auto"/>
              <w:jc w:val="center"/>
              <w:rPr>
                <w:color w:val="000000"/>
                <w:sz w:val="20"/>
                <w:szCs w:val="20"/>
                <w:lang w:eastAsia="ru-RU"/>
              </w:rPr>
            </w:pPr>
            <w:r w:rsidRPr="00357406">
              <w:rPr>
                <w:color w:val="000000"/>
                <w:sz w:val="20"/>
                <w:szCs w:val="20"/>
                <w:lang w:eastAsia="ru-RU"/>
              </w:rPr>
              <w:t>65</w:t>
            </w:r>
          </w:p>
        </w:tc>
        <w:tc>
          <w:tcPr>
            <w:tcW w:w="172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3CEF553" w14:textId="77777777" w:rsidR="00E94810" w:rsidRPr="00357406" w:rsidRDefault="00E94810" w:rsidP="00E94810">
            <w:pPr>
              <w:spacing w:after="0" w:line="240" w:lineRule="auto"/>
              <w:jc w:val="center"/>
              <w:rPr>
                <w:color w:val="000000"/>
                <w:sz w:val="20"/>
                <w:szCs w:val="20"/>
                <w:lang w:eastAsia="ru-RU"/>
              </w:rPr>
            </w:pPr>
            <w:r w:rsidRPr="00357406">
              <w:rPr>
                <w:color w:val="000000"/>
                <w:sz w:val="20"/>
                <w:szCs w:val="20"/>
                <w:lang w:eastAsia="ru-RU"/>
              </w:rPr>
              <w:t>51</w:t>
            </w:r>
          </w:p>
        </w:tc>
      </w:tr>
      <w:tr w:rsidR="00E94810" w:rsidRPr="00357406" w14:paraId="4CDDA69D" w14:textId="77777777" w:rsidTr="00E94810">
        <w:trPr>
          <w:trHeight w:val="20"/>
        </w:trPr>
        <w:tc>
          <w:tcPr>
            <w:tcW w:w="1545"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A13075E" w14:textId="77777777" w:rsidR="00E94810" w:rsidRPr="00357406" w:rsidRDefault="00E94810" w:rsidP="00E94810">
            <w:pPr>
              <w:spacing w:after="0" w:line="240" w:lineRule="auto"/>
              <w:jc w:val="center"/>
              <w:rPr>
                <w:color w:val="000000"/>
                <w:sz w:val="20"/>
                <w:szCs w:val="20"/>
                <w:lang w:eastAsia="ru-RU"/>
              </w:rPr>
            </w:pPr>
            <w:r w:rsidRPr="00357406">
              <w:rPr>
                <w:color w:val="000000"/>
                <w:sz w:val="20"/>
                <w:szCs w:val="20"/>
                <w:lang w:eastAsia="ru-RU"/>
              </w:rPr>
              <w:t>-6</w:t>
            </w:r>
          </w:p>
        </w:tc>
        <w:tc>
          <w:tcPr>
            <w:tcW w:w="172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70E5E23" w14:textId="77777777" w:rsidR="00E94810" w:rsidRPr="00357406" w:rsidRDefault="00E94810" w:rsidP="00E94810">
            <w:pPr>
              <w:spacing w:after="0" w:line="240" w:lineRule="auto"/>
              <w:jc w:val="center"/>
              <w:rPr>
                <w:color w:val="000000"/>
                <w:sz w:val="20"/>
                <w:szCs w:val="20"/>
                <w:lang w:eastAsia="ru-RU"/>
              </w:rPr>
            </w:pPr>
            <w:r w:rsidRPr="00357406">
              <w:rPr>
                <w:color w:val="000000"/>
                <w:sz w:val="20"/>
                <w:szCs w:val="20"/>
                <w:lang w:eastAsia="ru-RU"/>
              </w:rPr>
              <w:t>66</w:t>
            </w:r>
          </w:p>
        </w:tc>
        <w:tc>
          <w:tcPr>
            <w:tcW w:w="172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D3E5F60" w14:textId="77777777" w:rsidR="00E94810" w:rsidRPr="00357406" w:rsidRDefault="00E94810" w:rsidP="00E94810">
            <w:pPr>
              <w:spacing w:after="0" w:line="240" w:lineRule="auto"/>
              <w:jc w:val="center"/>
              <w:rPr>
                <w:color w:val="000000"/>
                <w:sz w:val="20"/>
                <w:szCs w:val="20"/>
                <w:lang w:eastAsia="ru-RU"/>
              </w:rPr>
            </w:pPr>
            <w:r w:rsidRPr="00357406">
              <w:rPr>
                <w:color w:val="000000"/>
                <w:sz w:val="20"/>
                <w:szCs w:val="20"/>
                <w:lang w:eastAsia="ru-RU"/>
              </w:rPr>
              <w:t>52</w:t>
            </w:r>
          </w:p>
        </w:tc>
      </w:tr>
      <w:tr w:rsidR="00E94810" w:rsidRPr="00357406" w14:paraId="676C5F3A" w14:textId="77777777" w:rsidTr="00E94810">
        <w:trPr>
          <w:trHeight w:val="20"/>
        </w:trPr>
        <w:tc>
          <w:tcPr>
            <w:tcW w:w="1545"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E4DAC79" w14:textId="77777777" w:rsidR="00E94810" w:rsidRPr="00357406" w:rsidRDefault="00E94810" w:rsidP="00E94810">
            <w:pPr>
              <w:spacing w:after="0" w:line="240" w:lineRule="auto"/>
              <w:jc w:val="center"/>
              <w:rPr>
                <w:color w:val="000000"/>
                <w:sz w:val="20"/>
                <w:szCs w:val="20"/>
                <w:lang w:eastAsia="ru-RU"/>
              </w:rPr>
            </w:pPr>
            <w:r w:rsidRPr="00357406">
              <w:rPr>
                <w:color w:val="000000"/>
                <w:sz w:val="20"/>
                <w:szCs w:val="20"/>
                <w:lang w:eastAsia="ru-RU"/>
              </w:rPr>
              <w:t>-7</w:t>
            </w:r>
          </w:p>
        </w:tc>
        <w:tc>
          <w:tcPr>
            <w:tcW w:w="172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4DE9D30" w14:textId="77777777" w:rsidR="00E94810" w:rsidRPr="00357406" w:rsidRDefault="00E94810" w:rsidP="00E94810">
            <w:pPr>
              <w:spacing w:after="0" w:line="240" w:lineRule="auto"/>
              <w:jc w:val="center"/>
              <w:rPr>
                <w:color w:val="000000"/>
                <w:sz w:val="20"/>
                <w:szCs w:val="20"/>
                <w:lang w:eastAsia="ru-RU"/>
              </w:rPr>
            </w:pPr>
            <w:r w:rsidRPr="00357406">
              <w:rPr>
                <w:color w:val="000000"/>
                <w:sz w:val="20"/>
                <w:szCs w:val="20"/>
                <w:lang w:eastAsia="ru-RU"/>
              </w:rPr>
              <w:t>68</w:t>
            </w:r>
          </w:p>
        </w:tc>
        <w:tc>
          <w:tcPr>
            <w:tcW w:w="172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B40FE65" w14:textId="77777777" w:rsidR="00E94810" w:rsidRPr="00357406" w:rsidRDefault="00E94810" w:rsidP="00E94810">
            <w:pPr>
              <w:spacing w:after="0" w:line="240" w:lineRule="auto"/>
              <w:jc w:val="center"/>
              <w:rPr>
                <w:color w:val="000000"/>
                <w:sz w:val="20"/>
                <w:szCs w:val="20"/>
                <w:lang w:eastAsia="ru-RU"/>
              </w:rPr>
            </w:pPr>
            <w:r w:rsidRPr="00357406">
              <w:rPr>
                <w:color w:val="000000"/>
                <w:sz w:val="20"/>
                <w:szCs w:val="20"/>
                <w:lang w:eastAsia="ru-RU"/>
              </w:rPr>
              <w:t>53</w:t>
            </w:r>
          </w:p>
        </w:tc>
      </w:tr>
      <w:tr w:rsidR="00E94810" w:rsidRPr="00357406" w14:paraId="5E1D8E0E" w14:textId="77777777" w:rsidTr="00E94810">
        <w:trPr>
          <w:trHeight w:val="20"/>
        </w:trPr>
        <w:tc>
          <w:tcPr>
            <w:tcW w:w="1545"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38E1B8C" w14:textId="77777777" w:rsidR="00E94810" w:rsidRPr="00357406" w:rsidRDefault="00E94810" w:rsidP="00E94810">
            <w:pPr>
              <w:spacing w:after="0" w:line="240" w:lineRule="auto"/>
              <w:jc w:val="center"/>
              <w:rPr>
                <w:color w:val="000000"/>
                <w:sz w:val="20"/>
                <w:szCs w:val="20"/>
                <w:lang w:eastAsia="ru-RU"/>
              </w:rPr>
            </w:pPr>
            <w:r w:rsidRPr="00357406">
              <w:rPr>
                <w:color w:val="000000"/>
                <w:sz w:val="20"/>
                <w:szCs w:val="20"/>
                <w:lang w:eastAsia="ru-RU"/>
              </w:rPr>
              <w:t>-8</w:t>
            </w:r>
          </w:p>
        </w:tc>
        <w:tc>
          <w:tcPr>
            <w:tcW w:w="172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DC39DC8" w14:textId="77777777" w:rsidR="00E94810" w:rsidRPr="00357406" w:rsidRDefault="00E94810" w:rsidP="00E94810">
            <w:pPr>
              <w:spacing w:after="0" w:line="240" w:lineRule="auto"/>
              <w:jc w:val="center"/>
              <w:rPr>
                <w:color w:val="000000"/>
                <w:sz w:val="20"/>
                <w:szCs w:val="20"/>
                <w:lang w:eastAsia="ru-RU"/>
              </w:rPr>
            </w:pPr>
            <w:r w:rsidRPr="00357406">
              <w:rPr>
                <w:color w:val="000000"/>
                <w:sz w:val="20"/>
                <w:szCs w:val="20"/>
                <w:lang w:eastAsia="ru-RU"/>
              </w:rPr>
              <w:t>70</w:t>
            </w:r>
          </w:p>
        </w:tc>
        <w:tc>
          <w:tcPr>
            <w:tcW w:w="172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488C5EB" w14:textId="77777777" w:rsidR="00E94810" w:rsidRPr="00357406" w:rsidRDefault="00E94810" w:rsidP="00E94810">
            <w:pPr>
              <w:spacing w:after="0" w:line="240" w:lineRule="auto"/>
              <w:jc w:val="center"/>
              <w:rPr>
                <w:color w:val="000000"/>
                <w:sz w:val="20"/>
                <w:szCs w:val="20"/>
                <w:lang w:eastAsia="ru-RU"/>
              </w:rPr>
            </w:pPr>
            <w:r w:rsidRPr="00357406">
              <w:rPr>
                <w:color w:val="000000"/>
                <w:sz w:val="20"/>
                <w:szCs w:val="20"/>
                <w:lang w:eastAsia="ru-RU"/>
              </w:rPr>
              <w:t>54</w:t>
            </w:r>
          </w:p>
        </w:tc>
      </w:tr>
      <w:tr w:rsidR="00E94810" w:rsidRPr="00357406" w14:paraId="5D872886" w14:textId="77777777" w:rsidTr="00E94810">
        <w:trPr>
          <w:trHeight w:val="20"/>
        </w:trPr>
        <w:tc>
          <w:tcPr>
            <w:tcW w:w="1545"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EDF8614" w14:textId="77777777" w:rsidR="00E94810" w:rsidRPr="00357406" w:rsidRDefault="00E94810" w:rsidP="00E94810">
            <w:pPr>
              <w:spacing w:after="0" w:line="240" w:lineRule="auto"/>
              <w:jc w:val="center"/>
              <w:rPr>
                <w:color w:val="000000"/>
                <w:sz w:val="20"/>
                <w:szCs w:val="20"/>
                <w:lang w:eastAsia="ru-RU"/>
              </w:rPr>
            </w:pPr>
            <w:r w:rsidRPr="00357406">
              <w:rPr>
                <w:color w:val="000000"/>
                <w:sz w:val="20"/>
                <w:szCs w:val="20"/>
                <w:lang w:eastAsia="ru-RU"/>
              </w:rPr>
              <w:t>-9</w:t>
            </w:r>
          </w:p>
        </w:tc>
        <w:tc>
          <w:tcPr>
            <w:tcW w:w="172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02782AF" w14:textId="77777777" w:rsidR="00E94810" w:rsidRPr="00357406" w:rsidRDefault="00E94810" w:rsidP="00E94810">
            <w:pPr>
              <w:spacing w:after="0" w:line="240" w:lineRule="auto"/>
              <w:jc w:val="center"/>
              <w:rPr>
                <w:color w:val="000000"/>
                <w:sz w:val="20"/>
                <w:szCs w:val="20"/>
                <w:lang w:eastAsia="ru-RU"/>
              </w:rPr>
            </w:pPr>
            <w:r w:rsidRPr="00357406">
              <w:rPr>
                <w:color w:val="000000"/>
                <w:sz w:val="20"/>
                <w:szCs w:val="20"/>
                <w:lang w:eastAsia="ru-RU"/>
              </w:rPr>
              <w:t>71</w:t>
            </w:r>
          </w:p>
        </w:tc>
        <w:tc>
          <w:tcPr>
            <w:tcW w:w="172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6CD501D" w14:textId="77777777" w:rsidR="00E94810" w:rsidRPr="00357406" w:rsidRDefault="00E94810" w:rsidP="00E94810">
            <w:pPr>
              <w:spacing w:after="0" w:line="240" w:lineRule="auto"/>
              <w:jc w:val="center"/>
              <w:rPr>
                <w:color w:val="000000"/>
                <w:sz w:val="20"/>
                <w:szCs w:val="20"/>
                <w:lang w:eastAsia="ru-RU"/>
              </w:rPr>
            </w:pPr>
            <w:r w:rsidRPr="00357406">
              <w:rPr>
                <w:color w:val="000000"/>
                <w:sz w:val="20"/>
                <w:szCs w:val="20"/>
                <w:lang w:eastAsia="ru-RU"/>
              </w:rPr>
              <w:t>55</w:t>
            </w:r>
          </w:p>
        </w:tc>
      </w:tr>
      <w:tr w:rsidR="00E94810" w:rsidRPr="00357406" w14:paraId="74B3E0C4" w14:textId="77777777" w:rsidTr="00E94810">
        <w:trPr>
          <w:trHeight w:val="20"/>
        </w:trPr>
        <w:tc>
          <w:tcPr>
            <w:tcW w:w="1545"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52A7B2B" w14:textId="77777777" w:rsidR="00E94810" w:rsidRPr="00357406" w:rsidRDefault="00E94810" w:rsidP="00E94810">
            <w:pPr>
              <w:spacing w:after="0" w:line="240" w:lineRule="auto"/>
              <w:jc w:val="center"/>
              <w:rPr>
                <w:color w:val="000000"/>
                <w:sz w:val="20"/>
                <w:szCs w:val="20"/>
                <w:lang w:eastAsia="ru-RU"/>
              </w:rPr>
            </w:pPr>
            <w:r w:rsidRPr="00357406">
              <w:rPr>
                <w:color w:val="000000"/>
                <w:sz w:val="20"/>
                <w:szCs w:val="20"/>
                <w:lang w:eastAsia="ru-RU"/>
              </w:rPr>
              <w:t>-10</w:t>
            </w:r>
          </w:p>
        </w:tc>
        <w:tc>
          <w:tcPr>
            <w:tcW w:w="172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9C3D5F8" w14:textId="77777777" w:rsidR="00E94810" w:rsidRPr="00357406" w:rsidRDefault="00E94810" w:rsidP="00E94810">
            <w:pPr>
              <w:spacing w:after="0" w:line="240" w:lineRule="auto"/>
              <w:jc w:val="center"/>
              <w:rPr>
                <w:color w:val="000000"/>
                <w:sz w:val="20"/>
                <w:szCs w:val="20"/>
                <w:lang w:eastAsia="ru-RU"/>
              </w:rPr>
            </w:pPr>
            <w:r w:rsidRPr="00357406">
              <w:rPr>
                <w:color w:val="000000"/>
                <w:sz w:val="20"/>
                <w:szCs w:val="20"/>
                <w:lang w:eastAsia="ru-RU"/>
              </w:rPr>
              <w:t>73</w:t>
            </w:r>
          </w:p>
        </w:tc>
        <w:tc>
          <w:tcPr>
            <w:tcW w:w="172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8F47186" w14:textId="77777777" w:rsidR="00E94810" w:rsidRPr="00357406" w:rsidRDefault="00E94810" w:rsidP="00E94810">
            <w:pPr>
              <w:spacing w:after="0" w:line="240" w:lineRule="auto"/>
              <w:jc w:val="center"/>
              <w:rPr>
                <w:color w:val="000000"/>
                <w:sz w:val="20"/>
                <w:szCs w:val="20"/>
                <w:lang w:eastAsia="ru-RU"/>
              </w:rPr>
            </w:pPr>
            <w:r w:rsidRPr="00357406">
              <w:rPr>
                <w:color w:val="000000"/>
                <w:sz w:val="20"/>
                <w:szCs w:val="20"/>
                <w:lang w:eastAsia="ru-RU"/>
              </w:rPr>
              <w:t>56</w:t>
            </w:r>
          </w:p>
        </w:tc>
      </w:tr>
      <w:tr w:rsidR="00E94810" w:rsidRPr="00357406" w14:paraId="2C913C71" w14:textId="77777777" w:rsidTr="00E94810">
        <w:trPr>
          <w:trHeight w:val="20"/>
        </w:trPr>
        <w:tc>
          <w:tcPr>
            <w:tcW w:w="1545"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3C2BD29" w14:textId="77777777" w:rsidR="00E94810" w:rsidRPr="00357406" w:rsidRDefault="00E94810" w:rsidP="00E94810">
            <w:pPr>
              <w:spacing w:after="0" w:line="240" w:lineRule="auto"/>
              <w:jc w:val="center"/>
              <w:rPr>
                <w:color w:val="000000"/>
                <w:sz w:val="20"/>
                <w:szCs w:val="20"/>
                <w:lang w:eastAsia="ru-RU"/>
              </w:rPr>
            </w:pPr>
            <w:r w:rsidRPr="00357406">
              <w:rPr>
                <w:color w:val="000000"/>
                <w:sz w:val="20"/>
                <w:szCs w:val="20"/>
                <w:lang w:eastAsia="ru-RU"/>
              </w:rPr>
              <w:t>-11</w:t>
            </w:r>
          </w:p>
        </w:tc>
        <w:tc>
          <w:tcPr>
            <w:tcW w:w="172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0DF8E68" w14:textId="77777777" w:rsidR="00E94810" w:rsidRPr="00357406" w:rsidRDefault="00E94810" w:rsidP="00E94810">
            <w:pPr>
              <w:spacing w:after="0" w:line="240" w:lineRule="auto"/>
              <w:jc w:val="center"/>
              <w:rPr>
                <w:color w:val="000000"/>
                <w:sz w:val="20"/>
                <w:szCs w:val="20"/>
                <w:lang w:eastAsia="ru-RU"/>
              </w:rPr>
            </w:pPr>
            <w:r w:rsidRPr="00357406">
              <w:rPr>
                <w:color w:val="000000"/>
                <w:sz w:val="20"/>
                <w:szCs w:val="20"/>
                <w:lang w:eastAsia="ru-RU"/>
              </w:rPr>
              <w:t>75</w:t>
            </w:r>
          </w:p>
        </w:tc>
        <w:tc>
          <w:tcPr>
            <w:tcW w:w="172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B6714AF" w14:textId="77777777" w:rsidR="00E94810" w:rsidRPr="00357406" w:rsidRDefault="00E94810" w:rsidP="00E94810">
            <w:pPr>
              <w:spacing w:after="0" w:line="240" w:lineRule="auto"/>
              <w:jc w:val="center"/>
              <w:rPr>
                <w:color w:val="000000"/>
                <w:sz w:val="20"/>
                <w:szCs w:val="20"/>
                <w:lang w:eastAsia="ru-RU"/>
              </w:rPr>
            </w:pPr>
            <w:r w:rsidRPr="00357406">
              <w:rPr>
                <w:color w:val="000000"/>
                <w:sz w:val="20"/>
                <w:szCs w:val="20"/>
                <w:lang w:eastAsia="ru-RU"/>
              </w:rPr>
              <w:t>57</w:t>
            </w:r>
          </w:p>
        </w:tc>
      </w:tr>
      <w:tr w:rsidR="00E94810" w:rsidRPr="00357406" w14:paraId="3D397566" w14:textId="77777777" w:rsidTr="00E94810">
        <w:trPr>
          <w:trHeight w:val="20"/>
        </w:trPr>
        <w:tc>
          <w:tcPr>
            <w:tcW w:w="1545"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AC87DBC" w14:textId="77777777" w:rsidR="00E94810" w:rsidRPr="00357406" w:rsidRDefault="00E94810" w:rsidP="00E94810">
            <w:pPr>
              <w:spacing w:after="0" w:line="240" w:lineRule="auto"/>
              <w:jc w:val="center"/>
              <w:rPr>
                <w:color w:val="000000"/>
                <w:sz w:val="20"/>
                <w:szCs w:val="20"/>
                <w:lang w:eastAsia="ru-RU"/>
              </w:rPr>
            </w:pPr>
            <w:r w:rsidRPr="00357406">
              <w:rPr>
                <w:color w:val="000000"/>
                <w:sz w:val="20"/>
                <w:szCs w:val="20"/>
                <w:lang w:eastAsia="ru-RU"/>
              </w:rPr>
              <w:t>-12</w:t>
            </w:r>
          </w:p>
        </w:tc>
        <w:tc>
          <w:tcPr>
            <w:tcW w:w="172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88C8876" w14:textId="77777777" w:rsidR="00E94810" w:rsidRPr="00357406" w:rsidRDefault="00E94810" w:rsidP="00E94810">
            <w:pPr>
              <w:spacing w:after="0" w:line="240" w:lineRule="auto"/>
              <w:jc w:val="center"/>
              <w:rPr>
                <w:color w:val="000000"/>
                <w:sz w:val="20"/>
                <w:szCs w:val="20"/>
                <w:lang w:eastAsia="ru-RU"/>
              </w:rPr>
            </w:pPr>
            <w:r w:rsidRPr="00357406">
              <w:rPr>
                <w:color w:val="000000"/>
                <w:sz w:val="20"/>
                <w:szCs w:val="20"/>
                <w:lang w:eastAsia="ru-RU"/>
              </w:rPr>
              <w:t>76</w:t>
            </w:r>
          </w:p>
        </w:tc>
        <w:tc>
          <w:tcPr>
            <w:tcW w:w="172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25BF7AD" w14:textId="77777777" w:rsidR="00E94810" w:rsidRPr="00357406" w:rsidRDefault="00E94810" w:rsidP="00E94810">
            <w:pPr>
              <w:spacing w:after="0" w:line="240" w:lineRule="auto"/>
              <w:jc w:val="center"/>
              <w:rPr>
                <w:color w:val="000000"/>
                <w:sz w:val="20"/>
                <w:szCs w:val="20"/>
                <w:lang w:eastAsia="ru-RU"/>
              </w:rPr>
            </w:pPr>
            <w:r w:rsidRPr="00357406">
              <w:rPr>
                <w:color w:val="000000"/>
                <w:sz w:val="20"/>
                <w:szCs w:val="20"/>
                <w:lang w:eastAsia="ru-RU"/>
              </w:rPr>
              <w:t>58</w:t>
            </w:r>
          </w:p>
        </w:tc>
      </w:tr>
      <w:tr w:rsidR="00E94810" w:rsidRPr="00357406" w14:paraId="0E6B06E0" w14:textId="77777777" w:rsidTr="00E94810">
        <w:trPr>
          <w:trHeight w:val="20"/>
        </w:trPr>
        <w:tc>
          <w:tcPr>
            <w:tcW w:w="1545"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059A3D1" w14:textId="77777777" w:rsidR="00E94810" w:rsidRPr="00357406" w:rsidRDefault="00E94810" w:rsidP="00E94810">
            <w:pPr>
              <w:spacing w:after="0" w:line="240" w:lineRule="auto"/>
              <w:jc w:val="center"/>
              <w:rPr>
                <w:color w:val="000000"/>
                <w:sz w:val="20"/>
                <w:szCs w:val="20"/>
                <w:lang w:eastAsia="ru-RU"/>
              </w:rPr>
            </w:pPr>
            <w:r w:rsidRPr="00357406">
              <w:rPr>
                <w:color w:val="000000"/>
                <w:sz w:val="20"/>
                <w:szCs w:val="20"/>
                <w:lang w:eastAsia="ru-RU"/>
              </w:rPr>
              <w:t>-13</w:t>
            </w:r>
          </w:p>
        </w:tc>
        <w:tc>
          <w:tcPr>
            <w:tcW w:w="172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9EE79FE" w14:textId="77777777" w:rsidR="00E94810" w:rsidRPr="00357406" w:rsidRDefault="00E94810" w:rsidP="00E94810">
            <w:pPr>
              <w:spacing w:after="0" w:line="240" w:lineRule="auto"/>
              <w:jc w:val="center"/>
              <w:rPr>
                <w:color w:val="000000"/>
                <w:sz w:val="20"/>
                <w:szCs w:val="20"/>
                <w:lang w:eastAsia="ru-RU"/>
              </w:rPr>
            </w:pPr>
            <w:r w:rsidRPr="00357406">
              <w:rPr>
                <w:color w:val="000000"/>
                <w:sz w:val="20"/>
                <w:szCs w:val="20"/>
                <w:lang w:eastAsia="ru-RU"/>
              </w:rPr>
              <w:t>78</w:t>
            </w:r>
          </w:p>
        </w:tc>
        <w:tc>
          <w:tcPr>
            <w:tcW w:w="172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CCAE2C8" w14:textId="77777777" w:rsidR="00E94810" w:rsidRPr="00357406" w:rsidRDefault="00E94810" w:rsidP="00E94810">
            <w:pPr>
              <w:spacing w:after="0" w:line="240" w:lineRule="auto"/>
              <w:jc w:val="center"/>
              <w:rPr>
                <w:color w:val="000000"/>
                <w:sz w:val="20"/>
                <w:szCs w:val="20"/>
                <w:lang w:eastAsia="ru-RU"/>
              </w:rPr>
            </w:pPr>
            <w:r w:rsidRPr="00357406">
              <w:rPr>
                <w:color w:val="000000"/>
                <w:sz w:val="20"/>
                <w:szCs w:val="20"/>
                <w:lang w:eastAsia="ru-RU"/>
              </w:rPr>
              <w:t>59</w:t>
            </w:r>
          </w:p>
        </w:tc>
      </w:tr>
      <w:tr w:rsidR="00E94810" w:rsidRPr="00357406" w14:paraId="429AED79" w14:textId="77777777" w:rsidTr="00E94810">
        <w:trPr>
          <w:trHeight w:val="20"/>
        </w:trPr>
        <w:tc>
          <w:tcPr>
            <w:tcW w:w="1545"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AF3685D" w14:textId="77777777" w:rsidR="00E94810" w:rsidRPr="00357406" w:rsidRDefault="00E94810" w:rsidP="00E94810">
            <w:pPr>
              <w:spacing w:after="0" w:line="240" w:lineRule="auto"/>
              <w:jc w:val="center"/>
              <w:rPr>
                <w:color w:val="000000"/>
                <w:sz w:val="20"/>
                <w:szCs w:val="20"/>
                <w:lang w:eastAsia="ru-RU"/>
              </w:rPr>
            </w:pPr>
            <w:r w:rsidRPr="00357406">
              <w:rPr>
                <w:color w:val="000000"/>
                <w:sz w:val="20"/>
                <w:szCs w:val="20"/>
                <w:lang w:eastAsia="ru-RU"/>
              </w:rPr>
              <w:t>-14</w:t>
            </w:r>
          </w:p>
        </w:tc>
        <w:tc>
          <w:tcPr>
            <w:tcW w:w="172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6F778FA" w14:textId="77777777" w:rsidR="00E94810" w:rsidRPr="00357406" w:rsidRDefault="00E94810" w:rsidP="00E94810">
            <w:pPr>
              <w:spacing w:after="0" w:line="240" w:lineRule="auto"/>
              <w:jc w:val="center"/>
              <w:rPr>
                <w:color w:val="000000"/>
                <w:sz w:val="20"/>
                <w:szCs w:val="20"/>
                <w:lang w:eastAsia="ru-RU"/>
              </w:rPr>
            </w:pPr>
            <w:r w:rsidRPr="00357406">
              <w:rPr>
                <w:color w:val="000000"/>
                <w:sz w:val="20"/>
                <w:szCs w:val="20"/>
                <w:lang w:eastAsia="ru-RU"/>
              </w:rPr>
              <w:t>79</w:t>
            </w:r>
          </w:p>
        </w:tc>
        <w:tc>
          <w:tcPr>
            <w:tcW w:w="172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EE8C357" w14:textId="77777777" w:rsidR="00E94810" w:rsidRPr="00357406" w:rsidRDefault="00E94810" w:rsidP="00E94810">
            <w:pPr>
              <w:spacing w:after="0" w:line="240" w:lineRule="auto"/>
              <w:jc w:val="center"/>
              <w:rPr>
                <w:color w:val="000000"/>
                <w:sz w:val="20"/>
                <w:szCs w:val="20"/>
                <w:lang w:eastAsia="ru-RU"/>
              </w:rPr>
            </w:pPr>
            <w:r w:rsidRPr="00357406">
              <w:rPr>
                <w:color w:val="000000"/>
                <w:sz w:val="20"/>
                <w:szCs w:val="20"/>
                <w:lang w:eastAsia="ru-RU"/>
              </w:rPr>
              <w:t>60</w:t>
            </w:r>
          </w:p>
        </w:tc>
      </w:tr>
      <w:tr w:rsidR="00E94810" w:rsidRPr="00357406" w14:paraId="1AC74E0F" w14:textId="77777777" w:rsidTr="00E94810">
        <w:trPr>
          <w:trHeight w:val="20"/>
        </w:trPr>
        <w:tc>
          <w:tcPr>
            <w:tcW w:w="1545"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C950104" w14:textId="77777777" w:rsidR="00E94810" w:rsidRPr="00357406" w:rsidRDefault="00E94810" w:rsidP="00E94810">
            <w:pPr>
              <w:spacing w:after="0" w:line="240" w:lineRule="auto"/>
              <w:jc w:val="center"/>
              <w:rPr>
                <w:color w:val="000000"/>
                <w:sz w:val="20"/>
                <w:szCs w:val="20"/>
                <w:lang w:eastAsia="ru-RU"/>
              </w:rPr>
            </w:pPr>
            <w:r w:rsidRPr="00357406">
              <w:rPr>
                <w:color w:val="000000"/>
                <w:sz w:val="20"/>
                <w:szCs w:val="20"/>
                <w:lang w:eastAsia="ru-RU"/>
              </w:rPr>
              <w:t>-15</w:t>
            </w:r>
          </w:p>
        </w:tc>
        <w:tc>
          <w:tcPr>
            <w:tcW w:w="172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B54C9ED" w14:textId="77777777" w:rsidR="00E94810" w:rsidRPr="00357406" w:rsidRDefault="00E94810" w:rsidP="00E94810">
            <w:pPr>
              <w:spacing w:after="0" w:line="240" w:lineRule="auto"/>
              <w:jc w:val="center"/>
              <w:rPr>
                <w:color w:val="000000"/>
                <w:sz w:val="20"/>
                <w:szCs w:val="20"/>
                <w:lang w:eastAsia="ru-RU"/>
              </w:rPr>
            </w:pPr>
            <w:r w:rsidRPr="00357406">
              <w:rPr>
                <w:color w:val="000000"/>
                <w:sz w:val="20"/>
                <w:szCs w:val="20"/>
                <w:lang w:eastAsia="ru-RU"/>
              </w:rPr>
              <w:t>81</w:t>
            </w:r>
          </w:p>
        </w:tc>
        <w:tc>
          <w:tcPr>
            <w:tcW w:w="172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ED349E9" w14:textId="77777777" w:rsidR="00E94810" w:rsidRPr="00357406" w:rsidRDefault="00E94810" w:rsidP="00E94810">
            <w:pPr>
              <w:spacing w:after="0" w:line="240" w:lineRule="auto"/>
              <w:jc w:val="center"/>
              <w:rPr>
                <w:color w:val="000000"/>
                <w:sz w:val="20"/>
                <w:szCs w:val="20"/>
                <w:lang w:eastAsia="ru-RU"/>
              </w:rPr>
            </w:pPr>
            <w:r w:rsidRPr="00357406">
              <w:rPr>
                <w:color w:val="000000"/>
                <w:sz w:val="20"/>
                <w:szCs w:val="20"/>
                <w:lang w:eastAsia="ru-RU"/>
              </w:rPr>
              <w:t>61</w:t>
            </w:r>
          </w:p>
        </w:tc>
      </w:tr>
      <w:tr w:rsidR="00E94810" w:rsidRPr="00357406" w14:paraId="4D71422F" w14:textId="77777777" w:rsidTr="00E94810">
        <w:trPr>
          <w:trHeight w:val="20"/>
        </w:trPr>
        <w:tc>
          <w:tcPr>
            <w:tcW w:w="1545"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B0A43D4" w14:textId="77777777" w:rsidR="00E94810" w:rsidRPr="00357406" w:rsidRDefault="00E94810" w:rsidP="00E94810">
            <w:pPr>
              <w:spacing w:after="0" w:line="240" w:lineRule="auto"/>
              <w:jc w:val="center"/>
              <w:rPr>
                <w:color w:val="000000"/>
                <w:sz w:val="20"/>
                <w:szCs w:val="20"/>
                <w:lang w:eastAsia="ru-RU"/>
              </w:rPr>
            </w:pPr>
            <w:r w:rsidRPr="00357406">
              <w:rPr>
                <w:color w:val="000000"/>
                <w:sz w:val="20"/>
                <w:szCs w:val="20"/>
                <w:lang w:eastAsia="ru-RU"/>
              </w:rPr>
              <w:t>-16</w:t>
            </w:r>
          </w:p>
        </w:tc>
        <w:tc>
          <w:tcPr>
            <w:tcW w:w="172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3D90691" w14:textId="77777777" w:rsidR="00E94810" w:rsidRPr="00357406" w:rsidRDefault="00E94810" w:rsidP="00E94810">
            <w:pPr>
              <w:spacing w:after="0" w:line="240" w:lineRule="auto"/>
              <w:jc w:val="center"/>
              <w:rPr>
                <w:color w:val="000000"/>
                <w:sz w:val="20"/>
                <w:szCs w:val="20"/>
                <w:lang w:eastAsia="ru-RU"/>
              </w:rPr>
            </w:pPr>
            <w:r w:rsidRPr="00357406">
              <w:rPr>
                <w:color w:val="000000"/>
                <w:sz w:val="20"/>
                <w:szCs w:val="20"/>
                <w:lang w:eastAsia="ru-RU"/>
              </w:rPr>
              <w:t>83</w:t>
            </w:r>
          </w:p>
        </w:tc>
        <w:tc>
          <w:tcPr>
            <w:tcW w:w="172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7DDA78B" w14:textId="77777777" w:rsidR="00E94810" w:rsidRPr="00357406" w:rsidRDefault="00E94810" w:rsidP="00E94810">
            <w:pPr>
              <w:spacing w:after="0" w:line="240" w:lineRule="auto"/>
              <w:jc w:val="center"/>
              <w:rPr>
                <w:color w:val="000000"/>
                <w:sz w:val="20"/>
                <w:szCs w:val="20"/>
                <w:lang w:eastAsia="ru-RU"/>
              </w:rPr>
            </w:pPr>
            <w:r w:rsidRPr="00357406">
              <w:rPr>
                <w:color w:val="000000"/>
                <w:sz w:val="20"/>
                <w:szCs w:val="20"/>
                <w:lang w:eastAsia="ru-RU"/>
              </w:rPr>
              <w:t>62</w:t>
            </w:r>
          </w:p>
        </w:tc>
      </w:tr>
      <w:tr w:rsidR="00E94810" w:rsidRPr="00357406" w14:paraId="5A6BE2E3" w14:textId="77777777" w:rsidTr="00E94810">
        <w:trPr>
          <w:trHeight w:val="20"/>
        </w:trPr>
        <w:tc>
          <w:tcPr>
            <w:tcW w:w="1545"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D04D1E1" w14:textId="77777777" w:rsidR="00E94810" w:rsidRPr="00357406" w:rsidRDefault="00E94810" w:rsidP="00E94810">
            <w:pPr>
              <w:spacing w:after="0" w:line="240" w:lineRule="auto"/>
              <w:jc w:val="center"/>
              <w:rPr>
                <w:color w:val="000000"/>
                <w:sz w:val="20"/>
                <w:szCs w:val="20"/>
                <w:lang w:eastAsia="ru-RU"/>
              </w:rPr>
            </w:pPr>
            <w:r w:rsidRPr="00357406">
              <w:rPr>
                <w:color w:val="000000"/>
                <w:sz w:val="20"/>
                <w:szCs w:val="20"/>
                <w:lang w:eastAsia="ru-RU"/>
              </w:rPr>
              <w:t>-17</w:t>
            </w:r>
          </w:p>
        </w:tc>
        <w:tc>
          <w:tcPr>
            <w:tcW w:w="172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CF45F30" w14:textId="77777777" w:rsidR="00E94810" w:rsidRPr="00357406" w:rsidRDefault="00E94810" w:rsidP="00E94810">
            <w:pPr>
              <w:spacing w:after="0" w:line="240" w:lineRule="auto"/>
              <w:jc w:val="center"/>
              <w:rPr>
                <w:color w:val="000000"/>
                <w:sz w:val="20"/>
                <w:szCs w:val="20"/>
                <w:lang w:eastAsia="ru-RU"/>
              </w:rPr>
            </w:pPr>
            <w:r w:rsidRPr="00357406">
              <w:rPr>
                <w:color w:val="000000"/>
                <w:sz w:val="20"/>
                <w:szCs w:val="20"/>
                <w:lang w:eastAsia="ru-RU"/>
              </w:rPr>
              <w:t>84</w:t>
            </w:r>
          </w:p>
        </w:tc>
        <w:tc>
          <w:tcPr>
            <w:tcW w:w="172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5F45BA1" w14:textId="77777777" w:rsidR="00E94810" w:rsidRPr="00357406" w:rsidRDefault="00E94810" w:rsidP="00E94810">
            <w:pPr>
              <w:spacing w:after="0" w:line="240" w:lineRule="auto"/>
              <w:jc w:val="center"/>
              <w:rPr>
                <w:color w:val="000000"/>
                <w:sz w:val="20"/>
                <w:szCs w:val="20"/>
                <w:lang w:eastAsia="ru-RU"/>
              </w:rPr>
            </w:pPr>
            <w:r w:rsidRPr="00357406">
              <w:rPr>
                <w:color w:val="000000"/>
                <w:sz w:val="20"/>
                <w:szCs w:val="20"/>
                <w:lang w:eastAsia="ru-RU"/>
              </w:rPr>
              <w:t>63</w:t>
            </w:r>
          </w:p>
        </w:tc>
      </w:tr>
      <w:tr w:rsidR="00E94810" w:rsidRPr="00357406" w14:paraId="567923FB" w14:textId="77777777" w:rsidTr="00E94810">
        <w:trPr>
          <w:trHeight w:val="20"/>
        </w:trPr>
        <w:tc>
          <w:tcPr>
            <w:tcW w:w="1545"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7EC0F87" w14:textId="77777777" w:rsidR="00E94810" w:rsidRPr="00357406" w:rsidRDefault="00E94810" w:rsidP="00E94810">
            <w:pPr>
              <w:spacing w:after="0" w:line="240" w:lineRule="auto"/>
              <w:jc w:val="center"/>
              <w:rPr>
                <w:color w:val="000000"/>
                <w:sz w:val="20"/>
                <w:szCs w:val="20"/>
                <w:lang w:eastAsia="ru-RU"/>
              </w:rPr>
            </w:pPr>
            <w:r w:rsidRPr="00357406">
              <w:rPr>
                <w:color w:val="000000"/>
                <w:sz w:val="20"/>
                <w:szCs w:val="20"/>
                <w:lang w:eastAsia="ru-RU"/>
              </w:rPr>
              <w:t>-18</w:t>
            </w:r>
          </w:p>
        </w:tc>
        <w:tc>
          <w:tcPr>
            <w:tcW w:w="172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61CB1EB" w14:textId="77777777" w:rsidR="00E94810" w:rsidRPr="00357406" w:rsidRDefault="00E94810" w:rsidP="00E94810">
            <w:pPr>
              <w:spacing w:after="0" w:line="240" w:lineRule="auto"/>
              <w:jc w:val="center"/>
              <w:rPr>
                <w:color w:val="000000"/>
                <w:sz w:val="20"/>
                <w:szCs w:val="20"/>
                <w:lang w:eastAsia="ru-RU"/>
              </w:rPr>
            </w:pPr>
            <w:r w:rsidRPr="00357406">
              <w:rPr>
                <w:color w:val="000000"/>
                <w:sz w:val="20"/>
                <w:szCs w:val="20"/>
                <w:lang w:eastAsia="ru-RU"/>
              </w:rPr>
              <w:t>86</w:t>
            </w:r>
          </w:p>
        </w:tc>
        <w:tc>
          <w:tcPr>
            <w:tcW w:w="172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5E2523A" w14:textId="77777777" w:rsidR="00E94810" w:rsidRPr="00357406" w:rsidRDefault="00E94810" w:rsidP="00E94810">
            <w:pPr>
              <w:spacing w:after="0" w:line="240" w:lineRule="auto"/>
              <w:jc w:val="center"/>
              <w:rPr>
                <w:color w:val="000000"/>
                <w:sz w:val="20"/>
                <w:szCs w:val="20"/>
                <w:lang w:eastAsia="ru-RU"/>
              </w:rPr>
            </w:pPr>
            <w:r w:rsidRPr="00357406">
              <w:rPr>
                <w:color w:val="000000"/>
                <w:sz w:val="20"/>
                <w:szCs w:val="20"/>
                <w:lang w:eastAsia="ru-RU"/>
              </w:rPr>
              <w:t>64</w:t>
            </w:r>
          </w:p>
        </w:tc>
      </w:tr>
      <w:tr w:rsidR="00E94810" w:rsidRPr="00357406" w14:paraId="0BE7126E" w14:textId="77777777" w:rsidTr="00E94810">
        <w:trPr>
          <w:trHeight w:val="20"/>
        </w:trPr>
        <w:tc>
          <w:tcPr>
            <w:tcW w:w="1545"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06634C5" w14:textId="77777777" w:rsidR="00E94810" w:rsidRPr="00357406" w:rsidRDefault="00E94810" w:rsidP="00E94810">
            <w:pPr>
              <w:spacing w:after="0" w:line="240" w:lineRule="auto"/>
              <w:jc w:val="center"/>
              <w:rPr>
                <w:color w:val="000000"/>
                <w:sz w:val="20"/>
                <w:szCs w:val="20"/>
                <w:lang w:eastAsia="ru-RU"/>
              </w:rPr>
            </w:pPr>
            <w:r w:rsidRPr="00357406">
              <w:rPr>
                <w:color w:val="000000"/>
                <w:sz w:val="20"/>
                <w:szCs w:val="20"/>
                <w:lang w:eastAsia="ru-RU"/>
              </w:rPr>
              <w:t>-19</w:t>
            </w:r>
          </w:p>
        </w:tc>
        <w:tc>
          <w:tcPr>
            <w:tcW w:w="172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C032236" w14:textId="77777777" w:rsidR="00E94810" w:rsidRPr="00357406" w:rsidRDefault="00E94810" w:rsidP="00E94810">
            <w:pPr>
              <w:spacing w:after="0" w:line="240" w:lineRule="auto"/>
              <w:jc w:val="center"/>
              <w:rPr>
                <w:color w:val="000000"/>
                <w:sz w:val="20"/>
                <w:szCs w:val="20"/>
                <w:lang w:eastAsia="ru-RU"/>
              </w:rPr>
            </w:pPr>
            <w:r w:rsidRPr="00357406">
              <w:rPr>
                <w:color w:val="000000"/>
                <w:sz w:val="20"/>
                <w:szCs w:val="20"/>
                <w:lang w:eastAsia="ru-RU"/>
              </w:rPr>
              <w:t>87</w:t>
            </w:r>
          </w:p>
        </w:tc>
        <w:tc>
          <w:tcPr>
            <w:tcW w:w="172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F4457BF" w14:textId="77777777" w:rsidR="00E94810" w:rsidRPr="00357406" w:rsidRDefault="00E94810" w:rsidP="00E94810">
            <w:pPr>
              <w:spacing w:after="0" w:line="240" w:lineRule="auto"/>
              <w:jc w:val="center"/>
              <w:rPr>
                <w:color w:val="000000"/>
                <w:sz w:val="20"/>
                <w:szCs w:val="20"/>
                <w:lang w:eastAsia="ru-RU"/>
              </w:rPr>
            </w:pPr>
            <w:r w:rsidRPr="00357406">
              <w:rPr>
                <w:color w:val="000000"/>
                <w:sz w:val="20"/>
                <w:szCs w:val="20"/>
                <w:lang w:eastAsia="ru-RU"/>
              </w:rPr>
              <w:t>65</w:t>
            </w:r>
          </w:p>
        </w:tc>
      </w:tr>
      <w:tr w:rsidR="00E94810" w:rsidRPr="00357406" w14:paraId="464AF732" w14:textId="77777777" w:rsidTr="00E94810">
        <w:trPr>
          <w:trHeight w:val="20"/>
        </w:trPr>
        <w:tc>
          <w:tcPr>
            <w:tcW w:w="1545"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ABAC9D9" w14:textId="77777777" w:rsidR="00E94810" w:rsidRPr="00357406" w:rsidRDefault="00E94810" w:rsidP="00E94810">
            <w:pPr>
              <w:spacing w:after="0" w:line="240" w:lineRule="auto"/>
              <w:jc w:val="center"/>
              <w:rPr>
                <w:color w:val="000000"/>
                <w:sz w:val="20"/>
                <w:szCs w:val="20"/>
                <w:lang w:eastAsia="ru-RU"/>
              </w:rPr>
            </w:pPr>
            <w:r w:rsidRPr="00357406">
              <w:rPr>
                <w:color w:val="000000"/>
                <w:sz w:val="20"/>
                <w:szCs w:val="20"/>
                <w:lang w:eastAsia="ru-RU"/>
              </w:rPr>
              <w:t>-20</w:t>
            </w:r>
          </w:p>
        </w:tc>
        <w:tc>
          <w:tcPr>
            <w:tcW w:w="172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ADE530A" w14:textId="77777777" w:rsidR="00E94810" w:rsidRPr="00357406" w:rsidRDefault="00E94810" w:rsidP="00E94810">
            <w:pPr>
              <w:spacing w:after="0" w:line="240" w:lineRule="auto"/>
              <w:jc w:val="center"/>
              <w:rPr>
                <w:color w:val="000000"/>
                <w:sz w:val="20"/>
                <w:szCs w:val="20"/>
                <w:lang w:eastAsia="ru-RU"/>
              </w:rPr>
            </w:pPr>
            <w:r w:rsidRPr="00357406">
              <w:rPr>
                <w:color w:val="000000"/>
                <w:sz w:val="20"/>
                <w:szCs w:val="20"/>
                <w:lang w:eastAsia="ru-RU"/>
              </w:rPr>
              <w:t>89</w:t>
            </w:r>
          </w:p>
        </w:tc>
        <w:tc>
          <w:tcPr>
            <w:tcW w:w="172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E246BDE" w14:textId="77777777" w:rsidR="00E94810" w:rsidRPr="00357406" w:rsidRDefault="00E94810" w:rsidP="00E94810">
            <w:pPr>
              <w:spacing w:after="0" w:line="240" w:lineRule="auto"/>
              <w:jc w:val="center"/>
              <w:rPr>
                <w:color w:val="000000"/>
                <w:sz w:val="20"/>
                <w:szCs w:val="20"/>
                <w:lang w:eastAsia="ru-RU"/>
              </w:rPr>
            </w:pPr>
            <w:r w:rsidRPr="00357406">
              <w:rPr>
                <w:color w:val="000000"/>
                <w:sz w:val="20"/>
                <w:szCs w:val="20"/>
                <w:lang w:eastAsia="ru-RU"/>
              </w:rPr>
              <w:t>66</w:t>
            </w:r>
          </w:p>
        </w:tc>
      </w:tr>
      <w:tr w:rsidR="00E94810" w:rsidRPr="00357406" w14:paraId="28E3E1C1" w14:textId="77777777" w:rsidTr="00E94810">
        <w:trPr>
          <w:trHeight w:val="20"/>
        </w:trPr>
        <w:tc>
          <w:tcPr>
            <w:tcW w:w="1545"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4FA00F2" w14:textId="77777777" w:rsidR="00E94810" w:rsidRPr="00357406" w:rsidRDefault="00E94810" w:rsidP="00E94810">
            <w:pPr>
              <w:spacing w:after="0" w:line="240" w:lineRule="auto"/>
              <w:jc w:val="center"/>
              <w:rPr>
                <w:color w:val="000000"/>
                <w:sz w:val="20"/>
                <w:szCs w:val="20"/>
                <w:lang w:eastAsia="ru-RU"/>
              </w:rPr>
            </w:pPr>
            <w:r w:rsidRPr="00357406">
              <w:rPr>
                <w:color w:val="000000"/>
                <w:sz w:val="20"/>
                <w:szCs w:val="20"/>
                <w:lang w:eastAsia="ru-RU"/>
              </w:rPr>
              <w:t>-21</w:t>
            </w:r>
          </w:p>
        </w:tc>
        <w:tc>
          <w:tcPr>
            <w:tcW w:w="172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6031E34" w14:textId="77777777" w:rsidR="00E94810" w:rsidRPr="00357406" w:rsidRDefault="00E94810" w:rsidP="00E94810">
            <w:pPr>
              <w:spacing w:after="0" w:line="240" w:lineRule="auto"/>
              <w:jc w:val="center"/>
              <w:rPr>
                <w:color w:val="000000"/>
                <w:sz w:val="20"/>
                <w:szCs w:val="20"/>
                <w:lang w:eastAsia="ru-RU"/>
              </w:rPr>
            </w:pPr>
            <w:r w:rsidRPr="00357406">
              <w:rPr>
                <w:color w:val="000000"/>
                <w:sz w:val="20"/>
                <w:szCs w:val="20"/>
                <w:lang w:eastAsia="ru-RU"/>
              </w:rPr>
              <w:t>90</w:t>
            </w:r>
          </w:p>
        </w:tc>
        <w:tc>
          <w:tcPr>
            <w:tcW w:w="172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0AA8603" w14:textId="77777777" w:rsidR="00E94810" w:rsidRPr="00357406" w:rsidRDefault="00E94810" w:rsidP="00E94810">
            <w:pPr>
              <w:spacing w:after="0" w:line="240" w:lineRule="auto"/>
              <w:jc w:val="center"/>
              <w:rPr>
                <w:color w:val="000000"/>
                <w:sz w:val="20"/>
                <w:szCs w:val="20"/>
                <w:lang w:eastAsia="ru-RU"/>
              </w:rPr>
            </w:pPr>
            <w:r w:rsidRPr="00357406">
              <w:rPr>
                <w:color w:val="000000"/>
                <w:sz w:val="20"/>
                <w:szCs w:val="20"/>
                <w:lang w:eastAsia="ru-RU"/>
              </w:rPr>
              <w:t>67</w:t>
            </w:r>
          </w:p>
        </w:tc>
      </w:tr>
      <w:tr w:rsidR="00E94810" w:rsidRPr="00357406" w14:paraId="4D492F2C" w14:textId="77777777" w:rsidTr="00E94810">
        <w:trPr>
          <w:trHeight w:val="20"/>
        </w:trPr>
        <w:tc>
          <w:tcPr>
            <w:tcW w:w="1545"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9587996" w14:textId="77777777" w:rsidR="00E94810" w:rsidRPr="00357406" w:rsidRDefault="00E94810" w:rsidP="00E94810">
            <w:pPr>
              <w:spacing w:after="0" w:line="240" w:lineRule="auto"/>
              <w:jc w:val="center"/>
              <w:rPr>
                <w:color w:val="000000"/>
                <w:sz w:val="20"/>
                <w:szCs w:val="20"/>
                <w:lang w:eastAsia="ru-RU"/>
              </w:rPr>
            </w:pPr>
            <w:r w:rsidRPr="00357406">
              <w:rPr>
                <w:color w:val="000000"/>
                <w:sz w:val="20"/>
                <w:szCs w:val="20"/>
                <w:lang w:eastAsia="ru-RU"/>
              </w:rPr>
              <w:t>-22</w:t>
            </w:r>
          </w:p>
        </w:tc>
        <w:tc>
          <w:tcPr>
            <w:tcW w:w="172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23D57FA" w14:textId="77777777" w:rsidR="00E94810" w:rsidRPr="00357406" w:rsidRDefault="00E94810" w:rsidP="00E94810">
            <w:pPr>
              <w:spacing w:after="0" w:line="240" w:lineRule="auto"/>
              <w:jc w:val="center"/>
              <w:rPr>
                <w:color w:val="000000"/>
                <w:sz w:val="20"/>
                <w:szCs w:val="20"/>
                <w:lang w:eastAsia="ru-RU"/>
              </w:rPr>
            </w:pPr>
            <w:r w:rsidRPr="00357406">
              <w:rPr>
                <w:color w:val="000000"/>
                <w:sz w:val="20"/>
                <w:szCs w:val="20"/>
                <w:lang w:eastAsia="ru-RU"/>
              </w:rPr>
              <w:t>92</w:t>
            </w:r>
          </w:p>
        </w:tc>
        <w:tc>
          <w:tcPr>
            <w:tcW w:w="172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6650A4E" w14:textId="77777777" w:rsidR="00E94810" w:rsidRPr="00357406" w:rsidRDefault="00E94810" w:rsidP="00E94810">
            <w:pPr>
              <w:spacing w:after="0" w:line="240" w:lineRule="auto"/>
              <w:jc w:val="center"/>
              <w:rPr>
                <w:color w:val="000000"/>
                <w:sz w:val="20"/>
                <w:szCs w:val="20"/>
                <w:lang w:eastAsia="ru-RU"/>
              </w:rPr>
            </w:pPr>
            <w:r w:rsidRPr="00357406">
              <w:rPr>
                <w:color w:val="000000"/>
                <w:sz w:val="20"/>
                <w:szCs w:val="20"/>
                <w:lang w:eastAsia="ru-RU"/>
              </w:rPr>
              <w:t>68</w:t>
            </w:r>
          </w:p>
        </w:tc>
      </w:tr>
      <w:tr w:rsidR="00E94810" w:rsidRPr="00357406" w14:paraId="07192133" w14:textId="77777777" w:rsidTr="00E94810">
        <w:trPr>
          <w:trHeight w:val="20"/>
        </w:trPr>
        <w:tc>
          <w:tcPr>
            <w:tcW w:w="1545"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BA386DA" w14:textId="77777777" w:rsidR="00E94810" w:rsidRPr="00357406" w:rsidRDefault="00E94810" w:rsidP="00E94810">
            <w:pPr>
              <w:spacing w:after="0" w:line="240" w:lineRule="auto"/>
              <w:jc w:val="center"/>
              <w:rPr>
                <w:color w:val="000000"/>
                <w:sz w:val="20"/>
                <w:szCs w:val="20"/>
                <w:lang w:eastAsia="ru-RU"/>
              </w:rPr>
            </w:pPr>
            <w:r w:rsidRPr="00357406">
              <w:rPr>
                <w:color w:val="000000"/>
                <w:sz w:val="20"/>
                <w:szCs w:val="20"/>
                <w:lang w:eastAsia="ru-RU"/>
              </w:rPr>
              <w:t>-23</w:t>
            </w:r>
          </w:p>
        </w:tc>
        <w:tc>
          <w:tcPr>
            <w:tcW w:w="172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B7900D6" w14:textId="77777777" w:rsidR="00E94810" w:rsidRPr="00357406" w:rsidRDefault="00E94810" w:rsidP="00E94810">
            <w:pPr>
              <w:spacing w:after="0" w:line="240" w:lineRule="auto"/>
              <w:jc w:val="center"/>
              <w:rPr>
                <w:color w:val="000000"/>
                <w:sz w:val="20"/>
                <w:szCs w:val="20"/>
                <w:lang w:eastAsia="ru-RU"/>
              </w:rPr>
            </w:pPr>
            <w:r w:rsidRPr="00357406">
              <w:rPr>
                <w:color w:val="000000"/>
                <w:sz w:val="20"/>
                <w:szCs w:val="20"/>
                <w:lang w:eastAsia="ru-RU"/>
              </w:rPr>
              <w:t>93</w:t>
            </w:r>
          </w:p>
        </w:tc>
        <w:tc>
          <w:tcPr>
            <w:tcW w:w="172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C21C898" w14:textId="77777777" w:rsidR="00E94810" w:rsidRPr="00357406" w:rsidRDefault="00E94810" w:rsidP="00E94810">
            <w:pPr>
              <w:spacing w:after="0" w:line="240" w:lineRule="auto"/>
              <w:jc w:val="center"/>
              <w:rPr>
                <w:color w:val="000000"/>
                <w:sz w:val="20"/>
                <w:szCs w:val="20"/>
                <w:lang w:eastAsia="ru-RU"/>
              </w:rPr>
            </w:pPr>
            <w:r w:rsidRPr="00357406">
              <w:rPr>
                <w:color w:val="000000"/>
                <w:sz w:val="20"/>
                <w:szCs w:val="20"/>
                <w:lang w:eastAsia="ru-RU"/>
              </w:rPr>
              <w:t>69</w:t>
            </w:r>
          </w:p>
        </w:tc>
      </w:tr>
      <w:tr w:rsidR="00E94810" w:rsidRPr="00357406" w14:paraId="637E6CA3" w14:textId="77777777" w:rsidTr="00E94810">
        <w:trPr>
          <w:trHeight w:val="20"/>
        </w:trPr>
        <w:tc>
          <w:tcPr>
            <w:tcW w:w="1545"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1B5AEC" w14:textId="77777777" w:rsidR="00E94810" w:rsidRPr="00357406" w:rsidRDefault="00E94810" w:rsidP="00E94810">
            <w:pPr>
              <w:spacing w:after="0" w:line="240" w:lineRule="auto"/>
              <w:jc w:val="center"/>
              <w:rPr>
                <w:color w:val="000000"/>
                <w:sz w:val="20"/>
                <w:szCs w:val="20"/>
                <w:lang w:eastAsia="ru-RU"/>
              </w:rPr>
            </w:pPr>
            <w:r w:rsidRPr="00357406">
              <w:rPr>
                <w:color w:val="000000"/>
                <w:sz w:val="20"/>
                <w:szCs w:val="20"/>
                <w:lang w:eastAsia="ru-RU"/>
              </w:rPr>
              <w:lastRenderedPageBreak/>
              <w:t>-24</w:t>
            </w:r>
          </w:p>
        </w:tc>
        <w:tc>
          <w:tcPr>
            <w:tcW w:w="172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7BEED2" w14:textId="77777777" w:rsidR="00E94810" w:rsidRPr="00357406" w:rsidRDefault="00E94810" w:rsidP="00E94810">
            <w:pPr>
              <w:spacing w:after="0" w:line="240" w:lineRule="auto"/>
              <w:jc w:val="center"/>
              <w:rPr>
                <w:color w:val="000000"/>
                <w:sz w:val="20"/>
                <w:szCs w:val="20"/>
                <w:lang w:eastAsia="ru-RU"/>
              </w:rPr>
            </w:pPr>
            <w:r w:rsidRPr="00357406">
              <w:rPr>
                <w:color w:val="000000"/>
                <w:sz w:val="20"/>
                <w:szCs w:val="20"/>
                <w:lang w:eastAsia="ru-RU"/>
              </w:rPr>
              <w:t>95</w:t>
            </w:r>
          </w:p>
        </w:tc>
        <w:tc>
          <w:tcPr>
            <w:tcW w:w="172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85B505" w14:textId="77777777" w:rsidR="00E94810" w:rsidRPr="00357406" w:rsidRDefault="00E94810" w:rsidP="00E94810">
            <w:pPr>
              <w:spacing w:after="0" w:line="240" w:lineRule="auto"/>
              <w:jc w:val="center"/>
              <w:rPr>
                <w:color w:val="000000"/>
                <w:sz w:val="20"/>
                <w:szCs w:val="20"/>
                <w:lang w:eastAsia="ru-RU"/>
              </w:rPr>
            </w:pPr>
            <w:r w:rsidRPr="00357406">
              <w:rPr>
                <w:color w:val="000000"/>
                <w:sz w:val="20"/>
                <w:szCs w:val="20"/>
                <w:lang w:eastAsia="ru-RU"/>
              </w:rPr>
              <w:t>70</w:t>
            </w:r>
          </w:p>
        </w:tc>
      </w:tr>
    </w:tbl>
    <w:p w14:paraId="041A91AB" w14:textId="77777777" w:rsidR="00E94810" w:rsidRDefault="00E94810" w:rsidP="00E94810">
      <w:pPr>
        <w:keepNext/>
        <w:spacing w:before="240"/>
        <w:ind w:firstLine="709"/>
      </w:pPr>
      <w:r>
        <w:rPr>
          <w:noProof/>
          <w:lang w:eastAsia="ru-RU"/>
        </w:rPr>
        <w:drawing>
          <wp:inline distT="0" distB="0" distL="0" distR="0" wp14:anchorId="0670924D" wp14:editId="27A95623">
            <wp:extent cx="5818909" cy="2541320"/>
            <wp:effectExtent l="0" t="0" r="10795" b="1143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0A53088B" w14:textId="77777777" w:rsidR="00E94810" w:rsidRDefault="00E94810" w:rsidP="00E94810">
      <w:pPr>
        <w:pStyle w:val="ab"/>
      </w:pPr>
      <w:r>
        <w:t xml:space="preserve">Рисунок </w:t>
      </w:r>
      <w:r w:rsidR="00D52595">
        <w:fldChar w:fldCharType="begin"/>
      </w:r>
      <w:r w:rsidR="00D52595">
        <w:instrText xml:space="preserve"> SEQ Рисунок \* ARABIC </w:instrText>
      </w:r>
      <w:r w:rsidR="00D52595">
        <w:fldChar w:fldCharType="separate"/>
      </w:r>
      <w:r w:rsidR="00CC7FC6">
        <w:rPr>
          <w:noProof/>
        </w:rPr>
        <w:t>25</w:t>
      </w:r>
      <w:r w:rsidR="00D52595">
        <w:rPr>
          <w:noProof/>
        </w:rPr>
        <w:fldChar w:fldCharType="end"/>
      </w:r>
      <w:r>
        <w:t xml:space="preserve">. </w:t>
      </w:r>
      <w:r w:rsidRPr="00304A72">
        <w:t xml:space="preserve">Температурный график зон действия №3, 4, 5 (котельные №5, 7, 8, д. </w:t>
      </w:r>
      <w:proofErr w:type="spellStart"/>
      <w:r w:rsidRPr="00304A72">
        <w:t>Хапо-Ое</w:t>
      </w:r>
      <w:proofErr w:type="spellEnd"/>
      <w:r w:rsidRPr="00304A72">
        <w:t xml:space="preserve">, п. </w:t>
      </w:r>
      <w:proofErr w:type="spellStart"/>
      <w:r w:rsidRPr="00304A72">
        <w:t>Воейково</w:t>
      </w:r>
      <w:proofErr w:type="spellEnd"/>
      <w:r w:rsidRPr="00304A72">
        <w:t>, д. Старая)</w:t>
      </w:r>
    </w:p>
    <w:p w14:paraId="2E7B718C" w14:textId="77777777" w:rsidR="00E94810" w:rsidRDefault="00E94810" w:rsidP="00E94810">
      <w:pPr>
        <w:pStyle w:val="ab"/>
        <w:keepNext/>
      </w:pPr>
      <w:r>
        <w:t xml:space="preserve">Таблица </w:t>
      </w:r>
      <w:r w:rsidR="00D52595">
        <w:fldChar w:fldCharType="begin"/>
      </w:r>
      <w:r w:rsidR="00D52595">
        <w:instrText xml:space="preserve"> SEQ Таблица \* ARABIC </w:instrText>
      </w:r>
      <w:r w:rsidR="00D52595">
        <w:fldChar w:fldCharType="separate"/>
      </w:r>
      <w:r w:rsidR="00CC7FC6">
        <w:rPr>
          <w:noProof/>
        </w:rPr>
        <w:t>22</w:t>
      </w:r>
      <w:r w:rsidR="00D52595">
        <w:rPr>
          <w:noProof/>
        </w:rPr>
        <w:fldChar w:fldCharType="end"/>
      </w:r>
      <w:r>
        <w:t xml:space="preserve">. Температурный график зоны действия №6 (ТКУ, п. </w:t>
      </w:r>
      <w:proofErr w:type="spellStart"/>
      <w:r>
        <w:t>Воейково</w:t>
      </w:r>
      <w:proofErr w:type="spellEnd"/>
      <w:r>
        <w:t>)</w:t>
      </w:r>
    </w:p>
    <w:tbl>
      <w:tblPr>
        <w:tblW w:w="5000" w:type="pct"/>
        <w:tblCellMar>
          <w:left w:w="0" w:type="dxa"/>
          <w:right w:w="0" w:type="dxa"/>
        </w:tblCellMar>
        <w:tblLook w:val="04A0" w:firstRow="1" w:lastRow="0" w:firstColumn="1" w:lastColumn="0" w:noHBand="0" w:noVBand="1"/>
      </w:tblPr>
      <w:tblGrid>
        <w:gridCol w:w="4955"/>
        <w:gridCol w:w="4956"/>
      </w:tblGrid>
      <w:tr w:rsidR="00E94810" w:rsidRPr="00357406" w14:paraId="698E87B8" w14:textId="77777777" w:rsidTr="00E94810">
        <w:trPr>
          <w:trHeight w:val="20"/>
        </w:trPr>
        <w:tc>
          <w:tcPr>
            <w:tcW w:w="2500"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50BFD26A" w14:textId="77777777" w:rsidR="00E94810" w:rsidRPr="00357406" w:rsidRDefault="00E94810" w:rsidP="00E94810">
            <w:pPr>
              <w:spacing w:after="0" w:line="240" w:lineRule="auto"/>
              <w:jc w:val="center"/>
              <w:rPr>
                <w:color w:val="000000"/>
                <w:sz w:val="20"/>
                <w:szCs w:val="20"/>
                <w:lang w:eastAsia="ru-RU"/>
              </w:rPr>
            </w:pPr>
            <w:r w:rsidRPr="00357406">
              <w:rPr>
                <w:color w:val="000000"/>
                <w:sz w:val="20"/>
                <w:szCs w:val="20"/>
                <w:lang w:eastAsia="ru-RU"/>
              </w:rPr>
              <w:t>Температура воды в подающем трубопроводе, T</w:t>
            </w:r>
            <w:r w:rsidRPr="00357406">
              <w:rPr>
                <w:color w:val="000000"/>
                <w:sz w:val="20"/>
                <w:szCs w:val="20"/>
                <w:vertAlign w:val="subscript"/>
                <w:lang w:eastAsia="ru-RU"/>
              </w:rPr>
              <w:t>1</w:t>
            </w:r>
            <w:r w:rsidRPr="00357406">
              <w:rPr>
                <w:color w:val="000000"/>
                <w:sz w:val="20"/>
                <w:szCs w:val="20"/>
                <w:lang w:eastAsia="ru-RU"/>
              </w:rPr>
              <w:t>, °С</w:t>
            </w:r>
          </w:p>
        </w:tc>
        <w:tc>
          <w:tcPr>
            <w:tcW w:w="2500"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9F7FC14" w14:textId="77777777" w:rsidR="00E94810" w:rsidRPr="00357406" w:rsidRDefault="00E94810" w:rsidP="00E94810">
            <w:pPr>
              <w:spacing w:after="0" w:line="240" w:lineRule="auto"/>
              <w:jc w:val="center"/>
              <w:rPr>
                <w:color w:val="000000"/>
                <w:sz w:val="20"/>
                <w:szCs w:val="20"/>
                <w:lang w:eastAsia="ru-RU"/>
              </w:rPr>
            </w:pPr>
            <w:r w:rsidRPr="00357406">
              <w:rPr>
                <w:color w:val="000000"/>
                <w:sz w:val="20"/>
                <w:szCs w:val="20"/>
                <w:lang w:eastAsia="ru-RU"/>
              </w:rPr>
              <w:t>Температура воды в обратном трубопроводе, T</w:t>
            </w:r>
            <w:r w:rsidRPr="00357406">
              <w:rPr>
                <w:color w:val="000000"/>
                <w:sz w:val="20"/>
                <w:szCs w:val="20"/>
                <w:vertAlign w:val="subscript"/>
                <w:lang w:eastAsia="ru-RU"/>
              </w:rPr>
              <w:t>2</w:t>
            </w:r>
            <w:r w:rsidRPr="00357406">
              <w:rPr>
                <w:color w:val="000000"/>
                <w:sz w:val="20"/>
                <w:szCs w:val="20"/>
                <w:lang w:eastAsia="ru-RU"/>
              </w:rPr>
              <w:t>, °С</w:t>
            </w:r>
          </w:p>
        </w:tc>
      </w:tr>
      <w:tr w:rsidR="00E94810" w:rsidRPr="00357406" w14:paraId="31EC0ACF" w14:textId="77777777" w:rsidTr="00E94810">
        <w:trPr>
          <w:trHeight w:val="20"/>
        </w:trPr>
        <w:tc>
          <w:tcPr>
            <w:tcW w:w="2500"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F992BC" w14:textId="77777777" w:rsidR="00E94810" w:rsidRPr="00357406" w:rsidRDefault="00E94810" w:rsidP="00E94810">
            <w:pPr>
              <w:spacing w:after="0" w:line="240" w:lineRule="auto"/>
              <w:jc w:val="center"/>
              <w:rPr>
                <w:color w:val="000000"/>
                <w:sz w:val="20"/>
                <w:szCs w:val="20"/>
                <w:lang w:eastAsia="ru-RU"/>
              </w:rPr>
            </w:pPr>
            <w:r w:rsidRPr="00357406">
              <w:rPr>
                <w:color w:val="000000"/>
                <w:sz w:val="20"/>
                <w:szCs w:val="20"/>
                <w:lang w:eastAsia="ru-RU"/>
              </w:rPr>
              <w:t>60</w:t>
            </w:r>
          </w:p>
        </w:tc>
        <w:tc>
          <w:tcPr>
            <w:tcW w:w="250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7EF78F" w14:textId="77777777" w:rsidR="00E94810" w:rsidRPr="00357406" w:rsidRDefault="00E94810" w:rsidP="00E94810">
            <w:pPr>
              <w:spacing w:after="0" w:line="240" w:lineRule="auto"/>
              <w:jc w:val="center"/>
              <w:rPr>
                <w:color w:val="000000"/>
                <w:sz w:val="20"/>
                <w:szCs w:val="20"/>
                <w:lang w:eastAsia="ru-RU"/>
              </w:rPr>
            </w:pPr>
            <w:r w:rsidRPr="00357406">
              <w:rPr>
                <w:color w:val="000000"/>
                <w:sz w:val="20"/>
                <w:szCs w:val="20"/>
                <w:lang w:eastAsia="ru-RU"/>
              </w:rPr>
              <w:t>50</w:t>
            </w:r>
          </w:p>
        </w:tc>
      </w:tr>
    </w:tbl>
    <w:p w14:paraId="47676337" w14:textId="77777777" w:rsidR="00E94810" w:rsidRDefault="00E94810" w:rsidP="00E35D29">
      <w:pPr>
        <w:spacing w:after="0"/>
      </w:pPr>
    </w:p>
    <w:p w14:paraId="645621C6" w14:textId="77777777" w:rsidR="00E35D29" w:rsidRPr="00357406" w:rsidRDefault="00E35D29" w:rsidP="00E35D29">
      <w:pPr>
        <w:pStyle w:val="23"/>
      </w:pPr>
      <w:r w:rsidRPr="00357406">
        <w:t xml:space="preserve">Температурный график для зоны действия № 7, д. </w:t>
      </w:r>
      <w:proofErr w:type="spellStart"/>
      <w:r w:rsidRPr="00357406">
        <w:t>Колтуши</w:t>
      </w:r>
      <w:proofErr w:type="spellEnd"/>
      <w:r w:rsidRPr="00357406">
        <w:t>, предоставлен не был.</w:t>
      </w:r>
    </w:p>
    <w:p w14:paraId="575A9F3E" w14:textId="77777777" w:rsidR="00E35D29" w:rsidRPr="00357406" w:rsidRDefault="00E35D29" w:rsidP="00E35D29">
      <w:pPr>
        <w:pStyle w:val="23"/>
      </w:pPr>
      <w:r w:rsidRPr="00357406">
        <w:t>Температурный график для зоны действия № 8, д. Старая, предоставлен не был.</w:t>
      </w:r>
    </w:p>
    <w:p w14:paraId="4A9BE018" w14:textId="77777777" w:rsidR="00E35D29" w:rsidRDefault="00E35D29" w:rsidP="00E35D29">
      <w:pPr>
        <w:pStyle w:val="ab"/>
        <w:keepNext/>
      </w:pPr>
      <w:r>
        <w:t xml:space="preserve">Таблица </w:t>
      </w:r>
      <w:r w:rsidR="00D52595">
        <w:fldChar w:fldCharType="begin"/>
      </w:r>
      <w:r w:rsidR="00D52595">
        <w:instrText xml:space="preserve"> SEQ Таблица \* ARABIC </w:instrText>
      </w:r>
      <w:r w:rsidR="00D52595">
        <w:fldChar w:fldCharType="separate"/>
      </w:r>
      <w:r w:rsidR="00CC7FC6">
        <w:rPr>
          <w:noProof/>
        </w:rPr>
        <w:t>23</w:t>
      </w:r>
      <w:r w:rsidR="00D52595">
        <w:rPr>
          <w:noProof/>
        </w:rPr>
        <w:fldChar w:fldCharType="end"/>
      </w:r>
      <w:r>
        <w:t xml:space="preserve">. </w:t>
      </w:r>
      <w:r w:rsidRPr="0098669A">
        <w:t>Температурный график зон действия №9 и №10 (д. Старая)</w:t>
      </w:r>
    </w:p>
    <w:tbl>
      <w:tblPr>
        <w:tblW w:w="5000" w:type="pct"/>
        <w:tblCellMar>
          <w:left w:w="0" w:type="dxa"/>
          <w:right w:w="0" w:type="dxa"/>
        </w:tblCellMar>
        <w:tblLook w:val="04A0" w:firstRow="1" w:lastRow="0" w:firstColumn="1" w:lastColumn="0" w:noHBand="0" w:noVBand="1"/>
      </w:tblPr>
      <w:tblGrid>
        <w:gridCol w:w="3276"/>
        <w:gridCol w:w="3358"/>
        <w:gridCol w:w="3277"/>
      </w:tblGrid>
      <w:tr w:rsidR="00E35D29" w:rsidRPr="0098669A" w14:paraId="12E101D6" w14:textId="77777777" w:rsidTr="00E72F89">
        <w:trPr>
          <w:trHeight w:val="20"/>
          <w:tblHeader/>
        </w:trPr>
        <w:tc>
          <w:tcPr>
            <w:tcW w:w="1653"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58F0D900" w14:textId="77777777" w:rsidR="00E35D29" w:rsidRPr="0098669A" w:rsidRDefault="00E35D29" w:rsidP="00E35D29">
            <w:pPr>
              <w:spacing w:after="0" w:line="240" w:lineRule="auto"/>
              <w:jc w:val="center"/>
              <w:rPr>
                <w:color w:val="000000"/>
                <w:sz w:val="20"/>
                <w:szCs w:val="20"/>
                <w:lang w:eastAsia="ru-RU"/>
              </w:rPr>
            </w:pPr>
            <w:r w:rsidRPr="0098669A">
              <w:rPr>
                <w:color w:val="000000"/>
                <w:sz w:val="20"/>
                <w:szCs w:val="20"/>
                <w:lang w:eastAsia="ru-RU"/>
              </w:rPr>
              <w:t xml:space="preserve">Температура наружного воздуха, </w:t>
            </w:r>
            <w:proofErr w:type="spellStart"/>
            <w:r w:rsidRPr="0098669A">
              <w:rPr>
                <w:color w:val="000000"/>
                <w:sz w:val="20"/>
                <w:szCs w:val="20"/>
                <w:lang w:eastAsia="ru-RU"/>
              </w:rPr>
              <w:t>t</w:t>
            </w:r>
            <w:r w:rsidRPr="0098669A">
              <w:rPr>
                <w:color w:val="000000"/>
                <w:sz w:val="20"/>
                <w:szCs w:val="20"/>
                <w:vertAlign w:val="subscript"/>
                <w:lang w:eastAsia="ru-RU"/>
              </w:rPr>
              <w:t>нр</w:t>
            </w:r>
            <w:proofErr w:type="spellEnd"/>
            <w:r w:rsidRPr="0098669A">
              <w:rPr>
                <w:color w:val="000000"/>
                <w:sz w:val="20"/>
                <w:szCs w:val="20"/>
                <w:lang w:eastAsia="ru-RU"/>
              </w:rPr>
              <w:t>, °С</w:t>
            </w:r>
          </w:p>
        </w:tc>
        <w:tc>
          <w:tcPr>
            <w:tcW w:w="1694"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AC1BE80" w14:textId="77777777" w:rsidR="00E35D29" w:rsidRPr="0098669A" w:rsidRDefault="00E35D29" w:rsidP="00E35D29">
            <w:pPr>
              <w:spacing w:after="0" w:line="240" w:lineRule="auto"/>
              <w:jc w:val="center"/>
              <w:rPr>
                <w:color w:val="000000"/>
                <w:sz w:val="20"/>
                <w:szCs w:val="20"/>
                <w:lang w:eastAsia="ru-RU"/>
              </w:rPr>
            </w:pPr>
            <w:r w:rsidRPr="0098669A">
              <w:rPr>
                <w:color w:val="000000"/>
                <w:sz w:val="20"/>
                <w:szCs w:val="20"/>
                <w:lang w:eastAsia="ru-RU"/>
              </w:rPr>
              <w:t>Температура воды в подающем трубопроводе, T</w:t>
            </w:r>
            <w:r w:rsidRPr="0098669A">
              <w:rPr>
                <w:color w:val="000000"/>
                <w:sz w:val="20"/>
                <w:szCs w:val="20"/>
                <w:vertAlign w:val="subscript"/>
                <w:lang w:eastAsia="ru-RU"/>
              </w:rPr>
              <w:t>1</w:t>
            </w:r>
            <w:r w:rsidRPr="0098669A">
              <w:rPr>
                <w:color w:val="000000"/>
                <w:sz w:val="20"/>
                <w:szCs w:val="20"/>
                <w:lang w:eastAsia="ru-RU"/>
              </w:rPr>
              <w:t>, °С</w:t>
            </w:r>
          </w:p>
        </w:tc>
        <w:tc>
          <w:tcPr>
            <w:tcW w:w="1653"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5B604BF" w14:textId="77777777" w:rsidR="00E35D29" w:rsidRPr="0098669A" w:rsidRDefault="00E35D29" w:rsidP="00E35D29">
            <w:pPr>
              <w:spacing w:after="0" w:line="240" w:lineRule="auto"/>
              <w:jc w:val="center"/>
              <w:rPr>
                <w:color w:val="000000"/>
                <w:sz w:val="20"/>
                <w:szCs w:val="20"/>
                <w:lang w:eastAsia="ru-RU"/>
              </w:rPr>
            </w:pPr>
            <w:r w:rsidRPr="0098669A">
              <w:rPr>
                <w:color w:val="000000"/>
                <w:sz w:val="20"/>
                <w:szCs w:val="20"/>
                <w:lang w:eastAsia="ru-RU"/>
              </w:rPr>
              <w:t>Температура воды в обратном трубопроводе, T</w:t>
            </w:r>
            <w:r w:rsidRPr="0098669A">
              <w:rPr>
                <w:color w:val="000000"/>
                <w:sz w:val="20"/>
                <w:szCs w:val="20"/>
                <w:vertAlign w:val="subscript"/>
                <w:lang w:eastAsia="ru-RU"/>
              </w:rPr>
              <w:t>2</w:t>
            </w:r>
            <w:r w:rsidRPr="0098669A">
              <w:rPr>
                <w:color w:val="000000"/>
                <w:sz w:val="20"/>
                <w:szCs w:val="20"/>
                <w:lang w:eastAsia="ru-RU"/>
              </w:rPr>
              <w:t>, °С</w:t>
            </w:r>
          </w:p>
        </w:tc>
      </w:tr>
      <w:tr w:rsidR="00E35D29" w:rsidRPr="0098669A" w14:paraId="5C6FAB86" w14:textId="77777777" w:rsidTr="00E72F89">
        <w:trPr>
          <w:trHeight w:val="20"/>
        </w:trPr>
        <w:tc>
          <w:tcPr>
            <w:tcW w:w="1653"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D10182D" w14:textId="77777777" w:rsidR="00E35D29" w:rsidRPr="0098669A" w:rsidRDefault="00E35D29" w:rsidP="00E35D29">
            <w:pPr>
              <w:spacing w:after="0" w:line="240" w:lineRule="auto"/>
              <w:jc w:val="center"/>
              <w:rPr>
                <w:color w:val="000000"/>
                <w:sz w:val="20"/>
                <w:szCs w:val="20"/>
                <w:lang w:eastAsia="ru-RU"/>
              </w:rPr>
            </w:pPr>
            <w:r w:rsidRPr="0098669A">
              <w:rPr>
                <w:color w:val="000000"/>
                <w:sz w:val="20"/>
                <w:szCs w:val="20"/>
                <w:lang w:eastAsia="ru-RU"/>
              </w:rPr>
              <w:t>8</w:t>
            </w:r>
          </w:p>
        </w:tc>
        <w:tc>
          <w:tcPr>
            <w:tcW w:w="169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D7C6158" w14:textId="77777777" w:rsidR="00E35D29" w:rsidRPr="0098669A" w:rsidRDefault="00E35D29" w:rsidP="00E35D29">
            <w:pPr>
              <w:spacing w:after="0" w:line="240" w:lineRule="auto"/>
              <w:jc w:val="center"/>
              <w:rPr>
                <w:color w:val="000000"/>
                <w:sz w:val="20"/>
                <w:szCs w:val="20"/>
                <w:lang w:eastAsia="ru-RU"/>
              </w:rPr>
            </w:pPr>
            <w:r w:rsidRPr="0098669A">
              <w:rPr>
                <w:color w:val="000000"/>
                <w:sz w:val="20"/>
                <w:szCs w:val="20"/>
                <w:lang w:eastAsia="ru-RU"/>
              </w:rPr>
              <w:t>78</w:t>
            </w:r>
          </w:p>
        </w:tc>
        <w:tc>
          <w:tcPr>
            <w:tcW w:w="165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7AF557F" w14:textId="77777777" w:rsidR="00E35D29" w:rsidRPr="0098669A" w:rsidRDefault="00E35D29" w:rsidP="00E35D29">
            <w:pPr>
              <w:spacing w:after="0" w:line="240" w:lineRule="auto"/>
              <w:jc w:val="center"/>
              <w:rPr>
                <w:color w:val="000000"/>
                <w:sz w:val="20"/>
                <w:szCs w:val="20"/>
                <w:lang w:eastAsia="ru-RU"/>
              </w:rPr>
            </w:pPr>
            <w:r w:rsidRPr="0098669A">
              <w:rPr>
                <w:color w:val="000000"/>
                <w:sz w:val="20"/>
                <w:szCs w:val="20"/>
                <w:lang w:eastAsia="ru-RU"/>
              </w:rPr>
              <w:t>70</w:t>
            </w:r>
          </w:p>
        </w:tc>
      </w:tr>
      <w:tr w:rsidR="00E35D29" w:rsidRPr="0098669A" w14:paraId="409DC061" w14:textId="77777777" w:rsidTr="00E72F89">
        <w:trPr>
          <w:trHeight w:val="20"/>
        </w:trPr>
        <w:tc>
          <w:tcPr>
            <w:tcW w:w="1653"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3140AF9" w14:textId="77777777" w:rsidR="00E35D29" w:rsidRPr="0098669A" w:rsidRDefault="00E35D29" w:rsidP="00E35D29">
            <w:pPr>
              <w:spacing w:after="0" w:line="240" w:lineRule="auto"/>
              <w:jc w:val="center"/>
              <w:rPr>
                <w:color w:val="000000"/>
                <w:sz w:val="20"/>
                <w:szCs w:val="20"/>
                <w:lang w:eastAsia="ru-RU"/>
              </w:rPr>
            </w:pPr>
            <w:r w:rsidRPr="0098669A">
              <w:rPr>
                <w:color w:val="000000"/>
                <w:sz w:val="20"/>
                <w:szCs w:val="20"/>
                <w:lang w:eastAsia="ru-RU"/>
              </w:rPr>
              <w:t>7</w:t>
            </w:r>
          </w:p>
        </w:tc>
        <w:tc>
          <w:tcPr>
            <w:tcW w:w="169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2F5BD62" w14:textId="77777777" w:rsidR="00E35D29" w:rsidRPr="0098669A" w:rsidRDefault="00E35D29" w:rsidP="00E35D29">
            <w:pPr>
              <w:spacing w:after="0" w:line="240" w:lineRule="auto"/>
              <w:jc w:val="center"/>
              <w:rPr>
                <w:color w:val="000000"/>
                <w:sz w:val="20"/>
                <w:szCs w:val="20"/>
                <w:lang w:eastAsia="ru-RU"/>
              </w:rPr>
            </w:pPr>
            <w:r w:rsidRPr="0098669A">
              <w:rPr>
                <w:color w:val="000000"/>
                <w:sz w:val="20"/>
                <w:szCs w:val="20"/>
                <w:lang w:eastAsia="ru-RU"/>
              </w:rPr>
              <w:t>78</w:t>
            </w:r>
          </w:p>
        </w:tc>
        <w:tc>
          <w:tcPr>
            <w:tcW w:w="165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86F4B04" w14:textId="77777777" w:rsidR="00E35D29" w:rsidRPr="0098669A" w:rsidRDefault="00E35D29" w:rsidP="00E35D29">
            <w:pPr>
              <w:spacing w:after="0" w:line="240" w:lineRule="auto"/>
              <w:jc w:val="center"/>
              <w:rPr>
                <w:color w:val="000000"/>
                <w:sz w:val="20"/>
                <w:szCs w:val="20"/>
                <w:lang w:eastAsia="ru-RU"/>
              </w:rPr>
            </w:pPr>
            <w:r w:rsidRPr="0098669A">
              <w:rPr>
                <w:color w:val="000000"/>
                <w:sz w:val="20"/>
                <w:szCs w:val="20"/>
                <w:lang w:eastAsia="ru-RU"/>
              </w:rPr>
              <w:t>70</w:t>
            </w:r>
          </w:p>
        </w:tc>
      </w:tr>
      <w:tr w:rsidR="00E35D29" w:rsidRPr="0098669A" w14:paraId="28D0143F" w14:textId="77777777" w:rsidTr="00E72F89">
        <w:trPr>
          <w:trHeight w:val="20"/>
        </w:trPr>
        <w:tc>
          <w:tcPr>
            <w:tcW w:w="1653"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EEA209A" w14:textId="77777777" w:rsidR="00E35D29" w:rsidRPr="0098669A" w:rsidRDefault="00E35D29" w:rsidP="00E35D29">
            <w:pPr>
              <w:spacing w:after="0" w:line="240" w:lineRule="auto"/>
              <w:jc w:val="center"/>
              <w:rPr>
                <w:color w:val="000000"/>
                <w:sz w:val="20"/>
                <w:szCs w:val="20"/>
                <w:lang w:eastAsia="ru-RU"/>
              </w:rPr>
            </w:pPr>
            <w:r w:rsidRPr="0098669A">
              <w:rPr>
                <w:color w:val="000000"/>
                <w:sz w:val="20"/>
                <w:szCs w:val="20"/>
                <w:lang w:eastAsia="ru-RU"/>
              </w:rPr>
              <w:t>6</w:t>
            </w:r>
          </w:p>
        </w:tc>
        <w:tc>
          <w:tcPr>
            <w:tcW w:w="169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6F1AC34" w14:textId="77777777" w:rsidR="00E35D29" w:rsidRPr="0098669A" w:rsidRDefault="00E35D29" w:rsidP="00E35D29">
            <w:pPr>
              <w:spacing w:after="0" w:line="240" w:lineRule="auto"/>
              <w:jc w:val="center"/>
              <w:rPr>
                <w:color w:val="000000"/>
                <w:sz w:val="20"/>
                <w:szCs w:val="20"/>
                <w:lang w:eastAsia="ru-RU"/>
              </w:rPr>
            </w:pPr>
            <w:r w:rsidRPr="0098669A">
              <w:rPr>
                <w:color w:val="000000"/>
                <w:sz w:val="20"/>
                <w:szCs w:val="20"/>
                <w:lang w:eastAsia="ru-RU"/>
              </w:rPr>
              <w:t>78</w:t>
            </w:r>
          </w:p>
        </w:tc>
        <w:tc>
          <w:tcPr>
            <w:tcW w:w="165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0683543" w14:textId="77777777" w:rsidR="00E35D29" w:rsidRPr="0098669A" w:rsidRDefault="00E35D29" w:rsidP="00E35D29">
            <w:pPr>
              <w:spacing w:after="0" w:line="240" w:lineRule="auto"/>
              <w:jc w:val="center"/>
              <w:rPr>
                <w:color w:val="000000"/>
                <w:sz w:val="20"/>
                <w:szCs w:val="20"/>
                <w:lang w:eastAsia="ru-RU"/>
              </w:rPr>
            </w:pPr>
            <w:r w:rsidRPr="0098669A">
              <w:rPr>
                <w:color w:val="000000"/>
                <w:sz w:val="20"/>
                <w:szCs w:val="20"/>
                <w:lang w:eastAsia="ru-RU"/>
              </w:rPr>
              <w:t>70</w:t>
            </w:r>
          </w:p>
        </w:tc>
      </w:tr>
      <w:tr w:rsidR="00E35D29" w:rsidRPr="0098669A" w14:paraId="63FA09DC" w14:textId="77777777" w:rsidTr="00E72F89">
        <w:trPr>
          <w:trHeight w:val="20"/>
        </w:trPr>
        <w:tc>
          <w:tcPr>
            <w:tcW w:w="1653"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1A5849C" w14:textId="77777777" w:rsidR="00E35D29" w:rsidRPr="0098669A" w:rsidRDefault="00E35D29" w:rsidP="00E35D29">
            <w:pPr>
              <w:spacing w:after="0" w:line="240" w:lineRule="auto"/>
              <w:jc w:val="center"/>
              <w:rPr>
                <w:color w:val="000000"/>
                <w:sz w:val="20"/>
                <w:szCs w:val="20"/>
                <w:lang w:eastAsia="ru-RU"/>
              </w:rPr>
            </w:pPr>
            <w:r w:rsidRPr="0098669A">
              <w:rPr>
                <w:color w:val="000000"/>
                <w:sz w:val="20"/>
                <w:szCs w:val="20"/>
                <w:lang w:eastAsia="ru-RU"/>
              </w:rPr>
              <w:t>5</w:t>
            </w:r>
          </w:p>
        </w:tc>
        <w:tc>
          <w:tcPr>
            <w:tcW w:w="169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5DD38B3" w14:textId="77777777" w:rsidR="00E35D29" w:rsidRPr="0098669A" w:rsidRDefault="00E35D29" w:rsidP="00E35D29">
            <w:pPr>
              <w:spacing w:after="0" w:line="240" w:lineRule="auto"/>
              <w:jc w:val="center"/>
              <w:rPr>
                <w:color w:val="000000"/>
                <w:sz w:val="20"/>
                <w:szCs w:val="20"/>
                <w:lang w:eastAsia="ru-RU"/>
              </w:rPr>
            </w:pPr>
            <w:r w:rsidRPr="0098669A">
              <w:rPr>
                <w:color w:val="000000"/>
                <w:sz w:val="20"/>
                <w:szCs w:val="20"/>
                <w:lang w:eastAsia="ru-RU"/>
              </w:rPr>
              <w:t>78</w:t>
            </w:r>
          </w:p>
        </w:tc>
        <w:tc>
          <w:tcPr>
            <w:tcW w:w="165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2D517AD" w14:textId="77777777" w:rsidR="00E35D29" w:rsidRPr="0098669A" w:rsidRDefault="00E35D29" w:rsidP="00E35D29">
            <w:pPr>
              <w:spacing w:after="0" w:line="240" w:lineRule="auto"/>
              <w:jc w:val="center"/>
              <w:rPr>
                <w:color w:val="000000"/>
                <w:sz w:val="20"/>
                <w:szCs w:val="20"/>
                <w:lang w:eastAsia="ru-RU"/>
              </w:rPr>
            </w:pPr>
            <w:r w:rsidRPr="0098669A">
              <w:rPr>
                <w:color w:val="000000"/>
                <w:sz w:val="20"/>
                <w:szCs w:val="20"/>
                <w:lang w:eastAsia="ru-RU"/>
              </w:rPr>
              <w:t>70</w:t>
            </w:r>
          </w:p>
        </w:tc>
      </w:tr>
      <w:tr w:rsidR="00E35D29" w:rsidRPr="0098669A" w14:paraId="354C180C" w14:textId="77777777" w:rsidTr="00E72F89">
        <w:trPr>
          <w:trHeight w:val="20"/>
        </w:trPr>
        <w:tc>
          <w:tcPr>
            <w:tcW w:w="1653"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A5917BD" w14:textId="77777777" w:rsidR="00E35D29" w:rsidRPr="0098669A" w:rsidRDefault="00E35D29" w:rsidP="00E35D29">
            <w:pPr>
              <w:spacing w:after="0" w:line="240" w:lineRule="auto"/>
              <w:jc w:val="center"/>
              <w:rPr>
                <w:color w:val="000000"/>
                <w:sz w:val="20"/>
                <w:szCs w:val="20"/>
                <w:lang w:eastAsia="ru-RU"/>
              </w:rPr>
            </w:pPr>
            <w:r w:rsidRPr="0098669A">
              <w:rPr>
                <w:color w:val="000000"/>
                <w:sz w:val="20"/>
                <w:szCs w:val="20"/>
                <w:lang w:eastAsia="ru-RU"/>
              </w:rPr>
              <w:t>4</w:t>
            </w:r>
          </w:p>
        </w:tc>
        <w:tc>
          <w:tcPr>
            <w:tcW w:w="169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6F066D5" w14:textId="77777777" w:rsidR="00E35D29" w:rsidRPr="0098669A" w:rsidRDefault="00E35D29" w:rsidP="00E35D29">
            <w:pPr>
              <w:spacing w:after="0" w:line="240" w:lineRule="auto"/>
              <w:jc w:val="center"/>
              <w:rPr>
                <w:color w:val="000000"/>
                <w:sz w:val="20"/>
                <w:szCs w:val="20"/>
                <w:lang w:eastAsia="ru-RU"/>
              </w:rPr>
            </w:pPr>
            <w:r w:rsidRPr="0098669A">
              <w:rPr>
                <w:color w:val="000000"/>
                <w:sz w:val="20"/>
                <w:szCs w:val="20"/>
                <w:lang w:eastAsia="ru-RU"/>
              </w:rPr>
              <w:t>80</w:t>
            </w:r>
          </w:p>
        </w:tc>
        <w:tc>
          <w:tcPr>
            <w:tcW w:w="165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FA5C38F" w14:textId="77777777" w:rsidR="00E35D29" w:rsidRPr="0098669A" w:rsidRDefault="00E35D29" w:rsidP="00E35D29">
            <w:pPr>
              <w:spacing w:after="0" w:line="240" w:lineRule="auto"/>
              <w:jc w:val="center"/>
              <w:rPr>
                <w:color w:val="000000"/>
                <w:sz w:val="20"/>
                <w:szCs w:val="20"/>
                <w:lang w:eastAsia="ru-RU"/>
              </w:rPr>
            </w:pPr>
            <w:r w:rsidRPr="0098669A">
              <w:rPr>
                <w:color w:val="000000"/>
                <w:sz w:val="20"/>
                <w:szCs w:val="20"/>
                <w:lang w:eastAsia="ru-RU"/>
              </w:rPr>
              <w:t>70</w:t>
            </w:r>
          </w:p>
        </w:tc>
      </w:tr>
      <w:tr w:rsidR="00E35D29" w:rsidRPr="0098669A" w14:paraId="1D910068" w14:textId="77777777" w:rsidTr="00E72F89">
        <w:trPr>
          <w:trHeight w:val="20"/>
        </w:trPr>
        <w:tc>
          <w:tcPr>
            <w:tcW w:w="1653"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34348B2" w14:textId="77777777" w:rsidR="00E35D29" w:rsidRPr="0098669A" w:rsidRDefault="00E35D29" w:rsidP="00E35D29">
            <w:pPr>
              <w:spacing w:after="0" w:line="240" w:lineRule="auto"/>
              <w:jc w:val="center"/>
              <w:rPr>
                <w:color w:val="000000"/>
                <w:sz w:val="20"/>
                <w:szCs w:val="20"/>
                <w:lang w:eastAsia="ru-RU"/>
              </w:rPr>
            </w:pPr>
            <w:r w:rsidRPr="0098669A">
              <w:rPr>
                <w:color w:val="000000"/>
                <w:sz w:val="20"/>
                <w:szCs w:val="20"/>
                <w:lang w:eastAsia="ru-RU"/>
              </w:rPr>
              <w:t>3</w:t>
            </w:r>
          </w:p>
        </w:tc>
        <w:tc>
          <w:tcPr>
            <w:tcW w:w="169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748A152" w14:textId="77777777" w:rsidR="00E35D29" w:rsidRPr="0098669A" w:rsidRDefault="00E35D29" w:rsidP="00E35D29">
            <w:pPr>
              <w:spacing w:after="0" w:line="240" w:lineRule="auto"/>
              <w:jc w:val="center"/>
              <w:rPr>
                <w:color w:val="000000"/>
                <w:sz w:val="20"/>
                <w:szCs w:val="20"/>
                <w:lang w:eastAsia="ru-RU"/>
              </w:rPr>
            </w:pPr>
            <w:r w:rsidRPr="0098669A">
              <w:rPr>
                <w:color w:val="000000"/>
                <w:sz w:val="20"/>
                <w:szCs w:val="20"/>
                <w:lang w:eastAsia="ru-RU"/>
              </w:rPr>
              <w:t>80</w:t>
            </w:r>
          </w:p>
        </w:tc>
        <w:tc>
          <w:tcPr>
            <w:tcW w:w="165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861734D" w14:textId="77777777" w:rsidR="00E35D29" w:rsidRPr="0098669A" w:rsidRDefault="00E35D29" w:rsidP="00E35D29">
            <w:pPr>
              <w:spacing w:after="0" w:line="240" w:lineRule="auto"/>
              <w:jc w:val="center"/>
              <w:rPr>
                <w:color w:val="000000"/>
                <w:sz w:val="20"/>
                <w:szCs w:val="20"/>
                <w:lang w:eastAsia="ru-RU"/>
              </w:rPr>
            </w:pPr>
            <w:r w:rsidRPr="0098669A">
              <w:rPr>
                <w:color w:val="000000"/>
                <w:sz w:val="20"/>
                <w:szCs w:val="20"/>
                <w:lang w:eastAsia="ru-RU"/>
              </w:rPr>
              <w:t>70</w:t>
            </w:r>
          </w:p>
        </w:tc>
      </w:tr>
      <w:tr w:rsidR="00E35D29" w:rsidRPr="0098669A" w14:paraId="4675C7CF" w14:textId="77777777" w:rsidTr="00E72F89">
        <w:trPr>
          <w:trHeight w:val="20"/>
        </w:trPr>
        <w:tc>
          <w:tcPr>
            <w:tcW w:w="1653"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EC9486E" w14:textId="77777777" w:rsidR="00E35D29" w:rsidRPr="0098669A" w:rsidRDefault="00E35D29" w:rsidP="00E35D29">
            <w:pPr>
              <w:spacing w:after="0" w:line="240" w:lineRule="auto"/>
              <w:jc w:val="center"/>
              <w:rPr>
                <w:color w:val="000000"/>
                <w:sz w:val="20"/>
                <w:szCs w:val="20"/>
                <w:lang w:eastAsia="ru-RU"/>
              </w:rPr>
            </w:pPr>
            <w:r w:rsidRPr="0098669A">
              <w:rPr>
                <w:color w:val="000000"/>
                <w:sz w:val="20"/>
                <w:szCs w:val="20"/>
                <w:lang w:eastAsia="ru-RU"/>
              </w:rPr>
              <w:t>2</w:t>
            </w:r>
          </w:p>
        </w:tc>
        <w:tc>
          <w:tcPr>
            <w:tcW w:w="169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AEC9C12" w14:textId="77777777" w:rsidR="00E35D29" w:rsidRPr="0098669A" w:rsidRDefault="00E35D29" w:rsidP="00E35D29">
            <w:pPr>
              <w:spacing w:after="0" w:line="240" w:lineRule="auto"/>
              <w:jc w:val="center"/>
              <w:rPr>
                <w:color w:val="000000"/>
                <w:sz w:val="20"/>
                <w:szCs w:val="20"/>
                <w:lang w:eastAsia="ru-RU"/>
              </w:rPr>
            </w:pPr>
            <w:r w:rsidRPr="0098669A">
              <w:rPr>
                <w:color w:val="000000"/>
                <w:sz w:val="20"/>
                <w:szCs w:val="20"/>
                <w:lang w:eastAsia="ru-RU"/>
              </w:rPr>
              <w:t>80</w:t>
            </w:r>
          </w:p>
        </w:tc>
        <w:tc>
          <w:tcPr>
            <w:tcW w:w="165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22C3EE6" w14:textId="77777777" w:rsidR="00E35D29" w:rsidRPr="0098669A" w:rsidRDefault="00E35D29" w:rsidP="00E35D29">
            <w:pPr>
              <w:spacing w:after="0" w:line="240" w:lineRule="auto"/>
              <w:jc w:val="center"/>
              <w:rPr>
                <w:color w:val="000000"/>
                <w:sz w:val="20"/>
                <w:szCs w:val="20"/>
                <w:lang w:eastAsia="ru-RU"/>
              </w:rPr>
            </w:pPr>
            <w:r w:rsidRPr="0098669A">
              <w:rPr>
                <w:color w:val="000000"/>
                <w:sz w:val="20"/>
                <w:szCs w:val="20"/>
                <w:lang w:eastAsia="ru-RU"/>
              </w:rPr>
              <w:t>70</w:t>
            </w:r>
          </w:p>
        </w:tc>
      </w:tr>
      <w:tr w:rsidR="00E35D29" w:rsidRPr="0098669A" w14:paraId="44A3CE67" w14:textId="77777777" w:rsidTr="00E72F89">
        <w:trPr>
          <w:trHeight w:val="20"/>
        </w:trPr>
        <w:tc>
          <w:tcPr>
            <w:tcW w:w="1653"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F7F2A44" w14:textId="77777777" w:rsidR="00E35D29" w:rsidRPr="0098669A" w:rsidRDefault="00E35D29" w:rsidP="00E35D29">
            <w:pPr>
              <w:spacing w:after="0" w:line="240" w:lineRule="auto"/>
              <w:jc w:val="center"/>
              <w:rPr>
                <w:color w:val="000000"/>
                <w:sz w:val="20"/>
                <w:szCs w:val="20"/>
                <w:lang w:eastAsia="ru-RU"/>
              </w:rPr>
            </w:pPr>
            <w:r w:rsidRPr="0098669A">
              <w:rPr>
                <w:color w:val="000000"/>
                <w:sz w:val="20"/>
                <w:szCs w:val="20"/>
                <w:lang w:eastAsia="ru-RU"/>
              </w:rPr>
              <w:t>1</w:t>
            </w:r>
          </w:p>
        </w:tc>
        <w:tc>
          <w:tcPr>
            <w:tcW w:w="169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C8532EB" w14:textId="77777777" w:rsidR="00E35D29" w:rsidRPr="0098669A" w:rsidRDefault="00E35D29" w:rsidP="00E35D29">
            <w:pPr>
              <w:spacing w:after="0" w:line="240" w:lineRule="auto"/>
              <w:jc w:val="center"/>
              <w:rPr>
                <w:color w:val="000000"/>
                <w:sz w:val="20"/>
                <w:szCs w:val="20"/>
                <w:lang w:eastAsia="ru-RU"/>
              </w:rPr>
            </w:pPr>
            <w:r w:rsidRPr="0098669A">
              <w:rPr>
                <w:color w:val="000000"/>
                <w:sz w:val="20"/>
                <w:szCs w:val="20"/>
                <w:lang w:eastAsia="ru-RU"/>
              </w:rPr>
              <w:t>80</w:t>
            </w:r>
          </w:p>
        </w:tc>
        <w:tc>
          <w:tcPr>
            <w:tcW w:w="165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CFF2E65" w14:textId="77777777" w:rsidR="00E35D29" w:rsidRPr="0098669A" w:rsidRDefault="00E35D29" w:rsidP="00E35D29">
            <w:pPr>
              <w:spacing w:after="0" w:line="240" w:lineRule="auto"/>
              <w:jc w:val="center"/>
              <w:rPr>
                <w:color w:val="000000"/>
                <w:sz w:val="20"/>
                <w:szCs w:val="20"/>
                <w:lang w:eastAsia="ru-RU"/>
              </w:rPr>
            </w:pPr>
            <w:r w:rsidRPr="0098669A">
              <w:rPr>
                <w:color w:val="000000"/>
                <w:sz w:val="20"/>
                <w:szCs w:val="20"/>
                <w:lang w:eastAsia="ru-RU"/>
              </w:rPr>
              <w:t>70</w:t>
            </w:r>
          </w:p>
        </w:tc>
      </w:tr>
      <w:tr w:rsidR="00E35D29" w:rsidRPr="0098669A" w14:paraId="7D86BCFE" w14:textId="77777777" w:rsidTr="00E72F89">
        <w:trPr>
          <w:trHeight w:val="20"/>
        </w:trPr>
        <w:tc>
          <w:tcPr>
            <w:tcW w:w="1653"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B322CF8" w14:textId="77777777" w:rsidR="00E35D29" w:rsidRPr="0098669A" w:rsidRDefault="00E35D29" w:rsidP="00E35D29">
            <w:pPr>
              <w:spacing w:after="0" w:line="240" w:lineRule="auto"/>
              <w:jc w:val="center"/>
              <w:rPr>
                <w:color w:val="000000"/>
                <w:sz w:val="20"/>
                <w:szCs w:val="20"/>
                <w:lang w:eastAsia="ru-RU"/>
              </w:rPr>
            </w:pPr>
            <w:r w:rsidRPr="0098669A">
              <w:rPr>
                <w:color w:val="000000"/>
                <w:sz w:val="20"/>
                <w:szCs w:val="20"/>
                <w:lang w:eastAsia="ru-RU"/>
              </w:rPr>
              <w:t>0</w:t>
            </w:r>
          </w:p>
        </w:tc>
        <w:tc>
          <w:tcPr>
            <w:tcW w:w="169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EF400FC" w14:textId="77777777" w:rsidR="00E35D29" w:rsidRPr="0098669A" w:rsidRDefault="00E35D29" w:rsidP="00E35D29">
            <w:pPr>
              <w:spacing w:after="0" w:line="240" w:lineRule="auto"/>
              <w:jc w:val="center"/>
              <w:rPr>
                <w:color w:val="000000"/>
                <w:sz w:val="20"/>
                <w:szCs w:val="20"/>
                <w:lang w:eastAsia="ru-RU"/>
              </w:rPr>
            </w:pPr>
            <w:r w:rsidRPr="0098669A">
              <w:rPr>
                <w:color w:val="000000"/>
                <w:sz w:val="20"/>
                <w:szCs w:val="20"/>
                <w:lang w:eastAsia="ru-RU"/>
              </w:rPr>
              <w:t>80</w:t>
            </w:r>
          </w:p>
        </w:tc>
        <w:tc>
          <w:tcPr>
            <w:tcW w:w="165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1D683AF" w14:textId="77777777" w:rsidR="00E35D29" w:rsidRPr="0098669A" w:rsidRDefault="00E35D29" w:rsidP="00E35D29">
            <w:pPr>
              <w:spacing w:after="0" w:line="240" w:lineRule="auto"/>
              <w:jc w:val="center"/>
              <w:rPr>
                <w:color w:val="000000"/>
                <w:sz w:val="20"/>
                <w:szCs w:val="20"/>
                <w:lang w:eastAsia="ru-RU"/>
              </w:rPr>
            </w:pPr>
            <w:r w:rsidRPr="0098669A">
              <w:rPr>
                <w:color w:val="000000"/>
                <w:sz w:val="20"/>
                <w:szCs w:val="20"/>
                <w:lang w:eastAsia="ru-RU"/>
              </w:rPr>
              <w:t>70</w:t>
            </w:r>
          </w:p>
        </w:tc>
      </w:tr>
      <w:tr w:rsidR="00E35D29" w:rsidRPr="0098669A" w14:paraId="04738C88" w14:textId="77777777" w:rsidTr="00E72F89">
        <w:trPr>
          <w:trHeight w:val="20"/>
        </w:trPr>
        <w:tc>
          <w:tcPr>
            <w:tcW w:w="1653"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50D561C" w14:textId="77777777" w:rsidR="00E35D29" w:rsidRPr="0098669A" w:rsidRDefault="00E35D29" w:rsidP="00E35D29">
            <w:pPr>
              <w:spacing w:after="0" w:line="240" w:lineRule="auto"/>
              <w:jc w:val="center"/>
              <w:rPr>
                <w:color w:val="000000"/>
                <w:sz w:val="20"/>
                <w:szCs w:val="20"/>
                <w:lang w:eastAsia="ru-RU"/>
              </w:rPr>
            </w:pPr>
            <w:r w:rsidRPr="0098669A">
              <w:rPr>
                <w:color w:val="000000"/>
                <w:sz w:val="20"/>
                <w:szCs w:val="20"/>
                <w:lang w:eastAsia="ru-RU"/>
              </w:rPr>
              <w:t>-1</w:t>
            </w:r>
          </w:p>
        </w:tc>
        <w:tc>
          <w:tcPr>
            <w:tcW w:w="169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BAD3122" w14:textId="77777777" w:rsidR="00E35D29" w:rsidRPr="0098669A" w:rsidRDefault="00E35D29" w:rsidP="00E35D29">
            <w:pPr>
              <w:spacing w:after="0" w:line="240" w:lineRule="auto"/>
              <w:jc w:val="center"/>
              <w:rPr>
                <w:color w:val="000000"/>
                <w:sz w:val="20"/>
                <w:szCs w:val="20"/>
                <w:lang w:eastAsia="ru-RU"/>
              </w:rPr>
            </w:pPr>
            <w:r w:rsidRPr="0098669A">
              <w:rPr>
                <w:color w:val="000000"/>
                <w:sz w:val="20"/>
                <w:szCs w:val="20"/>
                <w:lang w:eastAsia="ru-RU"/>
              </w:rPr>
              <w:t>85</w:t>
            </w:r>
          </w:p>
        </w:tc>
        <w:tc>
          <w:tcPr>
            <w:tcW w:w="165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E42D1B3" w14:textId="77777777" w:rsidR="00E35D29" w:rsidRPr="0098669A" w:rsidRDefault="00E35D29" w:rsidP="00E35D29">
            <w:pPr>
              <w:spacing w:after="0" w:line="240" w:lineRule="auto"/>
              <w:jc w:val="center"/>
              <w:rPr>
                <w:color w:val="000000"/>
                <w:sz w:val="20"/>
                <w:szCs w:val="20"/>
                <w:lang w:eastAsia="ru-RU"/>
              </w:rPr>
            </w:pPr>
            <w:r w:rsidRPr="0098669A">
              <w:rPr>
                <w:color w:val="000000"/>
                <w:sz w:val="20"/>
                <w:szCs w:val="20"/>
                <w:lang w:eastAsia="ru-RU"/>
              </w:rPr>
              <w:t>70</w:t>
            </w:r>
          </w:p>
        </w:tc>
      </w:tr>
      <w:tr w:rsidR="00E35D29" w:rsidRPr="0098669A" w14:paraId="24877F43" w14:textId="77777777" w:rsidTr="00E72F89">
        <w:trPr>
          <w:trHeight w:val="20"/>
        </w:trPr>
        <w:tc>
          <w:tcPr>
            <w:tcW w:w="1653"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FE30257" w14:textId="77777777" w:rsidR="00E35D29" w:rsidRPr="0098669A" w:rsidRDefault="00E35D29" w:rsidP="00E35D29">
            <w:pPr>
              <w:spacing w:after="0" w:line="240" w:lineRule="auto"/>
              <w:jc w:val="center"/>
              <w:rPr>
                <w:color w:val="000000"/>
                <w:sz w:val="20"/>
                <w:szCs w:val="20"/>
                <w:lang w:eastAsia="ru-RU"/>
              </w:rPr>
            </w:pPr>
            <w:r w:rsidRPr="0098669A">
              <w:rPr>
                <w:color w:val="000000"/>
                <w:sz w:val="20"/>
                <w:szCs w:val="20"/>
                <w:lang w:eastAsia="ru-RU"/>
              </w:rPr>
              <w:t>-2</w:t>
            </w:r>
          </w:p>
        </w:tc>
        <w:tc>
          <w:tcPr>
            <w:tcW w:w="169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2DDA1A5" w14:textId="77777777" w:rsidR="00E35D29" w:rsidRPr="0098669A" w:rsidRDefault="00E35D29" w:rsidP="00E35D29">
            <w:pPr>
              <w:spacing w:after="0" w:line="240" w:lineRule="auto"/>
              <w:jc w:val="center"/>
              <w:rPr>
                <w:color w:val="000000"/>
                <w:sz w:val="20"/>
                <w:szCs w:val="20"/>
                <w:lang w:eastAsia="ru-RU"/>
              </w:rPr>
            </w:pPr>
            <w:r w:rsidRPr="0098669A">
              <w:rPr>
                <w:color w:val="000000"/>
                <w:sz w:val="20"/>
                <w:szCs w:val="20"/>
                <w:lang w:eastAsia="ru-RU"/>
              </w:rPr>
              <w:t>85</w:t>
            </w:r>
          </w:p>
        </w:tc>
        <w:tc>
          <w:tcPr>
            <w:tcW w:w="165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B8EE8D8" w14:textId="77777777" w:rsidR="00E35D29" w:rsidRPr="0098669A" w:rsidRDefault="00E35D29" w:rsidP="00E35D29">
            <w:pPr>
              <w:spacing w:after="0" w:line="240" w:lineRule="auto"/>
              <w:jc w:val="center"/>
              <w:rPr>
                <w:color w:val="000000"/>
                <w:sz w:val="20"/>
                <w:szCs w:val="20"/>
                <w:lang w:eastAsia="ru-RU"/>
              </w:rPr>
            </w:pPr>
            <w:r w:rsidRPr="0098669A">
              <w:rPr>
                <w:color w:val="000000"/>
                <w:sz w:val="20"/>
                <w:szCs w:val="20"/>
                <w:lang w:eastAsia="ru-RU"/>
              </w:rPr>
              <w:t>70</w:t>
            </w:r>
          </w:p>
        </w:tc>
      </w:tr>
      <w:tr w:rsidR="00E35D29" w:rsidRPr="0098669A" w14:paraId="342AF0E6" w14:textId="77777777" w:rsidTr="00E72F89">
        <w:trPr>
          <w:trHeight w:val="20"/>
        </w:trPr>
        <w:tc>
          <w:tcPr>
            <w:tcW w:w="1653"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D29EA2E" w14:textId="77777777" w:rsidR="00E35D29" w:rsidRPr="0098669A" w:rsidRDefault="00E35D29" w:rsidP="00E35D29">
            <w:pPr>
              <w:spacing w:after="0" w:line="240" w:lineRule="auto"/>
              <w:jc w:val="center"/>
              <w:rPr>
                <w:color w:val="000000"/>
                <w:sz w:val="20"/>
                <w:szCs w:val="20"/>
                <w:lang w:eastAsia="ru-RU"/>
              </w:rPr>
            </w:pPr>
            <w:r w:rsidRPr="0098669A">
              <w:rPr>
                <w:color w:val="000000"/>
                <w:sz w:val="20"/>
                <w:szCs w:val="20"/>
                <w:lang w:eastAsia="ru-RU"/>
              </w:rPr>
              <w:t>-3</w:t>
            </w:r>
          </w:p>
        </w:tc>
        <w:tc>
          <w:tcPr>
            <w:tcW w:w="169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C09D36E" w14:textId="77777777" w:rsidR="00E35D29" w:rsidRPr="0098669A" w:rsidRDefault="00E35D29" w:rsidP="00E35D29">
            <w:pPr>
              <w:spacing w:after="0" w:line="240" w:lineRule="auto"/>
              <w:jc w:val="center"/>
              <w:rPr>
                <w:color w:val="000000"/>
                <w:sz w:val="20"/>
                <w:szCs w:val="20"/>
                <w:lang w:eastAsia="ru-RU"/>
              </w:rPr>
            </w:pPr>
            <w:r w:rsidRPr="0098669A">
              <w:rPr>
                <w:color w:val="000000"/>
                <w:sz w:val="20"/>
                <w:szCs w:val="20"/>
                <w:lang w:eastAsia="ru-RU"/>
              </w:rPr>
              <w:t>85</w:t>
            </w:r>
          </w:p>
        </w:tc>
        <w:tc>
          <w:tcPr>
            <w:tcW w:w="165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0011261" w14:textId="77777777" w:rsidR="00E35D29" w:rsidRPr="0098669A" w:rsidRDefault="00E35D29" w:rsidP="00E35D29">
            <w:pPr>
              <w:spacing w:after="0" w:line="240" w:lineRule="auto"/>
              <w:jc w:val="center"/>
              <w:rPr>
                <w:color w:val="000000"/>
                <w:sz w:val="20"/>
                <w:szCs w:val="20"/>
                <w:lang w:eastAsia="ru-RU"/>
              </w:rPr>
            </w:pPr>
            <w:r w:rsidRPr="0098669A">
              <w:rPr>
                <w:color w:val="000000"/>
                <w:sz w:val="20"/>
                <w:szCs w:val="20"/>
                <w:lang w:eastAsia="ru-RU"/>
              </w:rPr>
              <w:t>70</w:t>
            </w:r>
          </w:p>
        </w:tc>
      </w:tr>
      <w:tr w:rsidR="00E35D29" w:rsidRPr="0098669A" w14:paraId="5B4DCFD8" w14:textId="77777777" w:rsidTr="00E72F89">
        <w:trPr>
          <w:trHeight w:val="20"/>
        </w:trPr>
        <w:tc>
          <w:tcPr>
            <w:tcW w:w="1653"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E688357" w14:textId="77777777" w:rsidR="00E35D29" w:rsidRPr="0098669A" w:rsidRDefault="00E35D29" w:rsidP="00E35D29">
            <w:pPr>
              <w:spacing w:after="0" w:line="240" w:lineRule="auto"/>
              <w:jc w:val="center"/>
              <w:rPr>
                <w:color w:val="000000"/>
                <w:sz w:val="20"/>
                <w:szCs w:val="20"/>
                <w:lang w:eastAsia="ru-RU"/>
              </w:rPr>
            </w:pPr>
            <w:r w:rsidRPr="0098669A">
              <w:rPr>
                <w:color w:val="000000"/>
                <w:sz w:val="20"/>
                <w:szCs w:val="20"/>
                <w:lang w:eastAsia="ru-RU"/>
              </w:rPr>
              <w:t>-4</w:t>
            </w:r>
          </w:p>
        </w:tc>
        <w:tc>
          <w:tcPr>
            <w:tcW w:w="169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A838E00" w14:textId="77777777" w:rsidR="00E35D29" w:rsidRPr="0098669A" w:rsidRDefault="00E35D29" w:rsidP="00E35D29">
            <w:pPr>
              <w:spacing w:after="0" w:line="240" w:lineRule="auto"/>
              <w:jc w:val="center"/>
              <w:rPr>
                <w:color w:val="000000"/>
                <w:sz w:val="20"/>
                <w:szCs w:val="20"/>
                <w:lang w:eastAsia="ru-RU"/>
              </w:rPr>
            </w:pPr>
            <w:r w:rsidRPr="0098669A">
              <w:rPr>
                <w:color w:val="000000"/>
                <w:sz w:val="20"/>
                <w:szCs w:val="20"/>
                <w:lang w:eastAsia="ru-RU"/>
              </w:rPr>
              <w:t>85</w:t>
            </w:r>
          </w:p>
        </w:tc>
        <w:tc>
          <w:tcPr>
            <w:tcW w:w="165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3EB7754" w14:textId="77777777" w:rsidR="00E35D29" w:rsidRPr="0098669A" w:rsidRDefault="00E35D29" w:rsidP="00E35D29">
            <w:pPr>
              <w:spacing w:after="0" w:line="240" w:lineRule="auto"/>
              <w:jc w:val="center"/>
              <w:rPr>
                <w:color w:val="000000"/>
                <w:sz w:val="20"/>
                <w:szCs w:val="20"/>
                <w:lang w:eastAsia="ru-RU"/>
              </w:rPr>
            </w:pPr>
            <w:r w:rsidRPr="0098669A">
              <w:rPr>
                <w:color w:val="000000"/>
                <w:sz w:val="20"/>
                <w:szCs w:val="20"/>
                <w:lang w:eastAsia="ru-RU"/>
              </w:rPr>
              <w:t>70</w:t>
            </w:r>
          </w:p>
        </w:tc>
      </w:tr>
      <w:tr w:rsidR="00E35D29" w:rsidRPr="0098669A" w14:paraId="278885B2" w14:textId="77777777" w:rsidTr="00E72F89">
        <w:trPr>
          <w:trHeight w:val="20"/>
        </w:trPr>
        <w:tc>
          <w:tcPr>
            <w:tcW w:w="1653"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32B74BF" w14:textId="77777777" w:rsidR="00E35D29" w:rsidRPr="0098669A" w:rsidRDefault="00E35D29" w:rsidP="00E35D29">
            <w:pPr>
              <w:spacing w:after="0" w:line="240" w:lineRule="auto"/>
              <w:jc w:val="center"/>
              <w:rPr>
                <w:color w:val="000000"/>
                <w:sz w:val="20"/>
                <w:szCs w:val="20"/>
                <w:lang w:eastAsia="ru-RU"/>
              </w:rPr>
            </w:pPr>
            <w:r w:rsidRPr="0098669A">
              <w:rPr>
                <w:color w:val="000000"/>
                <w:sz w:val="20"/>
                <w:szCs w:val="20"/>
                <w:lang w:eastAsia="ru-RU"/>
              </w:rPr>
              <w:t>-5</w:t>
            </w:r>
          </w:p>
        </w:tc>
        <w:tc>
          <w:tcPr>
            <w:tcW w:w="169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52AB713" w14:textId="77777777" w:rsidR="00E35D29" w:rsidRPr="0098669A" w:rsidRDefault="00E35D29" w:rsidP="00E35D29">
            <w:pPr>
              <w:spacing w:after="0" w:line="240" w:lineRule="auto"/>
              <w:jc w:val="center"/>
              <w:rPr>
                <w:color w:val="000000"/>
                <w:sz w:val="20"/>
                <w:szCs w:val="20"/>
                <w:lang w:eastAsia="ru-RU"/>
              </w:rPr>
            </w:pPr>
            <w:r w:rsidRPr="0098669A">
              <w:rPr>
                <w:color w:val="000000"/>
                <w:sz w:val="20"/>
                <w:szCs w:val="20"/>
                <w:lang w:eastAsia="ru-RU"/>
              </w:rPr>
              <w:t>85</w:t>
            </w:r>
          </w:p>
        </w:tc>
        <w:tc>
          <w:tcPr>
            <w:tcW w:w="165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2BE3F21" w14:textId="77777777" w:rsidR="00E35D29" w:rsidRPr="0098669A" w:rsidRDefault="00E35D29" w:rsidP="00E35D29">
            <w:pPr>
              <w:spacing w:after="0" w:line="240" w:lineRule="auto"/>
              <w:jc w:val="center"/>
              <w:rPr>
                <w:color w:val="000000"/>
                <w:sz w:val="20"/>
                <w:szCs w:val="20"/>
                <w:lang w:eastAsia="ru-RU"/>
              </w:rPr>
            </w:pPr>
            <w:r w:rsidRPr="0098669A">
              <w:rPr>
                <w:color w:val="000000"/>
                <w:sz w:val="20"/>
                <w:szCs w:val="20"/>
                <w:lang w:eastAsia="ru-RU"/>
              </w:rPr>
              <w:t>70</w:t>
            </w:r>
          </w:p>
        </w:tc>
      </w:tr>
      <w:tr w:rsidR="00E35D29" w:rsidRPr="0098669A" w14:paraId="52D47832" w14:textId="77777777" w:rsidTr="00E72F89">
        <w:trPr>
          <w:trHeight w:val="20"/>
        </w:trPr>
        <w:tc>
          <w:tcPr>
            <w:tcW w:w="1653"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B7DB3B0" w14:textId="77777777" w:rsidR="00E35D29" w:rsidRPr="0098669A" w:rsidRDefault="00E35D29" w:rsidP="00E35D29">
            <w:pPr>
              <w:spacing w:after="0" w:line="240" w:lineRule="auto"/>
              <w:jc w:val="center"/>
              <w:rPr>
                <w:color w:val="000000"/>
                <w:sz w:val="20"/>
                <w:szCs w:val="20"/>
                <w:lang w:eastAsia="ru-RU"/>
              </w:rPr>
            </w:pPr>
            <w:r w:rsidRPr="0098669A">
              <w:rPr>
                <w:color w:val="000000"/>
                <w:sz w:val="20"/>
                <w:szCs w:val="20"/>
                <w:lang w:eastAsia="ru-RU"/>
              </w:rPr>
              <w:t>-6</w:t>
            </w:r>
          </w:p>
        </w:tc>
        <w:tc>
          <w:tcPr>
            <w:tcW w:w="169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0633F5A" w14:textId="77777777" w:rsidR="00E35D29" w:rsidRPr="0098669A" w:rsidRDefault="00E35D29" w:rsidP="00E35D29">
            <w:pPr>
              <w:spacing w:after="0" w:line="240" w:lineRule="auto"/>
              <w:jc w:val="center"/>
              <w:rPr>
                <w:color w:val="000000"/>
                <w:sz w:val="20"/>
                <w:szCs w:val="20"/>
                <w:lang w:eastAsia="ru-RU"/>
              </w:rPr>
            </w:pPr>
            <w:r w:rsidRPr="0098669A">
              <w:rPr>
                <w:color w:val="000000"/>
                <w:sz w:val="20"/>
                <w:szCs w:val="20"/>
                <w:lang w:eastAsia="ru-RU"/>
              </w:rPr>
              <w:t>85</w:t>
            </w:r>
          </w:p>
        </w:tc>
        <w:tc>
          <w:tcPr>
            <w:tcW w:w="165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A82466C" w14:textId="77777777" w:rsidR="00E35D29" w:rsidRPr="0098669A" w:rsidRDefault="00E35D29" w:rsidP="00E35D29">
            <w:pPr>
              <w:spacing w:after="0" w:line="240" w:lineRule="auto"/>
              <w:jc w:val="center"/>
              <w:rPr>
                <w:color w:val="000000"/>
                <w:sz w:val="20"/>
                <w:szCs w:val="20"/>
                <w:lang w:eastAsia="ru-RU"/>
              </w:rPr>
            </w:pPr>
            <w:r w:rsidRPr="0098669A">
              <w:rPr>
                <w:color w:val="000000"/>
                <w:sz w:val="20"/>
                <w:szCs w:val="20"/>
                <w:lang w:eastAsia="ru-RU"/>
              </w:rPr>
              <w:t>70</w:t>
            </w:r>
          </w:p>
        </w:tc>
      </w:tr>
      <w:tr w:rsidR="00E35D29" w:rsidRPr="0098669A" w14:paraId="52FEC8BE" w14:textId="77777777" w:rsidTr="00E72F89">
        <w:trPr>
          <w:trHeight w:val="20"/>
        </w:trPr>
        <w:tc>
          <w:tcPr>
            <w:tcW w:w="1653"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C1403A3" w14:textId="77777777" w:rsidR="00E35D29" w:rsidRPr="0098669A" w:rsidRDefault="00E35D29" w:rsidP="00E35D29">
            <w:pPr>
              <w:spacing w:after="0" w:line="240" w:lineRule="auto"/>
              <w:jc w:val="center"/>
              <w:rPr>
                <w:color w:val="000000"/>
                <w:sz w:val="20"/>
                <w:szCs w:val="20"/>
                <w:lang w:eastAsia="ru-RU"/>
              </w:rPr>
            </w:pPr>
            <w:r w:rsidRPr="0098669A">
              <w:rPr>
                <w:color w:val="000000"/>
                <w:sz w:val="20"/>
                <w:szCs w:val="20"/>
                <w:lang w:eastAsia="ru-RU"/>
              </w:rPr>
              <w:t>-7</w:t>
            </w:r>
          </w:p>
        </w:tc>
        <w:tc>
          <w:tcPr>
            <w:tcW w:w="169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6DC4626" w14:textId="77777777" w:rsidR="00E35D29" w:rsidRPr="0098669A" w:rsidRDefault="00E35D29" w:rsidP="00E35D29">
            <w:pPr>
              <w:spacing w:after="0" w:line="240" w:lineRule="auto"/>
              <w:jc w:val="center"/>
              <w:rPr>
                <w:color w:val="000000"/>
                <w:sz w:val="20"/>
                <w:szCs w:val="20"/>
                <w:lang w:eastAsia="ru-RU"/>
              </w:rPr>
            </w:pPr>
            <w:r w:rsidRPr="0098669A">
              <w:rPr>
                <w:color w:val="000000"/>
                <w:sz w:val="20"/>
                <w:szCs w:val="20"/>
                <w:lang w:eastAsia="ru-RU"/>
              </w:rPr>
              <w:t>90</w:t>
            </w:r>
          </w:p>
        </w:tc>
        <w:tc>
          <w:tcPr>
            <w:tcW w:w="165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B7C1A04" w14:textId="77777777" w:rsidR="00E35D29" w:rsidRPr="0098669A" w:rsidRDefault="00E35D29" w:rsidP="00E35D29">
            <w:pPr>
              <w:spacing w:after="0" w:line="240" w:lineRule="auto"/>
              <w:jc w:val="center"/>
              <w:rPr>
                <w:color w:val="000000"/>
                <w:sz w:val="20"/>
                <w:szCs w:val="20"/>
                <w:lang w:eastAsia="ru-RU"/>
              </w:rPr>
            </w:pPr>
            <w:r w:rsidRPr="0098669A">
              <w:rPr>
                <w:color w:val="000000"/>
                <w:sz w:val="20"/>
                <w:szCs w:val="20"/>
                <w:lang w:eastAsia="ru-RU"/>
              </w:rPr>
              <w:t>70</w:t>
            </w:r>
          </w:p>
        </w:tc>
      </w:tr>
      <w:tr w:rsidR="00E35D29" w:rsidRPr="0098669A" w14:paraId="6A2E2657" w14:textId="77777777" w:rsidTr="00E72F89">
        <w:trPr>
          <w:trHeight w:val="20"/>
        </w:trPr>
        <w:tc>
          <w:tcPr>
            <w:tcW w:w="1653"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3681132" w14:textId="77777777" w:rsidR="00E35D29" w:rsidRPr="0098669A" w:rsidRDefault="00E35D29" w:rsidP="00E35D29">
            <w:pPr>
              <w:spacing w:after="0" w:line="240" w:lineRule="auto"/>
              <w:jc w:val="center"/>
              <w:rPr>
                <w:color w:val="000000"/>
                <w:sz w:val="20"/>
                <w:szCs w:val="20"/>
                <w:lang w:eastAsia="ru-RU"/>
              </w:rPr>
            </w:pPr>
            <w:r w:rsidRPr="0098669A">
              <w:rPr>
                <w:color w:val="000000"/>
                <w:sz w:val="20"/>
                <w:szCs w:val="20"/>
                <w:lang w:eastAsia="ru-RU"/>
              </w:rPr>
              <w:t>-8</w:t>
            </w:r>
          </w:p>
        </w:tc>
        <w:tc>
          <w:tcPr>
            <w:tcW w:w="169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A685B6C" w14:textId="77777777" w:rsidR="00E35D29" w:rsidRPr="0098669A" w:rsidRDefault="00E35D29" w:rsidP="00E35D29">
            <w:pPr>
              <w:spacing w:after="0" w:line="240" w:lineRule="auto"/>
              <w:jc w:val="center"/>
              <w:rPr>
                <w:color w:val="000000"/>
                <w:sz w:val="20"/>
                <w:szCs w:val="20"/>
                <w:lang w:eastAsia="ru-RU"/>
              </w:rPr>
            </w:pPr>
            <w:r w:rsidRPr="0098669A">
              <w:rPr>
                <w:color w:val="000000"/>
                <w:sz w:val="20"/>
                <w:szCs w:val="20"/>
                <w:lang w:eastAsia="ru-RU"/>
              </w:rPr>
              <w:t>90</w:t>
            </w:r>
          </w:p>
        </w:tc>
        <w:tc>
          <w:tcPr>
            <w:tcW w:w="165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087F0D0" w14:textId="77777777" w:rsidR="00E35D29" w:rsidRPr="0098669A" w:rsidRDefault="00E35D29" w:rsidP="00E35D29">
            <w:pPr>
              <w:spacing w:after="0" w:line="240" w:lineRule="auto"/>
              <w:jc w:val="center"/>
              <w:rPr>
                <w:color w:val="000000"/>
                <w:sz w:val="20"/>
                <w:szCs w:val="20"/>
                <w:lang w:eastAsia="ru-RU"/>
              </w:rPr>
            </w:pPr>
            <w:r w:rsidRPr="0098669A">
              <w:rPr>
                <w:color w:val="000000"/>
                <w:sz w:val="20"/>
                <w:szCs w:val="20"/>
                <w:lang w:eastAsia="ru-RU"/>
              </w:rPr>
              <w:t>70</w:t>
            </w:r>
          </w:p>
        </w:tc>
      </w:tr>
      <w:tr w:rsidR="00E35D29" w:rsidRPr="0098669A" w14:paraId="3BA13F9F" w14:textId="77777777" w:rsidTr="00E72F89">
        <w:trPr>
          <w:trHeight w:val="20"/>
        </w:trPr>
        <w:tc>
          <w:tcPr>
            <w:tcW w:w="1653"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781BC17" w14:textId="77777777" w:rsidR="00E35D29" w:rsidRPr="0098669A" w:rsidRDefault="00E35D29" w:rsidP="00E35D29">
            <w:pPr>
              <w:spacing w:after="0" w:line="240" w:lineRule="auto"/>
              <w:jc w:val="center"/>
              <w:rPr>
                <w:color w:val="000000"/>
                <w:sz w:val="20"/>
                <w:szCs w:val="20"/>
                <w:lang w:eastAsia="ru-RU"/>
              </w:rPr>
            </w:pPr>
            <w:r w:rsidRPr="0098669A">
              <w:rPr>
                <w:color w:val="000000"/>
                <w:sz w:val="20"/>
                <w:szCs w:val="20"/>
                <w:lang w:eastAsia="ru-RU"/>
              </w:rPr>
              <w:t>-9</w:t>
            </w:r>
          </w:p>
        </w:tc>
        <w:tc>
          <w:tcPr>
            <w:tcW w:w="169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71961B9" w14:textId="77777777" w:rsidR="00E35D29" w:rsidRPr="0098669A" w:rsidRDefault="00E35D29" w:rsidP="00E35D29">
            <w:pPr>
              <w:spacing w:after="0" w:line="240" w:lineRule="auto"/>
              <w:jc w:val="center"/>
              <w:rPr>
                <w:color w:val="000000"/>
                <w:sz w:val="20"/>
                <w:szCs w:val="20"/>
                <w:lang w:eastAsia="ru-RU"/>
              </w:rPr>
            </w:pPr>
            <w:r w:rsidRPr="0098669A">
              <w:rPr>
                <w:color w:val="000000"/>
                <w:sz w:val="20"/>
                <w:szCs w:val="20"/>
                <w:lang w:eastAsia="ru-RU"/>
              </w:rPr>
              <w:t>90</w:t>
            </w:r>
          </w:p>
        </w:tc>
        <w:tc>
          <w:tcPr>
            <w:tcW w:w="165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3C6C5DB" w14:textId="77777777" w:rsidR="00E35D29" w:rsidRPr="0098669A" w:rsidRDefault="00E35D29" w:rsidP="00E35D29">
            <w:pPr>
              <w:spacing w:after="0" w:line="240" w:lineRule="auto"/>
              <w:jc w:val="center"/>
              <w:rPr>
                <w:color w:val="000000"/>
                <w:sz w:val="20"/>
                <w:szCs w:val="20"/>
                <w:lang w:eastAsia="ru-RU"/>
              </w:rPr>
            </w:pPr>
            <w:r w:rsidRPr="0098669A">
              <w:rPr>
                <w:color w:val="000000"/>
                <w:sz w:val="20"/>
                <w:szCs w:val="20"/>
                <w:lang w:eastAsia="ru-RU"/>
              </w:rPr>
              <w:t>70</w:t>
            </w:r>
          </w:p>
        </w:tc>
      </w:tr>
      <w:tr w:rsidR="00E35D29" w:rsidRPr="0098669A" w14:paraId="1B07D4D7" w14:textId="77777777" w:rsidTr="00E72F89">
        <w:trPr>
          <w:trHeight w:val="20"/>
        </w:trPr>
        <w:tc>
          <w:tcPr>
            <w:tcW w:w="1653"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412812B" w14:textId="77777777" w:rsidR="00E35D29" w:rsidRPr="0098669A" w:rsidRDefault="00E35D29" w:rsidP="00E35D29">
            <w:pPr>
              <w:spacing w:after="0" w:line="240" w:lineRule="auto"/>
              <w:jc w:val="center"/>
              <w:rPr>
                <w:color w:val="000000"/>
                <w:sz w:val="20"/>
                <w:szCs w:val="20"/>
                <w:lang w:eastAsia="ru-RU"/>
              </w:rPr>
            </w:pPr>
            <w:r w:rsidRPr="0098669A">
              <w:rPr>
                <w:color w:val="000000"/>
                <w:sz w:val="20"/>
                <w:szCs w:val="20"/>
                <w:lang w:eastAsia="ru-RU"/>
              </w:rPr>
              <w:t>-10</w:t>
            </w:r>
          </w:p>
        </w:tc>
        <w:tc>
          <w:tcPr>
            <w:tcW w:w="169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4F21042" w14:textId="77777777" w:rsidR="00E35D29" w:rsidRPr="0098669A" w:rsidRDefault="00E35D29" w:rsidP="00E35D29">
            <w:pPr>
              <w:spacing w:after="0" w:line="240" w:lineRule="auto"/>
              <w:jc w:val="center"/>
              <w:rPr>
                <w:color w:val="000000"/>
                <w:sz w:val="20"/>
                <w:szCs w:val="20"/>
                <w:lang w:eastAsia="ru-RU"/>
              </w:rPr>
            </w:pPr>
            <w:r w:rsidRPr="0098669A">
              <w:rPr>
                <w:color w:val="000000"/>
                <w:sz w:val="20"/>
                <w:szCs w:val="20"/>
                <w:lang w:eastAsia="ru-RU"/>
              </w:rPr>
              <w:t>90</w:t>
            </w:r>
          </w:p>
        </w:tc>
        <w:tc>
          <w:tcPr>
            <w:tcW w:w="165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5669250" w14:textId="77777777" w:rsidR="00E35D29" w:rsidRPr="0098669A" w:rsidRDefault="00E35D29" w:rsidP="00E35D29">
            <w:pPr>
              <w:spacing w:after="0" w:line="240" w:lineRule="auto"/>
              <w:jc w:val="center"/>
              <w:rPr>
                <w:color w:val="000000"/>
                <w:sz w:val="20"/>
                <w:szCs w:val="20"/>
                <w:lang w:eastAsia="ru-RU"/>
              </w:rPr>
            </w:pPr>
            <w:r w:rsidRPr="0098669A">
              <w:rPr>
                <w:color w:val="000000"/>
                <w:sz w:val="20"/>
                <w:szCs w:val="20"/>
                <w:lang w:eastAsia="ru-RU"/>
              </w:rPr>
              <w:t>70</w:t>
            </w:r>
          </w:p>
        </w:tc>
      </w:tr>
      <w:tr w:rsidR="00E35D29" w:rsidRPr="0098669A" w14:paraId="6A7869E1" w14:textId="77777777" w:rsidTr="00E72F89">
        <w:trPr>
          <w:trHeight w:val="20"/>
        </w:trPr>
        <w:tc>
          <w:tcPr>
            <w:tcW w:w="1653"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67D046A" w14:textId="77777777" w:rsidR="00E35D29" w:rsidRPr="0098669A" w:rsidRDefault="00E35D29" w:rsidP="00E35D29">
            <w:pPr>
              <w:spacing w:after="0" w:line="240" w:lineRule="auto"/>
              <w:jc w:val="center"/>
              <w:rPr>
                <w:color w:val="000000"/>
                <w:sz w:val="20"/>
                <w:szCs w:val="20"/>
                <w:lang w:eastAsia="ru-RU"/>
              </w:rPr>
            </w:pPr>
            <w:r w:rsidRPr="0098669A">
              <w:rPr>
                <w:color w:val="000000"/>
                <w:sz w:val="20"/>
                <w:szCs w:val="20"/>
                <w:lang w:eastAsia="ru-RU"/>
              </w:rPr>
              <w:t>-11</w:t>
            </w:r>
          </w:p>
        </w:tc>
        <w:tc>
          <w:tcPr>
            <w:tcW w:w="169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51F14D9" w14:textId="77777777" w:rsidR="00E35D29" w:rsidRPr="0098669A" w:rsidRDefault="00E35D29" w:rsidP="00E35D29">
            <w:pPr>
              <w:spacing w:after="0" w:line="240" w:lineRule="auto"/>
              <w:jc w:val="center"/>
              <w:rPr>
                <w:color w:val="000000"/>
                <w:sz w:val="20"/>
                <w:szCs w:val="20"/>
                <w:lang w:eastAsia="ru-RU"/>
              </w:rPr>
            </w:pPr>
            <w:r w:rsidRPr="0098669A">
              <w:rPr>
                <w:color w:val="000000"/>
                <w:sz w:val="20"/>
                <w:szCs w:val="20"/>
                <w:lang w:eastAsia="ru-RU"/>
              </w:rPr>
              <w:t>90</w:t>
            </w:r>
          </w:p>
        </w:tc>
        <w:tc>
          <w:tcPr>
            <w:tcW w:w="165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46FA778" w14:textId="77777777" w:rsidR="00E35D29" w:rsidRPr="0098669A" w:rsidRDefault="00E35D29" w:rsidP="00E35D29">
            <w:pPr>
              <w:spacing w:after="0" w:line="240" w:lineRule="auto"/>
              <w:jc w:val="center"/>
              <w:rPr>
                <w:color w:val="000000"/>
                <w:sz w:val="20"/>
                <w:szCs w:val="20"/>
                <w:lang w:eastAsia="ru-RU"/>
              </w:rPr>
            </w:pPr>
            <w:r w:rsidRPr="0098669A">
              <w:rPr>
                <w:color w:val="000000"/>
                <w:sz w:val="20"/>
                <w:szCs w:val="20"/>
                <w:lang w:eastAsia="ru-RU"/>
              </w:rPr>
              <w:t>70</w:t>
            </w:r>
          </w:p>
        </w:tc>
      </w:tr>
      <w:tr w:rsidR="00E35D29" w:rsidRPr="0098669A" w14:paraId="6AA49840" w14:textId="77777777" w:rsidTr="00E72F89">
        <w:trPr>
          <w:trHeight w:val="20"/>
        </w:trPr>
        <w:tc>
          <w:tcPr>
            <w:tcW w:w="1653"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882BAED" w14:textId="77777777" w:rsidR="00E35D29" w:rsidRPr="0098669A" w:rsidRDefault="00E35D29" w:rsidP="00E35D29">
            <w:pPr>
              <w:spacing w:after="0" w:line="240" w:lineRule="auto"/>
              <w:jc w:val="center"/>
              <w:rPr>
                <w:color w:val="000000"/>
                <w:sz w:val="20"/>
                <w:szCs w:val="20"/>
                <w:lang w:eastAsia="ru-RU"/>
              </w:rPr>
            </w:pPr>
            <w:r w:rsidRPr="0098669A">
              <w:rPr>
                <w:color w:val="000000"/>
                <w:sz w:val="20"/>
                <w:szCs w:val="20"/>
                <w:lang w:eastAsia="ru-RU"/>
              </w:rPr>
              <w:t>-12</w:t>
            </w:r>
          </w:p>
        </w:tc>
        <w:tc>
          <w:tcPr>
            <w:tcW w:w="169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A49D5F0" w14:textId="77777777" w:rsidR="00E35D29" w:rsidRPr="0098669A" w:rsidRDefault="00E35D29" w:rsidP="00E35D29">
            <w:pPr>
              <w:spacing w:after="0" w:line="240" w:lineRule="auto"/>
              <w:jc w:val="center"/>
              <w:rPr>
                <w:color w:val="000000"/>
                <w:sz w:val="20"/>
                <w:szCs w:val="20"/>
                <w:lang w:eastAsia="ru-RU"/>
              </w:rPr>
            </w:pPr>
            <w:r w:rsidRPr="0098669A">
              <w:rPr>
                <w:color w:val="000000"/>
                <w:sz w:val="20"/>
                <w:szCs w:val="20"/>
                <w:lang w:eastAsia="ru-RU"/>
              </w:rPr>
              <w:t>90</w:t>
            </w:r>
          </w:p>
        </w:tc>
        <w:tc>
          <w:tcPr>
            <w:tcW w:w="165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DA128BC" w14:textId="77777777" w:rsidR="00E35D29" w:rsidRPr="0098669A" w:rsidRDefault="00E35D29" w:rsidP="00E35D29">
            <w:pPr>
              <w:spacing w:after="0" w:line="240" w:lineRule="auto"/>
              <w:jc w:val="center"/>
              <w:rPr>
                <w:color w:val="000000"/>
                <w:sz w:val="20"/>
                <w:szCs w:val="20"/>
                <w:lang w:eastAsia="ru-RU"/>
              </w:rPr>
            </w:pPr>
            <w:r w:rsidRPr="0098669A">
              <w:rPr>
                <w:color w:val="000000"/>
                <w:sz w:val="20"/>
                <w:szCs w:val="20"/>
                <w:lang w:eastAsia="ru-RU"/>
              </w:rPr>
              <w:t>70</w:t>
            </w:r>
          </w:p>
        </w:tc>
      </w:tr>
      <w:tr w:rsidR="00E35D29" w:rsidRPr="0098669A" w14:paraId="028E012A" w14:textId="77777777" w:rsidTr="00E72F89">
        <w:trPr>
          <w:trHeight w:val="20"/>
        </w:trPr>
        <w:tc>
          <w:tcPr>
            <w:tcW w:w="1653"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771B4ED" w14:textId="77777777" w:rsidR="00E35D29" w:rsidRPr="0098669A" w:rsidRDefault="00E35D29" w:rsidP="00E35D29">
            <w:pPr>
              <w:spacing w:after="0" w:line="240" w:lineRule="auto"/>
              <w:jc w:val="center"/>
              <w:rPr>
                <w:color w:val="000000"/>
                <w:sz w:val="20"/>
                <w:szCs w:val="20"/>
                <w:lang w:eastAsia="ru-RU"/>
              </w:rPr>
            </w:pPr>
            <w:r w:rsidRPr="0098669A">
              <w:rPr>
                <w:color w:val="000000"/>
                <w:sz w:val="20"/>
                <w:szCs w:val="20"/>
                <w:lang w:eastAsia="ru-RU"/>
              </w:rPr>
              <w:t>-13</w:t>
            </w:r>
          </w:p>
        </w:tc>
        <w:tc>
          <w:tcPr>
            <w:tcW w:w="169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036D497" w14:textId="77777777" w:rsidR="00E35D29" w:rsidRPr="0098669A" w:rsidRDefault="00E35D29" w:rsidP="00E35D29">
            <w:pPr>
              <w:spacing w:after="0" w:line="240" w:lineRule="auto"/>
              <w:jc w:val="center"/>
              <w:rPr>
                <w:color w:val="000000"/>
                <w:sz w:val="20"/>
                <w:szCs w:val="20"/>
                <w:lang w:eastAsia="ru-RU"/>
              </w:rPr>
            </w:pPr>
            <w:r w:rsidRPr="0098669A">
              <w:rPr>
                <w:color w:val="000000"/>
                <w:sz w:val="20"/>
                <w:szCs w:val="20"/>
                <w:lang w:eastAsia="ru-RU"/>
              </w:rPr>
              <w:t>90</w:t>
            </w:r>
          </w:p>
        </w:tc>
        <w:tc>
          <w:tcPr>
            <w:tcW w:w="165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286A5A9" w14:textId="77777777" w:rsidR="00E35D29" w:rsidRPr="0098669A" w:rsidRDefault="00E35D29" w:rsidP="00E35D29">
            <w:pPr>
              <w:spacing w:after="0" w:line="240" w:lineRule="auto"/>
              <w:jc w:val="center"/>
              <w:rPr>
                <w:color w:val="000000"/>
                <w:sz w:val="20"/>
                <w:szCs w:val="20"/>
                <w:lang w:eastAsia="ru-RU"/>
              </w:rPr>
            </w:pPr>
            <w:r w:rsidRPr="0098669A">
              <w:rPr>
                <w:color w:val="000000"/>
                <w:sz w:val="20"/>
                <w:szCs w:val="20"/>
                <w:lang w:eastAsia="ru-RU"/>
              </w:rPr>
              <w:t>70</w:t>
            </w:r>
          </w:p>
        </w:tc>
      </w:tr>
      <w:tr w:rsidR="00E35D29" w:rsidRPr="0098669A" w14:paraId="15CAC25B" w14:textId="77777777" w:rsidTr="00E72F89">
        <w:trPr>
          <w:trHeight w:val="20"/>
        </w:trPr>
        <w:tc>
          <w:tcPr>
            <w:tcW w:w="1653"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CCF67A7" w14:textId="77777777" w:rsidR="00E35D29" w:rsidRPr="0098669A" w:rsidRDefault="00E35D29" w:rsidP="00E35D29">
            <w:pPr>
              <w:spacing w:after="0" w:line="240" w:lineRule="auto"/>
              <w:jc w:val="center"/>
              <w:rPr>
                <w:color w:val="000000"/>
                <w:sz w:val="20"/>
                <w:szCs w:val="20"/>
                <w:lang w:eastAsia="ru-RU"/>
              </w:rPr>
            </w:pPr>
            <w:r w:rsidRPr="0098669A">
              <w:rPr>
                <w:color w:val="000000"/>
                <w:sz w:val="20"/>
                <w:szCs w:val="20"/>
                <w:lang w:eastAsia="ru-RU"/>
              </w:rPr>
              <w:lastRenderedPageBreak/>
              <w:t>-14</w:t>
            </w:r>
          </w:p>
        </w:tc>
        <w:tc>
          <w:tcPr>
            <w:tcW w:w="169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BC82F67" w14:textId="77777777" w:rsidR="00E35D29" w:rsidRPr="0098669A" w:rsidRDefault="00E35D29" w:rsidP="00E35D29">
            <w:pPr>
              <w:spacing w:after="0" w:line="240" w:lineRule="auto"/>
              <w:jc w:val="center"/>
              <w:rPr>
                <w:color w:val="000000"/>
                <w:sz w:val="20"/>
                <w:szCs w:val="20"/>
                <w:lang w:eastAsia="ru-RU"/>
              </w:rPr>
            </w:pPr>
            <w:r w:rsidRPr="0098669A">
              <w:rPr>
                <w:color w:val="000000"/>
                <w:sz w:val="20"/>
                <w:szCs w:val="20"/>
                <w:lang w:eastAsia="ru-RU"/>
              </w:rPr>
              <w:t>90</w:t>
            </w:r>
          </w:p>
        </w:tc>
        <w:tc>
          <w:tcPr>
            <w:tcW w:w="165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9CF6E64" w14:textId="77777777" w:rsidR="00E35D29" w:rsidRPr="0098669A" w:rsidRDefault="00E35D29" w:rsidP="00E35D29">
            <w:pPr>
              <w:spacing w:after="0" w:line="240" w:lineRule="auto"/>
              <w:jc w:val="center"/>
              <w:rPr>
                <w:color w:val="000000"/>
                <w:sz w:val="20"/>
                <w:szCs w:val="20"/>
                <w:lang w:eastAsia="ru-RU"/>
              </w:rPr>
            </w:pPr>
            <w:r w:rsidRPr="0098669A">
              <w:rPr>
                <w:color w:val="000000"/>
                <w:sz w:val="20"/>
                <w:szCs w:val="20"/>
                <w:lang w:eastAsia="ru-RU"/>
              </w:rPr>
              <w:t>70</w:t>
            </w:r>
          </w:p>
        </w:tc>
      </w:tr>
      <w:tr w:rsidR="00E35D29" w:rsidRPr="0098669A" w14:paraId="419C1577" w14:textId="77777777" w:rsidTr="00E72F89">
        <w:trPr>
          <w:trHeight w:val="20"/>
        </w:trPr>
        <w:tc>
          <w:tcPr>
            <w:tcW w:w="1653"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E8ED03D" w14:textId="77777777" w:rsidR="00E35D29" w:rsidRPr="0098669A" w:rsidRDefault="00E35D29" w:rsidP="00E35D29">
            <w:pPr>
              <w:spacing w:after="0" w:line="240" w:lineRule="auto"/>
              <w:jc w:val="center"/>
              <w:rPr>
                <w:color w:val="000000"/>
                <w:sz w:val="20"/>
                <w:szCs w:val="20"/>
                <w:lang w:eastAsia="ru-RU"/>
              </w:rPr>
            </w:pPr>
            <w:r w:rsidRPr="0098669A">
              <w:rPr>
                <w:color w:val="000000"/>
                <w:sz w:val="20"/>
                <w:szCs w:val="20"/>
                <w:lang w:eastAsia="ru-RU"/>
              </w:rPr>
              <w:t>-15</w:t>
            </w:r>
          </w:p>
        </w:tc>
        <w:tc>
          <w:tcPr>
            <w:tcW w:w="169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7D769F5" w14:textId="77777777" w:rsidR="00E35D29" w:rsidRPr="0098669A" w:rsidRDefault="00E35D29" w:rsidP="00E35D29">
            <w:pPr>
              <w:spacing w:after="0" w:line="240" w:lineRule="auto"/>
              <w:jc w:val="center"/>
              <w:rPr>
                <w:color w:val="000000"/>
                <w:sz w:val="20"/>
                <w:szCs w:val="20"/>
                <w:lang w:eastAsia="ru-RU"/>
              </w:rPr>
            </w:pPr>
            <w:r w:rsidRPr="0098669A">
              <w:rPr>
                <w:color w:val="000000"/>
                <w:sz w:val="20"/>
                <w:szCs w:val="20"/>
                <w:lang w:eastAsia="ru-RU"/>
              </w:rPr>
              <w:t>90</w:t>
            </w:r>
          </w:p>
        </w:tc>
        <w:tc>
          <w:tcPr>
            <w:tcW w:w="165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E08C5E1" w14:textId="77777777" w:rsidR="00E35D29" w:rsidRPr="0098669A" w:rsidRDefault="00E35D29" w:rsidP="00E35D29">
            <w:pPr>
              <w:spacing w:after="0" w:line="240" w:lineRule="auto"/>
              <w:jc w:val="center"/>
              <w:rPr>
                <w:color w:val="000000"/>
                <w:sz w:val="20"/>
                <w:szCs w:val="20"/>
                <w:lang w:eastAsia="ru-RU"/>
              </w:rPr>
            </w:pPr>
            <w:r w:rsidRPr="0098669A">
              <w:rPr>
                <w:color w:val="000000"/>
                <w:sz w:val="20"/>
                <w:szCs w:val="20"/>
                <w:lang w:eastAsia="ru-RU"/>
              </w:rPr>
              <w:t>70</w:t>
            </w:r>
          </w:p>
        </w:tc>
      </w:tr>
      <w:tr w:rsidR="00E35D29" w:rsidRPr="0098669A" w14:paraId="7742DC06" w14:textId="77777777" w:rsidTr="00E72F89">
        <w:trPr>
          <w:trHeight w:val="20"/>
        </w:trPr>
        <w:tc>
          <w:tcPr>
            <w:tcW w:w="1653"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BF05012" w14:textId="77777777" w:rsidR="00E35D29" w:rsidRPr="0098669A" w:rsidRDefault="00E35D29" w:rsidP="00E35D29">
            <w:pPr>
              <w:spacing w:after="0" w:line="240" w:lineRule="auto"/>
              <w:jc w:val="center"/>
              <w:rPr>
                <w:color w:val="000000"/>
                <w:sz w:val="20"/>
                <w:szCs w:val="20"/>
                <w:lang w:eastAsia="ru-RU"/>
              </w:rPr>
            </w:pPr>
            <w:r w:rsidRPr="0098669A">
              <w:rPr>
                <w:color w:val="000000"/>
                <w:sz w:val="20"/>
                <w:szCs w:val="20"/>
                <w:lang w:eastAsia="ru-RU"/>
              </w:rPr>
              <w:t>-16</w:t>
            </w:r>
          </w:p>
        </w:tc>
        <w:tc>
          <w:tcPr>
            <w:tcW w:w="169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D3C9435" w14:textId="77777777" w:rsidR="00E35D29" w:rsidRPr="0098669A" w:rsidRDefault="00E35D29" w:rsidP="00E35D29">
            <w:pPr>
              <w:spacing w:after="0" w:line="240" w:lineRule="auto"/>
              <w:jc w:val="center"/>
              <w:rPr>
                <w:color w:val="000000"/>
                <w:sz w:val="20"/>
                <w:szCs w:val="20"/>
                <w:lang w:eastAsia="ru-RU"/>
              </w:rPr>
            </w:pPr>
            <w:r w:rsidRPr="0098669A">
              <w:rPr>
                <w:color w:val="000000"/>
                <w:sz w:val="20"/>
                <w:szCs w:val="20"/>
                <w:lang w:eastAsia="ru-RU"/>
              </w:rPr>
              <w:t>90</w:t>
            </w:r>
          </w:p>
        </w:tc>
        <w:tc>
          <w:tcPr>
            <w:tcW w:w="165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80EB502" w14:textId="77777777" w:rsidR="00E35D29" w:rsidRPr="0098669A" w:rsidRDefault="00E35D29" w:rsidP="00E35D29">
            <w:pPr>
              <w:spacing w:after="0" w:line="240" w:lineRule="auto"/>
              <w:jc w:val="center"/>
              <w:rPr>
                <w:color w:val="000000"/>
                <w:sz w:val="20"/>
                <w:szCs w:val="20"/>
                <w:lang w:eastAsia="ru-RU"/>
              </w:rPr>
            </w:pPr>
            <w:r w:rsidRPr="0098669A">
              <w:rPr>
                <w:color w:val="000000"/>
                <w:sz w:val="20"/>
                <w:szCs w:val="20"/>
                <w:lang w:eastAsia="ru-RU"/>
              </w:rPr>
              <w:t>70</w:t>
            </w:r>
          </w:p>
        </w:tc>
      </w:tr>
      <w:tr w:rsidR="00E35D29" w:rsidRPr="0098669A" w14:paraId="3EFD2440" w14:textId="77777777" w:rsidTr="00E72F89">
        <w:trPr>
          <w:trHeight w:val="20"/>
        </w:trPr>
        <w:tc>
          <w:tcPr>
            <w:tcW w:w="1653"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AFFCB43" w14:textId="77777777" w:rsidR="00E35D29" w:rsidRPr="0098669A" w:rsidRDefault="00E35D29" w:rsidP="00E35D29">
            <w:pPr>
              <w:spacing w:after="0" w:line="240" w:lineRule="auto"/>
              <w:jc w:val="center"/>
              <w:rPr>
                <w:color w:val="000000"/>
                <w:sz w:val="20"/>
                <w:szCs w:val="20"/>
                <w:lang w:eastAsia="ru-RU"/>
              </w:rPr>
            </w:pPr>
            <w:r w:rsidRPr="0098669A">
              <w:rPr>
                <w:color w:val="000000"/>
                <w:sz w:val="20"/>
                <w:szCs w:val="20"/>
                <w:lang w:eastAsia="ru-RU"/>
              </w:rPr>
              <w:t>-17</w:t>
            </w:r>
          </w:p>
        </w:tc>
        <w:tc>
          <w:tcPr>
            <w:tcW w:w="169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225B790" w14:textId="77777777" w:rsidR="00E35D29" w:rsidRPr="0098669A" w:rsidRDefault="00E35D29" w:rsidP="00E35D29">
            <w:pPr>
              <w:spacing w:after="0" w:line="240" w:lineRule="auto"/>
              <w:jc w:val="center"/>
              <w:rPr>
                <w:color w:val="000000"/>
                <w:sz w:val="20"/>
                <w:szCs w:val="20"/>
                <w:lang w:eastAsia="ru-RU"/>
              </w:rPr>
            </w:pPr>
            <w:r w:rsidRPr="0098669A">
              <w:rPr>
                <w:color w:val="000000"/>
                <w:sz w:val="20"/>
                <w:szCs w:val="20"/>
                <w:lang w:eastAsia="ru-RU"/>
              </w:rPr>
              <w:t>90</w:t>
            </w:r>
          </w:p>
        </w:tc>
        <w:tc>
          <w:tcPr>
            <w:tcW w:w="165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BFFCA35" w14:textId="77777777" w:rsidR="00E35D29" w:rsidRPr="0098669A" w:rsidRDefault="00E35D29" w:rsidP="00E35D29">
            <w:pPr>
              <w:spacing w:after="0" w:line="240" w:lineRule="auto"/>
              <w:jc w:val="center"/>
              <w:rPr>
                <w:color w:val="000000"/>
                <w:sz w:val="20"/>
                <w:szCs w:val="20"/>
                <w:lang w:eastAsia="ru-RU"/>
              </w:rPr>
            </w:pPr>
            <w:r w:rsidRPr="0098669A">
              <w:rPr>
                <w:color w:val="000000"/>
                <w:sz w:val="20"/>
                <w:szCs w:val="20"/>
                <w:lang w:eastAsia="ru-RU"/>
              </w:rPr>
              <w:t>70</w:t>
            </w:r>
          </w:p>
        </w:tc>
      </w:tr>
      <w:tr w:rsidR="00E35D29" w:rsidRPr="0098669A" w14:paraId="4B0781E6" w14:textId="77777777" w:rsidTr="00E72F89">
        <w:trPr>
          <w:trHeight w:val="20"/>
        </w:trPr>
        <w:tc>
          <w:tcPr>
            <w:tcW w:w="1653"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06492A7" w14:textId="77777777" w:rsidR="00E35D29" w:rsidRPr="0098669A" w:rsidRDefault="00E35D29" w:rsidP="00E35D29">
            <w:pPr>
              <w:spacing w:after="0" w:line="240" w:lineRule="auto"/>
              <w:jc w:val="center"/>
              <w:rPr>
                <w:color w:val="000000"/>
                <w:sz w:val="20"/>
                <w:szCs w:val="20"/>
                <w:lang w:eastAsia="ru-RU"/>
              </w:rPr>
            </w:pPr>
            <w:r w:rsidRPr="0098669A">
              <w:rPr>
                <w:color w:val="000000"/>
                <w:sz w:val="20"/>
                <w:szCs w:val="20"/>
                <w:lang w:eastAsia="ru-RU"/>
              </w:rPr>
              <w:t>-18</w:t>
            </w:r>
          </w:p>
        </w:tc>
        <w:tc>
          <w:tcPr>
            <w:tcW w:w="169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D5ADD9E" w14:textId="77777777" w:rsidR="00E35D29" w:rsidRPr="0098669A" w:rsidRDefault="00E35D29" w:rsidP="00E35D29">
            <w:pPr>
              <w:spacing w:after="0" w:line="240" w:lineRule="auto"/>
              <w:jc w:val="center"/>
              <w:rPr>
                <w:color w:val="000000"/>
                <w:sz w:val="20"/>
                <w:szCs w:val="20"/>
                <w:lang w:eastAsia="ru-RU"/>
              </w:rPr>
            </w:pPr>
            <w:r w:rsidRPr="0098669A">
              <w:rPr>
                <w:color w:val="000000"/>
                <w:sz w:val="20"/>
                <w:szCs w:val="20"/>
                <w:lang w:eastAsia="ru-RU"/>
              </w:rPr>
              <w:t>95</w:t>
            </w:r>
          </w:p>
        </w:tc>
        <w:tc>
          <w:tcPr>
            <w:tcW w:w="165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1F4E525" w14:textId="77777777" w:rsidR="00E35D29" w:rsidRPr="0098669A" w:rsidRDefault="00E35D29" w:rsidP="00E35D29">
            <w:pPr>
              <w:spacing w:after="0" w:line="240" w:lineRule="auto"/>
              <w:jc w:val="center"/>
              <w:rPr>
                <w:color w:val="000000"/>
                <w:sz w:val="20"/>
                <w:szCs w:val="20"/>
                <w:lang w:eastAsia="ru-RU"/>
              </w:rPr>
            </w:pPr>
            <w:r w:rsidRPr="0098669A">
              <w:rPr>
                <w:color w:val="000000"/>
                <w:sz w:val="20"/>
                <w:szCs w:val="20"/>
                <w:lang w:eastAsia="ru-RU"/>
              </w:rPr>
              <w:t>70</w:t>
            </w:r>
          </w:p>
        </w:tc>
      </w:tr>
      <w:tr w:rsidR="00E35D29" w:rsidRPr="0098669A" w14:paraId="111B02FC" w14:textId="77777777" w:rsidTr="00E72F89">
        <w:trPr>
          <w:trHeight w:val="20"/>
        </w:trPr>
        <w:tc>
          <w:tcPr>
            <w:tcW w:w="1653"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A0F3D00" w14:textId="77777777" w:rsidR="00E35D29" w:rsidRPr="0098669A" w:rsidRDefault="00E35D29" w:rsidP="00E35D29">
            <w:pPr>
              <w:spacing w:after="0" w:line="240" w:lineRule="auto"/>
              <w:jc w:val="center"/>
              <w:rPr>
                <w:color w:val="000000"/>
                <w:sz w:val="20"/>
                <w:szCs w:val="20"/>
                <w:lang w:eastAsia="ru-RU"/>
              </w:rPr>
            </w:pPr>
            <w:r w:rsidRPr="0098669A">
              <w:rPr>
                <w:color w:val="000000"/>
                <w:sz w:val="20"/>
                <w:szCs w:val="20"/>
                <w:lang w:eastAsia="ru-RU"/>
              </w:rPr>
              <w:t>-19</w:t>
            </w:r>
          </w:p>
        </w:tc>
        <w:tc>
          <w:tcPr>
            <w:tcW w:w="169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5A43125" w14:textId="77777777" w:rsidR="00E35D29" w:rsidRPr="0098669A" w:rsidRDefault="00E35D29" w:rsidP="00E35D29">
            <w:pPr>
              <w:spacing w:after="0" w:line="240" w:lineRule="auto"/>
              <w:jc w:val="center"/>
              <w:rPr>
                <w:color w:val="000000"/>
                <w:sz w:val="20"/>
                <w:szCs w:val="20"/>
                <w:lang w:eastAsia="ru-RU"/>
              </w:rPr>
            </w:pPr>
            <w:r w:rsidRPr="0098669A">
              <w:rPr>
                <w:color w:val="000000"/>
                <w:sz w:val="20"/>
                <w:szCs w:val="20"/>
                <w:lang w:eastAsia="ru-RU"/>
              </w:rPr>
              <w:t>95</w:t>
            </w:r>
          </w:p>
        </w:tc>
        <w:tc>
          <w:tcPr>
            <w:tcW w:w="165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6FE33ED" w14:textId="77777777" w:rsidR="00E35D29" w:rsidRPr="0098669A" w:rsidRDefault="00E35D29" w:rsidP="00E35D29">
            <w:pPr>
              <w:spacing w:after="0" w:line="240" w:lineRule="auto"/>
              <w:jc w:val="center"/>
              <w:rPr>
                <w:color w:val="000000"/>
                <w:sz w:val="20"/>
                <w:szCs w:val="20"/>
                <w:lang w:eastAsia="ru-RU"/>
              </w:rPr>
            </w:pPr>
            <w:r w:rsidRPr="0098669A">
              <w:rPr>
                <w:color w:val="000000"/>
                <w:sz w:val="20"/>
                <w:szCs w:val="20"/>
                <w:lang w:eastAsia="ru-RU"/>
              </w:rPr>
              <w:t>70</w:t>
            </w:r>
          </w:p>
        </w:tc>
      </w:tr>
      <w:tr w:rsidR="00E35D29" w:rsidRPr="0098669A" w14:paraId="6157219A" w14:textId="77777777" w:rsidTr="00E72F89">
        <w:trPr>
          <w:trHeight w:val="20"/>
        </w:trPr>
        <w:tc>
          <w:tcPr>
            <w:tcW w:w="1653"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44E4900" w14:textId="77777777" w:rsidR="00E35D29" w:rsidRPr="0098669A" w:rsidRDefault="00E35D29" w:rsidP="00E35D29">
            <w:pPr>
              <w:spacing w:after="0" w:line="240" w:lineRule="auto"/>
              <w:jc w:val="center"/>
              <w:rPr>
                <w:color w:val="000000"/>
                <w:sz w:val="20"/>
                <w:szCs w:val="20"/>
                <w:lang w:eastAsia="ru-RU"/>
              </w:rPr>
            </w:pPr>
            <w:r w:rsidRPr="0098669A">
              <w:rPr>
                <w:color w:val="000000"/>
                <w:sz w:val="20"/>
                <w:szCs w:val="20"/>
                <w:lang w:eastAsia="ru-RU"/>
              </w:rPr>
              <w:t>-20</w:t>
            </w:r>
          </w:p>
        </w:tc>
        <w:tc>
          <w:tcPr>
            <w:tcW w:w="169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A535B77" w14:textId="77777777" w:rsidR="00E35D29" w:rsidRPr="0098669A" w:rsidRDefault="00E35D29" w:rsidP="00E35D29">
            <w:pPr>
              <w:spacing w:after="0" w:line="240" w:lineRule="auto"/>
              <w:jc w:val="center"/>
              <w:rPr>
                <w:color w:val="000000"/>
                <w:sz w:val="20"/>
                <w:szCs w:val="20"/>
                <w:lang w:eastAsia="ru-RU"/>
              </w:rPr>
            </w:pPr>
            <w:r w:rsidRPr="0098669A">
              <w:rPr>
                <w:color w:val="000000"/>
                <w:sz w:val="20"/>
                <w:szCs w:val="20"/>
                <w:lang w:eastAsia="ru-RU"/>
              </w:rPr>
              <w:t>95</w:t>
            </w:r>
          </w:p>
        </w:tc>
        <w:tc>
          <w:tcPr>
            <w:tcW w:w="165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AE8D599" w14:textId="77777777" w:rsidR="00E35D29" w:rsidRPr="0098669A" w:rsidRDefault="00E35D29" w:rsidP="00E35D29">
            <w:pPr>
              <w:spacing w:after="0" w:line="240" w:lineRule="auto"/>
              <w:jc w:val="center"/>
              <w:rPr>
                <w:color w:val="000000"/>
                <w:sz w:val="20"/>
                <w:szCs w:val="20"/>
                <w:lang w:eastAsia="ru-RU"/>
              </w:rPr>
            </w:pPr>
            <w:r w:rsidRPr="0098669A">
              <w:rPr>
                <w:color w:val="000000"/>
                <w:sz w:val="20"/>
                <w:szCs w:val="20"/>
                <w:lang w:eastAsia="ru-RU"/>
              </w:rPr>
              <w:t>70</w:t>
            </w:r>
          </w:p>
        </w:tc>
      </w:tr>
      <w:tr w:rsidR="00E35D29" w:rsidRPr="0098669A" w14:paraId="3213344B" w14:textId="77777777" w:rsidTr="00E72F89">
        <w:trPr>
          <w:trHeight w:val="20"/>
        </w:trPr>
        <w:tc>
          <w:tcPr>
            <w:tcW w:w="1653"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6B0F4AC" w14:textId="77777777" w:rsidR="00E35D29" w:rsidRPr="0098669A" w:rsidRDefault="00E35D29" w:rsidP="00E35D29">
            <w:pPr>
              <w:spacing w:after="0" w:line="240" w:lineRule="auto"/>
              <w:jc w:val="center"/>
              <w:rPr>
                <w:color w:val="000000"/>
                <w:sz w:val="20"/>
                <w:szCs w:val="20"/>
                <w:lang w:eastAsia="ru-RU"/>
              </w:rPr>
            </w:pPr>
            <w:r w:rsidRPr="0098669A">
              <w:rPr>
                <w:color w:val="000000"/>
                <w:sz w:val="20"/>
                <w:szCs w:val="20"/>
                <w:lang w:eastAsia="ru-RU"/>
              </w:rPr>
              <w:t>-21</w:t>
            </w:r>
          </w:p>
        </w:tc>
        <w:tc>
          <w:tcPr>
            <w:tcW w:w="169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DA7619F" w14:textId="77777777" w:rsidR="00E35D29" w:rsidRPr="0098669A" w:rsidRDefault="00E35D29" w:rsidP="00E35D29">
            <w:pPr>
              <w:spacing w:after="0" w:line="240" w:lineRule="auto"/>
              <w:jc w:val="center"/>
              <w:rPr>
                <w:color w:val="000000"/>
                <w:sz w:val="20"/>
                <w:szCs w:val="20"/>
                <w:lang w:eastAsia="ru-RU"/>
              </w:rPr>
            </w:pPr>
            <w:r w:rsidRPr="0098669A">
              <w:rPr>
                <w:color w:val="000000"/>
                <w:sz w:val="20"/>
                <w:szCs w:val="20"/>
                <w:lang w:eastAsia="ru-RU"/>
              </w:rPr>
              <w:t>95</w:t>
            </w:r>
          </w:p>
        </w:tc>
        <w:tc>
          <w:tcPr>
            <w:tcW w:w="165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958E343" w14:textId="77777777" w:rsidR="00E35D29" w:rsidRPr="0098669A" w:rsidRDefault="00E35D29" w:rsidP="00E35D29">
            <w:pPr>
              <w:spacing w:after="0" w:line="240" w:lineRule="auto"/>
              <w:jc w:val="center"/>
              <w:rPr>
                <w:color w:val="000000"/>
                <w:sz w:val="20"/>
                <w:szCs w:val="20"/>
                <w:lang w:eastAsia="ru-RU"/>
              </w:rPr>
            </w:pPr>
            <w:r w:rsidRPr="0098669A">
              <w:rPr>
                <w:color w:val="000000"/>
                <w:sz w:val="20"/>
                <w:szCs w:val="20"/>
                <w:lang w:eastAsia="ru-RU"/>
              </w:rPr>
              <w:t>70</w:t>
            </w:r>
          </w:p>
        </w:tc>
      </w:tr>
      <w:tr w:rsidR="00E35D29" w:rsidRPr="0098669A" w14:paraId="287CA0BF" w14:textId="77777777" w:rsidTr="00E72F89">
        <w:trPr>
          <w:trHeight w:val="20"/>
        </w:trPr>
        <w:tc>
          <w:tcPr>
            <w:tcW w:w="1653"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5C9E881" w14:textId="77777777" w:rsidR="00E35D29" w:rsidRPr="0098669A" w:rsidRDefault="00E35D29" w:rsidP="00E35D29">
            <w:pPr>
              <w:spacing w:after="0" w:line="240" w:lineRule="auto"/>
              <w:jc w:val="center"/>
              <w:rPr>
                <w:color w:val="000000"/>
                <w:sz w:val="20"/>
                <w:szCs w:val="20"/>
                <w:lang w:eastAsia="ru-RU"/>
              </w:rPr>
            </w:pPr>
            <w:r w:rsidRPr="0098669A">
              <w:rPr>
                <w:color w:val="000000"/>
                <w:sz w:val="20"/>
                <w:szCs w:val="20"/>
                <w:lang w:eastAsia="ru-RU"/>
              </w:rPr>
              <w:t>-22</w:t>
            </w:r>
          </w:p>
        </w:tc>
        <w:tc>
          <w:tcPr>
            <w:tcW w:w="169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DE96CBC" w14:textId="77777777" w:rsidR="00E35D29" w:rsidRPr="0098669A" w:rsidRDefault="00E35D29" w:rsidP="00E35D29">
            <w:pPr>
              <w:spacing w:after="0" w:line="240" w:lineRule="auto"/>
              <w:jc w:val="center"/>
              <w:rPr>
                <w:color w:val="000000"/>
                <w:sz w:val="20"/>
                <w:szCs w:val="20"/>
                <w:lang w:eastAsia="ru-RU"/>
              </w:rPr>
            </w:pPr>
            <w:r w:rsidRPr="0098669A">
              <w:rPr>
                <w:color w:val="000000"/>
                <w:sz w:val="20"/>
                <w:szCs w:val="20"/>
                <w:lang w:eastAsia="ru-RU"/>
              </w:rPr>
              <w:t>95</w:t>
            </w:r>
          </w:p>
        </w:tc>
        <w:tc>
          <w:tcPr>
            <w:tcW w:w="165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EFD5A44" w14:textId="77777777" w:rsidR="00E35D29" w:rsidRPr="0098669A" w:rsidRDefault="00E35D29" w:rsidP="00E35D29">
            <w:pPr>
              <w:spacing w:after="0" w:line="240" w:lineRule="auto"/>
              <w:jc w:val="center"/>
              <w:rPr>
                <w:color w:val="000000"/>
                <w:sz w:val="20"/>
                <w:szCs w:val="20"/>
                <w:lang w:eastAsia="ru-RU"/>
              </w:rPr>
            </w:pPr>
            <w:r w:rsidRPr="0098669A">
              <w:rPr>
                <w:color w:val="000000"/>
                <w:sz w:val="20"/>
                <w:szCs w:val="20"/>
                <w:lang w:eastAsia="ru-RU"/>
              </w:rPr>
              <w:t>70</w:t>
            </w:r>
          </w:p>
        </w:tc>
      </w:tr>
      <w:tr w:rsidR="00E35D29" w:rsidRPr="0098669A" w14:paraId="21CE0B48" w14:textId="77777777" w:rsidTr="00E72F89">
        <w:trPr>
          <w:trHeight w:val="20"/>
        </w:trPr>
        <w:tc>
          <w:tcPr>
            <w:tcW w:w="1653"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02F8226" w14:textId="77777777" w:rsidR="00E35D29" w:rsidRPr="0098669A" w:rsidRDefault="00E35D29" w:rsidP="00E35D29">
            <w:pPr>
              <w:spacing w:after="0" w:line="240" w:lineRule="auto"/>
              <w:jc w:val="center"/>
              <w:rPr>
                <w:color w:val="000000"/>
                <w:sz w:val="20"/>
                <w:szCs w:val="20"/>
                <w:lang w:eastAsia="ru-RU"/>
              </w:rPr>
            </w:pPr>
            <w:r w:rsidRPr="0098669A">
              <w:rPr>
                <w:color w:val="000000"/>
                <w:sz w:val="20"/>
                <w:szCs w:val="20"/>
                <w:lang w:eastAsia="ru-RU"/>
              </w:rPr>
              <w:t>-23</w:t>
            </w:r>
          </w:p>
        </w:tc>
        <w:tc>
          <w:tcPr>
            <w:tcW w:w="169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9A0BF93" w14:textId="77777777" w:rsidR="00E35D29" w:rsidRPr="0098669A" w:rsidRDefault="00E35D29" w:rsidP="00E35D29">
            <w:pPr>
              <w:spacing w:after="0" w:line="240" w:lineRule="auto"/>
              <w:jc w:val="center"/>
              <w:rPr>
                <w:color w:val="000000"/>
                <w:sz w:val="20"/>
                <w:szCs w:val="20"/>
                <w:lang w:eastAsia="ru-RU"/>
              </w:rPr>
            </w:pPr>
            <w:r w:rsidRPr="0098669A">
              <w:rPr>
                <w:color w:val="000000"/>
                <w:sz w:val="20"/>
                <w:szCs w:val="20"/>
                <w:lang w:eastAsia="ru-RU"/>
              </w:rPr>
              <w:t>95</w:t>
            </w:r>
          </w:p>
        </w:tc>
        <w:tc>
          <w:tcPr>
            <w:tcW w:w="165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6E24717" w14:textId="77777777" w:rsidR="00E35D29" w:rsidRPr="0098669A" w:rsidRDefault="00E35D29" w:rsidP="00E35D29">
            <w:pPr>
              <w:spacing w:after="0" w:line="240" w:lineRule="auto"/>
              <w:jc w:val="center"/>
              <w:rPr>
                <w:color w:val="000000"/>
                <w:sz w:val="20"/>
                <w:szCs w:val="20"/>
                <w:lang w:eastAsia="ru-RU"/>
              </w:rPr>
            </w:pPr>
            <w:r w:rsidRPr="0098669A">
              <w:rPr>
                <w:color w:val="000000"/>
                <w:sz w:val="20"/>
                <w:szCs w:val="20"/>
                <w:lang w:eastAsia="ru-RU"/>
              </w:rPr>
              <w:t>70</w:t>
            </w:r>
          </w:p>
        </w:tc>
      </w:tr>
      <w:tr w:rsidR="00E35D29" w:rsidRPr="0098669A" w14:paraId="364A5897" w14:textId="77777777" w:rsidTr="00E72F89">
        <w:trPr>
          <w:trHeight w:val="20"/>
        </w:trPr>
        <w:tc>
          <w:tcPr>
            <w:tcW w:w="1653"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8939F65" w14:textId="77777777" w:rsidR="00E35D29" w:rsidRPr="0098669A" w:rsidRDefault="00E35D29" w:rsidP="00E35D29">
            <w:pPr>
              <w:spacing w:after="0" w:line="240" w:lineRule="auto"/>
              <w:jc w:val="center"/>
              <w:rPr>
                <w:color w:val="000000"/>
                <w:sz w:val="20"/>
                <w:szCs w:val="20"/>
                <w:lang w:eastAsia="ru-RU"/>
              </w:rPr>
            </w:pPr>
            <w:r w:rsidRPr="0098669A">
              <w:rPr>
                <w:color w:val="000000"/>
                <w:sz w:val="20"/>
                <w:szCs w:val="20"/>
                <w:lang w:eastAsia="ru-RU"/>
              </w:rPr>
              <w:t>-24</w:t>
            </w:r>
          </w:p>
        </w:tc>
        <w:tc>
          <w:tcPr>
            <w:tcW w:w="169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256E884" w14:textId="77777777" w:rsidR="00E35D29" w:rsidRPr="0098669A" w:rsidRDefault="00E35D29" w:rsidP="00E35D29">
            <w:pPr>
              <w:spacing w:after="0" w:line="240" w:lineRule="auto"/>
              <w:jc w:val="center"/>
              <w:rPr>
                <w:color w:val="000000"/>
                <w:sz w:val="20"/>
                <w:szCs w:val="20"/>
                <w:lang w:eastAsia="ru-RU"/>
              </w:rPr>
            </w:pPr>
            <w:r w:rsidRPr="0098669A">
              <w:rPr>
                <w:color w:val="000000"/>
                <w:sz w:val="20"/>
                <w:szCs w:val="20"/>
                <w:lang w:eastAsia="ru-RU"/>
              </w:rPr>
              <w:t>95</w:t>
            </w:r>
          </w:p>
        </w:tc>
        <w:tc>
          <w:tcPr>
            <w:tcW w:w="165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B22EF7C" w14:textId="77777777" w:rsidR="00E35D29" w:rsidRPr="0098669A" w:rsidRDefault="00E35D29" w:rsidP="00E35D29">
            <w:pPr>
              <w:spacing w:after="0" w:line="240" w:lineRule="auto"/>
              <w:jc w:val="center"/>
              <w:rPr>
                <w:color w:val="000000"/>
                <w:sz w:val="20"/>
                <w:szCs w:val="20"/>
                <w:lang w:eastAsia="ru-RU"/>
              </w:rPr>
            </w:pPr>
            <w:r w:rsidRPr="0098669A">
              <w:rPr>
                <w:color w:val="000000"/>
                <w:sz w:val="20"/>
                <w:szCs w:val="20"/>
                <w:lang w:eastAsia="ru-RU"/>
              </w:rPr>
              <w:t>70</w:t>
            </w:r>
          </w:p>
        </w:tc>
      </w:tr>
      <w:tr w:rsidR="00E35D29" w:rsidRPr="0098669A" w14:paraId="284DF73C" w14:textId="77777777" w:rsidTr="00E72F89">
        <w:trPr>
          <w:trHeight w:val="20"/>
        </w:trPr>
        <w:tc>
          <w:tcPr>
            <w:tcW w:w="1653"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D356C19" w14:textId="77777777" w:rsidR="00E35D29" w:rsidRPr="0098669A" w:rsidRDefault="00E35D29" w:rsidP="00E35D29">
            <w:pPr>
              <w:spacing w:after="0" w:line="240" w:lineRule="auto"/>
              <w:jc w:val="center"/>
              <w:rPr>
                <w:color w:val="000000"/>
                <w:sz w:val="20"/>
                <w:szCs w:val="20"/>
                <w:lang w:eastAsia="ru-RU"/>
              </w:rPr>
            </w:pPr>
            <w:r w:rsidRPr="0098669A">
              <w:rPr>
                <w:color w:val="000000"/>
                <w:sz w:val="20"/>
                <w:szCs w:val="20"/>
                <w:lang w:eastAsia="ru-RU"/>
              </w:rPr>
              <w:t>-25</w:t>
            </w:r>
          </w:p>
        </w:tc>
        <w:tc>
          <w:tcPr>
            <w:tcW w:w="169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580F3B7" w14:textId="77777777" w:rsidR="00E35D29" w:rsidRPr="0098669A" w:rsidRDefault="00E35D29" w:rsidP="00E35D29">
            <w:pPr>
              <w:spacing w:after="0" w:line="240" w:lineRule="auto"/>
              <w:jc w:val="center"/>
              <w:rPr>
                <w:color w:val="000000"/>
                <w:sz w:val="20"/>
                <w:szCs w:val="20"/>
                <w:lang w:eastAsia="ru-RU"/>
              </w:rPr>
            </w:pPr>
            <w:r w:rsidRPr="0098669A">
              <w:rPr>
                <w:color w:val="000000"/>
                <w:sz w:val="20"/>
                <w:szCs w:val="20"/>
                <w:lang w:eastAsia="ru-RU"/>
              </w:rPr>
              <w:t>95</w:t>
            </w:r>
          </w:p>
        </w:tc>
        <w:tc>
          <w:tcPr>
            <w:tcW w:w="165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F129E41" w14:textId="77777777" w:rsidR="00E35D29" w:rsidRPr="0098669A" w:rsidRDefault="00E35D29" w:rsidP="00E35D29">
            <w:pPr>
              <w:spacing w:after="0" w:line="240" w:lineRule="auto"/>
              <w:jc w:val="center"/>
              <w:rPr>
                <w:color w:val="000000"/>
                <w:sz w:val="20"/>
                <w:szCs w:val="20"/>
                <w:lang w:eastAsia="ru-RU"/>
              </w:rPr>
            </w:pPr>
            <w:r w:rsidRPr="0098669A">
              <w:rPr>
                <w:color w:val="000000"/>
                <w:sz w:val="20"/>
                <w:szCs w:val="20"/>
                <w:lang w:eastAsia="ru-RU"/>
              </w:rPr>
              <w:t>70</w:t>
            </w:r>
          </w:p>
        </w:tc>
      </w:tr>
      <w:tr w:rsidR="00E35D29" w:rsidRPr="0098669A" w14:paraId="0B5412C7" w14:textId="77777777" w:rsidTr="00E72F89">
        <w:trPr>
          <w:trHeight w:val="20"/>
        </w:trPr>
        <w:tc>
          <w:tcPr>
            <w:tcW w:w="1653"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212878C" w14:textId="77777777" w:rsidR="00E35D29" w:rsidRPr="0098669A" w:rsidRDefault="00E35D29" w:rsidP="00E35D29">
            <w:pPr>
              <w:spacing w:after="0" w:line="240" w:lineRule="auto"/>
              <w:jc w:val="center"/>
              <w:rPr>
                <w:color w:val="000000"/>
                <w:sz w:val="20"/>
                <w:szCs w:val="20"/>
                <w:lang w:eastAsia="ru-RU"/>
              </w:rPr>
            </w:pPr>
            <w:r w:rsidRPr="0098669A">
              <w:rPr>
                <w:color w:val="000000"/>
                <w:sz w:val="20"/>
                <w:szCs w:val="20"/>
                <w:lang w:eastAsia="ru-RU"/>
              </w:rPr>
              <w:t>-26</w:t>
            </w:r>
          </w:p>
        </w:tc>
        <w:tc>
          <w:tcPr>
            <w:tcW w:w="169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BE6DC07" w14:textId="77777777" w:rsidR="00E35D29" w:rsidRPr="0098669A" w:rsidRDefault="00E35D29" w:rsidP="00E35D29">
            <w:pPr>
              <w:spacing w:after="0" w:line="240" w:lineRule="auto"/>
              <w:jc w:val="center"/>
              <w:rPr>
                <w:color w:val="000000"/>
                <w:sz w:val="20"/>
                <w:szCs w:val="20"/>
                <w:lang w:eastAsia="ru-RU"/>
              </w:rPr>
            </w:pPr>
            <w:r w:rsidRPr="0098669A">
              <w:rPr>
                <w:color w:val="000000"/>
                <w:sz w:val="20"/>
                <w:szCs w:val="20"/>
                <w:lang w:eastAsia="ru-RU"/>
              </w:rPr>
              <w:t>95</w:t>
            </w:r>
          </w:p>
        </w:tc>
        <w:tc>
          <w:tcPr>
            <w:tcW w:w="165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293CE09" w14:textId="77777777" w:rsidR="00E35D29" w:rsidRPr="0098669A" w:rsidRDefault="00E35D29" w:rsidP="00E72F89">
            <w:pPr>
              <w:spacing w:after="0" w:line="240" w:lineRule="auto"/>
              <w:jc w:val="center"/>
              <w:rPr>
                <w:color w:val="000000"/>
                <w:sz w:val="20"/>
                <w:szCs w:val="20"/>
                <w:lang w:eastAsia="ru-RU"/>
              </w:rPr>
            </w:pPr>
            <w:r w:rsidRPr="0098669A">
              <w:rPr>
                <w:color w:val="000000"/>
                <w:sz w:val="20"/>
                <w:szCs w:val="20"/>
                <w:lang w:eastAsia="ru-RU"/>
              </w:rPr>
              <w:t>70</w:t>
            </w:r>
          </w:p>
        </w:tc>
      </w:tr>
      <w:tr w:rsidR="00E35D29" w:rsidRPr="0098669A" w14:paraId="58268928" w14:textId="77777777" w:rsidTr="00E72F89">
        <w:trPr>
          <w:trHeight w:val="20"/>
        </w:trPr>
        <w:tc>
          <w:tcPr>
            <w:tcW w:w="1653"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3611829" w14:textId="77777777" w:rsidR="00E35D29" w:rsidRPr="0098669A" w:rsidRDefault="00E35D29" w:rsidP="00E72F89">
            <w:pPr>
              <w:spacing w:after="0" w:line="240" w:lineRule="auto"/>
              <w:jc w:val="center"/>
              <w:rPr>
                <w:color w:val="000000"/>
                <w:sz w:val="20"/>
                <w:szCs w:val="20"/>
                <w:lang w:eastAsia="ru-RU"/>
              </w:rPr>
            </w:pPr>
            <w:r w:rsidRPr="0098669A">
              <w:rPr>
                <w:color w:val="000000"/>
                <w:sz w:val="20"/>
                <w:szCs w:val="20"/>
                <w:lang w:eastAsia="ru-RU"/>
              </w:rPr>
              <w:t>-27</w:t>
            </w:r>
          </w:p>
        </w:tc>
        <w:tc>
          <w:tcPr>
            <w:tcW w:w="169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EE8BBC1" w14:textId="77777777" w:rsidR="00E35D29" w:rsidRPr="0098669A" w:rsidRDefault="00E35D29" w:rsidP="00E72F89">
            <w:pPr>
              <w:spacing w:after="0" w:line="240" w:lineRule="auto"/>
              <w:jc w:val="center"/>
              <w:rPr>
                <w:color w:val="000000"/>
                <w:sz w:val="20"/>
                <w:szCs w:val="20"/>
                <w:lang w:eastAsia="ru-RU"/>
              </w:rPr>
            </w:pPr>
            <w:r w:rsidRPr="0098669A">
              <w:rPr>
                <w:color w:val="000000"/>
                <w:sz w:val="20"/>
                <w:szCs w:val="20"/>
                <w:lang w:eastAsia="ru-RU"/>
              </w:rPr>
              <w:t>95</w:t>
            </w:r>
          </w:p>
        </w:tc>
        <w:tc>
          <w:tcPr>
            <w:tcW w:w="165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177B34E" w14:textId="77777777" w:rsidR="00E35D29" w:rsidRPr="0098669A" w:rsidRDefault="00E35D29" w:rsidP="00E72F89">
            <w:pPr>
              <w:spacing w:after="0" w:line="240" w:lineRule="auto"/>
              <w:jc w:val="center"/>
              <w:rPr>
                <w:color w:val="000000"/>
                <w:sz w:val="20"/>
                <w:szCs w:val="20"/>
                <w:lang w:eastAsia="ru-RU"/>
              </w:rPr>
            </w:pPr>
            <w:r w:rsidRPr="0098669A">
              <w:rPr>
                <w:color w:val="000000"/>
                <w:sz w:val="20"/>
                <w:szCs w:val="20"/>
                <w:lang w:eastAsia="ru-RU"/>
              </w:rPr>
              <w:t>70</w:t>
            </w:r>
          </w:p>
        </w:tc>
      </w:tr>
      <w:tr w:rsidR="00E35D29" w:rsidRPr="0098669A" w14:paraId="4B1FEAF4" w14:textId="77777777" w:rsidTr="00E72F89">
        <w:trPr>
          <w:trHeight w:val="20"/>
        </w:trPr>
        <w:tc>
          <w:tcPr>
            <w:tcW w:w="1653"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968AADB" w14:textId="77777777" w:rsidR="00E35D29" w:rsidRPr="0098669A" w:rsidRDefault="00E35D29" w:rsidP="00E72F89">
            <w:pPr>
              <w:spacing w:after="0" w:line="240" w:lineRule="auto"/>
              <w:jc w:val="center"/>
              <w:rPr>
                <w:color w:val="000000"/>
                <w:sz w:val="20"/>
                <w:szCs w:val="20"/>
                <w:lang w:eastAsia="ru-RU"/>
              </w:rPr>
            </w:pPr>
            <w:r w:rsidRPr="0098669A">
              <w:rPr>
                <w:color w:val="000000"/>
                <w:sz w:val="20"/>
                <w:szCs w:val="20"/>
                <w:lang w:eastAsia="ru-RU"/>
              </w:rPr>
              <w:t>-28</w:t>
            </w:r>
          </w:p>
        </w:tc>
        <w:tc>
          <w:tcPr>
            <w:tcW w:w="169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F6F7FE8" w14:textId="77777777" w:rsidR="00E35D29" w:rsidRPr="0098669A" w:rsidRDefault="00E35D29" w:rsidP="00E72F89">
            <w:pPr>
              <w:spacing w:after="0" w:line="240" w:lineRule="auto"/>
              <w:jc w:val="center"/>
              <w:rPr>
                <w:color w:val="000000"/>
                <w:sz w:val="20"/>
                <w:szCs w:val="20"/>
                <w:lang w:eastAsia="ru-RU"/>
              </w:rPr>
            </w:pPr>
            <w:r w:rsidRPr="0098669A">
              <w:rPr>
                <w:color w:val="000000"/>
                <w:sz w:val="20"/>
                <w:szCs w:val="20"/>
                <w:lang w:eastAsia="ru-RU"/>
              </w:rPr>
              <w:t>95</w:t>
            </w:r>
          </w:p>
        </w:tc>
        <w:tc>
          <w:tcPr>
            <w:tcW w:w="165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38AB3C9" w14:textId="77777777" w:rsidR="00E35D29" w:rsidRPr="0098669A" w:rsidRDefault="00E35D29" w:rsidP="00E72F89">
            <w:pPr>
              <w:spacing w:after="0" w:line="240" w:lineRule="auto"/>
              <w:jc w:val="center"/>
              <w:rPr>
                <w:color w:val="000000"/>
                <w:sz w:val="20"/>
                <w:szCs w:val="20"/>
                <w:lang w:eastAsia="ru-RU"/>
              </w:rPr>
            </w:pPr>
            <w:r w:rsidRPr="0098669A">
              <w:rPr>
                <w:color w:val="000000"/>
                <w:sz w:val="20"/>
                <w:szCs w:val="20"/>
                <w:lang w:eastAsia="ru-RU"/>
              </w:rPr>
              <w:t>70</w:t>
            </w:r>
          </w:p>
        </w:tc>
      </w:tr>
      <w:tr w:rsidR="00E35D29" w:rsidRPr="00E70185" w14:paraId="259AFD6F" w14:textId="77777777" w:rsidTr="00E72F89">
        <w:trPr>
          <w:trHeight w:val="20"/>
        </w:trPr>
        <w:tc>
          <w:tcPr>
            <w:tcW w:w="1653"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28570AE" w14:textId="77777777" w:rsidR="00E35D29" w:rsidRPr="0098669A" w:rsidRDefault="00E35D29" w:rsidP="00E72F89">
            <w:pPr>
              <w:spacing w:after="0" w:line="240" w:lineRule="auto"/>
              <w:jc w:val="center"/>
              <w:rPr>
                <w:color w:val="000000"/>
                <w:sz w:val="20"/>
                <w:szCs w:val="20"/>
                <w:lang w:eastAsia="ru-RU"/>
              </w:rPr>
            </w:pPr>
            <w:r w:rsidRPr="0098669A">
              <w:rPr>
                <w:color w:val="000000"/>
                <w:sz w:val="20"/>
                <w:szCs w:val="20"/>
                <w:lang w:eastAsia="ru-RU"/>
              </w:rPr>
              <w:t>-29</w:t>
            </w:r>
          </w:p>
        </w:tc>
        <w:tc>
          <w:tcPr>
            <w:tcW w:w="169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440751C" w14:textId="77777777" w:rsidR="00E35D29" w:rsidRPr="0098669A" w:rsidRDefault="00E35D29" w:rsidP="00E72F89">
            <w:pPr>
              <w:spacing w:after="0" w:line="240" w:lineRule="auto"/>
              <w:jc w:val="center"/>
              <w:rPr>
                <w:color w:val="000000"/>
                <w:sz w:val="20"/>
                <w:szCs w:val="20"/>
                <w:lang w:eastAsia="ru-RU"/>
              </w:rPr>
            </w:pPr>
            <w:r w:rsidRPr="0098669A">
              <w:rPr>
                <w:color w:val="000000"/>
                <w:sz w:val="20"/>
                <w:szCs w:val="20"/>
                <w:lang w:eastAsia="ru-RU"/>
              </w:rPr>
              <w:t>95</w:t>
            </w:r>
          </w:p>
        </w:tc>
        <w:tc>
          <w:tcPr>
            <w:tcW w:w="165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7D9B253" w14:textId="77777777" w:rsidR="00E35D29" w:rsidRPr="00E70185" w:rsidRDefault="00E35D29" w:rsidP="00E72F89">
            <w:pPr>
              <w:spacing w:after="0" w:line="240" w:lineRule="auto"/>
              <w:jc w:val="center"/>
              <w:rPr>
                <w:color w:val="000000"/>
                <w:sz w:val="20"/>
                <w:szCs w:val="20"/>
                <w:lang w:eastAsia="ru-RU"/>
              </w:rPr>
            </w:pPr>
            <w:r w:rsidRPr="0098669A">
              <w:rPr>
                <w:color w:val="000000"/>
                <w:sz w:val="20"/>
                <w:szCs w:val="20"/>
                <w:lang w:eastAsia="ru-RU"/>
              </w:rPr>
              <w:t>70</w:t>
            </w:r>
          </w:p>
        </w:tc>
      </w:tr>
    </w:tbl>
    <w:p w14:paraId="45F958A6" w14:textId="77777777" w:rsidR="00E35D29" w:rsidRDefault="00E35D29" w:rsidP="00E35D29">
      <w:pPr>
        <w:keepNext/>
        <w:spacing w:before="240" w:after="0"/>
        <w:ind w:firstLine="709"/>
      </w:pPr>
      <w:r>
        <w:rPr>
          <w:noProof/>
          <w:lang w:eastAsia="ru-RU"/>
        </w:rPr>
        <w:drawing>
          <wp:inline distT="0" distB="0" distL="0" distR="0" wp14:anchorId="265A3F1A" wp14:editId="6F339FBC">
            <wp:extent cx="5741035" cy="2724728"/>
            <wp:effectExtent l="0" t="0" r="12065"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09CAC388" w14:textId="77777777" w:rsidR="00E35D29" w:rsidRDefault="00E35D29" w:rsidP="00E35D29">
      <w:pPr>
        <w:pStyle w:val="ab"/>
      </w:pPr>
      <w:r>
        <w:t xml:space="preserve">Рисунок </w:t>
      </w:r>
      <w:r w:rsidR="00D52595">
        <w:fldChar w:fldCharType="begin"/>
      </w:r>
      <w:r w:rsidR="00D52595">
        <w:instrText xml:space="preserve"> SEQ Рисунок \* ARABIC </w:instrText>
      </w:r>
      <w:r w:rsidR="00D52595">
        <w:fldChar w:fldCharType="separate"/>
      </w:r>
      <w:r w:rsidR="00CC7FC6">
        <w:rPr>
          <w:noProof/>
        </w:rPr>
        <w:t>26</w:t>
      </w:r>
      <w:r w:rsidR="00D52595">
        <w:rPr>
          <w:noProof/>
        </w:rPr>
        <w:fldChar w:fldCharType="end"/>
      </w:r>
      <w:r>
        <w:t xml:space="preserve">. </w:t>
      </w:r>
      <w:r w:rsidRPr="003624AF">
        <w:t>Температурный график зон действия №9 и №10 (д. Старая)</w:t>
      </w:r>
    </w:p>
    <w:p w14:paraId="42BBE91C" w14:textId="77777777" w:rsidR="00E35D29" w:rsidRDefault="00E35D29" w:rsidP="00E35D29">
      <w:pPr>
        <w:pStyle w:val="23"/>
        <w:spacing w:before="120"/>
      </w:pPr>
      <w:r w:rsidRPr="0065722B">
        <w:t xml:space="preserve">По данным СП 131.13330.2020 «Строительная климатология. Актуализированная редакция СНиП 23-01-99*», температура наружного воздуха для проектирования системы отопления принята минус 24℃. </w:t>
      </w:r>
      <w:proofErr w:type="gramStart"/>
      <w:r w:rsidRPr="0065722B">
        <w:t>В зон</w:t>
      </w:r>
      <w:r>
        <w:t>ах действия № 9,</w:t>
      </w:r>
      <w:proofErr w:type="gramEnd"/>
      <w:r>
        <w:t xml:space="preserve"> 10 </w:t>
      </w:r>
      <w:r w:rsidRPr="0065722B">
        <w:t xml:space="preserve">за расчётную температуру наружного воздуха для проектирования системы отопления принято значение минус </w:t>
      </w:r>
      <w:r>
        <w:t>29</w:t>
      </w:r>
      <w:r w:rsidRPr="0065722B">
        <w:t>℃. Необходимо привести в соответствие утвержденный температурный график в соответствии с СП 131.13330.2020 «Строительная климатология. Актуализированная редакция СНиП 23-01-99*» в целях оптимального снабжения тепловой энергией потребителей данных зон действия.</w:t>
      </w:r>
      <w:r>
        <w:t xml:space="preserve"> </w:t>
      </w:r>
    </w:p>
    <w:p w14:paraId="3DEAB38F" w14:textId="77777777" w:rsidR="007357B6" w:rsidRPr="007357B6" w:rsidRDefault="007357B6" w:rsidP="007357B6">
      <w:pPr>
        <w:pStyle w:val="23"/>
        <w:spacing w:before="240"/>
      </w:pPr>
      <w:r>
        <w:t>Стоимость по а</w:t>
      </w:r>
      <w:r w:rsidRPr="007357B6">
        <w:t>ктуализаци</w:t>
      </w:r>
      <w:r>
        <w:t>и</w:t>
      </w:r>
      <w:r w:rsidRPr="007357B6">
        <w:t>/переработк</w:t>
      </w:r>
      <w:r>
        <w:t>е</w:t>
      </w:r>
      <w:r w:rsidRPr="007357B6">
        <w:t xml:space="preserve"> температурных графиков в соответствии со СП 131.13330.2020 "СНиП 23-01-99* Строительная климатология" внесена </w:t>
      </w:r>
      <w:r>
        <w:t>в перечень мероприятий схемы теплоснабжения.</w:t>
      </w:r>
    </w:p>
    <w:p w14:paraId="6FF74D5D" w14:textId="77777777" w:rsidR="00E35D29" w:rsidRDefault="00E35D29" w:rsidP="00E35D29">
      <w:pPr>
        <w:pStyle w:val="ad"/>
        <w:rPr>
          <w:highlight w:val="yellow"/>
        </w:rPr>
      </w:pPr>
      <w:bookmarkStart w:id="76" w:name="_Toc78296883"/>
      <w:bookmarkStart w:id="77" w:name="_Toc88164566"/>
      <w:r>
        <w:t>и) 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bookmarkEnd w:id="76"/>
      <w:bookmarkEnd w:id="77"/>
    </w:p>
    <w:p w14:paraId="7D5FCF82" w14:textId="77777777" w:rsidR="00E35D29" w:rsidRDefault="00E35D29" w:rsidP="00E35D29">
      <w:pPr>
        <w:rPr>
          <w:sz w:val="24"/>
        </w:rPr>
      </w:pPr>
      <w:r>
        <w:rPr>
          <w:sz w:val="24"/>
        </w:rPr>
        <w:t>Данные о потреблении тепловой энергии и о дефиците тепловой мощности указаны в таблице ниже.</w:t>
      </w:r>
    </w:p>
    <w:p w14:paraId="5FA8AFA0" w14:textId="77777777" w:rsidR="00E35D29" w:rsidRDefault="00E35D29" w:rsidP="00E35D29">
      <w:pPr>
        <w:sectPr w:rsidR="00E35D29" w:rsidSect="00E215A6">
          <w:pgSz w:w="11906" w:h="16838" w:code="9"/>
          <w:pgMar w:top="1134" w:right="851" w:bottom="1134"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656681A3" w14:textId="77777777" w:rsidR="00E35D29" w:rsidRDefault="00E35D29" w:rsidP="00E35D29">
      <w:pPr>
        <w:pStyle w:val="ab"/>
        <w:keepNext/>
      </w:pPr>
      <w:r>
        <w:lastRenderedPageBreak/>
        <w:t xml:space="preserve">Таблица </w:t>
      </w:r>
      <w:r w:rsidR="00D52595">
        <w:fldChar w:fldCharType="begin"/>
      </w:r>
      <w:r w:rsidR="00D52595">
        <w:instrText xml:space="preserve"> SEQ Таблица \* ARABIC </w:instrText>
      </w:r>
      <w:r w:rsidR="00D52595">
        <w:fldChar w:fldCharType="separate"/>
      </w:r>
      <w:r w:rsidR="00CC7FC6">
        <w:rPr>
          <w:noProof/>
        </w:rPr>
        <w:t>24</w:t>
      </w:r>
      <w:r w:rsidR="00D52595">
        <w:rPr>
          <w:noProof/>
        </w:rPr>
        <w:fldChar w:fldCharType="end"/>
      </w:r>
      <w:r>
        <w:t xml:space="preserve">. Профицит/дефицит </w:t>
      </w:r>
    </w:p>
    <w:tbl>
      <w:tblPr>
        <w:tblW w:w="5000" w:type="pct"/>
        <w:tblCellMar>
          <w:left w:w="0" w:type="dxa"/>
          <w:right w:w="0" w:type="dxa"/>
        </w:tblCellMar>
        <w:tblLook w:val="04A0" w:firstRow="1" w:lastRow="0" w:firstColumn="1" w:lastColumn="0" w:noHBand="0" w:noVBand="1"/>
      </w:tblPr>
      <w:tblGrid>
        <w:gridCol w:w="2525"/>
        <w:gridCol w:w="1697"/>
        <w:gridCol w:w="670"/>
        <w:gridCol w:w="670"/>
        <w:gridCol w:w="670"/>
        <w:gridCol w:w="670"/>
        <w:gridCol w:w="671"/>
        <w:gridCol w:w="671"/>
        <w:gridCol w:w="671"/>
        <w:gridCol w:w="671"/>
        <w:gridCol w:w="671"/>
        <w:gridCol w:w="671"/>
        <w:gridCol w:w="671"/>
        <w:gridCol w:w="671"/>
        <w:gridCol w:w="671"/>
        <w:gridCol w:w="671"/>
        <w:gridCol w:w="948"/>
      </w:tblGrid>
      <w:tr w:rsidR="00E35D29" w:rsidRPr="00E35D29" w14:paraId="121FEDB8" w14:textId="77777777" w:rsidTr="004A06CF">
        <w:trPr>
          <w:divId w:val="669792630"/>
          <w:trHeight w:val="300"/>
        </w:trPr>
        <w:tc>
          <w:tcPr>
            <w:tcW w:w="695"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888355D" w14:textId="77777777" w:rsidR="00E35D29" w:rsidRPr="00E35D29" w:rsidRDefault="004A06CF" w:rsidP="004A06CF">
            <w:pPr>
              <w:spacing w:after="0" w:line="240" w:lineRule="auto"/>
              <w:jc w:val="center"/>
              <w:rPr>
                <w:color w:val="000000"/>
                <w:sz w:val="20"/>
                <w:szCs w:val="20"/>
                <w:lang w:eastAsia="ru-RU"/>
              </w:rPr>
            </w:pPr>
            <w:r>
              <w:rPr>
                <w:color w:val="000000"/>
                <w:sz w:val="20"/>
                <w:szCs w:val="20"/>
                <w:lang w:eastAsia="ru-RU"/>
              </w:rPr>
              <w:t>Муниципальное образование</w:t>
            </w:r>
          </w:p>
        </w:tc>
        <w:tc>
          <w:tcPr>
            <w:tcW w:w="487"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C7400E3" w14:textId="77777777" w:rsidR="00E35D29" w:rsidRPr="00E35D29" w:rsidRDefault="00E35D29" w:rsidP="00E35D29">
            <w:pPr>
              <w:spacing w:after="0" w:line="240" w:lineRule="auto"/>
              <w:jc w:val="center"/>
              <w:rPr>
                <w:color w:val="000000"/>
                <w:sz w:val="20"/>
                <w:szCs w:val="20"/>
                <w:lang w:eastAsia="ru-RU"/>
              </w:rPr>
            </w:pPr>
            <w:r w:rsidRPr="00E35D29">
              <w:rPr>
                <w:color w:val="000000"/>
                <w:sz w:val="20"/>
                <w:szCs w:val="20"/>
                <w:lang w:eastAsia="ru-RU"/>
              </w:rPr>
              <w:t>Показатель, Гкал/ч</w:t>
            </w:r>
          </w:p>
        </w:tc>
        <w:tc>
          <w:tcPr>
            <w:tcW w:w="248"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952BE9C" w14:textId="77777777" w:rsidR="00E35D29" w:rsidRPr="00E35D29" w:rsidRDefault="00E35D29" w:rsidP="00E35D29">
            <w:pPr>
              <w:spacing w:after="0" w:line="240" w:lineRule="auto"/>
              <w:jc w:val="center"/>
              <w:rPr>
                <w:color w:val="000000"/>
                <w:sz w:val="20"/>
                <w:szCs w:val="20"/>
                <w:lang w:eastAsia="ru-RU"/>
              </w:rPr>
            </w:pPr>
            <w:r w:rsidRPr="00E35D29">
              <w:rPr>
                <w:color w:val="000000"/>
                <w:sz w:val="20"/>
                <w:szCs w:val="20"/>
                <w:lang w:eastAsia="ru-RU"/>
              </w:rPr>
              <w:t>2021</w:t>
            </w:r>
          </w:p>
        </w:tc>
        <w:tc>
          <w:tcPr>
            <w:tcW w:w="248"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6673EB6" w14:textId="77777777" w:rsidR="00E35D29" w:rsidRPr="00E35D29" w:rsidRDefault="00E35D29" w:rsidP="00E35D29">
            <w:pPr>
              <w:spacing w:after="0" w:line="240" w:lineRule="auto"/>
              <w:jc w:val="center"/>
              <w:rPr>
                <w:color w:val="000000"/>
                <w:sz w:val="20"/>
                <w:szCs w:val="20"/>
                <w:lang w:eastAsia="ru-RU"/>
              </w:rPr>
            </w:pPr>
            <w:r w:rsidRPr="00E35D29">
              <w:rPr>
                <w:color w:val="000000"/>
                <w:sz w:val="20"/>
                <w:szCs w:val="20"/>
                <w:lang w:eastAsia="ru-RU"/>
              </w:rPr>
              <w:t>2022</w:t>
            </w:r>
          </w:p>
        </w:tc>
        <w:tc>
          <w:tcPr>
            <w:tcW w:w="248"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1DDB65D" w14:textId="77777777" w:rsidR="00E35D29" w:rsidRPr="00E35D29" w:rsidRDefault="00E35D29" w:rsidP="00E35D29">
            <w:pPr>
              <w:spacing w:after="0" w:line="240" w:lineRule="auto"/>
              <w:jc w:val="center"/>
              <w:rPr>
                <w:color w:val="000000"/>
                <w:sz w:val="20"/>
                <w:szCs w:val="20"/>
                <w:lang w:eastAsia="ru-RU"/>
              </w:rPr>
            </w:pPr>
            <w:r w:rsidRPr="00E35D29">
              <w:rPr>
                <w:color w:val="000000"/>
                <w:sz w:val="20"/>
                <w:szCs w:val="20"/>
                <w:lang w:eastAsia="ru-RU"/>
              </w:rPr>
              <w:t>2023</w:t>
            </w:r>
          </w:p>
        </w:tc>
        <w:tc>
          <w:tcPr>
            <w:tcW w:w="248"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1A9FD5B" w14:textId="77777777" w:rsidR="00E35D29" w:rsidRPr="00E35D29" w:rsidRDefault="00E35D29" w:rsidP="00E35D29">
            <w:pPr>
              <w:spacing w:after="0" w:line="240" w:lineRule="auto"/>
              <w:jc w:val="center"/>
              <w:rPr>
                <w:color w:val="000000"/>
                <w:sz w:val="20"/>
                <w:szCs w:val="20"/>
                <w:lang w:eastAsia="ru-RU"/>
              </w:rPr>
            </w:pPr>
            <w:r w:rsidRPr="00E35D29">
              <w:rPr>
                <w:color w:val="000000"/>
                <w:sz w:val="20"/>
                <w:szCs w:val="20"/>
                <w:lang w:eastAsia="ru-RU"/>
              </w:rPr>
              <w:t>2024</w:t>
            </w:r>
          </w:p>
        </w:tc>
        <w:tc>
          <w:tcPr>
            <w:tcW w:w="248"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169514B" w14:textId="77777777" w:rsidR="00E35D29" w:rsidRPr="00E35D29" w:rsidRDefault="00E35D29" w:rsidP="00E35D29">
            <w:pPr>
              <w:spacing w:after="0" w:line="240" w:lineRule="auto"/>
              <w:jc w:val="center"/>
              <w:rPr>
                <w:color w:val="000000"/>
                <w:sz w:val="20"/>
                <w:szCs w:val="20"/>
                <w:lang w:eastAsia="ru-RU"/>
              </w:rPr>
            </w:pPr>
            <w:r w:rsidRPr="00E35D29">
              <w:rPr>
                <w:color w:val="000000"/>
                <w:sz w:val="20"/>
                <w:szCs w:val="20"/>
                <w:lang w:eastAsia="ru-RU"/>
              </w:rPr>
              <w:t>2025</w:t>
            </w:r>
          </w:p>
        </w:tc>
        <w:tc>
          <w:tcPr>
            <w:tcW w:w="248"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0607DCB" w14:textId="77777777" w:rsidR="00E35D29" w:rsidRPr="00E35D29" w:rsidRDefault="00E35D29" w:rsidP="00E35D29">
            <w:pPr>
              <w:spacing w:after="0" w:line="240" w:lineRule="auto"/>
              <w:jc w:val="center"/>
              <w:rPr>
                <w:color w:val="000000"/>
                <w:sz w:val="20"/>
                <w:szCs w:val="20"/>
                <w:lang w:eastAsia="ru-RU"/>
              </w:rPr>
            </w:pPr>
            <w:r w:rsidRPr="00E35D29">
              <w:rPr>
                <w:color w:val="000000"/>
                <w:sz w:val="20"/>
                <w:szCs w:val="20"/>
                <w:lang w:eastAsia="ru-RU"/>
              </w:rPr>
              <w:t>2026</w:t>
            </w:r>
          </w:p>
        </w:tc>
        <w:tc>
          <w:tcPr>
            <w:tcW w:w="248"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0C69C88" w14:textId="77777777" w:rsidR="00E35D29" w:rsidRPr="00E35D29" w:rsidRDefault="00E35D29" w:rsidP="00E35D29">
            <w:pPr>
              <w:spacing w:after="0" w:line="240" w:lineRule="auto"/>
              <w:jc w:val="center"/>
              <w:rPr>
                <w:color w:val="000000"/>
                <w:sz w:val="20"/>
                <w:szCs w:val="20"/>
                <w:lang w:eastAsia="ru-RU"/>
              </w:rPr>
            </w:pPr>
            <w:r w:rsidRPr="00E35D29">
              <w:rPr>
                <w:color w:val="000000"/>
                <w:sz w:val="20"/>
                <w:szCs w:val="20"/>
                <w:lang w:eastAsia="ru-RU"/>
              </w:rPr>
              <w:t>2027</w:t>
            </w:r>
          </w:p>
        </w:tc>
        <w:tc>
          <w:tcPr>
            <w:tcW w:w="248"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E6FC154" w14:textId="77777777" w:rsidR="00E35D29" w:rsidRPr="00E35D29" w:rsidRDefault="00E35D29" w:rsidP="00E35D29">
            <w:pPr>
              <w:spacing w:after="0" w:line="240" w:lineRule="auto"/>
              <w:jc w:val="center"/>
              <w:rPr>
                <w:color w:val="000000"/>
                <w:sz w:val="20"/>
                <w:szCs w:val="20"/>
                <w:lang w:eastAsia="ru-RU"/>
              </w:rPr>
            </w:pPr>
            <w:r w:rsidRPr="00E35D29">
              <w:rPr>
                <w:color w:val="000000"/>
                <w:sz w:val="20"/>
                <w:szCs w:val="20"/>
                <w:lang w:eastAsia="ru-RU"/>
              </w:rPr>
              <w:t>2028</w:t>
            </w:r>
          </w:p>
        </w:tc>
        <w:tc>
          <w:tcPr>
            <w:tcW w:w="248"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058AF01" w14:textId="77777777" w:rsidR="00E35D29" w:rsidRPr="00E35D29" w:rsidRDefault="00E35D29" w:rsidP="00E35D29">
            <w:pPr>
              <w:spacing w:after="0" w:line="240" w:lineRule="auto"/>
              <w:jc w:val="center"/>
              <w:rPr>
                <w:color w:val="000000"/>
                <w:sz w:val="20"/>
                <w:szCs w:val="20"/>
                <w:lang w:eastAsia="ru-RU"/>
              </w:rPr>
            </w:pPr>
            <w:r w:rsidRPr="00E35D29">
              <w:rPr>
                <w:color w:val="000000"/>
                <w:sz w:val="20"/>
                <w:szCs w:val="20"/>
                <w:lang w:eastAsia="ru-RU"/>
              </w:rPr>
              <w:t>2029</w:t>
            </w:r>
          </w:p>
        </w:tc>
        <w:tc>
          <w:tcPr>
            <w:tcW w:w="248"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53E5F20" w14:textId="77777777" w:rsidR="00E35D29" w:rsidRPr="00E35D29" w:rsidRDefault="00E35D29" w:rsidP="00E35D29">
            <w:pPr>
              <w:spacing w:after="0" w:line="240" w:lineRule="auto"/>
              <w:jc w:val="center"/>
              <w:rPr>
                <w:color w:val="000000"/>
                <w:sz w:val="20"/>
                <w:szCs w:val="20"/>
                <w:lang w:eastAsia="ru-RU"/>
              </w:rPr>
            </w:pPr>
            <w:r w:rsidRPr="00E35D29">
              <w:rPr>
                <w:color w:val="000000"/>
                <w:sz w:val="20"/>
                <w:szCs w:val="20"/>
                <w:lang w:eastAsia="ru-RU"/>
              </w:rPr>
              <w:t>2030</w:t>
            </w:r>
          </w:p>
        </w:tc>
        <w:tc>
          <w:tcPr>
            <w:tcW w:w="248"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4D43D73" w14:textId="77777777" w:rsidR="00E35D29" w:rsidRPr="00E35D29" w:rsidRDefault="00E35D29" w:rsidP="00E35D29">
            <w:pPr>
              <w:spacing w:after="0" w:line="240" w:lineRule="auto"/>
              <w:jc w:val="center"/>
              <w:rPr>
                <w:color w:val="000000"/>
                <w:sz w:val="20"/>
                <w:szCs w:val="20"/>
                <w:lang w:eastAsia="ru-RU"/>
              </w:rPr>
            </w:pPr>
            <w:r w:rsidRPr="00E35D29">
              <w:rPr>
                <w:color w:val="000000"/>
                <w:sz w:val="20"/>
                <w:szCs w:val="20"/>
                <w:lang w:eastAsia="ru-RU"/>
              </w:rPr>
              <w:t>2031</w:t>
            </w:r>
          </w:p>
        </w:tc>
        <w:tc>
          <w:tcPr>
            <w:tcW w:w="248"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D461913" w14:textId="77777777" w:rsidR="00E35D29" w:rsidRPr="00E35D29" w:rsidRDefault="00E35D29" w:rsidP="00E35D29">
            <w:pPr>
              <w:spacing w:after="0" w:line="240" w:lineRule="auto"/>
              <w:jc w:val="center"/>
              <w:rPr>
                <w:color w:val="000000"/>
                <w:sz w:val="20"/>
                <w:szCs w:val="20"/>
                <w:lang w:eastAsia="ru-RU"/>
              </w:rPr>
            </w:pPr>
            <w:r w:rsidRPr="00E35D29">
              <w:rPr>
                <w:color w:val="000000"/>
                <w:sz w:val="20"/>
                <w:szCs w:val="20"/>
                <w:lang w:eastAsia="ru-RU"/>
              </w:rPr>
              <w:t>2032</w:t>
            </w:r>
          </w:p>
        </w:tc>
        <w:tc>
          <w:tcPr>
            <w:tcW w:w="248"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53CE5DE" w14:textId="77777777" w:rsidR="00E35D29" w:rsidRPr="00E35D29" w:rsidRDefault="00E35D29" w:rsidP="00E35D29">
            <w:pPr>
              <w:spacing w:after="0" w:line="240" w:lineRule="auto"/>
              <w:jc w:val="center"/>
              <w:rPr>
                <w:color w:val="000000"/>
                <w:sz w:val="20"/>
                <w:szCs w:val="20"/>
                <w:lang w:eastAsia="ru-RU"/>
              </w:rPr>
            </w:pPr>
            <w:r w:rsidRPr="00E35D29">
              <w:rPr>
                <w:color w:val="000000"/>
                <w:sz w:val="20"/>
                <w:szCs w:val="20"/>
                <w:lang w:eastAsia="ru-RU"/>
              </w:rPr>
              <w:t>2033</w:t>
            </w:r>
          </w:p>
        </w:tc>
        <w:tc>
          <w:tcPr>
            <w:tcW w:w="248"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C4B21C9" w14:textId="77777777" w:rsidR="00E35D29" w:rsidRPr="00E35D29" w:rsidRDefault="00E35D29" w:rsidP="00E35D29">
            <w:pPr>
              <w:spacing w:after="0" w:line="240" w:lineRule="auto"/>
              <w:jc w:val="center"/>
              <w:rPr>
                <w:color w:val="000000"/>
                <w:sz w:val="20"/>
                <w:szCs w:val="20"/>
                <w:lang w:eastAsia="ru-RU"/>
              </w:rPr>
            </w:pPr>
            <w:r w:rsidRPr="00E35D29">
              <w:rPr>
                <w:color w:val="000000"/>
                <w:sz w:val="20"/>
                <w:szCs w:val="20"/>
                <w:lang w:eastAsia="ru-RU"/>
              </w:rPr>
              <w:t>2034</w:t>
            </w:r>
          </w:p>
        </w:tc>
        <w:tc>
          <w:tcPr>
            <w:tcW w:w="343"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95BCEF9" w14:textId="77777777" w:rsidR="00E35D29" w:rsidRPr="00E35D29" w:rsidRDefault="00E35D29" w:rsidP="00E35D29">
            <w:pPr>
              <w:spacing w:after="0" w:line="240" w:lineRule="auto"/>
              <w:jc w:val="center"/>
              <w:rPr>
                <w:color w:val="000000"/>
                <w:sz w:val="20"/>
                <w:szCs w:val="20"/>
                <w:lang w:eastAsia="ru-RU"/>
              </w:rPr>
            </w:pPr>
            <w:r w:rsidRPr="00E35D29">
              <w:rPr>
                <w:color w:val="000000"/>
                <w:sz w:val="20"/>
                <w:szCs w:val="20"/>
                <w:lang w:eastAsia="ru-RU"/>
              </w:rPr>
              <w:t>2035</w:t>
            </w:r>
          </w:p>
        </w:tc>
      </w:tr>
      <w:tr w:rsidR="00E35D29" w:rsidRPr="00E35D29" w14:paraId="65ED9BEA" w14:textId="77777777" w:rsidTr="004A06CF">
        <w:trPr>
          <w:divId w:val="669792630"/>
          <w:trHeight w:val="300"/>
        </w:trPr>
        <w:tc>
          <w:tcPr>
            <w:tcW w:w="695" w:type="pct"/>
            <w:vMerge w:val="restar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DEF555A" w14:textId="77777777" w:rsidR="00E35D29" w:rsidRPr="00E35D29" w:rsidRDefault="00E35D29" w:rsidP="004A06CF">
            <w:pPr>
              <w:spacing w:after="0" w:line="240" w:lineRule="auto"/>
              <w:jc w:val="center"/>
              <w:rPr>
                <w:color w:val="000000"/>
                <w:sz w:val="20"/>
                <w:szCs w:val="20"/>
                <w:lang w:eastAsia="ru-RU"/>
              </w:rPr>
            </w:pPr>
            <w:proofErr w:type="spellStart"/>
            <w:r w:rsidRPr="00E35D29">
              <w:rPr>
                <w:color w:val="000000"/>
                <w:sz w:val="20"/>
                <w:szCs w:val="20"/>
                <w:lang w:eastAsia="ru-RU"/>
              </w:rPr>
              <w:t>Колтушское</w:t>
            </w:r>
            <w:proofErr w:type="spellEnd"/>
            <w:r w:rsidRPr="00E35D29">
              <w:rPr>
                <w:color w:val="000000"/>
                <w:sz w:val="20"/>
                <w:szCs w:val="20"/>
                <w:lang w:eastAsia="ru-RU"/>
              </w:rPr>
              <w:t xml:space="preserve"> </w:t>
            </w:r>
            <w:r w:rsidR="004A06CF">
              <w:rPr>
                <w:color w:val="000000"/>
                <w:sz w:val="20"/>
                <w:szCs w:val="20"/>
                <w:lang w:eastAsia="ru-RU"/>
              </w:rPr>
              <w:t>СП</w:t>
            </w:r>
          </w:p>
        </w:tc>
        <w:tc>
          <w:tcPr>
            <w:tcW w:w="48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1AA4FAA" w14:textId="77777777" w:rsidR="00E35D29" w:rsidRPr="00E35D29" w:rsidRDefault="00E35D29" w:rsidP="00E35D29">
            <w:pPr>
              <w:spacing w:after="0" w:line="240" w:lineRule="auto"/>
              <w:jc w:val="center"/>
              <w:rPr>
                <w:color w:val="000000"/>
                <w:sz w:val="20"/>
                <w:szCs w:val="20"/>
                <w:lang w:eastAsia="ru-RU"/>
              </w:rPr>
            </w:pPr>
            <w:r w:rsidRPr="00E35D29">
              <w:rPr>
                <w:color w:val="000000"/>
                <w:sz w:val="20"/>
                <w:szCs w:val="20"/>
                <w:lang w:eastAsia="ru-RU"/>
              </w:rPr>
              <w:t>Нагрузка</w:t>
            </w:r>
          </w:p>
        </w:tc>
        <w:tc>
          <w:tcPr>
            <w:tcW w:w="24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DBEEADF" w14:textId="77777777" w:rsidR="00E35D29" w:rsidRPr="00E35D29" w:rsidRDefault="00E35D29" w:rsidP="00E35D29">
            <w:pPr>
              <w:spacing w:after="0" w:line="240" w:lineRule="auto"/>
              <w:jc w:val="center"/>
              <w:rPr>
                <w:color w:val="000000"/>
                <w:sz w:val="20"/>
                <w:szCs w:val="20"/>
                <w:lang w:eastAsia="ru-RU"/>
              </w:rPr>
            </w:pPr>
            <w:r w:rsidRPr="00E35D29">
              <w:rPr>
                <w:color w:val="000000"/>
                <w:sz w:val="20"/>
                <w:szCs w:val="20"/>
                <w:lang w:eastAsia="ru-RU"/>
              </w:rPr>
              <w:t>63,61</w:t>
            </w:r>
          </w:p>
        </w:tc>
        <w:tc>
          <w:tcPr>
            <w:tcW w:w="24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0455D1B" w14:textId="77777777" w:rsidR="00E35D29" w:rsidRPr="00E35D29" w:rsidRDefault="00E35D29" w:rsidP="00E35D29">
            <w:pPr>
              <w:spacing w:after="0" w:line="240" w:lineRule="auto"/>
              <w:jc w:val="center"/>
              <w:rPr>
                <w:color w:val="000000"/>
                <w:sz w:val="20"/>
                <w:szCs w:val="20"/>
                <w:lang w:eastAsia="ru-RU"/>
              </w:rPr>
            </w:pPr>
            <w:r w:rsidRPr="00E35D29">
              <w:rPr>
                <w:color w:val="000000"/>
                <w:sz w:val="20"/>
                <w:szCs w:val="20"/>
                <w:lang w:eastAsia="ru-RU"/>
              </w:rPr>
              <w:t>76,74</w:t>
            </w:r>
          </w:p>
        </w:tc>
        <w:tc>
          <w:tcPr>
            <w:tcW w:w="24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011A474" w14:textId="77777777" w:rsidR="00E35D29" w:rsidRPr="00E35D29" w:rsidRDefault="00E35D29" w:rsidP="00E35D29">
            <w:pPr>
              <w:spacing w:after="0" w:line="240" w:lineRule="auto"/>
              <w:jc w:val="center"/>
              <w:rPr>
                <w:color w:val="000000"/>
                <w:sz w:val="20"/>
                <w:szCs w:val="20"/>
                <w:lang w:eastAsia="ru-RU"/>
              </w:rPr>
            </w:pPr>
            <w:r w:rsidRPr="00E35D29">
              <w:rPr>
                <w:color w:val="000000"/>
                <w:sz w:val="20"/>
                <w:szCs w:val="20"/>
                <w:lang w:eastAsia="ru-RU"/>
              </w:rPr>
              <w:t>89,88</w:t>
            </w:r>
          </w:p>
        </w:tc>
        <w:tc>
          <w:tcPr>
            <w:tcW w:w="24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FDEF990" w14:textId="77777777" w:rsidR="00E35D29" w:rsidRPr="00E35D29" w:rsidRDefault="00E35D29" w:rsidP="00E35D29">
            <w:pPr>
              <w:spacing w:after="0" w:line="240" w:lineRule="auto"/>
              <w:jc w:val="center"/>
              <w:rPr>
                <w:color w:val="000000"/>
                <w:sz w:val="20"/>
                <w:szCs w:val="20"/>
                <w:lang w:eastAsia="ru-RU"/>
              </w:rPr>
            </w:pPr>
            <w:r w:rsidRPr="00E35D29">
              <w:rPr>
                <w:color w:val="000000"/>
                <w:sz w:val="20"/>
                <w:szCs w:val="20"/>
                <w:lang w:eastAsia="ru-RU"/>
              </w:rPr>
              <w:t>103,01</w:t>
            </w:r>
          </w:p>
        </w:tc>
        <w:tc>
          <w:tcPr>
            <w:tcW w:w="24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818FA3A" w14:textId="77777777" w:rsidR="00E35D29" w:rsidRPr="00E35D29" w:rsidRDefault="00E35D29" w:rsidP="00E35D29">
            <w:pPr>
              <w:spacing w:after="0" w:line="240" w:lineRule="auto"/>
              <w:jc w:val="center"/>
              <w:rPr>
                <w:color w:val="000000"/>
                <w:sz w:val="20"/>
                <w:szCs w:val="20"/>
                <w:lang w:eastAsia="ru-RU"/>
              </w:rPr>
            </w:pPr>
            <w:r w:rsidRPr="00E35D29">
              <w:rPr>
                <w:color w:val="000000"/>
                <w:sz w:val="20"/>
                <w:szCs w:val="20"/>
                <w:lang w:eastAsia="ru-RU"/>
              </w:rPr>
              <w:t>116,15</w:t>
            </w:r>
          </w:p>
        </w:tc>
        <w:tc>
          <w:tcPr>
            <w:tcW w:w="24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1447915" w14:textId="77777777" w:rsidR="00E35D29" w:rsidRPr="00E35D29" w:rsidRDefault="00E35D29" w:rsidP="00E35D29">
            <w:pPr>
              <w:spacing w:after="0" w:line="240" w:lineRule="auto"/>
              <w:jc w:val="center"/>
              <w:rPr>
                <w:color w:val="000000"/>
                <w:sz w:val="20"/>
                <w:szCs w:val="20"/>
                <w:lang w:eastAsia="ru-RU"/>
              </w:rPr>
            </w:pPr>
            <w:r w:rsidRPr="00E35D29">
              <w:rPr>
                <w:color w:val="000000"/>
                <w:sz w:val="20"/>
                <w:szCs w:val="20"/>
                <w:lang w:eastAsia="ru-RU"/>
              </w:rPr>
              <w:t>129,28</w:t>
            </w:r>
          </w:p>
        </w:tc>
        <w:tc>
          <w:tcPr>
            <w:tcW w:w="24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AE5F7B1" w14:textId="77777777" w:rsidR="00E35D29" w:rsidRPr="00E35D29" w:rsidRDefault="00E35D29" w:rsidP="00E35D29">
            <w:pPr>
              <w:spacing w:after="0" w:line="240" w:lineRule="auto"/>
              <w:jc w:val="center"/>
              <w:rPr>
                <w:color w:val="000000"/>
                <w:sz w:val="20"/>
                <w:szCs w:val="20"/>
                <w:lang w:eastAsia="ru-RU"/>
              </w:rPr>
            </w:pPr>
            <w:r w:rsidRPr="00E35D29">
              <w:rPr>
                <w:color w:val="000000"/>
                <w:sz w:val="20"/>
                <w:szCs w:val="20"/>
                <w:lang w:eastAsia="ru-RU"/>
              </w:rPr>
              <w:t>142,42</w:t>
            </w:r>
          </w:p>
        </w:tc>
        <w:tc>
          <w:tcPr>
            <w:tcW w:w="24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35C0BB4" w14:textId="77777777" w:rsidR="00E35D29" w:rsidRPr="00E35D29" w:rsidRDefault="00E35D29" w:rsidP="00E35D29">
            <w:pPr>
              <w:spacing w:after="0" w:line="240" w:lineRule="auto"/>
              <w:jc w:val="center"/>
              <w:rPr>
                <w:color w:val="000000"/>
                <w:sz w:val="20"/>
                <w:szCs w:val="20"/>
                <w:lang w:eastAsia="ru-RU"/>
              </w:rPr>
            </w:pPr>
            <w:r w:rsidRPr="00E35D29">
              <w:rPr>
                <w:color w:val="000000"/>
                <w:sz w:val="20"/>
                <w:szCs w:val="20"/>
                <w:lang w:eastAsia="ru-RU"/>
              </w:rPr>
              <w:t>155,56</w:t>
            </w:r>
          </w:p>
        </w:tc>
        <w:tc>
          <w:tcPr>
            <w:tcW w:w="24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D39E064" w14:textId="77777777" w:rsidR="00E35D29" w:rsidRPr="00E35D29" w:rsidRDefault="00E35D29" w:rsidP="00E35D29">
            <w:pPr>
              <w:spacing w:after="0" w:line="240" w:lineRule="auto"/>
              <w:jc w:val="center"/>
              <w:rPr>
                <w:color w:val="000000"/>
                <w:sz w:val="20"/>
                <w:szCs w:val="20"/>
                <w:lang w:eastAsia="ru-RU"/>
              </w:rPr>
            </w:pPr>
            <w:r w:rsidRPr="00E35D29">
              <w:rPr>
                <w:color w:val="000000"/>
                <w:sz w:val="20"/>
                <w:szCs w:val="20"/>
                <w:lang w:eastAsia="ru-RU"/>
              </w:rPr>
              <w:t>168,69</w:t>
            </w:r>
          </w:p>
        </w:tc>
        <w:tc>
          <w:tcPr>
            <w:tcW w:w="24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0623AAA" w14:textId="77777777" w:rsidR="00E35D29" w:rsidRPr="00E35D29" w:rsidRDefault="00E35D29" w:rsidP="00E35D29">
            <w:pPr>
              <w:spacing w:after="0" w:line="240" w:lineRule="auto"/>
              <w:jc w:val="center"/>
              <w:rPr>
                <w:color w:val="000000"/>
                <w:sz w:val="20"/>
                <w:szCs w:val="20"/>
                <w:lang w:eastAsia="ru-RU"/>
              </w:rPr>
            </w:pPr>
            <w:r w:rsidRPr="00E35D29">
              <w:rPr>
                <w:color w:val="000000"/>
                <w:sz w:val="20"/>
                <w:szCs w:val="20"/>
                <w:lang w:eastAsia="ru-RU"/>
              </w:rPr>
              <w:t>181,83</w:t>
            </w:r>
          </w:p>
        </w:tc>
        <w:tc>
          <w:tcPr>
            <w:tcW w:w="24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3715988" w14:textId="77777777" w:rsidR="00E35D29" w:rsidRPr="00E35D29" w:rsidRDefault="00E35D29" w:rsidP="00E35D29">
            <w:pPr>
              <w:spacing w:after="0" w:line="240" w:lineRule="auto"/>
              <w:jc w:val="center"/>
              <w:rPr>
                <w:color w:val="000000"/>
                <w:sz w:val="20"/>
                <w:szCs w:val="20"/>
                <w:lang w:eastAsia="ru-RU"/>
              </w:rPr>
            </w:pPr>
            <w:r w:rsidRPr="00E35D29">
              <w:rPr>
                <w:color w:val="000000"/>
                <w:sz w:val="20"/>
                <w:szCs w:val="20"/>
                <w:lang w:eastAsia="ru-RU"/>
              </w:rPr>
              <w:t>194,96</w:t>
            </w:r>
          </w:p>
        </w:tc>
        <w:tc>
          <w:tcPr>
            <w:tcW w:w="24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E84A513" w14:textId="77777777" w:rsidR="00E35D29" w:rsidRPr="00E35D29" w:rsidRDefault="00E35D29" w:rsidP="00E35D29">
            <w:pPr>
              <w:spacing w:after="0" w:line="240" w:lineRule="auto"/>
              <w:jc w:val="center"/>
              <w:rPr>
                <w:color w:val="000000"/>
                <w:sz w:val="20"/>
                <w:szCs w:val="20"/>
                <w:lang w:eastAsia="ru-RU"/>
              </w:rPr>
            </w:pPr>
            <w:r w:rsidRPr="00E35D29">
              <w:rPr>
                <w:color w:val="000000"/>
                <w:sz w:val="20"/>
                <w:szCs w:val="20"/>
                <w:lang w:eastAsia="ru-RU"/>
              </w:rPr>
              <w:t>208,10</w:t>
            </w:r>
          </w:p>
        </w:tc>
        <w:tc>
          <w:tcPr>
            <w:tcW w:w="24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1BDAEAF" w14:textId="77777777" w:rsidR="00E35D29" w:rsidRPr="00E35D29" w:rsidRDefault="00E35D29" w:rsidP="00E35D29">
            <w:pPr>
              <w:spacing w:after="0" w:line="240" w:lineRule="auto"/>
              <w:jc w:val="center"/>
              <w:rPr>
                <w:color w:val="000000"/>
                <w:sz w:val="20"/>
                <w:szCs w:val="20"/>
                <w:lang w:eastAsia="ru-RU"/>
              </w:rPr>
            </w:pPr>
            <w:r w:rsidRPr="00E35D29">
              <w:rPr>
                <w:color w:val="000000"/>
                <w:sz w:val="20"/>
                <w:szCs w:val="20"/>
                <w:lang w:eastAsia="ru-RU"/>
              </w:rPr>
              <w:t>221,23</w:t>
            </w:r>
          </w:p>
        </w:tc>
        <w:tc>
          <w:tcPr>
            <w:tcW w:w="24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4E32ED1" w14:textId="77777777" w:rsidR="00E35D29" w:rsidRPr="00E35D29" w:rsidRDefault="00E35D29" w:rsidP="00E35D29">
            <w:pPr>
              <w:spacing w:after="0" w:line="240" w:lineRule="auto"/>
              <w:jc w:val="center"/>
              <w:rPr>
                <w:color w:val="000000"/>
                <w:sz w:val="20"/>
                <w:szCs w:val="20"/>
                <w:lang w:eastAsia="ru-RU"/>
              </w:rPr>
            </w:pPr>
            <w:r w:rsidRPr="00E35D29">
              <w:rPr>
                <w:color w:val="000000"/>
                <w:sz w:val="20"/>
                <w:szCs w:val="20"/>
                <w:lang w:eastAsia="ru-RU"/>
              </w:rPr>
              <w:t>234,37</w:t>
            </w:r>
          </w:p>
        </w:tc>
        <w:tc>
          <w:tcPr>
            <w:tcW w:w="34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A87C718" w14:textId="77777777" w:rsidR="00E35D29" w:rsidRPr="00E35D29" w:rsidRDefault="00E35D29" w:rsidP="00E35D29">
            <w:pPr>
              <w:spacing w:after="0" w:line="240" w:lineRule="auto"/>
              <w:jc w:val="center"/>
              <w:rPr>
                <w:color w:val="000000"/>
                <w:sz w:val="20"/>
                <w:szCs w:val="20"/>
                <w:lang w:eastAsia="ru-RU"/>
              </w:rPr>
            </w:pPr>
            <w:r w:rsidRPr="00E35D29">
              <w:rPr>
                <w:color w:val="000000"/>
                <w:sz w:val="20"/>
                <w:szCs w:val="20"/>
                <w:lang w:eastAsia="ru-RU"/>
              </w:rPr>
              <w:t>247,50</w:t>
            </w:r>
          </w:p>
        </w:tc>
      </w:tr>
      <w:tr w:rsidR="00E35D29" w:rsidRPr="00E35D29" w14:paraId="0AE4CAD6" w14:textId="77777777" w:rsidTr="004A06CF">
        <w:trPr>
          <w:divId w:val="669792630"/>
          <w:trHeight w:val="300"/>
        </w:trPr>
        <w:tc>
          <w:tcPr>
            <w:tcW w:w="695" w:type="pct"/>
            <w:vMerge/>
            <w:tcBorders>
              <w:top w:val="nil"/>
              <w:left w:val="single" w:sz="4" w:space="0" w:color="auto"/>
              <w:bottom w:val="single" w:sz="4" w:space="0" w:color="auto"/>
              <w:right w:val="single" w:sz="4" w:space="0" w:color="auto"/>
            </w:tcBorders>
            <w:vAlign w:val="center"/>
            <w:hideMark/>
          </w:tcPr>
          <w:p w14:paraId="678342B0" w14:textId="77777777" w:rsidR="00E35D29" w:rsidRPr="00E35D29" w:rsidRDefault="00E35D29" w:rsidP="00E35D29">
            <w:pPr>
              <w:spacing w:after="0" w:line="240" w:lineRule="auto"/>
              <w:rPr>
                <w:color w:val="000000"/>
                <w:sz w:val="20"/>
                <w:szCs w:val="20"/>
                <w:lang w:eastAsia="ru-RU"/>
              </w:rPr>
            </w:pPr>
          </w:p>
        </w:tc>
        <w:tc>
          <w:tcPr>
            <w:tcW w:w="48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1A23C3F" w14:textId="77777777" w:rsidR="00E35D29" w:rsidRPr="00E35D29" w:rsidRDefault="00E35D29" w:rsidP="00E35D29">
            <w:pPr>
              <w:spacing w:after="0" w:line="240" w:lineRule="auto"/>
              <w:jc w:val="center"/>
              <w:rPr>
                <w:color w:val="000000"/>
                <w:sz w:val="20"/>
                <w:szCs w:val="20"/>
                <w:lang w:eastAsia="ru-RU"/>
              </w:rPr>
            </w:pPr>
            <w:r w:rsidRPr="00E35D29">
              <w:rPr>
                <w:color w:val="000000"/>
                <w:sz w:val="20"/>
                <w:szCs w:val="20"/>
                <w:lang w:eastAsia="ru-RU"/>
              </w:rPr>
              <w:t>Профицит/дефицит</w:t>
            </w:r>
          </w:p>
        </w:tc>
        <w:tc>
          <w:tcPr>
            <w:tcW w:w="24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7EDFC5A" w14:textId="77777777" w:rsidR="00E35D29" w:rsidRPr="00E35D29" w:rsidRDefault="00E35D29" w:rsidP="00E35D29">
            <w:pPr>
              <w:spacing w:after="0" w:line="240" w:lineRule="auto"/>
              <w:jc w:val="center"/>
              <w:rPr>
                <w:color w:val="000000"/>
                <w:sz w:val="20"/>
                <w:szCs w:val="20"/>
                <w:lang w:eastAsia="ru-RU"/>
              </w:rPr>
            </w:pPr>
            <w:r w:rsidRPr="00E35D29">
              <w:rPr>
                <w:color w:val="000000"/>
                <w:sz w:val="20"/>
                <w:szCs w:val="20"/>
                <w:lang w:eastAsia="ru-RU"/>
              </w:rPr>
              <w:t>30,17</w:t>
            </w:r>
          </w:p>
        </w:tc>
        <w:tc>
          <w:tcPr>
            <w:tcW w:w="24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FF6DCC4" w14:textId="77777777" w:rsidR="00E35D29" w:rsidRPr="00E35D29" w:rsidRDefault="00E35D29" w:rsidP="00E35D29">
            <w:pPr>
              <w:spacing w:after="0" w:line="240" w:lineRule="auto"/>
              <w:jc w:val="center"/>
              <w:rPr>
                <w:color w:val="000000"/>
                <w:sz w:val="20"/>
                <w:szCs w:val="20"/>
                <w:lang w:eastAsia="ru-RU"/>
              </w:rPr>
            </w:pPr>
            <w:r w:rsidRPr="00E35D29">
              <w:rPr>
                <w:color w:val="000000"/>
                <w:sz w:val="20"/>
                <w:szCs w:val="20"/>
                <w:lang w:eastAsia="ru-RU"/>
              </w:rPr>
              <w:t>37,87</w:t>
            </w:r>
          </w:p>
        </w:tc>
        <w:tc>
          <w:tcPr>
            <w:tcW w:w="24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C801D65" w14:textId="77777777" w:rsidR="00E35D29" w:rsidRPr="00E35D29" w:rsidRDefault="00E35D29" w:rsidP="00E35D29">
            <w:pPr>
              <w:spacing w:after="0" w:line="240" w:lineRule="auto"/>
              <w:jc w:val="center"/>
              <w:rPr>
                <w:color w:val="000000"/>
                <w:sz w:val="20"/>
                <w:szCs w:val="20"/>
                <w:lang w:eastAsia="ru-RU"/>
              </w:rPr>
            </w:pPr>
            <w:r w:rsidRPr="00E35D29">
              <w:rPr>
                <w:color w:val="000000"/>
                <w:sz w:val="20"/>
                <w:szCs w:val="20"/>
                <w:lang w:eastAsia="ru-RU"/>
              </w:rPr>
              <w:t>45,57</w:t>
            </w:r>
          </w:p>
        </w:tc>
        <w:tc>
          <w:tcPr>
            <w:tcW w:w="24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9F4B5DC" w14:textId="77777777" w:rsidR="00E35D29" w:rsidRPr="00E35D29" w:rsidRDefault="00E35D29" w:rsidP="00E35D29">
            <w:pPr>
              <w:spacing w:after="0" w:line="240" w:lineRule="auto"/>
              <w:jc w:val="center"/>
              <w:rPr>
                <w:color w:val="000000"/>
                <w:sz w:val="20"/>
                <w:szCs w:val="20"/>
                <w:lang w:eastAsia="ru-RU"/>
              </w:rPr>
            </w:pPr>
            <w:r w:rsidRPr="00E35D29">
              <w:rPr>
                <w:color w:val="000000"/>
                <w:sz w:val="20"/>
                <w:szCs w:val="20"/>
                <w:lang w:eastAsia="ru-RU"/>
              </w:rPr>
              <w:t>53,27</w:t>
            </w:r>
          </w:p>
        </w:tc>
        <w:tc>
          <w:tcPr>
            <w:tcW w:w="24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BF190AA" w14:textId="77777777" w:rsidR="00E35D29" w:rsidRPr="00E35D29" w:rsidRDefault="00E35D29" w:rsidP="00E35D29">
            <w:pPr>
              <w:spacing w:after="0" w:line="240" w:lineRule="auto"/>
              <w:jc w:val="center"/>
              <w:rPr>
                <w:color w:val="000000"/>
                <w:sz w:val="20"/>
                <w:szCs w:val="20"/>
                <w:lang w:eastAsia="ru-RU"/>
              </w:rPr>
            </w:pPr>
            <w:r w:rsidRPr="00E35D29">
              <w:rPr>
                <w:color w:val="000000"/>
                <w:sz w:val="20"/>
                <w:szCs w:val="20"/>
                <w:lang w:eastAsia="ru-RU"/>
              </w:rPr>
              <w:t>40,13</w:t>
            </w:r>
          </w:p>
        </w:tc>
        <w:tc>
          <w:tcPr>
            <w:tcW w:w="24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D479823" w14:textId="77777777" w:rsidR="00E35D29" w:rsidRPr="00E35D29" w:rsidRDefault="00E35D29" w:rsidP="00E35D29">
            <w:pPr>
              <w:spacing w:after="0" w:line="240" w:lineRule="auto"/>
              <w:jc w:val="center"/>
              <w:rPr>
                <w:color w:val="000000"/>
                <w:sz w:val="20"/>
                <w:szCs w:val="20"/>
                <w:lang w:eastAsia="ru-RU"/>
              </w:rPr>
            </w:pPr>
            <w:r w:rsidRPr="00E35D29">
              <w:rPr>
                <w:color w:val="000000"/>
                <w:sz w:val="20"/>
                <w:szCs w:val="20"/>
                <w:lang w:eastAsia="ru-RU"/>
              </w:rPr>
              <w:t>27,00</w:t>
            </w:r>
          </w:p>
        </w:tc>
        <w:tc>
          <w:tcPr>
            <w:tcW w:w="24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EA42A0A" w14:textId="77777777" w:rsidR="00E35D29" w:rsidRPr="00E35D29" w:rsidRDefault="00E35D29" w:rsidP="00E35D29">
            <w:pPr>
              <w:spacing w:after="0" w:line="240" w:lineRule="auto"/>
              <w:jc w:val="center"/>
              <w:rPr>
                <w:color w:val="000000"/>
                <w:sz w:val="20"/>
                <w:szCs w:val="20"/>
                <w:lang w:eastAsia="ru-RU"/>
              </w:rPr>
            </w:pPr>
            <w:r w:rsidRPr="00E35D29">
              <w:rPr>
                <w:color w:val="000000"/>
                <w:sz w:val="20"/>
                <w:szCs w:val="20"/>
                <w:lang w:eastAsia="ru-RU"/>
              </w:rPr>
              <w:t>13,86</w:t>
            </w:r>
          </w:p>
        </w:tc>
        <w:tc>
          <w:tcPr>
            <w:tcW w:w="24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AEDABBB" w14:textId="77777777" w:rsidR="00E35D29" w:rsidRPr="00E35D29" w:rsidRDefault="00E35D29" w:rsidP="00E35D29">
            <w:pPr>
              <w:spacing w:after="0" w:line="240" w:lineRule="auto"/>
              <w:jc w:val="center"/>
              <w:rPr>
                <w:color w:val="000000"/>
                <w:sz w:val="20"/>
                <w:szCs w:val="20"/>
                <w:lang w:eastAsia="ru-RU"/>
              </w:rPr>
            </w:pPr>
            <w:r w:rsidRPr="00E35D29">
              <w:rPr>
                <w:color w:val="000000"/>
                <w:sz w:val="20"/>
                <w:szCs w:val="20"/>
                <w:lang w:eastAsia="ru-RU"/>
              </w:rPr>
              <w:t>0,73</w:t>
            </w:r>
          </w:p>
        </w:tc>
        <w:tc>
          <w:tcPr>
            <w:tcW w:w="24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AE20690" w14:textId="77777777" w:rsidR="00E35D29" w:rsidRPr="00E35D29" w:rsidRDefault="00E35D29" w:rsidP="00E35D29">
            <w:pPr>
              <w:spacing w:after="0" w:line="240" w:lineRule="auto"/>
              <w:jc w:val="center"/>
              <w:rPr>
                <w:color w:val="000000"/>
                <w:sz w:val="20"/>
                <w:szCs w:val="20"/>
                <w:lang w:eastAsia="ru-RU"/>
              </w:rPr>
            </w:pPr>
            <w:r w:rsidRPr="00E35D29">
              <w:rPr>
                <w:color w:val="000000"/>
                <w:sz w:val="20"/>
                <w:szCs w:val="20"/>
                <w:lang w:eastAsia="ru-RU"/>
              </w:rPr>
              <w:t>10,16</w:t>
            </w:r>
          </w:p>
        </w:tc>
        <w:tc>
          <w:tcPr>
            <w:tcW w:w="24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C22B626" w14:textId="77777777" w:rsidR="00E35D29" w:rsidRPr="00E35D29" w:rsidRDefault="00E35D29" w:rsidP="00E35D29">
            <w:pPr>
              <w:spacing w:after="0" w:line="240" w:lineRule="auto"/>
              <w:jc w:val="center"/>
              <w:rPr>
                <w:color w:val="000000"/>
                <w:sz w:val="20"/>
                <w:szCs w:val="20"/>
                <w:lang w:eastAsia="ru-RU"/>
              </w:rPr>
            </w:pPr>
            <w:r w:rsidRPr="00E35D29">
              <w:rPr>
                <w:color w:val="000000"/>
                <w:sz w:val="20"/>
                <w:szCs w:val="20"/>
                <w:lang w:eastAsia="ru-RU"/>
              </w:rPr>
              <w:t>19,59</w:t>
            </w:r>
          </w:p>
        </w:tc>
        <w:tc>
          <w:tcPr>
            <w:tcW w:w="24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AB2C91D" w14:textId="77777777" w:rsidR="00E35D29" w:rsidRPr="00E35D29" w:rsidRDefault="00E35D29" w:rsidP="00E35D29">
            <w:pPr>
              <w:spacing w:after="0" w:line="240" w:lineRule="auto"/>
              <w:jc w:val="center"/>
              <w:rPr>
                <w:color w:val="000000"/>
                <w:sz w:val="20"/>
                <w:szCs w:val="20"/>
                <w:lang w:eastAsia="ru-RU"/>
              </w:rPr>
            </w:pPr>
            <w:r w:rsidRPr="00E35D29">
              <w:rPr>
                <w:color w:val="000000"/>
                <w:sz w:val="20"/>
                <w:szCs w:val="20"/>
                <w:lang w:eastAsia="ru-RU"/>
              </w:rPr>
              <w:t>29,02</w:t>
            </w:r>
          </w:p>
        </w:tc>
        <w:tc>
          <w:tcPr>
            <w:tcW w:w="24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7DA3A60" w14:textId="77777777" w:rsidR="00E35D29" w:rsidRPr="00E35D29" w:rsidRDefault="00E35D29" w:rsidP="00E35D29">
            <w:pPr>
              <w:spacing w:after="0" w:line="240" w:lineRule="auto"/>
              <w:jc w:val="center"/>
              <w:rPr>
                <w:color w:val="000000"/>
                <w:sz w:val="20"/>
                <w:szCs w:val="20"/>
                <w:lang w:eastAsia="ru-RU"/>
              </w:rPr>
            </w:pPr>
            <w:r w:rsidRPr="00E35D29">
              <w:rPr>
                <w:color w:val="000000"/>
                <w:sz w:val="20"/>
                <w:szCs w:val="20"/>
                <w:lang w:eastAsia="ru-RU"/>
              </w:rPr>
              <w:t>15,88</w:t>
            </w:r>
          </w:p>
        </w:tc>
        <w:tc>
          <w:tcPr>
            <w:tcW w:w="24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9FE2A60" w14:textId="77777777" w:rsidR="00E35D29" w:rsidRPr="00E35D29" w:rsidRDefault="00E35D29" w:rsidP="00E35D29">
            <w:pPr>
              <w:spacing w:after="0" w:line="240" w:lineRule="auto"/>
              <w:jc w:val="center"/>
              <w:rPr>
                <w:color w:val="000000"/>
                <w:sz w:val="20"/>
                <w:szCs w:val="20"/>
                <w:lang w:eastAsia="ru-RU"/>
              </w:rPr>
            </w:pPr>
            <w:r w:rsidRPr="00E35D29">
              <w:rPr>
                <w:color w:val="000000"/>
                <w:sz w:val="20"/>
                <w:szCs w:val="20"/>
                <w:lang w:eastAsia="ru-RU"/>
              </w:rPr>
              <w:t>2,75</w:t>
            </w:r>
          </w:p>
        </w:tc>
        <w:tc>
          <w:tcPr>
            <w:tcW w:w="24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6AC72E1" w14:textId="77777777" w:rsidR="00E35D29" w:rsidRPr="00E35D29" w:rsidRDefault="00E35D29" w:rsidP="00E35D29">
            <w:pPr>
              <w:spacing w:after="0" w:line="240" w:lineRule="auto"/>
              <w:jc w:val="center"/>
              <w:rPr>
                <w:color w:val="000000"/>
                <w:sz w:val="20"/>
                <w:szCs w:val="20"/>
                <w:lang w:eastAsia="ru-RU"/>
              </w:rPr>
            </w:pPr>
            <w:r w:rsidRPr="00E35D29">
              <w:rPr>
                <w:color w:val="000000"/>
                <w:sz w:val="20"/>
                <w:szCs w:val="20"/>
                <w:lang w:eastAsia="ru-RU"/>
              </w:rPr>
              <w:t>-10,39</w:t>
            </w:r>
          </w:p>
        </w:tc>
        <w:tc>
          <w:tcPr>
            <w:tcW w:w="34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0BFD895" w14:textId="77777777" w:rsidR="00E35D29" w:rsidRPr="00E35D29" w:rsidRDefault="00E35D29" w:rsidP="00E35D29">
            <w:pPr>
              <w:spacing w:after="0" w:line="240" w:lineRule="auto"/>
              <w:jc w:val="center"/>
              <w:rPr>
                <w:color w:val="000000"/>
                <w:sz w:val="20"/>
                <w:szCs w:val="20"/>
                <w:lang w:eastAsia="ru-RU"/>
              </w:rPr>
            </w:pPr>
            <w:r w:rsidRPr="00E35D29">
              <w:rPr>
                <w:color w:val="000000"/>
                <w:sz w:val="20"/>
                <w:szCs w:val="20"/>
                <w:lang w:eastAsia="ru-RU"/>
              </w:rPr>
              <w:t>-23,52</w:t>
            </w:r>
          </w:p>
        </w:tc>
      </w:tr>
    </w:tbl>
    <w:p w14:paraId="06462D37" w14:textId="77777777" w:rsidR="00E35D29" w:rsidRDefault="00E35D29" w:rsidP="004A06CF">
      <w:pPr>
        <w:pStyle w:val="26"/>
        <w:spacing w:before="0"/>
      </w:pPr>
    </w:p>
    <w:p w14:paraId="4D4156AB" w14:textId="77777777" w:rsidR="004A06CF" w:rsidRDefault="004A06CF" w:rsidP="004A06CF">
      <w:pPr>
        <w:pStyle w:val="26"/>
        <w:spacing w:before="0"/>
      </w:pPr>
      <w:r>
        <w:t>Как видно из таблицы выше, дефицит тепловой мощности наблюдается в 2034 году</w:t>
      </w:r>
      <w:r w:rsidR="0065277A">
        <w:t>.</w:t>
      </w:r>
    </w:p>
    <w:p w14:paraId="5EA6C718" w14:textId="77777777" w:rsidR="004A06CF" w:rsidRDefault="004A06CF" w:rsidP="004A06CF">
      <w:pPr>
        <w:pStyle w:val="ab"/>
        <w:keepNext/>
      </w:pPr>
      <w:r>
        <w:t xml:space="preserve">Таблица </w:t>
      </w:r>
      <w:r w:rsidR="00D52595">
        <w:fldChar w:fldCharType="begin"/>
      </w:r>
      <w:r w:rsidR="00D52595">
        <w:instrText xml:space="preserve"> SEQ Таблица \* ARABIC </w:instrText>
      </w:r>
      <w:r w:rsidR="00D52595">
        <w:fldChar w:fldCharType="separate"/>
      </w:r>
      <w:r w:rsidR="00CC7FC6">
        <w:rPr>
          <w:noProof/>
        </w:rPr>
        <w:t>25</w:t>
      </w:r>
      <w:r w:rsidR="00D52595">
        <w:rPr>
          <w:noProof/>
        </w:rPr>
        <w:fldChar w:fldCharType="end"/>
      </w:r>
      <w:r>
        <w:t>. Потребление тепловой энергии и дефицит тепловой мощности к расчетному сроку (2035г.)</w:t>
      </w:r>
    </w:p>
    <w:tbl>
      <w:tblPr>
        <w:tblW w:w="3404" w:type="pct"/>
        <w:tblCellMar>
          <w:left w:w="0" w:type="dxa"/>
          <w:right w:w="0" w:type="dxa"/>
        </w:tblCellMar>
        <w:tblLook w:val="04A0" w:firstRow="1" w:lastRow="0" w:firstColumn="1" w:lastColumn="0" w:noHBand="0" w:noVBand="1"/>
      </w:tblPr>
      <w:tblGrid>
        <w:gridCol w:w="2525"/>
        <w:gridCol w:w="5376"/>
        <w:gridCol w:w="3971"/>
        <w:gridCol w:w="2355"/>
      </w:tblGrid>
      <w:tr w:rsidR="004A06CF" w:rsidRPr="00E215A6" w14:paraId="0CB1B6DA" w14:textId="77777777" w:rsidTr="004A06CF">
        <w:trPr>
          <w:trHeight w:val="170"/>
        </w:trPr>
        <w:tc>
          <w:tcPr>
            <w:tcW w:w="889"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F30CFEA" w14:textId="77777777" w:rsidR="004A06CF" w:rsidRPr="00E215A6" w:rsidRDefault="004A06CF" w:rsidP="004A06CF">
            <w:pPr>
              <w:spacing w:after="0" w:line="240" w:lineRule="auto"/>
              <w:jc w:val="center"/>
              <w:rPr>
                <w:color w:val="000000"/>
                <w:sz w:val="20"/>
                <w:szCs w:val="20"/>
                <w:lang w:eastAsia="ru-RU"/>
              </w:rPr>
            </w:pPr>
            <w:r w:rsidRPr="00E215A6">
              <w:rPr>
                <w:color w:val="000000"/>
                <w:sz w:val="20"/>
                <w:szCs w:val="20"/>
                <w:lang w:eastAsia="ru-RU"/>
              </w:rPr>
              <w:t>Муниципальное образование</w:t>
            </w:r>
          </w:p>
        </w:tc>
        <w:tc>
          <w:tcPr>
            <w:tcW w:w="1887"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EA528F0" w14:textId="77777777" w:rsidR="004A06CF" w:rsidRPr="00E215A6" w:rsidRDefault="004A06CF" w:rsidP="004A06CF">
            <w:pPr>
              <w:spacing w:after="0" w:line="240" w:lineRule="auto"/>
              <w:jc w:val="center"/>
              <w:rPr>
                <w:color w:val="000000"/>
                <w:sz w:val="20"/>
                <w:szCs w:val="20"/>
                <w:lang w:eastAsia="ru-RU"/>
              </w:rPr>
            </w:pPr>
            <w:r w:rsidRPr="00E215A6">
              <w:rPr>
                <w:color w:val="000000"/>
                <w:sz w:val="20"/>
                <w:szCs w:val="20"/>
                <w:lang w:eastAsia="ru-RU"/>
              </w:rPr>
              <w:t>Установленная мощность источников теплоснабжения, Гкал/ч</w:t>
            </w:r>
          </w:p>
        </w:tc>
        <w:tc>
          <w:tcPr>
            <w:tcW w:w="1395"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1204C5D" w14:textId="77777777" w:rsidR="004A06CF" w:rsidRPr="00E215A6" w:rsidRDefault="004A06CF" w:rsidP="004A06CF">
            <w:pPr>
              <w:spacing w:after="0" w:line="240" w:lineRule="auto"/>
              <w:jc w:val="center"/>
              <w:rPr>
                <w:color w:val="000000"/>
                <w:sz w:val="20"/>
                <w:szCs w:val="20"/>
                <w:lang w:eastAsia="ru-RU"/>
              </w:rPr>
            </w:pPr>
            <w:r w:rsidRPr="00E215A6">
              <w:rPr>
                <w:color w:val="000000"/>
                <w:sz w:val="20"/>
                <w:szCs w:val="20"/>
                <w:lang w:eastAsia="ru-RU"/>
              </w:rPr>
              <w:t>Подключенная нагрузка потребителей, Гкал/ч</w:t>
            </w:r>
          </w:p>
        </w:tc>
        <w:tc>
          <w:tcPr>
            <w:tcW w:w="829"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F1E6912" w14:textId="77777777" w:rsidR="004A06CF" w:rsidRPr="00E215A6" w:rsidRDefault="004A06CF" w:rsidP="004A06CF">
            <w:pPr>
              <w:spacing w:after="0" w:line="240" w:lineRule="auto"/>
              <w:jc w:val="center"/>
              <w:rPr>
                <w:color w:val="000000"/>
                <w:sz w:val="20"/>
                <w:szCs w:val="20"/>
                <w:lang w:eastAsia="ru-RU"/>
              </w:rPr>
            </w:pPr>
            <w:r w:rsidRPr="00E215A6">
              <w:rPr>
                <w:color w:val="000000"/>
                <w:sz w:val="20"/>
                <w:szCs w:val="20"/>
                <w:lang w:eastAsia="ru-RU"/>
              </w:rPr>
              <w:t>Профицит/дефицит, Гкал/ч</w:t>
            </w:r>
          </w:p>
        </w:tc>
      </w:tr>
      <w:tr w:rsidR="004A06CF" w:rsidRPr="00E215A6" w14:paraId="2BC0A10E" w14:textId="77777777" w:rsidTr="004A06CF">
        <w:trPr>
          <w:trHeight w:val="170"/>
        </w:trPr>
        <w:tc>
          <w:tcPr>
            <w:tcW w:w="5000" w:type="pct"/>
            <w:gridSpan w:val="4"/>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8C07E79" w14:textId="77777777" w:rsidR="004A06CF" w:rsidRPr="00E215A6" w:rsidRDefault="004A06CF" w:rsidP="004A06CF">
            <w:pPr>
              <w:spacing w:after="0" w:line="240" w:lineRule="auto"/>
              <w:jc w:val="center"/>
              <w:rPr>
                <w:color w:val="000000"/>
                <w:sz w:val="20"/>
                <w:szCs w:val="20"/>
                <w:lang w:eastAsia="ru-RU"/>
              </w:rPr>
            </w:pPr>
            <w:proofErr w:type="gramStart"/>
            <w:r w:rsidRPr="00E215A6">
              <w:rPr>
                <w:color w:val="000000"/>
                <w:sz w:val="20"/>
                <w:szCs w:val="20"/>
                <w:lang w:eastAsia="ru-RU"/>
              </w:rPr>
              <w:t>2020-2021</w:t>
            </w:r>
            <w:proofErr w:type="gramEnd"/>
          </w:p>
        </w:tc>
      </w:tr>
      <w:tr w:rsidR="004A06CF" w:rsidRPr="00E215A6" w14:paraId="5B38F8E6" w14:textId="77777777" w:rsidTr="004A06CF">
        <w:trPr>
          <w:trHeight w:val="170"/>
        </w:trPr>
        <w:tc>
          <w:tcPr>
            <w:tcW w:w="889"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7EF594D" w14:textId="77777777" w:rsidR="004A06CF" w:rsidRPr="00E215A6" w:rsidRDefault="004A06CF" w:rsidP="004A06CF">
            <w:pPr>
              <w:spacing w:after="0" w:line="240" w:lineRule="auto"/>
              <w:jc w:val="center"/>
              <w:rPr>
                <w:color w:val="000000"/>
                <w:sz w:val="20"/>
                <w:szCs w:val="20"/>
                <w:lang w:eastAsia="ru-RU"/>
              </w:rPr>
            </w:pPr>
            <w:proofErr w:type="spellStart"/>
            <w:r w:rsidRPr="00E215A6">
              <w:rPr>
                <w:color w:val="000000"/>
                <w:sz w:val="20"/>
                <w:szCs w:val="20"/>
                <w:lang w:eastAsia="ru-RU"/>
              </w:rPr>
              <w:t>Колтушское</w:t>
            </w:r>
            <w:proofErr w:type="spellEnd"/>
            <w:r w:rsidRPr="00E215A6">
              <w:rPr>
                <w:color w:val="000000"/>
                <w:sz w:val="20"/>
                <w:szCs w:val="20"/>
                <w:lang w:eastAsia="ru-RU"/>
              </w:rPr>
              <w:t xml:space="preserve"> СП</w:t>
            </w:r>
          </w:p>
        </w:tc>
        <w:tc>
          <w:tcPr>
            <w:tcW w:w="188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4418FD3" w14:textId="77777777" w:rsidR="004A06CF" w:rsidRPr="00E215A6" w:rsidRDefault="004A06CF" w:rsidP="004A06CF">
            <w:pPr>
              <w:spacing w:after="0" w:line="240" w:lineRule="auto"/>
              <w:jc w:val="center"/>
              <w:rPr>
                <w:color w:val="000000"/>
                <w:sz w:val="20"/>
                <w:szCs w:val="20"/>
                <w:lang w:eastAsia="ru-RU"/>
              </w:rPr>
            </w:pPr>
            <w:r w:rsidRPr="00E215A6">
              <w:rPr>
                <w:color w:val="000000"/>
                <w:sz w:val="20"/>
                <w:szCs w:val="20"/>
                <w:lang w:eastAsia="ru-RU"/>
              </w:rPr>
              <w:t>93,781</w:t>
            </w:r>
          </w:p>
        </w:tc>
        <w:tc>
          <w:tcPr>
            <w:tcW w:w="139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2377BF9" w14:textId="77777777" w:rsidR="004A06CF" w:rsidRPr="00E215A6" w:rsidRDefault="004A06CF" w:rsidP="004A06CF">
            <w:pPr>
              <w:spacing w:after="0" w:line="240" w:lineRule="auto"/>
              <w:jc w:val="center"/>
              <w:rPr>
                <w:color w:val="000000"/>
                <w:sz w:val="20"/>
                <w:szCs w:val="20"/>
                <w:lang w:eastAsia="ru-RU"/>
              </w:rPr>
            </w:pPr>
            <w:r w:rsidRPr="00E215A6">
              <w:rPr>
                <w:color w:val="000000"/>
                <w:sz w:val="20"/>
                <w:szCs w:val="20"/>
                <w:lang w:eastAsia="ru-RU"/>
              </w:rPr>
              <w:t>63,61</w:t>
            </w:r>
          </w:p>
        </w:tc>
        <w:tc>
          <w:tcPr>
            <w:tcW w:w="82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59BF5FE" w14:textId="77777777" w:rsidR="004A06CF" w:rsidRPr="00E215A6" w:rsidRDefault="004A06CF" w:rsidP="004A06CF">
            <w:pPr>
              <w:spacing w:after="0" w:line="240" w:lineRule="auto"/>
              <w:jc w:val="center"/>
              <w:rPr>
                <w:color w:val="000000"/>
                <w:sz w:val="20"/>
                <w:szCs w:val="20"/>
                <w:lang w:eastAsia="ru-RU"/>
              </w:rPr>
            </w:pPr>
            <w:r w:rsidRPr="00E215A6">
              <w:rPr>
                <w:color w:val="000000"/>
                <w:sz w:val="20"/>
                <w:szCs w:val="20"/>
                <w:lang w:eastAsia="ru-RU"/>
              </w:rPr>
              <w:t>30,17</w:t>
            </w:r>
          </w:p>
        </w:tc>
      </w:tr>
      <w:tr w:rsidR="004A06CF" w:rsidRPr="00E215A6" w14:paraId="3958AB87" w14:textId="77777777" w:rsidTr="004A06CF">
        <w:trPr>
          <w:trHeight w:val="170"/>
        </w:trPr>
        <w:tc>
          <w:tcPr>
            <w:tcW w:w="5000" w:type="pct"/>
            <w:gridSpan w:val="4"/>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3B1716A" w14:textId="77777777" w:rsidR="004A06CF" w:rsidRPr="00E215A6" w:rsidRDefault="004A06CF" w:rsidP="004A06CF">
            <w:pPr>
              <w:spacing w:after="0" w:line="240" w:lineRule="auto"/>
              <w:jc w:val="center"/>
              <w:rPr>
                <w:color w:val="000000"/>
                <w:sz w:val="20"/>
                <w:szCs w:val="20"/>
                <w:lang w:eastAsia="ru-RU"/>
              </w:rPr>
            </w:pPr>
            <w:r w:rsidRPr="00E215A6">
              <w:rPr>
                <w:color w:val="000000"/>
                <w:sz w:val="20"/>
                <w:szCs w:val="20"/>
                <w:lang w:eastAsia="ru-RU"/>
              </w:rPr>
              <w:t>2035</w:t>
            </w:r>
          </w:p>
        </w:tc>
      </w:tr>
      <w:tr w:rsidR="004A06CF" w:rsidRPr="00E215A6" w14:paraId="0CF37361" w14:textId="77777777" w:rsidTr="004A06CF">
        <w:trPr>
          <w:trHeight w:val="170"/>
        </w:trPr>
        <w:tc>
          <w:tcPr>
            <w:tcW w:w="889"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9B9207A" w14:textId="77777777" w:rsidR="004A06CF" w:rsidRPr="00E215A6" w:rsidRDefault="004A06CF" w:rsidP="00E72F89">
            <w:pPr>
              <w:spacing w:after="0" w:line="240" w:lineRule="auto"/>
              <w:jc w:val="center"/>
              <w:rPr>
                <w:color w:val="000000"/>
                <w:sz w:val="20"/>
                <w:szCs w:val="20"/>
                <w:lang w:eastAsia="ru-RU"/>
              </w:rPr>
            </w:pPr>
            <w:proofErr w:type="spellStart"/>
            <w:r w:rsidRPr="00E215A6">
              <w:rPr>
                <w:color w:val="000000"/>
                <w:sz w:val="20"/>
                <w:szCs w:val="20"/>
                <w:lang w:eastAsia="ru-RU"/>
              </w:rPr>
              <w:t>Колтушское</w:t>
            </w:r>
            <w:proofErr w:type="spellEnd"/>
            <w:r w:rsidRPr="00E215A6">
              <w:rPr>
                <w:color w:val="000000"/>
                <w:sz w:val="20"/>
                <w:szCs w:val="20"/>
                <w:lang w:eastAsia="ru-RU"/>
              </w:rPr>
              <w:t xml:space="preserve"> СП</w:t>
            </w:r>
          </w:p>
        </w:tc>
        <w:tc>
          <w:tcPr>
            <w:tcW w:w="188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E1FB844" w14:textId="77777777" w:rsidR="004A06CF" w:rsidRPr="00E215A6" w:rsidRDefault="004A06CF" w:rsidP="00E72F89">
            <w:pPr>
              <w:spacing w:after="0" w:line="240" w:lineRule="auto"/>
              <w:jc w:val="center"/>
              <w:rPr>
                <w:color w:val="000000"/>
                <w:sz w:val="20"/>
                <w:szCs w:val="20"/>
                <w:lang w:eastAsia="ru-RU"/>
              </w:rPr>
            </w:pPr>
            <w:r w:rsidRPr="00E215A6">
              <w:rPr>
                <w:color w:val="000000"/>
                <w:sz w:val="20"/>
                <w:szCs w:val="20"/>
                <w:lang w:eastAsia="ru-RU"/>
              </w:rPr>
              <w:t>223,98</w:t>
            </w:r>
          </w:p>
        </w:tc>
        <w:tc>
          <w:tcPr>
            <w:tcW w:w="139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1ED01A3" w14:textId="77777777" w:rsidR="004A06CF" w:rsidRPr="00E215A6" w:rsidRDefault="004A06CF" w:rsidP="00E72F89">
            <w:pPr>
              <w:spacing w:after="0" w:line="240" w:lineRule="auto"/>
              <w:jc w:val="center"/>
              <w:rPr>
                <w:color w:val="000000"/>
                <w:sz w:val="20"/>
                <w:szCs w:val="20"/>
                <w:lang w:eastAsia="ru-RU"/>
              </w:rPr>
            </w:pPr>
            <w:r w:rsidRPr="00E215A6">
              <w:rPr>
                <w:color w:val="000000"/>
                <w:sz w:val="20"/>
                <w:szCs w:val="20"/>
                <w:lang w:eastAsia="ru-RU"/>
              </w:rPr>
              <w:t>247,50</w:t>
            </w:r>
          </w:p>
        </w:tc>
        <w:tc>
          <w:tcPr>
            <w:tcW w:w="82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C64AAA7" w14:textId="77777777" w:rsidR="004A06CF" w:rsidRPr="00E215A6" w:rsidRDefault="004A06CF" w:rsidP="00E72F89">
            <w:pPr>
              <w:spacing w:after="0" w:line="240" w:lineRule="auto"/>
              <w:jc w:val="center"/>
              <w:rPr>
                <w:color w:val="000000"/>
                <w:sz w:val="20"/>
                <w:szCs w:val="20"/>
                <w:lang w:eastAsia="ru-RU"/>
              </w:rPr>
            </w:pPr>
            <w:r w:rsidRPr="00E215A6">
              <w:rPr>
                <w:color w:val="000000"/>
                <w:sz w:val="20"/>
                <w:szCs w:val="20"/>
                <w:lang w:eastAsia="ru-RU"/>
              </w:rPr>
              <w:t>-23,52</w:t>
            </w:r>
          </w:p>
        </w:tc>
      </w:tr>
    </w:tbl>
    <w:p w14:paraId="729E183E" w14:textId="77777777" w:rsidR="004A06CF" w:rsidRDefault="0065277A" w:rsidP="004A06CF">
      <w:pPr>
        <w:pStyle w:val="26"/>
      </w:pPr>
      <w:r>
        <w:t xml:space="preserve">Согласно таблице выше, перспективная установленная мощность котельной МО </w:t>
      </w:r>
      <w:proofErr w:type="spellStart"/>
      <w:r>
        <w:t>Колтушское</w:t>
      </w:r>
      <w:proofErr w:type="spellEnd"/>
      <w:r>
        <w:t xml:space="preserve"> СП должна иметь суммарное значение не ниже 247,50 Гкал/ч. </w:t>
      </w:r>
    </w:p>
    <w:p w14:paraId="3614F1B8" w14:textId="77777777" w:rsidR="0065277A" w:rsidRDefault="0065277A" w:rsidP="0065277A">
      <w:pPr>
        <w:spacing w:after="0"/>
        <w:ind w:firstLine="709"/>
        <w:jc w:val="both"/>
        <w:rPr>
          <w:sz w:val="24"/>
        </w:rPr>
      </w:pPr>
      <w:r>
        <w:rPr>
          <w:sz w:val="24"/>
        </w:rPr>
        <w:t>При соблюдении сроков строительства объектов согласно Изменениям в Генеральный план, ввод в эксплуатацию новых мощностей должен осуществляться соответственно этим годам.</w:t>
      </w:r>
    </w:p>
    <w:p w14:paraId="5C89E899" w14:textId="77777777" w:rsidR="00734F1B" w:rsidRDefault="00734F1B" w:rsidP="00734F1B">
      <w:pPr>
        <w:pStyle w:val="ad"/>
        <w:spacing w:before="0"/>
        <w:rPr>
          <w:highlight w:val="yellow"/>
        </w:rPr>
      </w:pPr>
      <w:bookmarkStart w:id="78" w:name="_Toc78296884"/>
      <w:bookmarkStart w:id="79" w:name="_Toc88164567"/>
      <w:r>
        <w:t>к) 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bookmarkEnd w:id="78"/>
      <w:bookmarkEnd w:id="79"/>
    </w:p>
    <w:p w14:paraId="31AD1DBC" w14:textId="77777777" w:rsidR="00734F1B" w:rsidRDefault="00734F1B" w:rsidP="00734F1B">
      <w:pPr>
        <w:pStyle w:val="23"/>
        <w:rPr>
          <w:highlight w:val="yellow"/>
        </w:rPr>
      </w:pPr>
      <w:r>
        <w:t>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 отсутствуют.</w:t>
      </w:r>
    </w:p>
    <w:p w14:paraId="595A7B34" w14:textId="77777777" w:rsidR="00734F1B" w:rsidRDefault="00734F1B" w:rsidP="004A06CF">
      <w:pPr>
        <w:pStyle w:val="26"/>
        <w:sectPr w:rsidR="00734F1B" w:rsidSect="00E35D29">
          <w:pgSz w:w="16838" w:h="11906" w:orient="landscape" w:code="9"/>
          <w:pgMar w:top="1134" w:right="1134" w:bottom="851"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7F3565C9" w14:textId="77777777" w:rsidR="00734F1B" w:rsidRDefault="00734F1B" w:rsidP="00734F1B">
      <w:pPr>
        <w:pStyle w:val="a9"/>
        <w:rPr>
          <w:highlight w:val="yellow"/>
        </w:rPr>
      </w:pPr>
      <w:bookmarkStart w:id="80" w:name="_Toc78296885"/>
      <w:bookmarkStart w:id="81" w:name="_Toc88164568"/>
      <w:r>
        <w:lastRenderedPageBreak/>
        <w:t>Раздел 6. Предложения по строительству, реконструкции и (или) модернизации тепловых сетей</w:t>
      </w:r>
      <w:bookmarkEnd w:id="80"/>
      <w:bookmarkEnd w:id="81"/>
    </w:p>
    <w:p w14:paraId="3E8EBF70" w14:textId="77777777" w:rsidR="00734F1B" w:rsidRDefault="00734F1B" w:rsidP="00734F1B">
      <w:pPr>
        <w:pStyle w:val="ad"/>
        <w:spacing w:before="120"/>
        <w:rPr>
          <w:highlight w:val="yellow"/>
        </w:rPr>
      </w:pPr>
      <w:bookmarkStart w:id="82" w:name="_Toc78296886"/>
      <w:bookmarkStart w:id="83" w:name="_Toc88164569"/>
      <w:r>
        <w:t>а) предложения 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bookmarkEnd w:id="82"/>
      <w:bookmarkEnd w:id="83"/>
    </w:p>
    <w:p w14:paraId="0553096D" w14:textId="77777777" w:rsidR="00734F1B" w:rsidRDefault="00734F1B" w:rsidP="00D315B6">
      <w:pPr>
        <w:spacing w:after="0" w:line="240" w:lineRule="auto"/>
        <w:ind w:firstLine="709"/>
        <w:jc w:val="both"/>
        <w:rPr>
          <w:sz w:val="24"/>
        </w:rPr>
      </w:pPr>
      <w:r>
        <w:rPr>
          <w:sz w:val="24"/>
        </w:rPr>
        <w:t xml:space="preserve">На момент актуализации схемы теплоснабжения на территории МО </w:t>
      </w:r>
      <w:proofErr w:type="spellStart"/>
      <w:r>
        <w:rPr>
          <w:sz w:val="24"/>
        </w:rPr>
        <w:t>Колтушское</w:t>
      </w:r>
      <w:proofErr w:type="spellEnd"/>
      <w:r>
        <w:rPr>
          <w:sz w:val="24"/>
        </w:rPr>
        <w:t xml:space="preserve"> СП</w:t>
      </w:r>
      <w:r w:rsidR="008A75A3">
        <w:rPr>
          <w:sz w:val="24"/>
        </w:rPr>
        <w:t xml:space="preserve">, </w:t>
      </w:r>
      <w:r w:rsidR="007430E7">
        <w:rPr>
          <w:sz w:val="24"/>
        </w:rPr>
        <w:t xml:space="preserve">по предоставленным данным, </w:t>
      </w:r>
      <w:r>
        <w:rPr>
          <w:sz w:val="24"/>
        </w:rPr>
        <w:t xml:space="preserve">присутствует один источник тепловой энергии с дефицитом располагаемой мощности (зона действия №10). </w:t>
      </w:r>
    </w:p>
    <w:p w14:paraId="5D9D56FD" w14:textId="77777777" w:rsidR="00734F1B" w:rsidRDefault="00734F1B" w:rsidP="00D315B6">
      <w:pPr>
        <w:pStyle w:val="26"/>
      </w:pPr>
      <w:r w:rsidRPr="00C41159">
        <w:t xml:space="preserve">В настоящее время радиусы эффективного теплоснабжения существующих котельных пересекаются у котельных </w:t>
      </w:r>
      <w:r>
        <w:t>следующих зон действия: №1, №9, №10; №5 и №9.</w:t>
      </w:r>
      <w:r w:rsidRPr="00C41159">
        <w:t xml:space="preserve"> </w:t>
      </w:r>
      <w:r>
        <w:t>Можно предусмотреть строительство перемычек на тепловых сетях, объединяющие мощности котельных. Данное решение явля</w:t>
      </w:r>
      <w:r w:rsidR="007430E7">
        <w:t>е</w:t>
      </w:r>
      <w:r>
        <w:t>тся надежным резервированием тепловых мощностей в случае дефицита мощностей на одной из котельных.</w:t>
      </w:r>
    </w:p>
    <w:p w14:paraId="781F112E" w14:textId="77777777" w:rsidR="00734F1B" w:rsidRPr="00C41159" w:rsidRDefault="00734F1B" w:rsidP="00D315B6">
      <w:pPr>
        <w:pStyle w:val="26"/>
      </w:pPr>
      <w:r w:rsidRPr="00C41159">
        <w:t xml:space="preserve">У остальных котельных радиусы эффективного теплоснабжения не пересекаются, поэтому предложения по строительству тепловых сетей для обеспечения </w:t>
      </w:r>
      <w:r w:rsidR="007430E7">
        <w:t>перераспределения тепловой энергии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w:t>
      </w:r>
      <w:r>
        <w:t xml:space="preserve"> отсутствуют</w:t>
      </w:r>
      <w:r w:rsidRPr="00C41159">
        <w:t>.</w:t>
      </w:r>
    </w:p>
    <w:p w14:paraId="5AE319C8" w14:textId="77777777" w:rsidR="00734F1B" w:rsidRDefault="00734F1B" w:rsidP="00734F1B">
      <w:pPr>
        <w:pStyle w:val="ad"/>
        <w:rPr>
          <w:highlight w:val="yellow"/>
        </w:rPr>
      </w:pPr>
      <w:bookmarkStart w:id="84" w:name="_Toc78296887"/>
      <w:bookmarkStart w:id="85" w:name="_Toc88164570"/>
      <w:r>
        <w:t>б) предложения по строительству, реконструкции и (или) модернизации тепловых сетей для обеспечения перспективных приростов тепловой нагрузки в осваиваемых районах поселения, городского округа, города федерального значения под жилищную, комплексную или производственную застройку</w:t>
      </w:r>
      <w:bookmarkEnd w:id="84"/>
      <w:bookmarkEnd w:id="85"/>
    </w:p>
    <w:p w14:paraId="5560E219" w14:textId="77777777" w:rsidR="00734F1B" w:rsidRDefault="00734F1B" w:rsidP="00734F1B">
      <w:pPr>
        <w:pStyle w:val="23"/>
      </w:pPr>
      <w:r>
        <w:t xml:space="preserve">Согласно Изменениям в Генеральный план №523 от 28 декабря 2018 года, планируется: </w:t>
      </w:r>
    </w:p>
    <w:p w14:paraId="00CECE20" w14:textId="77777777" w:rsidR="00734F1B" w:rsidRDefault="00734F1B" w:rsidP="00734F1B">
      <w:pPr>
        <w:pStyle w:val="23"/>
        <w:numPr>
          <w:ilvl w:val="0"/>
          <w:numId w:val="4"/>
        </w:numPr>
      </w:pPr>
      <w:r>
        <w:t>до 2020 года:</w:t>
      </w:r>
    </w:p>
    <w:p w14:paraId="18C64A77" w14:textId="77777777" w:rsidR="00734F1B" w:rsidRDefault="00734F1B" w:rsidP="00734F1B">
      <w:pPr>
        <w:pStyle w:val="23"/>
        <w:numPr>
          <w:ilvl w:val="1"/>
          <w:numId w:val="4"/>
        </w:numPr>
      </w:pPr>
      <w:r>
        <w:t xml:space="preserve">реконструкция распределительных тепловых сетей централизованного теплоснабжения в поселке </w:t>
      </w:r>
      <w:proofErr w:type="spellStart"/>
      <w:r>
        <w:t>Воейково</w:t>
      </w:r>
      <w:proofErr w:type="spellEnd"/>
      <w:r>
        <w:t xml:space="preserve">, селе Павлово, деревне Старая, деревне </w:t>
      </w:r>
      <w:proofErr w:type="spellStart"/>
      <w:r>
        <w:t>Разметелево</w:t>
      </w:r>
      <w:proofErr w:type="spellEnd"/>
      <w:r>
        <w:t>.</w:t>
      </w:r>
    </w:p>
    <w:p w14:paraId="0A236A7C" w14:textId="77777777" w:rsidR="00734F1B" w:rsidRDefault="00734F1B" w:rsidP="00734F1B">
      <w:pPr>
        <w:pStyle w:val="23"/>
        <w:numPr>
          <w:ilvl w:val="1"/>
          <w:numId w:val="4"/>
        </w:numPr>
      </w:pPr>
      <w:r>
        <w:t xml:space="preserve">строительство распределительных тепловых сетей централизованного теплоснабжения в деревнях </w:t>
      </w:r>
      <w:proofErr w:type="spellStart"/>
      <w:r>
        <w:t>Аро</w:t>
      </w:r>
      <w:proofErr w:type="spellEnd"/>
      <w:r>
        <w:t xml:space="preserve">, Старая, </w:t>
      </w:r>
      <w:proofErr w:type="spellStart"/>
      <w:r>
        <w:t>Кальтино</w:t>
      </w:r>
      <w:proofErr w:type="spellEnd"/>
      <w:r>
        <w:t xml:space="preserve">, </w:t>
      </w:r>
      <w:proofErr w:type="spellStart"/>
      <w:r>
        <w:t>Хязельки</w:t>
      </w:r>
      <w:proofErr w:type="spellEnd"/>
      <w:r>
        <w:t xml:space="preserve">, </w:t>
      </w:r>
      <w:proofErr w:type="spellStart"/>
      <w:r>
        <w:t>Токкари</w:t>
      </w:r>
      <w:proofErr w:type="spellEnd"/>
      <w:r>
        <w:t xml:space="preserve">, </w:t>
      </w:r>
      <w:proofErr w:type="spellStart"/>
      <w:r>
        <w:t>Разметелево</w:t>
      </w:r>
      <w:proofErr w:type="spellEnd"/>
      <w:r>
        <w:t>.</w:t>
      </w:r>
    </w:p>
    <w:p w14:paraId="0BB8DF52" w14:textId="77777777" w:rsidR="00734F1B" w:rsidRDefault="00734F1B" w:rsidP="00734F1B">
      <w:pPr>
        <w:pStyle w:val="23"/>
        <w:numPr>
          <w:ilvl w:val="0"/>
          <w:numId w:val="4"/>
        </w:numPr>
      </w:pPr>
      <w:r>
        <w:t xml:space="preserve">за </w:t>
      </w:r>
      <w:proofErr w:type="gramStart"/>
      <w:r>
        <w:t>2020 – 2035</w:t>
      </w:r>
      <w:proofErr w:type="gramEnd"/>
      <w:r>
        <w:t xml:space="preserve"> годы:</w:t>
      </w:r>
    </w:p>
    <w:p w14:paraId="4E5BF477" w14:textId="77777777" w:rsidR="00734F1B" w:rsidRDefault="00734F1B" w:rsidP="00734F1B">
      <w:pPr>
        <w:pStyle w:val="23"/>
        <w:numPr>
          <w:ilvl w:val="1"/>
          <w:numId w:val="4"/>
        </w:numPr>
      </w:pPr>
      <w:r>
        <w:t xml:space="preserve">строительство распределительных тепловых сетей централизованного теплоснабжения в деревнях </w:t>
      </w:r>
      <w:proofErr w:type="spellStart"/>
      <w:r>
        <w:t>Аро</w:t>
      </w:r>
      <w:proofErr w:type="spellEnd"/>
      <w:r>
        <w:t xml:space="preserve">, Старая, </w:t>
      </w:r>
      <w:proofErr w:type="spellStart"/>
      <w:r>
        <w:t>Кальтино</w:t>
      </w:r>
      <w:proofErr w:type="spellEnd"/>
      <w:r>
        <w:t xml:space="preserve">, </w:t>
      </w:r>
      <w:proofErr w:type="spellStart"/>
      <w:r>
        <w:t>Хязельки</w:t>
      </w:r>
      <w:proofErr w:type="spellEnd"/>
      <w:r>
        <w:t xml:space="preserve">, </w:t>
      </w:r>
      <w:proofErr w:type="spellStart"/>
      <w:r>
        <w:t>Токкари</w:t>
      </w:r>
      <w:proofErr w:type="spellEnd"/>
      <w:r>
        <w:t xml:space="preserve">, </w:t>
      </w:r>
      <w:proofErr w:type="spellStart"/>
      <w:r>
        <w:t>Разметелево</w:t>
      </w:r>
      <w:proofErr w:type="spellEnd"/>
      <w:r>
        <w:t>.</w:t>
      </w:r>
    </w:p>
    <w:p w14:paraId="38BE46BF" w14:textId="77777777" w:rsidR="00734F1B" w:rsidRPr="00B95497" w:rsidRDefault="00734F1B" w:rsidP="00734F1B">
      <w:pPr>
        <w:pStyle w:val="26"/>
      </w:pPr>
      <w:r w:rsidRPr="00B95497">
        <w:t>Объёмы работ, тип прокладки, материал, температурные графики будут определены во время проектно-изыскательных работ и разработки плана строительства тепловых сетей.</w:t>
      </w:r>
    </w:p>
    <w:p w14:paraId="76ACD085" w14:textId="77777777" w:rsidR="00734F1B" w:rsidRDefault="00734F1B" w:rsidP="00734F1B">
      <w:pPr>
        <w:pStyle w:val="ad"/>
        <w:rPr>
          <w:highlight w:val="yellow"/>
        </w:rPr>
      </w:pPr>
      <w:bookmarkStart w:id="86" w:name="_Toc78296888"/>
      <w:bookmarkStart w:id="87" w:name="_Toc88164571"/>
      <w:r>
        <w:t>в) предложения 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86"/>
      <w:bookmarkEnd w:id="87"/>
    </w:p>
    <w:p w14:paraId="5EC874ED" w14:textId="77777777" w:rsidR="007430E7" w:rsidRDefault="007430E7" w:rsidP="007430E7">
      <w:pPr>
        <w:pStyle w:val="23"/>
      </w:pPr>
      <w:r>
        <w:rPr>
          <w:rStyle w:val="260"/>
        </w:rPr>
        <w:t>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w:t>
      </w:r>
      <w:r>
        <w:t xml:space="preserve"> надежности теплоснабжения, не требуется. Это связано с тем, что существующая конфигурация тепловых сетей достаточно надёжна.</w:t>
      </w:r>
    </w:p>
    <w:p w14:paraId="4B3A969E" w14:textId="77777777" w:rsidR="007430E7" w:rsidRDefault="007430E7" w:rsidP="007430E7">
      <w:pPr>
        <w:pStyle w:val="ad"/>
        <w:rPr>
          <w:highlight w:val="yellow"/>
        </w:rPr>
      </w:pPr>
      <w:bookmarkStart w:id="88" w:name="_Toc78296889"/>
      <w:bookmarkStart w:id="89" w:name="_Toc88164572"/>
      <w:r>
        <w:lastRenderedPageBreak/>
        <w:t>г) 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 по основаниям, указанным в подпункте "д" пункта 11 настоящего документа</w:t>
      </w:r>
      <w:bookmarkEnd w:id="88"/>
      <w:bookmarkEnd w:id="89"/>
    </w:p>
    <w:p w14:paraId="21B1022B" w14:textId="77777777" w:rsidR="00D14CED" w:rsidRPr="00D14CED" w:rsidRDefault="00D14CED" w:rsidP="00D14CED">
      <w:pPr>
        <w:autoSpaceDE w:val="0"/>
        <w:autoSpaceDN w:val="0"/>
        <w:adjustRightInd w:val="0"/>
        <w:spacing w:after="0" w:line="240" w:lineRule="auto"/>
        <w:ind w:firstLine="709"/>
        <w:jc w:val="both"/>
        <w:rPr>
          <w:sz w:val="24"/>
          <w:szCs w:val="24"/>
        </w:rPr>
      </w:pPr>
      <w:r w:rsidRPr="00D14CED">
        <w:rPr>
          <w:sz w:val="24"/>
          <w:szCs w:val="24"/>
        </w:rPr>
        <w:t xml:space="preserve">Участки тепловых сетей, отслуживших свой срок службы, должны быть реконструированы и модернизированы для повышения эффективности функционирования системы теплоснабжения. </w:t>
      </w:r>
    </w:p>
    <w:p w14:paraId="1EACEC23" w14:textId="77777777" w:rsidR="00734F1B" w:rsidRPr="00D14CED" w:rsidRDefault="00D14CED" w:rsidP="00D14CED">
      <w:pPr>
        <w:spacing w:before="120" w:after="0"/>
        <w:ind w:firstLine="709"/>
        <w:jc w:val="both"/>
        <w:rPr>
          <w:sz w:val="24"/>
          <w:szCs w:val="24"/>
        </w:rPr>
      </w:pPr>
      <w:r w:rsidRPr="00D14CED">
        <w:rPr>
          <w:sz w:val="24"/>
          <w:szCs w:val="24"/>
        </w:rPr>
        <w:t>Перевод котельных в пиковый режим работы или ликвидация котельных не планируется.</w:t>
      </w:r>
    </w:p>
    <w:p w14:paraId="6AEBBD40" w14:textId="77777777" w:rsidR="00D14CED" w:rsidRDefault="00D14CED" w:rsidP="00D14CED">
      <w:pPr>
        <w:pStyle w:val="ad"/>
        <w:rPr>
          <w:highlight w:val="yellow"/>
        </w:rPr>
      </w:pPr>
      <w:bookmarkStart w:id="90" w:name="_Toc78296890"/>
      <w:bookmarkStart w:id="91" w:name="_Toc88164573"/>
      <w:r>
        <w:t>д) предложения по строительству, реконструкции и (или) модернизации тепловых сетей для обеспечения нормативной надежности теплоснабжения потребителей</w:t>
      </w:r>
      <w:bookmarkEnd w:id="90"/>
      <w:bookmarkEnd w:id="91"/>
    </w:p>
    <w:p w14:paraId="70C8257A" w14:textId="77777777" w:rsidR="00D14CED" w:rsidRDefault="00D14CED" w:rsidP="00D315B6">
      <w:pPr>
        <w:pStyle w:val="26"/>
        <w:spacing w:before="0"/>
      </w:pPr>
      <w:r w:rsidRPr="00C41159">
        <w:t xml:space="preserve">В настоящее время радиусы эффективного теплоснабжения существующих котельных пересекаются у котельных </w:t>
      </w:r>
      <w:r>
        <w:t>следующих зон действия: №1, №9, №10; №5 и №9.</w:t>
      </w:r>
      <w:r w:rsidRPr="00C41159">
        <w:t xml:space="preserve"> </w:t>
      </w:r>
      <w:r>
        <w:t>Можно предусмотреть строительство перемычек на тепловых сетях, объединяющие мощности котельных. Данное решение будет являться надежным резервированием тепловых мощностей в случае дефицита мощностей на одной из котельных.</w:t>
      </w:r>
    </w:p>
    <w:p w14:paraId="4952A272" w14:textId="77777777" w:rsidR="00D14CED" w:rsidRPr="00C41159" w:rsidRDefault="00D14CED" w:rsidP="00D315B6">
      <w:pPr>
        <w:pStyle w:val="26"/>
      </w:pPr>
      <w:r w:rsidRPr="00C41159">
        <w:t>У остальных котельных радиусы эффективного теплоснабжения не пересекаются, поэтому предложения по строительству тепловых сетей для обеспечения нормативной надежности теплоснабжения</w:t>
      </w:r>
      <w:r>
        <w:t xml:space="preserve"> отсутствуют</w:t>
      </w:r>
      <w:r w:rsidRPr="00C41159">
        <w:t>.</w:t>
      </w:r>
    </w:p>
    <w:p w14:paraId="022EC343" w14:textId="77777777" w:rsidR="00E72F89" w:rsidRDefault="00E72F89" w:rsidP="00E72F89">
      <w:pPr>
        <w:pStyle w:val="23"/>
      </w:pPr>
      <w:r>
        <w:t xml:space="preserve">В связи с износом существующих тепловых сетей на территории МО </w:t>
      </w:r>
      <w:proofErr w:type="spellStart"/>
      <w:r>
        <w:t>Колтушское</w:t>
      </w:r>
      <w:proofErr w:type="spellEnd"/>
      <w:r>
        <w:t xml:space="preserve"> СП, часть нуждается в реконструкции. Исходя из того, что максимальный срок эксплуатации тепловых сетей, согласно нормативам, составляет 25 лет, все сети, проложенные до 2005 года, нуждаются в замене до 2030 года. Участки тепловых сетей, проложенные в 1996 </w:t>
      </w:r>
      <w:r w:rsidRPr="009971B5">
        <w:t>году и ранее, должны быть заменены в 2022 году.</w:t>
      </w:r>
    </w:p>
    <w:p w14:paraId="57059EA1" w14:textId="77777777" w:rsidR="00E72F89" w:rsidRDefault="00E72F89" w:rsidP="00E72F89">
      <w:pPr>
        <w:pStyle w:val="ab"/>
        <w:keepNext/>
      </w:pPr>
      <w:r>
        <w:t xml:space="preserve">Таблица </w:t>
      </w:r>
      <w:r w:rsidR="00D52595">
        <w:fldChar w:fldCharType="begin"/>
      </w:r>
      <w:r w:rsidR="00D52595">
        <w:instrText xml:space="preserve"> SEQ Таблица \* ARABIC </w:instrText>
      </w:r>
      <w:r w:rsidR="00D52595">
        <w:fldChar w:fldCharType="separate"/>
      </w:r>
      <w:r w:rsidR="00CC7FC6">
        <w:rPr>
          <w:noProof/>
        </w:rPr>
        <w:t>26</w:t>
      </w:r>
      <w:r w:rsidR="00D52595">
        <w:rPr>
          <w:noProof/>
        </w:rPr>
        <w:fldChar w:fldCharType="end"/>
      </w:r>
      <w:r>
        <w:t>. Перечень участков тепловых сетей, требующих замены</w:t>
      </w:r>
    </w:p>
    <w:tbl>
      <w:tblPr>
        <w:tblW w:w="5089" w:type="pct"/>
        <w:tblLayout w:type="fixed"/>
        <w:tblLook w:val="04A0" w:firstRow="1" w:lastRow="0" w:firstColumn="1" w:lastColumn="0" w:noHBand="0" w:noVBand="1"/>
      </w:tblPr>
      <w:tblGrid>
        <w:gridCol w:w="642"/>
        <w:gridCol w:w="2980"/>
        <w:gridCol w:w="1023"/>
        <w:gridCol w:w="1731"/>
        <w:gridCol w:w="1422"/>
        <w:gridCol w:w="1085"/>
        <w:gridCol w:w="1204"/>
      </w:tblGrid>
      <w:tr w:rsidR="00E72F89" w:rsidRPr="00750619" w14:paraId="7B32BAF2" w14:textId="77777777" w:rsidTr="00E72F89">
        <w:trPr>
          <w:cantSplit/>
          <w:trHeight w:val="20"/>
          <w:tblHeader/>
        </w:trPr>
        <w:tc>
          <w:tcPr>
            <w:tcW w:w="31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DA376A9"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 xml:space="preserve">№ п/п </w:t>
            </w:r>
          </w:p>
        </w:tc>
        <w:tc>
          <w:tcPr>
            <w:tcW w:w="1477" w:type="pct"/>
            <w:tcBorders>
              <w:top w:val="single" w:sz="4" w:space="0" w:color="auto"/>
              <w:left w:val="nil"/>
              <w:bottom w:val="single" w:sz="4" w:space="0" w:color="auto"/>
              <w:right w:val="single" w:sz="4" w:space="0" w:color="auto"/>
            </w:tcBorders>
            <w:shd w:val="clear" w:color="auto" w:fill="auto"/>
            <w:vAlign w:val="center"/>
            <w:hideMark/>
          </w:tcPr>
          <w:p w14:paraId="530BF8A7"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Наименование участка</w:t>
            </w:r>
          </w:p>
        </w:tc>
        <w:tc>
          <w:tcPr>
            <w:tcW w:w="507" w:type="pct"/>
            <w:tcBorders>
              <w:top w:val="single" w:sz="4" w:space="0" w:color="auto"/>
              <w:left w:val="nil"/>
              <w:bottom w:val="single" w:sz="4" w:space="0" w:color="auto"/>
              <w:right w:val="single" w:sz="4" w:space="0" w:color="auto"/>
            </w:tcBorders>
            <w:shd w:val="clear" w:color="auto" w:fill="auto"/>
            <w:textDirection w:val="btLr"/>
            <w:vAlign w:val="center"/>
            <w:hideMark/>
          </w:tcPr>
          <w:p w14:paraId="0D4EEE8C" w14:textId="77777777" w:rsidR="00E72F89" w:rsidRPr="00750619" w:rsidRDefault="00E72F89" w:rsidP="00E72F89">
            <w:pPr>
              <w:spacing w:after="0" w:line="240" w:lineRule="auto"/>
              <w:ind w:left="113" w:right="113"/>
              <w:jc w:val="center"/>
              <w:rPr>
                <w:color w:val="000000"/>
                <w:sz w:val="20"/>
                <w:szCs w:val="20"/>
                <w:lang w:eastAsia="ru-RU"/>
              </w:rPr>
            </w:pPr>
            <w:r w:rsidRPr="00750619">
              <w:rPr>
                <w:color w:val="000000"/>
                <w:sz w:val="20"/>
                <w:szCs w:val="20"/>
                <w:lang w:eastAsia="ru-RU"/>
              </w:rPr>
              <w:t>Год ввода т/с</w:t>
            </w:r>
          </w:p>
        </w:tc>
        <w:tc>
          <w:tcPr>
            <w:tcW w:w="858" w:type="pct"/>
            <w:tcBorders>
              <w:top w:val="single" w:sz="4" w:space="0" w:color="auto"/>
              <w:left w:val="nil"/>
              <w:bottom w:val="single" w:sz="4" w:space="0" w:color="auto"/>
              <w:right w:val="single" w:sz="4" w:space="0" w:color="auto"/>
            </w:tcBorders>
            <w:shd w:val="clear" w:color="auto" w:fill="auto"/>
            <w:vAlign w:val="center"/>
            <w:hideMark/>
          </w:tcPr>
          <w:p w14:paraId="2822161A"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Диаметр трубопровода, м</w:t>
            </w:r>
          </w:p>
        </w:tc>
        <w:tc>
          <w:tcPr>
            <w:tcW w:w="705" w:type="pct"/>
            <w:tcBorders>
              <w:top w:val="single" w:sz="4" w:space="0" w:color="auto"/>
              <w:left w:val="nil"/>
              <w:bottom w:val="single" w:sz="4" w:space="0" w:color="auto"/>
              <w:right w:val="single" w:sz="4" w:space="0" w:color="auto"/>
            </w:tcBorders>
            <w:shd w:val="clear" w:color="auto" w:fill="auto"/>
            <w:vAlign w:val="center"/>
            <w:hideMark/>
          </w:tcPr>
          <w:p w14:paraId="3EB6A17D"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Протяжен</w:t>
            </w:r>
            <w:r>
              <w:rPr>
                <w:color w:val="000000"/>
                <w:sz w:val="20"/>
                <w:szCs w:val="20"/>
                <w:lang w:eastAsia="ru-RU"/>
              </w:rPr>
              <w:softHyphen/>
            </w:r>
            <w:r w:rsidRPr="00750619">
              <w:rPr>
                <w:color w:val="000000"/>
                <w:sz w:val="20"/>
                <w:szCs w:val="20"/>
                <w:lang w:eastAsia="ru-RU"/>
              </w:rPr>
              <w:t xml:space="preserve">ность в 2 тр. исчислении, м. </w:t>
            </w:r>
          </w:p>
        </w:tc>
        <w:tc>
          <w:tcPr>
            <w:tcW w:w="538" w:type="pct"/>
            <w:tcBorders>
              <w:top w:val="single" w:sz="4" w:space="0" w:color="auto"/>
              <w:left w:val="nil"/>
              <w:bottom w:val="single" w:sz="4" w:space="0" w:color="auto"/>
              <w:right w:val="single" w:sz="4" w:space="0" w:color="auto"/>
            </w:tcBorders>
            <w:shd w:val="clear" w:color="auto" w:fill="auto"/>
            <w:vAlign w:val="center"/>
            <w:hideMark/>
          </w:tcPr>
          <w:p w14:paraId="7F5DFB2B"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Год замены по истече</w:t>
            </w:r>
            <w:r>
              <w:rPr>
                <w:color w:val="000000"/>
                <w:sz w:val="20"/>
                <w:szCs w:val="20"/>
                <w:lang w:eastAsia="ru-RU"/>
              </w:rPr>
              <w:softHyphen/>
            </w:r>
            <w:r w:rsidRPr="00750619">
              <w:rPr>
                <w:color w:val="000000"/>
                <w:sz w:val="20"/>
                <w:szCs w:val="20"/>
                <w:lang w:eastAsia="ru-RU"/>
              </w:rPr>
              <w:t>нию срока службы</w:t>
            </w:r>
          </w:p>
        </w:tc>
        <w:tc>
          <w:tcPr>
            <w:tcW w:w="597" w:type="pct"/>
            <w:tcBorders>
              <w:top w:val="single" w:sz="4" w:space="0" w:color="auto"/>
              <w:left w:val="nil"/>
              <w:bottom w:val="single" w:sz="4" w:space="0" w:color="auto"/>
              <w:right w:val="single" w:sz="4" w:space="0" w:color="auto"/>
            </w:tcBorders>
            <w:shd w:val="clear" w:color="auto" w:fill="auto"/>
            <w:vAlign w:val="center"/>
            <w:hideMark/>
          </w:tcPr>
          <w:p w14:paraId="53799AC1"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Рекоменду</w:t>
            </w:r>
            <w:r>
              <w:rPr>
                <w:color w:val="000000"/>
                <w:sz w:val="20"/>
                <w:szCs w:val="20"/>
                <w:lang w:eastAsia="ru-RU"/>
              </w:rPr>
              <w:softHyphen/>
            </w:r>
            <w:r w:rsidRPr="00750619">
              <w:rPr>
                <w:color w:val="000000"/>
                <w:sz w:val="20"/>
                <w:szCs w:val="20"/>
                <w:lang w:eastAsia="ru-RU"/>
              </w:rPr>
              <w:t>емая очеред</w:t>
            </w:r>
            <w:r>
              <w:rPr>
                <w:color w:val="000000"/>
                <w:sz w:val="20"/>
                <w:szCs w:val="20"/>
                <w:lang w:eastAsia="ru-RU"/>
              </w:rPr>
              <w:softHyphen/>
            </w:r>
            <w:r w:rsidRPr="00750619">
              <w:rPr>
                <w:color w:val="000000"/>
                <w:sz w:val="20"/>
                <w:szCs w:val="20"/>
                <w:lang w:eastAsia="ru-RU"/>
              </w:rPr>
              <w:t>ность замены*</w:t>
            </w:r>
          </w:p>
        </w:tc>
      </w:tr>
      <w:tr w:rsidR="00E72F89" w:rsidRPr="00750619" w14:paraId="4082AB3B" w14:textId="77777777" w:rsidTr="00E72F89">
        <w:trPr>
          <w:trHeight w:val="20"/>
        </w:trPr>
        <w:tc>
          <w:tcPr>
            <w:tcW w:w="5000" w:type="pct"/>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3AD823"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с. Павлово, (зона действия №1)</w:t>
            </w:r>
          </w:p>
        </w:tc>
      </w:tr>
      <w:tr w:rsidR="00E72F89" w:rsidRPr="00750619" w14:paraId="471350BD" w14:textId="77777777" w:rsidTr="00E72F89">
        <w:trPr>
          <w:trHeight w:val="20"/>
        </w:trPr>
        <w:tc>
          <w:tcPr>
            <w:tcW w:w="318" w:type="pct"/>
            <w:tcBorders>
              <w:top w:val="nil"/>
              <w:left w:val="single" w:sz="4" w:space="0" w:color="auto"/>
              <w:bottom w:val="single" w:sz="4" w:space="0" w:color="auto"/>
              <w:right w:val="single" w:sz="4" w:space="0" w:color="auto"/>
            </w:tcBorders>
            <w:shd w:val="clear" w:color="auto" w:fill="auto"/>
            <w:noWrap/>
            <w:vAlign w:val="center"/>
            <w:hideMark/>
          </w:tcPr>
          <w:p w14:paraId="6FEFBB37"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1</w:t>
            </w:r>
          </w:p>
        </w:tc>
        <w:tc>
          <w:tcPr>
            <w:tcW w:w="1477" w:type="pct"/>
            <w:tcBorders>
              <w:top w:val="nil"/>
              <w:left w:val="nil"/>
              <w:bottom w:val="single" w:sz="4" w:space="0" w:color="auto"/>
              <w:right w:val="single" w:sz="4" w:space="0" w:color="auto"/>
            </w:tcBorders>
            <w:shd w:val="clear" w:color="auto" w:fill="auto"/>
            <w:noWrap/>
            <w:vAlign w:val="center"/>
            <w:hideMark/>
          </w:tcPr>
          <w:p w14:paraId="5AEE2371"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ТК-2-ТК-1</w:t>
            </w:r>
          </w:p>
        </w:tc>
        <w:tc>
          <w:tcPr>
            <w:tcW w:w="507" w:type="pct"/>
            <w:tcBorders>
              <w:top w:val="nil"/>
              <w:left w:val="nil"/>
              <w:bottom w:val="single" w:sz="4" w:space="0" w:color="auto"/>
              <w:right w:val="single" w:sz="4" w:space="0" w:color="auto"/>
            </w:tcBorders>
            <w:shd w:val="clear" w:color="auto" w:fill="auto"/>
            <w:noWrap/>
            <w:vAlign w:val="center"/>
            <w:hideMark/>
          </w:tcPr>
          <w:p w14:paraId="7CD286A1"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1965</w:t>
            </w:r>
          </w:p>
        </w:tc>
        <w:tc>
          <w:tcPr>
            <w:tcW w:w="858" w:type="pct"/>
            <w:tcBorders>
              <w:top w:val="nil"/>
              <w:left w:val="nil"/>
              <w:bottom w:val="single" w:sz="4" w:space="0" w:color="auto"/>
              <w:right w:val="single" w:sz="4" w:space="0" w:color="auto"/>
            </w:tcBorders>
            <w:shd w:val="clear" w:color="auto" w:fill="auto"/>
            <w:noWrap/>
            <w:vAlign w:val="center"/>
            <w:hideMark/>
          </w:tcPr>
          <w:p w14:paraId="3383D3DD"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426</w:t>
            </w:r>
          </w:p>
        </w:tc>
        <w:tc>
          <w:tcPr>
            <w:tcW w:w="705" w:type="pct"/>
            <w:tcBorders>
              <w:top w:val="nil"/>
              <w:left w:val="nil"/>
              <w:bottom w:val="single" w:sz="4" w:space="0" w:color="auto"/>
              <w:right w:val="single" w:sz="4" w:space="0" w:color="auto"/>
            </w:tcBorders>
            <w:shd w:val="clear" w:color="auto" w:fill="auto"/>
            <w:noWrap/>
            <w:vAlign w:val="center"/>
            <w:hideMark/>
          </w:tcPr>
          <w:p w14:paraId="6363850C"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40</w:t>
            </w:r>
          </w:p>
        </w:tc>
        <w:tc>
          <w:tcPr>
            <w:tcW w:w="538" w:type="pct"/>
            <w:tcBorders>
              <w:top w:val="nil"/>
              <w:left w:val="nil"/>
              <w:bottom w:val="single" w:sz="4" w:space="0" w:color="auto"/>
              <w:right w:val="single" w:sz="4" w:space="0" w:color="auto"/>
            </w:tcBorders>
            <w:shd w:val="clear" w:color="auto" w:fill="auto"/>
            <w:noWrap/>
            <w:vAlign w:val="center"/>
            <w:hideMark/>
          </w:tcPr>
          <w:p w14:paraId="7BF40D4D"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1990</w:t>
            </w:r>
          </w:p>
        </w:tc>
        <w:tc>
          <w:tcPr>
            <w:tcW w:w="597" w:type="pct"/>
            <w:tcBorders>
              <w:top w:val="nil"/>
              <w:left w:val="nil"/>
              <w:bottom w:val="single" w:sz="4" w:space="0" w:color="auto"/>
              <w:right w:val="single" w:sz="4" w:space="0" w:color="auto"/>
            </w:tcBorders>
            <w:shd w:val="clear" w:color="auto" w:fill="auto"/>
            <w:noWrap/>
            <w:vAlign w:val="center"/>
            <w:hideMark/>
          </w:tcPr>
          <w:p w14:paraId="5CAF2B0C"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I</w:t>
            </w:r>
          </w:p>
        </w:tc>
      </w:tr>
      <w:tr w:rsidR="00E72F89" w:rsidRPr="00750619" w14:paraId="47298E5D" w14:textId="77777777" w:rsidTr="00E72F89">
        <w:trPr>
          <w:trHeight w:val="20"/>
        </w:trPr>
        <w:tc>
          <w:tcPr>
            <w:tcW w:w="318" w:type="pct"/>
            <w:tcBorders>
              <w:top w:val="nil"/>
              <w:left w:val="single" w:sz="4" w:space="0" w:color="auto"/>
              <w:bottom w:val="single" w:sz="4" w:space="0" w:color="auto"/>
              <w:right w:val="single" w:sz="4" w:space="0" w:color="auto"/>
            </w:tcBorders>
            <w:shd w:val="clear" w:color="auto" w:fill="auto"/>
            <w:noWrap/>
            <w:vAlign w:val="center"/>
            <w:hideMark/>
          </w:tcPr>
          <w:p w14:paraId="4B0D3348"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2</w:t>
            </w:r>
          </w:p>
        </w:tc>
        <w:tc>
          <w:tcPr>
            <w:tcW w:w="1477" w:type="pct"/>
            <w:tcBorders>
              <w:top w:val="nil"/>
              <w:left w:val="nil"/>
              <w:bottom w:val="single" w:sz="4" w:space="0" w:color="auto"/>
              <w:right w:val="single" w:sz="4" w:space="0" w:color="auto"/>
            </w:tcBorders>
            <w:shd w:val="clear" w:color="auto" w:fill="auto"/>
            <w:noWrap/>
            <w:vAlign w:val="center"/>
            <w:hideMark/>
          </w:tcPr>
          <w:p w14:paraId="54753C14"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ТК-1-котел.</w:t>
            </w:r>
          </w:p>
        </w:tc>
        <w:tc>
          <w:tcPr>
            <w:tcW w:w="507" w:type="pct"/>
            <w:tcBorders>
              <w:top w:val="nil"/>
              <w:left w:val="nil"/>
              <w:bottom w:val="single" w:sz="4" w:space="0" w:color="auto"/>
              <w:right w:val="single" w:sz="4" w:space="0" w:color="auto"/>
            </w:tcBorders>
            <w:shd w:val="clear" w:color="auto" w:fill="auto"/>
            <w:noWrap/>
            <w:vAlign w:val="center"/>
            <w:hideMark/>
          </w:tcPr>
          <w:p w14:paraId="308EACD3"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1965</w:t>
            </w:r>
          </w:p>
        </w:tc>
        <w:tc>
          <w:tcPr>
            <w:tcW w:w="858" w:type="pct"/>
            <w:tcBorders>
              <w:top w:val="nil"/>
              <w:left w:val="nil"/>
              <w:bottom w:val="single" w:sz="4" w:space="0" w:color="auto"/>
              <w:right w:val="single" w:sz="4" w:space="0" w:color="auto"/>
            </w:tcBorders>
            <w:shd w:val="clear" w:color="auto" w:fill="auto"/>
            <w:noWrap/>
            <w:vAlign w:val="center"/>
            <w:hideMark/>
          </w:tcPr>
          <w:p w14:paraId="6C88E128"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426</w:t>
            </w:r>
          </w:p>
        </w:tc>
        <w:tc>
          <w:tcPr>
            <w:tcW w:w="705" w:type="pct"/>
            <w:tcBorders>
              <w:top w:val="nil"/>
              <w:left w:val="nil"/>
              <w:bottom w:val="single" w:sz="4" w:space="0" w:color="auto"/>
              <w:right w:val="single" w:sz="4" w:space="0" w:color="auto"/>
            </w:tcBorders>
            <w:shd w:val="clear" w:color="auto" w:fill="auto"/>
            <w:noWrap/>
            <w:vAlign w:val="center"/>
            <w:hideMark/>
          </w:tcPr>
          <w:p w14:paraId="5A32B8CF"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43</w:t>
            </w:r>
          </w:p>
        </w:tc>
        <w:tc>
          <w:tcPr>
            <w:tcW w:w="538" w:type="pct"/>
            <w:tcBorders>
              <w:top w:val="nil"/>
              <w:left w:val="nil"/>
              <w:bottom w:val="single" w:sz="4" w:space="0" w:color="auto"/>
              <w:right w:val="single" w:sz="4" w:space="0" w:color="auto"/>
            </w:tcBorders>
            <w:shd w:val="clear" w:color="auto" w:fill="auto"/>
            <w:noWrap/>
            <w:vAlign w:val="center"/>
            <w:hideMark/>
          </w:tcPr>
          <w:p w14:paraId="66E8D203"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1990</w:t>
            </w:r>
          </w:p>
        </w:tc>
        <w:tc>
          <w:tcPr>
            <w:tcW w:w="597" w:type="pct"/>
            <w:tcBorders>
              <w:top w:val="nil"/>
              <w:left w:val="nil"/>
              <w:bottom w:val="single" w:sz="4" w:space="0" w:color="auto"/>
              <w:right w:val="single" w:sz="4" w:space="0" w:color="auto"/>
            </w:tcBorders>
            <w:shd w:val="clear" w:color="auto" w:fill="auto"/>
            <w:noWrap/>
            <w:vAlign w:val="center"/>
            <w:hideMark/>
          </w:tcPr>
          <w:p w14:paraId="0CCD9DC0"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I</w:t>
            </w:r>
          </w:p>
        </w:tc>
      </w:tr>
      <w:tr w:rsidR="00E72F89" w:rsidRPr="00750619" w14:paraId="55C888D1" w14:textId="77777777" w:rsidTr="00E72F89">
        <w:trPr>
          <w:trHeight w:val="20"/>
        </w:trPr>
        <w:tc>
          <w:tcPr>
            <w:tcW w:w="318" w:type="pct"/>
            <w:tcBorders>
              <w:top w:val="nil"/>
              <w:left w:val="single" w:sz="4" w:space="0" w:color="auto"/>
              <w:bottom w:val="single" w:sz="4" w:space="0" w:color="auto"/>
              <w:right w:val="single" w:sz="4" w:space="0" w:color="auto"/>
            </w:tcBorders>
            <w:shd w:val="clear" w:color="auto" w:fill="auto"/>
            <w:noWrap/>
            <w:vAlign w:val="center"/>
            <w:hideMark/>
          </w:tcPr>
          <w:p w14:paraId="204767CB"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3</w:t>
            </w:r>
          </w:p>
        </w:tc>
        <w:tc>
          <w:tcPr>
            <w:tcW w:w="1477" w:type="pct"/>
            <w:tcBorders>
              <w:top w:val="nil"/>
              <w:left w:val="nil"/>
              <w:bottom w:val="single" w:sz="4" w:space="0" w:color="auto"/>
              <w:right w:val="single" w:sz="4" w:space="0" w:color="auto"/>
            </w:tcBorders>
            <w:shd w:val="clear" w:color="auto" w:fill="auto"/>
            <w:noWrap/>
            <w:vAlign w:val="center"/>
            <w:hideMark/>
          </w:tcPr>
          <w:p w14:paraId="6E65A0B3"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ТК-2-ТК-2а</w:t>
            </w:r>
          </w:p>
        </w:tc>
        <w:tc>
          <w:tcPr>
            <w:tcW w:w="507" w:type="pct"/>
            <w:tcBorders>
              <w:top w:val="nil"/>
              <w:left w:val="nil"/>
              <w:bottom w:val="single" w:sz="4" w:space="0" w:color="auto"/>
              <w:right w:val="single" w:sz="4" w:space="0" w:color="auto"/>
            </w:tcBorders>
            <w:shd w:val="clear" w:color="auto" w:fill="auto"/>
            <w:noWrap/>
            <w:vAlign w:val="center"/>
            <w:hideMark/>
          </w:tcPr>
          <w:p w14:paraId="4BD2D795"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1965</w:t>
            </w:r>
          </w:p>
        </w:tc>
        <w:tc>
          <w:tcPr>
            <w:tcW w:w="858" w:type="pct"/>
            <w:tcBorders>
              <w:top w:val="nil"/>
              <w:left w:val="nil"/>
              <w:bottom w:val="single" w:sz="4" w:space="0" w:color="auto"/>
              <w:right w:val="single" w:sz="4" w:space="0" w:color="auto"/>
            </w:tcBorders>
            <w:shd w:val="clear" w:color="auto" w:fill="auto"/>
            <w:noWrap/>
            <w:vAlign w:val="center"/>
            <w:hideMark/>
          </w:tcPr>
          <w:p w14:paraId="72A53FF9"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159</w:t>
            </w:r>
          </w:p>
        </w:tc>
        <w:tc>
          <w:tcPr>
            <w:tcW w:w="705" w:type="pct"/>
            <w:tcBorders>
              <w:top w:val="nil"/>
              <w:left w:val="nil"/>
              <w:bottom w:val="single" w:sz="4" w:space="0" w:color="auto"/>
              <w:right w:val="single" w:sz="4" w:space="0" w:color="auto"/>
            </w:tcBorders>
            <w:shd w:val="clear" w:color="auto" w:fill="auto"/>
            <w:noWrap/>
            <w:vAlign w:val="center"/>
            <w:hideMark/>
          </w:tcPr>
          <w:p w14:paraId="48943349"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57</w:t>
            </w:r>
          </w:p>
        </w:tc>
        <w:tc>
          <w:tcPr>
            <w:tcW w:w="538" w:type="pct"/>
            <w:tcBorders>
              <w:top w:val="nil"/>
              <w:left w:val="nil"/>
              <w:bottom w:val="single" w:sz="4" w:space="0" w:color="auto"/>
              <w:right w:val="single" w:sz="4" w:space="0" w:color="auto"/>
            </w:tcBorders>
            <w:shd w:val="clear" w:color="auto" w:fill="auto"/>
            <w:noWrap/>
            <w:vAlign w:val="center"/>
            <w:hideMark/>
          </w:tcPr>
          <w:p w14:paraId="78804CDC"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1990</w:t>
            </w:r>
          </w:p>
        </w:tc>
        <w:tc>
          <w:tcPr>
            <w:tcW w:w="597" w:type="pct"/>
            <w:tcBorders>
              <w:top w:val="nil"/>
              <w:left w:val="nil"/>
              <w:bottom w:val="single" w:sz="4" w:space="0" w:color="auto"/>
              <w:right w:val="single" w:sz="4" w:space="0" w:color="auto"/>
            </w:tcBorders>
            <w:shd w:val="clear" w:color="auto" w:fill="auto"/>
            <w:noWrap/>
            <w:vAlign w:val="center"/>
            <w:hideMark/>
          </w:tcPr>
          <w:p w14:paraId="6D118FDA"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I</w:t>
            </w:r>
          </w:p>
        </w:tc>
      </w:tr>
      <w:tr w:rsidR="00E72F89" w:rsidRPr="00750619" w14:paraId="632603C3" w14:textId="77777777" w:rsidTr="00E72F89">
        <w:trPr>
          <w:trHeight w:val="20"/>
        </w:trPr>
        <w:tc>
          <w:tcPr>
            <w:tcW w:w="318" w:type="pct"/>
            <w:tcBorders>
              <w:top w:val="nil"/>
              <w:left w:val="single" w:sz="4" w:space="0" w:color="auto"/>
              <w:bottom w:val="single" w:sz="4" w:space="0" w:color="auto"/>
              <w:right w:val="single" w:sz="4" w:space="0" w:color="auto"/>
            </w:tcBorders>
            <w:shd w:val="clear" w:color="auto" w:fill="auto"/>
            <w:noWrap/>
            <w:vAlign w:val="center"/>
            <w:hideMark/>
          </w:tcPr>
          <w:p w14:paraId="0935A60D"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4</w:t>
            </w:r>
          </w:p>
        </w:tc>
        <w:tc>
          <w:tcPr>
            <w:tcW w:w="1477" w:type="pct"/>
            <w:tcBorders>
              <w:top w:val="nil"/>
              <w:left w:val="nil"/>
              <w:bottom w:val="single" w:sz="4" w:space="0" w:color="auto"/>
              <w:right w:val="single" w:sz="4" w:space="0" w:color="auto"/>
            </w:tcBorders>
            <w:shd w:val="clear" w:color="auto" w:fill="auto"/>
            <w:noWrap/>
            <w:vAlign w:val="center"/>
            <w:hideMark/>
          </w:tcPr>
          <w:p w14:paraId="6A2FF851"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ТК-2а-ТК-1а</w:t>
            </w:r>
          </w:p>
        </w:tc>
        <w:tc>
          <w:tcPr>
            <w:tcW w:w="507" w:type="pct"/>
            <w:tcBorders>
              <w:top w:val="nil"/>
              <w:left w:val="nil"/>
              <w:bottom w:val="single" w:sz="4" w:space="0" w:color="auto"/>
              <w:right w:val="single" w:sz="4" w:space="0" w:color="auto"/>
            </w:tcBorders>
            <w:shd w:val="clear" w:color="auto" w:fill="auto"/>
            <w:noWrap/>
            <w:vAlign w:val="center"/>
            <w:hideMark/>
          </w:tcPr>
          <w:p w14:paraId="4D563316"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1965</w:t>
            </w:r>
          </w:p>
        </w:tc>
        <w:tc>
          <w:tcPr>
            <w:tcW w:w="858" w:type="pct"/>
            <w:tcBorders>
              <w:top w:val="nil"/>
              <w:left w:val="nil"/>
              <w:bottom w:val="single" w:sz="4" w:space="0" w:color="auto"/>
              <w:right w:val="single" w:sz="4" w:space="0" w:color="auto"/>
            </w:tcBorders>
            <w:shd w:val="clear" w:color="auto" w:fill="auto"/>
            <w:noWrap/>
            <w:vAlign w:val="center"/>
            <w:hideMark/>
          </w:tcPr>
          <w:p w14:paraId="7EF2AFE6"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159</w:t>
            </w:r>
          </w:p>
        </w:tc>
        <w:tc>
          <w:tcPr>
            <w:tcW w:w="705" w:type="pct"/>
            <w:tcBorders>
              <w:top w:val="nil"/>
              <w:left w:val="nil"/>
              <w:bottom w:val="single" w:sz="4" w:space="0" w:color="auto"/>
              <w:right w:val="single" w:sz="4" w:space="0" w:color="auto"/>
            </w:tcBorders>
            <w:shd w:val="clear" w:color="auto" w:fill="auto"/>
            <w:noWrap/>
            <w:vAlign w:val="center"/>
            <w:hideMark/>
          </w:tcPr>
          <w:p w14:paraId="3F5313C0"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13</w:t>
            </w:r>
          </w:p>
        </w:tc>
        <w:tc>
          <w:tcPr>
            <w:tcW w:w="538" w:type="pct"/>
            <w:tcBorders>
              <w:top w:val="nil"/>
              <w:left w:val="nil"/>
              <w:bottom w:val="single" w:sz="4" w:space="0" w:color="auto"/>
              <w:right w:val="single" w:sz="4" w:space="0" w:color="auto"/>
            </w:tcBorders>
            <w:shd w:val="clear" w:color="auto" w:fill="auto"/>
            <w:noWrap/>
            <w:vAlign w:val="center"/>
            <w:hideMark/>
          </w:tcPr>
          <w:p w14:paraId="712976B4"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1990</w:t>
            </w:r>
          </w:p>
        </w:tc>
        <w:tc>
          <w:tcPr>
            <w:tcW w:w="597" w:type="pct"/>
            <w:tcBorders>
              <w:top w:val="nil"/>
              <w:left w:val="nil"/>
              <w:bottom w:val="single" w:sz="4" w:space="0" w:color="auto"/>
              <w:right w:val="single" w:sz="4" w:space="0" w:color="auto"/>
            </w:tcBorders>
            <w:shd w:val="clear" w:color="auto" w:fill="auto"/>
            <w:noWrap/>
            <w:vAlign w:val="center"/>
            <w:hideMark/>
          </w:tcPr>
          <w:p w14:paraId="5EBBBBF1"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I</w:t>
            </w:r>
          </w:p>
        </w:tc>
      </w:tr>
      <w:tr w:rsidR="00E72F89" w:rsidRPr="00750619" w14:paraId="04B9E694" w14:textId="77777777" w:rsidTr="00E72F89">
        <w:trPr>
          <w:trHeight w:val="20"/>
        </w:trPr>
        <w:tc>
          <w:tcPr>
            <w:tcW w:w="318" w:type="pct"/>
            <w:tcBorders>
              <w:top w:val="nil"/>
              <w:left w:val="single" w:sz="4" w:space="0" w:color="auto"/>
              <w:bottom w:val="single" w:sz="4" w:space="0" w:color="auto"/>
              <w:right w:val="single" w:sz="4" w:space="0" w:color="auto"/>
            </w:tcBorders>
            <w:shd w:val="clear" w:color="auto" w:fill="auto"/>
            <w:noWrap/>
            <w:vAlign w:val="center"/>
            <w:hideMark/>
          </w:tcPr>
          <w:p w14:paraId="446B294E"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5</w:t>
            </w:r>
          </w:p>
        </w:tc>
        <w:tc>
          <w:tcPr>
            <w:tcW w:w="1477" w:type="pct"/>
            <w:tcBorders>
              <w:top w:val="nil"/>
              <w:left w:val="nil"/>
              <w:bottom w:val="single" w:sz="4" w:space="0" w:color="auto"/>
              <w:right w:val="single" w:sz="4" w:space="0" w:color="auto"/>
            </w:tcBorders>
            <w:shd w:val="clear" w:color="auto" w:fill="auto"/>
            <w:noWrap/>
            <w:vAlign w:val="center"/>
            <w:hideMark/>
          </w:tcPr>
          <w:p w14:paraId="5E1C6A87"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ТК-4-ЦТЭС</w:t>
            </w:r>
          </w:p>
        </w:tc>
        <w:tc>
          <w:tcPr>
            <w:tcW w:w="507" w:type="pct"/>
            <w:tcBorders>
              <w:top w:val="nil"/>
              <w:left w:val="nil"/>
              <w:bottom w:val="single" w:sz="4" w:space="0" w:color="auto"/>
              <w:right w:val="single" w:sz="4" w:space="0" w:color="auto"/>
            </w:tcBorders>
            <w:shd w:val="clear" w:color="auto" w:fill="auto"/>
            <w:noWrap/>
            <w:vAlign w:val="center"/>
            <w:hideMark/>
          </w:tcPr>
          <w:p w14:paraId="032FAB0B"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1965</w:t>
            </w:r>
          </w:p>
        </w:tc>
        <w:tc>
          <w:tcPr>
            <w:tcW w:w="858" w:type="pct"/>
            <w:tcBorders>
              <w:top w:val="nil"/>
              <w:left w:val="nil"/>
              <w:bottom w:val="single" w:sz="4" w:space="0" w:color="auto"/>
              <w:right w:val="single" w:sz="4" w:space="0" w:color="auto"/>
            </w:tcBorders>
            <w:shd w:val="clear" w:color="auto" w:fill="auto"/>
            <w:noWrap/>
            <w:vAlign w:val="center"/>
            <w:hideMark/>
          </w:tcPr>
          <w:p w14:paraId="56C16AFC"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50</w:t>
            </w:r>
          </w:p>
        </w:tc>
        <w:tc>
          <w:tcPr>
            <w:tcW w:w="705" w:type="pct"/>
            <w:tcBorders>
              <w:top w:val="nil"/>
              <w:left w:val="nil"/>
              <w:bottom w:val="single" w:sz="4" w:space="0" w:color="auto"/>
              <w:right w:val="single" w:sz="4" w:space="0" w:color="auto"/>
            </w:tcBorders>
            <w:shd w:val="clear" w:color="auto" w:fill="auto"/>
            <w:noWrap/>
            <w:vAlign w:val="center"/>
            <w:hideMark/>
          </w:tcPr>
          <w:p w14:paraId="553222E9"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80</w:t>
            </w:r>
          </w:p>
        </w:tc>
        <w:tc>
          <w:tcPr>
            <w:tcW w:w="538" w:type="pct"/>
            <w:tcBorders>
              <w:top w:val="nil"/>
              <w:left w:val="nil"/>
              <w:bottom w:val="single" w:sz="4" w:space="0" w:color="auto"/>
              <w:right w:val="single" w:sz="4" w:space="0" w:color="auto"/>
            </w:tcBorders>
            <w:shd w:val="clear" w:color="auto" w:fill="auto"/>
            <w:noWrap/>
            <w:vAlign w:val="center"/>
            <w:hideMark/>
          </w:tcPr>
          <w:p w14:paraId="7F721B8F"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1990</w:t>
            </w:r>
          </w:p>
        </w:tc>
        <w:tc>
          <w:tcPr>
            <w:tcW w:w="597" w:type="pct"/>
            <w:tcBorders>
              <w:top w:val="nil"/>
              <w:left w:val="nil"/>
              <w:bottom w:val="single" w:sz="4" w:space="0" w:color="auto"/>
              <w:right w:val="single" w:sz="4" w:space="0" w:color="auto"/>
            </w:tcBorders>
            <w:shd w:val="clear" w:color="auto" w:fill="auto"/>
            <w:noWrap/>
            <w:vAlign w:val="center"/>
            <w:hideMark/>
          </w:tcPr>
          <w:p w14:paraId="579831C3"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I</w:t>
            </w:r>
          </w:p>
        </w:tc>
      </w:tr>
      <w:tr w:rsidR="00E72F89" w:rsidRPr="00750619" w14:paraId="1AF2192A" w14:textId="77777777" w:rsidTr="00E72F89">
        <w:trPr>
          <w:trHeight w:val="20"/>
        </w:trPr>
        <w:tc>
          <w:tcPr>
            <w:tcW w:w="318" w:type="pct"/>
            <w:tcBorders>
              <w:top w:val="nil"/>
              <w:left w:val="single" w:sz="4" w:space="0" w:color="auto"/>
              <w:bottom w:val="single" w:sz="4" w:space="0" w:color="auto"/>
              <w:right w:val="single" w:sz="4" w:space="0" w:color="auto"/>
            </w:tcBorders>
            <w:shd w:val="clear" w:color="auto" w:fill="auto"/>
            <w:noWrap/>
            <w:vAlign w:val="center"/>
            <w:hideMark/>
          </w:tcPr>
          <w:p w14:paraId="6ACF5BFC"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6</w:t>
            </w:r>
          </w:p>
        </w:tc>
        <w:tc>
          <w:tcPr>
            <w:tcW w:w="1477" w:type="pct"/>
            <w:tcBorders>
              <w:top w:val="nil"/>
              <w:left w:val="nil"/>
              <w:bottom w:val="single" w:sz="4" w:space="0" w:color="auto"/>
              <w:right w:val="single" w:sz="4" w:space="0" w:color="auto"/>
            </w:tcBorders>
            <w:shd w:val="clear" w:color="auto" w:fill="auto"/>
            <w:noWrap/>
            <w:vAlign w:val="center"/>
            <w:hideMark/>
          </w:tcPr>
          <w:p w14:paraId="3008B06F"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Уз.1-Ток №5</w:t>
            </w:r>
          </w:p>
        </w:tc>
        <w:tc>
          <w:tcPr>
            <w:tcW w:w="507" w:type="pct"/>
            <w:tcBorders>
              <w:top w:val="nil"/>
              <w:left w:val="nil"/>
              <w:bottom w:val="single" w:sz="4" w:space="0" w:color="auto"/>
              <w:right w:val="single" w:sz="4" w:space="0" w:color="auto"/>
            </w:tcBorders>
            <w:shd w:val="clear" w:color="auto" w:fill="auto"/>
            <w:noWrap/>
            <w:vAlign w:val="center"/>
            <w:hideMark/>
          </w:tcPr>
          <w:p w14:paraId="58655CBA"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1965</w:t>
            </w:r>
          </w:p>
        </w:tc>
        <w:tc>
          <w:tcPr>
            <w:tcW w:w="858" w:type="pct"/>
            <w:tcBorders>
              <w:top w:val="nil"/>
              <w:left w:val="nil"/>
              <w:bottom w:val="single" w:sz="4" w:space="0" w:color="auto"/>
              <w:right w:val="single" w:sz="4" w:space="0" w:color="auto"/>
            </w:tcBorders>
            <w:shd w:val="clear" w:color="auto" w:fill="auto"/>
            <w:noWrap/>
            <w:vAlign w:val="center"/>
            <w:hideMark/>
          </w:tcPr>
          <w:p w14:paraId="43A33392"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57</w:t>
            </w:r>
          </w:p>
        </w:tc>
        <w:tc>
          <w:tcPr>
            <w:tcW w:w="705" w:type="pct"/>
            <w:tcBorders>
              <w:top w:val="nil"/>
              <w:left w:val="nil"/>
              <w:bottom w:val="single" w:sz="4" w:space="0" w:color="auto"/>
              <w:right w:val="single" w:sz="4" w:space="0" w:color="auto"/>
            </w:tcBorders>
            <w:shd w:val="clear" w:color="auto" w:fill="auto"/>
            <w:noWrap/>
            <w:vAlign w:val="center"/>
            <w:hideMark/>
          </w:tcPr>
          <w:p w14:paraId="66FE465F"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108</w:t>
            </w:r>
          </w:p>
        </w:tc>
        <w:tc>
          <w:tcPr>
            <w:tcW w:w="538" w:type="pct"/>
            <w:tcBorders>
              <w:top w:val="nil"/>
              <w:left w:val="nil"/>
              <w:bottom w:val="single" w:sz="4" w:space="0" w:color="auto"/>
              <w:right w:val="single" w:sz="4" w:space="0" w:color="auto"/>
            </w:tcBorders>
            <w:shd w:val="clear" w:color="auto" w:fill="auto"/>
            <w:noWrap/>
            <w:vAlign w:val="center"/>
            <w:hideMark/>
          </w:tcPr>
          <w:p w14:paraId="43DE9EA7"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1990</w:t>
            </w:r>
          </w:p>
        </w:tc>
        <w:tc>
          <w:tcPr>
            <w:tcW w:w="597" w:type="pct"/>
            <w:tcBorders>
              <w:top w:val="nil"/>
              <w:left w:val="nil"/>
              <w:bottom w:val="single" w:sz="4" w:space="0" w:color="auto"/>
              <w:right w:val="single" w:sz="4" w:space="0" w:color="auto"/>
            </w:tcBorders>
            <w:shd w:val="clear" w:color="auto" w:fill="auto"/>
            <w:noWrap/>
            <w:vAlign w:val="center"/>
            <w:hideMark/>
          </w:tcPr>
          <w:p w14:paraId="4E7934F9"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I</w:t>
            </w:r>
          </w:p>
        </w:tc>
      </w:tr>
      <w:tr w:rsidR="00E72F89" w:rsidRPr="00750619" w14:paraId="15600AE9" w14:textId="77777777" w:rsidTr="00E72F89">
        <w:trPr>
          <w:trHeight w:val="20"/>
        </w:trPr>
        <w:tc>
          <w:tcPr>
            <w:tcW w:w="318" w:type="pct"/>
            <w:tcBorders>
              <w:top w:val="nil"/>
              <w:left w:val="single" w:sz="4" w:space="0" w:color="auto"/>
              <w:bottom w:val="single" w:sz="4" w:space="0" w:color="auto"/>
              <w:right w:val="single" w:sz="4" w:space="0" w:color="auto"/>
            </w:tcBorders>
            <w:shd w:val="clear" w:color="auto" w:fill="auto"/>
            <w:noWrap/>
            <w:vAlign w:val="center"/>
            <w:hideMark/>
          </w:tcPr>
          <w:p w14:paraId="54BC1887"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7</w:t>
            </w:r>
          </w:p>
        </w:tc>
        <w:tc>
          <w:tcPr>
            <w:tcW w:w="1477" w:type="pct"/>
            <w:tcBorders>
              <w:top w:val="nil"/>
              <w:left w:val="nil"/>
              <w:bottom w:val="single" w:sz="4" w:space="0" w:color="auto"/>
              <w:right w:val="single" w:sz="4" w:space="0" w:color="auto"/>
            </w:tcBorders>
            <w:shd w:val="clear" w:color="auto" w:fill="auto"/>
            <w:noWrap/>
            <w:vAlign w:val="center"/>
            <w:hideMark/>
          </w:tcPr>
          <w:p w14:paraId="4F05DCB1"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ТК-7-ТК-6</w:t>
            </w:r>
          </w:p>
        </w:tc>
        <w:tc>
          <w:tcPr>
            <w:tcW w:w="507" w:type="pct"/>
            <w:tcBorders>
              <w:top w:val="nil"/>
              <w:left w:val="nil"/>
              <w:bottom w:val="single" w:sz="4" w:space="0" w:color="auto"/>
              <w:right w:val="single" w:sz="4" w:space="0" w:color="auto"/>
            </w:tcBorders>
            <w:shd w:val="clear" w:color="auto" w:fill="auto"/>
            <w:noWrap/>
            <w:vAlign w:val="center"/>
            <w:hideMark/>
          </w:tcPr>
          <w:p w14:paraId="2EF0507D"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1965</w:t>
            </w:r>
          </w:p>
        </w:tc>
        <w:tc>
          <w:tcPr>
            <w:tcW w:w="858" w:type="pct"/>
            <w:tcBorders>
              <w:top w:val="nil"/>
              <w:left w:val="nil"/>
              <w:bottom w:val="single" w:sz="4" w:space="0" w:color="auto"/>
              <w:right w:val="single" w:sz="4" w:space="0" w:color="auto"/>
            </w:tcBorders>
            <w:shd w:val="clear" w:color="auto" w:fill="auto"/>
            <w:noWrap/>
            <w:vAlign w:val="center"/>
            <w:hideMark/>
          </w:tcPr>
          <w:p w14:paraId="544C8B40"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108</w:t>
            </w:r>
          </w:p>
        </w:tc>
        <w:tc>
          <w:tcPr>
            <w:tcW w:w="705" w:type="pct"/>
            <w:tcBorders>
              <w:top w:val="nil"/>
              <w:left w:val="nil"/>
              <w:bottom w:val="single" w:sz="4" w:space="0" w:color="auto"/>
              <w:right w:val="single" w:sz="4" w:space="0" w:color="auto"/>
            </w:tcBorders>
            <w:shd w:val="clear" w:color="auto" w:fill="auto"/>
            <w:noWrap/>
            <w:vAlign w:val="center"/>
            <w:hideMark/>
          </w:tcPr>
          <w:p w14:paraId="1786E6CD"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84</w:t>
            </w:r>
          </w:p>
        </w:tc>
        <w:tc>
          <w:tcPr>
            <w:tcW w:w="538" w:type="pct"/>
            <w:tcBorders>
              <w:top w:val="nil"/>
              <w:left w:val="nil"/>
              <w:bottom w:val="single" w:sz="4" w:space="0" w:color="auto"/>
              <w:right w:val="single" w:sz="4" w:space="0" w:color="auto"/>
            </w:tcBorders>
            <w:shd w:val="clear" w:color="auto" w:fill="auto"/>
            <w:noWrap/>
            <w:vAlign w:val="center"/>
            <w:hideMark/>
          </w:tcPr>
          <w:p w14:paraId="2D510411"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1990</w:t>
            </w:r>
          </w:p>
        </w:tc>
        <w:tc>
          <w:tcPr>
            <w:tcW w:w="597" w:type="pct"/>
            <w:tcBorders>
              <w:top w:val="nil"/>
              <w:left w:val="nil"/>
              <w:bottom w:val="single" w:sz="4" w:space="0" w:color="auto"/>
              <w:right w:val="single" w:sz="4" w:space="0" w:color="auto"/>
            </w:tcBorders>
            <w:shd w:val="clear" w:color="auto" w:fill="auto"/>
            <w:noWrap/>
            <w:vAlign w:val="center"/>
            <w:hideMark/>
          </w:tcPr>
          <w:p w14:paraId="1815BF7E"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I</w:t>
            </w:r>
          </w:p>
        </w:tc>
      </w:tr>
      <w:tr w:rsidR="00E72F89" w:rsidRPr="00750619" w14:paraId="19776869" w14:textId="77777777" w:rsidTr="00E72F89">
        <w:trPr>
          <w:trHeight w:val="20"/>
        </w:trPr>
        <w:tc>
          <w:tcPr>
            <w:tcW w:w="318" w:type="pct"/>
            <w:tcBorders>
              <w:top w:val="nil"/>
              <w:left w:val="single" w:sz="4" w:space="0" w:color="auto"/>
              <w:bottom w:val="single" w:sz="4" w:space="0" w:color="auto"/>
              <w:right w:val="single" w:sz="4" w:space="0" w:color="auto"/>
            </w:tcBorders>
            <w:shd w:val="clear" w:color="auto" w:fill="auto"/>
            <w:noWrap/>
            <w:vAlign w:val="center"/>
            <w:hideMark/>
          </w:tcPr>
          <w:p w14:paraId="208F40B9"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8</w:t>
            </w:r>
          </w:p>
        </w:tc>
        <w:tc>
          <w:tcPr>
            <w:tcW w:w="1477" w:type="pct"/>
            <w:tcBorders>
              <w:top w:val="nil"/>
              <w:left w:val="nil"/>
              <w:bottom w:val="single" w:sz="4" w:space="0" w:color="auto"/>
              <w:right w:val="single" w:sz="4" w:space="0" w:color="auto"/>
            </w:tcBorders>
            <w:shd w:val="clear" w:color="auto" w:fill="auto"/>
            <w:noWrap/>
            <w:vAlign w:val="center"/>
            <w:hideMark/>
          </w:tcPr>
          <w:p w14:paraId="32B2B5E6"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ТК7-ТК-7б</w:t>
            </w:r>
          </w:p>
        </w:tc>
        <w:tc>
          <w:tcPr>
            <w:tcW w:w="507" w:type="pct"/>
            <w:tcBorders>
              <w:top w:val="nil"/>
              <w:left w:val="nil"/>
              <w:bottom w:val="single" w:sz="4" w:space="0" w:color="auto"/>
              <w:right w:val="single" w:sz="4" w:space="0" w:color="auto"/>
            </w:tcBorders>
            <w:shd w:val="clear" w:color="auto" w:fill="auto"/>
            <w:noWrap/>
            <w:vAlign w:val="center"/>
            <w:hideMark/>
          </w:tcPr>
          <w:p w14:paraId="0CF91758"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1965</w:t>
            </w:r>
          </w:p>
        </w:tc>
        <w:tc>
          <w:tcPr>
            <w:tcW w:w="858" w:type="pct"/>
            <w:tcBorders>
              <w:top w:val="nil"/>
              <w:left w:val="nil"/>
              <w:bottom w:val="single" w:sz="4" w:space="0" w:color="auto"/>
              <w:right w:val="single" w:sz="4" w:space="0" w:color="auto"/>
            </w:tcBorders>
            <w:shd w:val="clear" w:color="auto" w:fill="auto"/>
            <w:noWrap/>
            <w:vAlign w:val="center"/>
            <w:hideMark/>
          </w:tcPr>
          <w:p w14:paraId="4B0135D4"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108</w:t>
            </w:r>
          </w:p>
        </w:tc>
        <w:tc>
          <w:tcPr>
            <w:tcW w:w="705" w:type="pct"/>
            <w:tcBorders>
              <w:top w:val="nil"/>
              <w:left w:val="nil"/>
              <w:bottom w:val="single" w:sz="4" w:space="0" w:color="auto"/>
              <w:right w:val="single" w:sz="4" w:space="0" w:color="auto"/>
            </w:tcBorders>
            <w:shd w:val="clear" w:color="auto" w:fill="auto"/>
            <w:noWrap/>
            <w:vAlign w:val="center"/>
            <w:hideMark/>
          </w:tcPr>
          <w:p w14:paraId="087ADBF6"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24</w:t>
            </w:r>
          </w:p>
        </w:tc>
        <w:tc>
          <w:tcPr>
            <w:tcW w:w="538" w:type="pct"/>
            <w:tcBorders>
              <w:top w:val="nil"/>
              <w:left w:val="nil"/>
              <w:bottom w:val="single" w:sz="4" w:space="0" w:color="auto"/>
              <w:right w:val="single" w:sz="4" w:space="0" w:color="auto"/>
            </w:tcBorders>
            <w:shd w:val="clear" w:color="auto" w:fill="auto"/>
            <w:noWrap/>
            <w:vAlign w:val="center"/>
            <w:hideMark/>
          </w:tcPr>
          <w:p w14:paraId="6C552CF4"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1990</w:t>
            </w:r>
          </w:p>
        </w:tc>
        <w:tc>
          <w:tcPr>
            <w:tcW w:w="597" w:type="pct"/>
            <w:tcBorders>
              <w:top w:val="nil"/>
              <w:left w:val="nil"/>
              <w:bottom w:val="single" w:sz="4" w:space="0" w:color="auto"/>
              <w:right w:val="single" w:sz="4" w:space="0" w:color="auto"/>
            </w:tcBorders>
            <w:shd w:val="clear" w:color="auto" w:fill="auto"/>
            <w:noWrap/>
            <w:vAlign w:val="center"/>
            <w:hideMark/>
          </w:tcPr>
          <w:p w14:paraId="1AAA7C83"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I</w:t>
            </w:r>
          </w:p>
        </w:tc>
      </w:tr>
      <w:tr w:rsidR="00E72F89" w:rsidRPr="00750619" w14:paraId="5ABFCF0A" w14:textId="77777777" w:rsidTr="00E72F89">
        <w:trPr>
          <w:trHeight w:val="20"/>
        </w:trPr>
        <w:tc>
          <w:tcPr>
            <w:tcW w:w="318" w:type="pct"/>
            <w:tcBorders>
              <w:top w:val="nil"/>
              <w:left w:val="single" w:sz="4" w:space="0" w:color="auto"/>
              <w:bottom w:val="single" w:sz="4" w:space="0" w:color="auto"/>
              <w:right w:val="single" w:sz="4" w:space="0" w:color="auto"/>
            </w:tcBorders>
            <w:shd w:val="clear" w:color="auto" w:fill="auto"/>
            <w:noWrap/>
            <w:vAlign w:val="center"/>
            <w:hideMark/>
          </w:tcPr>
          <w:p w14:paraId="14ED4E2D"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9</w:t>
            </w:r>
          </w:p>
        </w:tc>
        <w:tc>
          <w:tcPr>
            <w:tcW w:w="1477" w:type="pct"/>
            <w:tcBorders>
              <w:top w:val="nil"/>
              <w:left w:val="nil"/>
              <w:bottom w:val="single" w:sz="4" w:space="0" w:color="auto"/>
              <w:right w:val="single" w:sz="4" w:space="0" w:color="auto"/>
            </w:tcBorders>
            <w:shd w:val="clear" w:color="auto" w:fill="auto"/>
            <w:noWrap/>
            <w:vAlign w:val="center"/>
            <w:hideMark/>
          </w:tcPr>
          <w:p w14:paraId="6EDCD981"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ТК7б-№59</w:t>
            </w:r>
          </w:p>
        </w:tc>
        <w:tc>
          <w:tcPr>
            <w:tcW w:w="507" w:type="pct"/>
            <w:tcBorders>
              <w:top w:val="nil"/>
              <w:left w:val="nil"/>
              <w:bottom w:val="single" w:sz="4" w:space="0" w:color="auto"/>
              <w:right w:val="single" w:sz="4" w:space="0" w:color="auto"/>
            </w:tcBorders>
            <w:shd w:val="clear" w:color="auto" w:fill="auto"/>
            <w:noWrap/>
            <w:vAlign w:val="center"/>
            <w:hideMark/>
          </w:tcPr>
          <w:p w14:paraId="29911CCE"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1965</w:t>
            </w:r>
          </w:p>
        </w:tc>
        <w:tc>
          <w:tcPr>
            <w:tcW w:w="858" w:type="pct"/>
            <w:tcBorders>
              <w:top w:val="nil"/>
              <w:left w:val="nil"/>
              <w:bottom w:val="single" w:sz="4" w:space="0" w:color="auto"/>
              <w:right w:val="single" w:sz="4" w:space="0" w:color="auto"/>
            </w:tcBorders>
            <w:shd w:val="clear" w:color="auto" w:fill="auto"/>
            <w:noWrap/>
            <w:vAlign w:val="center"/>
            <w:hideMark/>
          </w:tcPr>
          <w:p w14:paraId="3F0AD6E3"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57</w:t>
            </w:r>
          </w:p>
        </w:tc>
        <w:tc>
          <w:tcPr>
            <w:tcW w:w="705" w:type="pct"/>
            <w:tcBorders>
              <w:top w:val="nil"/>
              <w:left w:val="nil"/>
              <w:bottom w:val="single" w:sz="4" w:space="0" w:color="auto"/>
              <w:right w:val="single" w:sz="4" w:space="0" w:color="auto"/>
            </w:tcBorders>
            <w:shd w:val="clear" w:color="auto" w:fill="auto"/>
            <w:noWrap/>
            <w:vAlign w:val="center"/>
            <w:hideMark/>
          </w:tcPr>
          <w:p w14:paraId="1DE2AA51"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2</w:t>
            </w:r>
          </w:p>
        </w:tc>
        <w:tc>
          <w:tcPr>
            <w:tcW w:w="538" w:type="pct"/>
            <w:tcBorders>
              <w:top w:val="nil"/>
              <w:left w:val="nil"/>
              <w:bottom w:val="single" w:sz="4" w:space="0" w:color="auto"/>
              <w:right w:val="single" w:sz="4" w:space="0" w:color="auto"/>
            </w:tcBorders>
            <w:shd w:val="clear" w:color="auto" w:fill="auto"/>
            <w:noWrap/>
            <w:vAlign w:val="center"/>
            <w:hideMark/>
          </w:tcPr>
          <w:p w14:paraId="1BACB5D4"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1990</w:t>
            </w:r>
          </w:p>
        </w:tc>
        <w:tc>
          <w:tcPr>
            <w:tcW w:w="597" w:type="pct"/>
            <w:tcBorders>
              <w:top w:val="nil"/>
              <w:left w:val="nil"/>
              <w:bottom w:val="single" w:sz="4" w:space="0" w:color="auto"/>
              <w:right w:val="single" w:sz="4" w:space="0" w:color="auto"/>
            </w:tcBorders>
            <w:shd w:val="clear" w:color="auto" w:fill="auto"/>
            <w:noWrap/>
            <w:vAlign w:val="center"/>
            <w:hideMark/>
          </w:tcPr>
          <w:p w14:paraId="4BC835AB"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I</w:t>
            </w:r>
          </w:p>
        </w:tc>
      </w:tr>
      <w:tr w:rsidR="00E72F89" w:rsidRPr="00750619" w14:paraId="1471E229" w14:textId="77777777" w:rsidTr="00E72F89">
        <w:trPr>
          <w:trHeight w:val="20"/>
        </w:trPr>
        <w:tc>
          <w:tcPr>
            <w:tcW w:w="318" w:type="pct"/>
            <w:tcBorders>
              <w:top w:val="nil"/>
              <w:left w:val="single" w:sz="4" w:space="0" w:color="auto"/>
              <w:bottom w:val="single" w:sz="4" w:space="0" w:color="auto"/>
              <w:right w:val="single" w:sz="4" w:space="0" w:color="auto"/>
            </w:tcBorders>
            <w:shd w:val="clear" w:color="auto" w:fill="auto"/>
            <w:noWrap/>
            <w:vAlign w:val="center"/>
            <w:hideMark/>
          </w:tcPr>
          <w:p w14:paraId="0B769E62"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10</w:t>
            </w:r>
          </w:p>
        </w:tc>
        <w:tc>
          <w:tcPr>
            <w:tcW w:w="1477" w:type="pct"/>
            <w:tcBorders>
              <w:top w:val="nil"/>
              <w:left w:val="nil"/>
              <w:bottom w:val="single" w:sz="4" w:space="0" w:color="auto"/>
              <w:right w:val="single" w:sz="4" w:space="0" w:color="auto"/>
            </w:tcBorders>
            <w:shd w:val="clear" w:color="auto" w:fill="auto"/>
            <w:noWrap/>
            <w:vAlign w:val="center"/>
            <w:hideMark/>
          </w:tcPr>
          <w:p w14:paraId="60A6D0B8"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ТК-2-ТК-3</w:t>
            </w:r>
          </w:p>
        </w:tc>
        <w:tc>
          <w:tcPr>
            <w:tcW w:w="507" w:type="pct"/>
            <w:tcBorders>
              <w:top w:val="nil"/>
              <w:left w:val="nil"/>
              <w:bottom w:val="single" w:sz="4" w:space="0" w:color="auto"/>
              <w:right w:val="single" w:sz="4" w:space="0" w:color="auto"/>
            </w:tcBorders>
            <w:shd w:val="clear" w:color="auto" w:fill="auto"/>
            <w:noWrap/>
            <w:vAlign w:val="center"/>
            <w:hideMark/>
          </w:tcPr>
          <w:p w14:paraId="7AA208BE"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1965</w:t>
            </w:r>
          </w:p>
        </w:tc>
        <w:tc>
          <w:tcPr>
            <w:tcW w:w="858" w:type="pct"/>
            <w:tcBorders>
              <w:top w:val="nil"/>
              <w:left w:val="nil"/>
              <w:bottom w:val="single" w:sz="4" w:space="0" w:color="auto"/>
              <w:right w:val="single" w:sz="4" w:space="0" w:color="auto"/>
            </w:tcBorders>
            <w:shd w:val="clear" w:color="auto" w:fill="auto"/>
            <w:noWrap/>
            <w:vAlign w:val="center"/>
            <w:hideMark/>
          </w:tcPr>
          <w:p w14:paraId="3536626D"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273</w:t>
            </w:r>
          </w:p>
        </w:tc>
        <w:tc>
          <w:tcPr>
            <w:tcW w:w="705" w:type="pct"/>
            <w:tcBorders>
              <w:top w:val="nil"/>
              <w:left w:val="nil"/>
              <w:bottom w:val="single" w:sz="4" w:space="0" w:color="auto"/>
              <w:right w:val="single" w:sz="4" w:space="0" w:color="auto"/>
            </w:tcBorders>
            <w:shd w:val="clear" w:color="auto" w:fill="auto"/>
            <w:noWrap/>
            <w:vAlign w:val="center"/>
            <w:hideMark/>
          </w:tcPr>
          <w:p w14:paraId="026ABDC0"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80</w:t>
            </w:r>
          </w:p>
        </w:tc>
        <w:tc>
          <w:tcPr>
            <w:tcW w:w="538" w:type="pct"/>
            <w:tcBorders>
              <w:top w:val="nil"/>
              <w:left w:val="nil"/>
              <w:bottom w:val="single" w:sz="4" w:space="0" w:color="auto"/>
              <w:right w:val="single" w:sz="4" w:space="0" w:color="auto"/>
            </w:tcBorders>
            <w:shd w:val="clear" w:color="auto" w:fill="auto"/>
            <w:noWrap/>
            <w:vAlign w:val="center"/>
            <w:hideMark/>
          </w:tcPr>
          <w:p w14:paraId="53FE3389"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1990</w:t>
            </w:r>
          </w:p>
        </w:tc>
        <w:tc>
          <w:tcPr>
            <w:tcW w:w="597" w:type="pct"/>
            <w:tcBorders>
              <w:top w:val="nil"/>
              <w:left w:val="nil"/>
              <w:bottom w:val="single" w:sz="4" w:space="0" w:color="auto"/>
              <w:right w:val="single" w:sz="4" w:space="0" w:color="auto"/>
            </w:tcBorders>
            <w:shd w:val="clear" w:color="auto" w:fill="auto"/>
            <w:noWrap/>
            <w:vAlign w:val="center"/>
            <w:hideMark/>
          </w:tcPr>
          <w:p w14:paraId="5A0BDEDE"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I</w:t>
            </w:r>
          </w:p>
        </w:tc>
      </w:tr>
      <w:tr w:rsidR="00E72F89" w:rsidRPr="00750619" w14:paraId="3167BF15" w14:textId="77777777" w:rsidTr="00E72F89">
        <w:trPr>
          <w:trHeight w:val="20"/>
        </w:trPr>
        <w:tc>
          <w:tcPr>
            <w:tcW w:w="318" w:type="pct"/>
            <w:tcBorders>
              <w:top w:val="nil"/>
              <w:left w:val="single" w:sz="4" w:space="0" w:color="auto"/>
              <w:bottom w:val="single" w:sz="4" w:space="0" w:color="auto"/>
              <w:right w:val="single" w:sz="4" w:space="0" w:color="auto"/>
            </w:tcBorders>
            <w:shd w:val="clear" w:color="auto" w:fill="auto"/>
            <w:noWrap/>
            <w:vAlign w:val="center"/>
            <w:hideMark/>
          </w:tcPr>
          <w:p w14:paraId="6FFE0DDE"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11</w:t>
            </w:r>
          </w:p>
        </w:tc>
        <w:tc>
          <w:tcPr>
            <w:tcW w:w="1477" w:type="pct"/>
            <w:tcBorders>
              <w:top w:val="nil"/>
              <w:left w:val="nil"/>
              <w:bottom w:val="single" w:sz="4" w:space="0" w:color="auto"/>
              <w:right w:val="single" w:sz="4" w:space="0" w:color="auto"/>
            </w:tcBorders>
            <w:shd w:val="clear" w:color="auto" w:fill="auto"/>
            <w:noWrap/>
            <w:vAlign w:val="center"/>
            <w:hideMark/>
          </w:tcPr>
          <w:p w14:paraId="0066E8BA"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ТК-3-ТК-3а</w:t>
            </w:r>
          </w:p>
        </w:tc>
        <w:tc>
          <w:tcPr>
            <w:tcW w:w="507" w:type="pct"/>
            <w:tcBorders>
              <w:top w:val="nil"/>
              <w:left w:val="nil"/>
              <w:bottom w:val="single" w:sz="4" w:space="0" w:color="auto"/>
              <w:right w:val="single" w:sz="4" w:space="0" w:color="auto"/>
            </w:tcBorders>
            <w:shd w:val="clear" w:color="auto" w:fill="auto"/>
            <w:noWrap/>
            <w:vAlign w:val="center"/>
            <w:hideMark/>
          </w:tcPr>
          <w:p w14:paraId="06FACA6A"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1965</w:t>
            </w:r>
          </w:p>
        </w:tc>
        <w:tc>
          <w:tcPr>
            <w:tcW w:w="858" w:type="pct"/>
            <w:tcBorders>
              <w:top w:val="nil"/>
              <w:left w:val="nil"/>
              <w:bottom w:val="single" w:sz="4" w:space="0" w:color="auto"/>
              <w:right w:val="single" w:sz="4" w:space="0" w:color="auto"/>
            </w:tcBorders>
            <w:shd w:val="clear" w:color="auto" w:fill="auto"/>
            <w:noWrap/>
            <w:vAlign w:val="center"/>
            <w:hideMark/>
          </w:tcPr>
          <w:p w14:paraId="5E3409BE"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108</w:t>
            </w:r>
          </w:p>
        </w:tc>
        <w:tc>
          <w:tcPr>
            <w:tcW w:w="705" w:type="pct"/>
            <w:tcBorders>
              <w:top w:val="nil"/>
              <w:left w:val="nil"/>
              <w:bottom w:val="single" w:sz="4" w:space="0" w:color="auto"/>
              <w:right w:val="single" w:sz="4" w:space="0" w:color="auto"/>
            </w:tcBorders>
            <w:shd w:val="clear" w:color="auto" w:fill="auto"/>
            <w:noWrap/>
            <w:vAlign w:val="center"/>
            <w:hideMark/>
          </w:tcPr>
          <w:p w14:paraId="0D669FF3"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50</w:t>
            </w:r>
          </w:p>
        </w:tc>
        <w:tc>
          <w:tcPr>
            <w:tcW w:w="538" w:type="pct"/>
            <w:tcBorders>
              <w:top w:val="nil"/>
              <w:left w:val="nil"/>
              <w:bottom w:val="single" w:sz="4" w:space="0" w:color="auto"/>
              <w:right w:val="single" w:sz="4" w:space="0" w:color="auto"/>
            </w:tcBorders>
            <w:shd w:val="clear" w:color="auto" w:fill="auto"/>
            <w:noWrap/>
            <w:vAlign w:val="center"/>
            <w:hideMark/>
          </w:tcPr>
          <w:p w14:paraId="3512E0FB"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1990</w:t>
            </w:r>
          </w:p>
        </w:tc>
        <w:tc>
          <w:tcPr>
            <w:tcW w:w="597" w:type="pct"/>
            <w:tcBorders>
              <w:top w:val="nil"/>
              <w:left w:val="nil"/>
              <w:bottom w:val="single" w:sz="4" w:space="0" w:color="auto"/>
              <w:right w:val="single" w:sz="4" w:space="0" w:color="auto"/>
            </w:tcBorders>
            <w:shd w:val="clear" w:color="auto" w:fill="auto"/>
            <w:noWrap/>
            <w:vAlign w:val="center"/>
            <w:hideMark/>
          </w:tcPr>
          <w:p w14:paraId="304DBD66"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I</w:t>
            </w:r>
          </w:p>
        </w:tc>
      </w:tr>
      <w:tr w:rsidR="00E72F89" w:rsidRPr="00750619" w14:paraId="034FDE3D" w14:textId="77777777" w:rsidTr="00E72F89">
        <w:trPr>
          <w:trHeight w:val="20"/>
        </w:trPr>
        <w:tc>
          <w:tcPr>
            <w:tcW w:w="318" w:type="pct"/>
            <w:tcBorders>
              <w:top w:val="nil"/>
              <w:left w:val="single" w:sz="4" w:space="0" w:color="auto"/>
              <w:bottom w:val="single" w:sz="4" w:space="0" w:color="auto"/>
              <w:right w:val="single" w:sz="4" w:space="0" w:color="auto"/>
            </w:tcBorders>
            <w:shd w:val="clear" w:color="auto" w:fill="auto"/>
            <w:noWrap/>
            <w:vAlign w:val="center"/>
            <w:hideMark/>
          </w:tcPr>
          <w:p w14:paraId="741A57FA"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12</w:t>
            </w:r>
          </w:p>
        </w:tc>
        <w:tc>
          <w:tcPr>
            <w:tcW w:w="1477" w:type="pct"/>
            <w:tcBorders>
              <w:top w:val="nil"/>
              <w:left w:val="nil"/>
              <w:bottom w:val="single" w:sz="4" w:space="0" w:color="auto"/>
              <w:right w:val="single" w:sz="4" w:space="0" w:color="auto"/>
            </w:tcBorders>
            <w:shd w:val="clear" w:color="auto" w:fill="auto"/>
            <w:noWrap/>
            <w:vAlign w:val="center"/>
            <w:hideMark/>
          </w:tcPr>
          <w:p w14:paraId="31ADF95F"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ТК-3а-№84</w:t>
            </w:r>
          </w:p>
        </w:tc>
        <w:tc>
          <w:tcPr>
            <w:tcW w:w="507" w:type="pct"/>
            <w:tcBorders>
              <w:top w:val="nil"/>
              <w:left w:val="nil"/>
              <w:bottom w:val="single" w:sz="4" w:space="0" w:color="auto"/>
              <w:right w:val="single" w:sz="4" w:space="0" w:color="auto"/>
            </w:tcBorders>
            <w:shd w:val="clear" w:color="auto" w:fill="auto"/>
            <w:noWrap/>
            <w:vAlign w:val="center"/>
            <w:hideMark/>
          </w:tcPr>
          <w:p w14:paraId="7A448C8C"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1965</w:t>
            </w:r>
          </w:p>
        </w:tc>
        <w:tc>
          <w:tcPr>
            <w:tcW w:w="858" w:type="pct"/>
            <w:tcBorders>
              <w:top w:val="nil"/>
              <w:left w:val="nil"/>
              <w:bottom w:val="single" w:sz="4" w:space="0" w:color="auto"/>
              <w:right w:val="single" w:sz="4" w:space="0" w:color="auto"/>
            </w:tcBorders>
            <w:shd w:val="clear" w:color="auto" w:fill="auto"/>
            <w:noWrap/>
            <w:vAlign w:val="center"/>
            <w:hideMark/>
          </w:tcPr>
          <w:p w14:paraId="32D0CB4D"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108</w:t>
            </w:r>
          </w:p>
        </w:tc>
        <w:tc>
          <w:tcPr>
            <w:tcW w:w="705" w:type="pct"/>
            <w:tcBorders>
              <w:top w:val="nil"/>
              <w:left w:val="nil"/>
              <w:bottom w:val="single" w:sz="4" w:space="0" w:color="auto"/>
              <w:right w:val="single" w:sz="4" w:space="0" w:color="auto"/>
            </w:tcBorders>
            <w:shd w:val="clear" w:color="auto" w:fill="auto"/>
            <w:noWrap/>
            <w:vAlign w:val="center"/>
            <w:hideMark/>
          </w:tcPr>
          <w:p w14:paraId="0F1406F1"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2</w:t>
            </w:r>
          </w:p>
        </w:tc>
        <w:tc>
          <w:tcPr>
            <w:tcW w:w="538" w:type="pct"/>
            <w:tcBorders>
              <w:top w:val="nil"/>
              <w:left w:val="nil"/>
              <w:bottom w:val="single" w:sz="4" w:space="0" w:color="auto"/>
              <w:right w:val="single" w:sz="4" w:space="0" w:color="auto"/>
            </w:tcBorders>
            <w:shd w:val="clear" w:color="auto" w:fill="auto"/>
            <w:noWrap/>
            <w:vAlign w:val="center"/>
            <w:hideMark/>
          </w:tcPr>
          <w:p w14:paraId="0E5B0759"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1990</w:t>
            </w:r>
          </w:p>
        </w:tc>
        <w:tc>
          <w:tcPr>
            <w:tcW w:w="597" w:type="pct"/>
            <w:tcBorders>
              <w:top w:val="nil"/>
              <w:left w:val="nil"/>
              <w:bottom w:val="single" w:sz="4" w:space="0" w:color="auto"/>
              <w:right w:val="single" w:sz="4" w:space="0" w:color="auto"/>
            </w:tcBorders>
            <w:shd w:val="clear" w:color="auto" w:fill="auto"/>
            <w:noWrap/>
            <w:vAlign w:val="center"/>
            <w:hideMark/>
          </w:tcPr>
          <w:p w14:paraId="553592DC"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I</w:t>
            </w:r>
          </w:p>
        </w:tc>
      </w:tr>
      <w:tr w:rsidR="00E72F89" w:rsidRPr="00750619" w14:paraId="50AA17C2" w14:textId="77777777" w:rsidTr="00E72F89">
        <w:trPr>
          <w:trHeight w:val="20"/>
        </w:trPr>
        <w:tc>
          <w:tcPr>
            <w:tcW w:w="318" w:type="pct"/>
            <w:tcBorders>
              <w:top w:val="nil"/>
              <w:left w:val="single" w:sz="4" w:space="0" w:color="auto"/>
              <w:bottom w:val="single" w:sz="4" w:space="0" w:color="auto"/>
              <w:right w:val="single" w:sz="4" w:space="0" w:color="auto"/>
            </w:tcBorders>
            <w:shd w:val="clear" w:color="auto" w:fill="auto"/>
            <w:noWrap/>
            <w:vAlign w:val="center"/>
            <w:hideMark/>
          </w:tcPr>
          <w:p w14:paraId="2A0D753F"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13</w:t>
            </w:r>
          </w:p>
        </w:tc>
        <w:tc>
          <w:tcPr>
            <w:tcW w:w="1477" w:type="pct"/>
            <w:tcBorders>
              <w:top w:val="nil"/>
              <w:left w:val="nil"/>
              <w:bottom w:val="single" w:sz="4" w:space="0" w:color="auto"/>
              <w:right w:val="single" w:sz="4" w:space="0" w:color="auto"/>
            </w:tcBorders>
            <w:shd w:val="clear" w:color="auto" w:fill="auto"/>
            <w:noWrap/>
            <w:vAlign w:val="center"/>
            <w:hideMark/>
          </w:tcPr>
          <w:p w14:paraId="6157B65F"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ТК-2а-ТК-3</w:t>
            </w:r>
          </w:p>
        </w:tc>
        <w:tc>
          <w:tcPr>
            <w:tcW w:w="507" w:type="pct"/>
            <w:tcBorders>
              <w:top w:val="nil"/>
              <w:left w:val="nil"/>
              <w:bottom w:val="single" w:sz="4" w:space="0" w:color="auto"/>
              <w:right w:val="single" w:sz="4" w:space="0" w:color="auto"/>
            </w:tcBorders>
            <w:shd w:val="clear" w:color="auto" w:fill="auto"/>
            <w:noWrap/>
            <w:vAlign w:val="center"/>
            <w:hideMark/>
          </w:tcPr>
          <w:p w14:paraId="7CFC4C1A"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1965</w:t>
            </w:r>
          </w:p>
        </w:tc>
        <w:tc>
          <w:tcPr>
            <w:tcW w:w="858" w:type="pct"/>
            <w:tcBorders>
              <w:top w:val="nil"/>
              <w:left w:val="nil"/>
              <w:bottom w:val="single" w:sz="4" w:space="0" w:color="auto"/>
              <w:right w:val="single" w:sz="4" w:space="0" w:color="auto"/>
            </w:tcBorders>
            <w:shd w:val="clear" w:color="auto" w:fill="auto"/>
            <w:noWrap/>
            <w:vAlign w:val="center"/>
            <w:hideMark/>
          </w:tcPr>
          <w:p w14:paraId="7600695E"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108</w:t>
            </w:r>
          </w:p>
        </w:tc>
        <w:tc>
          <w:tcPr>
            <w:tcW w:w="705" w:type="pct"/>
            <w:tcBorders>
              <w:top w:val="nil"/>
              <w:left w:val="nil"/>
              <w:bottom w:val="single" w:sz="4" w:space="0" w:color="auto"/>
              <w:right w:val="single" w:sz="4" w:space="0" w:color="auto"/>
            </w:tcBorders>
            <w:shd w:val="clear" w:color="auto" w:fill="auto"/>
            <w:noWrap/>
            <w:vAlign w:val="center"/>
            <w:hideMark/>
          </w:tcPr>
          <w:p w14:paraId="08D738F5"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12</w:t>
            </w:r>
          </w:p>
        </w:tc>
        <w:tc>
          <w:tcPr>
            <w:tcW w:w="538" w:type="pct"/>
            <w:tcBorders>
              <w:top w:val="nil"/>
              <w:left w:val="nil"/>
              <w:bottom w:val="single" w:sz="4" w:space="0" w:color="auto"/>
              <w:right w:val="single" w:sz="4" w:space="0" w:color="auto"/>
            </w:tcBorders>
            <w:shd w:val="clear" w:color="auto" w:fill="auto"/>
            <w:noWrap/>
            <w:vAlign w:val="center"/>
            <w:hideMark/>
          </w:tcPr>
          <w:p w14:paraId="43B0C195"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1990</w:t>
            </w:r>
          </w:p>
        </w:tc>
        <w:tc>
          <w:tcPr>
            <w:tcW w:w="597" w:type="pct"/>
            <w:tcBorders>
              <w:top w:val="nil"/>
              <w:left w:val="nil"/>
              <w:bottom w:val="single" w:sz="4" w:space="0" w:color="auto"/>
              <w:right w:val="single" w:sz="4" w:space="0" w:color="auto"/>
            </w:tcBorders>
            <w:shd w:val="clear" w:color="auto" w:fill="auto"/>
            <w:noWrap/>
            <w:vAlign w:val="center"/>
            <w:hideMark/>
          </w:tcPr>
          <w:p w14:paraId="6EFF3BE8"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I</w:t>
            </w:r>
          </w:p>
        </w:tc>
      </w:tr>
      <w:tr w:rsidR="00E72F89" w:rsidRPr="00750619" w14:paraId="436D5123" w14:textId="77777777" w:rsidTr="00E72F89">
        <w:trPr>
          <w:trHeight w:val="20"/>
        </w:trPr>
        <w:tc>
          <w:tcPr>
            <w:tcW w:w="318" w:type="pct"/>
            <w:tcBorders>
              <w:top w:val="nil"/>
              <w:left w:val="single" w:sz="4" w:space="0" w:color="auto"/>
              <w:bottom w:val="single" w:sz="4" w:space="0" w:color="auto"/>
              <w:right w:val="single" w:sz="4" w:space="0" w:color="auto"/>
            </w:tcBorders>
            <w:shd w:val="clear" w:color="auto" w:fill="auto"/>
            <w:noWrap/>
            <w:vAlign w:val="center"/>
            <w:hideMark/>
          </w:tcPr>
          <w:p w14:paraId="285E5DA5"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14</w:t>
            </w:r>
          </w:p>
        </w:tc>
        <w:tc>
          <w:tcPr>
            <w:tcW w:w="1477" w:type="pct"/>
            <w:tcBorders>
              <w:top w:val="nil"/>
              <w:left w:val="nil"/>
              <w:bottom w:val="single" w:sz="4" w:space="0" w:color="auto"/>
              <w:right w:val="single" w:sz="4" w:space="0" w:color="auto"/>
            </w:tcBorders>
            <w:shd w:val="clear" w:color="auto" w:fill="auto"/>
            <w:noWrap/>
            <w:vAlign w:val="center"/>
            <w:hideMark/>
          </w:tcPr>
          <w:p w14:paraId="473B598F"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ТК-1а-БМК</w:t>
            </w:r>
          </w:p>
        </w:tc>
        <w:tc>
          <w:tcPr>
            <w:tcW w:w="507" w:type="pct"/>
            <w:tcBorders>
              <w:top w:val="nil"/>
              <w:left w:val="nil"/>
              <w:bottom w:val="single" w:sz="4" w:space="0" w:color="auto"/>
              <w:right w:val="single" w:sz="4" w:space="0" w:color="auto"/>
            </w:tcBorders>
            <w:shd w:val="clear" w:color="auto" w:fill="auto"/>
            <w:noWrap/>
            <w:vAlign w:val="center"/>
            <w:hideMark/>
          </w:tcPr>
          <w:p w14:paraId="4AE79BE4"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1965</w:t>
            </w:r>
          </w:p>
        </w:tc>
        <w:tc>
          <w:tcPr>
            <w:tcW w:w="858" w:type="pct"/>
            <w:tcBorders>
              <w:top w:val="nil"/>
              <w:left w:val="nil"/>
              <w:bottom w:val="single" w:sz="4" w:space="0" w:color="auto"/>
              <w:right w:val="single" w:sz="4" w:space="0" w:color="auto"/>
            </w:tcBorders>
            <w:shd w:val="clear" w:color="auto" w:fill="auto"/>
            <w:noWrap/>
            <w:vAlign w:val="center"/>
            <w:hideMark/>
          </w:tcPr>
          <w:p w14:paraId="3254449C"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273</w:t>
            </w:r>
          </w:p>
        </w:tc>
        <w:tc>
          <w:tcPr>
            <w:tcW w:w="705" w:type="pct"/>
            <w:tcBorders>
              <w:top w:val="nil"/>
              <w:left w:val="nil"/>
              <w:bottom w:val="single" w:sz="4" w:space="0" w:color="auto"/>
              <w:right w:val="single" w:sz="4" w:space="0" w:color="auto"/>
            </w:tcBorders>
            <w:shd w:val="clear" w:color="auto" w:fill="auto"/>
            <w:noWrap/>
            <w:vAlign w:val="center"/>
            <w:hideMark/>
          </w:tcPr>
          <w:p w14:paraId="65D8D2C9"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20</w:t>
            </w:r>
          </w:p>
        </w:tc>
        <w:tc>
          <w:tcPr>
            <w:tcW w:w="538" w:type="pct"/>
            <w:tcBorders>
              <w:top w:val="nil"/>
              <w:left w:val="nil"/>
              <w:bottom w:val="single" w:sz="4" w:space="0" w:color="auto"/>
              <w:right w:val="single" w:sz="4" w:space="0" w:color="auto"/>
            </w:tcBorders>
            <w:shd w:val="clear" w:color="auto" w:fill="auto"/>
            <w:noWrap/>
            <w:vAlign w:val="center"/>
            <w:hideMark/>
          </w:tcPr>
          <w:p w14:paraId="4A1B591D"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1990</w:t>
            </w:r>
          </w:p>
        </w:tc>
        <w:tc>
          <w:tcPr>
            <w:tcW w:w="597" w:type="pct"/>
            <w:tcBorders>
              <w:top w:val="nil"/>
              <w:left w:val="nil"/>
              <w:bottom w:val="single" w:sz="4" w:space="0" w:color="auto"/>
              <w:right w:val="single" w:sz="4" w:space="0" w:color="auto"/>
            </w:tcBorders>
            <w:shd w:val="clear" w:color="auto" w:fill="auto"/>
            <w:noWrap/>
            <w:vAlign w:val="center"/>
            <w:hideMark/>
          </w:tcPr>
          <w:p w14:paraId="16367D30"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I</w:t>
            </w:r>
          </w:p>
        </w:tc>
      </w:tr>
      <w:tr w:rsidR="00E72F89" w:rsidRPr="00750619" w14:paraId="137ACDE6" w14:textId="77777777" w:rsidTr="00E72F89">
        <w:trPr>
          <w:trHeight w:val="20"/>
        </w:trPr>
        <w:tc>
          <w:tcPr>
            <w:tcW w:w="318" w:type="pct"/>
            <w:tcBorders>
              <w:top w:val="nil"/>
              <w:left w:val="single" w:sz="4" w:space="0" w:color="auto"/>
              <w:bottom w:val="single" w:sz="4" w:space="0" w:color="auto"/>
              <w:right w:val="single" w:sz="4" w:space="0" w:color="auto"/>
            </w:tcBorders>
            <w:shd w:val="clear" w:color="auto" w:fill="auto"/>
            <w:noWrap/>
            <w:vAlign w:val="center"/>
            <w:hideMark/>
          </w:tcPr>
          <w:p w14:paraId="53CE761E"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15</w:t>
            </w:r>
          </w:p>
        </w:tc>
        <w:tc>
          <w:tcPr>
            <w:tcW w:w="1477" w:type="pct"/>
            <w:tcBorders>
              <w:top w:val="nil"/>
              <w:left w:val="nil"/>
              <w:bottom w:val="single" w:sz="4" w:space="0" w:color="auto"/>
              <w:right w:val="single" w:sz="4" w:space="0" w:color="auto"/>
            </w:tcBorders>
            <w:shd w:val="clear" w:color="auto" w:fill="auto"/>
            <w:noWrap/>
            <w:vAlign w:val="center"/>
            <w:hideMark/>
          </w:tcPr>
          <w:p w14:paraId="329644E6"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ТК-2-ТК-86</w:t>
            </w:r>
          </w:p>
        </w:tc>
        <w:tc>
          <w:tcPr>
            <w:tcW w:w="507" w:type="pct"/>
            <w:tcBorders>
              <w:top w:val="nil"/>
              <w:left w:val="nil"/>
              <w:bottom w:val="single" w:sz="4" w:space="0" w:color="auto"/>
              <w:right w:val="single" w:sz="4" w:space="0" w:color="auto"/>
            </w:tcBorders>
            <w:shd w:val="clear" w:color="auto" w:fill="auto"/>
            <w:noWrap/>
            <w:vAlign w:val="center"/>
            <w:hideMark/>
          </w:tcPr>
          <w:p w14:paraId="49DE09E4"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1965</w:t>
            </w:r>
          </w:p>
        </w:tc>
        <w:tc>
          <w:tcPr>
            <w:tcW w:w="858" w:type="pct"/>
            <w:tcBorders>
              <w:top w:val="nil"/>
              <w:left w:val="nil"/>
              <w:bottom w:val="single" w:sz="4" w:space="0" w:color="auto"/>
              <w:right w:val="single" w:sz="4" w:space="0" w:color="auto"/>
            </w:tcBorders>
            <w:shd w:val="clear" w:color="auto" w:fill="auto"/>
            <w:noWrap/>
            <w:vAlign w:val="center"/>
            <w:hideMark/>
          </w:tcPr>
          <w:p w14:paraId="662E3D9A"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273</w:t>
            </w:r>
          </w:p>
        </w:tc>
        <w:tc>
          <w:tcPr>
            <w:tcW w:w="705" w:type="pct"/>
            <w:tcBorders>
              <w:top w:val="nil"/>
              <w:left w:val="nil"/>
              <w:bottom w:val="single" w:sz="4" w:space="0" w:color="auto"/>
              <w:right w:val="single" w:sz="4" w:space="0" w:color="auto"/>
            </w:tcBorders>
            <w:shd w:val="clear" w:color="auto" w:fill="auto"/>
            <w:noWrap/>
            <w:vAlign w:val="center"/>
            <w:hideMark/>
          </w:tcPr>
          <w:p w14:paraId="16FE2B9E"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60</w:t>
            </w:r>
          </w:p>
        </w:tc>
        <w:tc>
          <w:tcPr>
            <w:tcW w:w="538" w:type="pct"/>
            <w:tcBorders>
              <w:top w:val="nil"/>
              <w:left w:val="nil"/>
              <w:bottom w:val="single" w:sz="4" w:space="0" w:color="auto"/>
              <w:right w:val="single" w:sz="4" w:space="0" w:color="auto"/>
            </w:tcBorders>
            <w:shd w:val="clear" w:color="auto" w:fill="auto"/>
            <w:noWrap/>
            <w:vAlign w:val="center"/>
            <w:hideMark/>
          </w:tcPr>
          <w:p w14:paraId="2FDC0ABD"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1990</w:t>
            </w:r>
          </w:p>
        </w:tc>
        <w:tc>
          <w:tcPr>
            <w:tcW w:w="597" w:type="pct"/>
            <w:tcBorders>
              <w:top w:val="nil"/>
              <w:left w:val="nil"/>
              <w:bottom w:val="single" w:sz="4" w:space="0" w:color="auto"/>
              <w:right w:val="single" w:sz="4" w:space="0" w:color="auto"/>
            </w:tcBorders>
            <w:shd w:val="clear" w:color="auto" w:fill="auto"/>
            <w:noWrap/>
            <w:vAlign w:val="center"/>
            <w:hideMark/>
          </w:tcPr>
          <w:p w14:paraId="2794D34C"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I</w:t>
            </w:r>
          </w:p>
        </w:tc>
      </w:tr>
      <w:tr w:rsidR="00E72F89" w:rsidRPr="00750619" w14:paraId="12D6479B" w14:textId="77777777" w:rsidTr="00E72F89">
        <w:trPr>
          <w:trHeight w:val="20"/>
        </w:trPr>
        <w:tc>
          <w:tcPr>
            <w:tcW w:w="318" w:type="pct"/>
            <w:tcBorders>
              <w:top w:val="nil"/>
              <w:left w:val="single" w:sz="4" w:space="0" w:color="auto"/>
              <w:bottom w:val="single" w:sz="4" w:space="0" w:color="auto"/>
              <w:right w:val="single" w:sz="4" w:space="0" w:color="auto"/>
            </w:tcBorders>
            <w:shd w:val="clear" w:color="auto" w:fill="auto"/>
            <w:noWrap/>
            <w:vAlign w:val="center"/>
            <w:hideMark/>
          </w:tcPr>
          <w:p w14:paraId="6939A860"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16</w:t>
            </w:r>
          </w:p>
        </w:tc>
        <w:tc>
          <w:tcPr>
            <w:tcW w:w="1477" w:type="pct"/>
            <w:tcBorders>
              <w:top w:val="nil"/>
              <w:left w:val="nil"/>
              <w:bottom w:val="single" w:sz="4" w:space="0" w:color="auto"/>
              <w:right w:val="single" w:sz="4" w:space="0" w:color="auto"/>
            </w:tcBorders>
            <w:shd w:val="clear" w:color="auto" w:fill="auto"/>
            <w:noWrap/>
            <w:vAlign w:val="center"/>
            <w:hideMark/>
          </w:tcPr>
          <w:p w14:paraId="63FD5113"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ТК-86-ТК-87</w:t>
            </w:r>
          </w:p>
        </w:tc>
        <w:tc>
          <w:tcPr>
            <w:tcW w:w="507" w:type="pct"/>
            <w:tcBorders>
              <w:top w:val="nil"/>
              <w:left w:val="nil"/>
              <w:bottom w:val="single" w:sz="4" w:space="0" w:color="auto"/>
              <w:right w:val="single" w:sz="4" w:space="0" w:color="auto"/>
            </w:tcBorders>
            <w:shd w:val="clear" w:color="auto" w:fill="auto"/>
            <w:noWrap/>
            <w:vAlign w:val="center"/>
            <w:hideMark/>
          </w:tcPr>
          <w:p w14:paraId="081C3CD1"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1965</w:t>
            </w:r>
          </w:p>
        </w:tc>
        <w:tc>
          <w:tcPr>
            <w:tcW w:w="858" w:type="pct"/>
            <w:tcBorders>
              <w:top w:val="nil"/>
              <w:left w:val="nil"/>
              <w:bottom w:val="single" w:sz="4" w:space="0" w:color="auto"/>
              <w:right w:val="single" w:sz="4" w:space="0" w:color="auto"/>
            </w:tcBorders>
            <w:shd w:val="clear" w:color="auto" w:fill="auto"/>
            <w:noWrap/>
            <w:vAlign w:val="center"/>
            <w:hideMark/>
          </w:tcPr>
          <w:p w14:paraId="3E55DB84"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273</w:t>
            </w:r>
          </w:p>
        </w:tc>
        <w:tc>
          <w:tcPr>
            <w:tcW w:w="705" w:type="pct"/>
            <w:tcBorders>
              <w:top w:val="nil"/>
              <w:left w:val="nil"/>
              <w:bottom w:val="single" w:sz="4" w:space="0" w:color="auto"/>
              <w:right w:val="single" w:sz="4" w:space="0" w:color="auto"/>
            </w:tcBorders>
            <w:shd w:val="clear" w:color="auto" w:fill="auto"/>
            <w:noWrap/>
            <w:vAlign w:val="center"/>
            <w:hideMark/>
          </w:tcPr>
          <w:p w14:paraId="7ED33CA1"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110</w:t>
            </w:r>
          </w:p>
        </w:tc>
        <w:tc>
          <w:tcPr>
            <w:tcW w:w="538" w:type="pct"/>
            <w:tcBorders>
              <w:top w:val="nil"/>
              <w:left w:val="nil"/>
              <w:bottom w:val="single" w:sz="4" w:space="0" w:color="auto"/>
              <w:right w:val="single" w:sz="4" w:space="0" w:color="auto"/>
            </w:tcBorders>
            <w:shd w:val="clear" w:color="auto" w:fill="auto"/>
            <w:noWrap/>
            <w:vAlign w:val="center"/>
            <w:hideMark/>
          </w:tcPr>
          <w:p w14:paraId="08C9D8FD"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1990</w:t>
            </w:r>
          </w:p>
        </w:tc>
        <w:tc>
          <w:tcPr>
            <w:tcW w:w="597" w:type="pct"/>
            <w:tcBorders>
              <w:top w:val="nil"/>
              <w:left w:val="nil"/>
              <w:bottom w:val="single" w:sz="4" w:space="0" w:color="auto"/>
              <w:right w:val="single" w:sz="4" w:space="0" w:color="auto"/>
            </w:tcBorders>
            <w:shd w:val="clear" w:color="auto" w:fill="auto"/>
            <w:noWrap/>
            <w:vAlign w:val="center"/>
            <w:hideMark/>
          </w:tcPr>
          <w:p w14:paraId="429615FC"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I</w:t>
            </w:r>
          </w:p>
        </w:tc>
      </w:tr>
      <w:tr w:rsidR="00E72F89" w:rsidRPr="00750619" w14:paraId="6D78F1D1" w14:textId="77777777" w:rsidTr="00E72F89">
        <w:trPr>
          <w:trHeight w:val="20"/>
        </w:trPr>
        <w:tc>
          <w:tcPr>
            <w:tcW w:w="318" w:type="pct"/>
            <w:tcBorders>
              <w:top w:val="nil"/>
              <w:left w:val="single" w:sz="4" w:space="0" w:color="auto"/>
              <w:bottom w:val="single" w:sz="4" w:space="0" w:color="auto"/>
              <w:right w:val="single" w:sz="4" w:space="0" w:color="auto"/>
            </w:tcBorders>
            <w:shd w:val="clear" w:color="auto" w:fill="auto"/>
            <w:noWrap/>
            <w:vAlign w:val="center"/>
            <w:hideMark/>
          </w:tcPr>
          <w:p w14:paraId="4185BDBB"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17</w:t>
            </w:r>
          </w:p>
        </w:tc>
        <w:tc>
          <w:tcPr>
            <w:tcW w:w="1477" w:type="pct"/>
            <w:tcBorders>
              <w:top w:val="nil"/>
              <w:left w:val="nil"/>
              <w:bottom w:val="single" w:sz="4" w:space="0" w:color="auto"/>
              <w:right w:val="single" w:sz="4" w:space="0" w:color="auto"/>
            </w:tcBorders>
            <w:shd w:val="clear" w:color="auto" w:fill="auto"/>
            <w:noWrap/>
            <w:vAlign w:val="center"/>
            <w:hideMark/>
          </w:tcPr>
          <w:p w14:paraId="42CC8028"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ТК-87-ТК-88</w:t>
            </w:r>
          </w:p>
        </w:tc>
        <w:tc>
          <w:tcPr>
            <w:tcW w:w="507" w:type="pct"/>
            <w:tcBorders>
              <w:top w:val="nil"/>
              <w:left w:val="nil"/>
              <w:bottom w:val="single" w:sz="4" w:space="0" w:color="auto"/>
              <w:right w:val="single" w:sz="4" w:space="0" w:color="auto"/>
            </w:tcBorders>
            <w:shd w:val="clear" w:color="auto" w:fill="auto"/>
            <w:noWrap/>
            <w:vAlign w:val="center"/>
            <w:hideMark/>
          </w:tcPr>
          <w:p w14:paraId="3A5D547A"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1965</w:t>
            </w:r>
          </w:p>
        </w:tc>
        <w:tc>
          <w:tcPr>
            <w:tcW w:w="858" w:type="pct"/>
            <w:tcBorders>
              <w:top w:val="nil"/>
              <w:left w:val="nil"/>
              <w:bottom w:val="single" w:sz="4" w:space="0" w:color="auto"/>
              <w:right w:val="single" w:sz="4" w:space="0" w:color="auto"/>
            </w:tcBorders>
            <w:shd w:val="clear" w:color="auto" w:fill="auto"/>
            <w:noWrap/>
            <w:vAlign w:val="center"/>
            <w:hideMark/>
          </w:tcPr>
          <w:p w14:paraId="297E8CE9"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219</w:t>
            </w:r>
          </w:p>
        </w:tc>
        <w:tc>
          <w:tcPr>
            <w:tcW w:w="705" w:type="pct"/>
            <w:tcBorders>
              <w:top w:val="nil"/>
              <w:left w:val="nil"/>
              <w:bottom w:val="single" w:sz="4" w:space="0" w:color="auto"/>
              <w:right w:val="single" w:sz="4" w:space="0" w:color="auto"/>
            </w:tcBorders>
            <w:shd w:val="clear" w:color="auto" w:fill="auto"/>
            <w:noWrap/>
            <w:vAlign w:val="center"/>
            <w:hideMark/>
          </w:tcPr>
          <w:p w14:paraId="76F09025"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60</w:t>
            </w:r>
          </w:p>
        </w:tc>
        <w:tc>
          <w:tcPr>
            <w:tcW w:w="538" w:type="pct"/>
            <w:tcBorders>
              <w:top w:val="nil"/>
              <w:left w:val="nil"/>
              <w:bottom w:val="single" w:sz="4" w:space="0" w:color="auto"/>
              <w:right w:val="single" w:sz="4" w:space="0" w:color="auto"/>
            </w:tcBorders>
            <w:shd w:val="clear" w:color="auto" w:fill="auto"/>
            <w:noWrap/>
            <w:vAlign w:val="center"/>
            <w:hideMark/>
          </w:tcPr>
          <w:p w14:paraId="05D6E2EA"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1990</w:t>
            </w:r>
          </w:p>
        </w:tc>
        <w:tc>
          <w:tcPr>
            <w:tcW w:w="597" w:type="pct"/>
            <w:tcBorders>
              <w:top w:val="nil"/>
              <w:left w:val="nil"/>
              <w:bottom w:val="single" w:sz="4" w:space="0" w:color="auto"/>
              <w:right w:val="single" w:sz="4" w:space="0" w:color="auto"/>
            </w:tcBorders>
            <w:shd w:val="clear" w:color="auto" w:fill="auto"/>
            <w:noWrap/>
            <w:vAlign w:val="center"/>
            <w:hideMark/>
          </w:tcPr>
          <w:p w14:paraId="1FCBEE12"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I</w:t>
            </w:r>
          </w:p>
        </w:tc>
      </w:tr>
      <w:tr w:rsidR="00E72F89" w:rsidRPr="00750619" w14:paraId="434F4E32" w14:textId="77777777" w:rsidTr="00E72F89">
        <w:trPr>
          <w:trHeight w:val="20"/>
        </w:trPr>
        <w:tc>
          <w:tcPr>
            <w:tcW w:w="318" w:type="pct"/>
            <w:tcBorders>
              <w:top w:val="nil"/>
              <w:left w:val="single" w:sz="4" w:space="0" w:color="auto"/>
              <w:bottom w:val="single" w:sz="4" w:space="0" w:color="auto"/>
              <w:right w:val="single" w:sz="4" w:space="0" w:color="auto"/>
            </w:tcBorders>
            <w:shd w:val="clear" w:color="auto" w:fill="auto"/>
            <w:noWrap/>
            <w:vAlign w:val="center"/>
            <w:hideMark/>
          </w:tcPr>
          <w:p w14:paraId="53E1D17E"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18</w:t>
            </w:r>
          </w:p>
        </w:tc>
        <w:tc>
          <w:tcPr>
            <w:tcW w:w="1477" w:type="pct"/>
            <w:tcBorders>
              <w:top w:val="nil"/>
              <w:left w:val="nil"/>
              <w:bottom w:val="single" w:sz="4" w:space="0" w:color="auto"/>
              <w:right w:val="single" w:sz="4" w:space="0" w:color="auto"/>
            </w:tcBorders>
            <w:shd w:val="clear" w:color="auto" w:fill="auto"/>
            <w:noWrap/>
            <w:vAlign w:val="center"/>
            <w:hideMark/>
          </w:tcPr>
          <w:p w14:paraId="192E9E46"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ТК-98-ТК-99</w:t>
            </w:r>
          </w:p>
        </w:tc>
        <w:tc>
          <w:tcPr>
            <w:tcW w:w="507" w:type="pct"/>
            <w:tcBorders>
              <w:top w:val="nil"/>
              <w:left w:val="nil"/>
              <w:bottom w:val="single" w:sz="4" w:space="0" w:color="auto"/>
              <w:right w:val="single" w:sz="4" w:space="0" w:color="auto"/>
            </w:tcBorders>
            <w:shd w:val="clear" w:color="auto" w:fill="auto"/>
            <w:noWrap/>
            <w:vAlign w:val="center"/>
            <w:hideMark/>
          </w:tcPr>
          <w:p w14:paraId="2C7AB28E"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1965</w:t>
            </w:r>
          </w:p>
        </w:tc>
        <w:tc>
          <w:tcPr>
            <w:tcW w:w="858" w:type="pct"/>
            <w:tcBorders>
              <w:top w:val="nil"/>
              <w:left w:val="nil"/>
              <w:bottom w:val="single" w:sz="4" w:space="0" w:color="auto"/>
              <w:right w:val="single" w:sz="4" w:space="0" w:color="auto"/>
            </w:tcBorders>
            <w:shd w:val="clear" w:color="auto" w:fill="auto"/>
            <w:noWrap/>
            <w:vAlign w:val="center"/>
            <w:hideMark/>
          </w:tcPr>
          <w:p w14:paraId="7A20C43B"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219</w:t>
            </w:r>
          </w:p>
        </w:tc>
        <w:tc>
          <w:tcPr>
            <w:tcW w:w="705" w:type="pct"/>
            <w:tcBorders>
              <w:top w:val="nil"/>
              <w:left w:val="nil"/>
              <w:bottom w:val="single" w:sz="4" w:space="0" w:color="auto"/>
              <w:right w:val="single" w:sz="4" w:space="0" w:color="auto"/>
            </w:tcBorders>
            <w:shd w:val="clear" w:color="auto" w:fill="auto"/>
            <w:noWrap/>
            <w:vAlign w:val="center"/>
            <w:hideMark/>
          </w:tcPr>
          <w:p w14:paraId="5614F2AF"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117</w:t>
            </w:r>
          </w:p>
        </w:tc>
        <w:tc>
          <w:tcPr>
            <w:tcW w:w="538" w:type="pct"/>
            <w:tcBorders>
              <w:top w:val="nil"/>
              <w:left w:val="nil"/>
              <w:bottom w:val="single" w:sz="4" w:space="0" w:color="auto"/>
              <w:right w:val="single" w:sz="4" w:space="0" w:color="auto"/>
            </w:tcBorders>
            <w:shd w:val="clear" w:color="auto" w:fill="auto"/>
            <w:noWrap/>
            <w:vAlign w:val="center"/>
            <w:hideMark/>
          </w:tcPr>
          <w:p w14:paraId="7CAF0919"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1990</w:t>
            </w:r>
          </w:p>
        </w:tc>
        <w:tc>
          <w:tcPr>
            <w:tcW w:w="597" w:type="pct"/>
            <w:tcBorders>
              <w:top w:val="nil"/>
              <w:left w:val="nil"/>
              <w:bottom w:val="single" w:sz="4" w:space="0" w:color="auto"/>
              <w:right w:val="single" w:sz="4" w:space="0" w:color="auto"/>
            </w:tcBorders>
            <w:shd w:val="clear" w:color="auto" w:fill="auto"/>
            <w:noWrap/>
            <w:vAlign w:val="center"/>
            <w:hideMark/>
          </w:tcPr>
          <w:p w14:paraId="61FD0901"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I</w:t>
            </w:r>
          </w:p>
        </w:tc>
      </w:tr>
      <w:tr w:rsidR="00E72F89" w:rsidRPr="00750619" w14:paraId="6BE8E1DD" w14:textId="77777777" w:rsidTr="00E72F89">
        <w:trPr>
          <w:trHeight w:val="20"/>
        </w:trPr>
        <w:tc>
          <w:tcPr>
            <w:tcW w:w="318" w:type="pct"/>
            <w:tcBorders>
              <w:top w:val="nil"/>
              <w:left w:val="single" w:sz="4" w:space="0" w:color="auto"/>
              <w:bottom w:val="single" w:sz="4" w:space="0" w:color="auto"/>
              <w:right w:val="single" w:sz="4" w:space="0" w:color="auto"/>
            </w:tcBorders>
            <w:shd w:val="clear" w:color="auto" w:fill="auto"/>
            <w:noWrap/>
            <w:vAlign w:val="center"/>
            <w:hideMark/>
          </w:tcPr>
          <w:p w14:paraId="54779E0B"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19</w:t>
            </w:r>
          </w:p>
        </w:tc>
        <w:tc>
          <w:tcPr>
            <w:tcW w:w="1477" w:type="pct"/>
            <w:tcBorders>
              <w:top w:val="nil"/>
              <w:left w:val="nil"/>
              <w:bottom w:val="single" w:sz="4" w:space="0" w:color="auto"/>
              <w:right w:val="single" w:sz="4" w:space="0" w:color="auto"/>
            </w:tcBorders>
            <w:shd w:val="clear" w:color="auto" w:fill="auto"/>
            <w:noWrap/>
            <w:vAlign w:val="center"/>
            <w:hideMark/>
          </w:tcPr>
          <w:p w14:paraId="0BF6E996"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ТК-99-ТК-107</w:t>
            </w:r>
          </w:p>
        </w:tc>
        <w:tc>
          <w:tcPr>
            <w:tcW w:w="507" w:type="pct"/>
            <w:tcBorders>
              <w:top w:val="nil"/>
              <w:left w:val="nil"/>
              <w:bottom w:val="single" w:sz="4" w:space="0" w:color="auto"/>
              <w:right w:val="single" w:sz="4" w:space="0" w:color="auto"/>
            </w:tcBorders>
            <w:shd w:val="clear" w:color="auto" w:fill="auto"/>
            <w:noWrap/>
            <w:vAlign w:val="center"/>
            <w:hideMark/>
          </w:tcPr>
          <w:p w14:paraId="1A6BCDF3"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1965</w:t>
            </w:r>
          </w:p>
        </w:tc>
        <w:tc>
          <w:tcPr>
            <w:tcW w:w="858" w:type="pct"/>
            <w:tcBorders>
              <w:top w:val="nil"/>
              <w:left w:val="nil"/>
              <w:bottom w:val="single" w:sz="4" w:space="0" w:color="auto"/>
              <w:right w:val="single" w:sz="4" w:space="0" w:color="auto"/>
            </w:tcBorders>
            <w:shd w:val="clear" w:color="auto" w:fill="auto"/>
            <w:noWrap/>
            <w:vAlign w:val="center"/>
            <w:hideMark/>
          </w:tcPr>
          <w:p w14:paraId="34C8AE6E"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219</w:t>
            </w:r>
          </w:p>
        </w:tc>
        <w:tc>
          <w:tcPr>
            <w:tcW w:w="705" w:type="pct"/>
            <w:tcBorders>
              <w:top w:val="nil"/>
              <w:left w:val="nil"/>
              <w:bottom w:val="single" w:sz="4" w:space="0" w:color="auto"/>
              <w:right w:val="single" w:sz="4" w:space="0" w:color="auto"/>
            </w:tcBorders>
            <w:shd w:val="clear" w:color="auto" w:fill="auto"/>
            <w:noWrap/>
            <w:vAlign w:val="center"/>
            <w:hideMark/>
          </w:tcPr>
          <w:p w14:paraId="11D892EC"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154</w:t>
            </w:r>
          </w:p>
        </w:tc>
        <w:tc>
          <w:tcPr>
            <w:tcW w:w="538" w:type="pct"/>
            <w:tcBorders>
              <w:top w:val="nil"/>
              <w:left w:val="nil"/>
              <w:bottom w:val="single" w:sz="4" w:space="0" w:color="auto"/>
              <w:right w:val="single" w:sz="4" w:space="0" w:color="auto"/>
            </w:tcBorders>
            <w:shd w:val="clear" w:color="auto" w:fill="auto"/>
            <w:noWrap/>
            <w:vAlign w:val="center"/>
            <w:hideMark/>
          </w:tcPr>
          <w:p w14:paraId="3C891CDC"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1990</w:t>
            </w:r>
          </w:p>
        </w:tc>
        <w:tc>
          <w:tcPr>
            <w:tcW w:w="597" w:type="pct"/>
            <w:tcBorders>
              <w:top w:val="nil"/>
              <w:left w:val="nil"/>
              <w:bottom w:val="single" w:sz="4" w:space="0" w:color="auto"/>
              <w:right w:val="single" w:sz="4" w:space="0" w:color="auto"/>
            </w:tcBorders>
            <w:shd w:val="clear" w:color="auto" w:fill="auto"/>
            <w:noWrap/>
            <w:vAlign w:val="center"/>
            <w:hideMark/>
          </w:tcPr>
          <w:p w14:paraId="7324F571"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I</w:t>
            </w:r>
          </w:p>
        </w:tc>
      </w:tr>
      <w:tr w:rsidR="00E72F89" w:rsidRPr="00750619" w14:paraId="3F9E1967" w14:textId="77777777" w:rsidTr="00E72F89">
        <w:trPr>
          <w:trHeight w:val="20"/>
        </w:trPr>
        <w:tc>
          <w:tcPr>
            <w:tcW w:w="318" w:type="pct"/>
            <w:tcBorders>
              <w:top w:val="nil"/>
              <w:left w:val="single" w:sz="4" w:space="0" w:color="auto"/>
              <w:bottom w:val="single" w:sz="4" w:space="0" w:color="auto"/>
              <w:right w:val="single" w:sz="4" w:space="0" w:color="auto"/>
            </w:tcBorders>
            <w:shd w:val="clear" w:color="auto" w:fill="auto"/>
            <w:noWrap/>
            <w:vAlign w:val="center"/>
            <w:hideMark/>
          </w:tcPr>
          <w:p w14:paraId="602DD830"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20</w:t>
            </w:r>
          </w:p>
        </w:tc>
        <w:tc>
          <w:tcPr>
            <w:tcW w:w="1477" w:type="pct"/>
            <w:tcBorders>
              <w:top w:val="nil"/>
              <w:left w:val="nil"/>
              <w:bottom w:val="single" w:sz="4" w:space="0" w:color="auto"/>
              <w:right w:val="single" w:sz="4" w:space="0" w:color="auto"/>
            </w:tcBorders>
            <w:shd w:val="clear" w:color="auto" w:fill="auto"/>
            <w:noWrap/>
            <w:vAlign w:val="center"/>
            <w:hideMark/>
          </w:tcPr>
          <w:p w14:paraId="59CBA1D9"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ТК-107-ТК-39</w:t>
            </w:r>
          </w:p>
        </w:tc>
        <w:tc>
          <w:tcPr>
            <w:tcW w:w="507" w:type="pct"/>
            <w:tcBorders>
              <w:top w:val="nil"/>
              <w:left w:val="nil"/>
              <w:bottom w:val="single" w:sz="4" w:space="0" w:color="auto"/>
              <w:right w:val="single" w:sz="4" w:space="0" w:color="auto"/>
            </w:tcBorders>
            <w:shd w:val="clear" w:color="auto" w:fill="auto"/>
            <w:noWrap/>
            <w:vAlign w:val="center"/>
            <w:hideMark/>
          </w:tcPr>
          <w:p w14:paraId="740CD7B2"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1965</w:t>
            </w:r>
          </w:p>
        </w:tc>
        <w:tc>
          <w:tcPr>
            <w:tcW w:w="858" w:type="pct"/>
            <w:tcBorders>
              <w:top w:val="nil"/>
              <w:left w:val="nil"/>
              <w:bottom w:val="single" w:sz="4" w:space="0" w:color="auto"/>
              <w:right w:val="single" w:sz="4" w:space="0" w:color="auto"/>
            </w:tcBorders>
            <w:shd w:val="clear" w:color="auto" w:fill="auto"/>
            <w:noWrap/>
            <w:vAlign w:val="center"/>
            <w:hideMark/>
          </w:tcPr>
          <w:p w14:paraId="2BBBCE03"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219</w:t>
            </w:r>
          </w:p>
        </w:tc>
        <w:tc>
          <w:tcPr>
            <w:tcW w:w="705" w:type="pct"/>
            <w:tcBorders>
              <w:top w:val="nil"/>
              <w:left w:val="nil"/>
              <w:bottom w:val="single" w:sz="4" w:space="0" w:color="auto"/>
              <w:right w:val="single" w:sz="4" w:space="0" w:color="auto"/>
            </w:tcBorders>
            <w:shd w:val="clear" w:color="auto" w:fill="auto"/>
            <w:noWrap/>
            <w:vAlign w:val="center"/>
            <w:hideMark/>
          </w:tcPr>
          <w:p w14:paraId="5EDB16CA"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40</w:t>
            </w:r>
          </w:p>
        </w:tc>
        <w:tc>
          <w:tcPr>
            <w:tcW w:w="538" w:type="pct"/>
            <w:tcBorders>
              <w:top w:val="nil"/>
              <w:left w:val="nil"/>
              <w:bottom w:val="single" w:sz="4" w:space="0" w:color="auto"/>
              <w:right w:val="single" w:sz="4" w:space="0" w:color="auto"/>
            </w:tcBorders>
            <w:shd w:val="clear" w:color="auto" w:fill="auto"/>
            <w:noWrap/>
            <w:vAlign w:val="center"/>
            <w:hideMark/>
          </w:tcPr>
          <w:p w14:paraId="16062B16"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1990</w:t>
            </w:r>
          </w:p>
        </w:tc>
        <w:tc>
          <w:tcPr>
            <w:tcW w:w="597" w:type="pct"/>
            <w:tcBorders>
              <w:top w:val="nil"/>
              <w:left w:val="nil"/>
              <w:bottom w:val="single" w:sz="4" w:space="0" w:color="auto"/>
              <w:right w:val="single" w:sz="4" w:space="0" w:color="auto"/>
            </w:tcBorders>
            <w:shd w:val="clear" w:color="auto" w:fill="auto"/>
            <w:noWrap/>
            <w:vAlign w:val="center"/>
            <w:hideMark/>
          </w:tcPr>
          <w:p w14:paraId="05AFAD75"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I</w:t>
            </w:r>
          </w:p>
        </w:tc>
      </w:tr>
      <w:tr w:rsidR="00E72F89" w:rsidRPr="00750619" w14:paraId="26768BB9" w14:textId="77777777" w:rsidTr="00E72F89">
        <w:trPr>
          <w:trHeight w:val="20"/>
        </w:trPr>
        <w:tc>
          <w:tcPr>
            <w:tcW w:w="318" w:type="pct"/>
            <w:tcBorders>
              <w:top w:val="nil"/>
              <w:left w:val="single" w:sz="4" w:space="0" w:color="auto"/>
              <w:bottom w:val="single" w:sz="4" w:space="0" w:color="auto"/>
              <w:right w:val="single" w:sz="4" w:space="0" w:color="auto"/>
            </w:tcBorders>
            <w:shd w:val="clear" w:color="auto" w:fill="auto"/>
            <w:noWrap/>
            <w:vAlign w:val="center"/>
            <w:hideMark/>
          </w:tcPr>
          <w:p w14:paraId="2F414B3A"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lastRenderedPageBreak/>
              <w:t>21</w:t>
            </w:r>
          </w:p>
        </w:tc>
        <w:tc>
          <w:tcPr>
            <w:tcW w:w="1477" w:type="pct"/>
            <w:tcBorders>
              <w:top w:val="nil"/>
              <w:left w:val="nil"/>
              <w:bottom w:val="single" w:sz="4" w:space="0" w:color="auto"/>
              <w:right w:val="single" w:sz="4" w:space="0" w:color="auto"/>
            </w:tcBorders>
            <w:shd w:val="clear" w:color="auto" w:fill="auto"/>
            <w:noWrap/>
            <w:vAlign w:val="center"/>
            <w:hideMark/>
          </w:tcPr>
          <w:p w14:paraId="76EFBC7F"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ТК-39-ТК-40</w:t>
            </w:r>
          </w:p>
        </w:tc>
        <w:tc>
          <w:tcPr>
            <w:tcW w:w="507" w:type="pct"/>
            <w:tcBorders>
              <w:top w:val="nil"/>
              <w:left w:val="nil"/>
              <w:bottom w:val="single" w:sz="4" w:space="0" w:color="auto"/>
              <w:right w:val="single" w:sz="4" w:space="0" w:color="auto"/>
            </w:tcBorders>
            <w:shd w:val="clear" w:color="auto" w:fill="auto"/>
            <w:noWrap/>
            <w:vAlign w:val="center"/>
            <w:hideMark/>
          </w:tcPr>
          <w:p w14:paraId="661F3877"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1965</w:t>
            </w:r>
          </w:p>
        </w:tc>
        <w:tc>
          <w:tcPr>
            <w:tcW w:w="858" w:type="pct"/>
            <w:tcBorders>
              <w:top w:val="nil"/>
              <w:left w:val="nil"/>
              <w:bottom w:val="single" w:sz="4" w:space="0" w:color="auto"/>
              <w:right w:val="single" w:sz="4" w:space="0" w:color="auto"/>
            </w:tcBorders>
            <w:shd w:val="clear" w:color="auto" w:fill="auto"/>
            <w:noWrap/>
            <w:vAlign w:val="center"/>
            <w:hideMark/>
          </w:tcPr>
          <w:p w14:paraId="56C60F76"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219</w:t>
            </w:r>
          </w:p>
        </w:tc>
        <w:tc>
          <w:tcPr>
            <w:tcW w:w="705" w:type="pct"/>
            <w:tcBorders>
              <w:top w:val="nil"/>
              <w:left w:val="nil"/>
              <w:bottom w:val="single" w:sz="4" w:space="0" w:color="auto"/>
              <w:right w:val="single" w:sz="4" w:space="0" w:color="auto"/>
            </w:tcBorders>
            <w:shd w:val="clear" w:color="auto" w:fill="auto"/>
            <w:noWrap/>
            <w:vAlign w:val="center"/>
            <w:hideMark/>
          </w:tcPr>
          <w:p w14:paraId="074C00BB"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25</w:t>
            </w:r>
          </w:p>
        </w:tc>
        <w:tc>
          <w:tcPr>
            <w:tcW w:w="538" w:type="pct"/>
            <w:tcBorders>
              <w:top w:val="nil"/>
              <w:left w:val="nil"/>
              <w:bottom w:val="single" w:sz="4" w:space="0" w:color="auto"/>
              <w:right w:val="single" w:sz="4" w:space="0" w:color="auto"/>
            </w:tcBorders>
            <w:shd w:val="clear" w:color="auto" w:fill="auto"/>
            <w:noWrap/>
            <w:vAlign w:val="center"/>
            <w:hideMark/>
          </w:tcPr>
          <w:p w14:paraId="09C4B7C4"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1990</w:t>
            </w:r>
          </w:p>
        </w:tc>
        <w:tc>
          <w:tcPr>
            <w:tcW w:w="597" w:type="pct"/>
            <w:tcBorders>
              <w:top w:val="nil"/>
              <w:left w:val="nil"/>
              <w:bottom w:val="single" w:sz="4" w:space="0" w:color="auto"/>
              <w:right w:val="single" w:sz="4" w:space="0" w:color="auto"/>
            </w:tcBorders>
            <w:shd w:val="clear" w:color="auto" w:fill="auto"/>
            <w:noWrap/>
            <w:vAlign w:val="center"/>
            <w:hideMark/>
          </w:tcPr>
          <w:p w14:paraId="5ACA85A9"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I</w:t>
            </w:r>
          </w:p>
        </w:tc>
      </w:tr>
      <w:tr w:rsidR="00E72F89" w:rsidRPr="00750619" w14:paraId="61433BA3" w14:textId="77777777" w:rsidTr="00E72F89">
        <w:trPr>
          <w:trHeight w:val="20"/>
        </w:trPr>
        <w:tc>
          <w:tcPr>
            <w:tcW w:w="318" w:type="pct"/>
            <w:tcBorders>
              <w:top w:val="nil"/>
              <w:left w:val="single" w:sz="4" w:space="0" w:color="auto"/>
              <w:bottom w:val="single" w:sz="4" w:space="0" w:color="auto"/>
              <w:right w:val="single" w:sz="4" w:space="0" w:color="auto"/>
            </w:tcBorders>
            <w:shd w:val="clear" w:color="auto" w:fill="auto"/>
            <w:noWrap/>
            <w:vAlign w:val="center"/>
            <w:hideMark/>
          </w:tcPr>
          <w:p w14:paraId="2CDAFE31"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22</w:t>
            </w:r>
          </w:p>
        </w:tc>
        <w:tc>
          <w:tcPr>
            <w:tcW w:w="1477" w:type="pct"/>
            <w:tcBorders>
              <w:top w:val="nil"/>
              <w:left w:val="nil"/>
              <w:bottom w:val="single" w:sz="4" w:space="0" w:color="auto"/>
              <w:right w:val="single" w:sz="4" w:space="0" w:color="auto"/>
            </w:tcBorders>
            <w:shd w:val="clear" w:color="auto" w:fill="auto"/>
            <w:noWrap/>
            <w:vAlign w:val="center"/>
            <w:hideMark/>
          </w:tcPr>
          <w:p w14:paraId="68566A4D"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ТК-40-ТК-43</w:t>
            </w:r>
          </w:p>
        </w:tc>
        <w:tc>
          <w:tcPr>
            <w:tcW w:w="507" w:type="pct"/>
            <w:tcBorders>
              <w:top w:val="nil"/>
              <w:left w:val="nil"/>
              <w:bottom w:val="single" w:sz="4" w:space="0" w:color="auto"/>
              <w:right w:val="single" w:sz="4" w:space="0" w:color="auto"/>
            </w:tcBorders>
            <w:shd w:val="clear" w:color="auto" w:fill="auto"/>
            <w:noWrap/>
            <w:vAlign w:val="center"/>
            <w:hideMark/>
          </w:tcPr>
          <w:p w14:paraId="5638F745"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1965</w:t>
            </w:r>
          </w:p>
        </w:tc>
        <w:tc>
          <w:tcPr>
            <w:tcW w:w="858" w:type="pct"/>
            <w:tcBorders>
              <w:top w:val="nil"/>
              <w:left w:val="nil"/>
              <w:bottom w:val="single" w:sz="4" w:space="0" w:color="auto"/>
              <w:right w:val="single" w:sz="4" w:space="0" w:color="auto"/>
            </w:tcBorders>
            <w:shd w:val="clear" w:color="auto" w:fill="auto"/>
            <w:noWrap/>
            <w:vAlign w:val="center"/>
            <w:hideMark/>
          </w:tcPr>
          <w:p w14:paraId="6272F01A"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219</w:t>
            </w:r>
          </w:p>
        </w:tc>
        <w:tc>
          <w:tcPr>
            <w:tcW w:w="705" w:type="pct"/>
            <w:tcBorders>
              <w:top w:val="nil"/>
              <w:left w:val="nil"/>
              <w:bottom w:val="single" w:sz="4" w:space="0" w:color="auto"/>
              <w:right w:val="single" w:sz="4" w:space="0" w:color="auto"/>
            </w:tcBorders>
            <w:shd w:val="clear" w:color="auto" w:fill="auto"/>
            <w:noWrap/>
            <w:vAlign w:val="center"/>
            <w:hideMark/>
          </w:tcPr>
          <w:p w14:paraId="6E71EDB5"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50</w:t>
            </w:r>
          </w:p>
        </w:tc>
        <w:tc>
          <w:tcPr>
            <w:tcW w:w="538" w:type="pct"/>
            <w:tcBorders>
              <w:top w:val="nil"/>
              <w:left w:val="nil"/>
              <w:bottom w:val="single" w:sz="4" w:space="0" w:color="auto"/>
              <w:right w:val="single" w:sz="4" w:space="0" w:color="auto"/>
            </w:tcBorders>
            <w:shd w:val="clear" w:color="auto" w:fill="auto"/>
            <w:noWrap/>
            <w:vAlign w:val="center"/>
            <w:hideMark/>
          </w:tcPr>
          <w:p w14:paraId="23B937E9"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1990</w:t>
            </w:r>
          </w:p>
        </w:tc>
        <w:tc>
          <w:tcPr>
            <w:tcW w:w="597" w:type="pct"/>
            <w:tcBorders>
              <w:top w:val="nil"/>
              <w:left w:val="nil"/>
              <w:bottom w:val="single" w:sz="4" w:space="0" w:color="auto"/>
              <w:right w:val="single" w:sz="4" w:space="0" w:color="auto"/>
            </w:tcBorders>
            <w:shd w:val="clear" w:color="auto" w:fill="auto"/>
            <w:noWrap/>
            <w:vAlign w:val="center"/>
            <w:hideMark/>
          </w:tcPr>
          <w:p w14:paraId="13A2A290"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I</w:t>
            </w:r>
          </w:p>
        </w:tc>
      </w:tr>
      <w:tr w:rsidR="00E72F89" w:rsidRPr="00750619" w14:paraId="5F964AEE" w14:textId="77777777" w:rsidTr="00E72F89">
        <w:trPr>
          <w:trHeight w:val="20"/>
        </w:trPr>
        <w:tc>
          <w:tcPr>
            <w:tcW w:w="318" w:type="pct"/>
            <w:tcBorders>
              <w:top w:val="nil"/>
              <w:left w:val="single" w:sz="4" w:space="0" w:color="auto"/>
              <w:bottom w:val="single" w:sz="4" w:space="0" w:color="auto"/>
              <w:right w:val="single" w:sz="4" w:space="0" w:color="auto"/>
            </w:tcBorders>
            <w:shd w:val="clear" w:color="auto" w:fill="auto"/>
            <w:noWrap/>
            <w:vAlign w:val="center"/>
            <w:hideMark/>
          </w:tcPr>
          <w:p w14:paraId="6B53C76F"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23</w:t>
            </w:r>
          </w:p>
        </w:tc>
        <w:tc>
          <w:tcPr>
            <w:tcW w:w="1477" w:type="pct"/>
            <w:tcBorders>
              <w:top w:val="nil"/>
              <w:left w:val="nil"/>
              <w:bottom w:val="single" w:sz="4" w:space="0" w:color="auto"/>
              <w:right w:val="single" w:sz="4" w:space="0" w:color="auto"/>
            </w:tcBorders>
            <w:shd w:val="clear" w:color="auto" w:fill="auto"/>
            <w:noWrap/>
            <w:vAlign w:val="center"/>
            <w:hideMark/>
          </w:tcPr>
          <w:p w14:paraId="0816EAC2"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ТК-43-ТК-49</w:t>
            </w:r>
          </w:p>
        </w:tc>
        <w:tc>
          <w:tcPr>
            <w:tcW w:w="507" w:type="pct"/>
            <w:tcBorders>
              <w:top w:val="nil"/>
              <w:left w:val="nil"/>
              <w:bottom w:val="single" w:sz="4" w:space="0" w:color="auto"/>
              <w:right w:val="single" w:sz="4" w:space="0" w:color="auto"/>
            </w:tcBorders>
            <w:shd w:val="clear" w:color="auto" w:fill="auto"/>
            <w:noWrap/>
            <w:vAlign w:val="center"/>
            <w:hideMark/>
          </w:tcPr>
          <w:p w14:paraId="7238CAA6"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1965</w:t>
            </w:r>
          </w:p>
        </w:tc>
        <w:tc>
          <w:tcPr>
            <w:tcW w:w="858" w:type="pct"/>
            <w:tcBorders>
              <w:top w:val="nil"/>
              <w:left w:val="nil"/>
              <w:bottom w:val="single" w:sz="4" w:space="0" w:color="auto"/>
              <w:right w:val="single" w:sz="4" w:space="0" w:color="auto"/>
            </w:tcBorders>
            <w:shd w:val="clear" w:color="auto" w:fill="auto"/>
            <w:noWrap/>
            <w:vAlign w:val="center"/>
            <w:hideMark/>
          </w:tcPr>
          <w:p w14:paraId="07C328A9"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219</w:t>
            </w:r>
          </w:p>
        </w:tc>
        <w:tc>
          <w:tcPr>
            <w:tcW w:w="705" w:type="pct"/>
            <w:tcBorders>
              <w:top w:val="nil"/>
              <w:left w:val="nil"/>
              <w:bottom w:val="single" w:sz="4" w:space="0" w:color="auto"/>
              <w:right w:val="single" w:sz="4" w:space="0" w:color="auto"/>
            </w:tcBorders>
            <w:shd w:val="clear" w:color="auto" w:fill="auto"/>
            <w:noWrap/>
            <w:vAlign w:val="center"/>
            <w:hideMark/>
          </w:tcPr>
          <w:p w14:paraId="64FB93AA"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17</w:t>
            </w:r>
          </w:p>
        </w:tc>
        <w:tc>
          <w:tcPr>
            <w:tcW w:w="538" w:type="pct"/>
            <w:tcBorders>
              <w:top w:val="nil"/>
              <w:left w:val="nil"/>
              <w:bottom w:val="single" w:sz="4" w:space="0" w:color="auto"/>
              <w:right w:val="single" w:sz="4" w:space="0" w:color="auto"/>
            </w:tcBorders>
            <w:shd w:val="clear" w:color="auto" w:fill="auto"/>
            <w:noWrap/>
            <w:vAlign w:val="center"/>
            <w:hideMark/>
          </w:tcPr>
          <w:p w14:paraId="225CCA69"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1990</w:t>
            </w:r>
          </w:p>
        </w:tc>
        <w:tc>
          <w:tcPr>
            <w:tcW w:w="597" w:type="pct"/>
            <w:tcBorders>
              <w:top w:val="nil"/>
              <w:left w:val="nil"/>
              <w:bottom w:val="single" w:sz="4" w:space="0" w:color="auto"/>
              <w:right w:val="single" w:sz="4" w:space="0" w:color="auto"/>
            </w:tcBorders>
            <w:shd w:val="clear" w:color="auto" w:fill="auto"/>
            <w:noWrap/>
            <w:vAlign w:val="center"/>
            <w:hideMark/>
          </w:tcPr>
          <w:p w14:paraId="5CCDD5F7"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I</w:t>
            </w:r>
          </w:p>
        </w:tc>
      </w:tr>
      <w:tr w:rsidR="00E72F89" w:rsidRPr="00750619" w14:paraId="7999221F" w14:textId="77777777" w:rsidTr="00E72F89">
        <w:trPr>
          <w:trHeight w:val="20"/>
        </w:trPr>
        <w:tc>
          <w:tcPr>
            <w:tcW w:w="318" w:type="pct"/>
            <w:tcBorders>
              <w:top w:val="nil"/>
              <w:left w:val="single" w:sz="4" w:space="0" w:color="auto"/>
              <w:bottom w:val="single" w:sz="4" w:space="0" w:color="auto"/>
              <w:right w:val="single" w:sz="4" w:space="0" w:color="auto"/>
            </w:tcBorders>
            <w:shd w:val="clear" w:color="auto" w:fill="auto"/>
            <w:noWrap/>
            <w:vAlign w:val="center"/>
            <w:hideMark/>
          </w:tcPr>
          <w:p w14:paraId="23C58360"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24</w:t>
            </w:r>
          </w:p>
        </w:tc>
        <w:tc>
          <w:tcPr>
            <w:tcW w:w="1477" w:type="pct"/>
            <w:tcBorders>
              <w:top w:val="nil"/>
              <w:left w:val="nil"/>
              <w:bottom w:val="single" w:sz="4" w:space="0" w:color="auto"/>
              <w:right w:val="single" w:sz="4" w:space="0" w:color="auto"/>
            </w:tcBorders>
            <w:shd w:val="clear" w:color="auto" w:fill="auto"/>
            <w:noWrap/>
            <w:vAlign w:val="center"/>
            <w:hideMark/>
          </w:tcPr>
          <w:p w14:paraId="6B4DB777"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ТК-49-ТК-54</w:t>
            </w:r>
          </w:p>
        </w:tc>
        <w:tc>
          <w:tcPr>
            <w:tcW w:w="507" w:type="pct"/>
            <w:tcBorders>
              <w:top w:val="nil"/>
              <w:left w:val="nil"/>
              <w:bottom w:val="single" w:sz="4" w:space="0" w:color="auto"/>
              <w:right w:val="single" w:sz="4" w:space="0" w:color="auto"/>
            </w:tcBorders>
            <w:shd w:val="clear" w:color="auto" w:fill="auto"/>
            <w:noWrap/>
            <w:vAlign w:val="center"/>
            <w:hideMark/>
          </w:tcPr>
          <w:p w14:paraId="1F8435E9"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1965</w:t>
            </w:r>
          </w:p>
        </w:tc>
        <w:tc>
          <w:tcPr>
            <w:tcW w:w="858" w:type="pct"/>
            <w:tcBorders>
              <w:top w:val="nil"/>
              <w:left w:val="nil"/>
              <w:bottom w:val="single" w:sz="4" w:space="0" w:color="auto"/>
              <w:right w:val="single" w:sz="4" w:space="0" w:color="auto"/>
            </w:tcBorders>
            <w:shd w:val="clear" w:color="auto" w:fill="auto"/>
            <w:noWrap/>
            <w:vAlign w:val="center"/>
            <w:hideMark/>
          </w:tcPr>
          <w:p w14:paraId="2E14F1DB"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219</w:t>
            </w:r>
          </w:p>
        </w:tc>
        <w:tc>
          <w:tcPr>
            <w:tcW w:w="705" w:type="pct"/>
            <w:tcBorders>
              <w:top w:val="nil"/>
              <w:left w:val="nil"/>
              <w:bottom w:val="single" w:sz="4" w:space="0" w:color="auto"/>
              <w:right w:val="single" w:sz="4" w:space="0" w:color="auto"/>
            </w:tcBorders>
            <w:shd w:val="clear" w:color="auto" w:fill="auto"/>
            <w:noWrap/>
            <w:vAlign w:val="center"/>
            <w:hideMark/>
          </w:tcPr>
          <w:p w14:paraId="748F1999"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67</w:t>
            </w:r>
          </w:p>
        </w:tc>
        <w:tc>
          <w:tcPr>
            <w:tcW w:w="538" w:type="pct"/>
            <w:tcBorders>
              <w:top w:val="nil"/>
              <w:left w:val="nil"/>
              <w:bottom w:val="single" w:sz="4" w:space="0" w:color="auto"/>
              <w:right w:val="single" w:sz="4" w:space="0" w:color="auto"/>
            </w:tcBorders>
            <w:shd w:val="clear" w:color="auto" w:fill="auto"/>
            <w:noWrap/>
            <w:vAlign w:val="center"/>
            <w:hideMark/>
          </w:tcPr>
          <w:p w14:paraId="30D607E1"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1990</w:t>
            </w:r>
          </w:p>
        </w:tc>
        <w:tc>
          <w:tcPr>
            <w:tcW w:w="597" w:type="pct"/>
            <w:tcBorders>
              <w:top w:val="nil"/>
              <w:left w:val="nil"/>
              <w:bottom w:val="single" w:sz="4" w:space="0" w:color="auto"/>
              <w:right w:val="single" w:sz="4" w:space="0" w:color="auto"/>
            </w:tcBorders>
            <w:shd w:val="clear" w:color="auto" w:fill="auto"/>
            <w:noWrap/>
            <w:vAlign w:val="center"/>
            <w:hideMark/>
          </w:tcPr>
          <w:p w14:paraId="1DF921F9"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I</w:t>
            </w:r>
          </w:p>
        </w:tc>
      </w:tr>
      <w:tr w:rsidR="00E72F89" w:rsidRPr="00750619" w14:paraId="64D098FE" w14:textId="77777777" w:rsidTr="00E72F89">
        <w:trPr>
          <w:trHeight w:val="20"/>
        </w:trPr>
        <w:tc>
          <w:tcPr>
            <w:tcW w:w="318" w:type="pct"/>
            <w:tcBorders>
              <w:top w:val="nil"/>
              <w:left w:val="single" w:sz="4" w:space="0" w:color="auto"/>
              <w:bottom w:val="single" w:sz="4" w:space="0" w:color="auto"/>
              <w:right w:val="single" w:sz="4" w:space="0" w:color="auto"/>
            </w:tcBorders>
            <w:shd w:val="clear" w:color="auto" w:fill="auto"/>
            <w:noWrap/>
            <w:vAlign w:val="center"/>
            <w:hideMark/>
          </w:tcPr>
          <w:p w14:paraId="02BF0935"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25</w:t>
            </w:r>
          </w:p>
        </w:tc>
        <w:tc>
          <w:tcPr>
            <w:tcW w:w="1477" w:type="pct"/>
            <w:tcBorders>
              <w:top w:val="nil"/>
              <w:left w:val="nil"/>
              <w:bottom w:val="single" w:sz="4" w:space="0" w:color="auto"/>
              <w:right w:val="single" w:sz="4" w:space="0" w:color="auto"/>
            </w:tcBorders>
            <w:shd w:val="clear" w:color="auto" w:fill="auto"/>
            <w:noWrap/>
            <w:vAlign w:val="center"/>
            <w:hideMark/>
          </w:tcPr>
          <w:p w14:paraId="75D0F929"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ТК-54-ТК-55</w:t>
            </w:r>
          </w:p>
        </w:tc>
        <w:tc>
          <w:tcPr>
            <w:tcW w:w="507" w:type="pct"/>
            <w:tcBorders>
              <w:top w:val="nil"/>
              <w:left w:val="nil"/>
              <w:bottom w:val="single" w:sz="4" w:space="0" w:color="auto"/>
              <w:right w:val="single" w:sz="4" w:space="0" w:color="auto"/>
            </w:tcBorders>
            <w:shd w:val="clear" w:color="auto" w:fill="auto"/>
            <w:noWrap/>
            <w:vAlign w:val="center"/>
            <w:hideMark/>
          </w:tcPr>
          <w:p w14:paraId="6CF3A1F7"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1965</w:t>
            </w:r>
          </w:p>
        </w:tc>
        <w:tc>
          <w:tcPr>
            <w:tcW w:w="858" w:type="pct"/>
            <w:tcBorders>
              <w:top w:val="nil"/>
              <w:left w:val="nil"/>
              <w:bottom w:val="single" w:sz="4" w:space="0" w:color="auto"/>
              <w:right w:val="single" w:sz="4" w:space="0" w:color="auto"/>
            </w:tcBorders>
            <w:shd w:val="clear" w:color="auto" w:fill="auto"/>
            <w:noWrap/>
            <w:vAlign w:val="center"/>
            <w:hideMark/>
          </w:tcPr>
          <w:p w14:paraId="59996C40"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108</w:t>
            </w:r>
          </w:p>
        </w:tc>
        <w:tc>
          <w:tcPr>
            <w:tcW w:w="705" w:type="pct"/>
            <w:tcBorders>
              <w:top w:val="nil"/>
              <w:left w:val="nil"/>
              <w:bottom w:val="single" w:sz="4" w:space="0" w:color="auto"/>
              <w:right w:val="single" w:sz="4" w:space="0" w:color="auto"/>
            </w:tcBorders>
            <w:shd w:val="clear" w:color="auto" w:fill="auto"/>
            <w:noWrap/>
            <w:vAlign w:val="center"/>
            <w:hideMark/>
          </w:tcPr>
          <w:p w14:paraId="6DDAC643"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28</w:t>
            </w:r>
          </w:p>
        </w:tc>
        <w:tc>
          <w:tcPr>
            <w:tcW w:w="538" w:type="pct"/>
            <w:tcBorders>
              <w:top w:val="nil"/>
              <w:left w:val="nil"/>
              <w:bottom w:val="single" w:sz="4" w:space="0" w:color="auto"/>
              <w:right w:val="single" w:sz="4" w:space="0" w:color="auto"/>
            </w:tcBorders>
            <w:shd w:val="clear" w:color="auto" w:fill="auto"/>
            <w:noWrap/>
            <w:vAlign w:val="center"/>
            <w:hideMark/>
          </w:tcPr>
          <w:p w14:paraId="7CF4F192"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1990</w:t>
            </w:r>
          </w:p>
        </w:tc>
        <w:tc>
          <w:tcPr>
            <w:tcW w:w="597" w:type="pct"/>
            <w:tcBorders>
              <w:top w:val="nil"/>
              <w:left w:val="nil"/>
              <w:bottom w:val="single" w:sz="4" w:space="0" w:color="auto"/>
              <w:right w:val="single" w:sz="4" w:space="0" w:color="auto"/>
            </w:tcBorders>
            <w:shd w:val="clear" w:color="auto" w:fill="auto"/>
            <w:noWrap/>
            <w:vAlign w:val="center"/>
            <w:hideMark/>
          </w:tcPr>
          <w:p w14:paraId="5BE46A58"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I</w:t>
            </w:r>
          </w:p>
        </w:tc>
      </w:tr>
      <w:tr w:rsidR="00E72F89" w:rsidRPr="00750619" w14:paraId="3A4AA63B" w14:textId="77777777" w:rsidTr="00E72F89">
        <w:trPr>
          <w:trHeight w:val="20"/>
        </w:trPr>
        <w:tc>
          <w:tcPr>
            <w:tcW w:w="318" w:type="pct"/>
            <w:tcBorders>
              <w:top w:val="nil"/>
              <w:left w:val="single" w:sz="4" w:space="0" w:color="auto"/>
              <w:bottom w:val="single" w:sz="4" w:space="0" w:color="auto"/>
              <w:right w:val="single" w:sz="4" w:space="0" w:color="auto"/>
            </w:tcBorders>
            <w:shd w:val="clear" w:color="auto" w:fill="auto"/>
            <w:noWrap/>
            <w:vAlign w:val="center"/>
            <w:hideMark/>
          </w:tcPr>
          <w:p w14:paraId="318A3F1C"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26</w:t>
            </w:r>
          </w:p>
        </w:tc>
        <w:tc>
          <w:tcPr>
            <w:tcW w:w="1477" w:type="pct"/>
            <w:tcBorders>
              <w:top w:val="nil"/>
              <w:left w:val="nil"/>
              <w:bottom w:val="single" w:sz="4" w:space="0" w:color="auto"/>
              <w:right w:val="single" w:sz="4" w:space="0" w:color="auto"/>
            </w:tcBorders>
            <w:shd w:val="clear" w:color="auto" w:fill="auto"/>
            <w:noWrap/>
            <w:vAlign w:val="center"/>
            <w:hideMark/>
          </w:tcPr>
          <w:p w14:paraId="1FA3F229"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ТК-25-ТК-29</w:t>
            </w:r>
          </w:p>
        </w:tc>
        <w:tc>
          <w:tcPr>
            <w:tcW w:w="507" w:type="pct"/>
            <w:tcBorders>
              <w:top w:val="nil"/>
              <w:left w:val="nil"/>
              <w:bottom w:val="single" w:sz="4" w:space="0" w:color="auto"/>
              <w:right w:val="single" w:sz="4" w:space="0" w:color="auto"/>
            </w:tcBorders>
            <w:shd w:val="clear" w:color="auto" w:fill="auto"/>
            <w:noWrap/>
            <w:vAlign w:val="center"/>
            <w:hideMark/>
          </w:tcPr>
          <w:p w14:paraId="6F8DD254"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1965</w:t>
            </w:r>
          </w:p>
        </w:tc>
        <w:tc>
          <w:tcPr>
            <w:tcW w:w="858" w:type="pct"/>
            <w:tcBorders>
              <w:top w:val="nil"/>
              <w:left w:val="nil"/>
              <w:bottom w:val="single" w:sz="4" w:space="0" w:color="auto"/>
              <w:right w:val="single" w:sz="4" w:space="0" w:color="auto"/>
            </w:tcBorders>
            <w:shd w:val="clear" w:color="auto" w:fill="auto"/>
            <w:noWrap/>
            <w:vAlign w:val="center"/>
            <w:hideMark/>
          </w:tcPr>
          <w:p w14:paraId="2ECACCA3"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273</w:t>
            </w:r>
          </w:p>
        </w:tc>
        <w:tc>
          <w:tcPr>
            <w:tcW w:w="705" w:type="pct"/>
            <w:tcBorders>
              <w:top w:val="nil"/>
              <w:left w:val="nil"/>
              <w:bottom w:val="single" w:sz="4" w:space="0" w:color="auto"/>
              <w:right w:val="single" w:sz="4" w:space="0" w:color="auto"/>
            </w:tcBorders>
            <w:shd w:val="clear" w:color="auto" w:fill="auto"/>
            <w:noWrap/>
            <w:vAlign w:val="center"/>
            <w:hideMark/>
          </w:tcPr>
          <w:p w14:paraId="35196740"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69</w:t>
            </w:r>
          </w:p>
        </w:tc>
        <w:tc>
          <w:tcPr>
            <w:tcW w:w="538" w:type="pct"/>
            <w:tcBorders>
              <w:top w:val="nil"/>
              <w:left w:val="nil"/>
              <w:bottom w:val="single" w:sz="4" w:space="0" w:color="auto"/>
              <w:right w:val="single" w:sz="4" w:space="0" w:color="auto"/>
            </w:tcBorders>
            <w:shd w:val="clear" w:color="auto" w:fill="auto"/>
            <w:noWrap/>
            <w:vAlign w:val="center"/>
            <w:hideMark/>
          </w:tcPr>
          <w:p w14:paraId="2A9ADA84"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1990</w:t>
            </w:r>
          </w:p>
        </w:tc>
        <w:tc>
          <w:tcPr>
            <w:tcW w:w="597" w:type="pct"/>
            <w:tcBorders>
              <w:top w:val="nil"/>
              <w:left w:val="nil"/>
              <w:bottom w:val="single" w:sz="4" w:space="0" w:color="auto"/>
              <w:right w:val="single" w:sz="4" w:space="0" w:color="auto"/>
            </w:tcBorders>
            <w:shd w:val="clear" w:color="auto" w:fill="auto"/>
            <w:noWrap/>
            <w:vAlign w:val="center"/>
            <w:hideMark/>
          </w:tcPr>
          <w:p w14:paraId="11BDD2BF"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I</w:t>
            </w:r>
          </w:p>
        </w:tc>
      </w:tr>
      <w:tr w:rsidR="00E72F89" w:rsidRPr="00750619" w14:paraId="3C831824" w14:textId="77777777" w:rsidTr="00E72F89">
        <w:trPr>
          <w:trHeight w:val="20"/>
        </w:trPr>
        <w:tc>
          <w:tcPr>
            <w:tcW w:w="318" w:type="pct"/>
            <w:tcBorders>
              <w:top w:val="nil"/>
              <w:left w:val="single" w:sz="4" w:space="0" w:color="auto"/>
              <w:bottom w:val="single" w:sz="4" w:space="0" w:color="auto"/>
              <w:right w:val="single" w:sz="4" w:space="0" w:color="auto"/>
            </w:tcBorders>
            <w:shd w:val="clear" w:color="auto" w:fill="auto"/>
            <w:noWrap/>
            <w:vAlign w:val="center"/>
            <w:hideMark/>
          </w:tcPr>
          <w:p w14:paraId="5CD7EBCA"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27</w:t>
            </w:r>
          </w:p>
        </w:tc>
        <w:tc>
          <w:tcPr>
            <w:tcW w:w="1477" w:type="pct"/>
            <w:tcBorders>
              <w:top w:val="nil"/>
              <w:left w:val="nil"/>
              <w:bottom w:val="single" w:sz="4" w:space="0" w:color="auto"/>
              <w:right w:val="single" w:sz="4" w:space="0" w:color="auto"/>
            </w:tcBorders>
            <w:shd w:val="clear" w:color="auto" w:fill="auto"/>
            <w:noWrap/>
            <w:vAlign w:val="center"/>
            <w:hideMark/>
          </w:tcPr>
          <w:p w14:paraId="627D93B9"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ТК-29-ТК-30</w:t>
            </w:r>
          </w:p>
        </w:tc>
        <w:tc>
          <w:tcPr>
            <w:tcW w:w="507" w:type="pct"/>
            <w:tcBorders>
              <w:top w:val="nil"/>
              <w:left w:val="nil"/>
              <w:bottom w:val="single" w:sz="4" w:space="0" w:color="auto"/>
              <w:right w:val="single" w:sz="4" w:space="0" w:color="auto"/>
            </w:tcBorders>
            <w:shd w:val="clear" w:color="auto" w:fill="auto"/>
            <w:noWrap/>
            <w:vAlign w:val="center"/>
            <w:hideMark/>
          </w:tcPr>
          <w:p w14:paraId="06991D44"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1965</w:t>
            </w:r>
          </w:p>
        </w:tc>
        <w:tc>
          <w:tcPr>
            <w:tcW w:w="858" w:type="pct"/>
            <w:tcBorders>
              <w:top w:val="nil"/>
              <w:left w:val="nil"/>
              <w:bottom w:val="single" w:sz="4" w:space="0" w:color="auto"/>
              <w:right w:val="single" w:sz="4" w:space="0" w:color="auto"/>
            </w:tcBorders>
            <w:shd w:val="clear" w:color="auto" w:fill="auto"/>
            <w:noWrap/>
            <w:vAlign w:val="center"/>
            <w:hideMark/>
          </w:tcPr>
          <w:p w14:paraId="3B047340"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273</w:t>
            </w:r>
          </w:p>
        </w:tc>
        <w:tc>
          <w:tcPr>
            <w:tcW w:w="705" w:type="pct"/>
            <w:tcBorders>
              <w:top w:val="nil"/>
              <w:left w:val="nil"/>
              <w:bottom w:val="single" w:sz="4" w:space="0" w:color="auto"/>
              <w:right w:val="single" w:sz="4" w:space="0" w:color="auto"/>
            </w:tcBorders>
            <w:shd w:val="clear" w:color="auto" w:fill="auto"/>
            <w:noWrap/>
            <w:vAlign w:val="center"/>
            <w:hideMark/>
          </w:tcPr>
          <w:p w14:paraId="34C624E9"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23</w:t>
            </w:r>
          </w:p>
        </w:tc>
        <w:tc>
          <w:tcPr>
            <w:tcW w:w="538" w:type="pct"/>
            <w:tcBorders>
              <w:top w:val="nil"/>
              <w:left w:val="nil"/>
              <w:bottom w:val="single" w:sz="4" w:space="0" w:color="auto"/>
              <w:right w:val="single" w:sz="4" w:space="0" w:color="auto"/>
            </w:tcBorders>
            <w:shd w:val="clear" w:color="auto" w:fill="auto"/>
            <w:noWrap/>
            <w:vAlign w:val="center"/>
            <w:hideMark/>
          </w:tcPr>
          <w:p w14:paraId="3082BD23"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1990</w:t>
            </w:r>
          </w:p>
        </w:tc>
        <w:tc>
          <w:tcPr>
            <w:tcW w:w="597" w:type="pct"/>
            <w:tcBorders>
              <w:top w:val="nil"/>
              <w:left w:val="nil"/>
              <w:bottom w:val="single" w:sz="4" w:space="0" w:color="auto"/>
              <w:right w:val="single" w:sz="4" w:space="0" w:color="auto"/>
            </w:tcBorders>
            <w:shd w:val="clear" w:color="auto" w:fill="auto"/>
            <w:noWrap/>
            <w:vAlign w:val="center"/>
            <w:hideMark/>
          </w:tcPr>
          <w:p w14:paraId="229EADED"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I</w:t>
            </w:r>
          </w:p>
        </w:tc>
      </w:tr>
      <w:tr w:rsidR="00E72F89" w:rsidRPr="00750619" w14:paraId="3F35E274" w14:textId="77777777" w:rsidTr="00E72F89">
        <w:trPr>
          <w:trHeight w:val="20"/>
        </w:trPr>
        <w:tc>
          <w:tcPr>
            <w:tcW w:w="318" w:type="pct"/>
            <w:tcBorders>
              <w:top w:val="nil"/>
              <w:left w:val="single" w:sz="4" w:space="0" w:color="auto"/>
              <w:bottom w:val="single" w:sz="4" w:space="0" w:color="auto"/>
              <w:right w:val="single" w:sz="4" w:space="0" w:color="auto"/>
            </w:tcBorders>
            <w:shd w:val="clear" w:color="auto" w:fill="auto"/>
            <w:noWrap/>
            <w:vAlign w:val="center"/>
            <w:hideMark/>
          </w:tcPr>
          <w:p w14:paraId="0C41FC04"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28</w:t>
            </w:r>
          </w:p>
        </w:tc>
        <w:tc>
          <w:tcPr>
            <w:tcW w:w="1477" w:type="pct"/>
            <w:tcBorders>
              <w:top w:val="nil"/>
              <w:left w:val="nil"/>
              <w:bottom w:val="single" w:sz="4" w:space="0" w:color="auto"/>
              <w:right w:val="single" w:sz="4" w:space="0" w:color="auto"/>
            </w:tcBorders>
            <w:shd w:val="clear" w:color="auto" w:fill="auto"/>
            <w:noWrap/>
            <w:vAlign w:val="center"/>
            <w:hideMark/>
          </w:tcPr>
          <w:p w14:paraId="5A6DDE3F"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ТК-30-ТК-31</w:t>
            </w:r>
          </w:p>
        </w:tc>
        <w:tc>
          <w:tcPr>
            <w:tcW w:w="507" w:type="pct"/>
            <w:tcBorders>
              <w:top w:val="nil"/>
              <w:left w:val="nil"/>
              <w:bottom w:val="single" w:sz="4" w:space="0" w:color="auto"/>
              <w:right w:val="single" w:sz="4" w:space="0" w:color="auto"/>
            </w:tcBorders>
            <w:shd w:val="clear" w:color="auto" w:fill="auto"/>
            <w:noWrap/>
            <w:vAlign w:val="center"/>
            <w:hideMark/>
          </w:tcPr>
          <w:p w14:paraId="43F40AF3"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1965</w:t>
            </w:r>
          </w:p>
        </w:tc>
        <w:tc>
          <w:tcPr>
            <w:tcW w:w="858" w:type="pct"/>
            <w:tcBorders>
              <w:top w:val="nil"/>
              <w:left w:val="nil"/>
              <w:bottom w:val="single" w:sz="4" w:space="0" w:color="auto"/>
              <w:right w:val="single" w:sz="4" w:space="0" w:color="auto"/>
            </w:tcBorders>
            <w:shd w:val="clear" w:color="auto" w:fill="auto"/>
            <w:noWrap/>
            <w:vAlign w:val="center"/>
            <w:hideMark/>
          </w:tcPr>
          <w:p w14:paraId="0454F3FB"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273</w:t>
            </w:r>
          </w:p>
        </w:tc>
        <w:tc>
          <w:tcPr>
            <w:tcW w:w="705" w:type="pct"/>
            <w:tcBorders>
              <w:top w:val="nil"/>
              <w:left w:val="nil"/>
              <w:bottom w:val="single" w:sz="4" w:space="0" w:color="auto"/>
              <w:right w:val="single" w:sz="4" w:space="0" w:color="auto"/>
            </w:tcBorders>
            <w:shd w:val="clear" w:color="auto" w:fill="auto"/>
            <w:noWrap/>
            <w:vAlign w:val="center"/>
            <w:hideMark/>
          </w:tcPr>
          <w:p w14:paraId="4A20A6A5"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15</w:t>
            </w:r>
          </w:p>
        </w:tc>
        <w:tc>
          <w:tcPr>
            <w:tcW w:w="538" w:type="pct"/>
            <w:tcBorders>
              <w:top w:val="nil"/>
              <w:left w:val="nil"/>
              <w:bottom w:val="single" w:sz="4" w:space="0" w:color="auto"/>
              <w:right w:val="single" w:sz="4" w:space="0" w:color="auto"/>
            </w:tcBorders>
            <w:shd w:val="clear" w:color="auto" w:fill="auto"/>
            <w:noWrap/>
            <w:vAlign w:val="center"/>
            <w:hideMark/>
          </w:tcPr>
          <w:p w14:paraId="61A5E633"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1990</w:t>
            </w:r>
          </w:p>
        </w:tc>
        <w:tc>
          <w:tcPr>
            <w:tcW w:w="597" w:type="pct"/>
            <w:tcBorders>
              <w:top w:val="nil"/>
              <w:left w:val="nil"/>
              <w:bottom w:val="single" w:sz="4" w:space="0" w:color="auto"/>
              <w:right w:val="single" w:sz="4" w:space="0" w:color="auto"/>
            </w:tcBorders>
            <w:shd w:val="clear" w:color="auto" w:fill="auto"/>
            <w:noWrap/>
            <w:vAlign w:val="center"/>
            <w:hideMark/>
          </w:tcPr>
          <w:p w14:paraId="347D1FB3"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I</w:t>
            </w:r>
          </w:p>
        </w:tc>
      </w:tr>
      <w:tr w:rsidR="00E72F89" w:rsidRPr="00750619" w14:paraId="25DB33D9" w14:textId="77777777" w:rsidTr="00E72F89">
        <w:trPr>
          <w:trHeight w:val="20"/>
        </w:trPr>
        <w:tc>
          <w:tcPr>
            <w:tcW w:w="318" w:type="pct"/>
            <w:tcBorders>
              <w:top w:val="nil"/>
              <w:left w:val="single" w:sz="4" w:space="0" w:color="auto"/>
              <w:bottom w:val="single" w:sz="4" w:space="0" w:color="auto"/>
              <w:right w:val="single" w:sz="4" w:space="0" w:color="auto"/>
            </w:tcBorders>
            <w:shd w:val="clear" w:color="auto" w:fill="auto"/>
            <w:noWrap/>
            <w:vAlign w:val="center"/>
            <w:hideMark/>
          </w:tcPr>
          <w:p w14:paraId="113D6079"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29</w:t>
            </w:r>
          </w:p>
        </w:tc>
        <w:tc>
          <w:tcPr>
            <w:tcW w:w="1477" w:type="pct"/>
            <w:tcBorders>
              <w:top w:val="nil"/>
              <w:left w:val="nil"/>
              <w:bottom w:val="single" w:sz="4" w:space="0" w:color="auto"/>
              <w:right w:val="single" w:sz="4" w:space="0" w:color="auto"/>
            </w:tcBorders>
            <w:shd w:val="clear" w:color="auto" w:fill="auto"/>
            <w:noWrap/>
            <w:vAlign w:val="center"/>
            <w:hideMark/>
          </w:tcPr>
          <w:p w14:paraId="7AAABDBF"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ТК-31-ТК-34</w:t>
            </w:r>
          </w:p>
        </w:tc>
        <w:tc>
          <w:tcPr>
            <w:tcW w:w="507" w:type="pct"/>
            <w:tcBorders>
              <w:top w:val="nil"/>
              <w:left w:val="nil"/>
              <w:bottom w:val="single" w:sz="4" w:space="0" w:color="auto"/>
              <w:right w:val="single" w:sz="4" w:space="0" w:color="auto"/>
            </w:tcBorders>
            <w:shd w:val="clear" w:color="auto" w:fill="auto"/>
            <w:noWrap/>
            <w:vAlign w:val="center"/>
            <w:hideMark/>
          </w:tcPr>
          <w:p w14:paraId="033E46A5"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1965</w:t>
            </w:r>
          </w:p>
        </w:tc>
        <w:tc>
          <w:tcPr>
            <w:tcW w:w="858" w:type="pct"/>
            <w:tcBorders>
              <w:top w:val="nil"/>
              <w:left w:val="nil"/>
              <w:bottom w:val="single" w:sz="4" w:space="0" w:color="auto"/>
              <w:right w:val="single" w:sz="4" w:space="0" w:color="auto"/>
            </w:tcBorders>
            <w:shd w:val="clear" w:color="auto" w:fill="auto"/>
            <w:noWrap/>
            <w:vAlign w:val="center"/>
            <w:hideMark/>
          </w:tcPr>
          <w:p w14:paraId="0728DDF8"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273</w:t>
            </w:r>
          </w:p>
        </w:tc>
        <w:tc>
          <w:tcPr>
            <w:tcW w:w="705" w:type="pct"/>
            <w:tcBorders>
              <w:top w:val="nil"/>
              <w:left w:val="nil"/>
              <w:bottom w:val="single" w:sz="4" w:space="0" w:color="auto"/>
              <w:right w:val="single" w:sz="4" w:space="0" w:color="auto"/>
            </w:tcBorders>
            <w:shd w:val="clear" w:color="auto" w:fill="auto"/>
            <w:noWrap/>
            <w:vAlign w:val="center"/>
            <w:hideMark/>
          </w:tcPr>
          <w:p w14:paraId="45D82526"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50</w:t>
            </w:r>
          </w:p>
        </w:tc>
        <w:tc>
          <w:tcPr>
            <w:tcW w:w="538" w:type="pct"/>
            <w:tcBorders>
              <w:top w:val="nil"/>
              <w:left w:val="nil"/>
              <w:bottom w:val="single" w:sz="4" w:space="0" w:color="auto"/>
              <w:right w:val="single" w:sz="4" w:space="0" w:color="auto"/>
            </w:tcBorders>
            <w:shd w:val="clear" w:color="auto" w:fill="auto"/>
            <w:noWrap/>
            <w:vAlign w:val="center"/>
            <w:hideMark/>
          </w:tcPr>
          <w:p w14:paraId="1015FA2A"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1990</w:t>
            </w:r>
          </w:p>
        </w:tc>
        <w:tc>
          <w:tcPr>
            <w:tcW w:w="597" w:type="pct"/>
            <w:tcBorders>
              <w:top w:val="nil"/>
              <w:left w:val="nil"/>
              <w:bottom w:val="single" w:sz="4" w:space="0" w:color="auto"/>
              <w:right w:val="single" w:sz="4" w:space="0" w:color="auto"/>
            </w:tcBorders>
            <w:shd w:val="clear" w:color="auto" w:fill="auto"/>
            <w:noWrap/>
            <w:vAlign w:val="center"/>
            <w:hideMark/>
          </w:tcPr>
          <w:p w14:paraId="362ADFDF"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I</w:t>
            </w:r>
          </w:p>
        </w:tc>
      </w:tr>
      <w:tr w:rsidR="00E72F89" w:rsidRPr="00750619" w14:paraId="39793882" w14:textId="77777777" w:rsidTr="00E72F89">
        <w:trPr>
          <w:trHeight w:val="20"/>
        </w:trPr>
        <w:tc>
          <w:tcPr>
            <w:tcW w:w="318" w:type="pct"/>
            <w:tcBorders>
              <w:top w:val="nil"/>
              <w:left w:val="single" w:sz="4" w:space="0" w:color="auto"/>
              <w:bottom w:val="single" w:sz="4" w:space="0" w:color="auto"/>
              <w:right w:val="single" w:sz="4" w:space="0" w:color="auto"/>
            </w:tcBorders>
            <w:shd w:val="clear" w:color="auto" w:fill="auto"/>
            <w:noWrap/>
            <w:vAlign w:val="center"/>
            <w:hideMark/>
          </w:tcPr>
          <w:p w14:paraId="6560CA65"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30</w:t>
            </w:r>
          </w:p>
        </w:tc>
        <w:tc>
          <w:tcPr>
            <w:tcW w:w="1477" w:type="pct"/>
            <w:tcBorders>
              <w:top w:val="nil"/>
              <w:left w:val="nil"/>
              <w:bottom w:val="single" w:sz="4" w:space="0" w:color="auto"/>
              <w:right w:val="single" w:sz="4" w:space="0" w:color="auto"/>
            </w:tcBorders>
            <w:shd w:val="clear" w:color="auto" w:fill="auto"/>
            <w:noWrap/>
            <w:vAlign w:val="center"/>
            <w:hideMark/>
          </w:tcPr>
          <w:p w14:paraId="4D41783B"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ТК-34-ТК-36</w:t>
            </w:r>
          </w:p>
        </w:tc>
        <w:tc>
          <w:tcPr>
            <w:tcW w:w="507" w:type="pct"/>
            <w:tcBorders>
              <w:top w:val="nil"/>
              <w:left w:val="nil"/>
              <w:bottom w:val="single" w:sz="4" w:space="0" w:color="auto"/>
              <w:right w:val="single" w:sz="4" w:space="0" w:color="auto"/>
            </w:tcBorders>
            <w:shd w:val="clear" w:color="auto" w:fill="auto"/>
            <w:noWrap/>
            <w:vAlign w:val="center"/>
            <w:hideMark/>
          </w:tcPr>
          <w:p w14:paraId="63AE4CB8"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1965</w:t>
            </w:r>
          </w:p>
        </w:tc>
        <w:tc>
          <w:tcPr>
            <w:tcW w:w="858" w:type="pct"/>
            <w:tcBorders>
              <w:top w:val="nil"/>
              <w:left w:val="nil"/>
              <w:bottom w:val="single" w:sz="4" w:space="0" w:color="auto"/>
              <w:right w:val="single" w:sz="4" w:space="0" w:color="auto"/>
            </w:tcBorders>
            <w:shd w:val="clear" w:color="auto" w:fill="auto"/>
            <w:noWrap/>
            <w:vAlign w:val="center"/>
            <w:hideMark/>
          </w:tcPr>
          <w:p w14:paraId="30C20E27"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273</w:t>
            </w:r>
          </w:p>
        </w:tc>
        <w:tc>
          <w:tcPr>
            <w:tcW w:w="705" w:type="pct"/>
            <w:tcBorders>
              <w:top w:val="nil"/>
              <w:left w:val="nil"/>
              <w:bottom w:val="single" w:sz="4" w:space="0" w:color="auto"/>
              <w:right w:val="single" w:sz="4" w:space="0" w:color="auto"/>
            </w:tcBorders>
            <w:shd w:val="clear" w:color="auto" w:fill="auto"/>
            <w:noWrap/>
            <w:vAlign w:val="center"/>
            <w:hideMark/>
          </w:tcPr>
          <w:p w14:paraId="1FA5C9CF"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50</w:t>
            </w:r>
          </w:p>
        </w:tc>
        <w:tc>
          <w:tcPr>
            <w:tcW w:w="538" w:type="pct"/>
            <w:tcBorders>
              <w:top w:val="nil"/>
              <w:left w:val="nil"/>
              <w:bottom w:val="single" w:sz="4" w:space="0" w:color="auto"/>
              <w:right w:val="single" w:sz="4" w:space="0" w:color="auto"/>
            </w:tcBorders>
            <w:shd w:val="clear" w:color="auto" w:fill="auto"/>
            <w:noWrap/>
            <w:vAlign w:val="center"/>
            <w:hideMark/>
          </w:tcPr>
          <w:p w14:paraId="363BC34C"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1990</w:t>
            </w:r>
          </w:p>
        </w:tc>
        <w:tc>
          <w:tcPr>
            <w:tcW w:w="597" w:type="pct"/>
            <w:tcBorders>
              <w:top w:val="nil"/>
              <w:left w:val="nil"/>
              <w:bottom w:val="single" w:sz="4" w:space="0" w:color="auto"/>
              <w:right w:val="single" w:sz="4" w:space="0" w:color="auto"/>
            </w:tcBorders>
            <w:shd w:val="clear" w:color="auto" w:fill="auto"/>
            <w:noWrap/>
            <w:vAlign w:val="center"/>
            <w:hideMark/>
          </w:tcPr>
          <w:p w14:paraId="2DBFFDD2"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I</w:t>
            </w:r>
          </w:p>
        </w:tc>
      </w:tr>
      <w:tr w:rsidR="00E72F89" w:rsidRPr="00750619" w14:paraId="6B610444" w14:textId="77777777" w:rsidTr="00E72F89">
        <w:trPr>
          <w:trHeight w:val="20"/>
        </w:trPr>
        <w:tc>
          <w:tcPr>
            <w:tcW w:w="318" w:type="pct"/>
            <w:tcBorders>
              <w:top w:val="nil"/>
              <w:left w:val="single" w:sz="4" w:space="0" w:color="auto"/>
              <w:bottom w:val="single" w:sz="4" w:space="0" w:color="auto"/>
              <w:right w:val="single" w:sz="4" w:space="0" w:color="auto"/>
            </w:tcBorders>
            <w:shd w:val="clear" w:color="auto" w:fill="auto"/>
            <w:noWrap/>
            <w:vAlign w:val="center"/>
            <w:hideMark/>
          </w:tcPr>
          <w:p w14:paraId="7A79972F"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31</w:t>
            </w:r>
          </w:p>
        </w:tc>
        <w:tc>
          <w:tcPr>
            <w:tcW w:w="1477" w:type="pct"/>
            <w:tcBorders>
              <w:top w:val="nil"/>
              <w:left w:val="nil"/>
              <w:bottom w:val="single" w:sz="4" w:space="0" w:color="auto"/>
              <w:right w:val="single" w:sz="4" w:space="0" w:color="auto"/>
            </w:tcBorders>
            <w:shd w:val="clear" w:color="auto" w:fill="auto"/>
            <w:noWrap/>
            <w:vAlign w:val="center"/>
            <w:hideMark/>
          </w:tcPr>
          <w:p w14:paraId="25A9DC9D"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ТК-86-ТК-77</w:t>
            </w:r>
          </w:p>
        </w:tc>
        <w:tc>
          <w:tcPr>
            <w:tcW w:w="507" w:type="pct"/>
            <w:tcBorders>
              <w:top w:val="nil"/>
              <w:left w:val="nil"/>
              <w:bottom w:val="single" w:sz="4" w:space="0" w:color="auto"/>
              <w:right w:val="single" w:sz="4" w:space="0" w:color="auto"/>
            </w:tcBorders>
            <w:shd w:val="clear" w:color="auto" w:fill="auto"/>
            <w:noWrap/>
            <w:vAlign w:val="center"/>
            <w:hideMark/>
          </w:tcPr>
          <w:p w14:paraId="0081344D"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1965</w:t>
            </w:r>
          </w:p>
        </w:tc>
        <w:tc>
          <w:tcPr>
            <w:tcW w:w="858" w:type="pct"/>
            <w:tcBorders>
              <w:top w:val="nil"/>
              <w:left w:val="nil"/>
              <w:bottom w:val="single" w:sz="4" w:space="0" w:color="auto"/>
              <w:right w:val="single" w:sz="4" w:space="0" w:color="auto"/>
            </w:tcBorders>
            <w:shd w:val="clear" w:color="auto" w:fill="auto"/>
            <w:noWrap/>
            <w:vAlign w:val="center"/>
            <w:hideMark/>
          </w:tcPr>
          <w:p w14:paraId="77C02976"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89</w:t>
            </w:r>
          </w:p>
        </w:tc>
        <w:tc>
          <w:tcPr>
            <w:tcW w:w="705" w:type="pct"/>
            <w:tcBorders>
              <w:top w:val="nil"/>
              <w:left w:val="nil"/>
              <w:bottom w:val="single" w:sz="4" w:space="0" w:color="auto"/>
              <w:right w:val="single" w:sz="4" w:space="0" w:color="auto"/>
            </w:tcBorders>
            <w:shd w:val="clear" w:color="auto" w:fill="auto"/>
            <w:noWrap/>
            <w:vAlign w:val="center"/>
            <w:hideMark/>
          </w:tcPr>
          <w:p w14:paraId="22039C9D"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44</w:t>
            </w:r>
          </w:p>
        </w:tc>
        <w:tc>
          <w:tcPr>
            <w:tcW w:w="538" w:type="pct"/>
            <w:tcBorders>
              <w:top w:val="nil"/>
              <w:left w:val="nil"/>
              <w:bottom w:val="single" w:sz="4" w:space="0" w:color="auto"/>
              <w:right w:val="single" w:sz="4" w:space="0" w:color="auto"/>
            </w:tcBorders>
            <w:shd w:val="clear" w:color="auto" w:fill="auto"/>
            <w:noWrap/>
            <w:vAlign w:val="center"/>
            <w:hideMark/>
          </w:tcPr>
          <w:p w14:paraId="7F9C0514"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1990</w:t>
            </w:r>
          </w:p>
        </w:tc>
        <w:tc>
          <w:tcPr>
            <w:tcW w:w="597" w:type="pct"/>
            <w:tcBorders>
              <w:top w:val="nil"/>
              <w:left w:val="nil"/>
              <w:bottom w:val="single" w:sz="4" w:space="0" w:color="auto"/>
              <w:right w:val="single" w:sz="4" w:space="0" w:color="auto"/>
            </w:tcBorders>
            <w:shd w:val="clear" w:color="auto" w:fill="auto"/>
            <w:noWrap/>
            <w:vAlign w:val="center"/>
            <w:hideMark/>
          </w:tcPr>
          <w:p w14:paraId="1F7BCC80"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I</w:t>
            </w:r>
          </w:p>
        </w:tc>
      </w:tr>
      <w:tr w:rsidR="00E72F89" w:rsidRPr="00750619" w14:paraId="52E455FA" w14:textId="77777777" w:rsidTr="00E72F89">
        <w:trPr>
          <w:trHeight w:val="20"/>
        </w:trPr>
        <w:tc>
          <w:tcPr>
            <w:tcW w:w="318" w:type="pct"/>
            <w:tcBorders>
              <w:top w:val="nil"/>
              <w:left w:val="single" w:sz="4" w:space="0" w:color="auto"/>
              <w:bottom w:val="single" w:sz="4" w:space="0" w:color="auto"/>
              <w:right w:val="single" w:sz="4" w:space="0" w:color="auto"/>
            </w:tcBorders>
            <w:shd w:val="clear" w:color="auto" w:fill="auto"/>
            <w:noWrap/>
            <w:vAlign w:val="center"/>
            <w:hideMark/>
          </w:tcPr>
          <w:p w14:paraId="03EDA6A2"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32</w:t>
            </w:r>
          </w:p>
        </w:tc>
        <w:tc>
          <w:tcPr>
            <w:tcW w:w="1477" w:type="pct"/>
            <w:tcBorders>
              <w:top w:val="nil"/>
              <w:left w:val="nil"/>
              <w:bottom w:val="single" w:sz="4" w:space="0" w:color="auto"/>
              <w:right w:val="single" w:sz="4" w:space="0" w:color="auto"/>
            </w:tcBorders>
            <w:shd w:val="clear" w:color="auto" w:fill="auto"/>
            <w:noWrap/>
            <w:vAlign w:val="center"/>
            <w:hideMark/>
          </w:tcPr>
          <w:p w14:paraId="4F1E4721"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ТК-77-№78</w:t>
            </w:r>
          </w:p>
        </w:tc>
        <w:tc>
          <w:tcPr>
            <w:tcW w:w="507" w:type="pct"/>
            <w:tcBorders>
              <w:top w:val="nil"/>
              <w:left w:val="nil"/>
              <w:bottom w:val="single" w:sz="4" w:space="0" w:color="auto"/>
              <w:right w:val="single" w:sz="4" w:space="0" w:color="auto"/>
            </w:tcBorders>
            <w:shd w:val="clear" w:color="auto" w:fill="auto"/>
            <w:noWrap/>
            <w:vAlign w:val="center"/>
            <w:hideMark/>
          </w:tcPr>
          <w:p w14:paraId="579B9241"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1965</w:t>
            </w:r>
          </w:p>
        </w:tc>
        <w:tc>
          <w:tcPr>
            <w:tcW w:w="858" w:type="pct"/>
            <w:tcBorders>
              <w:top w:val="nil"/>
              <w:left w:val="nil"/>
              <w:bottom w:val="single" w:sz="4" w:space="0" w:color="auto"/>
              <w:right w:val="single" w:sz="4" w:space="0" w:color="auto"/>
            </w:tcBorders>
            <w:shd w:val="clear" w:color="auto" w:fill="auto"/>
            <w:noWrap/>
            <w:vAlign w:val="center"/>
            <w:hideMark/>
          </w:tcPr>
          <w:p w14:paraId="0646BC95"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57</w:t>
            </w:r>
          </w:p>
        </w:tc>
        <w:tc>
          <w:tcPr>
            <w:tcW w:w="705" w:type="pct"/>
            <w:tcBorders>
              <w:top w:val="nil"/>
              <w:left w:val="nil"/>
              <w:bottom w:val="single" w:sz="4" w:space="0" w:color="auto"/>
              <w:right w:val="single" w:sz="4" w:space="0" w:color="auto"/>
            </w:tcBorders>
            <w:shd w:val="clear" w:color="auto" w:fill="auto"/>
            <w:noWrap/>
            <w:vAlign w:val="center"/>
            <w:hideMark/>
          </w:tcPr>
          <w:p w14:paraId="62BD41FF"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2</w:t>
            </w:r>
          </w:p>
        </w:tc>
        <w:tc>
          <w:tcPr>
            <w:tcW w:w="538" w:type="pct"/>
            <w:tcBorders>
              <w:top w:val="nil"/>
              <w:left w:val="nil"/>
              <w:bottom w:val="single" w:sz="4" w:space="0" w:color="auto"/>
              <w:right w:val="single" w:sz="4" w:space="0" w:color="auto"/>
            </w:tcBorders>
            <w:shd w:val="clear" w:color="auto" w:fill="auto"/>
            <w:noWrap/>
            <w:vAlign w:val="center"/>
            <w:hideMark/>
          </w:tcPr>
          <w:p w14:paraId="1199B160"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1990</w:t>
            </w:r>
          </w:p>
        </w:tc>
        <w:tc>
          <w:tcPr>
            <w:tcW w:w="597" w:type="pct"/>
            <w:tcBorders>
              <w:top w:val="nil"/>
              <w:left w:val="nil"/>
              <w:bottom w:val="single" w:sz="4" w:space="0" w:color="auto"/>
              <w:right w:val="single" w:sz="4" w:space="0" w:color="auto"/>
            </w:tcBorders>
            <w:shd w:val="clear" w:color="auto" w:fill="auto"/>
            <w:noWrap/>
            <w:vAlign w:val="center"/>
            <w:hideMark/>
          </w:tcPr>
          <w:p w14:paraId="50366C44"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I</w:t>
            </w:r>
          </w:p>
        </w:tc>
      </w:tr>
      <w:tr w:rsidR="00E72F89" w:rsidRPr="00750619" w14:paraId="21345432" w14:textId="77777777" w:rsidTr="00E72F89">
        <w:trPr>
          <w:trHeight w:val="20"/>
        </w:trPr>
        <w:tc>
          <w:tcPr>
            <w:tcW w:w="318" w:type="pct"/>
            <w:tcBorders>
              <w:top w:val="nil"/>
              <w:left w:val="single" w:sz="4" w:space="0" w:color="auto"/>
              <w:bottom w:val="single" w:sz="4" w:space="0" w:color="auto"/>
              <w:right w:val="single" w:sz="4" w:space="0" w:color="auto"/>
            </w:tcBorders>
            <w:shd w:val="clear" w:color="auto" w:fill="auto"/>
            <w:noWrap/>
            <w:vAlign w:val="center"/>
            <w:hideMark/>
          </w:tcPr>
          <w:p w14:paraId="1CC33987"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33</w:t>
            </w:r>
          </w:p>
        </w:tc>
        <w:tc>
          <w:tcPr>
            <w:tcW w:w="1477" w:type="pct"/>
            <w:tcBorders>
              <w:top w:val="nil"/>
              <w:left w:val="nil"/>
              <w:bottom w:val="single" w:sz="4" w:space="0" w:color="auto"/>
              <w:right w:val="single" w:sz="4" w:space="0" w:color="auto"/>
            </w:tcBorders>
            <w:shd w:val="clear" w:color="auto" w:fill="auto"/>
            <w:noWrap/>
            <w:vAlign w:val="center"/>
            <w:hideMark/>
          </w:tcPr>
          <w:p w14:paraId="0882C47E"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ТК-77-ТК-78</w:t>
            </w:r>
          </w:p>
        </w:tc>
        <w:tc>
          <w:tcPr>
            <w:tcW w:w="507" w:type="pct"/>
            <w:tcBorders>
              <w:top w:val="nil"/>
              <w:left w:val="nil"/>
              <w:bottom w:val="single" w:sz="4" w:space="0" w:color="auto"/>
              <w:right w:val="single" w:sz="4" w:space="0" w:color="auto"/>
            </w:tcBorders>
            <w:shd w:val="clear" w:color="auto" w:fill="auto"/>
            <w:noWrap/>
            <w:vAlign w:val="center"/>
            <w:hideMark/>
          </w:tcPr>
          <w:p w14:paraId="1BB8BE16"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1965</w:t>
            </w:r>
          </w:p>
        </w:tc>
        <w:tc>
          <w:tcPr>
            <w:tcW w:w="858" w:type="pct"/>
            <w:tcBorders>
              <w:top w:val="nil"/>
              <w:left w:val="nil"/>
              <w:bottom w:val="single" w:sz="4" w:space="0" w:color="auto"/>
              <w:right w:val="single" w:sz="4" w:space="0" w:color="auto"/>
            </w:tcBorders>
            <w:shd w:val="clear" w:color="auto" w:fill="auto"/>
            <w:noWrap/>
            <w:vAlign w:val="center"/>
            <w:hideMark/>
          </w:tcPr>
          <w:p w14:paraId="19612132"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89</w:t>
            </w:r>
          </w:p>
        </w:tc>
        <w:tc>
          <w:tcPr>
            <w:tcW w:w="705" w:type="pct"/>
            <w:tcBorders>
              <w:top w:val="nil"/>
              <w:left w:val="nil"/>
              <w:bottom w:val="single" w:sz="4" w:space="0" w:color="auto"/>
              <w:right w:val="single" w:sz="4" w:space="0" w:color="auto"/>
            </w:tcBorders>
            <w:shd w:val="clear" w:color="auto" w:fill="auto"/>
            <w:noWrap/>
            <w:vAlign w:val="center"/>
            <w:hideMark/>
          </w:tcPr>
          <w:p w14:paraId="3E432E6A"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35</w:t>
            </w:r>
          </w:p>
        </w:tc>
        <w:tc>
          <w:tcPr>
            <w:tcW w:w="538" w:type="pct"/>
            <w:tcBorders>
              <w:top w:val="nil"/>
              <w:left w:val="nil"/>
              <w:bottom w:val="single" w:sz="4" w:space="0" w:color="auto"/>
              <w:right w:val="single" w:sz="4" w:space="0" w:color="auto"/>
            </w:tcBorders>
            <w:shd w:val="clear" w:color="auto" w:fill="auto"/>
            <w:noWrap/>
            <w:vAlign w:val="center"/>
            <w:hideMark/>
          </w:tcPr>
          <w:p w14:paraId="32587BA4"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1990</w:t>
            </w:r>
          </w:p>
        </w:tc>
        <w:tc>
          <w:tcPr>
            <w:tcW w:w="597" w:type="pct"/>
            <w:tcBorders>
              <w:top w:val="nil"/>
              <w:left w:val="nil"/>
              <w:bottom w:val="single" w:sz="4" w:space="0" w:color="auto"/>
              <w:right w:val="single" w:sz="4" w:space="0" w:color="auto"/>
            </w:tcBorders>
            <w:shd w:val="clear" w:color="auto" w:fill="auto"/>
            <w:noWrap/>
            <w:vAlign w:val="center"/>
            <w:hideMark/>
          </w:tcPr>
          <w:p w14:paraId="078C01F9"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I</w:t>
            </w:r>
          </w:p>
        </w:tc>
      </w:tr>
      <w:tr w:rsidR="00E72F89" w:rsidRPr="00750619" w14:paraId="40920C02" w14:textId="77777777" w:rsidTr="00E72F89">
        <w:trPr>
          <w:trHeight w:val="20"/>
        </w:trPr>
        <w:tc>
          <w:tcPr>
            <w:tcW w:w="318" w:type="pct"/>
            <w:tcBorders>
              <w:top w:val="nil"/>
              <w:left w:val="single" w:sz="4" w:space="0" w:color="auto"/>
              <w:bottom w:val="single" w:sz="4" w:space="0" w:color="auto"/>
              <w:right w:val="single" w:sz="4" w:space="0" w:color="auto"/>
            </w:tcBorders>
            <w:shd w:val="clear" w:color="auto" w:fill="auto"/>
            <w:noWrap/>
            <w:vAlign w:val="center"/>
            <w:hideMark/>
          </w:tcPr>
          <w:p w14:paraId="6F8ED87B"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34</w:t>
            </w:r>
          </w:p>
        </w:tc>
        <w:tc>
          <w:tcPr>
            <w:tcW w:w="1477" w:type="pct"/>
            <w:tcBorders>
              <w:top w:val="nil"/>
              <w:left w:val="nil"/>
              <w:bottom w:val="single" w:sz="4" w:space="0" w:color="auto"/>
              <w:right w:val="single" w:sz="4" w:space="0" w:color="auto"/>
            </w:tcBorders>
            <w:shd w:val="clear" w:color="auto" w:fill="auto"/>
            <w:noWrap/>
            <w:vAlign w:val="center"/>
            <w:hideMark/>
          </w:tcPr>
          <w:p w14:paraId="5613CA1D"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ТК-78-№76</w:t>
            </w:r>
          </w:p>
        </w:tc>
        <w:tc>
          <w:tcPr>
            <w:tcW w:w="507" w:type="pct"/>
            <w:tcBorders>
              <w:top w:val="nil"/>
              <w:left w:val="nil"/>
              <w:bottom w:val="single" w:sz="4" w:space="0" w:color="auto"/>
              <w:right w:val="single" w:sz="4" w:space="0" w:color="auto"/>
            </w:tcBorders>
            <w:shd w:val="clear" w:color="auto" w:fill="auto"/>
            <w:noWrap/>
            <w:vAlign w:val="center"/>
            <w:hideMark/>
          </w:tcPr>
          <w:p w14:paraId="503D95DF"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1965</w:t>
            </w:r>
          </w:p>
        </w:tc>
        <w:tc>
          <w:tcPr>
            <w:tcW w:w="858" w:type="pct"/>
            <w:tcBorders>
              <w:top w:val="nil"/>
              <w:left w:val="nil"/>
              <w:bottom w:val="single" w:sz="4" w:space="0" w:color="auto"/>
              <w:right w:val="single" w:sz="4" w:space="0" w:color="auto"/>
            </w:tcBorders>
            <w:shd w:val="clear" w:color="auto" w:fill="auto"/>
            <w:noWrap/>
            <w:vAlign w:val="center"/>
            <w:hideMark/>
          </w:tcPr>
          <w:p w14:paraId="65AB75F5"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57</w:t>
            </w:r>
          </w:p>
        </w:tc>
        <w:tc>
          <w:tcPr>
            <w:tcW w:w="705" w:type="pct"/>
            <w:tcBorders>
              <w:top w:val="nil"/>
              <w:left w:val="nil"/>
              <w:bottom w:val="single" w:sz="4" w:space="0" w:color="auto"/>
              <w:right w:val="single" w:sz="4" w:space="0" w:color="auto"/>
            </w:tcBorders>
            <w:shd w:val="clear" w:color="auto" w:fill="auto"/>
            <w:noWrap/>
            <w:vAlign w:val="center"/>
            <w:hideMark/>
          </w:tcPr>
          <w:p w14:paraId="7DD9320F"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2</w:t>
            </w:r>
          </w:p>
        </w:tc>
        <w:tc>
          <w:tcPr>
            <w:tcW w:w="538" w:type="pct"/>
            <w:tcBorders>
              <w:top w:val="nil"/>
              <w:left w:val="nil"/>
              <w:bottom w:val="single" w:sz="4" w:space="0" w:color="auto"/>
              <w:right w:val="single" w:sz="4" w:space="0" w:color="auto"/>
            </w:tcBorders>
            <w:shd w:val="clear" w:color="auto" w:fill="auto"/>
            <w:noWrap/>
            <w:vAlign w:val="center"/>
            <w:hideMark/>
          </w:tcPr>
          <w:p w14:paraId="10626589"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1990</w:t>
            </w:r>
          </w:p>
        </w:tc>
        <w:tc>
          <w:tcPr>
            <w:tcW w:w="597" w:type="pct"/>
            <w:tcBorders>
              <w:top w:val="nil"/>
              <w:left w:val="nil"/>
              <w:bottom w:val="single" w:sz="4" w:space="0" w:color="auto"/>
              <w:right w:val="single" w:sz="4" w:space="0" w:color="auto"/>
            </w:tcBorders>
            <w:shd w:val="clear" w:color="auto" w:fill="auto"/>
            <w:noWrap/>
            <w:vAlign w:val="center"/>
            <w:hideMark/>
          </w:tcPr>
          <w:p w14:paraId="29DDE474"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I</w:t>
            </w:r>
          </w:p>
        </w:tc>
      </w:tr>
      <w:tr w:rsidR="00E72F89" w:rsidRPr="00750619" w14:paraId="3602BD67" w14:textId="77777777" w:rsidTr="00E72F89">
        <w:trPr>
          <w:trHeight w:val="20"/>
        </w:trPr>
        <w:tc>
          <w:tcPr>
            <w:tcW w:w="318" w:type="pct"/>
            <w:tcBorders>
              <w:top w:val="nil"/>
              <w:left w:val="single" w:sz="4" w:space="0" w:color="auto"/>
              <w:bottom w:val="single" w:sz="4" w:space="0" w:color="auto"/>
              <w:right w:val="single" w:sz="4" w:space="0" w:color="auto"/>
            </w:tcBorders>
            <w:shd w:val="clear" w:color="auto" w:fill="auto"/>
            <w:noWrap/>
            <w:vAlign w:val="center"/>
            <w:hideMark/>
          </w:tcPr>
          <w:p w14:paraId="3DE388B6"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35</w:t>
            </w:r>
          </w:p>
        </w:tc>
        <w:tc>
          <w:tcPr>
            <w:tcW w:w="1477" w:type="pct"/>
            <w:tcBorders>
              <w:top w:val="nil"/>
              <w:left w:val="nil"/>
              <w:bottom w:val="single" w:sz="4" w:space="0" w:color="auto"/>
              <w:right w:val="single" w:sz="4" w:space="0" w:color="auto"/>
            </w:tcBorders>
            <w:shd w:val="clear" w:color="auto" w:fill="auto"/>
            <w:noWrap/>
            <w:vAlign w:val="center"/>
            <w:hideMark/>
          </w:tcPr>
          <w:p w14:paraId="5D007BBE"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ТК-78-ТК-79</w:t>
            </w:r>
          </w:p>
        </w:tc>
        <w:tc>
          <w:tcPr>
            <w:tcW w:w="507" w:type="pct"/>
            <w:tcBorders>
              <w:top w:val="nil"/>
              <w:left w:val="nil"/>
              <w:bottom w:val="single" w:sz="4" w:space="0" w:color="auto"/>
              <w:right w:val="single" w:sz="4" w:space="0" w:color="auto"/>
            </w:tcBorders>
            <w:shd w:val="clear" w:color="auto" w:fill="auto"/>
            <w:noWrap/>
            <w:vAlign w:val="center"/>
            <w:hideMark/>
          </w:tcPr>
          <w:p w14:paraId="769808C1"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1965</w:t>
            </w:r>
          </w:p>
        </w:tc>
        <w:tc>
          <w:tcPr>
            <w:tcW w:w="858" w:type="pct"/>
            <w:tcBorders>
              <w:top w:val="nil"/>
              <w:left w:val="nil"/>
              <w:bottom w:val="single" w:sz="4" w:space="0" w:color="auto"/>
              <w:right w:val="single" w:sz="4" w:space="0" w:color="auto"/>
            </w:tcBorders>
            <w:shd w:val="clear" w:color="auto" w:fill="auto"/>
            <w:noWrap/>
            <w:vAlign w:val="center"/>
            <w:hideMark/>
          </w:tcPr>
          <w:p w14:paraId="4194C10F"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89</w:t>
            </w:r>
          </w:p>
        </w:tc>
        <w:tc>
          <w:tcPr>
            <w:tcW w:w="705" w:type="pct"/>
            <w:tcBorders>
              <w:top w:val="nil"/>
              <w:left w:val="nil"/>
              <w:bottom w:val="single" w:sz="4" w:space="0" w:color="auto"/>
              <w:right w:val="single" w:sz="4" w:space="0" w:color="auto"/>
            </w:tcBorders>
            <w:shd w:val="clear" w:color="auto" w:fill="auto"/>
            <w:noWrap/>
            <w:vAlign w:val="center"/>
            <w:hideMark/>
          </w:tcPr>
          <w:p w14:paraId="02BF3A7D"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35</w:t>
            </w:r>
          </w:p>
        </w:tc>
        <w:tc>
          <w:tcPr>
            <w:tcW w:w="538" w:type="pct"/>
            <w:tcBorders>
              <w:top w:val="nil"/>
              <w:left w:val="nil"/>
              <w:bottom w:val="single" w:sz="4" w:space="0" w:color="auto"/>
              <w:right w:val="single" w:sz="4" w:space="0" w:color="auto"/>
            </w:tcBorders>
            <w:shd w:val="clear" w:color="auto" w:fill="auto"/>
            <w:noWrap/>
            <w:vAlign w:val="center"/>
            <w:hideMark/>
          </w:tcPr>
          <w:p w14:paraId="7D337F4F"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1990</w:t>
            </w:r>
          </w:p>
        </w:tc>
        <w:tc>
          <w:tcPr>
            <w:tcW w:w="597" w:type="pct"/>
            <w:tcBorders>
              <w:top w:val="nil"/>
              <w:left w:val="nil"/>
              <w:bottom w:val="single" w:sz="4" w:space="0" w:color="auto"/>
              <w:right w:val="single" w:sz="4" w:space="0" w:color="auto"/>
            </w:tcBorders>
            <w:shd w:val="clear" w:color="auto" w:fill="auto"/>
            <w:noWrap/>
            <w:vAlign w:val="center"/>
            <w:hideMark/>
          </w:tcPr>
          <w:p w14:paraId="3BA7F8DB"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I</w:t>
            </w:r>
          </w:p>
        </w:tc>
      </w:tr>
      <w:tr w:rsidR="00E72F89" w:rsidRPr="00750619" w14:paraId="42A39B66" w14:textId="77777777" w:rsidTr="00E72F89">
        <w:trPr>
          <w:trHeight w:val="20"/>
        </w:trPr>
        <w:tc>
          <w:tcPr>
            <w:tcW w:w="318" w:type="pct"/>
            <w:tcBorders>
              <w:top w:val="nil"/>
              <w:left w:val="single" w:sz="4" w:space="0" w:color="auto"/>
              <w:bottom w:val="single" w:sz="4" w:space="0" w:color="auto"/>
              <w:right w:val="single" w:sz="4" w:space="0" w:color="auto"/>
            </w:tcBorders>
            <w:shd w:val="clear" w:color="auto" w:fill="auto"/>
            <w:noWrap/>
            <w:vAlign w:val="center"/>
            <w:hideMark/>
          </w:tcPr>
          <w:p w14:paraId="2228FC13"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36</w:t>
            </w:r>
          </w:p>
        </w:tc>
        <w:tc>
          <w:tcPr>
            <w:tcW w:w="1477" w:type="pct"/>
            <w:tcBorders>
              <w:top w:val="nil"/>
              <w:left w:val="nil"/>
              <w:bottom w:val="single" w:sz="4" w:space="0" w:color="auto"/>
              <w:right w:val="single" w:sz="4" w:space="0" w:color="auto"/>
            </w:tcBorders>
            <w:shd w:val="clear" w:color="auto" w:fill="auto"/>
            <w:noWrap/>
            <w:vAlign w:val="center"/>
            <w:hideMark/>
          </w:tcPr>
          <w:p w14:paraId="195B2EB6"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ТК-79-№74</w:t>
            </w:r>
          </w:p>
        </w:tc>
        <w:tc>
          <w:tcPr>
            <w:tcW w:w="507" w:type="pct"/>
            <w:tcBorders>
              <w:top w:val="nil"/>
              <w:left w:val="nil"/>
              <w:bottom w:val="single" w:sz="4" w:space="0" w:color="auto"/>
              <w:right w:val="single" w:sz="4" w:space="0" w:color="auto"/>
            </w:tcBorders>
            <w:shd w:val="clear" w:color="auto" w:fill="auto"/>
            <w:noWrap/>
            <w:vAlign w:val="center"/>
            <w:hideMark/>
          </w:tcPr>
          <w:p w14:paraId="5A1BAC5F"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1965</w:t>
            </w:r>
          </w:p>
        </w:tc>
        <w:tc>
          <w:tcPr>
            <w:tcW w:w="858" w:type="pct"/>
            <w:tcBorders>
              <w:top w:val="nil"/>
              <w:left w:val="nil"/>
              <w:bottom w:val="single" w:sz="4" w:space="0" w:color="auto"/>
              <w:right w:val="single" w:sz="4" w:space="0" w:color="auto"/>
            </w:tcBorders>
            <w:shd w:val="clear" w:color="auto" w:fill="auto"/>
            <w:noWrap/>
            <w:vAlign w:val="center"/>
            <w:hideMark/>
          </w:tcPr>
          <w:p w14:paraId="72B09173"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57</w:t>
            </w:r>
          </w:p>
        </w:tc>
        <w:tc>
          <w:tcPr>
            <w:tcW w:w="705" w:type="pct"/>
            <w:tcBorders>
              <w:top w:val="nil"/>
              <w:left w:val="nil"/>
              <w:bottom w:val="single" w:sz="4" w:space="0" w:color="auto"/>
              <w:right w:val="single" w:sz="4" w:space="0" w:color="auto"/>
            </w:tcBorders>
            <w:shd w:val="clear" w:color="auto" w:fill="auto"/>
            <w:noWrap/>
            <w:vAlign w:val="center"/>
            <w:hideMark/>
          </w:tcPr>
          <w:p w14:paraId="7AC8D9EA"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3</w:t>
            </w:r>
          </w:p>
        </w:tc>
        <w:tc>
          <w:tcPr>
            <w:tcW w:w="538" w:type="pct"/>
            <w:tcBorders>
              <w:top w:val="nil"/>
              <w:left w:val="nil"/>
              <w:bottom w:val="single" w:sz="4" w:space="0" w:color="auto"/>
              <w:right w:val="single" w:sz="4" w:space="0" w:color="auto"/>
            </w:tcBorders>
            <w:shd w:val="clear" w:color="auto" w:fill="auto"/>
            <w:noWrap/>
            <w:vAlign w:val="center"/>
            <w:hideMark/>
          </w:tcPr>
          <w:p w14:paraId="065CF101"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1990</w:t>
            </w:r>
          </w:p>
        </w:tc>
        <w:tc>
          <w:tcPr>
            <w:tcW w:w="597" w:type="pct"/>
            <w:tcBorders>
              <w:top w:val="nil"/>
              <w:left w:val="nil"/>
              <w:bottom w:val="single" w:sz="4" w:space="0" w:color="auto"/>
              <w:right w:val="single" w:sz="4" w:space="0" w:color="auto"/>
            </w:tcBorders>
            <w:shd w:val="clear" w:color="auto" w:fill="auto"/>
            <w:noWrap/>
            <w:vAlign w:val="center"/>
            <w:hideMark/>
          </w:tcPr>
          <w:p w14:paraId="369664BE"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I</w:t>
            </w:r>
          </w:p>
        </w:tc>
      </w:tr>
      <w:tr w:rsidR="00E72F89" w:rsidRPr="00750619" w14:paraId="105A201C" w14:textId="77777777" w:rsidTr="00E72F89">
        <w:trPr>
          <w:trHeight w:val="20"/>
        </w:trPr>
        <w:tc>
          <w:tcPr>
            <w:tcW w:w="318" w:type="pct"/>
            <w:tcBorders>
              <w:top w:val="nil"/>
              <w:left w:val="single" w:sz="4" w:space="0" w:color="auto"/>
              <w:bottom w:val="single" w:sz="4" w:space="0" w:color="auto"/>
              <w:right w:val="single" w:sz="4" w:space="0" w:color="auto"/>
            </w:tcBorders>
            <w:shd w:val="clear" w:color="auto" w:fill="auto"/>
            <w:noWrap/>
            <w:vAlign w:val="center"/>
            <w:hideMark/>
          </w:tcPr>
          <w:p w14:paraId="198D71BF"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37</w:t>
            </w:r>
          </w:p>
        </w:tc>
        <w:tc>
          <w:tcPr>
            <w:tcW w:w="1477" w:type="pct"/>
            <w:tcBorders>
              <w:top w:val="nil"/>
              <w:left w:val="nil"/>
              <w:bottom w:val="single" w:sz="4" w:space="0" w:color="auto"/>
              <w:right w:val="single" w:sz="4" w:space="0" w:color="auto"/>
            </w:tcBorders>
            <w:shd w:val="clear" w:color="auto" w:fill="auto"/>
            <w:noWrap/>
            <w:vAlign w:val="center"/>
            <w:hideMark/>
          </w:tcPr>
          <w:p w14:paraId="6251701F"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ТК-79-ТК-80</w:t>
            </w:r>
          </w:p>
        </w:tc>
        <w:tc>
          <w:tcPr>
            <w:tcW w:w="507" w:type="pct"/>
            <w:tcBorders>
              <w:top w:val="nil"/>
              <w:left w:val="nil"/>
              <w:bottom w:val="single" w:sz="4" w:space="0" w:color="auto"/>
              <w:right w:val="single" w:sz="4" w:space="0" w:color="auto"/>
            </w:tcBorders>
            <w:shd w:val="clear" w:color="auto" w:fill="auto"/>
            <w:noWrap/>
            <w:vAlign w:val="center"/>
            <w:hideMark/>
          </w:tcPr>
          <w:p w14:paraId="694736E4"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1965</w:t>
            </w:r>
          </w:p>
        </w:tc>
        <w:tc>
          <w:tcPr>
            <w:tcW w:w="858" w:type="pct"/>
            <w:tcBorders>
              <w:top w:val="nil"/>
              <w:left w:val="nil"/>
              <w:bottom w:val="single" w:sz="4" w:space="0" w:color="auto"/>
              <w:right w:val="single" w:sz="4" w:space="0" w:color="auto"/>
            </w:tcBorders>
            <w:shd w:val="clear" w:color="auto" w:fill="auto"/>
            <w:noWrap/>
            <w:vAlign w:val="center"/>
            <w:hideMark/>
          </w:tcPr>
          <w:p w14:paraId="6C11BCAA"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89</w:t>
            </w:r>
          </w:p>
        </w:tc>
        <w:tc>
          <w:tcPr>
            <w:tcW w:w="705" w:type="pct"/>
            <w:tcBorders>
              <w:top w:val="nil"/>
              <w:left w:val="nil"/>
              <w:bottom w:val="single" w:sz="4" w:space="0" w:color="auto"/>
              <w:right w:val="single" w:sz="4" w:space="0" w:color="auto"/>
            </w:tcBorders>
            <w:shd w:val="clear" w:color="auto" w:fill="auto"/>
            <w:noWrap/>
            <w:vAlign w:val="center"/>
            <w:hideMark/>
          </w:tcPr>
          <w:p w14:paraId="7F7FBEEA"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18</w:t>
            </w:r>
          </w:p>
        </w:tc>
        <w:tc>
          <w:tcPr>
            <w:tcW w:w="538" w:type="pct"/>
            <w:tcBorders>
              <w:top w:val="nil"/>
              <w:left w:val="nil"/>
              <w:bottom w:val="single" w:sz="4" w:space="0" w:color="auto"/>
              <w:right w:val="single" w:sz="4" w:space="0" w:color="auto"/>
            </w:tcBorders>
            <w:shd w:val="clear" w:color="auto" w:fill="auto"/>
            <w:noWrap/>
            <w:vAlign w:val="center"/>
            <w:hideMark/>
          </w:tcPr>
          <w:p w14:paraId="62CC0C45"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1990</w:t>
            </w:r>
          </w:p>
        </w:tc>
        <w:tc>
          <w:tcPr>
            <w:tcW w:w="597" w:type="pct"/>
            <w:tcBorders>
              <w:top w:val="nil"/>
              <w:left w:val="nil"/>
              <w:bottom w:val="single" w:sz="4" w:space="0" w:color="auto"/>
              <w:right w:val="single" w:sz="4" w:space="0" w:color="auto"/>
            </w:tcBorders>
            <w:shd w:val="clear" w:color="auto" w:fill="auto"/>
            <w:noWrap/>
            <w:vAlign w:val="center"/>
            <w:hideMark/>
          </w:tcPr>
          <w:p w14:paraId="48FF973F"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I</w:t>
            </w:r>
          </w:p>
        </w:tc>
      </w:tr>
      <w:tr w:rsidR="00E72F89" w:rsidRPr="00750619" w14:paraId="5E6941C8" w14:textId="77777777" w:rsidTr="00E72F89">
        <w:trPr>
          <w:trHeight w:val="20"/>
        </w:trPr>
        <w:tc>
          <w:tcPr>
            <w:tcW w:w="318" w:type="pct"/>
            <w:tcBorders>
              <w:top w:val="nil"/>
              <w:left w:val="single" w:sz="4" w:space="0" w:color="auto"/>
              <w:bottom w:val="single" w:sz="4" w:space="0" w:color="auto"/>
              <w:right w:val="single" w:sz="4" w:space="0" w:color="auto"/>
            </w:tcBorders>
            <w:shd w:val="clear" w:color="auto" w:fill="auto"/>
            <w:noWrap/>
            <w:vAlign w:val="center"/>
            <w:hideMark/>
          </w:tcPr>
          <w:p w14:paraId="6C8E8BF0"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38</w:t>
            </w:r>
          </w:p>
        </w:tc>
        <w:tc>
          <w:tcPr>
            <w:tcW w:w="1477" w:type="pct"/>
            <w:tcBorders>
              <w:top w:val="nil"/>
              <w:left w:val="nil"/>
              <w:bottom w:val="single" w:sz="4" w:space="0" w:color="auto"/>
              <w:right w:val="single" w:sz="4" w:space="0" w:color="auto"/>
            </w:tcBorders>
            <w:shd w:val="clear" w:color="auto" w:fill="auto"/>
            <w:noWrap/>
            <w:vAlign w:val="center"/>
            <w:hideMark/>
          </w:tcPr>
          <w:p w14:paraId="339B781D"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ТК-80-ТК-81</w:t>
            </w:r>
          </w:p>
        </w:tc>
        <w:tc>
          <w:tcPr>
            <w:tcW w:w="507" w:type="pct"/>
            <w:tcBorders>
              <w:top w:val="nil"/>
              <w:left w:val="nil"/>
              <w:bottom w:val="single" w:sz="4" w:space="0" w:color="auto"/>
              <w:right w:val="single" w:sz="4" w:space="0" w:color="auto"/>
            </w:tcBorders>
            <w:shd w:val="clear" w:color="auto" w:fill="auto"/>
            <w:noWrap/>
            <w:vAlign w:val="center"/>
            <w:hideMark/>
          </w:tcPr>
          <w:p w14:paraId="6E5BC92C"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1965</w:t>
            </w:r>
          </w:p>
        </w:tc>
        <w:tc>
          <w:tcPr>
            <w:tcW w:w="858" w:type="pct"/>
            <w:tcBorders>
              <w:top w:val="nil"/>
              <w:left w:val="nil"/>
              <w:bottom w:val="single" w:sz="4" w:space="0" w:color="auto"/>
              <w:right w:val="single" w:sz="4" w:space="0" w:color="auto"/>
            </w:tcBorders>
            <w:shd w:val="clear" w:color="auto" w:fill="auto"/>
            <w:noWrap/>
            <w:vAlign w:val="center"/>
            <w:hideMark/>
          </w:tcPr>
          <w:p w14:paraId="5241989E"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89</w:t>
            </w:r>
          </w:p>
        </w:tc>
        <w:tc>
          <w:tcPr>
            <w:tcW w:w="705" w:type="pct"/>
            <w:tcBorders>
              <w:top w:val="nil"/>
              <w:left w:val="nil"/>
              <w:bottom w:val="single" w:sz="4" w:space="0" w:color="auto"/>
              <w:right w:val="single" w:sz="4" w:space="0" w:color="auto"/>
            </w:tcBorders>
            <w:shd w:val="clear" w:color="auto" w:fill="auto"/>
            <w:noWrap/>
            <w:vAlign w:val="center"/>
            <w:hideMark/>
          </w:tcPr>
          <w:p w14:paraId="3988B426"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60</w:t>
            </w:r>
          </w:p>
        </w:tc>
        <w:tc>
          <w:tcPr>
            <w:tcW w:w="538" w:type="pct"/>
            <w:tcBorders>
              <w:top w:val="nil"/>
              <w:left w:val="nil"/>
              <w:bottom w:val="single" w:sz="4" w:space="0" w:color="auto"/>
              <w:right w:val="single" w:sz="4" w:space="0" w:color="auto"/>
            </w:tcBorders>
            <w:shd w:val="clear" w:color="auto" w:fill="auto"/>
            <w:noWrap/>
            <w:vAlign w:val="center"/>
            <w:hideMark/>
          </w:tcPr>
          <w:p w14:paraId="4C73EBF9"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1990</w:t>
            </w:r>
          </w:p>
        </w:tc>
        <w:tc>
          <w:tcPr>
            <w:tcW w:w="597" w:type="pct"/>
            <w:tcBorders>
              <w:top w:val="nil"/>
              <w:left w:val="nil"/>
              <w:bottom w:val="single" w:sz="4" w:space="0" w:color="auto"/>
              <w:right w:val="single" w:sz="4" w:space="0" w:color="auto"/>
            </w:tcBorders>
            <w:shd w:val="clear" w:color="auto" w:fill="auto"/>
            <w:noWrap/>
            <w:vAlign w:val="center"/>
            <w:hideMark/>
          </w:tcPr>
          <w:p w14:paraId="163084F4"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I</w:t>
            </w:r>
          </w:p>
        </w:tc>
      </w:tr>
      <w:tr w:rsidR="00E72F89" w:rsidRPr="00750619" w14:paraId="00CE2B4A" w14:textId="77777777" w:rsidTr="00E72F89">
        <w:trPr>
          <w:trHeight w:val="20"/>
        </w:trPr>
        <w:tc>
          <w:tcPr>
            <w:tcW w:w="318" w:type="pct"/>
            <w:tcBorders>
              <w:top w:val="nil"/>
              <w:left w:val="single" w:sz="4" w:space="0" w:color="auto"/>
              <w:bottom w:val="single" w:sz="4" w:space="0" w:color="auto"/>
              <w:right w:val="single" w:sz="4" w:space="0" w:color="auto"/>
            </w:tcBorders>
            <w:shd w:val="clear" w:color="auto" w:fill="auto"/>
            <w:noWrap/>
            <w:vAlign w:val="center"/>
            <w:hideMark/>
          </w:tcPr>
          <w:p w14:paraId="070D77E4"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39</w:t>
            </w:r>
          </w:p>
        </w:tc>
        <w:tc>
          <w:tcPr>
            <w:tcW w:w="1477" w:type="pct"/>
            <w:tcBorders>
              <w:top w:val="nil"/>
              <w:left w:val="nil"/>
              <w:bottom w:val="single" w:sz="4" w:space="0" w:color="auto"/>
              <w:right w:val="single" w:sz="4" w:space="0" w:color="auto"/>
            </w:tcBorders>
            <w:shd w:val="clear" w:color="auto" w:fill="auto"/>
            <w:noWrap/>
            <w:vAlign w:val="center"/>
            <w:hideMark/>
          </w:tcPr>
          <w:p w14:paraId="2ABD1E53"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ТК-81-№82</w:t>
            </w:r>
          </w:p>
        </w:tc>
        <w:tc>
          <w:tcPr>
            <w:tcW w:w="507" w:type="pct"/>
            <w:tcBorders>
              <w:top w:val="nil"/>
              <w:left w:val="nil"/>
              <w:bottom w:val="single" w:sz="4" w:space="0" w:color="auto"/>
              <w:right w:val="single" w:sz="4" w:space="0" w:color="auto"/>
            </w:tcBorders>
            <w:shd w:val="clear" w:color="auto" w:fill="auto"/>
            <w:noWrap/>
            <w:vAlign w:val="center"/>
            <w:hideMark/>
          </w:tcPr>
          <w:p w14:paraId="34412E58"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1965</w:t>
            </w:r>
          </w:p>
        </w:tc>
        <w:tc>
          <w:tcPr>
            <w:tcW w:w="858" w:type="pct"/>
            <w:tcBorders>
              <w:top w:val="nil"/>
              <w:left w:val="nil"/>
              <w:bottom w:val="single" w:sz="4" w:space="0" w:color="auto"/>
              <w:right w:val="single" w:sz="4" w:space="0" w:color="auto"/>
            </w:tcBorders>
            <w:shd w:val="clear" w:color="auto" w:fill="auto"/>
            <w:noWrap/>
            <w:vAlign w:val="center"/>
            <w:hideMark/>
          </w:tcPr>
          <w:p w14:paraId="439BB7CA"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57</w:t>
            </w:r>
          </w:p>
        </w:tc>
        <w:tc>
          <w:tcPr>
            <w:tcW w:w="705" w:type="pct"/>
            <w:tcBorders>
              <w:top w:val="nil"/>
              <w:left w:val="nil"/>
              <w:bottom w:val="single" w:sz="4" w:space="0" w:color="auto"/>
              <w:right w:val="single" w:sz="4" w:space="0" w:color="auto"/>
            </w:tcBorders>
            <w:shd w:val="clear" w:color="auto" w:fill="auto"/>
            <w:noWrap/>
            <w:vAlign w:val="center"/>
            <w:hideMark/>
          </w:tcPr>
          <w:p w14:paraId="47E6A7B5"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10</w:t>
            </w:r>
          </w:p>
        </w:tc>
        <w:tc>
          <w:tcPr>
            <w:tcW w:w="538" w:type="pct"/>
            <w:tcBorders>
              <w:top w:val="nil"/>
              <w:left w:val="nil"/>
              <w:bottom w:val="single" w:sz="4" w:space="0" w:color="auto"/>
              <w:right w:val="single" w:sz="4" w:space="0" w:color="auto"/>
            </w:tcBorders>
            <w:shd w:val="clear" w:color="auto" w:fill="auto"/>
            <w:noWrap/>
            <w:vAlign w:val="center"/>
            <w:hideMark/>
          </w:tcPr>
          <w:p w14:paraId="76BCB719"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1990</w:t>
            </w:r>
          </w:p>
        </w:tc>
        <w:tc>
          <w:tcPr>
            <w:tcW w:w="597" w:type="pct"/>
            <w:tcBorders>
              <w:top w:val="nil"/>
              <w:left w:val="nil"/>
              <w:bottom w:val="single" w:sz="4" w:space="0" w:color="auto"/>
              <w:right w:val="single" w:sz="4" w:space="0" w:color="auto"/>
            </w:tcBorders>
            <w:shd w:val="clear" w:color="auto" w:fill="auto"/>
            <w:noWrap/>
            <w:vAlign w:val="center"/>
            <w:hideMark/>
          </w:tcPr>
          <w:p w14:paraId="40C92CF3"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I</w:t>
            </w:r>
          </w:p>
        </w:tc>
      </w:tr>
      <w:tr w:rsidR="00E72F89" w:rsidRPr="00750619" w14:paraId="514C8119" w14:textId="77777777" w:rsidTr="00E72F89">
        <w:trPr>
          <w:trHeight w:val="20"/>
        </w:trPr>
        <w:tc>
          <w:tcPr>
            <w:tcW w:w="318" w:type="pct"/>
            <w:tcBorders>
              <w:top w:val="nil"/>
              <w:left w:val="single" w:sz="4" w:space="0" w:color="auto"/>
              <w:bottom w:val="single" w:sz="4" w:space="0" w:color="auto"/>
              <w:right w:val="single" w:sz="4" w:space="0" w:color="auto"/>
            </w:tcBorders>
            <w:shd w:val="clear" w:color="auto" w:fill="auto"/>
            <w:noWrap/>
            <w:vAlign w:val="center"/>
            <w:hideMark/>
          </w:tcPr>
          <w:p w14:paraId="005F7487"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40</w:t>
            </w:r>
          </w:p>
        </w:tc>
        <w:tc>
          <w:tcPr>
            <w:tcW w:w="1477" w:type="pct"/>
            <w:tcBorders>
              <w:top w:val="nil"/>
              <w:left w:val="nil"/>
              <w:bottom w:val="single" w:sz="4" w:space="0" w:color="auto"/>
              <w:right w:val="single" w:sz="4" w:space="0" w:color="auto"/>
            </w:tcBorders>
            <w:shd w:val="clear" w:color="auto" w:fill="auto"/>
            <w:noWrap/>
            <w:vAlign w:val="center"/>
            <w:hideMark/>
          </w:tcPr>
          <w:p w14:paraId="69060CD3"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ТК-81-ТК-82</w:t>
            </w:r>
          </w:p>
        </w:tc>
        <w:tc>
          <w:tcPr>
            <w:tcW w:w="507" w:type="pct"/>
            <w:tcBorders>
              <w:top w:val="nil"/>
              <w:left w:val="nil"/>
              <w:bottom w:val="single" w:sz="4" w:space="0" w:color="auto"/>
              <w:right w:val="single" w:sz="4" w:space="0" w:color="auto"/>
            </w:tcBorders>
            <w:shd w:val="clear" w:color="auto" w:fill="auto"/>
            <w:noWrap/>
            <w:vAlign w:val="center"/>
            <w:hideMark/>
          </w:tcPr>
          <w:p w14:paraId="2826DF51"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1965</w:t>
            </w:r>
          </w:p>
        </w:tc>
        <w:tc>
          <w:tcPr>
            <w:tcW w:w="858" w:type="pct"/>
            <w:tcBorders>
              <w:top w:val="nil"/>
              <w:left w:val="nil"/>
              <w:bottom w:val="single" w:sz="4" w:space="0" w:color="auto"/>
              <w:right w:val="single" w:sz="4" w:space="0" w:color="auto"/>
            </w:tcBorders>
            <w:shd w:val="clear" w:color="auto" w:fill="auto"/>
            <w:noWrap/>
            <w:vAlign w:val="center"/>
            <w:hideMark/>
          </w:tcPr>
          <w:p w14:paraId="765200A3"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57</w:t>
            </w:r>
          </w:p>
        </w:tc>
        <w:tc>
          <w:tcPr>
            <w:tcW w:w="705" w:type="pct"/>
            <w:tcBorders>
              <w:top w:val="nil"/>
              <w:left w:val="nil"/>
              <w:bottom w:val="single" w:sz="4" w:space="0" w:color="auto"/>
              <w:right w:val="single" w:sz="4" w:space="0" w:color="auto"/>
            </w:tcBorders>
            <w:shd w:val="clear" w:color="auto" w:fill="auto"/>
            <w:noWrap/>
            <w:vAlign w:val="center"/>
            <w:hideMark/>
          </w:tcPr>
          <w:p w14:paraId="42EF61BA"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100</w:t>
            </w:r>
          </w:p>
        </w:tc>
        <w:tc>
          <w:tcPr>
            <w:tcW w:w="538" w:type="pct"/>
            <w:tcBorders>
              <w:top w:val="nil"/>
              <w:left w:val="nil"/>
              <w:bottom w:val="single" w:sz="4" w:space="0" w:color="auto"/>
              <w:right w:val="single" w:sz="4" w:space="0" w:color="auto"/>
            </w:tcBorders>
            <w:shd w:val="clear" w:color="auto" w:fill="auto"/>
            <w:noWrap/>
            <w:vAlign w:val="center"/>
            <w:hideMark/>
          </w:tcPr>
          <w:p w14:paraId="748507CA"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1990</w:t>
            </w:r>
          </w:p>
        </w:tc>
        <w:tc>
          <w:tcPr>
            <w:tcW w:w="597" w:type="pct"/>
            <w:tcBorders>
              <w:top w:val="nil"/>
              <w:left w:val="nil"/>
              <w:bottom w:val="single" w:sz="4" w:space="0" w:color="auto"/>
              <w:right w:val="single" w:sz="4" w:space="0" w:color="auto"/>
            </w:tcBorders>
            <w:shd w:val="clear" w:color="auto" w:fill="auto"/>
            <w:noWrap/>
            <w:vAlign w:val="center"/>
            <w:hideMark/>
          </w:tcPr>
          <w:p w14:paraId="2E88CDD0"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I</w:t>
            </w:r>
          </w:p>
        </w:tc>
      </w:tr>
      <w:tr w:rsidR="00E72F89" w:rsidRPr="00750619" w14:paraId="40B67612" w14:textId="77777777" w:rsidTr="00E72F89">
        <w:trPr>
          <w:trHeight w:val="20"/>
        </w:trPr>
        <w:tc>
          <w:tcPr>
            <w:tcW w:w="318" w:type="pct"/>
            <w:tcBorders>
              <w:top w:val="nil"/>
              <w:left w:val="single" w:sz="4" w:space="0" w:color="auto"/>
              <w:bottom w:val="single" w:sz="4" w:space="0" w:color="auto"/>
              <w:right w:val="single" w:sz="4" w:space="0" w:color="auto"/>
            </w:tcBorders>
            <w:shd w:val="clear" w:color="auto" w:fill="auto"/>
            <w:noWrap/>
            <w:vAlign w:val="center"/>
            <w:hideMark/>
          </w:tcPr>
          <w:p w14:paraId="7F01826E"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41</w:t>
            </w:r>
          </w:p>
        </w:tc>
        <w:tc>
          <w:tcPr>
            <w:tcW w:w="1477" w:type="pct"/>
            <w:tcBorders>
              <w:top w:val="nil"/>
              <w:left w:val="nil"/>
              <w:bottom w:val="single" w:sz="4" w:space="0" w:color="auto"/>
              <w:right w:val="single" w:sz="4" w:space="0" w:color="auto"/>
            </w:tcBorders>
            <w:shd w:val="clear" w:color="auto" w:fill="auto"/>
            <w:noWrap/>
            <w:vAlign w:val="center"/>
            <w:hideMark/>
          </w:tcPr>
          <w:p w14:paraId="77F5BACE"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ТК-82-№50а</w:t>
            </w:r>
          </w:p>
        </w:tc>
        <w:tc>
          <w:tcPr>
            <w:tcW w:w="507" w:type="pct"/>
            <w:tcBorders>
              <w:top w:val="nil"/>
              <w:left w:val="nil"/>
              <w:bottom w:val="single" w:sz="4" w:space="0" w:color="auto"/>
              <w:right w:val="single" w:sz="4" w:space="0" w:color="auto"/>
            </w:tcBorders>
            <w:shd w:val="clear" w:color="auto" w:fill="auto"/>
            <w:noWrap/>
            <w:vAlign w:val="center"/>
            <w:hideMark/>
          </w:tcPr>
          <w:p w14:paraId="290C72FD"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1965</w:t>
            </w:r>
          </w:p>
        </w:tc>
        <w:tc>
          <w:tcPr>
            <w:tcW w:w="858" w:type="pct"/>
            <w:tcBorders>
              <w:top w:val="nil"/>
              <w:left w:val="nil"/>
              <w:bottom w:val="single" w:sz="4" w:space="0" w:color="auto"/>
              <w:right w:val="single" w:sz="4" w:space="0" w:color="auto"/>
            </w:tcBorders>
            <w:shd w:val="clear" w:color="auto" w:fill="auto"/>
            <w:noWrap/>
            <w:vAlign w:val="center"/>
            <w:hideMark/>
          </w:tcPr>
          <w:p w14:paraId="5DA41B04"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57</w:t>
            </w:r>
          </w:p>
        </w:tc>
        <w:tc>
          <w:tcPr>
            <w:tcW w:w="705" w:type="pct"/>
            <w:tcBorders>
              <w:top w:val="nil"/>
              <w:left w:val="nil"/>
              <w:bottom w:val="single" w:sz="4" w:space="0" w:color="auto"/>
              <w:right w:val="single" w:sz="4" w:space="0" w:color="auto"/>
            </w:tcBorders>
            <w:shd w:val="clear" w:color="auto" w:fill="auto"/>
            <w:noWrap/>
            <w:vAlign w:val="center"/>
            <w:hideMark/>
          </w:tcPr>
          <w:p w14:paraId="7BAD50C0"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30</w:t>
            </w:r>
          </w:p>
        </w:tc>
        <w:tc>
          <w:tcPr>
            <w:tcW w:w="538" w:type="pct"/>
            <w:tcBorders>
              <w:top w:val="nil"/>
              <w:left w:val="nil"/>
              <w:bottom w:val="single" w:sz="4" w:space="0" w:color="auto"/>
              <w:right w:val="single" w:sz="4" w:space="0" w:color="auto"/>
            </w:tcBorders>
            <w:shd w:val="clear" w:color="auto" w:fill="auto"/>
            <w:noWrap/>
            <w:vAlign w:val="center"/>
            <w:hideMark/>
          </w:tcPr>
          <w:p w14:paraId="42FFCFF5"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1990</w:t>
            </w:r>
          </w:p>
        </w:tc>
        <w:tc>
          <w:tcPr>
            <w:tcW w:w="597" w:type="pct"/>
            <w:tcBorders>
              <w:top w:val="nil"/>
              <w:left w:val="nil"/>
              <w:bottom w:val="single" w:sz="4" w:space="0" w:color="auto"/>
              <w:right w:val="single" w:sz="4" w:space="0" w:color="auto"/>
            </w:tcBorders>
            <w:shd w:val="clear" w:color="auto" w:fill="auto"/>
            <w:noWrap/>
            <w:vAlign w:val="center"/>
            <w:hideMark/>
          </w:tcPr>
          <w:p w14:paraId="6AD9CDBB"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I</w:t>
            </w:r>
          </w:p>
        </w:tc>
      </w:tr>
      <w:tr w:rsidR="00E72F89" w:rsidRPr="00750619" w14:paraId="1E7DBD7D" w14:textId="77777777" w:rsidTr="00E72F89">
        <w:trPr>
          <w:trHeight w:val="20"/>
        </w:trPr>
        <w:tc>
          <w:tcPr>
            <w:tcW w:w="318" w:type="pct"/>
            <w:tcBorders>
              <w:top w:val="nil"/>
              <w:left w:val="single" w:sz="4" w:space="0" w:color="auto"/>
              <w:bottom w:val="single" w:sz="4" w:space="0" w:color="auto"/>
              <w:right w:val="single" w:sz="4" w:space="0" w:color="auto"/>
            </w:tcBorders>
            <w:shd w:val="clear" w:color="auto" w:fill="auto"/>
            <w:noWrap/>
            <w:vAlign w:val="center"/>
            <w:hideMark/>
          </w:tcPr>
          <w:p w14:paraId="32DC6330"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42</w:t>
            </w:r>
          </w:p>
        </w:tc>
        <w:tc>
          <w:tcPr>
            <w:tcW w:w="1477" w:type="pct"/>
            <w:tcBorders>
              <w:top w:val="nil"/>
              <w:left w:val="nil"/>
              <w:bottom w:val="single" w:sz="4" w:space="0" w:color="auto"/>
              <w:right w:val="single" w:sz="4" w:space="0" w:color="auto"/>
            </w:tcBorders>
            <w:shd w:val="clear" w:color="auto" w:fill="auto"/>
            <w:noWrap/>
            <w:vAlign w:val="center"/>
            <w:hideMark/>
          </w:tcPr>
          <w:p w14:paraId="4BD5E953"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ТК-85а-№20</w:t>
            </w:r>
          </w:p>
        </w:tc>
        <w:tc>
          <w:tcPr>
            <w:tcW w:w="507" w:type="pct"/>
            <w:tcBorders>
              <w:top w:val="nil"/>
              <w:left w:val="nil"/>
              <w:bottom w:val="single" w:sz="4" w:space="0" w:color="auto"/>
              <w:right w:val="single" w:sz="4" w:space="0" w:color="auto"/>
            </w:tcBorders>
            <w:shd w:val="clear" w:color="auto" w:fill="auto"/>
            <w:noWrap/>
            <w:vAlign w:val="center"/>
            <w:hideMark/>
          </w:tcPr>
          <w:p w14:paraId="6864FA87"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1965</w:t>
            </w:r>
          </w:p>
        </w:tc>
        <w:tc>
          <w:tcPr>
            <w:tcW w:w="858" w:type="pct"/>
            <w:tcBorders>
              <w:top w:val="nil"/>
              <w:left w:val="nil"/>
              <w:bottom w:val="single" w:sz="4" w:space="0" w:color="auto"/>
              <w:right w:val="single" w:sz="4" w:space="0" w:color="auto"/>
            </w:tcBorders>
            <w:shd w:val="clear" w:color="auto" w:fill="auto"/>
            <w:noWrap/>
            <w:vAlign w:val="center"/>
            <w:hideMark/>
          </w:tcPr>
          <w:p w14:paraId="04EC0408"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89</w:t>
            </w:r>
          </w:p>
        </w:tc>
        <w:tc>
          <w:tcPr>
            <w:tcW w:w="705" w:type="pct"/>
            <w:tcBorders>
              <w:top w:val="nil"/>
              <w:left w:val="nil"/>
              <w:bottom w:val="single" w:sz="4" w:space="0" w:color="auto"/>
              <w:right w:val="single" w:sz="4" w:space="0" w:color="auto"/>
            </w:tcBorders>
            <w:shd w:val="clear" w:color="auto" w:fill="auto"/>
            <w:noWrap/>
            <w:vAlign w:val="center"/>
            <w:hideMark/>
          </w:tcPr>
          <w:p w14:paraId="6D636B77"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78</w:t>
            </w:r>
          </w:p>
        </w:tc>
        <w:tc>
          <w:tcPr>
            <w:tcW w:w="538" w:type="pct"/>
            <w:tcBorders>
              <w:top w:val="nil"/>
              <w:left w:val="nil"/>
              <w:bottom w:val="single" w:sz="4" w:space="0" w:color="auto"/>
              <w:right w:val="single" w:sz="4" w:space="0" w:color="auto"/>
            </w:tcBorders>
            <w:shd w:val="clear" w:color="auto" w:fill="auto"/>
            <w:noWrap/>
            <w:vAlign w:val="center"/>
            <w:hideMark/>
          </w:tcPr>
          <w:p w14:paraId="1A1E95CA"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1990</w:t>
            </w:r>
          </w:p>
        </w:tc>
        <w:tc>
          <w:tcPr>
            <w:tcW w:w="597" w:type="pct"/>
            <w:tcBorders>
              <w:top w:val="nil"/>
              <w:left w:val="nil"/>
              <w:bottom w:val="single" w:sz="4" w:space="0" w:color="auto"/>
              <w:right w:val="single" w:sz="4" w:space="0" w:color="auto"/>
            </w:tcBorders>
            <w:shd w:val="clear" w:color="auto" w:fill="auto"/>
            <w:noWrap/>
            <w:vAlign w:val="center"/>
            <w:hideMark/>
          </w:tcPr>
          <w:p w14:paraId="22652D0B"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I</w:t>
            </w:r>
          </w:p>
        </w:tc>
      </w:tr>
      <w:tr w:rsidR="00E72F89" w:rsidRPr="00750619" w14:paraId="60B7F1AC" w14:textId="77777777" w:rsidTr="00E72F89">
        <w:trPr>
          <w:trHeight w:val="20"/>
        </w:trPr>
        <w:tc>
          <w:tcPr>
            <w:tcW w:w="318" w:type="pct"/>
            <w:tcBorders>
              <w:top w:val="nil"/>
              <w:left w:val="single" w:sz="4" w:space="0" w:color="auto"/>
              <w:bottom w:val="single" w:sz="4" w:space="0" w:color="auto"/>
              <w:right w:val="single" w:sz="4" w:space="0" w:color="auto"/>
            </w:tcBorders>
            <w:shd w:val="clear" w:color="auto" w:fill="auto"/>
            <w:noWrap/>
            <w:vAlign w:val="center"/>
            <w:hideMark/>
          </w:tcPr>
          <w:p w14:paraId="58DB2A9E"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43</w:t>
            </w:r>
          </w:p>
        </w:tc>
        <w:tc>
          <w:tcPr>
            <w:tcW w:w="1477" w:type="pct"/>
            <w:tcBorders>
              <w:top w:val="nil"/>
              <w:left w:val="nil"/>
              <w:bottom w:val="single" w:sz="4" w:space="0" w:color="auto"/>
              <w:right w:val="single" w:sz="4" w:space="0" w:color="auto"/>
            </w:tcBorders>
            <w:shd w:val="clear" w:color="auto" w:fill="auto"/>
            <w:noWrap/>
            <w:vAlign w:val="center"/>
            <w:hideMark/>
          </w:tcPr>
          <w:p w14:paraId="6AFED0CE"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ТК-88-ТК-89</w:t>
            </w:r>
          </w:p>
        </w:tc>
        <w:tc>
          <w:tcPr>
            <w:tcW w:w="507" w:type="pct"/>
            <w:tcBorders>
              <w:top w:val="nil"/>
              <w:left w:val="nil"/>
              <w:bottom w:val="single" w:sz="4" w:space="0" w:color="auto"/>
              <w:right w:val="single" w:sz="4" w:space="0" w:color="auto"/>
            </w:tcBorders>
            <w:shd w:val="clear" w:color="auto" w:fill="auto"/>
            <w:noWrap/>
            <w:vAlign w:val="center"/>
            <w:hideMark/>
          </w:tcPr>
          <w:p w14:paraId="4C9D4DC5"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1965</w:t>
            </w:r>
          </w:p>
        </w:tc>
        <w:tc>
          <w:tcPr>
            <w:tcW w:w="858" w:type="pct"/>
            <w:tcBorders>
              <w:top w:val="nil"/>
              <w:left w:val="nil"/>
              <w:bottom w:val="single" w:sz="4" w:space="0" w:color="auto"/>
              <w:right w:val="single" w:sz="4" w:space="0" w:color="auto"/>
            </w:tcBorders>
            <w:shd w:val="clear" w:color="auto" w:fill="auto"/>
            <w:noWrap/>
            <w:vAlign w:val="center"/>
            <w:hideMark/>
          </w:tcPr>
          <w:p w14:paraId="49BD5DCD"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159</w:t>
            </w:r>
          </w:p>
        </w:tc>
        <w:tc>
          <w:tcPr>
            <w:tcW w:w="705" w:type="pct"/>
            <w:tcBorders>
              <w:top w:val="nil"/>
              <w:left w:val="nil"/>
              <w:bottom w:val="single" w:sz="4" w:space="0" w:color="auto"/>
              <w:right w:val="single" w:sz="4" w:space="0" w:color="auto"/>
            </w:tcBorders>
            <w:shd w:val="clear" w:color="auto" w:fill="auto"/>
            <w:noWrap/>
            <w:vAlign w:val="center"/>
            <w:hideMark/>
          </w:tcPr>
          <w:p w14:paraId="00C45625"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40</w:t>
            </w:r>
          </w:p>
        </w:tc>
        <w:tc>
          <w:tcPr>
            <w:tcW w:w="538" w:type="pct"/>
            <w:tcBorders>
              <w:top w:val="nil"/>
              <w:left w:val="nil"/>
              <w:bottom w:val="single" w:sz="4" w:space="0" w:color="auto"/>
              <w:right w:val="single" w:sz="4" w:space="0" w:color="auto"/>
            </w:tcBorders>
            <w:shd w:val="clear" w:color="auto" w:fill="auto"/>
            <w:noWrap/>
            <w:vAlign w:val="center"/>
            <w:hideMark/>
          </w:tcPr>
          <w:p w14:paraId="072986A9"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1990</w:t>
            </w:r>
          </w:p>
        </w:tc>
        <w:tc>
          <w:tcPr>
            <w:tcW w:w="597" w:type="pct"/>
            <w:tcBorders>
              <w:top w:val="nil"/>
              <w:left w:val="nil"/>
              <w:bottom w:val="single" w:sz="4" w:space="0" w:color="auto"/>
              <w:right w:val="single" w:sz="4" w:space="0" w:color="auto"/>
            </w:tcBorders>
            <w:shd w:val="clear" w:color="auto" w:fill="auto"/>
            <w:noWrap/>
            <w:vAlign w:val="center"/>
            <w:hideMark/>
          </w:tcPr>
          <w:p w14:paraId="5F1FC43B"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I</w:t>
            </w:r>
          </w:p>
        </w:tc>
      </w:tr>
      <w:tr w:rsidR="00E72F89" w:rsidRPr="00750619" w14:paraId="1C9E3F3C" w14:textId="77777777" w:rsidTr="00E72F89">
        <w:trPr>
          <w:trHeight w:val="20"/>
        </w:trPr>
        <w:tc>
          <w:tcPr>
            <w:tcW w:w="318" w:type="pct"/>
            <w:tcBorders>
              <w:top w:val="nil"/>
              <w:left w:val="single" w:sz="4" w:space="0" w:color="auto"/>
              <w:bottom w:val="single" w:sz="4" w:space="0" w:color="auto"/>
              <w:right w:val="single" w:sz="4" w:space="0" w:color="auto"/>
            </w:tcBorders>
            <w:shd w:val="clear" w:color="auto" w:fill="auto"/>
            <w:noWrap/>
            <w:vAlign w:val="center"/>
            <w:hideMark/>
          </w:tcPr>
          <w:p w14:paraId="0BBF3ABD"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44</w:t>
            </w:r>
          </w:p>
        </w:tc>
        <w:tc>
          <w:tcPr>
            <w:tcW w:w="1477" w:type="pct"/>
            <w:tcBorders>
              <w:top w:val="nil"/>
              <w:left w:val="nil"/>
              <w:bottom w:val="single" w:sz="4" w:space="0" w:color="auto"/>
              <w:right w:val="single" w:sz="4" w:space="0" w:color="auto"/>
            </w:tcBorders>
            <w:shd w:val="clear" w:color="auto" w:fill="auto"/>
            <w:noWrap/>
            <w:vAlign w:val="center"/>
            <w:hideMark/>
          </w:tcPr>
          <w:p w14:paraId="423D23AD"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ТК-89-№68</w:t>
            </w:r>
          </w:p>
        </w:tc>
        <w:tc>
          <w:tcPr>
            <w:tcW w:w="507" w:type="pct"/>
            <w:tcBorders>
              <w:top w:val="nil"/>
              <w:left w:val="nil"/>
              <w:bottom w:val="single" w:sz="4" w:space="0" w:color="auto"/>
              <w:right w:val="single" w:sz="4" w:space="0" w:color="auto"/>
            </w:tcBorders>
            <w:shd w:val="clear" w:color="auto" w:fill="auto"/>
            <w:noWrap/>
            <w:vAlign w:val="center"/>
            <w:hideMark/>
          </w:tcPr>
          <w:p w14:paraId="3E8E7479"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1965</w:t>
            </w:r>
          </w:p>
        </w:tc>
        <w:tc>
          <w:tcPr>
            <w:tcW w:w="858" w:type="pct"/>
            <w:tcBorders>
              <w:top w:val="nil"/>
              <w:left w:val="nil"/>
              <w:bottom w:val="single" w:sz="4" w:space="0" w:color="auto"/>
              <w:right w:val="single" w:sz="4" w:space="0" w:color="auto"/>
            </w:tcBorders>
            <w:shd w:val="clear" w:color="auto" w:fill="auto"/>
            <w:noWrap/>
            <w:vAlign w:val="center"/>
            <w:hideMark/>
          </w:tcPr>
          <w:p w14:paraId="7A170A83"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57</w:t>
            </w:r>
          </w:p>
        </w:tc>
        <w:tc>
          <w:tcPr>
            <w:tcW w:w="705" w:type="pct"/>
            <w:tcBorders>
              <w:top w:val="nil"/>
              <w:left w:val="nil"/>
              <w:bottom w:val="single" w:sz="4" w:space="0" w:color="auto"/>
              <w:right w:val="single" w:sz="4" w:space="0" w:color="auto"/>
            </w:tcBorders>
            <w:shd w:val="clear" w:color="auto" w:fill="auto"/>
            <w:noWrap/>
            <w:vAlign w:val="center"/>
            <w:hideMark/>
          </w:tcPr>
          <w:p w14:paraId="60FB4B82"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10</w:t>
            </w:r>
          </w:p>
        </w:tc>
        <w:tc>
          <w:tcPr>
            <w:tcW w:w="538" w:type="pct"/>
            <w:tcBorders>
              <w:top w:val="nil"/>
              <w:left w:val="nil"/>
              <w:bottom w:val="single" w:sz="4" w:space="0" w:color="auto"/>
              <w:right w:val="single" w:sz="4" w:space="0" w:color="auto"/>
            </w:tcBorders>
            <w:shd w:val="clear" w:color="auto" w:fill="auto"/>
            <w:noWrap/>
            <w:vAlign w:val="center"/>
            <w:hideMark/>
          </w:tcPr>
          <w:p w14:paraId="238CA740"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1990</w:t>
            </w:r>
          </w:p>
        </w:tc>
        <w:tc>
          <w:tcPr>
            <w:tcW w:w="597" w:type="pct"/>
            <w:tcBorders>
              <w:top w:val="nil"/>
              <w:left w:val="nil"/>
              <w:bottom w:val="single" w:sz="4" w:space="0" w:color="auto"/>
              <w:right w:val="single" w:sz="4" w:space="0" w:color="auto"/>
            </w:tcBorders>
            <w:shd w:val="clear" w:color="auto" w:fill="auto"/>
            <w:noWrap/>
            <w:vAlign w:val="center"/>
            <w:hideMark/>
          </w:tcPr>
          <w:p w14:paraId="65F900BD"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I</w:t>
            </w:r>
          </w:p>
        </w:tc>
      </w:tr>
      <w:tr w:rsidR="00E72F89" w:rsidRPr="00750619" w14:paraId="755044A7" w14:textId="77777777" w:rsidTr="00E72F89">
        <w:trPr>
          <w:trHeight w:val="20"/>
        </w:trPr>
        <w:tc>
          <w:tcPr>
            <w:tcW w:w="318" w:type="pct"/>
            <w:tcBorders>
              <w:top w:val="nil"/>
              <w:left w:val="single" w:sz="4" w:space="0" w:color="auto"/>
              <w:bottom w:val="single" w:sz="4" w:space="0" w:color="auto"/>
              <w:right w:val="single" w:sz="4" w:space="0" w:color="auto"/>
            </w:tcBorders>
            <w:shd w:val="clear" w:color="auto" w:fill="auto"/>
            <w:noWrap/>
            <w:vAlign w:val="center"/>
            <w:hideMark/>
          </w:tcPr>
          <w:p w14:paraId="7DEC9BD6"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45</w:t>
            </w:r>
          </w:p>
        </w:tc>
        <w:tc>
          <w:tcPr>
            <w:tcW w:w="1477" w:type="pct"/>
            <w:tcBorders>
              <w:top w:val="nil"/>
              <w:left w:val="nil"/>
              <w:bottom w:val="single" w:sz="4" w:space="0" w:color="auto"/>
              <w:right w:val="single" w:sz="4" w:space="0" w:color="auto"/>
            </w:tcBorders>
            <w:shd w:val="clear" w:color="auto" w:fill="auto"/>
            <w:noWrap/>
            <w:vAlign w:val="center"/>
            <w:hideMark/>
          </w:tcPr>
          <w:p w14:paraId="79236609"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ТК-89-ТК-90</w:t>
            </w:r>
          </w:p>
        </w:tc>
        <w:tc>
          <w:tcPr>
            <w:tcW w:w="507" w:type="pct"/>
            <w:tcBorders>
              <w:top w:val="nil"/>
              <w:left w:val="nil"/>
              <w:bottom w:val="single" w:sz="4" w:space="0" w:color="auto"/>
              <w:right w:val="single" w:sz="4" w:space="0" w:color="auto"/>
            </w:tcBorders>
            <w:shd w:val="clear" w:color="auto" w:fill="auto"/>
            <w:noWrap/>
            <w:vAlign w:val="center"/>
            <w:hideMark/>
          </w:tcPr>
          <w:p w14:paraId="5E0E6CDD"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1965</w:t>
            </w:r>
          </w:p>
        </w:tc>
        <w:tc>
          <w:tcPr>
            <w:tcW w:w="858" w:type="pct"/>
            <w:tcBorders>
              <w:top w:val="nil"/>
              <w:left w:val="nil"/>
              <w:bottom w:val="single" w:sz="4" w:space="0" w:color="auto"/>
              <w:right w:val="single" w:sz="4" w:space="0" w:color="auto"/>
            </w:tcBorders>
            <w:shd w:val="clear" w:color="auto" w:fill="auto"/>
            <w:noWrap/>
            <w:vAlign w:val="center"/>
            <w:hideMark/>
          </w:tcPr>
          <w:p w14:paraId="6A735564"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159</w:t>
            </w:r>
          </w:p>
        </w:tc>
        <w:tc>
          <w:tcPr>
            <w:tcW w:w="705" w:type="pct"/>
            <w:tcBorders>
              <w:top w:val="nil"/>
              <w:left w:val="nil"/>
              <w:bottom w:val="single" w:sz="4" w:space="0" w:color="auto"/>
              <w:right w:val="single" w:sz="4" w:space="0" w:color="auto"/>
            </w:tcBorders>
            <w:shd w:val="clear" w:color="auto" w:fill="auto"/>
            <w:noWrap/>
            <w:vAlign w:val="center"/>
            <w:hideMark/>
          </w:tcPr>
          <w:p w14:paraId="659FC7E0"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38</w:t>
            </w:r>
          </w:p>
        </w:tc>
        <w:tc>
          <w:tcPr>
            <w:tcW w:w="538" w:type="pct"/>
            <w:tcBorders>
              <w:top w:val="nil"/>
              <w:left w:val="nil"/>
              <w:bottom w:val="single" w:sz="4" w:space="0" w:color="auto"/>
              <w:right w:val="single" w:sz="4" w:space="0" w:color="auto"/>
            </w:tcBorders>
            <w:shd w:val="clear" w:color="auto" w:fill="auto"/>
            <w:noWrap/>
            <w:vAlign w:val="center"/>
            <w:hideMark/>
          </w:tcPr>
          <w:p w14:paraId="3DC3C174"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1990</w:t>
            </w:r>
          </w:p>
        </w:tc>
        <w:tc>
          <w:tcPr>
            <w:tcW w:w="597" w:type="pct"/>
            <w:tcBorders>
              <w:top w:val="nil"/>
              <w:left w:val="nil"/>
              <w:bottom w:val="single" w:sz="4" w:space="0" w:color="auto"/>
              <w:right w:val="single" w:sz="4" w:space="0" w:color="auto"/>
            </w:tcBorders>
            <w:shd w:val="clear" w:color="auto" w:fill="auto"/>
            <w:noWrap/>
            <w:vAlign w:val="center"/>
            <w:hideMark/>
          </w:tcPr>
          <w:p w14:paraId="19E15A42"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I</w:t>
            </w:r>
          </w:p>
        </w:tc>
      </w:tr>
      <w:tr w:rsidR="00E72F89" w:rsidRPr="00750619" w14:paraId="2637E010" w14:textId="77777777" w:rsidTr="00E72F89">
        <w:trPr>
          <w:trHeight w:val="20"/>
        </w:trPr>
        <w:tc>
          <w:tcPr>
            <w:tcW w:w="318" w:type="pct"/>
            <w:tcBorders>
              <w:top w:val="nil"/>
              <w:left w:val="single" w:sz="4" w:space="0" w:color="auto"/>
              <w:bottom w:val="single" w:sz="4" w:space="0" w:color="auto"/>
              <w:right w:val="single" w:sz="4" w:space="0" w:color="auto"/>
            </w:tcBorders>
            <w:shd w:val="clear" w:color="auto" w:fill="auto"/>
            <w:noWrap/>
            <w:vAlign w:val="center"/>
            <w:hideMark/>
          </w:tcPr>
          <w:p w14:paraId="2366C117"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46</w:t>
            </w:r>
          </w:p>
        </w:tc>
        <w:tc>
          <w:tcPr>
            <w:tcW w:w="1477" w:type="pct"/>
            <w:tcBorders>
              <w:top w:val="nil"/>
              <w:left w:val="nil"/>
              <w:bottom w:val="single" w:sz="4" w:space="0" w:color="auto"/>
              <w:right w:val="single" w:sz="4" w:space="0" w:color="auto"/>
            </w:tcBorders>
            <w:shd w:val="clear" w:color="auto" w:fill="auto"/>
            <w:noWrap/>
            <w:vAlign w:val="center"/>
            <w:hideMark/>
          </w:tcPr>
          <w:p w14:paraId="380A641A"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ТК-90-№66</w:t>
            </w:r>
          </w:p>
        </w:tc>
        <w:tc>
          <w:tcPr>
            <w:tcW w:w="507" w:type="pct"/>
            <w:tcBorders>
              <w:top w:val="nil"/>
              <w:left w:val="nil"/>
              <w:bottom w:val="single" w:sz="4" w:space="0" w:color="auto"/>
              <w:right w:val="single" w:sz="4" w:space="0" w:color="auto"/>
            </w:tcBorders>
            <w:shd w:val="clear" w:color="auto" w:fill="auto"/>
            <w:noWrap/>
            <w:vAlign w:val="center"/>
            <w:hideMark/>
          </w:tcPr>
          <w:p w14:paraId="01AEFDA2"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1965</w:t>
            </w:r>
          </w:p>
        </w:tc>
        <w:tc>
          <w:tcPr>
            <w:tcW w:w="858" w:type="pct"/>
            <w:tcBorders>
              <w:top w:val="nil"/>
              <w:left w:val="nil"/>
              <w:bottom w:val="single" w:sz="4" w:space="0" w:color="auto"/>
              <w:right w:val="single" w:sz="4" w:space="0" w:color="auto"/>
            </w:tcBorders>
            <w:shd w:val="clear" w:color="auto" w:fill="auto"/>
            <w:noWrap/>
            <w:vAlign w:val="center"/>
            <w:hideMark/>
          </w:tcPr>
          <w:p w14:paraId="3144EE91"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57</w:t>
            </w:r>
          </w:p>
        </w:tc>
        <w:tc>
          <w:tcPr>
            <w:tcW w:w="705" w:type="pct"/>
            <w:tcBorders>
              <w:top w:val="nil"/>
              <w:left w:val="nil"/>
              <w:bottom w:val="single" w:sz="4" w:space="0" w:color="auto"/>
              <w:right w:val="single" w:sz="4" w:space="0" w:color="auto"/>
            </w:tcBorders>
            <w:shd w:val="clear" w:color="auto" w:fill="auto"/>
            <w:noWrap/>
            <w:vAlign w:val="center"/>
            <w:hideMark/>
          </w:tcPr>
          <w:p w14:paraId="3C810BCB"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10</w:t>
            </w:r>
          </w:p>
        </w:tc>
        <w:tc>
          <w:tcPr>
            <w:tcW w:w="538" w:type="pct"/>
            <w:tcBorders>
              <w:top w:val="nil"/>
              <w:left w:val="nil"/>
              <w:bottom w:val="single" w:sz="4" w:space="0" w:color="auto"/>
              <w:right w:val="single" w:sz="4" w:space="0" w:color="auto"/>
            </w:tcBorders>
            <w:shd w:val="clear" w:color="auto" w:fill="auto"/>
            <w:noWrap/>
            <w:vAlign w:val="center"/>
            <w:hideMark/>
          </w:tcPr>
          <w:p w14:paraId="3DAE306E"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1990</w:t>
            </w:r>
          </w:p>
        </w:tc>
        <w:tc>
          <w:tcPr>
            <w:tcW w:w="597" w:type="pct"/>
            <w:tcBorders>
              <w:top w:val="nil"/>
              <w:left w:val="nil"/>
              <w:bottom w:val="single" w:sz="4" w:space="0" w:color="auto"/>
              <w:right w:val="single" w:sz="4" w:space="0" w:color="auto"/>
            </w:tcBorders>
            <w:shd w:val="clear" w:color="auto" w:fill="auto"/>
            <w:noWrap/>
            <w:vAlign w:val="center"/>
            <w:hideMark/>
          </w:tcPr>
          <w:p w14:paraId="5E84C2F3"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I</w:t>
            </w:r>
          </w:p>
        </w:tc>
      </w:tr>
      <w:tr w:rsidR="00E72F89" w:rsidRPr="00750619" w14:paraId="565347B5" w14:textId="77777777" w:rsidTr="00E72F89">
        <w:trPr>
          <w:trHeight w:val="20"/>
        </w:trPr>
        <w:tc>
          <w:tcPr>
            <w:tcW w:w="318" w:type="pct"/>
            <w:tcBorders>
              <w:top w:val="nil"/>
              <w:left w:val="single" w:sz="4" w:space="0" w:color="auto"/>
              <w:bottom w:val="single" w:sz="4" w:space="0" w:color="auto"/>
              <w:right w:val="single" w:sz="4" w:space="0" w:color="auto"/>
            </w:tcBorders>
            <w:shd w:val="clear" w:color="auto" w:fill="auto"/>
            <w:noWrap/>
            <w:vAlign w:val="center"/>
            <w:hideMark/>
          </w:tcPr>
          <w:p w14:paraId="489B7BFC"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47</w:t>
            </w:r>
          </w:p>
        </w:tc>
        <w:tc>
          <w:tcPr>
            <w:tcW w:w="1477" w:type="pct"/>
            <w:tcBorders>
              <w:top w:val="nil"/>
              <w:left w:val="nil"/>
              <w:bottom w:val="single" w:sz="4" w:space="0" w:color="auto"/>
              <w:right w:val="single" w:sz="4" w:space="0" w:color="auto"/>
            </w:tcBorders>
            <w:shd w:val="clear" w:color="auto" w:fill="auto"/>
            <w:noWrap/>
            <w:vAlign w:val="center"/>
            <w:hideMark/>
          </w:tcPr>
          <w:p w14:paraId="0FF058E7"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ТК-91-№64</w:t>
            </w:r>
          </w:p>
        </w:tc>
        <w:tc>
          <w:tcPr>
            <w:tcW w:w="507" w:type="pct"/>
            <w:tcBorders>
              <w:top w:val="nil"/>
              <w:left w:val="nil"/>
              <w:bottom w:val="single" w:sz="4" w:space="0" w:color="auto"/>
              <w:right w:val="single" w:sz="4" w:space="0" w:color="auto"/>
            </w:tcBorders>
            <w:shd w:val="clear" w:color="auto" w:fill="auto"/>
            <w:noWrap/>
            <w:vAlign w:val="center"/>
            <w:hideMark/>
          </w:tcPr>
          <w:p w14:paraId="128F4E0B"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1965</w:t>
            </w:r>
          </w:p>
        </w:tc>
        <w:tc>
          <w:tcPr>
            <w:tcW w:w="858" w:type="pct"/>
            <w:tcBorders>
              <w:top w:val="nil"/>
              <w:left w:val="nil"/>
              <w:bottom w:val="single" w:sz="4" w:space="0" w:color="auto"/>
              <w:right w:val="single" w:sz="4" w:space="0" w:color="auto"/>
            </w:tcBorders>
            <w:shd w:val="clear" w:color="auto" w:fill="auto"/>
            <w:noWrap/>
            <w:vAlign w:val="center"/>
            <w:hideMark/>
          </w:tcPr>
          <w:p w14:paraId="1EB1B159"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57</w:t>
            </w:r>
          </w:p>
        </w:tc>
        <w:tc>
          <w:tcPr>
            <w:tcW w:w="705" w:type="pct"/>
            <w:tcBorders>
              <w:top w:val="nil"/>
              <w:left w:val="nil"/>
              <w:bottom w:val="single" w:sz="4" w:space="0" w:color="auto"/>
              <w:right w:val="single" w:sz="4" w:space="0" w:color="auto"/>
            </w:tcBorders>
            <w:shd w:val="clear" w:color="auto" w:fill="auto"/>
            <w:noWrap/>
            <w:vAlign w:val="center"/>
            <w:hideMark/>
          </w:tcPr>
          <w:p w14:paraId="21ED6366"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10</w:t>
            </w:r>
          </w:p>
        </w:tc>
        <w:tc>
          <w:tcPr>
            <w:tcW w:w="538" w:type="pct"/>
            <w:tcBorders>
              <w:top w:val="nil"/>
              <w:left w:val="nil"/>
              <w:bottom w:val="single" w:sz="4" w:space="0" w:color="auto"/>
              <w:right w:val="single" w:sz="4" w:space="0" w:color="auto"/>
            </w:tcBorders>
            <w:shd w:val="clear" w:color="auto" w:fill="auto"/>
            <w:noWrap/>
            <w:vAlign w:val="center"/>
            <w:hideMark/>
          </w:tcPr>
          <w:p w14:paraId="2B0AFF25"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1990</w:t>
            </w:r>
          </w:p>
        </w:tc>
        <w:tc>
          <w:tcPr>
            <w:tcW w:w="597" w:type="pct"/>
            <w:tcBorders>
              <w:top w:val="nil"/>
              <w:left w:val="nil"/>
              <w:bottom w:val="single" w:sz="4" w:space="0" w:color="auto"/>
              <w:right w:val="single" w:sz="4" w:space="0" w:color="auto"/>
            </w:tcBorders>
            <w:shd w:val="clear" w:color="auto" w:fill="auto"/>
            <w:noWrap/>
            <w:vAlign w:val="center"/>
            <w:hideMark/>
          </w:tcPr>
          <w:p w14:paraId="5FEB0608"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I</w:t>
            </w:r>
          </w:p>
        </w:tc>
      </w:tr>
      <w:tr w:rsidR="00E72F89" w:rsidRPr="00750619" w14:paraId="76222991" w14:textId="77777777" w:rsidTr="00E72F89">
        <w:trPr>
          <w:trHeight w:val="20"/>
        </w:trPr>
        <w:tc>
          <w:tcPr>
            <w:tcW w:w="318" w:type="pct"/>
            <w:tcBorders>
              <w:top w:val="nil"/>
              <w:left w:val="single" w:sz="4" w:space="0" w:color="auto"/>
              <w:bottom w:val="single" w:sz="4" w:space="0" w:color="auto"/>
              <w:right w:val="single" w:sz="4" w:space="0" w:color="auto"/>
            </w:tcBorders>
            <w:shd w:val="clear" w:color="auto" w:fill="auto"/>
            <w:noWrap/>
            <w:vAlign w:val="center"/>
            <w:hideMark/>
          </w:tcPr>
          <w:p w14:paraId="53F2CCAF"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48</w:t>
            </w:r>
          </w:p>
        </w:tc>
        <w:tc>
          <w:tcPr>
            <w:tcW w:w="1477" w:type="pct"/>
            <w:tcBorders>
              <w:top w:val="nil"/>
              <w:left w:val="nil"/>
              <w:bottom w:val="single" w:sz="4" w:space="0" w:color="auto"/>
              <w:right w:val="single" w:sz="4" w:space="0" w:color="auto"/>
            </w:tcBorders>
            <w:shd w:val="clear" w:color="auto" w:fill="auto"/>
            <w:noWrap/>
            <w:vAlign w:val="center"/>
            <w:hideMark/>
          </w:tcPr>
          <w:p w14:paraId="24A33EED"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ТК-91-№62</w:t>
            </w:r>
          </w:p>
        </w:tc>
        <w:tc>
          <w:tcPr>
            <w:tcW w:w="507" w:type="pct"/>
            <w:tcBorders>
              <w:top w:val="nil"/>
              <w:left w:val="nil"/>
              <w:bottom w:val="single" w:sz="4" w:space="0" w:color="auto"/>
              <w:right w:val="single" w:sz="4" w:space="0" w:color="auto"/>
            </w:tcBorders>
            <w:shd w:val="clear" w:color="auto" w:fill="auto"/>
            <w:noWrap/>
            <w:vAlign w:val="center"/>
            <w:hideMark/>
          </w:tcPr>
          <w:p w14:paraId="25B1CC69"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1965</w:t>
            </w:r>
          </w:p>
        </w:tc>
        <w:tc>
          <w:tcPr>
            <w:tcW w:w="858" w:type="pct"/>
            <w:tcBorders>
              <w:top w:val="nil"/>
              <w:left w:val="nil"/>
              <w:bottom w:val="single" w:sz="4" w:space="0" w:color="auto"/>
              <w:right w:val="single" w:sz="4" w:space="0" w:color="auto"/>
            </w:tcBorders>
            <w:shd w:val="clear" w:color="auto" w:fill="auto"/>
            <w:noWrap/>
            <w:vAlign w:val="center"/>
            <w:hideMark/>
          </w:tcPr>
          <w:p w14:paraId="30FBA878"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40</w:t>
            </w:r>
          </w:p>
        </w:tc>
        <w:tc>
          <w:tcPr>
            <w:tcW w:w="705" w:type="pct"/>
            <w:tcBorders>
              <w:top w:val="nil"/>
              <w:left w:val="nil"/>
              <w:bottom w:val="single" w:sz="4" w:space="0" w:color="auto"/>
              <w:right w:val="single" w:sz="4" w:space="0" w:color="auto"/>
            </w:tcBorders>
            <w:shd w:val="clear" w:color="auto" w:fill="auto"/>
            <w:noWrap/>
            <w:vAlign w:val="center"/>
            <w:hideMark/>
          </w:tcPr>
          <w:p w14:paraId="417AD2A5"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8</w:t>
            </w:r>
          </w:p>
        </w:tc>
        <w:tc>
          <w:tcPr>
            <w:tcW w:w="538" w:type="pct"/>
            <w:tcBorders>
              <w:top w:val="nil"/>
              <w:left w:val="nil"/>
              <w:bottom w:val="single" w:sz="4" w:space="0" w:color="auto"/>
              <w:right w:val="single" w:sz="4" w:space="0" w:color="auto"/>
            </w:tcBorders>
            <w:shd w:val="clear" w:color="auto" w:fill="auto"/>
            <w:noWrap/>
            <w:vAlign w:val="center"/>
            <w:hideMark/>
          </w:tcPr>
          <w:p w14:paraId="1FEFCF9F"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1990</w:t>
            </w:r>
          </w:p>
        </w:tc>
        <w:tc>
          <w:tcPr>
            <w:tcW w:w="597" w:type="pct"/>
            <w:tcBorders>
              <w:top w:val="nil"/>
              <w:left w:val="nil"/>
              <w:bottom w:val="single" w:sz="4" w:space="0" w:color="auto"/>
              <w:right w:val="single" w:sz="4" w:space="0" w:color="auto"/>
            </w:tcBorders>
            <w:shd w:val="clear" w:color="auto" w:fill="auto"/>
            <w:noWrap/>
            <w:vAlign w:val="center"/>
            <w:hideMark/>
          </w:tcPr>
          <w:p w14:paraId="4DFCCBC5"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I</w:t>
            </w:r>
          </w:p>
        </w:tc>
      </w:tr>
      <w:tr w:rsidR="00E72F89" w:rsidRPr="00750619" w14:paraId="56763ADD" w14:textId="77777777" w:rsidTr="00E72F89">
        <w:trPr>
          <w:trHeight w:val="20"/>
        </w:trPr>
        <w:tc>
          <w:tcPr>
            <w:tcW w:w="318" w:type="pct"/>
            <w:tcBorders>
              <w:top w:val="nil"/>
              <w:left w:val="single" w:sz="4" w:space="0" w:color="auto"/>
              <w:bottom w:val="single" w:sz="4" w:space="0" w:color="auto"/>
              <w:right w:val="single" w:sz="4" w:space="0" w:color="auto"/>
            </w:tcBorders>
            <w:shd w:val="clear" w:color="auto" w:fill="auto"/>
            <w:noWrap/>
            <w:vAlign w:val="center"/>
            <w:hideMark/>
          </w:tcPr>
          <w:p w14:paraId="17A19A30"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49</w:t>
            </w:r>
          </w:p>
        </w:tc>
        <w:tc>
          <w:tcPr>
            <w:tcW w:w="1477" w:type="pct"/>
            <w:tcBorders>
              <w:top w:val="nil"/>
              <w:left w:val="nil"/>
              <w:bottom w:val="single" w:sz="4" w:space="0" w:color="auto"/>
              <w:right w:val="single" w:sz="4" w:space="0" w:color="auto"/>
            </w:tcBorders>
            <w:shd w:val="clear" w:color="auto" w:fill="auto"/>
            <w:noWrap/>
            <w:vAlign w:val="center"/>
            <w:hideMark/>
          </w:tcPr>
          <w:p w14:paraId="2DA4D651"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ТК-90-ТК-92</w:t>
            </w:r>
          </w:p>
        </w:tc>
        <w:tc>
          <w:tcPr>
            <w:tcW w:w="507" w:type="pct"/>
            <w:tcBorders>
              <w:top w:val="nil"/>
              <w:left w:val="nil"/>
              <w:bottom w:val="single" w:sz="4" w:space="0" w:color="auto"/>
              <w:right w:val="single" w:sz="4" w:space="0" w:color="auto"/>
            </w:tcBorders>
            <w:shd w:val="clear" w:color="auto" w:fill="auto"/>
            <w:noWrap/>
            <w:vAlign w:val="center"/>
            <w:hideMark/>
          </w:tcPr>
          <w:p w14:paraId="27BEA1B7"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1965</w:t>
            </w:r>
          </w:p>
        </w:tc>
        <w:tc>
          <w:tcPr>
            <w:tcW w:w="858" w:type="pct"/>
            <w:tcBorders>
              <w:top w:val="nil"/>
              <w:left w:val="nil"/>
              <w:bottom w:val="single" w:sz="4" w:space="0" w:color="auto"/>
              <w:right w:val="single" w:sz="4" w:space="0" w:color="auto"/>
            </w:tcBorders>
            <w:shd w:val="clear" w:color="auto" w:fill="auto"/>
            <w:noWrap/>
            <w:vAlign w:val="center"/>
            <w:hideMark/>
          </w:tcPr>
          <w:p w14:paraId="574EBD79"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125</w:t>
            </w:r>
          </w:p>
        </w:tc>
        <w:tc>
          <w:tcPr>
            <w:tcW w:w="705" w:type="pct"/>
            <w:tcBorders>
              <w:top w:val="nil"/>
              <w:left w:val="nil"/>
              <w:bottom w:val="single" w:sz="4" w:space="0" w:color="auto"/>
              <w:right w:val="single" w:sz="4" w:space="0" w:color="auto"/>
            </w:tcBorders>
            <w:shd w:val="clear" w:color="auto" w:fill="auto"/>
            <w:noWrap/>
            <w:vAlign w:val="center"/>
            <w:hideMark/>
          </w:tcPr>
          <w:p w14:paraId="02C7BC8D"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60</w:t>
            </w:r>
          </w:p>
        </w:tc>
        <w:tc>
          <w:tcPr>
            <w:tcW w:w="538" w:type="pct"/>
            <w:tcBorders>
              <w:top w:val="nil"/>
              <w:left w:val="nil"/>
              <w:bottom w:val="single" w:sz="4" w:space="0" w:color="auto"/>
              <w:right w:val="single" w:sz="4" w:space="0" w:color="auto"/>
            </w:tcBorders>
            <w:shd w:val="clear" w:color="auto" w:fill="auto"/>
            <w:noWrap/>
            <w:vAlign w:val="center"/>
            <w:hideMark/>
          </w:tcPr>
          <w:p w14:paraId="43992EC9"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1990</w:t>
            </w:r>
          </w:p>
        </w:tc>
        <w:tc>
          <w:tcPr>
            <w:tcW w:w="597" w:type="pct"/>
            <w:tcBorders>
              <w:top w:val="nil"/>
              <w:left w:val="nil"/>
              <w:bottom w:val="single" w:sz="4" w:space="0" w:color="auto"/>
              <w:right w:val="single" w:sz="4" w:space="0" w:color="auto"/>
            </w:tcBorders>
            <w:shd w:val="clear" w:color="auto" w:fill="auto"/>
            <w:noWrap/>
            <w:vAlign w:val="center"/>
            <w:hideMark/>
          </w:tcPr>
          <w:p w14:paraId="66A4AC63"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I</w:t>
            </w:r>
          </w:p>
        </w:tc>
      </w:tr>
      <w:tr w:rsidR="00E72F89" w:rsidRPr="00750619" w14:paraId="50E08E58" w14:textId="77777777" w:rsidTr="00E72F89">
        <w:trPr>
          <w:trHeight w:val="20"/>
        </w:trPr>
        <w:tc>
          <w:tcPr>
            <w:tcW w:w="318" w:type="pct"/>
            <w:tcBorders>
              <w:top w:val="nil"/>
              <w:left w:val="single" w:sz="4" w:space="0" w:color="auto"/>
              <w:bottom w:val="single" w:sz="4" w:space="0" w:color="auto"/>
              <w:right w:val="single" w:sz="4" w:space="0" w:color="auto"/>
            </w:tcBorders>
            <w:shd w:val="clear" w:color="auto" w:fill="auto"/>
            <w:noWrap/>
            <w:vAlign w:val="center"/>
            <w:hideMark/>
          </w:tcPr>
          <w:p w14:paraId="10BD1584"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50</w:t>
            </w:r>
          </w:p>
        </w:tc>
        <w:tc>
          <w:tcPr>
            <w:tcW w:w="1477" w:type="pct"/>
            <w:tcBorders>
              <w:top w:val="nil"/>
              <w:left w:val="nil"/>
              <w:bottom w:val="single" w:sz="4" w:space="0" w:color="auto"/>
              <w:right w:val="single" w:sz="4" w:space="0" w:color="auto"/>
            </w:tcBorders>
            <w:shd w:val="clear" w:color="auto" w:fill="auto"/>
            <w:noWrap/>
            <w:vAlign w:val="center"/>
            <w:hideMark/>
          </w:tcPr>
          <w:p w14:paraId="40EF2BA4"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ТК-92-№58</w:t>
            </w:r>
          </w:p>
        </w:tc>
        <w:tc>
          <w:tcPr>
            <w:tcW w:w="507" w:type="pct"/>
            <w:tcBorders>
              <w:top w:val="nil"/>
              <w:left w:val="nil"/>
              <w:bottom w:val="single" w:sz="4" w:space="0" w:color="auto"/>
              <w:right w:val="single" w:sz="4" w:space="0" w:color="auto"/>
            </w:tcBorders>
            <w:shd w:val="clear" w:color="auto" w:fill="auto"/>
            <w:noWrap/>
            <w:vAlign w:val="center"/>
            <w:hideMark/>
          </w:tcPr>
          <w:p w14:paraId="3269FF61"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1965</w:t>
            </w:r>
          </w:p>
        </w:tc>
        <w:tc>
          <w:tcPr>
            <w:tcW w:w="858" w:type="pct"/>
            <w:tcBorders>
              <w:top w:val="nil"/>
              <w:left w:val="nil"/>
              <w:bottom w:val="single" w:sz="4" w:space="0" w:color="auto"/>
              <w:right w:val="single" w:sz="4" w:space="0" w:color="auto"/>
            </w:tcBorders>
            <w:shd w:val="clear" w:color="auto" w:fill="auto"/>
            <w:noWrap/>
            <w:vAlign w:val="center"/>
            <w:hideMark/>
          </w:tcPr>
          <w:p w14:paraId="27770D0C"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57</w:t>
            </w:r>
          </w:p>
        </w:tc>
        <w:tc>
          <w:tcPr>
            <w:tcW w:w="705" w:type="pct"/>
            <w:tcBorders>
              <w:top w:val="nil"/>
              <w:left w:val="nil"/>
              <w:bottom w:val="single" w:sz="4" w:space="0" w:color="auto"/>
              <w:right w:val="single" w:sz="4" w:space="0" w:color="auto"/>
            </w:tcBorders>
            <w:shd w:val="clear" w:color="auto" w:fill="auto"/>
            <w:noWrap/>
            <w:vAlign w:val="center"/>
            <w:hideMark/>
          </w:tcPr>
          <w:p w14:paraId="1D3C52EA"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20</w:t>
            </w:r>
          </w:p>
        </w:tc>
        <w:tc>
          <w:tcPr>
            <w:tcW w:w="538" w:type="pct"/>
            <w:tcBorders>
              <w:top w:val="nil"/>
              <w:left w:val="nil"/>
              <w:bottom w:val="single" w:sz="4" w:space="0" w:color="auto"/>
              <w:right w:val="single" w:sz="4" w:space="0" w:color="auto"/>
            </w:tcBorders>
            <w:shd w:val="clear" w:color="auto" w:fill="auto"/>
            <w:noWrap/>
            <w:vAlign w:val="center"/>
            <w:hideMark/>
          </w:tcPr>
          <w:p w14:paraId="2E458E69"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1990</w:t>
            </w:r>
          </w:p>
        </w:tc>
        <w:tc>
          <w:tcPr>
            <w:tcW w:w="597" w:type="pct"/>
            <w:tcBorders>
              <w:top w:val="nil"/>
              <w:left w:val="nil"/>
              <w:bottom w:val="single" w:sz="4" w:space="0" w:color="auto"/>
              <w:right w:val="single" w:sz="4" w:space="0" w:color="auto"/>
            </w:tcBorders>
            <w:shd w:val="clear" w:color="auto" w:fill="auto"/>
            <w:noWrap/>
            <w:vAlign w:val="center"/>
            <w:hideMark/>
          </w:tcPr>
          <w:p w14:paraId="3D751CD9"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I</w:t>
            </w:r>
          </w:p>
        </w:tc>
      </w:tr>
      <w:tr w:rsidR="00E72F89" w:rsidRPr="00750619" w14:paraId="73DCD66E" w14:textId="77777777" w:rsidTr="00E72F89">
        <w:trPr>
          <w:trHeight w:val="20"/>
        </w:trPr>
        <w:tc>
          <w:tcPr>
            <w:tcW w:w="318" w:type="pct"/>
            <w:tcBorders>
              <w:top w:val="nil"/>
              <w:left w:val="single" w:sz="4" w:space="0" w:color="auto"/>
              <w:bottom w:val="single" w:sz="4" w:space="0" w:color="auto"/>
              <w:right w:val="single" w:sz="4" w:space="0" w:color="auto"/>
            </w:tcBorders>
            <w:shd w:val="clear" w:color="auto" w:fill="auto"/>
            <w:noWrap/>
            <w:vAlign w:val="center"/>
            <w:hideMark/>
          </w:tcPr>
          <w:p w14:paraId="51C193D2"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51</w:t>
            </w:r>
          </w:p>
        </w:tc>
        <w:tc>
          <w:tcPr>
            <w:tcW w:w="1477" w:type="pct"/>
            <w:tcBorders>
              <w:top w:val="nil"/>
              <w:left w:val="nil"/>
              <w:bottom w:val="single" w:sz="4" w:space="0" w:color="auto"/>
              <w:right w:val="single" w:sz="4" w:space="0" w:color="auto"/>
            </w:tcBorders>
            <w:shd w:val="clear" w:color="auto" w:fill="auto"/>
            <w:noWrap/>
            <w:vAlign w:val="center"/>
            <w:hideMark/>
          </w:tcPr>
          <w:p w14:paraId="0A50AE91"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ТК-92-ТК-93</w:t>
            </w:r>
          </w:p>
        </w:tc>
        <w:tc>
          <w:tcPr>
            <w:tcW w:w="507" w:type="pct"/>
            <w:tcBorders>
              <w:top w:val="nil"/>
              <w:left w:val="nil"/>
              <w:bottom w:val="single" w:sz="4" w:space="0" w:color="auto"/>
              <w:right w:val="single" w:sz="4" w:space="0" w:color="auto"/>
            </w:tcBorders>
            <w:shd w:val="clear" w:color="auto" w:fill="auto"/>
            <w:noWrap/>
            <w:vAlign w:val="center"/>
            <w:hideMark/>
          </w:tcPr>
          <w:p w14:paraId="5445AAE5"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1965</w:t>
            </w:r>
          </w:p>
        </w:tc>
        <w:tc>
          <w:tcPr>
            <w:tcW w:w="858" w:type="pct"/>
            <w:tcBorders>
              <w:top w:val="nil"/>
              <w:left w:val="nil"/>
              <w:bottom w:val="single" w:sz="4" w:space="0" w:color="auto"/>
              <w:right w:val="single" w:sz="4" w:space="0" w:color="auto"/>
            </w:tcBorders>
            <w:shd w:val="clear" w:color="auto" w:fill="auto"/>
            <w:noWrap/>
            <w:vAlign w:val="center"/>
            <w:hideMark/>
          </w:tcPr>
          <w:p w14:paraId="0FB9F234"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125</w:t>
            </w:r>
          </w:p>
        </w:tc>
        <w:tc>
          <w:tcPr>
            <w:tcW w:w="705" w:type="pct"/>
            <w:tcBorders>
              <w:top w:val="nil"/>
              <w:left w:val="nil"/>
              <w:bottom w:val="single" w:sz="4" w:space="0" w:color="auto"/>
              <w:right w:val="single" w:sz="4" w:space="0" w:color="auto"/>
            </w:tcBorders>
            <w:shd w:val="clear" w:color="auto" w:fill="auto"/>
            <w:noWrap/>
            <w:vAlign w:val="center"/>
            <w:hideMark/>
          </w:tcPr>
          <w:p w14:paraId="6B8D74A7"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65</w:t>
            </w:r>
          </w:p>
        </w:tc>
        <w:tc>
          <w:tcPr>
            <w:tcW w:w="538" w:type="pct"/>
            <w:tcBorders>
              <w:top w:val="nil"/>
              <w:left w:val="nil"/>
              <w:bottom w:val="single" w:sz="4" w:space="0" w:color="auto"/>
              <w:right w:val="single" w:sz="4" w:space="0" w:color="auto"/>
            </w:tcBorders>
            <w:shd w:val="clear" w:color="auto" w:fill="auto"/>
            <w:noWrap/>
            <w:vAlign w:val="center"/>
            <w:hideMark/>
          </w:tcPr>
          <w:p w14:paraId="2CC11A9D"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1990</w:t>
            </w:r>
          </w:p>
        </w:tc>
        <w:tc>
          <w:tcPr>
            <w:tcW w:w="597" w:type="pct"/>
            <w:tcBorders>
              <w:top w:val="nil"/>
              <w:left w:val="nil"/>
              <w:bottom w:val="single" w:sz="4" w:space="0" w:color="auto"/>
              <w:right w:val="single" w:sz="4" w:space="0" w:color="auto"/>
            </w:tcBorders>
            <w:shd w:val="clear" w:color="auto" w:fill="auto"/>
            <w:noWrap/>
            <w:vAlign w:val="center"/>
            <w:hideMark/>
          </w:tcPr>
          <w:p w14:paraId="0726BAE7"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I</w:t>
            </w:r>
          </w:p>
        </w:tc>
      </w:tr>
      <w:tr w:rsidR="00E72F89" w:rsidRPr="00750619" w14:paraId="48448E59" w14:textId="77777777" w:rsidTr="00E72F89">
        <w:trPr>
          <w:trHeight w:val="20"/>
        </w:trPr>
        <w:tc>
          <w:tcPr>
            <w:tcW w:w="318" w:type="pct"/>
            <w:tcBorders>
              <w:top w:val="nil"/>
              <w:left w:val="single" w:sz="4" w:space="0" w:color="auto"/>
              <w:bottom w:val="single" w:sz="4" w:space="0" w:color="auto"/>
              <w:right w:val="single" w:sz="4" w:space="0" w:color="auto"/>
            </w:tcBorders>
            <w:shd w:val="clear" w:color="auto" w:fill="auto"/>
            <w:noWrap/>
            <w:vAlign w:val="center"/>
            <w:hideMark/>
          </w:tcPr>
          <w:p w14:paraId="7A1B21BC"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52</w:t>
            </w:r>
          </w:p>
        </w:tc>
        <w:tc>
          <w:tcPr>
            <w:tcW w:w="1477" w:type="pct"/>
            <w:tcBorders>
              <w:top w:val="nil"/>
              <w:left w:val="nil"/>
              <w:bottom w:val="single" w:sz="4" w:space="0" w:color="auto"/>
              <w:right w:val="single" w:sz="4" w:space="0" w:color="auto"/>
            </w:tcBorders>
            <w:shd w:val="clear" w:color="auto" w:fill="auto"/>
            <w:noWrap/>
            <w:vAlign w:val="center"/>
            <w:hideMark/>
          </w:tcPr>
          <w:p w14:paraId="7DEA1929"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ТК-93-№54</w:t>
            </w:r>
          </w:p>
        </w:tc>
        <w:tc>
          <w:tcPr>
            <w:tcW w:w="507" w:type="pct"/>
            <w:tcBorders>
              <w:top w:val="nil"/>
              <w:left w:val="nil"/>
              <w:bottom w:val="single" w:sz="4" w:space="0" w:color="auto"/>
              <w:right w:val="single" w:sz="4" w:space="0" w:color="auto"/>
            </w:tcBorders>
            <w:shd w:val="clear" w:color="auto" w:fill="auto"/>
            <w:noWrap/>
            <w:vAlign w:val="center"/>
            <w:hideMark/>
          </w:tcPr>
          <w:p w14:paraId="18D44171"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1965</w:t>
            </w:r>
          </w:p>
        </w:tc>
        <w:tc>
          <w:tcPr>
            <w:tcW w:w="858" w:type="pct"/>
            <w:tcBorders>
              <w:top w:val="nil"/>
              <w:left w:val="nil"/>
              <w:bottom w:val="single" w:sz="4" w:space="0" w:color="auto"/>
              <w:right w:val="single" w:sz="4" w:space="0" w:color="auto"/>
            </w:tcBorders>
            <w:shd w:val="clear" w:color="auto" w:fill="auto"/>
            <w:noWrap/>
            <w:vAlign w:val="center"/>
            <w:hideMark/>
          </w:tcPr>
          <w:p w14:paraId="21DF5628"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57</w:t>
            </w:r>
          </w:p>
        </w:tc>
        <w:tc>
          <w:tcPr>
            <w:tcW w:w="705" w:type="pct"/>
            <w:tcBorders>
              <w:top w:val="nil"/>
              <w:left w:val="nil"/>
              <w:bottom w:val="single" w:sz="4" w:space="0" w:color="auto"/>
              <w:right w:val="single" w:sz="4" w:space="0" w:color="auto"/>
            </w:tcBorders>
            <w:shd w:val="clear" w:color="auto" w:fill="auto"/>
            <w:noWrap/>
            <w:vAlign w:val="center"/>
            <w:hideMark/>
          </w:tcPr>
          <w:p w14:paraId="0FF908A9"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25</w:t>
            </w:r>
          </w:p>
        </w:tc>
        <w:tc>
          <w:tcPr>
            <w:tcW w:w="538" w:type="pct"/>
            <w:tcBorders>
              <w:top w:val="nil"/>
              <w:left w:val="nil"/>
              <w:bottom w:val="single" w:sz="4" w:space="0" w:color="auto"/>
              <w:right w:val="single" w:sz="4" w:space="0" w:color="auto"/>
            </w:tcBorders>
            <w:shd w:val="clear" w:color="auto" w:fill="auto"/>
            <w:noWrap/>
            <w:vAlign w:val="center"/>
            <w:hideMark/>
          </w:tcPr>
          <w:p w14:paraId="5FCE03D9"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1990</w:t>
            </w:r>
          </w:p>
        </w:tc>
        <w:tc>
          <w:tcPr>
            <w:tcW w:w="597" w:type="pct"/>
            <w:tcBorders>
              <w:top w:val="nil"/>
              <w:left w:val="nil"/>
              <w:bottom w:val="single" w:sz="4" w:space="0" w:color="auto"/>
              <w:right w:val="single" w:sz="4" w:space="0" w:color="auto"/>
            </w:tcBorders>
            <w:shd w:val="clear" w:color="auto" w:fill="auto"/>
            <w:noWrap/>
            <w:vAlign w:val="center"/>
            <w:hideMark/>
          </w:tcPr>
          <w:p w14:paraId="7D768E78"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I</w:t>
            </w:r>
          </w:p>
        </w:tc>
      </w:tr>
      <w:tr w:rsidR="00E72F89" w:rsidRPr="00750619" w14:paraId="0A78F7F3" w14:textId="77777777" w:rsidTr="00E72F89">
        <w:trPr>
          <w:trHeight w:val="20"/>
        </w:trPr>
        <w:tc>
          <w:tcPr>
            <w:tcW w:w="318" w:type="pct"/>
            <w:tcBorders>
              <w:top w:val="nil"/>
              <w:left w:val="single" w:sz="4" w:space="0" w:color="auto"/>
              <w:bottom w:val="single" w:sz="4" w:space="0" w:color="auto"/>
              <w:right w:val="single" w:sz="4" w:space="0" w:color="auto"/>
            </w:tcBorders>
            <w:shd w:val="clear" w:color="auto" w:fill="auto"/>
            <w:noWrap/>
            <w:vAlign w:val="center"/>
            <w:hideMark/>
          </w:tcPr>
          <w:p w14:paraId="0915D6CF"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53</w:t>
            </w:r>
          </w:p>
        </w:tc>
        <w:tc>
          <w:tcPr>
            <w:tcW w:w="1477" w:type="pct"/>
            <w:tcBorders>
              <w:top w:val="nil"/>
              <w:left w:val="nil"/>
              <w:bottom w:val="single" w:sz="4" w:space="0" w:color="auto"/>
              <w:right w:val="single" w:sz="4" w:space="0" w:color="auto"/>
            </w:tcBorders>
            <w:shd w:val="clear" w:color="auto" w:fill="auto"/>
            <w:noWrap/>
            <w:vAlign w:val="center"/>
            <w:hideMark/>
          </w:tcPr>
          <w:p w14:paraId="25DE7AF3"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ТК-93-ТК-94</w:t>
            </w:r>
          </w:p>
        </w:tc>
        <w:tc>
          <w:tcPr>
            <w:tcW w:w="507" w:type="pct"/>
            <w:tcBorders>
              <w:top w:val="nil"/>
              <w:left w:val="nil"/>
              <w:bottom w:val="single" w:sz="4" w:space="0" w:color="auto"/>
              <w:right w:val="single" w:sz="4" w:space="0" w:color="auto"/>
            </w:tcBorders>
            <w:shd w:val="clear" w:color="auto" w:fill="auto"/>
            <w:noWrap/>
            <w:vAlign w:val="center"/>
            <w:hideMark/>
          </w:tcPr>
          <w:p w14:paraId="631F7525"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1965</w:t>
            </w:r>
          </w:p>
        </w:tc>
        <w:tc>
          <w:tcPr>
            <w:tcW w:w="858" w:type="pct"/>
            <w:tcBorders>
              <w:top w:val="nil"/>
              <w:left w:val="nil"/>
              <w:bottom w:val="single" w:sz="4" w:space="0" w:color="auto"/>
              <w:right w:val="single" w:sz="4" w:space="0" w:color="auto"/>
            </w:tcBorders>
            <w:shd w:val="clear" w:color="auto" w:fill="auto"/>
            <w:noWrap/>
            <w:vAlign w:val="center"/>
            <w:hideMark/>
          </w:tcPr>
          <w:p w14:paraId="48DE0779"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108</w:t>
            </w:r>
          </w:p>
        </w:tc>
        <w:tc>
          <w:tcPr>
            <w:tcW w:w="705" w:type="pct"/>
            <w:tcBorders>
              <w:top w:val="nil"/>
              <w:left w:val="nil"/>
              <w:bottom w:val="single" w:sz="4" w:space="0" w:color="auto"/>
              <w:right w:val="single" w:sz="4" w:space="0" w:color="auto"/>
            </w:tcBorders>
            <w:shd w:val="clear" w:color="auto" w:fill="auto"/>
            <w:noWrap/>
            <w:vAlign w:val="center"/>
            <w:hideMark/>
          </w:tcPr>
          <w:p w14:paraId="08D1908A"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48</w:t>
            </w:r>
          </w:p>
        </w:tc>
        <w:tc>
          <w:tcPr>
            <w:tcW w:w="538" w:type="pct"/>
            <w:tcBorders>
              <w:top w:val="nil"/>
              <w:left w:val="nil"/>
              <w:bottom w:val="single" w:sz="4" w:space="0" w:color="auto"/>
              <w:right w:val="single" w:sz="4" w:space="0" w:color="auto"/>
            </w:tcBorders>
            <w:shd w:val="clear" w:color="auto" w:fill="auto"/>
            <w:noWrap/>
            <w:vAlign w:val="center"/>
            <w:hideMark/>
          </w:tcPr>
          <w:p w14:paraId="6AA2C0F7"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1990</w:t>
            </w:r>
          </w:p>
        </w:tc>
        <w:tc>
          <w:tcPr>
            <w:tcW w:w="597" w:type="pct"/>
            <w:tcBorders>
              <w:top w:val="nil"/>
              <w:left w:val="nil"/>
              <w:bottom w:val="single" w:sz="4" w:space="0" w:color="auto"/>
              <w:right w:val="single" w:sz="4" w:space="0" w:color="auto"/>
            </w:tcBorders>
            <w:shd w:val="clear" w:color="auto" w:fill="auto"/>
            <w:noWrap/>
            <w:vAlign w:val="center"/>
            <w:hideMark/>
          </w:tcPr>
          <w:p w14:paraId="00D1C4D6"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I</w:t>
            </w:r>
          </w:p>
        </w:tc>
      </w:tr>
      <w:tr w:rsidR="00E72F89" w:rsidRPr="00750619" w14:paraId="0D719457" w14:textId="77777777" w:rsidTr="00E72F89">
        <w:trPr>
          <w:trHeight w:val="20"/>
        </w:trPr>
        <w:tc>
          <w:tcPr>
            <w:tcW w:w="318" w:type="pct"/>
            <w:tcBorders>
              <w:top w:val="nil"/>
              <w:left w:val="single" w:sz="4" w:space="0" w:color="auto"/>
              <w:bottom w:val="single" w:sz="4" w:space="0" w:color="auto"/>
              <w:right w:val="single" w:sz="4" w:space="0" w:color="auto"/>
            </w:tcBorders>
            <w:shd w:val="clear" w:color="auto" w:fill="auto"/>
            <w:noWrap/>
            <w:vAlign w:val="center"/>
            <w:hideMark/>
          </w:tcPr>
          <w:p w14:paraId="5DCCCD37"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54</w:t>
            </w:r>
          </w:p>
        </w:tc>
        <w:tc>
          <w:tcPr>
            <w:tcW w:w="1477" w:type="pct"/>
            <w:tcBorders>
              <w:top w:val="nil"/>
              <w:left w:val="nil"/>
              <w:bottom w:val="single" w:sz="4" w:space="0" w:color="auto"/>
              <w:right w:val="single" w:sz="4" w:space="0" w:color="auto"/>
            </w:tcBorders>
            <w:shd w:val="clear" w:color="auto" w:fill="auto"/>
            <w:noWrap/>
            <w:vAlign w:val="center"/>
            <w:hideMark/>
          </w:tcPr>
          <w:p w14:paraId="14E99535"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ТК-94-№56</w:t>
            </w:r>
          </w:p>
        </w:tc>
        <w:tc>
          <w:tcPr>
            <w:tcW w:w="507" w:type="pct"/>
            <w:tcBorders>
              <w:top w:val="nil"/>
              <w:left w:val="nil"/>
              <w:bottom w:val="single" w:sz="4" w:space="0" w:color="auto"/>
              <w:right w:val="single" w:sz="4" w:space="0" w:color="auto"/>
            </w:tcBorders>
            <w:shd w:val="clear" w:color="auto" w:fill="auto"/>
            <w:noWrap/>
            <w:vAlign w:val="center"/>
            <w:hideMark/>
          </w:tcPr>
          <w:p w14:paraId="600DC25B"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1965</w:t>
            </w:r>
          </w:p>
        </w:tc>
        <w:tc>
          <w:tcPr>
            <w:tcW w:w="858" w:type="pct"/>
            <w:tcBorders>
              <w:top w:val="nil"/>
              <w:left w:val="nil"/>
              <w:bottom w:val="single" w:sz="4" w:space="0" w:color="auto"/>
              <w:right w:val="single" w:sz="4" w:space="0" w:color="auto"/>
            </w:tcBorders>
            <w:shd w:val="clear" w:color="auto" w:fill="auto"/>
            <w:noWrap/>
            <w:vAlign w:val="center"/>
            <w:hideMark/>
          </w:tcPr>
          <w:p w14:paraId="0AE60E6E"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57</w:t>
            </w:r>
          </w:p>
        </w:tc>
        <w:tc>
          <w:tcPr>
            <w:tcW w:w="705" w:type="pct"/>
            <w:tcBorders>
              <w:top w:val="nil"/>
              <w:left w:val="nil"/>
              <w:bottom w:val="single" w:sz="4" w:space="0" w:color="auto"/>
              <w:right w:val="single" w:sz="4" w:space="0" w:color="auto"/>
            </w:tcBorders>
            <w:shd w:val="clear" w:color="auto" w:fill="auto"/>
            <w:noWrap/>
            <w:vAlign w:val="center"/>
            <w:hideMark/>
          </w:tcPr>
          <w:p w14:paraId="36C43E9E"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20</w:t>
            </w:r>
          </w:p>
        </w:tc>
        <w:tc>
          <w:tcPr>
            <w:tcW w:w="538" w:type="pct"/>
            <w:tcBorders>
              <w:top w:val="nil"/>
              <w:left w:val="nil"/>
              <w:bottom w:val="single" w:sz="4" w:space="0" w:color="auto"/>
              <w:right w:val="single" w:sz="4" w:space="0" w:color="auto"/>
            </w:tcBorders>
            <w:shd w:val="clear" w:color="auto" w:fill="auto"/>
            <w:noWrap/>
            <w:vAlign w:val="center"/>
            <w:hideMark/>
          </w:tcPr>
          <w:p w14:paraId="21A31721"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1990</w:t>
            </w:r>
          </w:p>
        </w:tc>
        <w:tc>
          <w:tcPr>
            <w:tcW w:w="597" w:type="pct"/>
            <w:tcBorders>
              <w:top w:val="nil"/>
              <w:left w:val="nil"/>
              <w:bottom w:val="single" w:sz="4" w:space="0" w:color="auto"/>
              <w:right w:val="single" w:sz="4" w:space="0" w:color="auto"/>
            </w:tcBorders>
            <w:shd w:val="clear" w:color="auto" w:fill="auto"/>
            <w:noWrap/>
            <w:vAlign w:val="center"/>
            <w:hideMark/>
          </w:tcPr>
          <w:p w14:paraId="08BB1DC4"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I</w:t>
            </w:r>
          </w:p>
        </w:tc>
      </w:tr>
      <w:tr w:rsidR="00E72F89" w:rsidRPr="00750619" w14:paraId="1BC684AB" w14:textId="77777777" w:rsidTr="00E72F89">
        <w:trPr>
          <w:trHeight w:val="20"/>
        </w:trPr>
        <w:tc>
          <w:tcPr>
            <w:tcW w:w="318" w:type="pct"/>
            <w:tcBorders>
              <w:top w:val="nil"/>
              <w:left w:val="single" w:sz="4" w:space="0" w:color="auto"/>
              <w:bottom w:val="single" w:sz="4" w:space="0" w:color="auto"/>
              <w:right w:val="single" w:sz="4" w:space="0" w:color="auto"/>
            </w:tcBorders>
            <w:shd w:val="clear" w:color="auto" w:fill="auto"/>
            <w:noWrap/>
            <w:vAlign w:val="center"/>
            <w:hideMark/>
          </w:tcPr>
          <w:p w14:paraId="5954808E"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55</w:t>
            </w:r>
          </w:p>
        </w:tc>
        <w:tc>
          <w:tcPr>
            <w:tcW w:w="1477" w:type="pct"/>
            <w:tcBorders>
              <w:top w:val="nil"/>
              <w:left w:val="nil"/>
              <w:bottom w:val="single" w:sz="4" w:space="0" w:color="auto"/>
              <w:right w:val="single" w:sz="4" w:space="0" w:color="auto"/>
            </w:tcBorders>
            <w:shd w:val="clear" w:color="auto" w:fill="auto"/>
            <w:noWrap/>
            <w:vAlign w:val="center"/>
            <w:hideMark/>
          </w:tcPr>
          <w:p w14:paraId="19D4B535"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ТК-94-ТК-95</w:t>
            </w:r>
          </w:p>
        </w:tc>
        <w:tc>
          <w:tcPr>
            <w:tcW w:w="507" w:type="pct"/>
            <w:tcBorders>
              <w:top w:val="nil"/>
              <w:left w:val="nil"/>
              <w:bottom w:val="single" w:sz="4" w:space="0" w:color="auto"/>
              <w:right w:val="single" w:sz="4" w:space="0" w:color="auto"/>
            </w:tcBorders>
            <w:shd w:val="clear" w:color="auto" w:fill="auto"/>
            <w:noWrap/>
            <w:vAlign w:val="center"/>
            <w:hideMark/>
          </w:tcPr>
          <w:p w14:paraId="10388221"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1965</w:t>
            </w:r>
          </w:p>
        </w:tc>
        <w:tc>
          <w:tcPr>
            <w:tcW w:w="858" w:type="pct"/>
            <w:tcBorders>
              <w:top w:val="nil"/>
              <w:left w:val="nil"/>
              <w:bottom w:val="single" w:sz="4" w:space="0" w:color="auto"/>
              <w:right w:val="single" w:sz="4" w:space="0" w:color="auto"/>
            </w:tcBorders>
            <w:shd w:val="clear" w:color="auto" w:fill="auto"/>
            <w:noWrap/>
            <w:vAlign w:val="center"/>
            <w:hideMark/>
          </w:tcPr>
          <w:p w14:paraId="62E4F797"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108</w:t>
            </w:r>
          </w:p>
        </w:tc>
        <w:tc>
          <w:tcPr>
            <w:tcW w:w="705" w:type="pct"/>
            <w:tcBorders>
              <w:top w:val="nil"/>
              <w:left w:val="nil"/>
              <w:bottom w:val="single" w:sz="4" w:space="0" w:color="auto"/>
              <w:right w:val="single" w:sz="4" w:space="0" w:color="auto"/>
            </w:tcBorders>
            <w:shd w:val="clear" w:color="auto" w:fill="auto"/>
            <w:noWrap/>
            <w:vAlign w:val="center"/>
            <w:hideMark/>
          </w:tcPr>
          <w:p w14:paraId="04FB4043"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30</w:t>
            </w:r>
          </w:p>
        </w:tc>
        <w:tc>
          <w:tcPr>
            <w:tcW w:w="538" w:type="pct"/>
            <w:tcBorders>
              <w:top w:val="nil"/>
              <w:left w:val="nil"/>
              <w:bottom w:val="single" w:sz="4" w:space="0" w:color="auto"/>
              <w:right w:val="single" w:sz="4" w:space="0" w:color="auto"/>
            </w:tcBorders>
            <w:shd w:val="clear" w:color="auto" w:fill="auto"/>
            <w:noWrap/>
            <w:vAlign w:val="center"/>
            <w:hideMark/>
          </w:tcPr>
          <w:p w14:paraId="35DD0D1A"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1990</w:t>
            </w:r>
          </w:p>
        </w:tc>
        <w:tc>
          <w:tcPr>
            <w:tcW w:w="597" w:type="pct"/>
            <w:tcBorders>
              <w:top w:val="nil"/>
              <w:left w:val="nil"/>
              <w:bottom w:val="single" w:sz="4" w:space="0" w:color="auto"/>
              <w:right w:val="single" w:sz="4" w:space="0" w:color="auto"/>
            </w:tcBorders>
            <w:shd w:val="clear" w:color="auto" w:fill="auto"/>
            <w:noWrap/>
            <w:vAlign w:val="center"/>
            <w:hideMark/>
          </w:tcPr>
          <w:p w14:paraId="7C4C7236"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I</w:t>
            </w:r>
          </w:p>
        </w:tc>
      </w:tr>
      <w:tr w:rsidR="00E72F89" w:rsidRPr="00750619" w14:paraId="4A8DCCA1" w14:textId="77777777" w:rsidTr="00E72F89">
        <w:trPr>
          <w:trHeight w:val="20"/>
        </w:trPr>
        <w:tc>
          <w:tcPr>
            <w:tcW w:w="318" w:type="pct"/>
            <w:tcBorders>
              <w:top w:val="nil"/>
              <w:left w:val="single" w:sz="4" w:space="0" w:color="auto"/>
              <w:bottom w:val="single" w:sz="4" w:space="0" w:color="auto"/>
              <w:right w:val="single" w:sz="4" w:space="0" w:color="auto"/>
            </w:tcBorders>
            <w:shd w:val="clear" w:color="auto" w:fill="auto"/>
            <w:noWrap/>
            <w:vAlign w:val="center"/>
            <w:hideMark/>
          </w:tcPr>
          <w:p w14:paraId="29DC6220"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56</w:t>
            </w:r>
          </w:p>
        </w:tc>
        <w:tc>
          <w:tcPr>
            <w:tcW w:w="1477" w:type="pct"/>
            <w:tcBorders>
              <w:top w:val="nil"/>
              <w:left w:val="nil"/>
              <w:bottom w:val="single" w:sz="4" w:space="0" w:color="auto"/>
              <w:right w:val="single" w:sz="4" w:space="0" w:color="auto"/>
            </w:tcBorders>
            <w:shd w:val="clear" w:color="auto" w:fill="auto"/>
            <w:noWrap/>
            <w:vAlign w:val="center"/>
            <w:hideMark/>
          </w:tcPr>
          <w:p w14:paraId="06AD1C7A"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ТК-95-ТК-96</w:t>
            </w:r>
          </w:p>
        </w:tc>
        <w:tc>
          <w:tcPr>
            <w:tcW w:w="507" w:type="pct"/>
            <w:tcBorders>
              <w:top w:val="nil"/>
              <w:left w:val="nil"/>
              <w:bottom w:val="single" w:sz="4" w:space="0" w:color="auto"/>
              <w:right w:val="single" w:sz="4" w:space="0" w:color="auto"/>
            </w:tcBorders>
            <w:shd w:val="clear" w:color="auto" w:fill="auto"/>
            <w:noWrap/>
            <w:vAlign w:val="center"/>
            <w:hideMark/>
          </w:tcPr>
          <w:p w14:paraId="3A2A264C"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1965</w:t>
            </w:r>
          </w:p>
        </w:tc>
        <w:tc>
          <w:tcPr>
            <w:tcW w:w="858" w:type="pct"/>
            <w:tcBorders>
              <w:top w:val="nil"/>
              <w:left w:val="nil"/>
              <w:bottom w:val="single" w:sz="4" w:space="0" w:color="auto"/>
              <w:right w:val="single" w:sz="4" w:space="0" w:color="auto"/>
            </w:tcBorders>
            <w:shd w:val="clear" w:color="auto" w:fill="auto"/>
            <w:noWrap/>
            <w:vAlign w:val="center"/>
            <w:hideMark/>
          </w:tcPr>
          <w:p w14:paraId="7E0C115D"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89</w:t>
            </w:r>
          </w:p>
        </w:tc>
        <w:tc>
          <w:tcPr>
            <w:tcW w:w="705" w:type="pct"/>
            <w:tcBorders>
              <w:top w:val="nil"/>
              <w:left w:val="nil"/>
              <w:bottom w:val="single" w:sz="4" w:space="0" w:color="auto"/>
              <w:right w:val="single" w:sz="4" w:space="0" w:color="auto"/>
            </w:tcBorders>
            <w:shd w:val="clear" w:color="auto" w:fill="auto"/>
            <w:noWrap/>
            <w:vAlign w:val="center"/>
            <w:hideMark/>
          </w:tcPr>
          <w:p w14:paraId="3003223C"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50</w:t>
            </w:r>
          </w:p>
        </w:tc>
        <w:tc>
          <w:tcPr>
            <w:tcW w:w="538" w:type="pct"/>
            <w:tcBorders>
              <w:top w:val="nil"/>
              <w:left w:val="nil"/>
              <w:bottom w:val="single" w:sz="4" w:space="0" w:color="auto"/>
              <w:right w:val="single" w:sz="4" w:space="0" w:color="auto"/>
            </w:tcBorders>
            <w:shd w:val="clear" w:color="auto" w:fill="auto"/>
            <w:noWrap/>
            <w:vAlign w:val="center"/>
            <w:hideMark/>
          </w:tcPr>
          <w:p w14:paraId="03451E9C"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1990</w:t>
            </w:r>
          </w:p>
        </w:tc>
        <w:tc>
          <w:tcPr>
            <w:tcW w:w="597" w:type="pct"/>
            <w:tcBorders>
              <w:top w:val="nil"/>
              <w:left w:val="nil"/>
              <w:bottom w:val="single" w:sz="4" w:space="0" w:color="auto"/>
              <w:right w:val="single" w:sz="4" w:space="0" w:color="auto"/>
            </w:tcBorders>
            <w:shd w:val="clear" w:color="auto" w:fill="auto"/>
            <w:noWrap/>
            <w:vAlign w:val="center"/>
            <w:hideMark/>
          </w:tcPr>
          <w:p w14:paraId="0DB3ECBD"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I</w:t>
            </w:r>
          </w:p>
        </w:tc>
      </w:tr>
      <w:tr w:rsidR="00E72F89" w:rsidRPr="00750619" w14:paraId="7EC46F85" w14:textId="77777777" w:rsidTr="00E72F89">
        <w:trPr>
          <w:trHeight w:val="20"/>
        </w:trPr>
        <w:tc>
          <w:tcPr>
            <w:tcW w:w="318" w:type="pct"/>
            <w:tcBorders>
              <w:top w:val="nil"/>
              <w:left w:val="single" w:sz="4" w:space="0" w:color="auto"/>
              <w:bottom w:val="single" w:sz="4" w:space="0" w:color="auto"/>
              <w:right w:val="single" w:sz="4" w:space="0" w:color="auto"/>
            </w:tcBorders>
            <w:shd w:val="clear" w:color="auto" w:fill="auto"/>
            <w:noWrap/>
            <w:vAlign w:val="center"/>
            <w:hideMark/>
          </w:tcPr>
          <w:p w14:paraId="3CF00F49"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57</w:t>
            </w:r>
          </w:p>
        </w:tc>
        <w:tc>
          <w:tcPr>
            <w:tcW w:w="1477" w:type="pct"/>
            <w:tcBorders>
              <w:top w:val="nil"/>
              <w:left w:val="nil"/>
              <w:bottom w:val="single" w:sz="4" w:space="0" w:color="auto"/>
              <w:right w:val="single" w:sz="4" w:space="0" w:color="auto"/>
            </w:tcBorders>
            <w:shd w:val="clear" w:color="auto" w:fill="auto"/>
            <w:noWrap/>
            <w:vAlign w:val="center"/>
            <w:hideMark/>
          </w:tcPr>
          <w:p w14:paraId="60873258"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ТК-96-№40</w:t>
            </w:r>
          </w:p>
        </w:tc>
        <w:tc>
          <w:tcPr>
            <w:tcW w:w="507" w:type="pct"/>
            <w:tcBorders>
              <w:top w:val="nil"/>
              <w:left w:val="nil"/>
              <w:bottom w:val="single" w:sz="4" w:space="0" w:color="auto"/>
              <w:right w:val="single" w:sz="4" w:space="0" w:color="auto"/>
            </w:tcBorders>
            <w:shd w:val="clear" w:color="auto" w:fill="auto"/>
            <w:noWrap/>
            <w:vAlign w:val="center"/>
            <w:hideMark/>
          </w:tcPr>
          <w:p w14:paraId="3DA3371B"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1965</w:t>
            </w:r>
          </w:p>
        </w:tc>
        <w:tc>
          <w:tcPr>
            <w:tcW w:w="858" w:type="pct"/>
            <w:tcBorders>
              <w:top w:val="nil"/>
              <w:left w:val="nil"/>
              <w:bottom w:val="single" w:sz="4" w:space="0" w:color="auto"/>
              <w:right w:val="single" w:sz="4" w:space="0" w:color="auto"/>
            </w:tcBorders>
            <w:shd w:val="clear" w:color="auto" w:fill="auto"/>
            <w:noWrap/>
            <w:vAlign w:val="center"/>
            <w:hideMark/>
          </w:tcPr>
          <w:p w14:paraId="3985D82E"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57</w:t>
            </w:r>
          </w:p>
        </w:tc>
        <w:tc>
          <w:tcPr>
            <w:tcW w:w="705" w:type="pct"/>
            <w:tcBorders>
              <w:top w:val="nil"/>
              <w:left w:val="nil"/>
              <w:bottom w:val="single" w:sz="4" w:space="0" w:color="auto"/>
              <w:right w:val="single" w:sz="4" w:space="0" w:color="auto"/>
            </w:tcBorders>
            <w:shd w:val="clear" w:color="auto" w:fill="auto"/>
            <w:noWrap/>
            <w:vAlign w:val="center"/>
            <w:hideMark/>
          </w:tcPr>
          <w:p w14:paraId="5EC34097"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20</w:t>
            </w:r>
          </w:p>
        </w:tc>
        <w:tc>
          <w:tcPr>
            <w:tcW w:w="538" w:type="pct"/>
            <w:tcBorders>
              <w:top w:val="nil"/>
              <w:left w:val="nil"/>
              <w:bottom w:val="single" w:sz="4" w:space="0" w:color="auto"/>
              <w:right w:val="single" w:sz="4" w:space="0" w:color="auto"/>
            </w:tcBorders>
            <w:shd w:val="clear" w:color="auto" w:fill="auto"/>
            <w:noWrap/>
            <w:vAlign w:val="center"/>
            <w:hideMark/>
          </w:tcPr>
          <w:p w14:paraId="0391BF92"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1990</w:t>
            </w:r>
          </w:p>
        </w:tc>
        <w:tc>
          <w:tcPr>
            <w:tcW w:w="597" w:type="pct"/>
            <w:tcBorders>
              <w:top w:val="nil"/>
              <w:left w:val="nil"/>
              <w:bottom w:val="single" w:sz="4" w:space="0" w:color="auto"/>
              <w:right w:val="single" w:sz="4" w:space="0" w:color="auto"/>
            </w:tcBorders>
            <w:shd w:val="clear" w:color="auto" w:fill="auto"/>
            <w:noWrap/>
            <w:vAlign w:val="center"/>
            <w:hideMark/>
          </w:tcPr>
          <w:p w14:paraId="096EE7EF"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I</w:t>
            </w:r>
          </w:p>
        </w:tc>
      </w:tr>
      <w:tr w:rsidR="00E72F89" w:rsidRPr="00750619" w14:paraId="0AFB012F" w14:textId="77777777" w:rsidTr="00E72F89">
        <w:trPr>
          <w:trHeight w:val="20"/>
        </w:trPr>
        <w:tc>
          <w:tcPr>
            <w:tcW w:w="318" w:type="pct"/>
            <w:tcBorders>
              <w:top w:val="nil"/>
              <w:left w:val="single" w:sz="4" w:space="0" w:color="auto"/>
              <w:bottom w:val="single" w:sz="4" w:space="0" w:color="auto"/>
              <w:right w:val="single" w:sz="4" w:space="0" w:color="auto"/>
            </w:tcBorders>
            <w:shd w:val="clear" w:color="auto" w:fill="auto"/>
            <w:noWrap/>
            <w:vAlign w:val="center"/>
            <w:hideMark/>
          </w:tcPr>
          <w:p w14:paraId="50F74E41"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58</w:t>
            </w:r>
          </w:p>
        </w:tc>
        <w:tc>
          <w:tcPr>
            <w:tcW w:w="1477" w:type="pct"/>
            <w:tcBorders>
              <w:top w:val="nil"/>
              <w:left w:val="nil"/>
              <w:bottom w:val="single" w:sz="4" w:space="0" w:color="auto"/>
              <w:right w:val="single" w:sz="4" w:space="0" w:color="auto"/>
            </w:tcBorders>
            <w:shd w:val="clear" w:color="auto" w:fill="auto"/>
            <w:noWrap/>
            <w:vAlign w:val="center"/>
            <w:hideMark/>
          </w:tcPr>
          <w:p w14:paraId="3A820714"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ТК-96-№44</w:t>
            </w:r>
          </w:p>
        </w:tc>
        <w:tc>
          <w:tcPr>
            <w:tcW w:w="507" w:type="pct"/>
            <w:tcBorders>
              <w:top w:val="nil"/>
              <w:left w:val="nil"/>
              <w:bottom w:val="single" w:sz="4" w:space="0" w:color="auto"/>
              <w:right w:val="single" w:sz="4" w:space="0" w:color="auto"/>
            </w:tcBorders>
            <w:shd w:val="clear" w:color="auto" w:fill="auto"/>
            <w:noWrap/>
            <w:vAlign w:val="center"/>
            <w:hideMark/>
          </w:tcPr>
          <w:p w14:paraId="29566096"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1965</w:t>
            </w:r>
          </w:p>
        </w:tc>
        <w:tc>
          <w:tcPr>
            <w:tcW w:w="858" w:type="pct"/>
            <w:tcBorders>
              <w:top w:val="nil"/>
              <w:left w:val="nil"/>
              <w:bottom w:val="single" w:sz="4" w:space="0" w:color="auto"/>
              <w:right w:val="single" w:sz="4" w:space="0" w:color="auto"/>
            </w:tcBorders>
            <w:shd w:val="clear" w:color="auto" w:fill="auto"/>
            <w:noWrap/>
            <w:vAlign w:val="center"/>
            <w:hideMark/>
          </w:tcPr>
          <w:p w14:paraId="71C4178E"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57</w:t>
            </w:r>
          </w:p>
        </w:tc>
        <w:tc>
          <w:tcPr>
            <w:tcW w:w="705" w:type="pct"/>
            <w:tcBorders>
              <w:top w:val="nil"/>
              <w:left w:val="nil"/>
              <w:bottom w:val="single" w:sz="4" w:space="0" w:color="auto"/>
              <w:right w:val="single" w:sz="4" w:space="0" w:color="auto"/>
            </w:tcBorders>
            <w:shd w:val="clear" w:color="auto" w:fill="auto"/>
            <w:noWrap/>
            <w:vAlign w:val="center"/>
            <w:hideMark/>
          </w:tcPr>
          <w:p w14:paraId="0AC8A437"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10</w:t>
            </w:r>
          </w:p>
        </w:tc>
        <w:tc>
          <w:tcPr>
            <w:tcW w:w="538" w:type="pct"/>
            <w:tcBorders>
              <w:top w:val="nil"/>
              <w:left w:val="nil"/>
              <w:bottom w:val="single" w:sz="4" w:space="0" w:color="auto"/>
              <w:right w:val="single" w:sz="4" w:space="0" w:color="auto"/>
            </w:tcBorders>
            <w:shd w:val="clear" w:color="auto" w:fill="auto"/>
            <w:noWrap/>
            <w:vAlign w:val="center"/>
            <w:hideMark/>
          </w:tcPr>
          <w:p w14:paraId="4E508EBF"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1990</w:t>
            </w:r>
          </w:p>
        </w:tc>
        <w:tc>
          <w:tcPr>
            <w:tcW w:w="597" w:type="pct"/>
            <w:tcBorders>
              <w:top w:val="nil"/>
              <w:left w:val="nil"/>
              <w:bottom w:val="single" w:sz="4" w:space="0" w:color="auto"/>
              <w:right w:val="single" w:sz="4" w:space="0" w:color="auto"/>
            </w:tcBorders>
            <w:shd w:val="clear" w:color="auto" w:fill="auto"/>
            <w:noWrap/>
            <w:vAlign w:val="center"/>
            <w:hideMark/>
          </w:tcPr>
          <w:p w14:paraId="03811B25"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I</w:t>
            </w:r>
          </w:p>
        </w:tc>
      </w:tr>
      <w:tr w:rsidR="00E72F89" w:rsidRPr="00750619" w14:paraId="3944CDA0" w14:textId="77777777" w:rsidTr="00E72F89">
        <w:trPr>
          <w:trHeight w:val="20"/>
        </w:trPr>
        <w:tc>
          <w:tcPr>
            <w:tcW w:w="318" w:type="pct"/>
            <w:tcBorders>
              <w:top w:val="nil"/>
              <w:left w:val="single" w:sz="4" w:space="0" w:color="auto"/>
              <w:bottom w:val="single" w:sz="4" w:space="0" w:color="auto"/>
              <w:right w:val="single" w:sz="4" w:space="0" w:color="auto"/>
            </w:tcBorders>
            <w:shd w:val="clear" w:color="auto" w:fill="auto"/>
            <w:noWrap/>
            <w:vAlign w:val="center"/>
            <w:hideMark/>
          </w:tcPr>
          <w:p w14:paraId="5A691807"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59</w:t>
            </w:r>
          </w:p>
        </w:tc>
        <w:tc>
          <w:tcPr>
            <w:tcW w:w="1477" w:type="pct"/>
            <w:tcBorders>
              <w:top w:val="nil"/>
              <w:left w:val="nil"/>
              <w:bottom w:val="single" w:sz="4" w:space="0" w:color="auto"/>
              <w:right w:val="single" w:sz="4" w:space="0" w:color="auto"/>
            </w:tcBorders>
            <w:shd w:val="clear" w:color="auto" w:fill="auto"/>
            <w:noWrap/>
            <w:vAlign w:val="center"/>
            <w:hideMark/>
          </w:tcPr>
          <w:p w14:paraId="0CCBA7FA"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ТК-96-ТК-97</w:t>
            </w:r>
          </w:p>
        </w:tc>
        <w:tc>
          <w:tcPr>
            <w:tcW w:w="507" w:type="pct"/>
            <w:tcBorders>
              <w:top w:val="nil"/>
              <w:left w:val="nil"/>
              <w:bottom w:val="single" w:sz="4" w:space="0" w:color="auto"/>
              <w:right w:val="single" w:sz="4" w:space="0" w:color="auto"/>
            </w:tcBorders>
            <w:shd w:val="clear" w:color="auto" w:fill="auto"/>
            <w:noWrap/>
            <w:vAlign w:val="center"/>
            <w:hideMark/>
          </w:tcPr>
          <w:p w14:paraId="7BF7D6B7"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1965</w:t>
            </w:r>
          </w:p>
        </w:tc>
        <w:tc>
          <w:tcPr>
            <w:tcW w:w="858" w:type="pct"/>
            <w:tcBorders>
              <w:top w:val="nil"/>
              <w:left w:val="nil"/>
              <w:bottom w:val="single" w:sz="4" w:space="0" w:color="auto"/>
              <w:right w:val="single" w:sz="4" w:space="0" w:color="auto"/>
            </w:tcBorders>
            <w:shd w:val="clear" w:color="auto" w:fill="auto"/>
            <w:noWrap/>
            <w:vAlign w:val="center"/>
            <w:hideMark/>
          </w:tcPr>
          <w:p w14:paraId="6DF533D2"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40</w:t>
            </w:r>
          </w:p>
        </w:tc>
        <w:tc>
          <w:tcPr>
            <w:tcW w:w="705" w:type="pct"/>
            <w:tcBorders>
              <w:top w:val="nil"/>
              <w:left w:val="nil"/>
              <w:bottom w:val="single" w:sz="4" w:space="0" w:color="auto"/>
              <w:right w:val="single" w:sz="4" w:space="0" w:color="auto"/>
            </w:tcBorders>
            <w:shd w:val="clear" w:color="auto" w:fill="auto"/>
            <w:noWrap/>
            <w:vAlign w:val="center"/>
            <w:hideMark/>
          </w:tcPr>
          <w:p w14:paraId="72D1FD8A"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30</w:t>
            </w:r>
          </w:p>
        </w:tc>
        <w:tc>
          <w:tcPr>
            <w:tcW w:w="538" w:type="pct"/>
            <w:tcBorders>
              <w:top w:val="nil"/>
              <w:left w:val="nil"/>
              <w:bottom w:val="single" w:sz="4" w:space="0" w:color="auto"/>
              <w:right w:val="single" w:sz="4" w:space="0" w:color="auto"/>
            </w:tcBorders>
            <w:shd w:val="clear" w:color="auto" w:fill="auto"/>
            <w:noWrap/>
            <w:vAlign w:val="center"/>
            <w:hideMark/>
          </w:tcPr>
          <w:p w14:paraId="7CF899E1"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1990</w:t>
            </w:r>
          </w:p>
        </w:tc>
        <w:tc>
          <w:tcPr>
            <w:tcW w:w="597" w:type="pct"/>
            <w:tcBorders>
              <w:top w:val="nil"/>
              <w:left w:val="nil"/>
              <w:bottom w:val="single" w:sz="4" w:space="0" w:color="auto"/>
              <w:right w:val="single" w:sz="4" w:space="0" w:color="auto"/>
            </w:tcBorders>
            <w:shd w:val="clear" w:color="auto" w:fill="auto"/>
            <w:noWrap/>
            <w:vAlign w:val="center"/>
            <w:hideMark/>
          </w:tcPr>
          <w:p w14:paraId="68344B97"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I</w:t>
            </w:r>
          </w:p>
        </w:tc>
      </w:tr>
      <w:tr w:rsidR="00E72F89" w:rsidRPr="00750619" w14:paraId="5FA6D3CB" w14:textId="77777777" w:rsidTr="00E72F89">
        <w:trPr>
          <w:trHeight w:val="20"/>
        </w:trPr>
        <w:tc>
          <w:tcPr>
            <w:tcW w:w="318" w:type="pct"/>
            <w:tcBorders>
              <w:top w:val="nil"/>
              <w:left w:val="single" w:sz="4" w:space="0" w:color="auto"/>
              <w:bottom w:val="single" w:sz="4" w:space="0" w:color="auto"/>
              <w:right w:val="single" w:sz="4" w:space="0" w:color="auto"/>
            </w:tcBorders>
            <w:shd w:val="clear" w:color="auto" w:fill="auto"/>
            <w:noWrap/>
            <w:vAlign w:val="center"/>
            <w:hideMark/>
          </w:tcPr>
          <w:p w14:paraId="1F9150F0"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60</w:t>
            </w:r>
          </w:p>
        </w:tc>
        <w:tc>
          <w:tcPr>
            <w:tcW w:w="1477" w:type="pct"/>
            <w:tcBorders>
              <w:top w:val="nil"/>
              <w:left w:val="nil"/>
              <w:bottom w:val="single" w:sz="4" w:space="0" w:color="auto"/>
              <w:right w:val="single" w:sz="4" w:space="0" w:color="auto"/>
            </w:tcBorders>
            <w:shd w:val="clear" w:color="auto" w:fill="auto"/>
            <w:noWrap/>
            <w:vAlign w:val="center"/>
            <w:hideMark/>
          </w:tcPr>
          <w:p w14:paraId="24DACA8D"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ТК-97-№42</w:t>
            </w:r>
          </w:p>
        </w:tc>
        <w:tc>
          <w:tcPr>
            <w:tcW w:w="507" w:type="pct"/>
            <w:tcBorders>
              <w:top w:val="nil"/>
              <w:left w:val="nil"/>
              <w:bottom w:val="single" w:sz="4" w:space="0" w:color="auto"/>
              <w:right w:val="single" w:sz="4" w:space="0" w:color="auto"/>
            </w:tcBorders>
            <w:shd w:val="clear" w:color="auto" w:fill="auto"/>
            <w:noWrap/>
            <w:vAlign w:val="center"/>
            <w:hideMark/>
          </w:tcPr>
          <w:p w14:paraId="78994202"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1965</w:t>
            </w:r>
          </w:p>
        </w:tc>
        <w:tc>
          <w:tcPr>
            <w:tcW w:w="858" w:type="pct"/>
            <w:tcBorders>
              <w:top w:val="nil"/>
              <w:left w:val="nil"/>
              <w:bottom w:val="single" w:sz="4" w:space="0" w:color="auto"/>
              <w:right w:val="single" w:sz="4" w:space="0" w:color="auto"/>
            </w:tcBorders>
            <w:shd w:val="clear" w:color="auto" w:fill="auto"/>
            <w:noWrap/>
            <w:vAlign w:val="center"/>
            <w:hideMark/>
          </w:tcPr>
          <w:p w14:paraId="2A864F2C"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57</w:t>
            </w:r>
          </w:p>
        </w:tc>
        <w:tc>
          <w:tcPr>
            <w:tcW w:w="705" w:type="pct"/>
            <w:tcBorders>
              <w:top w:val="nil"/>
              <w:left w:val="nil"/>
              <w:bottom w:val="single" w:sz="4" w:space="0" w:color="auto"/>
              <w:right w:val="single" w:sz="4" w:space="0" w:color="auto"/>
            </w:tcBorders>
            <w:shd w:val="clear" w:color="auto" w:fill="auto"/>
            <w:noWrap/>
            <w:vAlign w:val="center"/>
            <w:hideMark/>
          </w:tcPr>
          <w:p w14:paraId="7D981BFA"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10</w:t>
            </w:r>
          </w:p>
        </w:tc>
        <w:tc>
          <w:tcPr>
            <w:tcW w:w="538" w:type="pct"/>
            <w:tcBorders>
              <w:top w:val="nil"/>
              <w:left w:val="nil"/>
              <w:bottom w:val="single" w:sz="4" w:space="0" w:color="auto"/>
              <w:right w:val="single" w:sz="4" w:space="0" w:color="auto"/>
            </w:tcBorders>
            <w:shd w:val="clear" w:color="auto" w:fill="auto"/>
            <w:noWrap/>
            <w:vAlign w:val="center"/>
            <w:hideMark/>
          </w:tcPr>
          <w:p w14:paraId="4F765396"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1990</w:t>
            </w:r>
          </w:p>
        </w:tc>
        <w:tc>
          <w:tcPr>
            <w:tcW w:w="597" w:type="pct"/>
            <w:tcBorders>
              <w:top w:val="nil"/>
              <w:left w:val="nil"/>
              <w:bottom w:val="single" w:sz="4" w:space="0" w:color="auto"/>
              <w:right w:val="single" w:sz="4" w:space="0" w:color="auto"/>
            </w:tcBorders>
            <w:shd w:val="clear" w:color="auto" w:fill="auto"/>
            <w:noWrap/>
            <w:vAlign w:val="center"/>
            <w:hideMark/>
          </w:tcPr>
          <w:p w14:paraId="09716E72"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I</w:t>
            </w:r>
          </w:p>
        </w:tc>
      </w:tr>
      <w:tr w:rsidR="00E72F89" w:rsidRPr="00750619" w14:paraId="4D7BA37C" w14:textId="77777777" w:rsidTr="00E72F89">
        <w:trPr>
          <w:trHeight w:val="20"/>
        </w:trPr>
        <w:tc>
          <w:tcPr>
            <w:tcW w:w="318" w:type="pct"/>
            <w:tcBorders>
              <w:top w:val="nil"/>
              <w:left w:val="single" w:sz="4" w:space="0" w:color="auto"/>
              <w:bottom w:val="single" w:sz="4" w:space="0" w:color="auto"/>
              <w:right w:val="single" w:sz="4" w:space="0" w:color="auto"/>
            </w:tcBorders>
            <w:shd w:val="clear" w:color="auto" w:fill="auto"/>
            <w:noWrap/>
            <w:vAlign w:val="center"/>
            <w:hideMark/>
          </w:tcPr>
          <w:p w14:paraId="1E17FE6C"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61</w:t>
            </w:r>
          </w:p>
        </w:tc>
        <w:tc>
          <w:tcPr>
            <w:tcW w:w="1477" w:type="pct"/>
            <w:tcBorders>
              <w:top w:val="nil"/>
              <w:left w:val="nil"/>
              <w:bottom w:val="single" w:sz="4" w:space="0" w:color="auto"/>
              <w:right w:val="single" w:sz="4" w:space="0" w:color="auto"/>
            </w:tcBorders>
            <w:shd w:val="clear" w:color="auto" w:fill="auto"/>
            <w:noWrap/>
            <w:vAlign w:val="center"/>
            <w:hideMark/>
          </w:tcPr>
          <w:p w14:paraId="19882963"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ТК-99-ТК-100</w:t>
            </w:r>
          </w:p>
        </w:tc>
        <w:tc>
          <w:tcPr>
            <w:tcW w:w="507" w:type="pct"/>
            <w:tcBorders>
              <w:top w:val="nil"/>
              <w:left w:val="nil"/>
              <w:bottom w:val="single" w:sz="4" w:space="0" w:color="auto"/>
              <w:right w:val="single" w:sz="4" w:space="0" w:color="auto"/>
            </w:tcBorders>
            <w:shd w:val="clear" w:color="auto" w:fill="auto"/>
            <w:noWrap/>
            <w:vAlign w:val="center"/>
            <w:hideMark/>
          </w:tcPr>
          <w:p w14:paraId="17A87EA1"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1965</w:t>
            </w:r>
          </w:p>
        </w:tc>
        <w:tc>
          <w:tcPr>
            <w:tcW w:w="858" w:type="pct"/>
            <w:tcBorders>
              <w:top w:val="nil"/>
              <w:left w:val="nil"/>
              <w:bottom w:val="single" w:sz="4" w:space="0" w:color="auto"/>
              <w:right w:val="single" w:sz="4" w:space="0" w:color="auto"/>
            </w:tcBorders>
            <w:shd w:val="clear" w:color="auto" w:fill="auto"/>
            <w:noWrap/>
            <w:vAlign w:val="center"/>
            <w:hideMark/>
          </w:tcPr>
          <w:p w14:paraId="360E9ACA"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108</w:t>
            </w:r>
          </w:p>
        </w:tc>
        <w:tc>
          <w:tcPr>
            <w:tcW w:w="705" w:type="pct"/>
            <w:tcBorders>
              <w:top w:val="nil"/>
              <w:left w:val="nil"/>
              <w:bottom w:val="single" w:sz="4" w:space="0" w:color="auto"/>
              <w:right w:val="single" w:sz="4" w:space="0" w:color="auto"/>
            </w:tcBorders>
            <w:shd w:val="clear" w:color="auto" w:fill="auto"/>
            <w:noWrap/>
            <w:vAlign w:val="center"/>
            <w:hideMark/>
          </w:tcPr>
          <w:p w14:paraId="695508FA"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26</w:t>
            </w:r>
          </w:p>
        </w:tc>
        <w:tc>
          <w:tcPr>
            <w:tcW w:w="538" w:type="pct"/>
            <w:tcBorders>
              <w:top w:val="nil"/>
              <w:left w:val="nil"/>
              <w:bottom w:val="single" w:sz="4" w:space="0" w:color="auto"/>
              <w:right w:val="single" w:sz="4" w:space="0" w:color="auto"/>
            </w:tcBorders>
            <w:shd w:val="clear" w:color="auto" w:fill="auto"/>
            <w:noWrap/>
            <w:vAlign w:val="center"/>
            <w:hideMark/>
          </w:tcPr>
          <w:p w14:paraId="7E46579A"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1990</w:t>
            </w:r>
          </w:p>
        </w:tc>
        <w:tc>
          <w:tcPr>
            <w:tcW w:w="597" w:type="pct"/>
            <w:tcBorders>
              <w:top w:val="nil"/>
              <w:left w:val="nil"/>
              <w:bottom w:val="single" w:sz="4" w:space="0" w:color="auto"/>
              <w:right w:val="single" w:sz="4" w:space="0" w:color="auto"/>
            </w:tcBorders>
            <w:shd w:val="clear" w:color="auto" w:fill="auto"/>
            <w:noWrap/>
            <w:vAlign w:val="center"/>
            <w:hideMark/>
          </w:tcPr>
          <w:p w14:paraId="6B9BA7A7"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I</w:t>
            </w:r>
          </w:p>
        </w:tc>
      </w:tr>
      <w:tr w:rsidR="00E72F89" w:rsidRPr="00750619" w14:paraId="18A3886C" w14:textId="77777777" w:rsidTr="00E72F89">
        <w:trPr>
          <w:trHeight w:val="20"/>
        </w:trPr>
        <w:tc>
          <w:tcPr>
            <w:tcW w:w="318" w:type="pct"/>
            <w:tcBorders>
              <w:top w:val="nil"/>
              <w:left w:val="single" w:sz="4" w:space="0" w:color="auto"/>
              <w:bottom w:val="single" w:sz="4" w:space="0" w:color="auto"/>
              <w:right w:val="single" w:sz="4" w:space="0" w:color="auto"/>
            </w:tcBorders>
            <w:shd w:val="clear" w:color="auto" w:fill="auto"/>
            <w:noWrap/>
            <w:vAlign w:val="center"/>
            <w:hideMark/>
          </w:tcPr>
          <w:p w14:paraId="1B3BA297"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62</w:t>
            </w:r>
          </w:p>
        </w:tc>
        <w:tc>
          <w:tcPr>
            <w:tcW w:w="1477" w:type="pct"/>
            <w:tcBorders>
              <w:top w:val="nil"/>
              <w:left w:val="nil"/>
              <w:bottom w:val="single" w:sz="4" w:space="0" w:color="auto"/>
              <w:right w:val="single" w:sz="4" w:space="0" w:color="auto"/>
            </w:tcBorders>
            <w:shd w:val="clear" w:color="auto" w:fill="auto"/>
            <w:noWrap/>
            <w:vAlign w:val="center"/>
            <w:hideMark/>
          </w:tcPr>
          <w:p w14:paraId="59D94CD3"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ТК-100-№50</w:t>
            </w:r>
          </w:p>
        </w:tc>
        <w:tc>
          <w:tcPr>
            <w:tcW w:w="507" w:type="pct"/>
            <w:tcBorders>
              <w:top w:val="nil"/>
              <w:left w:val="nil"/>
              <w:bottom w:val="single" w:sz="4" w:space="0" w:color="auto"/>
              <w:right w:val="single" w:sz="4" w:space="0" w:color="auto"/>
            </w:tcBorders>
            <w:shd w:val="clear" w:color="auto" w:fill="auto"/>
            <w:noWrap/>
            <w:vAlign w:val="center"/>
            <w:hideMark/>
          </w:tcPr>
          <w:p w14:paraId="00652FEB"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1965</w:t>
            </w:r>
          </w:p>
        </w:tc>
        <w:tc>
          <w:tcPr>
            <w:tcW w:w="858" w:type="pct"/>
            <w:tcBorders>
              <w:top w:val="nil"/>
              <w:left w:val="nil"/>
              <w:bottom w:val="single" w:sz="4" w:space="0" w:color="auto"/>
              <w:right w:val="single" w:sz="4" w:space="0" w:color="auto"/>
            </w:tcBorders>
            <w:shd w:val="clear" w:color="auto" w:fill="auto"/>
            <w:noWrap/>
            <w:vAlign w:val="center"/>
            <w:hideMark/>
          </w:tcPr>
          <w:p w14:paraId="44EC081D"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63</w:t>
            </w:r>
          </w:p>
        </w:tc>
        <w:tc>
          <w:tcPr>
            <w:tcW w:w="705" w:type="pct"/>
            <w:tcBorders>
              <w:top w:val="nil"/>
              <w:left w:val="nil"/>
              <w:bottom w:val="single" w:sz="4" w:space="0" w:color="auto"/>
              <w:right w:val="single" w:sz="4" w:space="0" w:color="auto"/>
            </w:tcBorders>
            <w:shd w:val="clear" w:color="auto" w:fill="auto"/>
            <w:noWrap/>
            <w:vAlign w:val="center"/>
            <w:hideMark/>
          </w:tcPr>
          <w:p w14:paraId="2E000DCA"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10</w:t>
            </w:r>
          </w:p>
        </w:tc>
        <w:tc>
          <w:tcPr>
            <w:tcW w:w="538" w:type="pct"/>
            <w:tcBorders>
              <w:top w:val="nil"/>
              <w:left w:val="nil"/>
              <w:bottom w:val="single" w:sz="4" w:space="0" w:color="auto"/>
              <w:right w:val="single" w:sz="4" w:space="0" w:color="auto"/>
            </w:tcBorders>
            <w:shd w:val="clear" w:color="auto" w:fill="auto"/>
            <w:noWrap/>
            <w:vAlign w:val="center"/>
            <w:hideMark/>
          </w:tcPr>
          <w:p w14:paraId="531DCAA9"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1990</w:t>
            </w:r>
          </w:p>
        </w:tc>
        <w:tc>
          <w:tcPr>
            <w:tcW w:w="597" w:type="pct"/>
            <w:tcBorders>
              <w:top w:val="nil"/>
              <w:left w:val="nil"/>
              <w:bottom w:val="single" w:sz="4" w:space="0" w:color="auto"/>
              <w:right w:val="single" w:sz="4" w:space="0" w:color="auto"/>
            </w:tcBorders>
            <w:shd w:val="clear" w:color="auto" w:fill="auto"/>
            <w:noWrap/>
            <w:vAlign w:val="center"/>
            <w:hideMark/>
          </w:tcPr>
          <w:p w14:paraId="38F48BCA"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I</w:t>
            </w:r>
          </w:p>
        </w:tc>
      </w:tr>
      <w:tr w:rsidR="00E72F89" w:rsidRPr="00750619" w14:paraId="31A9271B" w14:textId="77777777" w:rsidTr="00E72F89">
        <w:trPr>
          <w:trHeight w:val="20"/>
        </w:trPr>
        <w:tc>
          <w:tcPr>
            <w:tcW w:w="318" w:type="pct"/>
            <w:tcBorders>
              <w:top w:val="nil"/>
              <w:left w:val="single" w:sz="4" w:space="0" w:color="auto"/>
              <w:bottom w:val="single" w:sz="4" w:space="0" w:color="auto"/>
              <w:right w:val="single" w:sz="4" w:space="0" w:color="auto"/>
            </w:tcBorders>
            <w:shd w:val="clear" w:color="auto" w:fill="auto"/>
            <w:noWrap/>
            <w:vAlign w:val="center"/>
            <w:hideMark/>
          </w:tcPr>
          <w:p w14:paraId="54B54803"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63</w:t>
            </w:r>
          </w:p>
        </w:tc>
        <w:tc>
          <w:tcPr>
            <w:tcW w:w="1477" w:type="pct"/>
            <w:tcBorders>
              <w:top w:val="nil"/>
              <w:left w:val="nil"/>
              <w:bottom w:val="single" w:sz="4" w:space="0" w:color="auto"/>
              <w:right w:val="single" w:sz="4" w:space="0" w:color="auto"/>
            </w:tcBorders>
            <w:shd w:val="clear" w:color="auto" w:fill="auto"/>
            <w:noWrap/>
            <w:vAlign w:val="center"/>
            <w:hideMark/>
          </w:tcPr>
          <w:p w14:paraId="49987E72"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ТК-100-ТК-101</w:t>
            </w:r>
          </w:p>
        </w:tc>
        <w:tc>
          <w:tcPr>
            <w:tcW w:w="507" w:type="pct"/>
            <w:tcBorders>
              <w:top w:val="nil"/>
              <w:left w:val="nil"/>
              <w:bottom w:val="single" w:sz="4" w:space="0" w:color="auto"/>
              <w:right w:val="single" w:sz="4" w:space="0" w:color="auto"/>
            </w:tcBorders>
            <w:shd w:val="clear" w:color="auto" w:fill="auto"/>
            <w:noWrap/>
            <w:vAlign w:val="center"/>
            <w:hideMark/>
          </w:tcPr>
          <w:p w14:paraId="7A37AFB5"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1965</w:t>
            </w:r>
          </w:p>
        </w:tc>
        <w:tc>
          <w:tcPr>
            <w:tcW w:w="858" w:type="pct"/>
            <w:tcBorders>
              <w:top w:val="nil"/>
              <w:left w:val="nil"/>
              <w:bottom w:val="single" w:sz="4" w:space="0" w:color="auto"/>
              <w:right w:val="single" w:sz="4" w:space="0" w:color="auto"/>
            </w:tcBorders>
            <w:shd w:val="clear" w:color="auto" w:fill="auto"/>
            <w:noWrap/>
            <w:vAlign w:val="center"/>
            <w:hideMark/>
          </w:tcPr>
          <w:p w14:paraId="455C99DB"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108</w:t>
            </w:r>
          </w:p>
        </w:tc>
        <w:tc>
          <w:tcPr>
            <w:tcW w:w="705" w:type="pct"/>
            <w:tcBorders>
              <w:top w:val="nil"/>
              <w:left w:val="nil"/>
              <w:bottom w:val="single" w:sz="4" w:space="0" w:color="auto"/>
              <w:right w:val="single" w:sz="4" w:space="0" w:color="auto"/>
            </w:tcBorders>
            <w:shd w:val="clear" w:color="auto" w:fill="auto"/>
            <w:noWrap/>
            <w:vAlign w:val="center"/>
            <w:hideMark/>
          </w:tcPr>
          <w:p w14:paraId="0C873E01"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20</w:t>
            </w:r>
          </w:p>
        </w:tc>
        <w:tc>
          <w:tcPr>
            <w:tcW w:w="538" w:type="pct"/>
            <w:tcBorders>
              <w:top w:val="nil"/>
              <w:left w:val="nil"/>
              <w:bottom w:val="single" w:sz="4" w:space="0" w:color="auto"/>
              <w:right w:val="single" w:sz="4" w:space="0" w:color="auto"/>
            </w:tcBorders>
            <w:shd w:val="clear" w:color="auto" w:fill="auto"/>
            <w:noWrap/>
            <w:vAlign w:val="center"/>
            <w:hideMark/>
          </w:tcPr>
          <w:p w14:paraId="3B625EDE"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1990</w:t>
            </w:r>
          </w:p>
        </w:tc>
        <w:tc>
          <w:tcPr>
            <w:tcW w:w="597" w:type="pct"/>
            <w:tcBorders>
              <w:top w:val="nil"/>
              <w:left w:val="nil"/>
              <w:bottom w:val="single" w:sz="4" w:space="0" w:color="auto"/>
              <w:right w:val="single" w:sz="4" w:space="0" w:color="auto"/>
            </w:tcBorders>
            <w:shd w:val="clear" w:color="auto" w:fill="auto"/>
            <w:noWrap/>
            <w:vAlign w:val="center"/>
            <w:hideMark/>
          </w:tcPr>
          <w:p w14:paraId="47DE2E75"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I</w:t>
            </w:r>
          </w:p>
        </w:tc>
      </w:tr>
      <w:tr w:rsidR="00E72F89" w:rsidRPr="00750619" w14:paraId="340229F1" w14:textId="77777777" w:rsidTr="00E72F89">
        <w:trPr>
          <w:trHeight w:val="20"/>
        </w:trPr>
        <w:tc>
          <w:tcPr>
            <w:tcW w:w="318" w:type="pct"/>
            <w:tcBorders>
              <w:top w:val="nil"/>
              <w:left w:val="single" w:sz="4" w:space="0" w:color="auto"/>
              <w:bottom w:val="single" w:sz="4" w:space="0" w:color="auto"/>
              <w:right w:val="single" w:sz="4" w:space="0" w:color="auto"/>
            </w:tcBorders>
            <w:shd w:val="clear" w:color="auto" w:fill="auto"/>
            <w:noWrap/>
            <w:vAlign w:val="center"/>
            <w:hideMark/>
          </w:tcPr>
          <w:p w14:paraId="414E002A"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64</w:t>
            </w:r>
          </w:p>
        </w:tc>
        <w:tc>
          <w:tcPr>
            <w:tcW w:w="1477" w:type="pct"/>
            <w:tcBorders>
              <w:top w:val="nil"/>
              <w:left w:val="nil"/>
              <w:bottom w:val="single" w:sz="4" w:space="0" w:color="auto"/>
              <w:right w:val="single" w:sz="4" w:space="0" w:color="auto"/>
            </w:tcBorders>
            <w:shd w:val="clear" w:color="auto" w:fill="auto"/>
            <w:noWrap/>
            <w:vAlign w:val="center"/>
            <w:hideMark/>
          </w:tcPr>
          <w:p w14:paraId="68691E6D"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ТК-101-ТК-102</w:t>
            </w:r>
          </w:p>
        </w:tc>
        <w:tc>
          <w:tcPr>
            <w:tcW w:w="507" w:type="pct"/>
            <w:tcBorders>
              <w:top w:val="nil"/>
              <w:left w:val="nil"/>
              <w:bottom w:val="single" w:sz="4" w:space="0" w:color="auto"/>
              <w:right w:val="single" w:sz="4" w:space="0" w:color="auto"/>
            </w:tcBorders>
            <w:shd w:val="clear" w:color="auto" w:fill="auto"/>
            <w:noWrap/>
            <w:vAlign w:val="center"/>
            <w:hideMark/>
          </w:tcPr>
          <w:p w14:paraId="23C12D44"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1965</w:t>
            </w:r>
          </w:p>
        </w:tc>
        <w:tc>
          <w:tcPr>
            <w:tcW w:w="858" w:type="pct"/>
            <w:tcBorders>
              <w:top w:val="nil"/>
              <w:left w:val="nil"/>
              <w:bottom w:val="single" w:sz="4" w:space="0" w:color="auto"/>
              <w:right w:val="single" w:sz="4" w:space="0" w:color="auto"/>
            </w:tcBorders>
            <w:shd w:val="clear" w:color="auto" w:fill="auto"/>
            <w:noWrap/>
            <w:vAlign w:val="center"/>
            <w:hideMark/>
          </w:tcPr>
          <w:p w14:paraId="44F2523C"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108</w:t>
            </w:r>
          </w:p>
        </w:tc>
        <w:tc>
          <w:tcPr>
            <w:tcW w:w="705" w:type="pct"/>
            <w:tcBorders>
              <w:top w:val="nil"/>
              <w:left w:val="nil"/>
              <w:bottom w:val="single" w:sz="4" w:space="0" w:color="auto"/>
              <w:right w:val="single" w:sz="4" w:space="0" w:color="auto"/>
            </w:tcBorders>
            <w:shd w:val="clear" w:color="auto" w:fill="auto"/>
            <w:noWrap/>
            <w:vAlign w:val="center"/>
            <w:hideMark/>
          </w:tcPr>
          <w:p w14:paraId="1F499B0B"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40</w:t>
            </w:r>
          </w:p>
        </w:tc>
        <w:tc>
          <w:tcPr>
            <w:tcW w:w="538" w:type="pct"/>
            <w:tcBorders>
              <w:top w:val="nil"/>
              <w:left w:val="nil"/>
              <w:bottom w:val="single" w:sz="4" w:space="0" w:color="auto"/>
              <w:right w:val="single" w:sz="4" w:space="0" w:color="auto"/>
            </w:tcBorders>
            <w:shd w:val="clear" w:color="auto" w:fill="auto"/>
            <w:noWrap/>
            <w:vAlign w:val="center"/>
            <w:hideMark/>
          </w:tcPr>
          <w:p w14:paraId="65CDC744"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1990</w:t>
            </w:r>
          </w:p>
        </w:tc>
        <w:tc>
          <w:tcPr>
            <w:tcW w:w="597" w:type="pct"/>
            <w:tcBorders>
              <w:top w:val="nil"/>
              <w:left w:val="nil"/>
              <w:bottom w:val="single" w:sz="4" w:space="0" w:color="auto"/>
              <w:right w:val="single" w:sz="4" w:space="0" w:color="auto"/>
            </w:tcBorders>
            <w:shd w:val="clear" w:color="auto" w:fill="auto"/>
            <w:noWrap/>
            <w:vAlign w:val="center"/>
            <w:hideMark/>
          </w:tcPr>
          <w:p w14:paraId="2262667A"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I</w:t>
            </w:r>
          </w:p>
        </w:tc>
      </w:tr>
      <w:tr w:rsidR="00E72F89" w:rsidRPr="00750619" w14:paraId="4B3024FD" w14:textId="77777777" w:rsidTr="00E72F89">
        <w:trPr>
          <w:trHeight w:val="20"/>
        </w:trPr>
        <w:tc>
          <w:tcPr>
            <w:tcW w:w="318" w:type="pct"/>
            <w:tcBorders>
              <w:top w:val="nil"/>
              <w:left w:val="single" w:sz="4" w:space="0" w:color="auto"/>
              <w:bottom w:val="single" w:sz="4" w:space="0" w:color="auto"/>
              <w:right w:val="single" w:sz="4" w:space="0" w:color="auto"/>
            </w:tcBorders>
            <w:shd w:val="clear" w:color="auto" w:fill="auto"/>
            <w:noWrap/>
            <w:vAlign w:val="center"/>
            <w:hideMark/>
          </w:tcPr>
          <w:p w14:paraId="520FD14D"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65</w:t>
            </w:r>
          </w:p>
        </w:tc>
        <w:tc>
          <w:tcPr>
            <w:tcW w:w="1477" w:type="pct"/>
            <w:tcBorders>
              <w:top w:val="nil"/>
              <w:left w:val="nil"/>
              <w:bottom w:val="single" w:sz="4" w:space="0" w:color="auto"/>
              <w:right w:val="single" w:sz="4" w:space="0" w:color="auto"/>
            </w:tcBorders>
            <w:shd w:val="clear" w:color="auto" w:fill="auto"/>
            <w:noWrap/>
            <w:vAlign w:val="center"/>
            <w:hideMark/>
          </w:tcPr>
          <w:p w14:paraId="43DD4D24"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ТК-102-№48</w:t>
            </w:r>
          </w:p>
        </w:tc>
        <w:tc>
          <w:tcPr>
            <w:tcW w:w="507" w:type="pct"/>
            <w:tcBorders>
              <w:top w:val="nil"/>
              <w:left w:val="nil"/>
              <w:bottom w:val="single" w:sz="4" w:space="0" w:color="auto"/>
              <w:right w:val="single" w:sz="4" w:space="0" w:color="auto"/>
            </w:tcBorders>
            <w:shd w:val="clear" w:color="auto" w:fill="auto"/>
            <w:noWrap/>
            <w:vAlign w:val="center"/>
            <w:hideMark/>
          </w:tcPr>
          <w:p w14:paraId="1BE53393"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1965</w:t>
            </w:r>
          </w:p>
        </w:tc>
        <w:tc>
          <w:tcPr>
            <w:tcW w:w="858" w:type="pct"/>
            <w:tcBorders>
              <w:top w:val="nil"/>
              <w:left w:val="nil"/>
              <w:bottom w:val="single" w:sz="4" w:space="0" w:color="auto"/>
              <w:right w:val="single" w:sz="4" w:space="0" w:color="auto"/>
            </w:tcBorders>
            <w:shd w:val="clear" w:color="auto" w:fill="auto"/>
            <w:noWrap/>
            <w:vAlign w:val="center"/>
            <w:hideMark/>
          </w:tcPr>
          <w:p w14:paraId="42F84B8B"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63</w:t>
            </w:r>
          </w:p>
        </w:tc>
        <w:tc>
          <w:tcPr>
            <w:tcW w:w="705" w:type="pct"/>
            <w:tcBorders>
              <w:top w:val="nil"/>
              <w:left w:val="nil"/>
              <w:bottom w:val="single" w:sz="4" w:space="0" w:color="auto"/>
              <w:right w:val="single" w:sz="4" w:space="0" w:color="auto"/>
            </w:tcBorders>
            <w:shd w:val="clear" w:color="auto" w:fill="auto"/>
            <w:noWrap/>
            <w:vAlign w:val="center"/>
            <w:hideMark/>
          </w:tcPr>
          <w:p w14:paraId="4A76F5BA"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15</w:t>
            </w:r>
          </w:p>
        </w:tc>
        <w:tc>
          <w:tcPr>
            <w:tcW w:w="538" w:type="pct"/>
            <w:tcBorders>
              <w:top w:val="nil"/>
              <w:left w:val="nil"/>
              <w:bottom w:val="single" w:sz="4" w:space="0" w:color="auto"/>
              <w:right w:val="single" w:sz="4" w:space="0" w:color="auto"/>
            </w:tcBorders>
            <w:shd w:val="clear" w:color="auto" w:fill="auto"/>
            <w:noWrap/>
            <w:vAlign w:val="center"/>
            <w:hideMark/>
          </w:tcPr>
          <w:p w14:paraId="50BDBF6E"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1990</w:t>
            </w:r>
          </w:p>
        </w:tc>
        <w:tc>
          <w:tcPr>
            <w:tcW w:w="597" w:type="pct"/>
            <w:tcBorders>
              <w:top w:val="nil"/>
              <w:left w:val="nil"/>
              <w:bottom w:val="single" w:sz="4" w:space="0" w:color="auto"/>
              <w:right w:val="single" w:sz="4" w:space="0" w:color="auto"/>
            </w:tcBorders>
            <w:shd w:val="clear" w:color="auto" w:fill="auto"/>
            <w:noWrap/>
            <w:vAlign w:val="center"/>
            <w:hideMark/>
          </w:tcPr>
          <w:p w14:paraId="1A65B727"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I</w:t>
            </w:r>
          </w:p>
        </w:tc>
      </w:tr>
      <w:tr w:rsidR="00E72F89" w:rsidRPr="00750619" w14:paraId="18CF8DB0" w14:textId="77777777" w:rsidTr="00E72F89">
        <w:trPr>
          <w:trHeight w:val="20"/>
        </w:trPr>
        <w:tc>
          <w:tcPr>
            <w:tcW w:w="318" w:type="pct"/>
            <w:tcBorders>
              <w:top w:val="nil"/>
              <w:left w:val="single" w:sz="4" w:space="0" w:color="auto"/>
              <w:bottom w:val="single" w:sz="4" w:space="0" w:color="auto"/>
              <w:right w:val="single" w:sz="4" w:space="0" w:color="auto"/>
            </w:tcBorders>
            <w:shd w:val="clear" w:color="auto" w:fill="auto"/>
            <w:noWrap/>
            <w:vAlign w:val="center"/>
            <w:hideMark/>
          </w:tcPr>
          <w:p w14:paraId="1107E53D"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66</w:t>
            </w:r>
          </w:p>
        </w:tc>
        <w:tc>
          <w:tcPr>
            <w:tcW w:w="1477" w:type="pct"/>
            <w:tcBorders>
              <w:top w:val="nil"/>
              <w:left w:val="nil"/>
              <w:bottom w:val="single" w:sz="4" w:space="0" w:color="auto"/>
              <w:right w:val="single" w:sz="4" w:space="0" w:color="auto"/>
            </w:tcBorders>
            <w:shd w:val="clear" w:color="auto" w:fill="auto"/>
            <w:noWrap/>
            <w:vAlign w:val="center"/>
            <w:hideMark/>
          </w:tcPr>
          <w:p w14:paraId="76F21B24"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ТК-104-№88</w:t>
            </w:r>
          </w:p>
        </w:tc>
        <w:tc>
          <w:tcPr>
            <w:tcW w:w="507" w:type="pct"/>
            <w:tcBorders>
              <w:top w:val="nil"/>
              <w:left w:val="nil"/>
              <w:bottom w:val="single" w:sz="4" w:space="0" w:color="auto"/>
              <w:right w:val="single" w:sz="4" w:space="0" w:color="auto"/>
            </w:tcBorders>
            <w:shd w:val="clear" w:color="auto" w:fill="auto"/>
            <w:noWrap/>
            <w:vAlign w:val="center"/>
            <w:hideMark/>
          </w:tcPr>
          <w:p w14:paraId="410826F2"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1965</w:t>
            </w:r>
          </w:p>
        </w:tc>
        <w:tc>
          <w:tcPr>
            <w:tcW w:w="858" w:type="pct"/>
            <w:tcBorders>
              <w:top w:val="nil"/>
              <w:left w:val="nil"/>
              <w:bottom w:val="single" w:sz="4" w:space="0" w:color="auto"/>
              <w:right w:val="single" w:sz="4" w:space="0" w:color="auto"/>
            </w:tcBorders>
            <w:shd w:val="clear" w:color="auto" w:fill="auto"/>
            <w:noWrap/>
            <w:vAlign w:val="center"/>
            <w:hideMark/>
          </w:tcPr>
          <w:p w14:paraId="70CAD6EC"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57</w:t>
            </w:r>
          </w:p>
        </w:tc>
        <w:tc>
          <w:tcPr>
            <w:tcW w:w="705" w:type="pct"/>
            <w:tcBorders>
              <w:top w:val="nil"/>
              <w:left w:val="nil"/>
              <w:bottom w:val="single" w:sz="4" w:space="0" w:color="auto"/>
              <w:right w:val="single" w:sz="4" w:space="0" w:color="auto"/>
            </w:tcBorders>
            <w:shd w:val="clear" w:color="auto" w:fill="auto"/>
            <w:noWrap/>
            <w:vAlign w:val="center"/>
            <w:hideMark/>
          </w:tcPr>
          <w:p w14:paraId="30A400BD"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20</w:t>
            </w:r>
          </w:p>
        </w:tc>
        <w:tc>
          <w:tcPr>
            <w:tcW w:w="538" w:type="pct"/>
            <w:tcBorders>
              <w:top w:val="nil"/>
              <w:left w:val="nil"/>
              <w:bottom w:val="single" w:sz="4" w:space="0" w:color="auto"/>
              <w:right w:val="single" w:sz="4" w:space="0" w:color="auto"/>
            </w:tcBorders>
            <w:shd w:val="clear" w:color="auto" w:fill="auto"/>
            <w:noWrap/>
            <w:vAlign w:val="center"/>
            <w:hideMark/>
          </w:tcPr>
          <w:p w14:paraId="1EBD26CF"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1990</w:t>
            </w:r>
          </w:p>
        </w:tc>
        <w:tc>
          <w:tcPr>
            <w:tcW w:w="597" w:type="pct"/>
            <w:tcBorders>
              <w:top w:val="nil"/>
              <w:left w:val="nil"/>
              <w:bottom w:val="single" w:sz="4" w:space="0" w:color="auto"/>
              <w:right w:val="single" w:sz="4" w:space="0" w:color="auto"/>
            </w:tcBorders>
            <w:shd w:val="clear" w:color="auto" w:fill="auto"/>
            <w:noWrap/>
            <w:vAlign w:val="center"/>
            <w:hideMark/>
          </w:tcPr>
          <w:p w14:paraId="59868600"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I</w:t>
            </w:r>
          </w:p>
        </w:tc>
      </w:tr>
      <w:tr w:rsidR="00E72F89" w:rsidRPr="00750619" w14:paraId="0F7EEC13" w14:textId="77777777" w:rsidTr="00E72F89">
        <w:trPr>
          <w:trHeight w:val="20"/>
        </w:trPr>
        <w:tc>
          <w:tcPr>
            <w:tcW w:w="318" w:type="pct"/>
            <w:tcBorders>
              <w:top w:val="nil"/>
              <w:left w:val="single" w:sz="4" w:space="0" w:color="auto"/>
              <w:bottom w:val="single" w:sz="4" w:space="0" w:color="auto"/>
              <w:right w:val="single" w:sz="4" w:space="0" w:color="auto"/>
            </w:tcBorders>
            <w:shd w:val="clear" w:color="auto" w:fill="auto"/>
            <w:noWrap/>
            <w:vAlign w:val="center"/>
            <w:hideMark/>
          </w:tcPr>
          <w:p w14:paraId="6D7B4AB0"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67</w:t>
            </w:r>
          </w:p>
        </w:tc>
        <w:tc>
          <w:tcPr>
            <w:tcW w:w="1477" w:type="pct"/>
            <w:tcBorders>
              <w:top w:val="nil"/>
              <w:left w:val="nil"/>
              <w:bottom w:val="single" w:sz="4" w:space="0" w:color="auto"/>
              <w:right w:val="single" w:sz="4" w:space="0" w:color="auto"/>
            </w:tcBorders>
            <w:shd w:val="clear" w:color="auto" w:fill="auto"/>
            <w:noWrap/>
            <w:vAlign w:val="center"/>
            <w:hideMark/>
          </w:tcPr>
          <w:p w14:paraId="2DED3328"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ТК-105-№46</w:t>
            </w:r>
          </w:p>
        </w:tc>
        <w:tc>
          <w:tcPr>
            <w:tcW w:w="507" w:type="pct"/>
            <w:tcBorders>
              <w:top w:val="nil"/>
              <w:left w:val="nil"/>
              <w:bottom w:val="single" w:sz="4" w:space="0" w:color="auto"/>
              <w:right w:val="single" w:sz="4" w:space="0" w:color="auto"/>
            </w:tcBorders>
            <w:shd w:val="clear" w:color="auto" w:fill="auto"/>
            <w:noWrap/>
            <w:vAlign w:val="center"/>
            <w:hideMark/>
          </w:tcPr>
          <w:p w14:paraId="7FD04AB0"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1965</w:t>
            </w:r>
          </w:p>
        </w:tc>
        <w:tc>
          <w:tcPr>
            <w:tcW w:w="858" w:type="pct"/>
            <w:tcBorders>
              <w:top w:val="nil"/>
              <w:left w:val="nil"/>
              <w:bottom w:val="single" w:sz="4" w:space="0" w:color="auto"/>
              <w:right w:val="single" w:sz="4" w:space="0" w:color="auto"/>
            </w:tcBorders>
            <w:shd w:val="clear" w:color="auto" w:fill="auto"/>
            <w:noWrap/>
            <w:vAlign w:val="center"/>
            <w:hideMark/>
          </w:tcPr>
          <w:p w14:paraId="74CE34E0"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57</w:t>
            </w:r>
          </w:p>
        </w:tc>
        <w:tc>
          <w:tcPr>
            <w:tcW w:w="705" w:type="pct"/>
            <w:tcBorders>
              <w:top w:val="nil"/>
              <w:left w:val="nil"/>
              <w:bottom w:val="single" w:sz="4" w:space="0" w:color="auto"/>
              <w:right w:val="single" w:sz="4" w:space="0" w:color="auto"/>
            </w:tcBorders>
            <w:shd w:val="clear" w:color="auto" w:fill="auto"/>
            <w:noWrap/>
            <w:vAlign w:val="center"/>
            <w:hideMark/>
          </w:tcPr>
          <w:p w14:paraId="25CF67CB"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10</w:t>
            </w:r>
          </w:p>
        </w:tc>
        <w:tc>
          <w:tcPr>
            <w:tcW w:w="538" w:type="pct"/>
            <w:tcBorders>
              <w:top w:val="nil"/>
              <w:left w:val="nil"/>
              <w:bottom w:val="single" w:sz="4" w:space="0" w:color="auto"/>
              <w:right w:val="single" w:sz="4" w:space="0" w:color="auto"/>
            </w:tcBorders>
            <w:shd w:val="clear" w:color="auto" w:fill="auto"/>
            <w:noWrap/>
            <w:vAlign w:val="center"/>
            <w:hideMark/>
          </w:tcPr>
          <w:p w14:paraId="20CD9850"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1990</w:t>
            </w:r>
          </w:p>
        </w:tc>
        <w:tc>
          <w:tcPr>
            <w:tcW w:w="597" w:type="pct"/>
            <w:tcBorders>
              <w:top w:val="nil"/>
              <w:left w:val="nil"/>
              <w:bottom w:val="single" w:sz="4" w:space="0" w:color="auto"/>
              <w:right w:val="single" w:sz="4" w:space="0" w:color="auto"/>
            </w:tcBorders>
            <w:shd w:val="clear" w:color="auto" w:fill="auto"/>
            <w:noWrap/>
            <w:vAlign w:val="center"/>
            <w:hideMark/>
          </w:tcPr>
          <w:p w14:paraId="0A58E612"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I</w:t>
            </w:r>
          </w:p>
        </w:tc>
      </w:tr>
      <w:tr w:rsidR="00E72F89" w:rsidRPr="00750619" w14:paraId="05B27460" w14:textId="77777777" w:rsidTr="00E72F89">
        <w:trPr>
          <w:trHeight w:val="20"/>
        </w:trPr>
        <w:tc>
          <w:tcPr>
            <w:tcW w:w="318" w:type="pct"/>
            <w:tcBorders>
              <w:top w:val="nil"/>
              <w:left w:val="single" w:sz="4" w:space="0" w:color="auto"/>
              <w:bottom w:val="single" w:sz="4" w:space="0" w:color="auto"/>
              <w:right w:val="single" w:sz="4" w:space="0" w:color="auto"/>
            </w:tcBorders>
            <w:shd w:val="clear" w:color="auto" w:fill="auto"/>
            <w:noWrap/>
            <w:vAlign w:val="center"/>
            <w:hideMark/>
          </w:tcPr>
          <w:p w14:paraId="13335CD6"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68</w:t>
            </w:r>
          </w:p>
        </w:tc>
        <w:tc>
          <w:tcPr>
            <w:tcW w:w="1477" w:type="pct"/>
            <w:tcBorders>
              <w:top w:val="nil"/>
              <w:left w:val="nil"/>
              <w:bottom w:val="single" w:sz="4" w:space="0" w:color="auto"/>
              <w:right w:val="single" w:sz="4" w:space="0" w:color="auto"/>
            </w:tcBorders>
            <w:shd w:val="clear" w:color="auto" w:fill="auto"/>
            <w:noWrap/>
            <w:vAlign w:val="center"/>
            <w:hideMark/>
          </w:tcPr>
          <w:p w14:paraId="347D3F9B"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ТК-106-№91</w:t>
            </w:r>
          </w:p>
        </w:tc>
        <w:tc>
          <w:tcPr>
            <w:tcW w:w="507" w:type="pct"/>
            <w:tcBorders>
              <w:top w:val="nil"/>
              <w:left w:val="nil"/>
              <w:bottom w:val="single" w:sz="4" w:space="0" w:color="auto"/>
              <w:right w:val="single" w:sz="4" w:space="0" w:color="auto"/>
            </w:tcBorders>
            <w:shd w:val="clear" w:color="auto" w:fill="auto"/>
            <w:noWrap/>
            <w:vAlign w:val="center"/>
            <w:hideMark/>
          </w:tcPr>
          <w:p w14:paraId="43FDEA2F"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1965</w:t>
            </w:r>
          </w:p>
        </w:tc>
        <w:tc>
          <w:tcPr>
            <w:tcW w:w="858" w:type="pct"/>
            <w:tcBorders>
              <w:top w:val="nil"/>
              <w:left w:val="nil"/>
              <w:bottom w:val="single" w:sz="4" w:space="0" w:color="auto"/>
              <w:right w:val="single" w:sz="4" w:space="0" w:color="auto"/>
            </w:tcBorders>
            <w:shd w:val="clear" w:color="auto" w:fill="auto"/>
            <w:noWrap/>
            <w:vAlign w:val="center"/>
            <w:hideMark/>
          </w:tcPr>
          <w:p w14:paraId="7F0DF4D9"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57</w:t>
            </w:r>
          </w:p>
        </w:tc>
        <w:tc>
          <w:tcPr>
            <w:tcW w:w="705" w:type="pct"/>
            <w:tcBorders>
              <w:top w:val="nil"/>
              <w:left w:val="nil"/>
              <w:bottom w:val="single" w:sz="4" w:space="0" w:color="auto"/>
              <w:right w:val="single" w:sz="4" w:space="0" w:color="auto"/>
            </w:tcBorders>
            <w:shd w:val="clear" w:color="auto" w:fill="auto"/>
            <w:noWrap/>
            <w:vAlign w:val="center"/>
            <w:hideMark/>
          </w:tcPr>
          <w:p w14:paraId="557718A0"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15</w:t>
            </w:r>
          </w:p>
        </w:tc>
        <w:tc>
          <w:tcPr>
            <w:tcW w:w="538" w:type="pct"/>
            <w:tcBorders>
              <w:top w:val="nil"/>
              <w:left w:val="nil"/>
              <w:bottom w:val="single" w:sz="4" w:space="0" w:color="auto"/>
              <w:right w:val="single" w:sz="4" w:space="0" w:color="auto"/>
            </w:tcBorders>
            <w:shd w:val="clear" w:color="auto" w:fill="auto"/>
            <w:noWrap/>
            <w:vAlign w:val="center"/>
            <w:hideMark/>
          </w:tcPr>
          <w:p w14:paraId="54F88C43"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1990</w:t>
            </w:r>
          </w:p>
        </w:tc>
        <w:tc>
          <w:tcPr>
            <w:tcW w:w="597" w:type="pct"/>
            <w:tcBorders>
              <w:top w:val="nil"/>
              <w:left w:val="nil"/>
              <w:bottom w:val="single" w:sz="4" w:space="0" w:color="auto"/>
              <w:right w:val="single" w:sz="4" w:space="0" w:color="auto"/>
            </w:tcBorders>
            <w:shd w:val="clear" w:color="auto" w:fill="auto"/>
            <w:noWrap/>
            <w:vAlign w:val="center"/>
            <w:hideMark/>
          </w:tcPr>
          <w:p w14:paraId="5E29D3E2"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I</w:t>
            </w:r>
          </w:p>
        </w:tc>
      </w:tr>
      <w:tr w:rsidR="00E72F89" w:rsidRPr="00750619" w14:paraId="6BE58C2B" w14:textId="77777777" w:rsidTr="00E72F89">
        <w:trPr>
          <w:trHeight w:val="20"/>
        </w:trPr>
        <w:tc>
          <w:tcPr>
            <w:tcW w:w="318" w:type="pct"/>
            <w:tcBorders>
              <w:top w:val="nil"/>
              <w:left w:val="single" w:sz="4" w:space="0" w:color="auto"/>
              <w:bottom w:val="single" w:sz="4" w:space="0" w:color="auto"/>
              <w:right w:val="single" w:sz="4" w:space="0" w:color="auto"/>
            </w:tcBorders>
            <w:shd w:val="clear" w:color="auto" w:fill="auto"/>
            <w:noWrap/>
            <w:vAlign w:val="center"/>
            <w:hideMark/>
          </w:tcPr>
          <w:p w14:paraId="2A27303D"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69</w:t>
            </w:r>
          </w:p>
        </w:tc>
        <w:tc>
          <w:tcPr>
            <w:tcW w:w="1477" w:type="pct"/>
            <w:tcBorders>
              <w:top w:val="nil"/>
              <w:left w:val="nil"/>
              <w:bottom w:val="single" w:sz="4" w:space="0" w:color="auto"/>
              <w:right w:val="single" w:sz="4" w:space="0" w:color="auto"/>
            </w:tcBorders>
            <w:shd w:val="clear" w:color="auto" w:fill="auto"/>
            <w:noWrap/>
            <w:vAlign w:val="center"/>
            <w:hideMark/>
          </w:tcPr>
          <w:p w14:paraId="3C7251D4"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ТК-106-ТК-34</w:t>
            </w:r>
          </w:p>
        </w:tc>
        <w:tc>
          <w:tcPr>
            <w:tcW w:w="507" w:type="pct"/>
            <w:tcBorders>
              <w:top w:val="nil"/>
              <w:left w:val="nil"/>
              <w:bottom w:val="single" w:sz="4" w:space="0" w:color="auto"/>
              <w:right w:val="single" w:sz="4" w:space="0" w:color="auto"/>
            </w:tcBorders>
            <w:shd w:val="clear" w:color="auto" w:fill="auto"/>
            <w:noWrap/>
            <w:vAlign w:val="center"/>
            <w:hideMark/>
          </w:tcPr>
          <w:p w14:paraId="08B9F84D"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1965</w:t>
            </w:r>
          </w:p>
        </w:tc>
        <w:tc>
          <w:tcPr>
            <w:tcW w:w="858" w:type="pct"/>
            <w:tcBorders>
              <w:top w:val="nil"/>
              <w:left w:val="nil"/>
              <w:bottom w:val="single" w:sz="4" w:space="0" w:color="auto"/>
              <w:right w:val="single" w:sz="4" w:space="0" w:color="auto"/>
            </w:tcBorders>
            <w:shd w:val="clear" w:color="auto" w:fill="auto"/>
            <w:noWrap/>
            <w:vAlign w:val="center"/>
            <w:hideMark/>
          </w:tcPr>
          <w:p w14:paraId="617763FC"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57</w:t>
            </w:r>
          </w:p>
        </w:tc>
        <w:tc>
          <w:tcPr>
            <w:tcW w:w="705" w:type="pct"/>
            <w:tcBorders>
              <w:top w:val="nil"/>
              <w:left w:val="nil"/>
              <w:bottom w:val="single" w:sz="4" w:space="0" w:color="auto"/>
              <w:right w:val="single" w:sz="4" w:space="0" w:color="auto"/>
            </w:tcBorders>
            <w:shd w:val="clear" w:color="auto" w:fill="auto"/>
            <w:noWrap/>
            <w:vAlign w:val="center"/>
            <w:hideMark/>
          </w:tcPr>
          <w:p w14:paraId="3C43955C"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183</w:t>
            </w:r>
          </w:p>
        </w:tc>
        <w:tc>
          <w:tcPr>
            <w:tcW w:w="538" w:type="pct"/>
            <w:tcBorders>
              <w:top w:val="nil"/>
              <w:left w:val="nil"/>
              <w:bottom w:val="single" w:sz="4" w:space="0" w:color="auto"/>
              <w:right w:val="single" w:sz="4" w:space="0" w:color="auto"/>
            </w:tcBorders>
            <w:shd w:val="clear" w:color="auto" w:fill="auto"/>
            <w:noWrap/>
            <w:vAlign w:val="center"/>
            <w:hideMark/>
          </w:tcPr>
          <w:p w14:paraId="07C5C9F6"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1990</w:t>
            </w:r>
          </w:p>
        </w:tc>
        <w:tc>
          <w:tcPr>
            <w:tcW w:w="597" w:type="pct"/>
            <w:tcBorders>
              <w:top w:val="nil"/>
              <w:left w:val="nil"/>
              <w:bottom w:val="single" w:sz="4" w:space="0" w:color="auto"/>
              <w:right w:val="single" w:sz="4" w:space="0" w:color="auto"/>
            </w:tcBorders>
            <w:shd w:val="clear" w:color="auto" w:fill="auto"/>
            <w:noWrap/>
            <w:vAlign w:val="center"/>
            <w:hideMark/>
          </w:tcPr>
          <w:p w14:paraId="49E1862F"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I</w:t>
            </w:r>
          </w:p>
        </w:tc>
      </w:tr>
      <w:tr w:rsidR="00E72F89" w:rsidRPr="00750619" w14:paraId="66C6F6D1" w14:textId="77777777" w:rsidTr="00E72F89">
        <w:trPr>
          <w:trHeight w:val="20"/>
        </w:trPr>
        <w:tc>
          <w:tcPr>
            <w:tcW w:w="318" w:type="pct"/>
            <w:tcBorders>
              <w:top w:val="nil"/>
              <w:left w:val="single" w:sz="4" w:space="0" w:color="auto"/>
              <w:bottom w:val="single" w:sz="4" w:space="0" w:color="auto"/>
              <w:right w:val="single" w:sz="4" w:space="0" w:color="auto"/>
            </w:tcBorders>
            <w:shd w:val="clear" w:color="auto" w:fill="auto"/>
            <w:noWrap/>
            <w:vAlign w:val="center"/>
            <w:hideMark/>
          </w:tcPr>
          <w:p w14:paraId="603F3851"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70</w:t>
            </w:r>
          </w:p>
        </w:tc>
        <w:tc>
          <w:tcPr>
            <w:tcW w:w="1477" w:type="pct"/>
            <w:tcBorders>
              <w:top w:val="nil"/>
              <w:left w:val="nil"/>
              <w:bottom w:val="single" w:sz="4" w:space="0" w:color="auto"/>
              <w:right w:val="single" w:sz="4" w:space="0" w:color="auto"/>
            </w:tcBorders>
            <w:shd w:val="clear" w:color="auto" w:fill="auto"/>
            <w:noWrap/>
            <w:vAlign w:val="center"/>
            <w:hideMark/>
          </w:tcPr>
          <w:p w14:paraId="74606E70"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ТК-40-№36</w:t>
            </w:r>
          </w:p>
        </w:tc>
        <w:tc>
          <w:tcPr>
            <w:tcW w:w="507" w:type="pct"/>
            <w:tcBorders>
              <w:top w:val="nil"/>
              <w:left w:val="nil"/>
              <w:bottom w:val="single" w:sz="4" w:space="0" w:color="auto"/>
              <w:right w:val="single" w:sz="4" w:space="0" w:color="auto"/>
            </w:tcBorders>
            <w:shd w:val="clear" w:color="auto" w:fill="auto"/>
            <w:noWrap/>
            <w:vAlign w:val="center"/>
            <w:hideMark/>
          </w:tcPr>
          <w:p w14:paraId="3279B7EC"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1965</w:t>
            </w:r>
          </w:p>
        </w:tc>
        <w:tc>
          <w:tcPr>
            <w:tcW w:w="858" w:type="pct"/>
            <w:tcBorders>
              <w:top w:val="nil"/>
              <w:left w:val="nil"/>
              <w:bottom w:val="single" w:sz="4" w:space="0" w:color="auto"/>
              <w:right w:val="single" w:sz="4" w:space="0" w:color="auto"/>
            </w:tcBorders>
            <w:shd w:val="clear" w:color="auto" w:fill="auto"/>
            <w:noWrap/>
            <w:vAlign w:val="center"/>
            <w:hideMark/>
          </w:tcPr>
          <w:p w14:paraId="0291AEAE"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108</w:t>
            </w:r>
          </w:p>
        </w:tc>
        <w:tc>
          <w:tcPr>
            <w:tcW w:w="705" w:type="pct"/>
            <w:tcBorders>
              <w:top w:val="nil"/>
              <w:left w:val="nil"/>
              <w:bottom w:val="single" w:sz="4" w:space="0" w:color="auto"/>
              <w:right w:val="single" w:sz="4" w:space="0" w:color="auto"/>
            </w:tcBorders>
            <w:shd w:val="clear" w:color="auto" w:fill="auto"/>
            <w:noWrap/>
            <w:vAlign w:val="center"/>
            <w:hideMark/>
          </w:tcPr>
          <w:p w14:paraId="29E709CD"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100</w:t>
            </w:r>
          </w:p>
        </w:tc>
        <w:tc>
          <w:tcPr>
            <w:tcW w:w="538" w:type="pct"/>
            <w:tcBorders>
              <w:top w:val="nil"/>
              <w:left w:val="nil"/>
              <w:bottom w:val="single" w:sz="4" w:space="0" w:color="auto"/>
              <w:right w:val="single" w:sz="4" w:space="0" w:color="auto"/>
            </w:tcBorders>
            <w:shd w:val="clear" w:color="auto" w:fill="auto"/>
            <w:noWrap/>
            <w:vAlign w:val="center"/>
            <w:hideMark/>
          </w:tcPr>
          <w:p w14:paraId="1F6FC6FB"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1990</w:t>
            </w:r>
          </w:p>
        </w:tc>
        <w:tc>
          <w:tcPr>
            <w:tcW w:w="597" w:type="pct"/>
            <w:tcBorders>
              <w:top w:val="nil"/>
              <w:left w:val="nil"/>
              <w:bottom w:val="single" w:sz="4" w:space="0" w:color="auto"/>
              <w:right w:val="single" w:sz="4" w:space="0" w:color="auto"/>
            </w:tcBorders>
            <w:shd w:val="clear" w:color="auto" w:fill="auto"/>
            <w:noWrap/>
            <w:vAlign w:val="center"/>
            <w:hideMark/>
          </w:tcPr>
          <w:p w14:paraId="1E315CEF"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I</w:t>
            </w:r>
          </w:p>
        </w:tc>
      </w:tr>
      <w:tr w:rsidR="00E72F89" w:rsidRPr="00750619" w14:paraId="113FF544" w14:textId="77777777" w:rsidTr="00E72F89">
        <w:trPr>
          <w:trHeight w:val="20"/>
        </w:trPr>
        <w:tc>
          <w:tcPr>
            <w:tcW w:w="318" w:type="pct"/>
            <w:tcBorders>
              <w:top w:val="nil"/>
              <w:left w:val="single" w:sz="4" w:space="0" w:color="auto"/>
              <w:bottom w:val="single" w:sz="4" w:space="0" w:color="auto"/>
              <w:right w:val="single" w:sz="4" w:space="0" w:color="auto"/>
            </w:tcBorders>
            <w:shd w:val="clear" w:color="auto" w:fill="auto"/>
            <w:noWrap/>
            <w:vAlign w:val="center"/>
            <w:hideMark/>
          </w:tcPr>
          <w:p w14:paraId="79F7A064"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71</w:t>
            </w:r>
          </w:p>
        </w:tc>
        <w:tc>
          <w:tcPr>
            <w:tcW w:w="1477" w:type="pct"/>
            <w:tcBorders>
              <w:top w:val="nil"/>
              <w:left w:val="nil"/>
              <w:bottom w:val="single" w:sz="4" w:space="0" w:color="auto"/>
              <w:right w:val="single" w:sz="4" w:space="0" w:color="auto"/>
            </w:tcBorders>
            <w:shd w:val="clear" w:color="auto" w:fill="auto"/>
            <w:noWrap/>
            <w:vAlign w:val="center"/>
            <w:hideMark/>
          </w:tcPr>
          <w:p w14:paraId="2BD10ED2"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ТК-49-ТК-50</w:t>
            </w:r>
          </w:p>
        </w:tc>
        <w:tc>
          <w:tcPr>
            <w:tcW w:w="507" w:type="pct"/>
            <w:tcBorders>
              <w:top w:val="nil"/>
              <w:left w:val="nil"/>
              <w:bottom w:val="single" w:sz="4" w:space="0" w:color="auto"/>
              <w:right w:val="single" w:sz="4" w:space="0" w:color="auto"/>
            </w:tcBorders>
            <w:shd w:val="clear" w:color="auto" w:fill="auto"/>
            <w:noWrap/>
            <w:vAlign w:val="center"/>
            <w:hideMark/>
          </w:tcPr>
          <w:p w14:paraId="0E3256C0"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1965</w:t>
            </w:r>
          </w:p>
        </w:tc>
        <w:tc>
          <w:tcPr>
            <w:tcW w:w="858" w:type="pct"/>
            <w:tcBorders>
              <w:top w:val="nil"/>
              <w:left w:val="nil"/>
              <w:bottom w:val="single" w:sz="4" w:space="0" w:color="auto"/>
              <w:right w:val="single" w:sz="4" w:space="0" w:color="auto"/>
            </w:tcBorders>
            <w:shd w:val="clear" w:color="auto" w:fill="auto"/>
            <w:noWrap/>
            <w:vAlign w:val="center"/>
            <w:hideMark/>
          </w:tcPr>
          <w:p w14:paraId="3C36A9AA"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108</w:t>
            </w:r>
          </w:p>
        </w:tc>
        <w:tc>
          <w:tcPr>
            <w:tcW w:w="705" w:type="pct"/>
            <w:tcBorders>
              <w:top w:val="nil"/>
              <w:left w:val="nil"/>
              <w:bottom w:val="single" w:sz="4" w:space="0" w:color="auto"/>
              <w:right w:val="single" w:sz="4" w:space="0" w:color="auto"/>
            </w:tcBorders>
            <w:shd w:val="clear" w:color="auto" w:fill="auto"/>
            <w:noWrap/>
            <w:vAlign w:val="center"/>
            <w:hideMark/>
          </w:tcPr>
          <w:p w14:paraId="1817B527"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60</w:t>
            </w:r>
          </w:p>
        </w:tc>
        <w:tc>
          <w:tcPr>
            <w:tcW w:w="538" w:type="pct"/>
            <w:tcBorders>
              <w:top w:val="nil"/>
              <w:left w:val="nil"/>
              <w:bottom w:val="single" w:sz="4" w:space="0" w:color="auto"/>
              <w:right w:val="single" w:sz="4" w:space="0" w:color="auto"/>
            </w:tcBorders>
            <w:shd w:val="clear" w:color="auto" w:fill="auto"/>
            <w:noWrap/>
            <w:vAlign w:val="center"/>
            <w:hideMark/>
          </w:tcPr>
          <w:p w14:paraId="608D5D34"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1990</w:t>
            </w:r>
          </w:p>
        </w:tc>
        <w:tc>
          <w:tcPr>
            <w:tcW w:w="597" w:type="pct"/>
            <w:tcBorders>
              <w:top w:val="nil"/>
              <w:left w:val="nil"/>
              <w:bottom w:val="single" w:sz="4" w:space="0" w:color="auto"/>
              <w:right w:val="single" w:sz="4" w:space="0" w:color="auto"/>
            </w:tcBorders>
            <w:shd w:val="clear" w:color="auto" w:fill="auto"/>
            <w:noWrap/>
            <w:vAlign w:val="center"/>
            <w:hideMark/>
          </w:tcPr>
          <w:p w14:paraId="2A3D6B09"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I</w:t>
            </w:r>
          </w:p>
        </w:tc>
      </w:tr>
      <w:tr w:rsidR="00E72F89" w:rsidRPr="00750619" w14:paraId="21180C2D" w14:textId="77777777" w:rsidTr="00E72F89">
        <w:trPr>
          <w:trHeight w:val="20"/>
        </w:trPr>
        <w:tc>
          <w:tcPr>
            <w:tcW w:w="318" w:type="pct"/>
            <w:tcBorders>
              <w:top w:val="nil"/>
              <w:left w:val="single" w:sz="4" w:space="0" w:color="auto"/>
              <w:bottom w:val="single" w:sz="4" w:space="0" w:color="auto"/>
              <w:right w:val="single" w:sz="4" w:space="0" w:color="auto"/>
            </w:tcBorders>
            <w:shd w:val="clear" w:color="auto" w:fill="auto"/>
            <w:noWrap/>
            <w:vAlign w:val="center"/>
            <w:hideMark/>
          </w:tcPr>
          <w:p w14:paraId="5DB0DFA2"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72</w:t>
            </w:r>
          </w:p>
        </w:tc>
        <w:tc>
          <w:tcPr>
            <w:tcW w:w="1477" w:type="pct"/>
            <w:tcBorders>
              <w:top w:val="nil"/>
              <w:left w:val="nil"/>
              <w:bottom w:val="single" w:sz="4" w:space="0" w:color="auto"/>
              <w:right w:val="single" w:sz="4" w:space="0" w:color="auto"/>
            </w:tcBorders>
            <w:shd w:val="clear" w:color="auto" w:fill="auto"/>
            <w:noWrap/>
            <w:vAlign w:val="center"/>
            <w:hideMark/>
          </w:tcPr>
          <w:p w14:paraId="658030F3"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ТК-50-№32</w:t>
            </w:r>
          </w:p>
        </w:tc>
        <w:tc>
          <w:tcPr>
            <w:tcW w:w="507" w:type="pct"/>
            <w:tcBorders>
              <w:top w:val="nil"/>
              <w:left w:val="nil"/>
              <w:bottom w:val="single" w:sz="4" w:space="0" w:color="auto"/>
              <w:right w:val="single" w:sz="4" w:space="0" w:color="auto"/>
            </w:tcBorders>
            <w:shd w:val="clear" w:color="auto" w:fill="auto"/>
            <w:noWrap/>
            <w:vAlign w:val="center"/>
            <w:hideMark/>
          </w:tcPr>
          <w:p w14:paraId="01E2D816"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1965</w:t>
            </w:r>
          </w:p>
        </w:tc>
        <w:tc>
          <w:tcPr>
            <w:tcW w:w="858" w:type="pct"/>
            <w:tcBorders>
              <w:top w:val="nil"/>
              <w:left w:val="nil"/>
              <w:bottom w:val="single" w:sz="4" w:space="0" w:color="auto"/>
              <w:right w:val="single" w:sz="4" w:space="0" w:color="auto"/>
            </w:tcBorders>
            <w:shd w:val="clear" w:color="auto" w:fill="auto"/>
            <w:noWrap/>
            <w:vAlign w:val="center"/>
            <w:hideMark/>
          </w:tcPr>
          <w:p w14:paraId="7688767E"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57</w:t>
            </w:r>
          </w:p>
        </w:tc>
        <w:tc>
          <w:tcPr>
            <w:tcW w:w="705" w:type="pct"/>
            <w:tcBorders>
              <w:top w:val="nil"/>
              <w:left w:val="nil"/>
              <w:bottom w:val="single" w:sz="4" w:space="0" w:color="auto"/>
              <w:right w:val="single" w:sz="4" w:space="0" w:color="auto"/>
            </w:tcBorders>
            <w:shd w:val="clear" w:color="auto" w:fill="auto"/>
            <w:noWrap/>
            <w:vAlign w:val="center"/>
            <w:hideMark/>
          </w:tcPr>
          <w:p w14:paraId="6C36A9F2"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18</w:t>
            </w:r>
          </w:p>
        </w:tc>
        <w:tc>
          <w:tcPr>
            <w:tcW w:w="538" w:type="pct"/>
            <w:tcBorders>
              <w:top w:val="nil"/>
              <w:left w:val="nil"/>
              <w:bottom w:val="single" w:sz="4" w:space="0" w:color="auto"/>
              <w:right w:val="single" w:sz="4" w:space="0" w:color="auto"/>
            </w:tcBorders>
            <w:shd w:val="clear" w:color="auto" w:fill="auto"/>
            <w:noWrap/>
            <w:vAlign w:val="center"/>
            <w:hideMark/>
          </w:tcPr>
          <w:p w14:paraId="0822A885"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1990</w:t>
            </w:r>
          </w:p>
        </w:tc>
        <w:tc>
          <w:tcPr>
            <w:tcW w:w="597" w:type="pct"/>
            <w:tcBorders>
              <w:top w:val="nil"/>
              <w:left w:val="nil"/>
              <w:bottom w:val="single" w:sz="4" w:space="0" w:color="auto"/>
              <w:right w:val="single" w:sz="4" w:space="0" w:color="auto"/>
            </w:tcBorders>
            <w:shd w:val="clear" w:color="auto" w:fill="auto"/>
            <w:noWrap/>
            <w:vAlign w:val="center"/>
            <w:hideMark/>
          </w:tcPr>
          <w:p w14:paraId="34A7B6AE"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I</w:t>
            </w:r>
          </w:p>
        </w:tc>
      </w:tr>
      <w:tr w:rsidR="00E72F89" w:rsidRPr="00750619" w14:paraId="5F732691" w14:textId="77777777" w:rsidTr="00E72F89">
        <w:trPr>
          <w:trHeight w:val="20"/>
        </w:trPr>
        <w:tc>
          <w:tcPr>
            <w:tcW w:w="318" w:type="pct"/>
            <w:tcBorders>
              <w:top w:val="nil"/>
              <w:left w:val="single" w:sz="4" w:space="0" w:color="auto"/>
              <w:bottom w:val="single" w:sz="4" w:space="0" w:color="auto"/>
              <w:right w:val="single" w:sz="4" w:space="0" w:color="auto"/>
            </w:tcBorders>
            <w:shd w:val="clear" w:color="auto" w:fill="auto"/>
            <w:noWrap/>
            <w:vAlign w:val="center"/>
            <w:hideMark/>
          </w:tcPr>
          <w:p w14:paraId="3297E175"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lastRenderedPageBreak/>
              <w:t>73</w:t>
            </w:r>
          </w:p>
        </w:tc>
        <w:tc>
          <w:tcPr>
            <w:tcW w:w="1477" w:type="pct"/>
            <w:tcBorders>
              <w:top w:val="nil"/>
              <w:left w:val="nil"/>
              <w:bottom w:val="single" w:sz="4" w:space="0" w:color="auto"/>
              <w:right w:val="single" w:sz="4" w:space="0" w:color="auto"/>
            </w:tcBorders>
            <w:shd w:val="clear" w:color="auto" w:fill="auto"/>
            <w:noWrap/>
            <w:vAlign w:val="center"/>
            <w:hideMark/>
          </w:tcPr>
          <w:p w14:paraId="07B10772"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ТК-50-ТК-51</w:t>
            </w:r>
          </w:p>
        </w:tc>
        <w:tc>
          <w:tcPr>
            <w:tcW w:w="507" w:type="pct"/>
            <w:tcBorders>
              <w:top w:val="nil"/>
              <w:left w:val="nil"/>
              <w:bottom w:val="single" w:sz="4" w:space="0" w:color="auto"/>
              <w:right w:val="single" w:sz="4" w:space="0" w:color="auto"/>
            </w:tcBorders>
            <w:shd w:val="clear" w:color="auto" w:fill="auto"/>
            <w:noWrap/>
            <w:vAlign w:val="center"/>
            <w:hideMark/>
          </w:tcPr>
          <w:p w14:paraId="2D774DE6"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1965</w:t>
            </w:r>
          </w:p>
        </w:tc>
        <w:tc>
          <w:tcPr>
            <w:tcW w:w="858" w:type="pct"/>
            <w:tcBorders>
              <w:top w:val="nil"/>
              <w:left w:val="nil"/>
              <w:bottom w:val="single" w:sz="4" w:space="0" w:color="auto"/>
              <w:right w:val="single" w:sz="4" w:space="0" w:color="auto"/>
            </w:tcBorders>
            <w:shd w:val="clear" w:color="auto" w:fill="auto"/>
            <w:noWrap/>
            <w:vAlign w:val="center"/>
            <w:hideMark/>
          </w:tcPr>
          <w:p w14:paraId="54F42DD8"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108</w:t>
            </w:r>
          </w:p>
        </w:tc>
        <w:tc>
          <w:tcPr>
            <w:tcW w:w="705" w:type="pct"/>
            <w:tcBorders>
              <w:top w:val="nil"/>
              <w:left w:val="nil"/>
              <w:bottom w:val="single" w:sz="4" w:space="0" w:color="auto"/>
              <w:right w:val="single" w:sz="4" w:space="0" w:color="auto"/>
            </w:tcBorders>
            <w:shd w:val="clear" w:color="auto" w:fill="auto"/>
            <w:noWrap/>
            <w:vAlign w:val="center"/>
            <w:hideMark/>
          </w:tcPr>
          <w:p w14:paraId="368FA7A3"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30</w:t>
            </w:r>
          </w:p>
        </w:tc>
        <w:tc>
          <w:tcPr>
            <w:tcW w:w="538" w:type="pct"/>
            <w:tcBorders>
              <w:top w:val="nil"/>
              <w:left w:val="nil"/>
              <w:bottom w:val="single" w:sz="4" w:space="0" w:color="auto"/>
              <w:right w:val="single" w:sz="4" w:space="0" w:color="auto"/>
            </w:tcBorders>
            <w:shd w:val="clear" w:color="auto" w:fill="auto"/>
            <w:noWrap/>
            <w:vAlign w:val="center"/>
            <w:hideMark/>
          </w:tcPr>
          <w:p w14:paraId="401EEED5"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1990</w:t>
            </w:r>
          </w:p>
        </w:tc>
        <w:tc>
          <w:tcPr>
            <w:tcW w:w="597" w:type="pct"/>
            <w:tcBorders>
              <w:top w:val="nil"/>
              <w:left w:val="nil"/>
              <w:bottom w:val="single" w:sz="4" w:space="0" w:color="auto"/>
              <w:right w:val="single" w:sz="4" w:space="0" w:color="auto"/>
            </w:tcBorders>
            <w:shd w:val="clear" w:color="auto" w:fill="auto"/>
            <w:noWrap/>
            <w:vAlign w:val="center"/>
            <w:hideMark/>
          </w:tcPr>
          <w:p w14:paraId="7DBD3A51"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I</w:t>
            </w:r>
          </w:p>
        </w:tc>
      </w:tr>
      <w:tr w:rsidR="00E72F89" w:rsidRPr="00750619" w14:paraId="43E74329" w14:textId="77777777" w:rsidTr="00E72F89">
        <w:trPr>
          <w:trHeight w:val="20"/>
        </w:trPr>
        <w:tc>
          <w:tcPr>
            <w:tcW w:w="318" w:type="pct"/>
            <w:tcBorders>
              <w:top w:val="nil"/>
              <w:left w:val="single" w:sz="4" w:space="0" w:color="auto"/>
              <w:bottom w:val="single" w:sz="4" w:space="0" w:color="auto"/>
              <w:right w:val="single" w:sz="4" w:space="0" w:color="auto"/>
            </w:tcBorders>
            <w:shd w:val="clear" w:color="auto" w:fill="auto"/>
            <w:noWrap/>
            <w:vAlign w:val="center"/>
            <w:hideMark/>
          </w:tcPr>
          <w:p w14:paraId="5F9B6D4E"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74</w:t>
            </w:r>
          </w:p>
        </w:tc>
        <w:tc>
          <w:tcPr>
            <w:tcW w:w="1477" w:type="pct"/>
            <w:tcBorders>
              <w:top w:val="nil"/>
              <w:left w:val="nil"/>
              <w:bottom w:val="single" w:sz="4" w:space="0" w:color="auto"/>
              <w:right w:val="single" w:sz="4" w:space="0" w:color="auto"/>
            </w:tcBorders>
            <w:shd w:val="clear" w:color="auto" w:fill="auto"/>
            <w:noWrap/>
            <w:vAlign w:val="center"/>
            <w:hideMark/>
          </w:tcPr>
          <w:p w14:paraId="68BD2100"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ТК-51-№32</w:t>
            </w:r>
          </w:p>
        </w:tc>
        <w:tc>
          <w:tcPr>
            <w:tcW w:w="507" w:type="pct"/>
            <w:tcBorders>
              <w:top w:val="nil"/>
              <w:left w:val="nil"/>
              <w:bottom w:val="single" w:sz="4" w:space="0" w:color="auto"/>
              <w:right w:val="single" w:sz="4" w:space="0" w:color="auto"/>
            </w:tcBorders>
            <w:shd w:val="clear" w:color="auto" w:fill="auto"/>
            <w:noWrap/>
            <w:vAlign w:val="center"/>
            <w:hideMark/>
          </w:tcPr>
          <w:p w14:paraId="3AA7EAC5"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1965</w:t>
            </w:r>
          </w:p>
        </w:tc>
        <w:tc>
          <w:tcPr>
            <w:tcW w:w="858" w:type="pct"/>
            <w:tcBorders>
              <w:top w:val="nil"/>
              <w:left w:val="nil"/>
              <w:bottom w:val="single" w:sz="4" w:space="0" w:color="auto"/>
              <w:right w:val="single" w:sz="4" w:space="0" w:color="auto"/>
            </w:tcBorders>
            <w:shd w:val="clear" w:color="auto" w:fill="auto"/>
            <w:noWrap/>
            <w:vAlign w:val="center"/>
            <w:hideMark/>
          </w:tcPr>
          <w:p w14:paraId="56E66560"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57</w:t>
            </w:r>
          </w:p>
        </w:tc>
        <w:tc>
          <w:tcPr>
            <w:tcW w:w="705" w:type="pct"/>
            <w:tcBorders>
              <w:top w:val="nil"/>
              <w:left w:val="nil"/>
              <w:bottom w:val="single" w:sz="4" w:space="0" w:color="auto"/>
              <w:right w:val="single" w:sz="4" w:space="0" w:color="auto"/>
            </w:tcBorders>
            <w:shd w:val="clear" w:color="auto" w:fill="auto"/>
            <w:noWrap/>
            <w:vAlign w:val="center"/>
            <w:hideMark/>
          </w:tcPr>
          <w:p w14:paraId="5FCBFD99"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110</w:t>
            </w:r>
          </w:p>
        </w:tc>
        <w:tc>
          <w:tcPr>
            <w:tcW w:w="538" w:type="pct"/>
            <w:tcBorders>
              <w:top w:val="nil"/>
              <w:left w:val="nil"/>
              <w:bottom w:val="single" w:sz="4" w:space="0" w:color="auto"/>
              <w:right w:val="single" w:sz="4" w:space="0" w:color="auto"/>
            </w:tcBorders>
            <w:shd w:val="clear" w:color="auto" w:fill="auto"/>
            <w:noWrap/>
            <w:vAlign w:val="center"/>
            <w:hideMark/>
          </w:tcPr>
          <w:p w14:paraId="2FCCBBBD"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1990</w:t>
            </w:r>
          </w:p>
        </w:tc>
        <w:tc>
          <w:tcPr>
            <w:tcW w:w="597" w:type="pct"/>
            <w:tcBorders>
              <w:top w:val="nil"/>
              <w:left w:val="nil"/>
              <w:bottom w:val="single" w:sz="4" w:space="0" w:color="auto"/>
              <w:right w:val="single" w:sz="4" w:space="0" w:color="auto"/>
            </w:tcBorders>
            <w:shd w:val="clear" w:color="auto" w:fill="auto"/>
            <w:noWrap/>
            <w:vAlign w:val="center"/>
            <w:hideMark/>
          </w:tcPr>
          <w:p w14:paraId="5C4AFD60"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I</w:t>
            </w:r>
          </w:p>
        </w:tc>
      </w:tr>
      <w:tr w:rsidR="00E72F89" w:rsidRPr="00750619" w14:paraId="44BE151A" w14:textId="77777777" w:rsidTr="00E72F89">
        <w:trPr>
          <w:trHeight w:val="20"/>
        </w:trPr>
        <w:tc>
          <w:tcPr>
            <w:tcW w:w="318" w:type="pct"/>
            <w:tcBorders>
              <w:top w:val="nil"/>
              <w:left w:val="single" w:sz="4" w:space="0" w:color="auto"/>
              <w:bottom w:val="single" w:sz="4" w:space="0" w:color="auto"/>
              <w:right w:val="single" w:sz="4" w:space="0" w:color="auto"/>
            </w:tcBorders>
            <w:shd w:val="clear" w:color="auto" w:fill="auto"/>
            <w:noWrap/>
            <w:vAlign w:val="center"/>
            <w:hideMark/>
          </w:tcPr>
          <w:p w14:paraId="1A085C54"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75</w:t>
            </w:r>
          </w:p>
        </w:tc>
        <w:tc>
          <w:tcPr>
            <w:tcW w:w="1477" w:type="pct"/>
            <w:tcBorders>
              <w:top w:val="nil"/>
              <w:left w:val="nil"/>
              <w:bottom w:val="single" w:sz="4" w:space="0" w:color="auto"/>
              <w:right w:val="single" w:sz="4" w:space="0" w:color="auto"/>
            </w:tcBorders>
            <w:shd w:val="clear" w:color="auto" w:fill="auto"/>
            <w:noWrap/>
            <w:vAlign w:val="center"/>
            <w:hideMark/>
          </w:tcPr>
          <w:p w14:paraId="4DCAD396"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ТК-51-ТК-54</w:t>
            </w:r>
          </w:p>
        </w:tc>
        <w:tc>
          <w:tcPr>
            <w:tcW w:w="507" w:type="pct"/>
            <w:tcBorders>
              <w:top w:val="nil"/>
              <w:left w:val="nil"/>
              <w:bottom w:val="single" w:sz="4" w:space="0" w:color="auto"/>
              <w:right w:val="single" w:sz="4" w:space="0" w:color="auto"/>
            </w:tcBorders>
            <w:shd w:val="clear" w:color="auto" w:fill="auto"/>
            <w:noWrap/>
            <w:vAlign w:val="center"/>
            <w:hideMark/>
          </w:tcPr>
          <w:p w14:paraId="79240FDC"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1965</w:t>
            </w:r>
          </w:p>
        </w:tc>
        <w:tc>
          <w:tcPr>
            <w:tcW w:w="858" w:type="pct"/>
            <w:tcBorders>
              <w:top w:val="nil"/>
              <w:left w:val="nil"/>
              <w:bottom w:val="single" w:sz="4" w:space="0" w:color="auto"/>
              <w:right w:val="single" w:sz="4" w:space="0" w:color="auto"/>
            </w:tcBorders>
            <w:shd w:val="clear" w:color="auto" w:fill="auto"/>
            <w:noWrap/>
            <w:vAlign w:val="center"/>
            <w:hideMark/>
          </w:tcPr>
          <w:p w14:paraId="77815A1D"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108</w:t>
            </w:r>
          </w:p>
        </w:tc>
        <w:tc>
          <w:tcPr>
            <w:tcW w:w="705" w:type="pct"/>
            <w:tcBorders>
              <w:top w:val="nil"/>
              <w:left w:val="nil"/>
              <w:bottom w:val="single" w:sz="4" w:space="0" w:color="auto"/>
              <w:right w:val="single" w:sz="4" w:space="0" w:color="auto"/>
            </w:tcBorders>
            <w:shd w:val="clear" w:color="auto" w:fill="auto"/>
            <w:noWrap/>
            <w:vAlign w:val="center"/>
            <w:hideMark/>
          </w:tcPr>
          <w:p w14:paraId="386AF9A8"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60</w:t>
            </w:r>
          </w:p>
        </w:tc>
        <w:tc>
          <w:tcPr>
            <w:tcW w:w="538" w:type="pct"/>
            <w:tcBorders>
              <w:top w:val="nil"/>
              <w:left w:val="nil"/>
              <w:bottom w:val="single" w:sz="4" w:space="0" w:color="auto"/>
              <w:right w:val="single" w:sz="4" w:space="0" w:color="auto"/>
            </w:tcBorders>
            <w:shd w:val="clear" w:color="auto" w:fill="auto"/>
            <w:noWrap/>
            <w:vAlign w:val="center"/>
            <w:hideMark/>
          </w:tcPr>
          <w:p w14:paraId="7AF863E4"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1990</w:t>
            </w:r>
          </w:p>
        </w:tc>
        <w:tc>
          <w:tcPr>
            <w:tcW w:w="597" w:type="pct"/>
            <w:tcBorders>
              <w:top w:val="nil"/>
              <w:left w:val="nil"/>
              <w:bottom w:val="single" w:sz="4" w:space="0" w:color="auto"/>
              <w:right w:val="single" w:sz="4" w:space="0" w:color="auto"/>
            </w:tcBorders>
            <w:shd w:val="clear" w:color="auto" w:fill="auto"/>
            <w:noWrap/>
            <w:vAlign w:val="center"/>
            <w:hideMark/>
          </w:tcPr>
          <w:p w14:paraId="261D1512"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I</w:t>
            </w:r>
          </w:p>
        </w:tc>
      </w:tr>
      <w:tr w:rsidR="00E72F89" w:rsidRPr="00750619" w14:paraId="501566EE" w14:textId="77777777" w:rsidTr="00E72F89">
        <w:trPr>
          <w:trHeight w:val="20"/>
        </w:trPr>
        <w:tc>
          <w:tcPr>
            <w:tcW w:w="318" w:type="pct"/>
            <w:tcBorders>
              <w:top w:val="nil"/>
              <w:left w:val="single" w:sz="4" w:space="0" w:color="auto"/>
              <w:bottom w:val="single" w:sz="4" w:space="0" w:color="auto"/>
              <w:right w:val="single" w:sz="4" w:space="0" w:color="auto"/>
            </w:tcBorders>
            <w:shd w:val="clear" w:color="auto" w:fill="auto"/>
            <w:noWrap/>
            <w:vAlign w:val="center"/>
            <w:hideMark/>
          </w:tcPr>
          <w:p w14:paraId="4B3C5DD0"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76</w:t>
            </w:r>
          </w:p>
        </w:tc>
        <w:tc>
          <w:tcPr>
            <w:tcW w:w="1477" w:type="pct"/>
            <w:tcBorders>
              <w:top w:val="nil"/>
              <w:left w:val="nil"/>
              <w:bottom w:val="single" w:sz="4" w:space="0" w:color="auto"/>
              <w:right w:val="single" w:sz="4" w:space="0" w:color="auto"/>
            </w:tcBorders>
            <w:shd w:val="clear" w:color="auto" w:fill="auto"/>
            <w:noWrap/>
            <w:vAlign w:val="center"/>
            <w:hideMark/>
          </w:tcPr>
          <w:p w14:paraId="65E7C675"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ТК-51-ТК-52</w:t>
            </w:r>
          </w:p>
        </w:tc>
        <w:tc>
          <w:tcPr>
            <w:tcW w:w="507" w:type="pct"/>
            <w:tcBorders>
              <w:top w:val="nil"/>
              <w:left w:val="nil"/>
              <w:bottom w:val="single" w:sz="4" w:space="0" w:color="auto"/>
              <w:right w:val="single" w:sz="4" w:space="0" w:color="auto"/>
            </w:tcBorders>
            <w:shd w:val="clear" w:color="auto" w:fill="auto"/>
            <w:noWrap/>
            <w:vAlign w:val="center"/>
            <w:hideMark/>
          </w:tcPr>
          <w:p w14:paraId="07B564CD"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1965</w:t>
            </w:r>
          </w:p>
        </w:tc>
        <w:tc>
          <w:tcPr>
            <w:tcW w:w="858" w:type="pct"/>
            <w:tcBorders>
              <w:top w:val="nil"/>
              <w:left w:val="nil"/>
              <w:bottom w:val="single" w:sz="4" w:space="0" w:color="auto"/>
              <w:right w:val="single" w:sz="4" w:space="0" w:color="auto"/>
            </w:tcBorders>
            <w:shd w:val="clear" w:color="auto" w:fill="auto"/>
            <w:noWrap/>
            <w:vAlign w:val="center"/>
            <w:hideMark/>
          </w:tcPr>
          <w:p w14:paraId="54E8CE55"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108</w:t>
            </w:r>
          </w:p>
        </w:tc>
        <w:tc>
          <w:tcPr>
            <w:tcW w:w="705" w:type="pct"/>
            <w:tcBorders>
              <w:top w:val="nil"/>
              <w:left w:val="nil"/>
              <w:bottom w:val="single" w:sz="4" w:space="0" w:color="auto"/>
              <w:right w:val="single" w:sz="4" w:space="0" w:color="auto"/>
            </w:tcBorders>
            <w:shd w:val="clear" w:color="auto" w:fill="auto"/>
            <w:noWrap/>
            <w:vAlign w:val="center"/>
            <w:hideMark/>
          </w:tcPr>
          <w:p w14:paraId="0240861F"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37</w:t>
            </w:r>
          </w:p>
        </w:tc>
        <w:tc>
          <w:tcPr>
            <w:tcW w:w="538" w:type="pct"/>
            <w:tcBorders>
              <w:top w:val="nil"/>
              <w:left w:val="nil"/>
              <w:bottom w:val="single" w:sz="4" w:space="0" w:color="auto"/>
              <w:right w:val="single" w:sz="4" w:space="0" w:color="auto"/>
            </w:tcBorders>
            <w:shd w:val="clear" w:color="auto" w:fill="auto"/>
            <w:noWrap/>
            <w:vAlign w:val="center"/>
            <w:hideMark/>
          </w:tcPr>
          <w:p w14:paraId="006614AE"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1990</w:t>
            </w:r>
          </w:p>
        </w:tc>
        <w:tc>
          <w:tcPr>
            <w:tcW w:w="597" w:type="pct"/>
            <w:tcBorders>
              <w:top w:val="nil"/>
              <w:left w:val="nil"/>
              <w:bottom w:val="single" w:sz="4" w:space="0" w:color="auto"/>
              <w:right w:val="single" w:sz="4" w:space="0" w:color="auto"/>
            </w:tcBorders>
            <w:shd w:val="clear" w:color="auto" w:fill="auto"/>
            <w:noWrap/>
            <w:vAlign w:val="center"/>
            <w:hideMark/>
          </w:tcPr>
          <w:p w14:paraId="6733FA47"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I</w:t>
            </w:r>
          </w:p>
        </w:tc>
      </w:tr>
      <w:tr w:rsidR="00E72F89" w:rsidRPr="00750619" w14:paraId="7A70D62B" w14:textId="77777777" w:rsidTr="00E72F89">
        <w:trPr>
          <w:trHeight w:val="20"/>
        </w:trPr>
        <w:tc>
          <w:tcPr>
            <w:tcW w:w="318" w:type="pct"/>
            <w:tcBorders>
              <w:top w:val="nil"/>
              <w:left w:val="single" w:sz="4" w:space="0" w:color="auto"/>
              <w:bottom w:val="single" w:sz="4" w:space="0" w:color="auto"/>
              <w:right w:val="single" w:sz="4" w:space="0" w:color="auto"/>
            </w:tcBorders>
            <w:shd w:val="clear" w:color="auto" w:fill="auto"/>
            <w:noWrap/>
            <w:vAlign w:val="center"/>
            <w:hideMark/>
          </w:tcPr>
          <w:p w14:paraId="601A8CAE"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77</w:t>
            </w:r>
          </w:p>
        </w:tc>
        <w:tc>
          <w:tcPr>
            <w:tcW w:w="1477" w:type="pct"/>
            <w:tcBorders>
              <w:top w:val="nil"/>
              <w:left w:val="nil"/>
              <w:bottom w:val="single" w:sz="4" w:space="0" w:color="auto"/>
              <w:right w:val="single" w:sz="4" w:space="0" w:color="auto"/>
            </w:tcBorders>
            <w:shd w:val="clear" w:color="auto" w:fill="auto"/>
            <w:noWrap/>
            <w:vAlign w:val="center"/>
            <w:hideMark/>
          </w:tcPr>
          <w:p w14:paraId="7593CF57"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ТК-52-№18</w:t>
            </w:r>
          </w:p>
        </w:tc>
        <w:tc>
          <w:tcPr>
            <w:tcW w:w="507" w:type="pct"/>
            <w:tcBorders>
              <w:top w:val="nil"/>
              <w:left w:val="nil"/>
              <w:bottom w:val="single" w:sz="4" w:space="0" w:color="auto"/>
              <w:right w:val="single" w:sz="4" w:space="0" w:color="auto"/>
            </w:tcBorders>
            <w:shd w:val="clear" w:color="auto" w:fill="auto"/>
            <w:noWrap/>
            <w:vAlign w:val="center"/>
            <w:hideMark/>
          </w:tcPr>
          <w:p w14:paraId="42863E88"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1965</w:t>
            </w:r>
          </w:p>
        </w:tc>
        <w:tc>
          <w:tcPr>
            <w:tcW w:w="858" w:type="pct"/>
            <w:tcBorders>
              <w:top w:val="nil"/>
              <w:left w:val="nil"/>
              <w:bottom w:val="single" w:sz="4" w:space="0" w:color="auto"/>
              <w:right w:val="single" w:sz="4" w:space="0" w:color="auto"/>
            </w:tcBorders>
            <w:shd w:val="clear" w:color="auto" w:fill="auto"/>
            <w:noWrap/>
            <w:vAlign w:val="center"/>
            <w:hideMark/>
          </w:tcPr>
          <w:p w14:paraId="3319C00C"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57</w:t>
            </w:r>
          </w:p>
        </w:tc>
        <w:tc>
          <w:tcPr>
            <w:tcW w:w="705" w:type="pct"/>
            <w:tcBorders>
              <w:top w:val="nil"/>
              <w:left w:val="nil"/>
              <w:bottom w:val="single" w:sz="4" w:space="0" w:color="auto"/>
              <w:right w:val="single" w:sz="4" w:space="0" w:color="auto"/>
            </w:tcBorders>
            <w:shd w:val="clear" w:color="auto" w:fill="auto"/>
            <w:noWrap/>
            <w:vAlign w:val="center"/>
            <w:hideMark/>
          </w:tcPr>
          <w:p w14:paraId="7DE961A0"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48</w:t>
            </w:r>
          </w:p>
        </w:tc>
        <w:tc>
          <w:tcPr>
            <w:tcW w:w="538" w:type="pct"/>
            <w:tcBorders>
              <w:top w:val="nil"/>
              <w:left w:val="nil"/>
              <w:bottom w:val="single" w:sz="4" w:space="0" w:color="auto"/>
              <w:right w:val="single" w:sz="4" w:space="0" w:color="auto"/>
            </w:tcBorders>
            <w:shd w:val="clear" w:color="auto" w:fill="auto"/>
            <w:noWrap/>
            <w:vAlign w:val="center"/>
            <w:hideMark/>
          </w:tcPr>
          <w:p w14:paraId="7D532C16"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1990</w:t>
            </w:r>
          </w:p>
        </w:tc>
        <w:tc>
          <w:tcPr>
            <w:tcW w:w="597" w:type="pct"/>
            <w:tcBorders>
              <w:top w:val="nil"/>
              <w:left w:val="nil"/>
              <w:bottom w:val="single" w:sz="4" w:space="0" w:color="auto"/>
              <w:right w:val="single" w:sz="4" w:space="0" w:color="auto"/>
            </w:tcBorders>
            <w:shd w:val="clear" w:color="auto" w:fill="auto"/>
            <w:noWrap/>
            <w:vAlign w:val="center"/>
            <w:hideMark/>
          </w:tcPr>
          <w:p w14:paraId="7ACF36A8"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I</w:t>
            </w:r>
          </w:p>
        </w:tc>
      </w:tr>
      <w:tr w:rsidR="00E72F89" w:rsidRPr="00750619" w14:paraId="34BD00EC" w14:textId="77777777" w:rsidTr="00E72F89">
        <w:trPr>
          <w:trHeight w:val="20"/>
        </w:trPr>
        <w:tc>
          <w:tcPr>
            <w:tcW w:w="318" w:type="pct"/>
            <w:tcBorders>
              <w:top w:val="nil"/>
              <w:left w:val="single" w:sz="4" w:space="0" w:color="auto"/>
              <w:bottom w:val="single" w:sz="4" w:space="0" w:color="auto"/>
              <w:right w:val="single" w:sz="4" w:space="0" w:color="auto"/>
            </w:tcBorders>
            <w:shd w:val="clear" w:color="auto" w:fill="auto"/>
            <w:noWrap/>
            <w:vAlign w:val="center"/>
            <w:hideMark/>
          </w:tcPr>
          <w:p w14:paraId="55D53BA9"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78</w:t>
            </w:r>
          </w:p>
        </w:tc>
        <w:tc>
          <w:tcPr>
            <w:tcW w:w="1477" w:type="pct"/>
            <w:tcBorders>
              <w:top w:val="nil"/>
              <w:left w:val="nil"/>
              <w:bottom w:val="single" w:sz="4" w:space="0" w:color="auto"/>
              <w:right w:val="single" w:sz="4" w:space="0" w:color="auto"/>
            </w:tcBorders>
            <w:shd w:val="clear" w:color="auto" w:fill="auto"/>
            <w:noWrap/>
            <w:vAlign w:val="center"/>
            <w:hideMark/>
          </w:tcPr>
          <w:p w14:paraId="705EAEF7"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ТК-52-№16</w:t>
            </w:r>
          </w:p>
        </w:tc>
        <w:tc>
          <w:tcPr>
            <w:tcW w:w="507" w:type="pct"/>
            <w:tcBorders>
              <w:top w:val="nil"/>
              <w:left w:val="nil"/>
              <w:bottom w:val="single" w:sz="4" w:space="0" w:color="auto"/>
              <w:right w:val="single" w:sz="4" w:space="0" w:color="auto"/>
            </w:tcBorders>
            <w:shd w:val="clear" w:color="auto" w:fill="auto"/>
            <w:noWrap/>
            <w:vAlign w:val="center"/>
            <w:hideMark/>
          </w:tcPr>
          <w:p w14:paraId="7B6B1B22"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1965</w:t>
            </w:r>
          </w:p>
        </w:tc>
        <w:tc>
          <w:tcPr>
            <w:tcW w:w="858" w:type="pct"/>
            <w:tcBorders>
              <w:top w:val="nil"/>
              <w:left w:val="nil"/>
              <w:bottom w:val="single" w:sz="4" w:space="0" w:color="auto"/>
              <w:right w:val="single" w:sz="4" w:space="0" w:color="auto"/>
            </w:tcBorders>
            <w:shd w:val="clear" w:color="auto" w:fill="auto"/>
            <w:noWrap/>
            <w:vAlign w:val="center"/>
            <w:hideMark/>
          </w:tcPr>
          <w:p w14:paraId="56FCECA6"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57</w:t>
            </w:r>
          </w:p>
        </w:tc>
        <w:tc>
          <w:tcPr>
            <w:tcW w:w="705" w:type="pct"/>
            <w:tcBorders>
              <w:top w:val="nil"/>
              <w:left w:val="nil"/>
              <w:bottom w:val="single" w:sz="4" w:space="0" w:color="auto"/>
              <w:right w:val="single" w:sz="4" w:space="0" w:color="auto"/>
            </w:tcBorders>
            <w:shd w:val="clear" w:color="auto" w:fill="auto"/>
            <w:noWrap/>
            <w:vAlign w:val="center"/>
            <w:hideMark/>
          </w:tcPr>
          <w:p w14:paraId="400F7B8A"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30</w:t>
            </w:r>
          </w:p>
        </w:tc>
        <w:tc>
          <w:tcPr>
            <w:tcW w:w="538" w:type="pct"/>
            <w:tcBorders>
              <w:top w:val="nil"/>
              <w:left w:val="nil"/>
              <w:bottom w:val="single" w:sz="4" w:space="0" w:color="auto"/>
              <w:right w:val="single" w:sz="4" w:space="0" w:color="auto"/>
            </w:tcBorders>
            <w:shd w:val="clear" w:color="auto" w:fill="auto"/>
            <w:noWrap/>
            <w:vAlign w:val="center"/>
            <w:hideMark/>
          </w:tcPr>
          <w:p w14:paraId="2D0331CE"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1990</w:t>
            </w:r>
          </w:p>
        </w:tc>
        <w:tc>
          <w:tcPr>
            <w:tcW w:w="597" w:type="pct"/>
            <w:tcBorders>
              <w:top w:val="nil"/>
              <w:left w:val="nil"/>
              <w:bottom w:val="single" w:sz="4" w:space="0" w:color="auto"/>
              <w:right w:val="single" w:sz="4" w:space="0" w:color="auto"/>
            </w:tcBorders>
            <w:shd w:val="clear" w:color="auto" w:fill="auto"/>
            <w:noWrap/>
            <w:vAlign w:val="center"/>
            <w:hideMark/>
          </w:tcPr>
          <w:p w14:paraId="6E9A690D"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I</w:t>
            </w:r>
          </w:p>
        </w:tc>
      </w:tr>
      <w:tr w:rsidR="00E72F89" w:rsidRPr="00750619" w14:paraId="606A9E6E" w14:textId="77777777" w:rsidTr="00E72F89">
        <w:trPr>
          <w:trHeight w:val="20"/>
        </w:trPr>
        <w:tc>
          <w:tcPr>
            <w:tcW w:w="318" w:type="pct"/>
            <w:tcBorders>
              <w:top w:val="nil"/>
              <w:left w:val="single" w:sz="4" w:space="0" w:color="auto"/>
              <w:bottom w:val="single" w:sz="4" w:space="0" w:color="auto"/>
              <w:right w:val="single" w:sz="4" w:space="0" w:color="auto"/>
            </w:tcBorders>
            <w:shd w:val="clear" w:color="auto" w:fill="auto"/>
            <w:noWrap/>
            <w:vAlign w:val="center"/>
            <w:hideMark/>
          </w:tcPr>
          <w:p w14:paraId="51D93879"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79</w:t>
            </w:r>
          </w:p>
        </w:tc>
        <w:tc>
          <w:tcPr>
            <w:tcW w:w="1477" w:type="pct"/>
            <w:tcBorders>
              <w:top w:val="nil"/>
              <w:left w:val="nil"/>
              <w:bottom w:val="single" w:sz="4" w:space="0" w:color="auto"/>
              <w:right w:val="single" w:sz="4" w:space="0" w:color="auto"/>
            </w:tcBorders>
            <w:shd w:val="clear" w:color="auto" w:fill="auto"/>
            <w:noWrap/>
            <w:vAlign w:val="center"/>
            <w:hideMark/>
          </w:tcPr>
          <w:p w14:paraId="15585286"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ТК-52-ТК-53</w:t>
            </w:r>
          </w:p>
        </w:tc>
        <w:tc>
          <w:tcPr>
            <w:tcW w:w="507" w:type="pct"/>
            <w:tcBorders>
              <w:top w:val="nil"/>
              <w:left w:val="nil"/>
              <w:bottom w:val="single" w:sz="4" w:space="0" w:color="auto"/>
              <w:right w:val="single" w:sz="4" w:space="0" w:color="auto"/>
            </w:tcBorders>
            <w:shd w:val="clear" w:color="auto" w:fill="auto"/>
            <w:noWrap/>
            <w:vAlign w:val="center"/>
            <w:hideMark/>
          </w:tcPr>
          <w:p w14:paraId="7862ACFA"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1965</w:t>
            </w:r>
          </w:p>
        </w:tc>
        <w:tc>
          <w:tcPr>
            <w:tcW w:w="858" w:type="pct"/>
            <w:tcBorders>
              <w:top w:val="nil"/>
              <w:left w:val="nil"/>
              <w:bottom w:val="single" w:sz="4" w:space="0" w:color="auto"/>
              <w:right w:val="single" w:sz="4" w:space="0" w:color="auto"/>
            </w:tcBorders>
            <w:shd w:val="clear" w:color="auto" w:fill="auto"/>
            <w:noWrap/>
            <w:vAlign w:val="center"/>
            <w:hideMark/>
          </w:tcPr>
          <w:p w14:paraId="7C92EBE7"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108</w:t>
            </w:r>
          </w:p>
        </w:tc>
        <w:tc>
          <w:tcPr>
            <w:tcW w:w="705" w:type="pct"/>
            <w:tcBorders>
              <w:top w:val="nil"/>
              <w:left w:val="nil"/>
              <w:bottom w:val="single" w:sz="4" w:space="0" w:color="auto"/>
              <w:right w:val="single" w:sz="4" w:space="0" w:color="auto"/>
            </w:tcBorders>
            <w:shd w:val="clear" w:color="auto" w:fill="auto"/>
            <w:noWrap/>
            <w:vAlign w:val="center"/>
            <w:hideMark/>
          </w:tcPr>
          <w:p w14:paraId="2B70EB24"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40</w:t>
            </w:r>
          </w:p>
        </w:tc>
        <w:tc>
          <w:tcPr>
            <w:tcW w:w="538" w:type="pct"/>
            <w:tcBorders>
              <w:top w:val="nil"/>
              <w:left w:val="nil"/>
              <w:bottom w:val="single" w:sz="4" w:space="0" w:color="auto"/>
              <w:right w:val="single" w:sz="4" w:space="0" w:color="auto"/>
            </w:tcBorders>
            <w:shd w:val="clear" w:color="auto" w:fill="auto"/>
            <w:noWrap/>
            <w:vAlign w:val="center"/>
            <w:hideMark/>
          </w:tcPr>
          <w:p w14:paraId="25F97F0C"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1990</w:t>
            </w:r>
          </w:p>
        </w:tc>
        <w:tc>
          <w:tcPr>
            <w:tcW w:w="597" w:type="pct"/>
            <w:tcBorders>
              <w:top w:val="nil"/>
              <w:left w:val="nil"/>
              <w:bottom w:val="single" w:sz="4" w:space="0" w:color="auto"/>
              <w:right w:val="single" w:sz="4" w:space="0" w:color="auto"/>
            </w:tcBorders>
            <w:shd w:val="clear" w:color="auto" w:fill="auto"/>
            <w:noWrap/>
            <w:vAlign w:val="center"/>
            <w:hideMark/>
          </w:tcPr>
          <w:p w14:paraId="6F8BC753"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I</w:t>
            </w:r>
          </w:p>
        </w:tc>
      </w:tr>
      <w:tr w:rsidR="00E72F89" w:rsidRPr="00750619" w14:paraId="4425F982" w14:textId="77777777" w:rsidTr="00E72F89">
        <w:trPr>
          <w:trHeight w:val="20"/>
        </w:trPr>
        <w:tc>
          <w:tcPr>
            <w:tcW w:w="318" w:type="pct"/>
            <w:tcBorders>
              <w:top w:val="nil"/>
              <w:left w:val="single" w:sz="4" w:space="0" w:color="auto"/>
              <w:bottom w:val="single" w:sz="4" w:space="0" w:color="auto"/>
              <w:right w:val="single" w:sz="4" w:space="0" w:color="auto"/>
            </w:tcBorders>
            <w:shd w:val="clear" w:color="auto" w:fill="auto"/>
            <w:noWrap/>
            <w:vAlign w:val="center"/>
            <w:hideMark/>
          </w:tcPr>
          <w:p w14:paraId="754CD5B9"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80</w:t>
            </w:r>
          </w:p>
        </w:tc>
        <w:tc>
          <w:tcPr>
            <w:tcW w:w="1477" w:type="pct"/>
            <w:tcBorders>
              <w:top w:val="nil"/>
              <w:left w:val="nil"/>
              <w:bottom w:val="single" w:sz="4" w:space="0" w:color="auto"/>
              <w:right w:val="single" w:sz="4" w:space="0" w:color="auto"/>
            </w:tcBorders>
            <w:shd w:val="clear" w:color="auto" w:fill="auto"/>
            <w:noWrap/>
            <w:vAlign w:val="center"/>
            <w:hideMark/>
          </w:tcPr>
          <w:p w14:paraId="1FB00C66"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ТК-53-ТК-53.1</w:t>
            </w:r>
          </w:p>
        </w:tc>
        <w:tc>
          <w:tcPr>
            <w:tcW w:w="507" w:type="pct"/>
            <w:tcBorders>
              <w:top w:val="nil"/>
              <w:left w:val="nil"/>
              <w:bottom w:val="single" w:sz="4" w:space="0" w:color="auto"/>
              <w:right w:val="single" w:sz="4" w:space="0" w:color="auto"/>
            </w:tcBorders>
            <w:shd w:val="clear" w:color="auto" w:fill="auto"/>
            <w:noWrap/>
            <w:vAlign w:val="center"/>
            <w:hideMark/>
          </w:tcPr>
          <w:p w14:paraId="3FD87800"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1965</w:t>
            </w:r>
          </w:p>
        </w:tc>
        <w:tc>
          <w:tcPr>
            <w:tcW w:w="858" w:type="pct"/>
            <w:tcBorders>
              <w:top w:val="nil"/>
              <w:left w:val="nil"/>
              <w:bottom w:val="single" w:sz="4" w:space="0" w:color="auto"/>
              <w:right w:val="single" w:sz="4" w:space="0" w:color="auto"/>
            </w:tcBorders>
            <w:shd w:val="clear" w:color="auto" w:fill="auto"/>
            <w:noWrap/>
            <w:vAlign w:val="center"/>
            <w:hideMark/>
          </w:tcPr>
          <w:p w14:paraId="6E8074C2"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76</w:t>
            </w:r>
          </w:p>
        </w:tc>
        <w:tc>
          <w:tcPr>
            <w:tcW w:w="705" w:type="pct"/>
            <w:tcBorders>
              <w:top w:val="nil"/>
              <w:left w:val="nil"/>
              <w:bottom w:val="single" w:sz="4" w:space="0" w:color="auto"/>
              <w:right w:val="single" w:sz="4" w:space="0" w:color="auto"/>
            </w:tcBorders>
            <w:shd w:val="clear" w:color="auto" w:fill="auto"/>
            <w:noWrap/>
            <w:vAlign w:val="center"/>
            <w:hideMark/>
          </w:tcPr>
          <w:p w14:paraId="510C31BC"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10</w:t>
            </w:r>
          </w:p>
        </w:tc>
        <w:tc>
          <w:tcPr>
            <w:tcW w:w="538" w:type="pct"/>
            <w:tcBorders>
              <w:top w:val="nil"/>
              <w:left w:val="nil"/>
              <w:bottom w:val="single" w:sz="4" w:space="0" w:color="auto"/>
              <w:right w:val="single" w:sz="4" w:space="0" w:color="auto"/>
            </w:tcBorders>
            <w:shd w:val="clear" w:color="auto" w:fill="auto"/>
            <w:noWrap/>
            <w:vAlign w:val="center"/>
            <w:hideMark/>
          </w:tcPr>
          <w:p w14:paraId="5BDCCB7E"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1990</w:t>
            </w:r>
          </w:p>
        </w:tc>
        <w:tc>
          <w:tcPr>
            <w:tcW w:w="597" w:type="pct"/>
            <w:tcBorders>
              <w:top w:val="nil"/>
              <w:left w:val="nil"/>
              <w:bottom w:val="single" w:sz="4" w:space="0" w:color="auto"/>
              <w:right w:val="single" w:sz="4" w:space="0" w:color="auto"/>
            </w:tcBorders>
            <w:shd w:val="clear" w:color="auto" w:fill="auto"/>
            <w:noWrap/>
            <w:vAlign w:val="center"/>
            <w:hideMark/>
          </w:tcPr>
          <w:p w14:paraId="40778494"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I</w:t>
            </w:r>
          </w:p>
        </w:tc>
      </w:tr>
      <w:tr w:rsidR="00E72F89" w:rsidRPr="00750619" w14:paraId="3258E98C" w14:textId="77777777" w:rsidTr="00E72F89">
        <w:trPr>
          <w:trHeight w:val="20"/>
        </w:trPr>
        <w:tc>
          <w:tcPr>
            <w:tcW w:w="318" w:type="pct"/>
            <w:tcBorders>
              <w:top w:val="nil"/>
              <w:left w:val="single" w:sz="4" w:space="0" w:color="auto"/>
              <w:bottom w:val="single" w:sz="4" w:space="0" w:color="auto"/>
              <w:right w:val="single" w:sz="4" w:space="0" w:color="auto"/>
            </w:tcBorders>
            <w:shd w:val="clear" w:color="auto" w:fill="auto"/>
            <w:noWrap/>
            <w:vAlign w:val="center"/>
            <w:hideMark/>
          </w:tcPr>
          <w:p w14:paraId="7FE1BE99"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81</w:t>
            </w:r>
          </w:p>
        </w:tc>
        <w:tc>
          <w:tcPr>
            <w:tcW w:w="1477" w:type="pct"/>
            <w:tcBorders>
              <w:top w:val="nil"/>
              <w:left w:val="nil"/>
              <w:bottom w:val="single" w:sz="4" w:space="0" w:color="auto"/>
              <w:right w:val="single" w:sz="4" w:space="0" w:color="auto"/>
            </w:tcBorders>
            <w:shd w:val="clear" w:color="auto" w:fill="auto"/>
            <w:noWrap/>
            <w:vAlign w:val="center"/>
            <w:hideMark/>
          </w:tcPr>
          <w:p w14:paraId="1259F3A3"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ТК-53.1-№14</w:t>
            </w:r>
          </w:p>
        </w:tc>
        <w:tc>
          <w:tcPr>
            <w:tcW w:w="507" w:type="pct"/>
            <w:tcBorders>
              <w:top w:val="nil"/>
              <w:left w:val="nil"/>
              <w:bottom w:val="single" w:sz="4" w:space="0" w:color="auto"/>
              <w:right w:val="single" w:sz="4" w:space="0" w:color="auto"/>
            </w:tcBorders>
            <w:shd w:val="clear" w:color="auto" w:fill="auto"/>
            <w:noWrap/>
            <w:vAlign w:val="center"/>
            <w:hideMark/>
          </w:tcPr>
          <w:p w14:paraId="1FE47807"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1965</w:t>
            </w:r>
          </w:p>
        </w:tc>
        <w:tc>
          <w:tcPr>
            <w:tcW w:w="858" w:type="pct"/>
            <w:tcBorders>
              <w:top w:val="nil"/>
              <w:left w:val="nil"/>
              <w:bottom w:val="single" w:sz="4" w:space="0" w:color="auto"/>
              <w:right w:val="single" w:sz="4" w:space="0" w:color="auto"/>
            </w:tcBorders>
            <w:shd w:val="clear" w:color="auto" w:fill="auto"/>
            <w:noWrap/>
            <w:vAlign w:val="center"/>
            <w:hideMark/>
          </w:tcPr>
          <w:p w14:paraId="1ADD66C8"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57</w:t>
            </w:r>
          </w:p>
        </w:tc>
        <w:tc>
          <w:tcPr>
            <w:tcW w:w="705" w:type="pct"/>
            <w:tcBorders>
              <w:top w:val="nil"/>
              <w:left w:val="nil"/>
              <w:bottom w:val="single" w:sz="4" w:space="0" w:color="auto"/>
              <w:right w:val="single" w:sz="4" w:space="0" w:color="auto"/>
            </w:tcBorders>
            <w:shd w:val="clear" w:color="auto" w:fill="auto"/>
            <w:noWrap/>
            <w:vAlign w:val="center"/>
            <w:hideMark/>
          </w:tcPr>
          <w:p w14:paraId="3ABCD003"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60</w:t>
            </w:r>
          </w:p>
        </w:tc>
        <w:tc>
          <w:tcPr>
            <w:tcW w:w="538" w:type="pct"/>
            <w:tcBorders>
              <w:top w:val="nil"/>
              <w:left w:val="nil"/>
              <w:bottom w:val="single" w:sz="4" w:space="0" w:color="auto"/>
              <w:right w:val="single" w:sz="4" w:space="0" w:color="auto"/>
            </w:tcBorders>
            <w:shd w:val="clear" w:color="auto" w:fill="auto"/>
            <w:noWrap/>
            <w:vAlign w:val="center"/>
            <w:hideMark/>
          </w:tcPr>
          <w:p w14:paraId="7884D642"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1990</w:t>
            </w:r>
          </w:p>
        </w:tc>
        <w:tc>
          <w:tcPr>
            <w:tcW w:w="597" w:type="pct"/>
            <w:tcBorders>
              <w:top w:val="nil"/>
              <w:left w:val="nil"/>
              <w:bottom w:val="single" w:sz="4" w:space="0" w:color="auto"/>
              <w:right w:val="single" w:sz="4" w:space="0" w:color="auto"/>
            </w:tcBorders>
            <w:shd w:val="clear" w:color="auto" w:fill="auto"/>
            <w:noWrap/>
            <w:vAlign w:val="center"/>
            <w:hideMark/>
          </w:tcPr>
          <w:p w14:paraId="1B1C93A5"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I</w:t>
            </w:r>
          </w:p>
        </w:tc>
      </w:tr>
      <w:tr w:rsidR="00E72F89" w:rsidRPr="00750619" w14:paraId="4038DCA6" w14:textId="77777777" w:rsidTr="00E72F89">
        <w:trPr>
          <w:trHeight w:val="20"/>
        </w:trPr>
        <w:tc>
          <w:tcPr>
            <w:tcW w:w="318" w:type="pct"/>
            <w:tcBorders>
              <w:top w:val="nil"/>
              <w:left w:val="single" w:sz="4" w:space="0" w:color="auto"/>
              <w:bottom w:val="single" w:sz="4" w:space="0" w:color="auto"/>
              <w:right w:val="single" w:sz="4" w:space="0" w:color="auto"/>
            </w:tcBorders>
            <w:shd w:val="clear" w:color="auto" w:fill="auto"/>
            <w:noWrap/>
            <w:vAlign w:val="center"/>
            <w:hideMark/>
          </w:tcPr>
          <w:p w14:paraId="18047A13"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82</w:t>
            </w:r>
          </w:p>
        </w:tc>
        <w:tc>
          <w:tcPr>
            <w:tcW w:w="1477" w:type="pct"/>
            <w:tcBorders>
              <w:top w:val="nil"/>
              <w:left w:val="nil"/>
              <w:bottom w:val="single" w:sz="4" w:space="0" w:color="auto"/>
              <w:right w:val="single" w:sz="4" w:space="0" w:color="auto"/>
            </w:tcBorders>
            <w:shd w:val="clear" w:color="auto" w:fill="auto"/>
            <w:noWrap/>
            <w:vAlign w:val="center"/>
            <w:hideMark/>
          </w:tcPr>
          <w:p w14:paraId="7ECBF90D"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ТК-53.1-№12</w:t>
            </w:r>
          </w:p>
        </w:tc>
        <w:tc>
          <w:tcPr>
            <w:tcW w:w="507" w:type="pct"/>
            <w:tcBorders>
              <w:top w:val="nil"/>
              <w:left w:val="nil"/>
              <w:bottom w:val="single" w:sz="4" w:space="0" w:color="auto"/>
              <w:right w:val="single" w:sz="4" w:space="0" w:color="auto"/>
            </w:tcBorders>
            <w:shd w:val="clear" w:color="auto" w:fill="auto"/>
            <w:noWrap/>
            <w:vAlign w:val="center"/>
            <w:hideMark/>
          </w:tcPr>
          <w:p w14:paraId="721E52DE"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1965</w:t>
            </w:r>
          </w:p>
        </w:tc>
        <w:tc>
          <w:tcPr>
            <w:tcW w:w="858" w:type="pct"/>
            <w:tcBorders>
              <w:top w:val="nil"/>
              <w:left w:val="nil"/>
              <w:bottom w:val="single" w:sz="4" w:space="0" w:color="auto"/>
              <w:right w:val="single" w:sz="4" w:space="0" w:color="auto"/>
            </w:tcBorders>
            <w:shd w:val="clear" w:color="auto" w:fill="auto"/>
            <w:noWrap/>
            <w:vAlign w:val="center"/>
            <w:hideMark/>
          </w:tcPr>
          <w:p w14:paraId="105E0543"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32</w:t>
            </w:r>
          </w:p>
        </w:tc>
        <w:tc>
          <w:tcPr>
            <w:tcW w:w="705" w:type="pct"/>
            <w:tcBorders>
              <w:top w:val="nil"/>
              <w:left w:val="nil"/>
              <w:bottom w:val="single" w:sz="4" w:space="0" w:color="auto"/>
              <w:right w:val="single" w:sz="4" w:space="0" w:color="auto"/>
            </w:tcBorders>
            <w:shd w:val="clear" w:color="auto" w:fill="auto"/>
            <w:noWrap/>
            <w:vAlign w:val="center"/>
            <w:hideMark/>
          </w:tcPr>
          <w:p w14:paraId="01FCA380"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10</w:t>
            </w:r>
          </w:p>
        </w:tc>
        <w:tc>
          <w:tcPr>
            <w:tcW w:w="538" w:type="pct"/>
            <w:tcBorders>
              <w:top w:val="nil"/>
              <w:left w:val="nil"/>
              <w:bottom w:val="single" w:sz="4" w:space="0" w:color="auto"/>
              <w:right w:val="single" w:sz="4" w:space="0" w:color="auto"/>
            </w:tcBorders>
            <w:shd w:val="clear" w:color="auto" w:fill="auto"/>
            <w:noWrap/>
            <w:vAlign w:val="center"/>
            <w:hideMark/>
          </w:tcPr>
          <w:p w14:paraId="541915E7"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1990</w:t>
            </w:r>
          </w:p>
        </w:tc>
        <w:tc>
          <w:tcPr>
            <w:tcW w:w="597" w:type="pct"/>
            <w:tcBorders>
              <w:top w:val="nil"/>
              <w:left w:val="nil"/>
              <w:bottom w:val="single" w:sz="4" w:space="0" w:color="auto"/>
              <w:right w:val="single" w:sz="4" w:space="0" w:color="auto"/>
            </w:tcBorders>
            <w:shd w:val="clear" w:color="auto" w:fill="auto"/>
            <w:noWrap/>
            <w:vAlign w:val="center"/>
            <w:hideMark/>
          </w:tcPr>
          <w:p w14:paraId="616A25CC"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I</w:t>
            </w:r>
          </w:p>
        </w:tc>
      </w:tr>
      <w:tr w:rsidR="00E72F89" w:rsidRPr="00750619" w14:paraId="2B8E7A43" w14:textId="77777777" w:rsidTr="00E72F89">
        <w:trPr>
          <w:trHeight w:val="20"/>
        </w:trPr>
        <w:tc>
          <w:tcPr>
            <w:tcW w:w="318" w:type="pct"/>
            <w:tcBorders>
              <w:top w:val="nil"/>
              <w:left w:val="single" w:sz="4" w:space="0" w:color="auto"/>
              <w:bottom w:val="single" w:sz="4" w:space="0" w:color="auto"/>
              <w:right w:val="single" w:sz="4" w:space="0" w:color="auto"/>
            </w:tcBorders>
            <w:shd w:val="clear" w:color="auto" w:fill="auto"/>
            <w:noWrap/>
            <w:vAlign w:val="center"/>
            <w:hideMark/>
          </w:tcPr>
          <w:p w14:paraId="6075A877"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83</w:t>
            </w:r>
          </w:p>
        </w:tc>
        <w:tc>
          <w:tcPr>
            <w:tcW w:w="1477" w:type="pct"/>
            <w:tcBorders>
              <w:top w:val="nil"/>
              <w:left w:val="nil"/>
              <w:bottom w:val="single" w:sz="4" w:space="0" w:color="auto"/>
              <w:right w:val="single" w:sz="4" w:space="0" w:color="auto"/>
            </w:tcBorders>
            <w:shd w:val="clear" w:color="auto" w:fill="auto"/>
            <w:noWrap/>
            <w:vAlign w:val="center"/>
            <w:hideMark/>
          </w:tcPr>
          <w:p w14:paraId="1CCCC71B"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ТК-53.1-ТК-53.2</w:t>
            </w:r>
          </w:p>
        </w:tc>
        <w:tc>
          <w:tcPr>
            <w:tcW w:w="507" w:type="pct"/>
            <w:tcBorders>
              <w:top w:val="nil"/>
              <w:left w:val="nil"/>
              <w:bottom w:val="single" w:sz="4" w:space="0" w:color="auto"/>
              <w:right w:val="single" w:sz="4" w:space="0" w:color="auto"/>
            </w:tcBorders>
            <w:shd w:val="clear" w:color="auto" w:fill="auto"/>
            <w:noWrap/>
            <w:vAlign w:val="center"/>
            <w:hideMark/>
          </w:tcPr>
          <w:p w14:paraId="76FF2388"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1965</w:t>
            </w:r>
          </w:p>
        </w:tc>
        <w:tc>
          <w:tcPr>
            <w:tcW w:w="858" w:type="pct"/>
            <w:tcBorders>
              <w:top w:val="nil"/>
              <w:left w:val="nil"/>
              <w:bottom w:val="single" w:sz="4" w:space="0" w:color="auto"/>
              <w:right w:val="single" w:sz="4" w:space="0" w:color="auto"/>
            </w:tcBorders>
            <w:shd w:val="clear" w:color="auto" w:fill="auto"/>
            <w:noWrap/>
            <w:vAlign w:val="center"/>
            <w:hideMark/>
          </w:tcPr>
          <w:p w14:paraId="3503189C"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57</w:t>
            </w:r>
          </w:p>
        </w:tc>
        <w:tc>
          <w:tcPr>
            <w:tcW w:w="705" w:type="pct"/>
            <w:tcBorders>
              <w:top w:val="nil"/>
              <w:left w:val="nil"/>
              <w:bottom w:val="single" w:sz="4" w:space="0" w:color="auto"/>
              <w:right w:val="single" w:sz="4" w:space="0" w:color="auto"/>
            </w:tcBorders>
            <w:shd w:val="clear" w:color="auto" w:fill="auto"/>
            <w:noWrap/>
            <w:vAlign w:val="center"/>
            <w:hideMark/>
          </w:tcPr>
          <w:p w14:paraId="52D3EA6B"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50</w:t>
            </w:r>
          </w:p>
        </w:tc>
        <w:tc>
          <w:tcPr>
            <w:tcW w:w="538" w:type="pct"/>
            <w:tcBorders>
              <w:top w:val="nil"/>
              <w:left w:val="nil"/>
              <w:bottom w:val="single" w:sz="4" w:space="0" w:color="auto"/>
              <w:right w:val="single" w:sz="4" w:space="0" w:color="auto"/>
            </w:tcBorders>
            <w:shd w:val="clear" w:color="auto" w:fill="auto"/>
            <w:noWrap/>
            <w:vAlign w:val="center"/>
            <w:hideMark/>
          </w:tcPr>
          <w:p w14:paraId="26D4EB3B"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1990</w:t>
            </w:r>
          </w:p>
        </w:tc>
        <w:tc>
          <w:tcPr>
            <w:tcW w:w="597" w:type="pct"/>
            <w:tcBorders>
              <w:top w:val="nil"/>
              <w:left w:val="nil"/>
              <w:bottom w:val="single" w:sz="4" w:space="0" w:color="auto"/>
              <w:right w:val="single" w:sz="4" w:space="0" w:color="auto"/>
            </w:tcBorders>
            <w:shd w:val="clear" w:color="auto" w:fill="auto"/>
            <w:noWrap/>
            <w:vAlign w:val="center"/>
            <w:hideMark/>
          </w:tcPr>
          <w:p w14:paraId="51510089"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I</w:t>
            </w:r>
          </w:p>
        </w:tc>
      </w:tr>
      <w:tr w:rsidR="00E72F89" w:rsidRPr="00750619" w14:paraId="17911B06" w14:textId="77777777" w:rsidTr="00E72F89">
        <w:trPr>
          <w:trHeight w:val="20"/>
        </w:trPr>
        <w:tc>
          <w:tcPr>
            <w:tcW w:w="318" w:type="pct"/>
            <w:tcBorders>
              <w:top w:val="nil"/>
              <w:left w:val="single" w:sz="4" w:space="0" w:color="auto"/>
              <w:bottom w:val="single" w:sz="4" w:space="0" w:color="auto"/>
              <w:right w:val="single" w:sz="4" w:space="0" w:color="auto"/>
            </w:tcBorders>
            <w:shd w:val="clear" w:color="auto" w:fill="auto"/>
            <w:noWrap/>
            <w:vAlign w:val="center"/>
            <w:hideMark/>
          </w:tcPr>
          <w:p w14:paraId="13F524CC"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84</w:t>
            </w:r>
          </w:p>
        </w:tc>
        <w:tc>
          <w:tcPr>
            <w:tcW w:w="1477" w:type="pct"/>
            <w:tcBorders>
              <w:top w:val="nil"/>
              <w:left w:val="nil"/>
              <w:bottom w:val="single" w:sz="4" w:space="0" w:color="auto"/>
              <w:right w:val="single" w:sz="4" w:space="0" w:color="auto"/>
            </w:tcBorders>
            <w:shd w:val="clear" w:color="auto" w:fill="auto"/>
            <w:noWrap/>
            <w:vAlign w:val="center"/>
            <w:hideMark/>
          </w:tcPr>
          <w:p w14:paraId="3E917263"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ТК-53.2-№10</w:t>
            </w:r>
          </w:p>
        </w:tc>
        <w:tc>
          <w:tcPr>
            <w:tcW w:w="507" w:type="pct"/>
            <w:tcBorders>
              <w:top w:val="nil"/>
              <w:left w:val="nil"/>
              <w:bottom w:val="single" w:sz="4" w:space="0" w:color="auto"/>
              <w:right w:val="single" w:sz="4" w:space="0" w:color="auto"/>
            </w:tcBorders>
            <w:shd w:val="clear" w:color="auto" w:fill="auto"/>
            <w:noWrap/>
            <w:vAlign w:val="center"/>
            <w:hideMark/>
          </w:tcPr>
          <w:p w14:paraId="6CDE165B"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1965</w:t>
            </w:r>
          </w:p>
        </w:tc>
        <w:tc>
          <w:tcPr>
            <w:tcW w:w="858" w:type="pct"/>
            <w:tcBorders>
              <w:top w:val="nil"/>
              <w:left w:val="nil"/>
              <w:bottom w:val="single" w:sz="4" w:space="0" w:color="auto"/>
              <w:right w:val="single" w:sz="4" w:space="0" w:color="auto"/>
            </w:tcBorders>
            <w:shd w:val="clear" w:color="auto" w:fill="auto"/>
            <w:noWrap/>
            <w:vAlign w:val="center"/>
            <w:hideMark/>
          </w:tcPr>
          <w:p w14:paraId="1F0C8B76"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40</w:t>
            </w:r>
          </w:p>
        </w:tc>
        <w:tc>
          <w:tcPr>
            <w:tcW w:w="705" w:type="pct"/>
            <w:tcBorders>
              <w:top w:val="nil"/>
              <w:left w:val="nil"/>
              <w:bottom w:val="single" w:sz="4" w:space="0" w:color="auto"/>
              <w:right w:val="single" w:sz="4" w:space="0" w:color="auto"/>
            </w:tcBorders>
            <w:shd w:val="clear" w:color="auto" w:fill="auto"/>
            <w:noWrap/>
            <w:vAlign w:val="center"/>
            <w:hideMark/>
          </w:tcPr>
          <w:p w14:paraId="3F4EDEA5"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10</w:t>
            </w:r>
          </w:p>
        </w:tc>
        <w:tc>
          <w:tcPr>
            <w:tcW w:w="538" w:type="pct"/>
            <w:tcBorders>
              <w:top w:val="nil"/>
              <w:left w:val="nil"/>
              <w:bottom w:val="single" w:sz="4" w:space="0" w:color="auto"/>
              <w:right w:val="single" w:sz="4" w:space="0" w:color="auto"/>
            </w:tcBorders>
            <w:shd w:val="clear" w:color="auto" w:fill="auto"/>
            <w:noWrap/>
            <w:vAlign w:val="center"/>
            <w:hideMark/>
          </w:tcPr>
          <w:p w14:paraId="4FC0434C"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1990</w:t>
            </w:r>
          </w:p>
        </w:tc>
        <w:tc>
          <w:tcPr>
            <w:tcW w:w="597" w:type="pct"/>
            <w:tcBorders>
              <w:top w:val="nil"/>
              <w:left w:val="nil"/>
              <w:bottom w:val="single" w:sz="4" w:space="0" w:color="auto"/>
              <w:right w:val="single" w:sz="4" w:space="0" w:color="auto"/>
            </w:tcBorders>
            <w:shd w:val="clear" w:color="auto" w:fill="auto"/>
            <w:noWrap/>
            <w:vAlign w:val="center"/>
            <w:hideMark/>
          </w:tcPr>
          <w:p w14:paraId="1DE28EE8"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I</w:t>
            </w:r>
          </w:p>
        </w:tc>
      </w:tr>
      <w:tr w:rsidR="00E72F89" w:rsidRPr="00750619" w14:paraId="428CFDA6" w14:textId="77777777" w:rsidTr="00E72F89">
        <w:trPr>
          <w:trHeight w:val="20"/>
        </w:trPr>
        <w:tc>
          <w:tcPr>
            <w:tcW w:w="318" w:type="pct"/>
            <w:tcBorders>
              <w:top w:val="nil"/>
              <w:left w:val="single" w:sz="4" w:space="0" w:color="auto"/>
              <w:bottom w:val="single" w:sz="4" w:space="0" w:color="auto"/>
              <w:right w:val="single" w:sz="4" w:space="0" w:color="auto"/>
            </w:tcBorders>
            <w:shd w:val="clear" w:color="auto" w:fill="auto"/>
            <w:noWrap/>
            <w:vAlign w:val="center"/>
            <w:hideMark/>
          </w:tcPr>
          <w:p w14:paraId="34C66642"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85</w:t>
            </w:r>
          </w:p>
        </w:tc>
        <w:tc>
          <w:tcPr>
            <w:tcW w:w="1477" w:type="pct"/>
            <w:tcBorders>
              <w:top w:val="nil"/>
              <w:left w:val="nil"/>
              <w:bottom w:val="single" w:sz="4" w:space="0" w:color="auto"/>
              <w:right w:val="single" w:sz="4" w:space="0" w:color="auto"/>
            </w:tcBorders>
            <w:shd w:val="clear" w:color="auto" w:fill="auto"/>
            <w:noWrap/>
            <w:vAlign w:val="center"/>
            <w:hideMark/>
          </w:tcPr>
          <w:p w14:paraId="3A4DCAD8"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ТК-55-ТК-56</w:t>
            </w:r>
          </w:p>
        </w:tc>
        <w:tc>
          <w:tcPr>
            <w:tcW w:w="507" w:type="pct"/>
            <w:tcBorders>
              <w:top w:val="nil"/>
              <w:left w:val="nil"/>
              <w:bottom w:val="single" w:sz="4" w:space="0" w:color="auto"/>
              <w:right w:val="single" w:sz="4" w:space="0" w:color="auto"/>
            </w:tcBorders>
            <w:shd w:val="clear" w:color="auto" w:fill="auto"/>
            <w:noWrap/>
            <w:vAlign w:val="center"/>
            <w:hideMark/>
          </w:tcPr>
          <w:p w14:paraId="556B8447"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1965</w:t>
            </w:r>
          </w:p>
        </w:tc>
        <w:tc>
          <w:tcPr>
            <w:tcW w:w="858" w:type="pct"/>
            <w:tcBorders>
              <w:top w:val="nil"/>
              <w:left w:val="nil"/>
              <w:bottom w:val="single" w:sz="4" w:space="0" w:color="auto"/>
              <w:right w:val="single" w:sz="4" w:space="0" w:color="auto"/>
            </w:tcBorders>
            <w:shd w:val="clear" w:color="auto" w:fill="auto"/>
            <w:noWrap/>
            <w:vAlign w:val="center"/>
            <w:hideMark/>
          </w:tcPr>
          <w:p w14:paraId="18BE8065"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159</w:t>
            </w:r>
          </w:p>
        </w:tc>
        <w:tc>
          <w:tcPr>
            <w:tcW w:w="705" w:type="pct"/>
            <w:tcBorders>
              <w:top w:val="nil"/>
              <w:left w:val="nil"/>
              <w:bottom w:val="single" w:sz="4" w:space="0" w:color="auto"/>
              <w:right w:val="single" w:sz="4" w:space="0" w:color="auto"/>
            </w:tcBorders>
            <w:shd w:val="clear" w:color="auto" w:fill="auto"/>
            <w:noWrap/>
            <w:vAlign w:val="center"/>
            <w:hideMark/>
          </w:tcPr>
          <w:p w14:paraId="5F506C0B"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30</w:t>
            </w:r>
          </w:p>
        </w:tc>
        <w:tc>
          <w:tcPr>
            <w:tcW w:w="538" w:type="pct"/>
            <w:tcBorders>
              <w:top w:val="nil"/>
              <w:left w:val="nil"/>
              <w:bottom w:val="single" w:sz="4" w:space="0" w:color="auto"/>
              <w:right w:val="single" w:sz="4" w:space="0" w:color="auto"/>
            </w:tcBorders>
            <w:shd w:val="clear" w:color="auto" w:fill="auto"/>
            <w:noWrap/>
            <w:vAlign w:val="center"/>
            <w:hideMark/>
          </w:tcPr>
          <w:p w14:paraId="2B4DDB88"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1990</w:t>
            </w:r>
          </w:p>
        </w:tc>
        <w:tc>
          <w:tcPr>
            <w:tcW w:w="597" w:type="pct"/>
            <w:tcBorders>
              <w:top w:val="nil"/>
              <w:left w:val="nil"/>
              <w:bottom w:val="single" w:sz="4" w:space="0" w:color="auto"/>
              <w:right w:val="single" w:sz="4" w:space="0" w:color="auto"/>
            </w:tcBorders>
            <w:shd w:val="clear" w:color="auto" w:fill="auto"/>
            <w:noWrap/>
            <w:vAlign w:val="center"/>
            <w:hideMark/>
          </w:tcPr>
          <w:p w14:paraId="64EBBBB5"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I</w:t>
            </w:r>
          </w:p>
        </w:tc>
      </w:tr>
      <w:tr w:rsidR="00E72F89" w:rsidRPr="00750619" w14:paraId="2FB98936" w14:textId="77777777" w:rsidTr="00E72F89">
        <w:trPr>
          <w:trHeight w:val="20"/>
        </w:trPr>
        <w:tc>
          <w:tcPr>
            <w:tcW w:w="318" w:type="pct"/>
            <w:tcBorders>
              <w:top w:val="nil"/>
              <w:left w:val="single" w:sz="4" w:space="0" w:color="auto"/>
              <w:bottom w:val="single" w:sz="4" w:space="0" w:color="auto"/>
              <w:right w:val="single" w:sz="4" w:space="0" w:color="auto"/>
            </w:tcBorders>
            <w:shd w:val="clear" w:color="auto" w:fill="auto"/>
            <w:noWrap/>
            <w:vAlign w:val="center"/>
            <w:hideMark/>
          </w:tcPr>
          <w:p w14:paraId="35EB9C8D"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86</w:t>
            </w:r>
          </w:p>
        </w:tc>
        <w:tc>
          <w:tcPr>
            <w:tcW w:w="1477" w:type="pct"/>
            <w:tcBorders>
              <w:top w:val="nil"/>
              <w:left w:val="nil"/>
              <w:bottom w:val="single" w:sz="4" w:space="0" w:color="auto"/>
              <w:right w:val="single" w:sz="4" w:space="0" w:color="auto"/>
            </w:tcBorders>
            <w:shd w:val="clear" w:color="auto" w:fill="auto"/>
            <w:noWrap/>
            <w:vAlign w:val="center"/>
            <w:hideMark/>
          </w:tcPr>
          <w:p w14:paraId="2AE19F7F"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ТК-56-ТК-64</w:t>
            </w:r>
          </w:p>
        </w:tc>
        <w:tc>
          <w:tcPr>
            <w:tcW w:w="507" w:type="pct"/>
            <w:tcBorders>
              <w:top w:val="nil"/>
              <w:left w:val="nil"/>
              <w:bottom w:val="single" w:sz="4" w:space="0" w:color="auto"/>
              <w:right w:val="single" w:sz="4" w:space="0" w:color="auto"/>
            </w:tcBorders>
            <w:shd w:val="clear" w:color="auto" w:fill="auto"/>
            <w:noWrap/>
            <w:vAlign w:val="center"/>
            <w:hideMark/>
          </w:tcPr>
          <w:p w14:paraId="2CB08F8C"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1965</w:t>
            </w:r>
          </w:p>
        </w:tc>
        <w:tc>
          <w:tcPr>
            <w:tcW w:w="858" w:type="pct"/>
            <w:tcBorders>
              <w:top w:val="nil"/>
              <w:left w:val="nil"/>
              <w:bottom w:val="single" w:sz="4" w:space="0" w:color="auto"/>
              <w:right w:val="single" w:sz="4" w:space="0" w:color="auto"/>
            </w:tcBorders>
            <w:shd w:val="clear" w:color="auto" w:fill="auto"/>
            <w:noWrap/>
            <w:vAlign w:val="center"/>
            <w:hideMark/>
          </w:tcPr>
          <w:p w14:paraId="0C7FC17C"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108</w:t>
            </w:r>
          </w:p>
        </w:tc>
        <w:tc>
          <w:tcPr>
            <w:tcW w:w="705" w:type="pct"/>
            <w:tcBorders>
              <w:top w:val="nil"/>
              <w:left w:val="nil"/>
              <w:bottom w:val="single" w:sz="4" w:space="0" w:color="auto"/>
              <w:right w:val="single" w:sz="4" w:space="0" w:color="auto"/>
            </w:tcBorders>
            <w:shd w:val="clear" w:color="auto" w:fill="auto"/>
            <w:noWrap/>
            <w:vAlign w:val="center"/>
            <w:hideMark/>
          </w:tcPr>
          <w:p w14:paraId="1C2E5A70"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30</w:t>
            </w:r>
          </w:p>
        </w:tc>
        <w:tc>
          <w:tcPr>
            <w:tcW w:w="538" w:type="pct"/>
            <w:tcBorders>
              <w:top w:val="nil"/>
              <w:left w:val="nil"/>
              <w:bottom w:val="single" w:sz="4" w:space="0" w:color="auto"/>
              <w:right w:val="single" w:sz="4" w:space="0" w:color="auto"/>
            </w:tcBorders>
            <w:shd w:val="clear" w:color="auto" w:fill="auto"/>
            <w:noWrap/>
            <w:vAlign w:val="center"/>
            <w:hideMark/>
          </w:tcPr>
          <w:p w14:paraId="39502A7E"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1990</w:t>
            </w:r>
          </w:p>
        </w:tc>
        <w:tc>
          <w:tcPr>
            <w:tcW w:w="597" w:type="pct"/>
            <w:tcBorders>
              <w:top w:val="nil"/>
              <w:left w:val="nil"/>
              <w:bottom w:val="single" w:sz="4" w:space="0" w:color="auto"/>
              <w:right w:val="single" w:sz="4" w:space="0" w:color="auto"/>
            </w:tcBorders>
            <w:shd w:val="clear" w:color="auto" w:fill="auto"/>
            <w:noWrap/>
            <w:vAlign w:val="center"/>
            <w:hideMark/>
          </w:tcPr>
          <w:p w14:paraId="537AF944"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I</w:t>
            </w:r>
          </w:p>
        </w:tc>
      </w:tr>
      <w:tr w:rsidR="00E72F89" w:rsidRPr="00750619" w14:paraId="7FD934FA" w14:textId="77777777" w:rsidTr="00E72F89">
        <w:trPr>
          <w:trHeight w:val="20"/>
        </w:trPr>
        <w:tc>
          <w:tcPr>
            <w:tcW w:w="318" w:type="pct"/>
            <w:tcBorders>
              <w:top w:val="nil"/>
              <w:left w:val="single" w:sz="4" w:space="0" w:color="auto"/>
              <w:bottom w:val="single" w:sz="4" w:space="0" w:color="auto"/>
              <w:right w:val="single" w:sz="4" w:space="0" w:color="auto"/>
            </w:tcBorders>
            <w:shd w:val="clear" w:color="auto" w:fill="auto"/>
            <w:noWrap/>
            <w:vAlign w:val="center"/>
            <w:hideMark/>
          </w:tcPr>
          <w:p w14:paraId="7BD1987B"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87</w:t>
            </w:r>
          </w:p>
        </w:tc>
        <w:tc>
          <w:tcPr>
            <w:tcW w:w="1477" w:type="pct"/>
            <w:tcBorders>
              <w:top w:val="nil"/>
              <w:left w:val="nil"/>
              <w:bottom w:val="single" w:sz="4" w:space="0" w:color="auto"/>
              <w:right w:val="single" w:sz="4" w:space="0" w:color="auto"/>
            </w:tcBorders>
            <w:shd w:val="clear" w:color="auto" w:fill="auto"/>
            <w:noWrap/>
            <w:vAlign w:val="center"/>
            <w:hideMark/>
          </w:tcPr>
          <w:p w14:paraId="32D3ABE8"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ТК-64-№1</w:t>
            </w:r>
          </w:p>
        </w:tc>
        <w:tc>
          <w:tcPr>
            <w:tcW w:w="507" w:type="pct"/>
            <w:tcBorders>
              <w:top w:val="nil"/>
              <w:left w:val="nil"/>
              <w:bottom w:val="single" w:sz="4" w:space="0" w:color="auto"/>
              <w:right w:val="single" w:sz="4" w:space="0" w:color="auto"/>
            </w:tcBorders>
            <w:shd w:val="clear" w:color="auto" w:fill="auto"/>
            <w:noWrap/>
            <w:vAlign w:val="center"/>
            <w:hideMark/>
          </w:tcPr>
          <w:p w14:paraId="7D76BB9E"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1965</w:t>
            </w:r>
          </w:p>
        </w:tc>
        <w:tc>
          <w:tcPr>
            <w:tcW w:w="858" w:type="pct"/>
            <w:tcBorders>
              <w:top w:val="nil"/>
              <w:left w:val="nil"/>
              <w:bottom w:val="single" w:sz="4" w:space="0" w:color="auto"/>
              <w:right w:val="single" w:sz="4" w:space="0" w:color="auto"/>
            </w:tcBorders>
            <w:shd w:val="clear" w:color="auto" w:fill="auto"/>
            <w:noWrap/>
            <w:vAlign w:val="center"/>
            <w:hideMark/>
          </w:tcPr>
          <w:p w14:paraId="4F08A285"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57</w:t>
            </w:r>
          </w:p>
        </w:tc>
        <w:tc>
          <w:tcPr>
            <w:tcW w:w="705" w:type="pct"/>
            <w:tcBorders>
              <w:top w:val="nil"/>
              <w:left w:val="nil"/>
              <w:bottom w:val="single" w:sz="4" w:space="0" w:color="auto"/>
              <w:right w:val="single" w:sz="4" w:space="0" w:color="auto"/>
            </w:tcBorders>
            <w:shd w:val="clear" w:color="auto" w:fill="auto"/>
            <w:noWrap/>
            <w:vAlign w:val="center"/>
            <w:hideMark/>
          </w:tcPr>
          <w:p w14:paraId="194FA78E"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17</w:t>
            </w:r>
          </w:p>
        </w:tc>
        <w:tc>
          <w:tcPr>
            <w:tcW w:w="538" w:type="pct"/>
            <w:tcBorders>
              <w:top w:val="nil"/>
              <w:left w:val="nil"/>
              <w:bottom w:val="single" w:sz="4" w:space="0" w:color="auto"/>
              <w:right w:val="single" w:sz="4" w:space="0" w:color="auto"/>
            </w:tcBorders>
            <w:shd w:val="clear" w:color="auto" w:fill="auto"/>
            <w:noWrap/>
            <w:vAlign w:val="center"/>
            <w:hideMark/>
          </w:tcPr>
          <w:p w14:paraId="1FDBA0E5"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1990</w:t>
            </w:r>
          </w:p>
        </w:tc>
        <w:tc>
          <w:tcPr>
            <w:tcW w:w="597" w:type="pct"/>
            <w:tcBorders>
              <w:top w:val="nil"/>
              <w:left w:val="nil"/>
              <w:bottom w:val="single" w:sz="4" w:space="0" w:color="auto"/>
              <w:right w:val="single" w:sz="4" w:space="0" w:color="auto"/>
            </w:tcBorders>
            <w:shd w:val="clear" w:color="auto" w:fill="auto"/>
            <w:noWrap/>
            <w:vAlign w:val="center"/>
            <w:hideMark/>
          </w:tcPr>
          <w:p w14:paraId="47B82E68"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I</w:t>
            </w:r>
          </w:p>
        </w:tc>
      </w:tr>
      <w:tr w:rsidR="00E72F89" w:rsidRPr="00750619" w14:paraId="549D8874" w14:textId="77777777" w:rsidTr="00E72F89">
        <w:trPr>
          <w:trHeight w:val="20"/>
        </w:trPr>
        <w:tc>
          <w:tcPr>
            <w:tcW w:w="318" w:type="pct"/>
            <w:tcBorders>
              <w:top w:val="nil"/>
              <w:left w:val="single" w:sz="4" w:space="0" w:color="auto"/>
              <w:bottom w:val="single" w:sz="4" w:space="0" w:color="auto"/>
              <w:right w:val="single" w:sz="4" w:space="0" w:color="auto"/>
            </w:tcBorders>
            <w:shd w:val="clear" w:color="auto" w:fill="auto"/>
            <w:noWrap/>
            <w:vAlign w:val="center"/>
            <w:hideMark/>
          </w:tcPr>
          <w:p w14:paraId="4AD25BEC"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88</w:t>
            </w:r>
          </w:p>
        </w:tc>
        <w:tc>
          <w:tcPr>
            <w:tcW w:w="1477" w:type="pct"/>
            <w:tcBorders>
              <w:top w:val="nil"/>
              <w:left w:val="nil"/>
              <w:bottom w:val="single" w:sz="4" w:space="0" w:color="auto"/>
              <w:right w:val="single" w:sz="4" w:space="0" w:color="auto"/>
            </w:tcBorders>
            <w:shd w:val="clear" w:color="auto" w:fill="auto"/>
            <w:noWrap/>
            <w:vAlign w:val="center"/>
            <w:hideMark/>
          </w:tcPr>
          <w:p w14:paraId="031D4561"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ТК-64-№7</w:t>
            </w:r>
          </w:p>
        </w:tc>
        <w:tc>
          <w:tcPr>
            <w:tcW w:w="507" w:type="pct"/>
            <w:tcBorders>
              <w:top w:val="nil"/>
              <w:left w:val="nil"/>
              <w:bottom w:val="single" w:sz="4" w:space="0" w:color="auto"/>
              <w:right w:val="single" w:sz="4" w:space="0" w:color="auto"/>
            </w:tcBorders>
            <w:shd w:val="clear" w:color="auto" w:fill="auto"/>
            <w:noWrap/>
            <w:vAlign w:val="center"/>
            <w:hideMark/>
          </w:tcPr>
          <w:p w14:paraId="14FB4925"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1965</w:t>
            </w:r>
          </w:p>
        </w:tc>
        <w:tc>
          <w:tcPr>
            <w:tcW w:w="858" w:type="pct"/>
            <w:tcBorders>
              <w:top w:val="nil"/>
              <w:left w:val="nil"/>
              <w:bottom w:val="single" w:sz="4" w:space="0" w:color="auto"/>
              <w:right w:val="single" w:sz="4" w:space="0" w:color="auto"/>
            </w:tcBorders>
            <w:shd w:val="clear" w:color="auto" w:fill="auto"/>
            <w:noWrap/>
            <w:vAlign w:val="center"/>
            <w:hideMark/>
          </w:tcPr>
          <w:p w14:paraId="0731DF0C"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57</w:t>
            </w:r>
          </w:p>
        </w:tc>
        <w:tc>
          <w:tcPr>
            <w:tcW w:w="705" w:type="pct"/>
            <w:tcBorders>
              <w:top w:val="nil"/>
              <w:left w:val="nil"/>
              <w:bottom w:val="single" w:sz="4" w:space="0" w:color="auto"/>
              <w:right w:val="single" w:sz="4" w:space="0" w:color="auto"/>
            </w:tcBorders>
            <w:shd w:val="clear" w:color="auto" w:fill="auto"/>
            <w:noWrap/>
            <w:vAlign w:val="center"/>
            <w:hideMark/>
          </w:tcPr>
          <w:p w14:paraId="1F46883B"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15</w:t>
            </w:r>
          </w:p>
        </w:tc>
        <w:tc>
          <w:tcPr>
            <w:tcW w:w="538" w:type="pct"/>
            <w:tcBorders>
              <w:top w:val="nil"/>
              <w:left w:val="nil"/>
              <w:bottom w:val="single" w:sz="4" w:space="0" w:color="auto"/>
              <w:right w:val="single" w:sz="4" w:space="0" w:color="auto"/>
            </w:tcBorders>
            <w:shd w:val="clear" w:color="auto" w:fill="auto"/>
            <w:noWrap/>
            <w:vAlign w:val="center"/>
            <w:hideMark/>
          </w:tcPr>
          <w:p w14:paraId="6FE5141A"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1990</w:t>
            </w:r>
          </w:p>
        </w:tc>
        <w:tc>
          <w:tcPr>
            <w:tcW w:w="597" w:type="pct"/>
            <w:tcBorders>
              <w:top w:val="nil"/>
              <w:left w:val="nil"/>
              <w:bottom w:val="single" w:sz="4" w:space="0" w:color="auto"/>
              <w:right w:val="single" w:sz="4" w:space="0" w:color="auto"/>
            </w:tcBorders>
            <w:shd w:val="clear" w:color="auto" w:fill="auto"/>
            <w:noWrap/>
            <w:vAlign w:val="center"/>
            <w:hideMark/>
          </w:tcPr>
          <w:p w14:paraId="42410D06"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I</w:t>
            </w:r>
          </w:p>
        </w:tc>
      </w:tr>
      <w:tr w:rsidR="00E72F89" w:rsidRPr="00750619" w14:paraId="4D673F08" w14:textId="77777777" w:rsidTr="00E72F89">
        <w:trPr>
          <w:trHeight w:val="20"/>
        </w:trPr>
        <w:tc>
          <w:tcPr>
            <w:tcW w:w="318" w:type="pct"/>
            <w:tcBorders>
              <w:top w:val="nil"/>
              <w:left w:val="single" w:sz="4" w:space="0" w:color="auto"/>
              <w:bottom w:val="single" w:sz="4" w:space="0" w:color="auto"/>
              <w:right w:val="single" w:sz="4" w:space="0" w:color="auto"/>
            </w:tcBorders>
            <w:shd w:val="clear" w:color="auto" w:fill="auto"/>
            <w:noWrap/>
            <w:vAlign w:val="center"/>
            <w:hideMark/>
          </w:tcPr>
          <w:p w14:paraId="3A88ABD9"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89</w:t>
            </w:r>
          </w:p>
        </w:tc>
        <w:tc>
          <w:tcPr>
            <w:tcW w:w="1477" w:type="pct"/>
            <w:tcBorders>
              <w:top w:val="nil"/>
              <w:left w:val="nil"/>
              <w:bottom w:val="single" w:sz="4" w:space="0" w:color="auto"/>
              <w:right w:val="single" w:sz="4" w:space="0" w:color="auto"/>
            </w:tcBorders>
            <w:shd w:val="clear" w:color="auto" w:fill="auto"/>
            <w:noWrap/>
            <w:vAlign w:val="center"/>
            <w:hideMark/>
          </w:tcPr>
          <w:p w14:paraId="28357847"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ТК-64-ТК-65</w:t>
            </w:r>
          </w:p>
        </w:tc>
        <w:tc>
          <w:tcPr>
            <w:tcW w:w="507" w:type="pct"/>
            <w:tcBorders>
              <w:top w:val="nil"/>
              <w:left w:val="nil"/>
              <w:bottom w:val="single" w:sz="4" w:space="0" w:color="auto"/>
              <w:right w:val="single" w:sz="4" w:space="0" w:color="auto"/>
            </w:tcBorders>
            <w:shd w:val="clear" w:color="auto" w:fill="auto"/>
            <w:noWrap/>
            <w:vAlign w:val="center"/>
            <w:hideMark/>
          </w:tcPr>
          <w:p w14:paraId="26540A78"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1965</w:t>
            </w:r>
          </w:p>
        </w:tc>
        <w:tc>
          <w:tcPr>
            <w:tcW w:w="858" w:type="pct"/>
            <w:tcBorders>
              <w:top w:val="nil"/>
              <w:left w:val="nil"/>
              <w:bottom w:val="single" w:sz="4" w:space="0" w:color="auto"/>
              <w:right w:val="single" w:sz="4" w:space="0" w:color="auto"/>
            </w:tcBorders>
            <w:shd w:val="clear" w:color="auto" w:fill="auto"/>
            <w:noWrap/>
            <w:vAlign w:val="center"/>
            <w:hideMark/>
          </w:tcPr>
          <w:p w14:paraId="01226CCC"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108</w:t>
            </w:r>
          </w:p>
        </w:tc>
        <w:tc>
          <w:tcPr>
            <w:tcW w:w="705" w:type="pct"/>
            <w:tcBorders>
              <w:top w:val="nil"/>
              <w:left w:val="nil"/>
              <w:bottom w:val="single" w:sz="4" w:space="0" w:color="auto"/>
              <w:right w:val="single" w:sz="4" w:space="0" w:color="auto"/>
            </w:tcBorders>
            <w:shd w:val="clear" w:color="auto" w:fill="auto"/>
            <w:noWrap/>
            <w:vAlign w:val="center"/>
            <w:hideMark/>
          </w:tcPr>
          <w:p w14:paraId="20B4815D"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45</w:t>
            </w:r>
          </w:p>
        </w:tc>
        <w:tc>
          <w:tcPr>
            <w:tcW w:w="538" w:type="pct"/>
            <w:tcBorders>
              <w:top w:val="nil"/>
              <w:left w:val="nil"/>
              <w:bottom w:val="single" w:sz="4" w:space="0" w:color="auto"/>
              <w:right w:val="single" w:sz="4" w:space="0" w:color="auto"/>
            </w:tcBorders>
            <w:shd w:val="clear" w:color="auto" w:fill="auto"/>
            <w:noWrap/>
            <w:vAlign w:val="center"/>
            <w:hideMark/>
          </w:tcPr>
          <w:p w14:paraId="47D3898E"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1990</w:t>
            </w:r>
          </w:p>
        </w:tc>
        <w:tc>
          <w:tcPr>
            <w:tcW w:w="597" w:type="pct"/>
            <w:tcBorders>
              <w:top w:val="nil"/>
              <w:left w:val="nil"/>
              <w:bottom w:val="single" w:sz="4" w:space="0" w:color="auto"/>
              <w:right w:val="single" w:sz="4" w:space="0" w:color="auto"/>
            </w:tcBorders>
            <w:shd w:val="clear" w:color="auto" w:fill="auto"/>
            <w:noWrap/>
            <w:vAlign w:val="center"/>
            <w:hideMark/>
          </w:tcPr>
          <w:p w14:paraId="1950D77B"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I</w:t>
            </w:r>
          </w:p>
        </w:tc>
      </w:tr>
      <w:tr w:rsidR="00E72F89" w:rsidRPr="00750619" w14:paraId="52E64428" w14:textId="77777777" w:rsidTr="00E72F89">
        <w:trPr>
          <w:trHeight w:val="20"/>
        </w:trPr>
        <w:tc>
          <w:tcPr>
            <w:tcW w:w="318" w:type="pct"/>
            <w:tcBorders>
              <w:top w:val="nil"/>
              <w:left w:val="single" w:sz="4" w:space="0" w:color="auto"/>
              <w:bottom w:val="single" w:sz="4" w:space="0" w:color="auto"/>
              <w:right w:val="single" w:sz="4" w:space="0" w:color="auto"/>
            </w:tcBorders>
            <w:shd w:val="clear" w:color="auto" w:fill="auto"/>
            <w:noWrap/>
            <w:vAlign w:val="center"/>
            <w:hideMark/>
          </w:tcPr>
          <w:p w14:paraId="0CE9FC56"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90</w:t>
            </w:r>
          </w:p>
        </w:tc>
        <w:tc>
          <w:tcPr>
            <w:tcW w:w="1477" w:type="pct"/>
            <w:tcBorders>
              <w:top w:val="nil"/>
              <w:left w:val="nil"/>
              <w:bottom w:val="single" w:sz="4" w:space="0" w:color="auto"/>
              <w:right w:val="single" w:sz="4" w:space="0" w:color="auto"/>
            </w:tcBorders>
            <w:shd w:val="clear" w:color="auto" w:fill="auto"/>
            <w:noWrap/>
            <w:vAlign w:val="center"/>
            <w:hideMark/>
          </w:tcPr>
          <w:p w14:paraId="07822E56"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ТК-65-№3</w:t>
            </w:r>
          </w:p>
        </w:tc>
        <w:tc>
          <w:tcPr>
            <w:tcW w:w="507" w:type="pct"/>
            <w:tcBorders>
              <w:top w:val="nil"/>
              <w:left w:val="nil"/>
              <w:bottom w:val="single" w:sz="4" w:space="0" w:color="auto"/>
              <w:right w:val="single" w:sz="4" w:space="0" w:color="auto"/>
            </w:tcBorders>
            <w:shd w:val="clear" w:color="auto" w:fill="auto"/>
            <w:noWrap/>
            <w:vAlign w:val="center"/>
            <w:hideMark/>
          </w:tcPr>
          <w:p w14:paraId="28384A79"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1965</w:t>
            </w:r>
          </w:p>
        </w:tc>
        <w:tc>
          <w:tcPr>
            <w:tcW w:w="858" w:type="pct"/>
            <w:tcBorders>
              <w:top w:val="nil"/>
              <w:left w:val="nil"/>
              <w:bottom w:val="single" w:sz="4" w:space="0" w:color="auto"/>
              <w:right w:val="single" w:sz="4" w:space="0" w:color="auto"/>
            </w:tcBorders>
            <w:shd w:val="clear" w:color="auto" w:fill="auto"/>
            <w:noWrap/>
            <w:vAlign w:val="center"/>
            <w:hideMark/>
          </w:tcPr>
          <w:p w14:paraId="128DC466"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57</w:t>
            </w:r>
          </w:p>
        </w:tc>
        <w:tc>
          <w:tcPr>
            <w:tcW w:w="705" w:type="pct"/>
            <w:tcBorders>
              <w:top w:val="nil"/>
              <w:left w:val="nil"/>
              <w:bottom w:val="single" w:sz="4" w:space="0" w:color="auto"/>
              <w:right w:val="single" w:sz="4" w:space="0" w:color="auto"/>
            </w:tcBorders>
            <w:shd w:val="clear" w:color="auto" w:fill="auto"/>
            <w:noWrap/>
            <w:vAlign w:val="center"/>
            <w:hideMark/>
          </w:tcPr>
          <w:p w14:paraId="63B4389F"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7</w:t>
            </w:r>
          </w:p>
        </w:tc>
        <w:tc>
          <w:tcPr>
            <w:tcW w:w="538" w:type="pct"/>
            <w:tcBorders>
              <w:top w:val="nil"/>
              <w:left w:val="nil"/>
              <w:bottom w:val="single" w:sz="4" w:space="0" w:color="auto"/>
              <w:right w:val="single" w:sz="4" w:space="0" w:color="auto"/>
            </w:tcBorders>
            <w:shd w:val="clear" w:color="auto" w:fill="auto"/>
            <w:noWrap/>
            <w:vAlign w:val="center"/>
            <w:hideMark/>
          </w:tcPr>
          <w:p w14:paraId="13ED151D"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1990</w:t>
            </w:r>
          </w:p>
        </w:tc>
        <w:tc>
          <w:tcPr>
            <w:tcW w:w="597" w:type="pct"/>
            <w:tcBorders>
              <w:top w:val="nil"/>
              <w:left w:val="nil"/>
              <w:bottom w:val="single" w:sz="4" w:space="0" w:color="auto"/>
              <w:right w:val="single" w:sz="4" w:space="0" w:color="auto"/>
            </w:tcBorders>
            <w:shd w:val="clear" w:color="auto" w:fill="auto"/>
            <w:noWrap/>
            <w:vAlign w:val="center"/>
            <w:hideMark/>
          </w:tcPr>
          <w:p w14:paraId="094FBBDA"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I</w:t>
            </w:r>
          </w:p>
        </w:tc>
      </w:tr>
      <w:tr w:rsidR="00E72F89" w:rsidRPr="00750619" w14:paraId="2120BD46" w14:textId="77777777" w:rsidTr="00E72F89">
        <w:trPr>
          <w:trHeight w:val="20"/>
        </w:trPr>
        <w:tc>
          <w:tcPr>
            <w:tcW w:w="318" w:type="pct"/>
            <w:tcBorders>
              <w:top w:val="nil"/>
              <w:left w:val="single" w:sz="4" w:space="0" w:color="auto"/>
              <w:bottom w:val="single" w:sz="4" w:space="0" w:color="auto"/>
              <w:right w:val="single" w:sz="4" w:space="0" w:color="auto"/>
            </w:tcBorders>
            <w:shd w:val="clear" w:color="auto" w:fill="auto"/>
            <w:noWrap/>
            <w:vAlign w:val="center"/>
            <w:hideMark/>
          </w:tcPr>
          <w:p w14:paraId="66D18194"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91</w:t>
            </w:r>
          </w:p>
        </w:tc>
        <w:tc>
          <w:tcPr>
            <w:tcW w:w="1477" w:type="pct"/>
            <w:tcBorders>
              <w:top w:val="nil"/>
              <w:left w:val="nil"/>
              <w:bottom w:val="single" w:sz="4" w:space="0" w:color="auto"/>
              <w:right w:val="single" w:sz="4" w:space="0" w:color="auto"/>
            </w:tcBorders>
            <w:shd w:val="clear" w:color="auto" w:fill="auto"/>
            <w:noWrap/>
            <w:vAlign w:val="center"/>
            <w:hideMark/>
          </w:tcPr>
          <w:p w14:paraId="0E64FCCF"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ТК-65-ТК-67</w:t>
            </w:r>
          </w:p>
        </w:tc>
        <w:tc>
          <w:tcPr>
            <w:tcW w:w="507" w:type="pct"/>
            <w:tcBorders>
              <w:top w:val="nil"/>
              <w:left w:val="nil"/>
              <w:bottom w:val="single" w:sz="4" w:space="0" w:color="auto"/>
              <w:right w:val="single" w:sz="4" w:space="0" w:color="auto"/>
            </w:tcBorders>
            <w:shd w:val="clear" w:color="auto" w:fill="auto"/>
            <w:noWrap/>
            <w:vAlign w:val="center"/>
            <w:hideMark/>
          </w:tcPr>
          <w:p w14:paraId="53435635"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1965</w:t>
            </w:r>
          </w:p>
        </w:tc>
        <w:tc>
          <w:tcPr>
            <w:tcW w:w="858" w:type="pct"/>
            <w:tcBorders>
              <w:top w:val="nil"/>
              <w:left w:val="nil"/>
              <w:bottom w:val="single" w:sz="4" w:space="0" w:color="auto"/>
              <w:right w:val="single" w:sz="4" w:space="0" w:color="auto"/>
            </w:tcBorders>
            <w:shd w:val="clear" w:color="auto" w:fill="auto"/>
            <w:noWrap/>
            <w:vAlign w:val="center"/>
            <w:hideMark/>
          </w:tcPr>
          <w:p w14:paraId="594F1442"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76</w:t>
            </w:r>
          </w:p>
        </w:tc>
        <w:tc>
          <w:tcPr>
            <w:tcW w:w="705" w:type="pct"/>
            <w:tcBorders>
              <w:top w:val="nil"/>
              <w:left w:val="nil"/>
              <w:bottom w:val="single" w:sz="4" w:space="0" w:color="auto"/>
              <w:right w:val="single" w:sz="4" w:space="0" w:color="auto"/>
            </w:tcBorders>
            <w:shd w:val="clear" w:color="auto" w:fill="auto"/>
            <w:noWrap/>
            <w:vAlign w:val="center"/>
            <w:hideMark/>
          </w:tcPr>
          <w:p w14:paraId="49C8FC1F"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100</w:t>
            </w:r>
          </w:p>
        </w:tc>
        <w:tc>
          <w:tcPr>
            <w:tcW w:w="538" w:type="pct"/>
            <w:tcBorders>
              <w:top w:val="nil"/>
              <w:left w:val="nil"/>
              <w:bottom w:val="single" w:sz="4" w:space="0" w:color="auto"/>
              <w:right w:val="single" w:sz="4" w:space="0" w:color="auto"/>
            </w:tcBorders>
            <w:shd w:val="clear" w:color="auto" w:fill="auto"/>
            <w:noWrap/>
            <w:vAlign w:val="center"/>
            <w:hideMark/>
          </w:tcPr>
          <w:p w14:paraId="3E7D0A6D"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1990</w:t>
            </w:r>
          </w:p>
        </w:tc>
        <w:tc>
          <w:tcPr>
            <w:tcW w:w="597" w:type="pct"/>
            <w:tcBorders>
              <w:top w:val="nil"/>
              <w:left w:val="nil"/>
              <w:bottom w:val="single" w:sz="4" w:space="0" w:color="auto"/>
              <w:right w:val="single" w:sz="4" w:space="0" w:color="auto"/>
            </w:tcBorders>
            <w:shd w:val="clear" w:color="auto" w:fill="auto"/>
            <w:noWrap/>
            <w:vAlign w:val="center"/>
            <w:hideMark/>
          </w:tcPr>
          <w:p w14:paraId="5E05D748"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I</w:t>
            </w:r>
          </w:p>
        </w:tc>
      </w:tr>
      <w:tr w:rsidR="00E72F89" w:rsidRPr="00750619" w14:paraId="5346A465" w14:textId="77777777" w:rsidTr="00E72F89">
        <w:trPr>
          <w:trHeight w:val="20"/>
        </w:trPr>
        <w:tc>
          <w:tcPr>
            <w:tcW w:w="318" w:type="pct"/>
            <w:tcBorders>
              <w:top w:val="nil"/>
              <w:left w:val="single" w:sz="4" w:space="0" w:color="auto"/>
              <w:bottom w:val="single" w:sz="4" w:space="0" w:color="auto"/>
              <w:right w:val="single" w:sz="4" w:space="0" w:color="auto"/>
            </w:tcBorders>
            <w:shd w:val="clear" w:color="auto" w:fill="auto"/>
            <w:noWrap/>
            <w:vAlign w:val="center"/>
            <w:hideMark/>
          </w:tcPr>
          <w:p w14:paraId="0009F14A"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92</w:t>
            </w:r>
          </w:p>
        </w:tc>
        <w:tc>
          <w:tcPr>
            <w:tcW w:w="1477" w:type="pct"/>
            <w:tcBorders>
              <w:top w:val="nil"/>
              <w:left w:val="nil"/>
              <w:bottom w:val="single" w:sz="4" w:space="0" w:color="auto"/>
              <w:right w:val="single" w:sz="4" w:space="0" w:color="auto"/>
            </w:tcBorders>
            <w:shd w:val="clear" w:color="auto" w:fill="auto"/>
            <w:noWrap/>
            <w:vAlign w:val="center"/>
            <w:hideMark/>
          </w:tcPr>
          <w:p w14:paraId="187A429B"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ТК-67-№5</w:t>
            </w:r>
          </w:p>
        </w:tc>
        <w:tc>
          <w:tcPr>
            <w:tcW w:w="507" w:type="pct"/>
            <w:tcBorders>
              <w:top w:val="nil"/>
              <w:left w:val="nil"/>
              <w:bottom w:val="single" w:sz="4" w:space="0" w:color="auto"/>
              <w:right w:val="single" w:sz="4" w:space="0" w:color="auto"/>
            </w:tcBorders>
            <w:shd w:val="clear" w:color="auto" w:fill="auto"/>
            <w:noWrap/>
            <w:vAlign w:val="center"/>
            <w:hideMark/>
          </w:tcPr>
          <w:p w14:paraId="2559F9EC"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1965</w:t>
            </w:r>
          </w:p>
        </w:tc>
        <w:tc>
          <w:tcPr>
            <w:tcW w:w="858" w:type="pct"/>
            <w:tcBorders>
              <w:top w:val="nil"/>
              <w:left w:val="nil"/>
              <w:bottom w:val="single" w:sz="4" w:space="0" w:color="auto"/>
              <w:right w:val="single" w:sz="4" w:space="0" w:color="auto"/>
            </w:tcBorders>
            <w:shd w:val="clear" w:color="auto" w:fill="auto"/>
            <w:noWrap/>
            <w:vAlign w:val="center"/>
            <w:hideMark/>
          </w:tcPr>
          <w:p w14:paraId="07D58A0E"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76</w:t>
            </w:r>
          </w:p>
        </w:tc>
        <w:tc>
          <w:tcPr>
            <w:tcW w:w="705" w:type="pct"/>
            <w:tcBorders>
              <w:top w:val="nil"/>
              <w:left w:val="nil"/>
              <w:bottom w:val="single" w:sz="4" w:space="0" w:color="auto"/>
              <w:right w:val="single" w:sz="4" w:space="0" w:color="auto"/>
            </w:tcBorders>
            <w:shd w:val="clear" w:color="auto" w:fill="auto"/>
            <w:noWrap/>
            <w:vAlign w:val="center"/>
            <w:hideMark/>
          </w:tcPr>
          <w:p w14:paraId="261DE8A5"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3</w:t>
            </w:r>
          </w:p>
        </w:tc>
        <w:tc>
          <w:tcPr>
            <w:tcW w:w="538" w:type="pct"/>
            <w:tcBorders>
              <w:top w:val="nil"/>
              <w:left w:val="nil"/>
              <w:bottom w:val="single" w:sz="4" w:space="0" w:color="auto"/>
              <w:right w:val="single" w:sz="4" w:space="0" w:color="auto"/>
            </w:tcBorders>
            <w:shd w:val="clear" w:color="auto" w:fill="auto"/>
            <w:noWrap/>
            <w:vAlign w:val="center"/>
            <w:hideMark/>
          </w:tcPr>
          <w:p w14:paraId="6472C633"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1990</w:t>
            </w:r>
          </w:p>
        </w:tc>
        <w:tc>
          <w:tcPr>
            <w:tcW w:w="597" w:type="pct"/>
            <w:tcBorders>
              <w:top w:val="nil"/>
              <w:left w:val="nil"/>
              <w:bottom w:val="single" w:sz="4" w:space="0" w:color="auto"/>
              <w:right w:val="single" w:sz="4" w:space="0" w:color="auto"/>
            </w:tcBorders>
            <w:shd w:val="clear" w:color="auto" w:fill="auto"/>
            <w:noWrap/>
            <w:vAlign w:val="center"/>
            <w:hideMark/>
          </w:tcPr>
          <w:p w14:paraId="222A7E93"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I</w:t>
            </w:r>
          </w:p>
        </w:tc>
      </w:tr>
      <w:tr w:rsidR="00E72F89" w:rsidRPr="00750619" w14:paraId="728EB586" w14:textId="77777777" w:rsidTr="00E72F89">
        <w:trPr>
          <w:trHeight w:val="20"/>
        </w:trPr>
        <w:tc>
          <w:tcPr>
            <w:tcW w:w="318" w:type="pct"/>
            <w:tcBorders>
              <w:top w:val="nil"/>
              <w:left w:val="single" w:sz="4" w:space="0" w:color="auto"/>
              <w:bottom w:val="single" w:sz="4" w:space="0" w:color="auto"/>
              <w:right w:val="single" w:sz="4" w:space="0" w:color="auto"/>
            </w:tcBorders>
            <w:shd w:val="clear" w:color="auto" w:fill="auto"/>
            <w:noWrap/>
            <w:vAlign w:val="center"/>
            <w:hideMark/>
          </w:tcPr>
          <w:p w14:paraId="581D8C1C"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93</w:t>
            </w:r>
          </w:p>
        </w:tc>
        <w:tc>
          <w:tcPr>
            <w:tcW w:w="1477" w:type="pct"/>
            <w:tcBorders>
              <w:top w:val="nil"/>
              <w:left w:val="nil"/>
              <w:bottom w:val="single" w:sz="4" w:space="0" w:color="auto"/>
              <w:right w:val="single" w:sz="4" w:space="0" w:color="auto"/>
            </w:tcBorders>
            <w:shd w:val="clear" w:color="auto" w:fill="auto"/>
            <w:noWrap/>
            <w:vAlign w:val="center"/>
            <w:hideMark/>
          </w:tcPr>
          <w:p w14:paraId="0094EAB6"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ТК-56-№17</w:t>
            </w:r>
          </w:p>
        </w:tc>
        <w:tc>
          <w:tcPr>
            <w:tcW w:w="507" w:type="pct"/>
            <w:tcBorders>
              <w:top w:val="nil"/>
              <w:left w:val="nil"/>
              <w:bottom w:val="single" w:sz="4" w:space="0" w:color="auto"/>
              <w:right w:val="single" w:sz="4" w:space="0" w:color="auto"/>
            </w:tcBorders>
            <w:shd w:val="clear" w:color="auto" w:fill="auto"/>
            <w:noWrap/>
            <w:vAlign w:val="center"/>
            <w:hideMark/>
          </w:tcPr>
          <w:p w14:paraId="6BFD081B"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1965</w:t>
            </w:r>
          </w:p>
        </w:tc>
        <w:tc>
          <w:tcPr>
            <w:tcW w:w="858" w:type="pct"/>
            <w:tcBorders>
              <w:top w:val="nil"/>
              <w:left w:val="nil"/>
              <w:bottom w:val="single" w:sz="4" w:space="0" w:color="auto"/>
              <w:right w:val="single" w:sz="4" w:space="0" w:color="auto"/>
            </w:tcBorders>
            <w:shd w:val="clear" w:color="auto" w:fill="auto"/>
            <w:noWrap/>
            <w:vAlign w:val="center"/>
            <w:hideMark/>
          </w:tcPr>
          <w:p w14:paraId="652CD24B"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89</w:t>
            </w:r>
          </w:p>
        </w:tc>
        <w:tc>
          <w:tcPr>
            <w:tcW w:w="705" w:type="pct"/>
            <w:tcBorders>
              <w:top w:val="nil"/>
              <w:left w:val="nil"/>
              <w:bottom w:val="single" w:sz="4" w:space="0" w:color="auto"/>
              <w:right w:val="single" w:sz="4" w:space="0" w:color="auto"/>
            </w:tcBorders>
            <w:shd w:val="clear" w:color="auto" w:fill="auto"/>
            <w:noWrap/>
            <w:vAlign w:val="center"/>
            <w:hideMark/>
          </w:tcPr>
          <w:p w14:paraId="038C6E94"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10</w:t>
            </w:r>
          </w:p>
        </w:tc>
        <w:tc>
          <w:tcPr>
            <w:tcW w:w="538" w:type="pct"/>
            <w:tcBorders>
              <w:top w:val="nil"/>
              <w:left w:val="nil"/>
              <w:bottom w:val="single" w:sz="4" w:space="0" w:color="auto"/>
              <w:right w:val="single" w:sz="4" w:space="0" w:color="auto"/>
            </w:tcBorders>
            <w:shd w:val="clear" w:color="auto" w:fill="auto"/>
            <w:noWrap/>
            <w:vAlign w:val="center"/>
            <w:hideMark/>
          </w:tcPr>
          <w:p w14:paraId="3D7AC363"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1990</w:t>
            </w:r>
          </w:p>
        </w:tc>
        <w:tc>
          <w:tcPr>
            <w:tcW w:w="597" w:type="pct"/>
            <w:tcBorders>
              <w:top w:val="nil"/>
              <w:left w:val="nil"/>
              <w:bottom w:val="single" w:sz="4" w:space="0" w:color="auto"/>
              <w:right w:val="single" w:sz="4" w:space="0" w:color="auto"/>
            </w:tcBorders>
            <w:shd w:val="clear" w:color="auto" w:fill="auto"/>
            <w:noWrap/>
            <w:vAlign w:val="center"/>
            <w:hideMark/>
          </w:tcPr>
          <w:p w14:paraId="29A67978"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I</w:t>
            </w:r>
          </w:p>
        </w:tc>
      </w:tr>
      <w:tr w:rsidR="00E72F89" w:rsidRPr="00750619" w14:paraId="34130ACB" w14:textId="77777777" w:rsidTr="00E72F89">
        <w:trPr>
          <w:trHeight w:val="20"/>
        </w:trPr>
        <w:tc>
          <w:tcPr>
            <w:tcW w:w="318" w:type="pct"/>
            <w:tcBorders>
              <w:top w:val="nil"/>
              <w:left w:val="single" w:sz="4" w:space="0" w:color="auto"/>
              <w:bottom w:val="single" w:sz="4" w:space="0" w:color="auto"/>
              <w:right w:val="single" w:sz="4" w:space="0" w:color="auto"/>
            </w:tcBorders>
            <w:shd w:val="clear" w:color="auto" w:fill="auto"/>
            <w:noWrap/>
            <w:vAlign w:val="center"/>
            <w:hideMark/>
          </w:tcPr>
          <w:p w14:paraId="67D6DA13"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94</w:t>
            </w:r>
          </w:p>
        </w:tc>
        <w:tc>
          <w:tcPr>
            <w:tcW w:w="1477" w:type="pct"/>
            <w:tcBorders>
              <w:top w:val="nil"/>
              <w:left w:val="nil"/>
              <w:bottom w:val="single" w:sz="4" w:space="0" w:color="auto"/>
              <w:right w:val="single" w:sz="4" w:space="0" w:color="auto"/>
            </w:tcBorders>
            <w:shd w:val="clear" w:color="auto" w:fill="auto"/>
            <w:noWrap/>
            <w:vAlign w:val="center"/>
            <w:hideMark/>
          </w:tcPr>
          <w:p w14:paraId="3879099B"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ТК-56-ТК-56.1</w:t>
            </w:r>
          </w:p>
        </w:tc>
        <w:tc>
          <w:tcPr>
            <w:tcW w:w="507" w:type="pct"/>
            <w:tcBorders>
              <w:top w:val="nil"/>
              <w:left w:val="nil"/>
              <w:bottom w:val="single" w:sz="4" w:space="0" w:color="auto"/>
              <w:right w:val="single" w:sz="4" w:space="0" w:color="auto"/>
            </w:tcBorders>
            <w:shd w:val="clear" w:color="auto" w:fill="auto"/>
            <w:noWrap/>
            <w:vAlign w:val="center"/>
            <w:hideMark/>
          </w:tcPr>
          <w:p w14:paraId="16725F12"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1965</w:t>
            </w:r>
          </w:p>
        </w:tc>
        <w:tc>
          <w:tcPr>
            <w:tcW w:w="858" w:type="pct"/>
            <w:tcBorders>
              <w:top w:val="nil"/>
              <w:left w:val="nil"/>
              <w:bottom w:val="single" w:sz="4" w:space="0" w:color="auto"/>
              <w:right w:val="single" w:sz="4" w:space="0" w:color="auto"/>
            </w:tcBorders>
            <w:shd w:val="clear" w:color="auto" w:fill="auto"/>
            <w:noWrap/>
            <w:vAlign w:val="center"/>
            <w:hideMark/>
          </w:tcPr>
          <w:p w14:paraId="3CB5EE43"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159</w:t>
            </w:r>
          </w:p>
        </w:tc>
        <w:tc>
          <w:tcPr>
            <w:tcW w:w="705" w:type="pct"/>
            <w:tcBorders>
              <w:top w:val="nil"/>
              <w:left w:val="nil"/>
              <w:bottom w:val="single" w:sz="4" w:space="0" w:color="auto"/>
              <w:right w:val="single" w:sz="4" w:space="0" w:color="auto"/>
            </w:tcBorders>
            <w:shd w:val="clear" w:color="auto" w:fill="auto"/>
            <w:noWrap/>
            <w:vAlign w:val="center"/>
            <w:hideMark/>
          </w:tcPr>
          <w:p w14:paraId="2A824713"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15</w:t>
            </w:r>
          </w:p>
        </w:tc>
        <w:tc>
          <w:tcPr>
            <w:tcW w:w="538" w:type="pct"/>
            <w:tcBorders>
              <w:top w:val="nil"/>
              <w:left w:val="nil"/>
              <w:bottom w:val="single" w:sz="4" w:space="0" w:color="auto"/>
              <w:right w:val="single" w:sz="4" w:space="0" w:color="auto"/>
            </w:tcBorders>
            <w:shd w:val="clear" w:color="auto" w:fill="auto"/>
            <w:noWrap/>
            <w:vAlign w:val="center"/>
            <w:hideMark/>
          </w:tcPr>
          <w:p w14:paraId="62ED695C"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1990</w:t>
            </w:r>
          </w:p>
        </w:tc>
        <w:tc>
          <w:tcPr>
            <w:tcW w:w="597" w:type="pct"/>
            <w:tcBorders>
              <w:top w:val="nil"/>
              <w:left w:val="nil"/>
              <w:bottom w:val="single" w:sz="4" w:space="0" w:color="auto"/>
              <w:right w:val="single" w:sz="4" w:space="0" w:color="auto"/>
            </w:tcBorders>
            <w:shd w:val="clear" w:color="auto" w:fill="auto"/>
            <w:noWrap/>
            <w:vAlign w:val="center"/>
            <w:hideMark/>
          </w:tcPr>
          <w:p w14:paraId="48EFD6DF"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I</w:t>
            </w:r>
          </w:p>
        </w:tc>
      </w:tr>
      <w:tr w:rsidR="00E72F89" w:rsidRPr="00750619" w14:paraId="32A8A619" w14:textId="77777777" w:rsidTr="00E72F89">
        <w:trPr>
          <w:trHeight w:val="20"/>
        </w:trPr>
        <w:tc>
          <w:tcPr>
            <w:tcW w:w="318" w:type="pct"/>
            <w:tcBorders>
              <w:top w:val="nil"/>
              <w:left w:val="single" w:sz="4" w:space="0" w:color="auto"/>
              <w:bottom w:val="single" w:sz="4" w:space="0" w:color="auto"/>
              <w:right w:val="single" w:sz="4" w:space="0" w:color="auto"/>
            </w:tcBorders>
            <w:shd w:val="clear" w:color="auto" w:fill="auto"/>
            <w:noWrap/>
            <w:vAlign w:val="center"/>
            <w:hideMark/>
          </w:tcPr>
          <w:p w14:paraId="5991E928"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95</w:t>
            </w:r>
          </w:p>
        </w:tc>
        <w:tc>
          <w:tcPr>
            <w:tcW w:w="1477" w:type="pct"/>
            <w:tcBorders>
              <w:top w:val="nil"/>
              <w:left w:val="nil"/>
              <w:bottom w:val="single" w:sz="4" w:space="0" w:color="auto"/>
              <w:right w:val="single" w:sz="4" w:space="0" w:color="auto"/>
            </w:tcBorders>
            <w:shd w:val="clear" w:color="auto" w:fill="auto"/>
            <w:noWrap/>
            <w:vAlign w:val="center"/>
            <w:hideMark/>
          </w:tcPr>
          <w:p w14:paraId="4DAA9473"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ТК-56.1-ТК-57</w:t>
            </w:r>
          </w:p>
        </w:tc>
        <w:tc>
          <w:tcPr>
            <w:tcW w:w="507" w:type="pct"/>
            <w:tcBorders>
              <w:top w:val="nil"/>
              <w:left w:val="nil"/>
              <w:bottom w:val="single" w:sz="4" w:space="0" w:color="auto"/>
              <w:right w:val="single" w:sz="4" w:space="0" w:color="auto"/>
            </w:tcBorders>
            <w:shd w:val="clear" w:color="auto" w:fill="auto"/>
            <w:noWrap/>
            <w:vAlign w:val="center"/>
            <w:hideMark/>
          </w:tcPr>
          <w:p w14:paraId="240DCF5A"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1965</w:t>
            </w:r>
          </w:p>
        </w:tc>
        <w:tc>
          <w:tcPr>
            <w:tcW w:w="858" w:type="pct"/>
            <w:tcBorders>
              <w:top w:val="nil"/>
              <w:left w:val="nil"/>
              <w:bottom w:val="single" w:sz="4" w:space="0" w:color="auto"/>
              <w:right w:val="single" w:sz="4" w:space="0" w:color="auto"/>
            </w:tcBorders>
            <w:shd w:val="clear" w:color="auto" w:fill="auto"/>
            <w:noWrap/>
            <w:vAlign w:val="center"/>
            <w:hideMark/>
          </w:tcPr>
          <w:p w14:paraId="40D885CA"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159</w:t>
            </w:r>
          </w:p>
        </w:tc>
        <w:tc>
          <w:tcPr>
            <w:tcW w:w="705" w:type="pct"/>
            <w:tcBorders>
              <w:top w:val="nil"/>
              <w:left w:val="nil"/>
              <w:bottom w:val="single" w:sz="4" w:space="0" w:color="auto"/>
              <w:right w:val="single" w:sz="4" w:space="0" w:color="auto"/>
            </w:tcBorders>
            <w:shd w:val="clear" w:color="auto" w:fill="auto"/>
            <w:noWrap/>
            <w:vAlign w:val="center"/>
            <w:hideMark/>
          </w:tcPr>
          <w:p w14:paraId="4D9164E8"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55</w:t>
            </w:r>
          </w:p>
        </w:tc>
        <w:tc>
          <w:tcPr>
            <w:tcW w:w="538" w:type="pct"/>
            <w:tcBorders>
              <w:top w:val="nil"/>
              <w:left w:val="nil"/>
              <w:bottom w:val="single" w:sz="4" w:space="0" w:color="auto"/>
              <w:right w:val="single" w:sz="4" w:space="0" w:color="auto"/>
            </w:tcBorders>
            <w:shd w:val="clear" w:color="auto" w:fill="auto"/>
            <w:noWrap/>
            <w:vAlign w:val="center"/>
            <w:hideMark/>
          </w:tcPr>
          <w:p w14:paraId="5DD8FFE8"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1990</w:t>
            </w:r>
          </w:p>
        </w:tc>
        <w:tc>
          <w:tcPr>
            <w:tcW w:w="597" w:type="pct"/>
            <w:tcBorders>
              <w:top w:val="nil"/>
              <w:left w:val="nil"/>
              <w:bottom w:val="single" w:sz="4" w:space="0" w:color="auto"/>
              <w:right w:val="single" w:sz="4" w:space="0" w:color="auto"/>
            </w:tcBorders>
            <w:shd w:val="clear" w:color="auto" w:fill="auto"/>
            <w:noWrap/>
            <w:vAlign w:val="center"/>
            <w:hideMark/>
          </w:tcPr>
          <w:p w14:paraId="68DE4923"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I</w:t>
            </w:r>
          </w:p>
        </w:tc>
      </w:tr>
      <w:tr w:rsidR="00E72F89" w:rsidRPr="00750619" w14:paraId="60C4DFA0" w14:textId="77777777" w:rsidTr="00E72F89">
        <w:trPr>
          <w:trHeight w:val="20"/>
        </w:trPr>
        <w:tc>
          <w:tcPr>
            <w:tcW w:w="318" w:type="pct"/>
            <w:tcBorders>
              <w:top w:val="nil"/>
              <w:left w:val="single" w:sz="4" w:space="0" w:color="auto"/>
              <w:bottom w:val="single" w:sz="4" w:space="0" w:color="auto"/>
              <w:right w:val="single" w:sz="4" w:space="0" w:color="auto"/>
            </w:tcBorders>
            <w:shd w:val="clear" w:color="auto" w:fill="auto"/>
            <w:noWrap/>
            <w:vAlign w:val="center"/>
            <w:hideMark/>
          </w:tcPr>
          <w:p w14:paraId="0AF8D385"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96</w:t>
            </w:r>
          </w:p>
        </w:tc>
        <w:tc>
          <w:tcPr>
            <w:tcW w:w="1477" w:type="pct"/>
            <w:tcBorders>
              <w:top w:val="nil"/>
              <w:left w:val="nil"/>
              <w:bottom w:val="single" w:sz="4" w:space="0" w:color="auto"/>
              <w:right w:val="single" w:sz="4" w:space="0" w:color="auto"/>
            </w:tcBorders>
            <w:shd w:val="clear" w:color="auto" w:fill="auto"/>
            <w:noWrap/>
            <w:vAlign w:val="center"/>
            <w:hideMark/>
          </w:tcPr>
          <w:p w14:paraId="06D73EE8"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ТК-57-№9</w:t>
            </w:r>
          </w:p>
        </w:tc>
        <w:tc>
          <w:tcPr>
            <w:tcW w:w="507" w:type="pct"/>
            <w:tcBorders>
              <w:top w:val="nil"/>
              <w:left w:val="nil"/>
              <w:bottom w:val="single" w:sz="4" w:space="0" w:color="auto"/>
              <w:right w:val="single" w:sz="4" w:space="0" w:color="auto"/>
            </w:tcBorders>
            <w:shd w:val="clear" w:color="auto" w:fill="auto"/>
            <w:noWrap/>
            <w:vAlign w:val="center"/>
            <w:hideMark/>
          </w:tcPr>
          <w:p w14:paraId="0A94F67E"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1965</w:t>
            </w:r>
          </w:p>
        </w:tc>
        <w:tc>
          <w:tcPr>
            <w:tcW w:w="858" w:type="pct"/>
            <w:tcBorders>
              <w:top w:val="nil"/>
              <w:left w:val="nil"/>
              <w:bottom w:val="single" w:sz="4" w:space="0" w:color="auto"/>
              <w:right w:val="single" w:sz="4" w:space="0" w:color="auto"/>
            </w:tcBorders>
            <w:shd w:val="clear" w:color="auto" w:fill="auto"/>
            <w:noWrap/>
            <w:vAlign w:val="center"/>
            <w:hideMark/>
          </w:tcPr>
          <w:p w14:paraId="0FC0F9B2"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57</w:t>
            </w:r>
          </w:p>
        </w:tc>
        <w:tc>
          <w:tcPr>
            <w:tcW w:w="705" w:type="pct"/>
            <w:tcBorders>
              <w:top w:val="nil"/>
              <w:left w:val="nil"/>
              <w:bottom w:val="single" w:sz="4" w:space="0" w:color="auto"/>
              <w:right w:val="single" w:sz="4" w:space="0" w:color="auto"/>
            </w:tcBorders>
            <w:shd w:val="clear" w:color="auto" w:fill="auto"/>
            <w:noWrap/>
            <w:vAlign w:val="center"/>
            <w:hideMark/>
          </w:tcPr>
          <w:p w14:paraId="7937E4CC"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15</w:t>
            </w:r>
          </w:p>
        </w:tc>
        <w:tc>
          <w:tcPr>
            <w:tcW w:w="538" w:type="pct"/>
            <w:tcBorders>
              <w:top w:val="nil"/>
              <w:left w:val="nil"/>
              <w:bottom w:val="single" w:sz="4" w:space="0" w:color="auto"/>
              <w:right w:val="single" w:sz="4" w:space="0" w:color="auto"/>
            </w:tcBorders>
            <w:shd w:val="clear" w:color="auto" w:fill="auto"/>
            <w:noWrap/>
            <w:vAlign w:val="center"/>
            <w:hideMark/>
          </w:tcPr>
          <w:p w14:paraId="70515CB8"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1990</w:t>
            </w:r>
          </w:p>
        </w:tc>
        <w:tc>
          <w:tcPr>
            <w:tcW w:w="597" w:type="pct"/>
            <w:tcBorders>
              <w:top w:val="nil"/>
              <w:left w:val="nil"/>
              <w:bottom w:val="single" w:sz="4" w:space="0" w:color="auto"/>
              <w:right w:val="single" w:sz="4" w:space="0" w:color="auto"/>
            </w:tcBorders>
            <w:shd w:val="clear" w:color="auto" w:fill="auto"/>
            <w:noWrap/>
            <w:vAlign w:val="center"/>
            <w:hideMark/>
          </w:tcPr>
          <w:p w14:paraId="7C5EED5C"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I</w:t>
            </w:r>
          </w:p>
        </w:tc>
      </w:tr>
      <w:tr w:rsidR="00E72F89" w:rsidRPr="00750619" w14:paraId="0E52FFC4" w14:textId="77777777" w:rsidTr="00E72F89">
        <w:trPr>
          <w:trHeight w:val="20"/>
        </w:trPr>
        <w:tc>
          <w:tcPr>
            <w:tcW w:w="318" w:type="pct"/>
            <w:tcBorders>
              <w:top w:val="nil"/>
              <w:left w:val="single" w:sz="4" w:space="0" w:color="auto"/>
              <w:bottom w:val="single" w:sz="4" w:space="0" w:color="auto"/>
              <w:right w:val="single" w:sz="4" w:space="0" w:color="auto"/>
            </w:tcBorders>
            <w:shd w:val="clear" w:color="auto" w:fill="auto"/>
            <w:noWrap/>
            <w:vAlign w:val="center"/>
            <w:hideMark/>
          </w:tcPr>
          <w:p w14:paraId="7BC3EB0B"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97</w:t>
            </w:r>
          </w:p>
        </w:tc>
        <w:tc>
          <w:tcPr>
            <w:tcW w:w="1477" w:type="pct"/>
            <w:tcBorders>
              <w:top w:val="nil"/>
              <w:left w:val="nil"/>
              <w:bottom w:val="single" w:sz="4" w:space="0" w:color="auto"/>
              <w:right w:val="single" w:sz="4" w:space="0" w:color="auto"/>
            </w:tcBorders>
            <w:shd w:val="clear" w:color="auto" w:fill="auto"/>
            <w:noWrap/>
            <w:vAlign w:val="center"/>
            <w:hideMark/>
          </w:tcPr>
          <w:p w14:paraId="261CF0BF"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ТК-57-ТК-58</w:t>
            </w:r>
          </w:p>
        </w:tc>
        <w:tc>
          <w:tcPr>
            <w:tcW w:w="507" w:type="pct"/>
            <w:tcBorders>
              <w:top w:val="nil"/>
              <w:left w:val="nil"/>
              <w:bottom w:val="single" w:sz="4" w:space="0" w:color="auto"/>
              <w:right w:val="single" w:sz="4" w:space="0" w:color="auto"/>
            </w:tcBorders>
            <w:shd w:val="clear" w:color="auto" w:fill="auto"/>
            <w:noWrap/>
            <w:vAlign w:val="center"/>
            <w:hideMark/>
          </w:tcPr>
          <w:p w14:paraId="3F4C8AA8"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1965</w:t>
            </w:r>
          </w:p>
        </w:tc>
        <w:tc>
          <w:tcPr>
            <w:tcW w:w="858" w:type="pct"/>
            <w:tcBorders>
              <w:top w:val="nil"/>
              <w:left w:val="nil"/>
              <w:bottom w:val="single" w:sz="4" w:space="0" w:color="auto"/>
              <w:right w:val="single" w:sz="4" w:space="0" w:color="auto"/>
            </w:tcBorders>
            <w:shd w:val="clear" w:color="auto" w:fill="auto"/>
            <w:noWrap/>
            <w:vAlign w:val="center"/>
            <w:hideMark/>
          </w:tcPr>
          <w:p w14:paraId="76701C81"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133</w:t>
            </w:r>
          </w:p>
        </w:tc>
        <w:tc>
          <w:tcPr>
            <w:tcW w:w="705" w:type="pct"/>
            <w:tcBorders>
              <w:top w:val="nil"/>
              <w:left w:val="nil"/>
              <w:bottom w:val="single" w:sz="4" w:space="0" w:color="auto"/>
              <w:right w:val="single" w:sz="4" w:space="0" w:color="auto"/>
            </w:tcBorders>
            <w:shd w:val="clear" w:color="auto" w:fill="auto"/>
            <w:noWrap/>
            <w:vAlign w:val="center"/>
            <w:hideMark/>
          </w:tcPr>
          <w:p w14:paraId="46027A06"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75</w:t>
            </w:r>
          </w:p>
        </w:tc>
        <w:tc>
          <w:tcPr>
            <w:tcW w:w="538" w:type="pct"/>
            <w:tcBorders>
              <w:top w:val="nil"/>
              <w:left w:val="nil"/>
              <w:bottom w:val="single" w:sz="4" w:space="0" w:color="auto"/>
              <w:right w:val="single" w:sz="4" w:space="0" w:color="auto"/>
            </w:tcBorders>
            <w:shd w:val="clear" w:color="auto" w:fill="auto"/>
            <w:noWrap/>
            <w:vAlign w:val="center"/>
            <w:hideMark/>
          </w:tcPr>
          <w:p w14:paraId="68100714"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1990</w:t>
            </w:r>
          </w:p>
        </w:tc>
        <w:tc>
          <w:tcPr>
            <w:tcW w:w="597" w:type="pct"/>
            <w:tcBorders>
              <w:top w:val="nil"/>
              <w:left w:val="nil"/>
              <w:bottom w:val="single" w:sz="4" w:space="0" w:color="auto"/>
              <w:right w:val="single" w:sz="4" w:space="0" w:color="auto"/>
            </w:tcBorders>
            <w:shd w:val="clear" w:color="auto" w:fill="auto"/>
            <w:noWrap/>
            <w:vAlign w:val="center"/>
            <w:hideMark/>
          </w:tcPr>
          <w:p w14:paraId="49EC6E5F"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I</w:t>
            </w:r>
          </w:p>
        </w:tc>
      </w:tr>
      <w:tr w:rsidR="00E72F89" w:rsidRPr="00750619" w14:paraId="0F45B00C" w14:textId="77777777" w:rsidTr="00E72F89">
        <w:trPr>
          <w:trHeight w:val="20"/>
        </w:trPr>
        <w:tc>
          <w:tcPr>
            <w:tcW w:w="318" w:type="pct"/>
            <w:tcBorders>
              <w:top w:val="nil"/>
              <w:left w:val="single" w:sz="4" w:space="0" w:color="auto"/>
              <w:bottom w:val="single" w:sz="4" w:space="0" w:color="auto"/>
              <w:right w:val="single" w:sz="4" w:space="0" w:color="auto"/>
            </w:tcBorders>
            <w:shd w:val="clear" w:color="auto" w:fill="auto"/>
            <w:noWrap/>
            <w:vAlign w:val="center"/>
            <w:hideMark/>
          </w:tcPr>
          <w:p w14:paraId="212AC019"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98</w:t>
            </w:r>
          </w:p>
        </w:tc>
        <w:tc>
          <w:tcPr>
            <w:tcW w:w="1477" w:type="pct"/>
            <w:tcBorders>
              <w:top w:val="nil"/>
              <w:left w:val="nil"/>
              <w:bottom w:val="single" w:sz="4" w:space="0" w:color="auto"/>
              <w:right w:val="single" w:sz="4" w:space="0" w:color="auto"/>
            </w:tcBorders>
            <w:shd w:val="clear" w:color="auto" w:fill="auto"/>
            <w:noWrap/>
            <w:vAlign w:val="center"/>
            <w:hideMark/>
          </w:tcPr>
          <w:p w14:paraId="001833E9"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ТК-58-ТК-59</w:t>
            </w:r>
          </w:p>
        </w:tc>
        <w:tc>
          <w:tcPr>
            <w:tcW w:w="507" w:type="pct"/>
            <w:tcBorders>
              <w:top w:val="nil"/>
              <w:left w:val="nil"/>
              <w:bottom w:val="single" w:sz="4" w:space="0" w:color="auto"/>
              <w:right w:val="single" w:sz="4" w:space="0" w:color="auto"/>
            </w:tcBorders>
            <w:shd w:val="clear" w:color="auto" w:fill="auto"/>
            <w:noWrap/>
            <w:vAlign w:val="center"/>
            <w:hideMark/>
          </w:tcPr>
          <w:p w14:paraId="3B8C274B"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1965</w:t>
            </w:r>
          </w:p>
        </w:tc>
        <w:tc>
          <w:tcPr>
            <w:tcW w:w="858" w:type="pct"/>
            <w:tcBorders>
              <w:top w:val="nil"/>
              <w:left w:val="nil"/>
              <w:bottom w:val="single" w:sz="4" w:space="0" w:color="auto"/>
              <w:right w:val="single" w:sz="4" w:space="0" w:color="auto"/>
            </w:tcBorders>
            <w:shd w:val="clear" w:color="auto" w:fill="auto"/>
            <w:noWrap/>
            <w:vAlign w:val="center"/>
            <w:hideMark/>
          </w:tcPr>
          <w:p w14:paraId="0ACC4430"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133</w:t>
            </w:r>
          </w:p>
        </w:tc>
        <w:tc>
          <w:tcPr>
            <w:tcW w:w="705" w:type="pct"/>
            <w:tcBorders>
              <w:top w:val="nil"/>
              <w:left w:val="nil"/>
              <w:bottom w:val="single" w:sz="4" w:space="0" w:color="auto"/>
              <w:right w:val="single" w:sz="4" w:space="0" w:color="auto"/>
            </w:tcBorders>
            <w:shd w:val="clear" w:color="auto" w:fill="auto"/>
            <w:noWrap/>
            <w:vAlign w:val="center"/>
            <w:hideMark/>
          </w:tcPr>
          <w:p w14:paraId="5960A1AE"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42</w:t>
            </w:r>
          </w:p>
        </w:tc>
        <w:tc>
          <w:tcPr>
            <w:tcW w:w="538" w:type="pct"/>
            <w:tcBorders>
              <w:top w:val="nil"/>
              <w:left w:val="nil"/>
              <w:bottom w:val="single" w:sz="4" w:space="0" w:color="auto"/>
              <w:right w:val="single" w:sz="4" w:space="0" w:color="auto"/>
            </w:tcBorders>
            <w:shd w:val="clear" w:color="auto" w:fill="auto"/>
            <w:noWrap/>
            <w:vAlign w:val="center"/>
            <w:hideMark/>
          </w:tcPr>
          <w:p w14:paraId="6B276B8C"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1990</w:t>
            </w:r>
          </w:p>
        </w:tc>
        <w:tc>
          <w:tcPr>
            <w:tcW w:w="597" w:type="pct"/>
            <w:tcBorders>
              <w:top w:val="nil"/>
              <w:left w:val="nil"/>
              <w:bottom w:val="single" w:sz="4" w:space="0" w:color="auto"/>
              <w:right w:val="single" w:sz="4" w:space="0" w:color="auto"/>
            </w:tcBorders>
            <w:shd w:val="clear" w:color="auto" w:fill="auto"/>
            <w:noWrap/>
            <w:vAlign w:val="center"/>
            <w:hideMark/>
          </w:tcPr>
          <w:p w14:paraId="6255C3CE"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I</w:t>
            </w:r>
          </w:p>
        </w:tc>
      </w:tr>
      <w:tr w:rsidR="00E72F89" w:rsidRPr="00750619" w14:paraId="055323CC" w14:textId="77777777" w:rsidTr="00E72F89">
        <w:trPr>
          <w:trHeight w:val="20"/>
        </w:trPr>
        <w:tc>
          <w:tcPr>
            <w:tcW w:w="318" w:type="pct"/>
            <w:tcBorders>
              <w:top w:val="nil"/>
              <w:left w:val="single" w:sz="4" w:space="0" w:color="auto"/>
              <w:bottom w:val="single" w:sz="4" w:space="0" w:color="auto"/>
              <w:right w:val="single" w:sz="4" w:space="0" w:color="auto"/>
            </w:tcBorders>
            <w:shd w:val="clear" w:color="auto" w:fill="auto"/>
            <w:noWrap/>
            <w:vAlign w:val="center"/>
            <w:hideMark/>
          </w:tcPr>
          <w:p w14:paraId="7F7F79A6"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99</w:t>
            </w:r>
          </w:p>
        </w:tc>
        <w:tc>
          <w:tcPr>
            <w:tcW w:w="1477" w:type="pct"/>
            <w:tcBorders>
              <w:top w:val="nil"/>
              <w:left w:val="nil"/>
              <w:bottom w:val="single" w:sz="4" w:space="0" w:color="auto"/>
              <w:right w:val="single" w:sz="4" w:space="0" w:color="auto"/>
            </w:tcBorders>
            <w:shd w:val="clear" w:color="auto" w:fill="auto"/>
            <w:noWrap/>
            <w:vAlign w:val="center"/>
            <w:hideMark/>
          </w:tcPr>
          <w:p w14:paraId="586AC579"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ТК-59-№15а</w:t>
            </w:r>
          </w:p>
        </w:tc>
        <w:tc>
          <w:tcPr>
            <w:tcW w:w="507" w:type="pct"/>
            <w:tcBorders>
              <w:top w:val="nil"/>
              <w:left w:val="nil"/>
              <w:bottom w:val="single" w:sz="4" w:space="0" w:color="auto"/>
              <w:right w:val="single" w:sz="4" w:space="0" w:color="auto"/>
            </w:tcBorders>
            <w:shd w:val="clear" w:color="auto" w:fill="auto"/>
            <w:noWrap/>
            <w:vAlign w:val="center"/>
            <w:hideMark/>
          </w:tcPr>
          <w:p w14:paraId="132689A7"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1965</w:t>
            </w:r>
          </w:p>
        </w:tc>
        <w:tc>
          <w:tcPr>
            <w:tcW w:w="858" w:type="pct"/>
            <w:tcBorders>
              <w:top w:val="nil"/>
              <w:left w:val="nil"/>
              <w:bottom w:val="single" w:sz="4" w:space="0" w:color="auto"/>
              <w:right w:val="single" w:sz="4" w:space="0" w:color="auto"/>
            </w:tcBorders>
            <w:shd w:val="clear" w:color="auto" w:fill="auto"/>
            <w:noWrap/>
            <w:vAlign w:val="center"/>
            <w:hideMark/>
          </w:tcPr>
          <w:p w14:paraId="487B8536"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57</w:t>
            </w:r>
          </w:p>
        </w:tc>
        <w:tc>
          <w:tcPr>
            <w:tcW w:w="705" w:type="pct"/>
            <w:tcBorders>
              <w:top w:val="nil"/>
              <w:left w:val="nil"/>
              <w:bottom w:val="single" w:sz="4" w:space="0" w:color="auto"/>
              <w:right w:val="single" w:sz="4" w:space="0" w:color="auto"/>
            </w:tcBorders>
            <w:shd w:val="clear" w:color="auto" w:fill="auto"/>
            <w:noWrap/>
            <w:vAlign w:val="center"/>
            <w:hideMark/>
          </w:tcPr>
          <w:p w14:paraId="45B255A3"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17</w:t>
            </w:r>
          </w:p>
        </w:tc>
        <w:tc>
          <w:tcPr>
            <w:tcW w:w="538" w:type="pct"/>
            <w:tcBorders>
              <w:top w:val="nil"/>
              <w:left w:val="nil"/>
              <w:bottom w:val="single" w:sz="4" w:space="0" w:color="auto"/>
              <w:right w:val="single" w:sz="4" w:space="0" w:color="auto"/>
            </w:tcBorders>
            <w:shd w:val="clear" w:color="auto" w:fill="auto"/>
            <w:noWrap/>
            <w:vAlign w:val="center"/>
            <w:hideMark/>
          </w:tcPr>
          <w:p w14:paraId="658C3311"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1990</w:t>
            </w:r>
          </w:p>
        </w:tc>
        <w:tc>
          <w:tcPr>
            <w:tcW w:w="597" w:type="pct"/>
            <w:tcBorders>
              <w:top w:val="nil"/>
              <w:left w:val="nil"/>
              <w:bottom w:val="single" w:sz="4" w:space="0" w:color="auto"/>
              <w:right w:val="single" w:sz="4" w:space="0" w:color="auto"/>
            </w:tcBorders>
            <w:shd w:val="clear" w:color="auto" w:fill="auto"/>
            <w:noWrap/>
            <w:vAlign w:val="center"/>
            <w:hideMark/>
          </w:tcPr>
          <w:p w14:paraId="4E8FFFBF"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I</w:t>
            </w:r>
          </w:p>
        </w:tc>
      </w:tr>
      <w:tr w:rsidR="00E72F89" w:rsidRPr="00750619" w14:paraId="59F11E7B" w14:textId="77777777" w:rsidTr="00E72F89">
        <w:trPr>
          <w:trHeight w:val="20"/>
        </w:trPr>
        <w:tc>
          <w:tcPr>
            <w:tcW w:w="318" w:type="pct"/>
            <w:tcBorders>
              <w:top w:val="nil"/>
              <w:left w:val="single" w:sz="4" w:space="0" w:color="auto"/>
              <w:bottom w:val="single" w:sz="4" w:space="0" w:color="auto"/>
              <w:right w:val="single" w:sz="4" w:space="0" w:color="auto"/>
            </w:tcBorders>
            <w:shd w:val="clear" w:color="auto" w:fill="auto"/>
            <w:noWrap/>
            <w:vAlign w:val="center"/>
            <w:hideMark/>
          </w:tcPr>
          <w:p w14:paraId="619101AE"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100</w:t>
            </w:r>
          </w:p>
        </w:tc>
        <w:tc>
          <w:tcPr>
            <w:tcW w:w="1477" w:type="pct"/>
            <w:tcBorders>
              <w:top w:val="nil"/>
              <w:left w:val="nil"/>
              <w:bottom w:val="single" w:sz="4" w:space="0" w:color="auto"/>
              <w:right w:val="single" w:sz="4" w:space="0" w:color="auto"/>
            </w:tcBorders>
            <w:shd w:val="clear" w:color="auto" w:fill="auto"/>
            <w:noWrap/>
            <w:vAlign w:val="center"/>
            <w:hideMark/>
          </w:tcPr>
          <w:p w14:paraId="12FA4F5F"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ТК-59-ТК-60</w:t>
            </w:r>
          </w:p>
        </w:tc>
        <w:tc>
          <w:tcPr>
            <w:tcW w:w="507" w:type="pct"/>
            <w:tcBorders>
              <w:top w:val="nil"/>
              <w:left w:val="nil"/>
              <w:bottom w:val="single" w:sz="4" w:space="0" w:color="auto"/>
              <w:right w:val="single" w:sz="4" w:space="0" w:color="auto"/>
            </w:tcBorders>
            <w:shd w:val="clear" w:color="auto" w:fill="auto"/>
            <w:noWrap/>
            <w:vAlign w:val="center"/>
            <w:hideMark/>
          </w:tcPr>
          <w:p w14:paraId="27C3BD37"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1965</w:t>
            </w:r>
          </w:p>
        </w:tc>
        <w:tc>
          <w:tcPr>
            <w:tcW w:w="858" w:type="pct"/>
            <w:tcBorders>
              <w:top w:val="nil"/>
              <w:left w:val="nil"/>
              <w:bottom w:val="single" w:sz="4" w:space="0" w:color="auto"/>
              <w:right w:val="single" w:sz="4" w:space="0" w:color="auto"/>
            </w:tcBorders>
            <w:shd w:val="clear" w:color="auto" w:fill="auto"/>
            <w:noWrap/>
            <w:vAlign w:val="center"/>
            <w:hideMark/>
          </w:tcPr>
          <w:p w14:paraId="1B3EA852"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133</w:t>
            </w:r>
          </w:p>
        </w:tc>
        <w:tc>
          <w:tcPr>
            <w:tcW w:w="705" w:type="pct"/>
            <w:tcBorders>
              <w:top w:val="nil"/>
              <w:left w:val="nil"/>
              <w:bottom w:val="single" w:sz="4" w:space="0" w:color="auto"/>
              <w:right w:val="single" w:sz="4" w:space="0" w:color="auto"/>
            </w:tcBorders>
            <w:shd w:val="clear" w:color="auto" w:fill="auto"/>
            <w:noWrap/>
            <w:vAlign w:val="center"/>
            <w:hideMark/>
          </w:tcPr>
          <w:p w14:paraId="4DCC1440"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31</w:t>
            </w:r>
          </w:p>
        </w:tc>
        <w:tc>
          <w:tcPr>
            <w:tcW w:w="538" w:type="pct"/>
            <w:tcBorders>
              <w:top w:val="nil"/>
              <w:left w:val="nil"/>
              <w:bottom w:val="single" w:sz="4" w:space="0" w:color="auto"/>
              <w:right w:val="single" w:sz="4" w:space="0" w:color="auto"/>
            </w:tcBorders>
            <w:shd w:val="clear" w:color="auto" w:fill="auto"/>
            <w:noWrap/>
            <w:vAlign w:val="center"/>
            <w:hideMark/>
          </w:tcPr>
          <w:p w14:paraId="2931B983"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1990</w:t>
            </w:r>
          </w:p>
        </w:tc>
        <w:tc>
          <w:tcPr>
            <w:tcW w:w="597" w:type="pct"/>
            <w:tcBorders>
              <w:top w:val="nil"/>
              <w:left w:val="nil"/>
              <w:bottom w:val="single" w:sz="4" w:space="0" w:color="auto"/>
              <w:right w:val="single" w:sz="4" w:space="0" w:color="auto"/>
            </w:tcBorders>
            <w:shd w:val="clear" w:color="auto" w:fill="auto"/>
            <w:noWrap/>
            <w:vAlign w:val="center"/>
            <w:hideMark/>
          </w:tcPr>
          <w:p w14:paraId="73A69D65"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I</w:t>
            </w:r>
          </w:p>
        </w:tc>
      </w:tr>
      <w:tr w:rsidR="00E72F89" w:rsidRPr="00750619" w14:paraId="7068E9A1" w14:textId="77777777" w:rsidTr="00E72F89">
        <w:trPr>
          <w:trHeight w:val="20"/>
        </w:trPr>
        <w:tc>
          <w:tcPr>
            <w:tcW w:w="318" w:type="pct"/>
            <w:tcBorders>
              <w:top w:val="nil"/>
              <w:left w:val="single" w:sz="4" w:space="0" w:color="auto"/>
              <w:bottom w:val="single" w:sz="4" w:space="0" w:color="auto"/>
              <w:right w:val="single" w:sz="4" w:space="0" w:color="auto"/>
            </w:tcBorders>
            <w:shd w:val="clear" w:color="auto" w:fill="auto"/>
            <w:noWrap/>
            <w:vAlign w:val="center"/>
            <w:hideMark/>
          </w:tcPr>
          <w:p w14:paraId="122B3904"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101</w:t>
            </w:r>
          </w:p>
        </w:tc>
        <w:tc>
          <w:tcPr>
            <w:tcW w:w="1477" w:type="pct"/>
            <w:tcBorders>
              <w:top w:val="nil"/>
              <w:left w:val="nil"/>
              <w:bottom w:val="single" w:sz="4" w:space="0" w:color="auto"/>
              <w:right w:val="single" w:sz="4" w:space="0" w:color="auto"/>
            </w:tcBorders>
            <w:shd w:val="clear" w:color="auto" w:fill="auto"/>
            <w:noWrap/>
            <w:vAlign w:val="center"/>
            <w:hideMark/>
          </w:tcPr>
          <w:p w14:paraId="1F370A40"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ТК-60-№15</w:t>
            </w:r>
          </w:p>
        </w:tc>
        <w:tc>
          <w:tcPr>
            <w:tcW w:w="507" w:type="pct"/>
            <w:tcBorders>
              <w:top w:val="nil"/>
              <w:left w:val="nil"/>
              <w:bottom w:val="single" w:sz="4" w:space="0" w:color="auto"/>
              <w:right w:val="single" w:sz="4" w:space="0" w:color="auto"/>
            </w:tcBorders>
            <w:shd w:val="clear" w:color="auto" w:fill="auto"/>
            <w:noWrap/>
            <w:vAlign w:val="center"/>
            <w:hideMark/>
          </w:tcPr>
          <w:p w14:paraId="1D90EAC8"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1965</w:t>
            </w:r>
          </w:p>
        </w:tc>
        <w:tc>
          <w:tcPr>
            <w:tcW w:w="858" w:type="pct"/>
            <w:tcBorders>
              <w:top w:val="nil"/>
              <w:left w:val="nil"/>
              <w:bottom w:val="single" w:sz="4" w:space="0" w:color="auto"/>
              <w:right w:val="single" w:sz="4" w:space="0" w:color="auto"/>
            </w:tcBorders>
            <w:shd w:val="clear" w:color="auto" w:fill="auto"/>
            <w:noWrap/>
            <w:vAlign w:val="center"/>
            <w:hideMark/>
          </w:tcPr>
          <w:p w14:paraId="5B8BB09A"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89</w:t>
            </w:r>
          </w:p>
        </w:tc>
        <w:tc>
          <w:tcPr>
            <w:tcW w:w="705" w:type="pct"/>
            <w:tcBorders>
              <w:top w:val="nil"/>
              <w:left w:val="nil"/>
              <w:bottom w:val="single" w:sz="4" w:space="0" w:color="auto"/>
              <w:right w:val="single" w:sz="4" w:space="0" w:color="auto"/>
            </w:tcBorders>
            <w:shd w:val="clear" w:color="auto" w:fill="auto"/>
            <w:noWrap/>
            <w:vAlign w:val="center"/>
            <w:hideMark/>
          </w:tcPr>
          <w:p w14:paraId="1902FBC2"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18</w:t>
            </w:r>
          </w:p>
        </w:tc>
        <w:tc>
          <w:tcPr>
            <w:tcW w:w="538" w:type="pct"/>
            <w:tcBorders>
              <w:top w:val="nil"/>
              <w:left w:val="nil"/>
              <w:bottom w:val="single" w:sz="4" w:space="0" w:color="auto"/>
              <w:right w:val="single" w:sz="4" w:space="0" w:color="auto"/>
            </w:tcBorders>
            <w:shd w:val="clear" w:color="auto" w:fill="auto"/>
            <w:noWrap/>
            <w:vAlign w:val="center"/>
            <w:hideMark/>
          </w:tcPr>
          <w:p w14:paraId="228105F7"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1990</w:t>
            </w:r>
          </w:p>
        </w:tc>
        <w:tc>
          <w:tcPr>
            <w:tcW w:w="597" w:type="pct"/>
            <w:tcBorders>
              <w:top w:val="nil"/>
              <w:left w:val="nil"/>
              <w:bottom w:val="single" w:sz="4" w:space="0" w:color="auto"/>
              <w:right w:val="single" w:sz="4" w:space="0" w:color="auto"/>
            </w:tcBorders>
            <w:shd w:val="clear" w:color="auto" w:fill="auto"/>
            <w:noWrap/>
            <w:vAlign w:val="center"/>
            <w:hideMark/>
          </w:tcPr>
          <w:p w14:paraId="4ACE88F5"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I</w:t>
            </w:r>
          </w:p>
        </w:tc>
      </w:tr>
      <w:tr w:rsidR="00E72F89" w:rsidRPr="00750619" w14:paraId="06880B78" w14:textId="77777777" w:rsidTr="00E72F89">
        <w:trPr>
          <w:trHeight w:val="20"/>
        </w:trPr>
        <w:tc>
          <w:tcPr>
            <w:tcW w:w="318" w:type="pct"/>
            <w:tcBorders>
              <w:top w:val="nil"/>
              <w:left w:val="single" w:sz="4" w:space="0" w:color="auto"/>
              <w:bottom w:val="single" w:sz="4" w:space="0" w:color="auto"/>
              <w:right w:val="single" w:sz="4" w:space="0" w:color="auto"/>
            </w:tcBorders>
            <w:shd w:val="clear" w:color="auto" w:fill="auto"/>
            <w:noWrap/>
            <w:vAlign w:val="center"/>
            <w:hideMark/>
          </w:tcPr>
          <w:p w14:paraId="03D7C266"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102</w:t>
            </w:r>
          </w:p>
        </w:tc>
        <w:tc>
          <w:tcPr>
            <w:tcW w:w="1477" w:type="pct"/>
            <w:tcBorders>
              <w:top w:val="nil"/>
              <w:left w:val="nil"/>
              <w:bottom w:val="single" w:sz="4" w:space="0" w:color="auto"/>
              <w:right w:val="single" w:sz="4" w:space="0" w:color="auto"/>
            </w:tcBorders>
            <w:shd w:val="clear" w:color="auto" w:fill="auto"/>
            <w:noWrap/>
            <w:vAlign w:val="center"/>
            <w:hideMark/>
          </w:tcPr>
          <w:p w14:paraId="07496EBE"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ТК-60-СОШ</w:t>
            </w:r>
          </w:p>
        </w:tc>
        <w:tc>
          <w:tcPr>
            <w:tcW w:w="507" w:type="pct"/>
            <w:tcBorders>
              <w:top w:val="nil"/>
              <w:left w:val="nil"/>
              <w:bottom w:val="single" w:sz="4" w:space="0" w:color="auto"/>
              <w:right w:val="single" w:sz="4" w:space="0" w:color="auto"/>
            </w:tcBorders>
            <w:shd w:val="clear" w:color="auto" w:fill="auto"/>
            <w:noWrap/>
            <w:vAlign w:val="center"/>
            <w:hideMark/>
          </w:tcPr>
          <w:p w14:paraId="272A1E88"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1965</w:t>
            </w:r>
          </w:p>
        </w:tc>
        <w:tc>
          <w:tcPr>
            <w:tcW w:w="858" w:type="pct"/>
            <w:tcBorders>
              <w:top w:val="nil"/>
              <w:left w:val="nil"/>
              <w:bottom w:val="single" w:sz="4" w:space="0" w:color="auto"/>
              <w:right w:val="single" w:sz="4" w:space="0" w:color="auto"/>
            </w:tcBorders>
            <w:shd w:val="clear" w:color="auto" w:fill="auto"/>
            <w:noWrap/>
            <w:vAlign w:val="center"/>
            <w:hideMark/>
          </w:tcPr>
          <w:p w14:paraId="15E20107"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108</w:t>
            </w:r>
          </w:p>
        </w:tc>
        <w:tc>
          <w:tcPr>
            <w:tcW w:w="705" w:type="pct"/>
            <w:tcBorders>
              <w:top w:val="nil"/>
              <w:left w:val="nil"/>
              <w:bottom w:val="single" w:sz="4" w:space="0" w:color="auto"/>
              <w:right w:val="single" w:sz="4" w:space="0" w:color="auto"/>
            </w:tcBorders>
            <w:shd w:val="clear" w:color="auto" w:fill="auto"/>
            <w:noWrap/>
            <w:vAlign w:val="center"/>
            <w:hideMark/>
          </w:tcPr>
          <w:p w14:paraId="1A4E372C"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44</w:t>
            </w:r>
          </w:p>
        </w:tc>
        <w:tc>
          <w:tcPr>
            <w:tcW w:w="538" w:type="pct"/>
            <w:tcBorders>
              <w:top w:val="nil"/>
              <w:left w:val="nil"/>
              <w:bottom w:val="single" w:sz="4" w:space="0" w:color="auto"/>
              <w:right w:val="single" w:sz="4" w:space="0" w:color="auto"/>
            </w:tcBorders>
            <w:shd w:val="clear" w:color="auto" w:fill="auto"/>
            <w:noWrap/>
            <w:vAlign w:val="center"/>
            <w:hideMark/>
          </w:tcPr>
          <w:p w14:paraId="45A74D5A"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1990</w:t>
            </w:r>
          </w:p>
        </w:tc>
        <w:tc>
          <w:tcPr>
            <w:tcW w:w="597" w:type="pct"/>
            <w:tcBorders>
              <w:top w:val="nil"/>
              <w:left w:val="nil"/>
              <w:bottom w:val="single" w:sz="4" w:space="0" w:color="auto"/>
              <w:right w:val="single" w:sz="4" w:space="0" w:color="auto"/>
            </w:tcBorders>
            <w:shd w:val="clear" w:color="auto" w:fill="auto"/>
            <w:noWrap/>
            <w:vAlign w:val="center"/>
            <w:hideMark/>
          </w:tcPr>
          <w:p w14:paraId="3E4F62A4"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I</w:t>
            </w:r>
          </w:p>
        </w:tc>
      </w:tr>
      <w:tr w:rsidR="00E72F89" w:rsidRPr="00750619" w14:paraId="7CA52FCC" w14:textId="77777777" w:rsidTr="00E72F89">
        <w:trPr>
          <w:trHeight w:val="20"/>
        </w:trPr>
        <w:tc>
          <w:tcPr>
            <w:tcW w:w="318" w:type="pct"/>
            <w:tcBorders>
              <w:top w:val="nil"/>
              <w:left w:val="single" w:sz="4" w:space="0" w:color="auto"/>
              <w:bottom w:val="single" w:sz="4" w:space="0" w:color="auto"/>
              <w:right w:val="single" w:sz="4" w:space="0" w:color="auto"/>
            </w:tcBorders>
            <w:shd w:val="clear" w:color="auto" w:fill="auto"/>
            <w:noWrap/>
            <w:vAlign w:val="center"/>
            <w:hideMark/>
          </w:tcPr>
          <w:p w14:paraId="2C2C9E90"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103</w:t>
            </w:r>
          </w:p>
        </w:tc>
        <w:tc>
          <w:tcPr>
            <w:tcW w:w="1477" w:type="pct"/>
            <w:tcBorders>
              <w:top w:val="nil"/>
              <w:left w:val="nil"/>
              <w:bottom w:val="single" w:sz="4" w:space="0" w:color="auto"/>
              <w:right w:val="single" w:sz="4" w:space="0" w:color="auto"/>
            </w:tcBorders>
            <w:shd w:val="clear" w:color="auto" w:fill="auto"/>
            <w:noWrap/>
            <w:vAlign w:val="center"/>
            <w:hideMark/>
          </w:tcPr>
          <w:p w14:paraId="46CBB4FB"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ТК-44-№19</w:t>
            </w:r>
          </w:p>
        </w:tc>
        <w:tc>
          <w:tcPr>
            <w:tcW w:w="507" w:type="pct"/>
            <w:tcBorders>
              <w:top w:val="nil"/>
              <w:left w:val="nil"/>
              <w:bottom w:val="single" w:sz="4" w:space="0" w:color="auto"/>
              <w:right w:val="single" w:sz="4" w:space="0" w:color="auto"/>
            </w:tcBorders>
            <w:shd w:val="clear" w:color="auto" w:fill="auto"/>
            <w:noWrap/>
            <w:vAlign w:val="center"/>
            <w:hideMark/>
          </w:tcPr>
          <w:p w14:paraId="0FEAE3A5"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1965</w:t>
            </w:r>
          </w:p>
        </w:tc>
        <w:tc>
          <w:tcPr>
            <w:tcW w:w="858" w:type="pct"/>
            <w:tcBorders>
              <w:top w:val="nil"/>
              <w:left w:val="nil"/>
              <w:bottom w:val="single" w:sz="4" w:space="0" w:color="auto"/>
              <w:right w:val="single" w:sz="4" w:space="0" w:color="auto"/>
            </w:tcBorders>
            <w:shd w:val="clear" w:color="auto" w:fill="auto"/>
            <w:noWrap/>
            <w:vAlign w:val="center"/>
            <w:hideMark/>
          </w:tcPr>
          <w:p w14:paraId="412BD7FB"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63</w:t>
            </w:r>
          </w:p>
        </w:tc>
        <w:tc>
          <w:tcPr>
            <w:tcW w:w="705" w:type="pct"/>
            <w:tcBorders>
              <w:top w:val="nil"/>
              <w:left w:val="nil"/>
              <w:bottom w:val="single" w:sz="4" w:space="0" w:color="auto"/>
              <w:right w:val="single" w:sz="4" w:space="0" w:color="auto"/>
            </w:tcBorders>
            <w:shd w:val="clear" w:color="auto" w:fill="auto"/>
            <w:noWrap/>
            <w:vAlign w:val="center"/>
            <w:hideMark/>
          </w:tcPr>
          <w:p w14:paraId="4A098403"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4</w:t>
            </w:r>
          </w:p>
        </w:tc>
        <w:tc>
          <w:tcPr>
            <w:tcW w:w="538" w:type="pct"/>
            <w:tcBorders>
              <w:top w:val="nil"/>
              <w:left w:val="nil"/>
              <w:bottom w:val="single" w:sz="4" w:space="0" w:color="auto"/>
              <w:right w:val="single" w:sz="4" w:space="0" w:color="auto"/>
            </w:tcBorders>
            <w:shd w:val="clear" w:color="auto" w:fill="auto"/>
            <w:noWrap/>
            <w:vAlign w:val="center"/>
            <w:hideMark/>
          </w:tcPr>
          <w:p w14:paraId="6A1A3A09"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1990</w:t>
            </w:r>
          </w:p>
        </w:tc>
        <w:tc>
          <w:tcPr>
            <w:tcW w:w="597" w:type="pct"/>
            <w:tcBorders>
              <w:top w:val="nil"/>
              <w:left w:val="nil"/>
              <w:bottom w:val="single" w:sz="4" w:space="0" w:color="auto"/>
              <w:right w:val="single" w:sz="4" w:space="0" w:color="auto"/>
            </w:tcBorders>
            <w:shd w:val="clear" w:color="auto" w:fill="auto"/>
            <w:noWrap/>
            <w:vAlign w:val="center"/>
            <w:hideMark/>
          </w:tcPr>
          <w:p w14:paraId="0B314809"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I</w:t>
            </w:r>
          </w:p>
        </w:tc>
      </w:tr>
      <w:tr w:rsidR="00E72F89" w:rsidRPr="00750619" w14:paraId="65E5DA09" w14:textId="77777777" w:rsidTr="00E72F89">
        <w:trPr>
          <w:trHeight w:val="20"/>
        </w:trPr>
        <w:tc>
          <w:tcPr>
            <w:tcW w:w="318" w:type="pct"/>
            <w:tcBorders>
              <w:top w:val="nil"/>
              <w:left w:val="single" w:sz="4" w:space="0" w:color="auto"/>
              <w:bottom w:val="single" w:sz="4" w:space="0" w:color="auto"/>
              <w:right w:val="single" w:sz="4" w:space="0" w:color="auto"/>
            </w:tcBorders>
            <w:shd w:val="clear" w:color="auto" w:fill="auto"/>
            <w:noWrap/>
            <w:vAlign w:val="center"/>
            <w:hideMark/>
          </w:tcPr>
          <w:p w14:paraId="68279D98"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104</w:t>
            </w:r>
          </w:p>
        </w:tc>
        <w:tc>
          <w:tcPr>
            <w:tcW w:w="1477" w:type="pct"/>
            <w:tcBorders>
              <w:top w:val="nil"/>
              <w:left w:val="nil"/>
              <w:bottom w:val="single" w:sz="4" w:space="0" w:color="auto"/>
              <w:right w:val="single" w:sz="4" w:space="0" w:color="auto"/>
            </w:tcBorders>
            <w:shd w:val="clear" w:color="auto" w:fill="auto"/>
            <w:noWrap/>
            <w:vAlign w:val="center"/>
            <w:hideMark/>
          </w:tcPr>
          <w:p w14:paraId="52D5AD0E"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ТК-44-№19пр</w:t>
            </w:r>
          </w:p>
        </w:tc>
        <w:tc>
          <w:tcPr>
            <w:tcW w:w="507" w:type="pct"/>
            <w:tcBorders>
              <w:top w:val="nil"/>
              <w:left w:val="nil"/>
              <w:bottom w:val="single" w:sz="4" w:space="0" w:color="auto"/>
              <w:right w:val="single" w:sz="4" w:space="0" w:color="auto"/>
            </w:tcBorders>
            <w:shd w:val="clear" w:color="auto" w:fill="auto"/>
            <w:noWrap/>
            <w:vAlign w:val="center"/>
            <w:hideMark/>
          </w:tcPr>
          <w:p w14:paraId="6A5CCDF2"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1965</w:t>
            </w:r>
          </w:p>
        </w:tc>
        <w:tc>
          <w:tcPr>
            <w:tcW w:w="858" w:type="pct"/>
            <w:tcBorders>
              <w:top w:val="nil"/>
              <w:left w:val="nil"/>
              <w:bottom w:val="single" w:sz="4" w:space="0" w:color="auto"/>
              <w:right w:val="single" w:sz="4" w:space="0" w:color="auto"/>
            </w:tcBorders>
            <w:shd w:val="clear" w:color="auto" w:fill="auto"/>
            <w:noWrap/>
            <w:vAlign w:val="center"/>
            <w:hideMark/>
          </w:tcPr>
          <w:p w14:paraId="0555B148"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63</w:t>
            </w:r>
          </w:p>
        </w:tc>
        <w:tc>
          <w:tcPr>
            <w:tcW w:w="705" w:type="pct"/>
            <w:tcBorders>
              <w:top w:val="nil"/>
              <w:left w:val="nil"/>
              <w:bottom w:val="single" w:sz="4" w:space="0" w:color="auto"/>
              <w:right w:val="single" w:sz="4" w:space="0" w:color="auto"/>
            </w:tcBorders>
            <w:shd w:val="clear" w:color="auto" w:fill="auto"/>
            <w:noWrap/>
            <w:vAlign w:val="center"/>
            <w:hideMark/>
          </w:tcPr>
          <w:p w14:paraId="437ECE01"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35</w:t>
            </w:r>
          </w:p>
        </w:tc>
        <w:tc>
          <w:tcPr>
            <w:tcW w:w="538" w:type="pct"/>
            <w:tcBorders>
              <w:top w:val="nil"/>
              <w:left w:val="nil"/>
              <w:bottom w:val="single" w:sz="4" w:space="0" w:color="auto"/>
              <w:right w:val="single" w:sz="4" w:space="0" w:color="auto"/>
            </w:tcBorders>
            <w:shd w:val="clear" w:color="auto" w:fill="auto"/>
            <w:noWrap/>
            <w:vAlign w:val="center"/>
            <w:hideMark/>
          </w:tcPr>
          <w:p w14:paraId="72B1D4B3"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1990</w:t>
            </w:r>
          </w:p>
        </w:tc>
        <w:tc>
          <w:tcPr>
            <w:tcW w:w="597" w:type="pct"/>
            <w:tcBorders>
              <w:top w:val="nil"/>
              <w:left w:val="nil"/>
              <w:bottom w:val="single" w:sz="4" w:space="0" w:color="auto"/>
              <w:right w:val="single" w:sz="4" w:space="0" w:color="auto"/>
            </w:tcBorders>
            <w:shd w:val="clear" w:color="auto" w:fill="auto"/>
            <w:noWrap/>
            <w:vAlign w:val="center"/>
            <w:hideMark/>
          </w:tcPr>
          <w:p w14:paraId="2B39DD27"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I</w:t>
            </w:r>
          </w:p>
        </w:tc>
      </w:tr>
      <w:tr w:rsidR="00E72F89" w:rsidRPr="00750619" w14:paraId="317E59A4" w14:textId="77777777" w:rsidTr="00E72F89">
        <w:trPr>
          <w:trHeight w:val="20"/>
        </w:trPr>
        <w:tc>
          <w:tcPr>
            <w:tcW w:w="318" w:type="pct"/>
            <w:tcBorders>
              <w:top w:val="nil"/>
              <w:left w:val="single" w:sz="4" w:space="0" w:color="auto"/>
              <w:bottom w:val="single" w:sz="4" w:space="0" w:color="auto"/>
              <w:right w:val="single" w:sz="4" w:space="0" w:color="auto"/>
            </w:tcBorders>
            <w:shd w:val="clear" w:color="auto" w:fill="auto"/>
            <w:noWrap/>
            <w:vAlign w:val="center"/>
            <w:hideMark/>
          </w:tcPr>
          <w:p w14:paraId="3DEA864D"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105</w:t>
            </w:r>
          </w:p>
        </w:tc>
        <w:tc>
          <w:tcPr>
            <w:tcW w:w="1477" w:type="pct"/>
            <w:tcBorders>
              <w:top w:val="nil"/>
              <w:left w:val="nil"/>
              <w:bottom w:val="single" w:sz="4" w:space="0" w:color="auto"/>
              <w:right w:val="single" w:sz="4" w:space="0" w:color="auto"/>
            </w:tcBorders>
            <w:shd w:val="clear" w:color="auto" w:fill="auto"/>
            <w:noWrap/>
            <w:vAlign w:val="center"/>
            <w:hideMark/>
          </w:tcPr>
          <w:p w14:paraId="692F1B8D"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ТК-41-ТК-69</w:t>
            </w:r>
          </w:p>
        </w:tc>
        <w:tc>
          <w:tcPr>
            <w:tcW w:w="507" w:type="pct"/>
            <w:tcBorders>
              <w:top w:val="nil"/>
              <w:left w:val="nil"/>
              <w:bottom w:val="single" w:sz="4" w:space="0" w:color="auto"/>
              <w:right w:val="single" w:sz="4" w:space="0" w:color="auto"/>
            </w:tcBorders>
            <w:shd w:val="clear" w:color="auto" w:fill="auto"/>
            <w:noWrap/>
            <w:vAlign w:val="center"/>
            <w:hideMark/>
          </w:tcPr>
          <w:p w14:paraId="4F40D96C"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1965</w:t>
            </w:r>
          </w:p>
        </w:tc>
        <w:tc>
          <w:tcPr>
            <w:tcW w:w="858" w:type="pct"/>
            <w:tcBorders>
              <w:top w:val="nil"/>
              <w:left w:val="nil"/>
              <w:bottom w:val="single" w:sz="4" w:space="0" w:color="auto"/>
              <w:right w:val="single" w:sz="4" w:space="0" w:color="auto"/>
            </w:tcBorders>
            <w:shd w:val="clear" w:color="auto" w:fill="auto"/>
            <w:noWrap/>
            <w:vAlign w:val="center"/>
            <w:hideMark/>
          </w:tcPr>
          <w:p w14:paraId="05E1DEFA"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159</w:t>
            </w:r>
          </w:p>
        </w:tc>
        <w:tc>
          <w:tcPr>
            <w:tcW w:w="705" w:type="pct"/>
            <w:tcBorders>
              <w:top w:val="nil"/>
              <w:left w:val="nil"/>
              <w:bottom w:val="single" w:sz="4" w:space="0" w:color="auto"/>
              <w:right w:val="single" w:sz="4" w:space="0" w:color="auto"/>
            </w:tcBorders>
            <w:shd w:val="clear" w:color="auto" w:fill="auto"/>
            <w:noWrap/>
            <w:vAlign w:val="center"/>
            <w:hideMark/>
          </w:tcPr>
          <w:p w14:paraId="4533CF06"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65</w:t>
            </w:r>
          </w:p>
        </w:tc>
        <w:tc>
          <w:tcPr>
            <w:tcW w:w="538" w:type="pct"/>
            <w:tcBorders>
              <w:top w:val="nil"/>
              <w:left w:val="nil"/>
              <w:bottom w:val="single" w:sz="4" w:space="0" w:color="auto"/>
              <w:right w:val="single" w:sz="4" w:space="0" w:color="auto"/>
            </w:tcBorders>
            <w:shd w:val="clear" w:color="auto" w:fill="auto"/>
            <w:noWrap/>
            <w:vAlign w:val="center"/>
            <w:hideMark/>
          </w:tcPr>
          <w:p w14:paraId="6F99E77A"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1990</w:t>
            </w:r>
          </w:p>
        </w:tc>
        <w:tc>
          <w:tcPr>
            <w:tcW w:w="597" w:type="pct"/>
            <w:tcBorders>
              <w:top w:val="nil"/>
              <w:left w:val="nil"/>
              <w:bottom w:val="single" w:sz="4" w:space="0" w:color="auto"/>
              <w:right w:val="single" w:sz="4" w:space="0" w:color="auto"/>
            </w:tcBorders>
            <w:shd w:val="clear" w:color="auto" w:fill="auto"/>
            <w:noWrap/>
            <w:vAlign w:val="center"/>
            <w:hideMark/>
          </w:tcPr>
          <w:p w14:paraId="7E522C67"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I</w:t>
            </w:r>
          </w:p>
        </w:tc>
      </w:tr>
      <w:tr w:rsidR="00E72F89" w:rsidRPr="00750619" w14:paraId="5899D8DD" w14:textId="77777777" w:rsidTr="00E72F89">
        <w:trPr>
          <w:trHeight w:val="20"/>
        </w:trPr>
        <w:tc>
          <w:tcPr>
            <w:tcW w:w="318" w:type="pct"/>
            <w:tcBorders>
              <w:top w:val="nil"/>
              <w:left w:val="single" w:sz="4" w:space="0" w:color="auto"/>
              <w:bottom w:val="single" w:sz="4" w:space="0" w:color="auto"/>
              <w:right w:val="single" w:sz="4" w:space="0" w:color="auto"/>
            </w:tcBorders>
            <w:shd w:val="clear" w:color="auto" w:fill="auto"/>
            <w:noWrap/>
            <w:vAlign w:val="center"/>
            <w:hideMark/>
          </w:tcPr>
          <w:p w14:paraId="5741A38C"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106</w:t>
            </w:r>
          </w:p>
        </w:tc>
        <w:tc>
          <w:tcPr>
            <w:tcW w:w="1477" w:type="pct"/>
            <w:tcBorders>
              <w:top w:val="nil"/>
              <w:left w:val="nil"/>
              <w:bottom w:val="single" w:sz="4" w:space="0" w:color="auto"/>
              <w:right w:val="single" w:sz="4" w:space="0" w:color="auto"/>
            </w:tcBorders>
            <w:shd w:val="clear" w:color="auto" w:fill="auto"/>
            <w:noWrap/>
            <w:vAlign w:val="center"/>
            <w:hideMark/>
          </w:tcPr>
          <w:p w14:paraId="0C2C09D4"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ТК-69-ТК-68</w:t>
            </w:r>
          </w:p>
        </w:tc>
        <w:tc>
          <w:tcPr>
            <w:tcW w:w="507" w:type="pct"/>
            <w:tcBorders>
              <w:top w:val="nil"/>
              <w:left w:val="nil"/>
              <w:bottom w:val="single" w:sz="4" w:space="0" w:color="auto"/>
              <w:right w:val="single" w:sz="4" w:space="0" w:color="auto"/>
            </w:tcBorders>
            <w:shd w:val="clear" w:color="auto" w:fill="auto"/>
            <w:noWrap/>
            <w:vAlign w:val="center"/>
            <w:hideMark/>
          </w:tcPr>
          <w:p w14:paraId="1081C6F0"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1965</w:t>
            </w:r>
          </w:p>
        </w:tc>
        <w:tc>
          <w:tcPr>
            <w:tcW w:w="858" w:type="pct"/>
            <w:tcBorders>
              <w:top w:val="nil"/>
              <w:left w:val="nil"/>
              <w:bottom w:val="single" w:sz="4" w:space="0" w:color="auto"/>
              <w:right w:val="single" w:sz="4" w:space="0" w:color="auto"/>
            </w:tcBorders>
            <w:shd w:val="clear" w:color="auto" w:fill="auto"/>
            <w:noWrap/>
            <w:vAlign w:val="center"/>
            <w:hideMark/>
          </w:tcPr>
          <w:p w14:paraId="5DB98C26"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108</w:t>
            </w:r>
          </w:p>
        </w:tc>
        <w:tc>
          <w:tcPr>
            <w:tcW w:w="705" w:type="pct"/>
            <w:tcBorders>
              <w:top w:val="nil"/>
              <w:left w:val="nil"/>
              <w:bottom w:val="single" w:sz="4" w:space="0" w:color="auto"/>
              <w:right w:val="single" w:sz="4" w:space="0" w:color="auto"/>
            </w:tcBorders>
            <w:shd w:val="clear" w:color="auto" w:fill="auto"/>
            <w:noWrap/>
            <w:vAlign w:val="center"/>
            <w:hideMark/>
          </w:tcPr>
          <w:p w14:paraId="32427907"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27</w:t>
            </w:r>
          </w:p>
        </w:tc>
        <w:tc>
          <w:tcPr>
            <w:tcW w:w="538" w:type="pct"/>
            <w:tcBorders>
              <w:top w:val="nil"/>
              <w:left w:val="nil"/>
              <w:bottom w:val="single" w:sz="4" w:space="0" w:color="auto"/>
              <w:right w:val="single" w:sz="4" w:space="0" w:color="auto"/>
            </w:tcBorders>
            <w:shd w:val="clear" w:color="auto" w:fill="auto"/>
            <w:noWrap/>
            <w:vAlign w:val="center"/>
            <w:hideMark/>
          </w:tcPr>
          <w:p w14:paraId="3B29D89C"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1990</w:t>
            </w:r>
          </w:p>
        </w:tc>
        <w:tc>
          <w:tcPr>
            <w:tcW w:w="597" w:type="pct"/>
            <w:tcBorders>
              <w:top w:val="nil"/>
              <w:left w:val="nil"/>
              <w:bottom w:val="single" w:sz="4" w:space="0" w:color="auto"/>
              <w:right w:val="single" w:sz="4" w:space="0" w:color="auto"/>
            </w:tcBorders>
            <w:shd w:val="clear" w:color="auto" w:fill="auto"/>
            <w:noWrap/>
            <w:vAlign w:val="center"/>
            <w:hideMark/>
          </w:tcPr>
          <w:p w14:paraId="4F67B50F"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I</w:t>
            </w:r>
          </w:p>
        </w:tc>
      </w:tr>
      <w:tr w:rsidR="00E72F89" w:rsidRPr="00750619" w14:paraId="01D06ECF" w14:textId="77777777" w:rsidTr="00E72F89">
        <w:trPr>
          <w:trHeight w:val="20"/>
        </w:trPr>
        <w:tc>
          <w:tcPr>
            <w:tcW w:w="318" w:type="pct"/>
            <w:tcBorders>
              <w:top w:val="nil"/>
              <w:left w:val="single" w:sz="4" w:space="0" w:color="auto"/>
              <w:bottom w:val="single" w:sz="4" w:space="0" w:color="auto"/>
              <w:right w:val="single" w:sz="4" w:space="0" w:color="auto"/>
            </w:tcBorders>
            <w:shd w:val="clear" w:color="auto" w:fill="auto"/>
            <w:noWrap/>
            <w:vAlign w:val="center"/>
            <w:hideMark/>
          </w:tcPr>
          <w:p w14:paraId="21217D04"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107</w:t>
            </w:r>
          </w:p>
        </w:tc>
        <w:tc>
          <w:tcPr>
            <w:tcW w:w="1477" w:type="pct"/>
            <w:tcBorders>
              <w:top w:val="nil"/>
              <w:left w:val="nil"/>
              <w:bottom w:val="single" w:sz="4" w:space="0" w:color="auto"/>
              <w:right w:val="single" w:sz="4" w:space="0" w:color="auto"/>
            </w:tcBorders>
            <w:shd w:val="clear" w:color="auto" w:fill="auto"/>
            <w:noWrap/>
            <w:vAlign w:val="center"/>
            <w:hideMark/>
          </w:tcPr>
          <w:p w14:paraId="1CC5B70E"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ТК-68-№21а</w:t>
            </w:r>
          </w:p>
        </w:tc>
        <w:tc>
          <w:tcPr>
            <w:tcW w:w="507" w:type="pct"/>
            <w:tcBorders>
              <w:top w:val="nil"/>
              <w:left w:val="nil"/>
              <w:bottom w:val="single" w:sz="4" w:space="0" w:color="auto"/>
              <w:right w:val="single" w:sz="4" w:space="0" w:color="auto"/>
            </w:tcBorders>
            <w:shd w:val="clear" w:color="auto" w:fill="auto"/>
            <w:noWrap/>
            <w:vAlign w:val="center"/>
            <w:hideMark/>
          </w:tcPr>
          <w:p w14:paraId="680C5B31"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1965</w:t>
            </w:r>
          </w:p>
        </w:tc>
        <w:tc>
          <w:tcPr>
            <w:tcW w:w="858" w:type="pct"/>
            <w:tcBorders>
              <w:top w:val="nil"/>
              <w:left w:val="nil"/>
              <w:bottom w:val="single" w:sz="4" w:space="0" w:color="auto"/>
              <w:right w:val="single" w:sz="4" w:space="0" w:color="auto"/>
            </w:tcBorders>
            <w:shd w:val="clear" w:color="auto" w:fill="auto"/>
            <w:noWrap/>
            <w:vAlign w:val="center"/>
            <w:hideMark/>
          </w:tcPr>
          <w:p w14:paraId="3D134F1A"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108</w:t>
            </w:r>
          </w:p>
        </w:tc>
        <w:tc>
          <w:tcPr>
            <w:tcW w:w="705" w:type="pct"/>
            <w:tcBorders>
              <w:top w:val="nil"/>
              <w:left w:val="nil"/>
              <w:bottom w:val="single" w:sz="4" w:space="0" w:color="auto"/>
              <w:right w:val="single" w:sz="4" w:space="0" w:color="auto"/>
            </w:tcBorders>
            <w:shd w:val="clear" w:color="auto" w:fill="auto"/>
            <w:noWrap/>
            <w:vAlign w:val="center"/>
            <w:hideMark/>
          </w:tcPr>
          <w:p w14:paraId="28CE6C4B"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40</w:t>
            </w:r>
          </w:p>
        </w:tc>
        <w:tc>
          <w:tcPr>
            <w:tcW w:w="538" w:type="pct"/>
            <w:tcBorders>
              <w:top w:val="nil"/>
              <w:left w:val="nil"/>
              <w:bottom w:val="single" w:sz="4" w:space="0" w:color="auto"/>
              <w:right w:val="single" w:sz="4" w:space="0" w:color="auto"/>
            </w:tcBorders>
            <w:shd w:val="clear" w:color="auto" w:fill="auto"/>
            <w:noWrap/>
            <w:vAlign w:val="center"/>
            <w:hideMark/>
          </w:tcPr>
          <w:p w14:paraId="121D368A"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1990</w:t>
            </w:r>
          </w:p>
        </w:tc>
        <w:tc>
          <w:tcPr>
            <w:tcW w:w="597" w:type="pct"/>
            <w:tcBorders>
              <w:top w:val="nil"/>
              <w:left w:val="nil"/>
              <w:bottom w:val="single" w:sz="4" w:space="0" w:color="auto"/>
              <w:right w:val="single" w:sz="4" w:space="0" w:color="auto"/>
            </w:tcBorders>
            <w:shd w:val="clear" w:color="auto" w:fill="auto"/>
            <w:noWrap/>
            <w:vAlign w:val="center"/>
            <w:hideMark/>
          </w:tcPr>
          <w:p w14:paraId="05C215F1"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I</w:t>
            </w:r>
          </w:p>
        </w:tc>
      </w:tr>
      <w:tr w:rsidR="00E72F89" w:rsidRPr="00750619" w14:paraId="2E2115BE" w14:textId="77777777" w:rsidTr="00E72F89">
        <w:trPr>
          <w:trHeight w:val="20"/>
        </w:trPr>
        <w:tc>
          <w:tcPr>
            <w:tcW w:w="318" w:type="pct"/>
            <w:tcBorders>
              <w:top w:val="nil"/>
              <w:left w:val="single" w:sz="4" w:space="0" w:color="auto"/>
              <w:bottom w:val="single" w:sz="4" w:space="0" w:color="auto"/>
              <w:right w:val="single" w:sz="4" w:space="0" w:color="auto"/>
            </w:tcBorders>
            <w:shd w:val="clear" w:color="auto" w:fill="auto"/>
            <w:noWrap/>
            <w:vAlign w:val="center"/>
            <w:hideMark/>
          </w:tcPr>
          <w:p w14:paraId="3437ADC7"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108</w:t>
            </w:r>
          </w:p>
        </w:tc>
        <w:tc>
          <w:tcPr>
            <w:tcW w:w="1477" w:type="pct"/>
            <w:tcBorders>
              <w:top w:val="nil"/>
              <w:left w:val="nil"/>
              <w:bottom w:val="single" w:sz="4" w:space="0" w:color="auto"/>
              <w:right w:val="single" w:sz="4" w:space="0" w:color="auto"/>
            </w:tcBorders>
            <w:shd w:val="clear" w:color="auto" w:fill="auto"/>
            <w:noWrap/>
            <w:vAlign w:val="center"/>
            <w:hideMark/>
          </w:tcPr>
          <w:p w14:paraId="57127613"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ТК-68-ТК-48</w:t>
            </w:r>
          </w:p>
        </w:tc>
        <w:tc>
          <w:tcPr>
            <w:tcW w:w="507" w:type="pct"/>
            <w:tcBorders>
              <w:top w:val="nil"/>
              <w:left w:val="nil"/>
              <w:bottom w:val="single" w:sz="4" w:space="0" w:color="auto"/>
              <w:right w:val="single" w:sz="4" w:space="0" w:color="auto"/>
            </w:tcBorders>
            <w:shd w:val="clear" w:color="auto" w:fill="auto"/>
            <w:noWrap/>
            <w:vAlign w:val="center"/>
            <w:hideMark/>
          </w:tcPr>
          <w:p w14:paraId="7A488C05"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1965</w:t>
            </w:r>
          </w:p>
        </w:tc>
        <w:tc>
          <w:tcPr>
            <w:tcW w:w="858" w:type="pct"/>
            <w:tcBorders>
              <w:top w:val="nil"/>
              <w:left w:val="nil"/>
              <w:bottom w:val="single" w:sz="4" w:space="0" w:color="auto"/>
              <w:right w:val="single" w:sz="4" w:space="0" w:color="auto"/>
            </w:tcBorders>
            <w:shd w:val="clear" w:color="auto" w:fill="auto"/>
            <w:noWrap/>
            <w:vAlign w:val="center"/>
            <w:hideMark/>
          </w:tcPr>
          <w:p w14:paraId="4C3082D8"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108</w:t>
            </w:r>
          </w:p>
        </w:tc>
        <w:tc>
          <w:tcPr>
            <w:tcW w:w="705" w:type="pct"/>
            <w:tcBorders>
              <w:top w:val="nil"/>
              <w:left w:val="nil"/>
              <w:bottom w:val="single" w:sz="4" w:space="0" w:color="auto"/>
              <w:right w:val="single" w:sz="4" w:space="0" w:color="auto"/>
            </w:tcBorders>
            <w:shd w:val="clear" w:color="auto" w:fill="auto"/>
            <w:noWrap/>
            <w:vAlign w:val="center"/>
            <w:hideMark/>
          </w:tcPr>
          <w:p w14:paraId="7C186903"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60</w:t>
            </w:r>
          </w:p>
        </w:tc>
        <w:tc>
          <w:tcPr>
            <w:tcW w:w="538" w:type="pct"/>
            <w:tcBorders>
              <w:top w:val="nil"/>
              <w:left w:val="nil"/>
              <w:bottom w:val="single" w:sz="4" w:space="0" w:color="auto"/>
              <w:right w:val="single" w:sz="4" w:space="0" w:color="auto"/>
            </w:tcBorders>
            <w:shd w:val="clear" w:color="auto" w:fill="auto"/>
            <w:noWrap/>
            <w:vAlign w:val="center"/>
            <w:hideMark/>
          </w:tcPr>
          <w:p w14:paraId="4F81A268"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1990</w:t>
            </w:r>
          </w:p>
        </w:tc>
        <w:tc>
          <w:tcPr>
            <w:tcW w:w="597" w:type="pct"/>
            <w:tcBorders>
              <w:top w:val="nil"/>
              <w:left w:val="nil"/>
              <w:bottom w:val="single" w:sz="4" w:space="0" w:color="auto"/>
              <w:right w:val="single" w:sz="4" w:space="0" w:color="auto"/>
            </w:tcBorders>
            <w:shd w:val="clear" w:color="auto" w:fill="auto"/>
            <w:noWrap/>
            <w:vAlign w:val="center"/>
            <w:hideMark/>
          </w:tcPr>
          <w:p w14:paraId="3B40559C"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I</w:t>
            </w:r>
          </w:p>
        </w:tc>
      </w:tr>
      <w:tr w:rsidR="00E72F89" w:rsidRPr="00750619" w14:paraId="00461BCA" w14:textId="77777777" w:rsidTr="00E72F89">
        <w:trPr>
          <w:trHeight w:val="20"/>
        </w:trPr>
        <w:tc>
          <w:tcPr>
            <w:tcW w:w="318" w:type="pct"/>
            <w:tcBorders>
              <w:top w:val="nil"/>
              <w:left w:val="single" w:sz="4" w:space="0" w:color="auto"/>
              <w:bottom w:val="single" w:sz="4" w:space="0" w:color="auto"/>
              <w:right w:val="single" w:sz="4" w:space="0" w:color="auto"/>
            </w:tcBorders>
            <w:shd w:val="clear" w:color="auto" w:fill="auto"/>
            <w:noWrap/>
            <w:vAlign w:val="center"/>
            <w:hideMark/>
          </w:tcPr>
          <w:p w14:paraId="464BEC38"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109</w:t>
            </w:r>
          </w:p>
        </w:tc>
        <w:tc>
          <w:tcPr>
            <w:tcW w:w="1477" w:type="pct"/>
            <w:tcBorders>
              <w:top w:val="nil"/>
              <w:left w:val="nil"/>
              <w:bottom w:val="single" w:sz="4" w:space="0" w:color="auto"/>
              <w:right w:val="single" w:sz="4" w:space="0" w:color="auto"/>
            </w:tcBorders>
            <w:shd w:val="clear" w:color="auto" w:fill="auto"/>
            <w:noWrap/>
            <w:vAlign w:val="center"/>
            <w:hideMark/>
          </w:tcPr>
          <w:p w14:paraId="69B20425"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ТК-48-№13</w:t>
            </w:r>
          </w:p>
        </w:tc>
        <w:tc>
          <w:tcPr>
            <w:tcW w:w="507" w:type="pct"/>
            <w:tcBorders>
              <w:top w:val="nil"/>
              <w:left w:val="nil"/>
              <w:bottom w:val="single" w:sz="4" w:space="0" w:color="auto"/>
              <w:right w:val="single" w:sz="4" w:space="0" w:color="auto"/>
            </w:tcBorders>
            <w:shd w:val="clear" w:color="auto" w:fill="auto"/>
            <w:noWrap/>
            <w:vAlign w:val="center"/>
            <w:hideMark/>
          </w:tcPr>
          <w:p w14:paraId="6D55FD8B"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1965</w:t>
            </w:r>
          </w:p>
        </w:tc>
        <w:tc>
          <w:tcPr>
            <w:tcW w:w="858" w:type="pct"/>
            <w:tcBorders>
              <w:top w:val="nil"/>
              <w:left w:val="nil"/>
              <w:bottom w:val="single" w:sz="4" w:space="0" w:color="auto"/>
              <w:right w:val="single" w:sz="4" w:space="0" w:color="auto"/>
            </w:tcBorders>
            <w:shd w:val="clear" w:color="auto" w:fill="auto"/>
            <w:noWrap/>
            <w:vAlign w:val="center"/>
            <w:hideMark/>
          </w:tcPr>
          <w:p w14:paraId="16ECB23D"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108</w:t>
            </w:r>
          </w:p>
        </w:tc>
        <w:tc>
          <w:tcPr>
            <w:tcW w:w="705" w:type="pct"/>
            <w:tcBorders>
              <w:top w:val="nil"/>
              <w:left w:val="nil"/>
              <w:bottom w:val="single" w:sz="4" w:space="0" w:color="auto"/>
              <w:right w:val="single" w:sz="4" w:space="0" w:color="auto"/>
            </w:tcBorders>
            <w:shd w:val="clear" w:color="auto" w:fill="auto"/>
            <w:noWrap/>
            <w:vAlign w:val="center"/>
            <w:hideMark/>
          </w:tcPr>
          <w:p w14:paraId="117E81A4"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12</w:t>
            </w:r>
          </w:p>
        </w:tc>
        <w:tc>
          <w:tcPr>
            <w:tcW w:w="538" w:type="pct"/>
            <w:tcBorders>
              <w:top w:val="nil"/>
              <w:left w:val="nil"/>
              <w:bottom w:val="single" w:sz="4" w:space="0" w:color="auto"/>
              <w:right w:val="single" w:sz="4" w:space="0" w:color="auto"/>
            </w:tcBorders>
            <w:shd w:val="clear" w:color="auto" w:fill="auto"/>
            <w:noWrap/>
            <w:vAlign w:val="center"/>
            <w:hideMark/>
          </w:tcPr>
          <w:p w14:paraId="3D401BE3"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1990</w:t>
            </w:r>
          </w:p>
        </w:tc>
        <w:tc>
          <w:tcPr>
            <w:tcW w:w="597" w:type="pct"/>
            <w:tcBorders>
              <w:top w:val="nil"/>
              <w:left w:val="nil"/>
              <w:bottom w:val="single" w:sz="4" w:space="0" w:color="auto"/>
              <w:right w:val="single" w:sz="4" w:space="0" w:color="auto"/>
            </w:tcBorders>
            <w:shd w:val="clear" w:color="auto" w:fill="auto"/>
            <w:noWrap/>
            <w:vAlign w:val="center"/>
            <w:hideMark/>
          </w:tcPr>
          <w:p w14:paraId="5F7AACDA"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I</w:t>
            </w:r>
          </w:p>
        </w:tc>
      </w:tr>
      <w:tr w:rsidR="00E72F89" w:rsidRPr="00750619" w14:paraId="6AF17E50" w14:textId="77777777" w:rsidTr="00E72F89">
        <w:trPr>
          <w:trHeight w:val="20"/>
        </w:trPr>
        <w:tc>
          <w:tcPr>
            <w:tcW w:w="318" w:type="pct"/>
            <w:tcBorders>
              <w:top w:val="nil"/>
              <w:left w:val="single" w:sz="4" w:space="0" w:color="auto"/>
              <w:bottom w:val="single" w:sz="4" w:space="0" w:color="auto"/>
              <w:right w:val="single" w:sz="4" w:space="0" w:color="auto"/>
            </w:tcBorders>
            <w:shd w:val="clear" w:color="auto" w:fill="auto"/>
            <w:noWrap/>
            <w:vAlign w:val="center"/>
            <w:hideMark/>
          </w:tcPr>
          <w:p w14:paraId="1CA4B9C6"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110</w:t>
            </w:r>
          </w:p>
        </w:tc>
        <w:tc>
          <w:tcPr>
            <w:tcW w:w="1477" w:type="pct"/>
            <w:tcBorders>
              <w:top w:val="nil"/>
              <w:left w:val="nil"/>
              <w:bottom w:val="single" w:sz="4" w:space="0" w:color="auto"/>
              <w:right w:val="single" w:sz="4" w:space="0" w:color="auto"/>
            </w:tcBorders>
            <w:shd w:val="clear" w:color="auto" w:fill="auto"/>
            <w:noWrap/>
            <w:vAlign w:val="center"/>
            <w:hideMark/>
          </w:tcPr>
          <w:p w14:paraId="7677ACE8"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ТК-69-ТК-68.1</w:t>
            </w:r>
          </w:p>
        </w:tc>
        <w:tc>
          <w:tcPr>
            <w:tcW w:w="507" w:type="pct"/>
            <w:tcBorders>
              <w:top w:val="nil"/>
              <w:left w:val="nil"/>
              <w:bottom w:val="single" w:sz="4" w:space="0" w:color="auto"/>
              <w:right w:val="single" w:sz="4" w:space="0" w:color="auto"/>
            </w:tcBorders>
            <w:shd w:val="clear" w:color="auto" w:fill="auto"/>
            <w:noWrap/>
            <w:vAlign w:val="center"/>
            <w:hideMark/>
          </w:tcPr>
          <w:p w14:paraId="68312F8C"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1965</w:t>
            </w:r>
          </w:p>
        </w:tc>
        <w:tc>
          <w:tcPr>
            <w:tcW w:w="858" w:type="pct"/>
            <w:tcBorders>
              <w:top w:val="nil"/>
              <w:left w:val="nil"/>
              <w:bottom w:val="single" w:sz="4" w:space="0" w:color="auto"/>
              <w:right w:val="single" w:sz="4" w:space="0" w:color="auto"/>
            </w:tcBorders>
            <w:shd w:val="clear" w:color="auto" w:fill="auto"/>
            <w:noWrap/>
            <w:vAlign w:val="center"/>
            <w:hideMark/>
          </w:tcPr>
          <w:p w14:paraId="41FA0406"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108</w:t>
            </w:r>
          </w:p>
        </w:tc>
        <w:tc>
          <w:tcPr>
            <w:tcW w:w="705" w:type="pct"/>
            <w:tcBorders>
              <w:top w:val="nil"/>
              <w:left w:val="nil"/>
              <w:bottom w:val="single" w:sz="4" w:space="0" w:color="auto"/>
              <w:right w:val="single" w:sz="4" w:space="0" w:color="auto"/>
            </w:tcBorders>
            <w:shd w:val="clear" w:color="auto" w:fill="auto"/>
            <w:noWrap/>
            <w:vAlign w:val="center"/>
            <w:hideMark/>
          </w:tcPr>
          <w:p w14:paraId="2F791ED1"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130</w:t>
            </w:r>
          </w:p>
        </w:tc>
        <w:tc>
          <w:tcPr>
            <w:tcW w:w="538" w:type="pct"/>
            <w:tcBorders>
              <w:top w:val="nil"/>
              <w:left w:val="nil"/>
              <w:bottom w:val="single" w:sz="4" w:space="0" w:color="auto"/>
              <w:right w:val="single" w:sz="4" w:space="0" w:color="auto"/>
            </w:tcBorders>
            <w:shd w:val="clear" w:color="auto" w:fill="auto"/>
            <w:noWrap/>
            <w:vAlign w:val="center"/>
            <w:hideMark/>
          </w:tcPr>
          <w:p w14:paraId="549FFA16"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1990</w:t>
            </w:r>
          </w:p>
        </w:tc>
        <w:tc>
          <w:tcPr>
            <w:tcW w:w="597" w:type="pct"/>
            <w:tcBorders>
              <w:top w:val="nil"/>
              <w:left w:val="nil"/>
              <w:bottom w:val="single" w:sz="4" w:space="0" w:color="auto"/>
              <w:right w:val="single" w:sz="4" w:space="0" w:color="auto"/>
            </w:tcBorders>
            <w:shd w:val="clear" w:color="auto" w:fill="auto"/>
            <w:noWrap/>
            <w:vAlign w:val="center"/>
            <w:hideMark/>
          </w:tcPr>
          <w:p w14:paraId="184A06BF"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I</w:t>
            </w:r>
          </w:p>
        </w:tc>
      </w:tr>
      <w:tr w:rsidR="00E72F89" w:rsidRPr="00750619" w14:paraId="4825C249" w14:textId="77777777" w:rsidTr="00E72F89">
        <w:trPr>
          <w:trHeight w:val="20"/>
        </w:trPr>
        <w:tc>
          <w:tcPr>
            <w:tcW w:w="318" w:type="pct"/>
            <w:tcBorders>
              <w:top w:val="nil"/>
              <w:left w:val="single" w:sz="4" w:space="0" w:color="auto"/>
              <w:bottom w:val="single" w:sz="4" w:space="0" w:color="auto"/>
              <w:right w:val="single" w:sz="4" w:space="0" w:color="auto"/>
            </w:tcBorders>
            <w:shd w:val="clear" w:color="auto" w:fill="auto"/>
            <w:noWrap/>
            <w:vAlign w:val="center"/>
            <w:hideMark/>
          </w:tcPr>
          <w:p w14:paraId="4D87B45B"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111</w:t>
            </w:r>
          </w:p>
        </w:tc>
        <w:tc>
          <w:tcPr>
            <w:tcW w:w="1477" w:type="pct"/>
            <w:tcBorders>
              <w:top w:val="nil"/>
              <w:left w:val="nil"/>
              <w:bottom w:val="single" w:sz="4" w:space="0" w:color="auto"/>
              <w:right w:val="single" w:sz="4" w:space="0" w:color="auto"/>
            </w:tcBorders>
            <w:shd w:val="clear" w:color="auto" w:fill="auto"/>
            <w:noWrap/>
            <w:vAlign w:val="center"/>
            <w:hideMark/>
          </w:tcPr>
          <w:p w14:paraId="6A1ED31C"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ТК-68.1-№11</w:t>
            </w:r>
          </w:p>
        </w:tc>
        <w:tc>
          <w:tcPr>
            <w:tcW w:w="507" w:type="pct"/>
            <w:tcBorders>
              <w:top w:val="nil"/>
              <w:left w:val="nil"/>
              <w:bottom w:val="single" w:sz="4" w:space="0" w:color="auto"/>
              <w:right w:val="single" w:sz="4" w:space="0" w:color="auto"/>
            </w:tcBorders>
            <w:shd w:val="clear" w:color="auto" w:fill="auto"/>
            <w:noWrap/>
            <w:vAlign w:val="center"/>
            <w:hideMark/>
          </w:tcPr>
          <w:p w14:paraId="3B95C106"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1965</w:t>
            </w:r>
          </w:p>
        </w:tc>
        <w:tc>
          <w:tcPr>
            <w:tcW w:w="858" w:type="pct"/>
            <w:tcBorders>
              <w:top w:val="nil"/>
              <w:left w:val="nil"/>
              <w:bottom w:val="single" w:sz="4" w:space="0" w:color="auto"/>
              <w:right w:val="single" w:sz="4" w:space="0" w:color="auto"/>
            </w:tcBorders>
            <w:shd w:val="clear" w:color="auto" w:fill="auto"/>
            <w:noWrap/>
            <w:vAlign w:val="center"/>
            <w:hideMark/>
          </w:tcPr>
          <w:p w14:paraId="7B1AD393"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32</w:t>
            </w:r>
          </w:p>
        </w:tc>
        <w:tc>
          <w:tcPr>
            <w:tcW w:w="705" w:type="pct"/>
            <w:tcBorders>
              <w:top w:val="nil"/>
              <w:left w:val="nil"/>
              <w:bottom w:val="single" w:sz="4" w:space="0" w:color="auto"/>
              <w:right w:val="single" w:sz="4" w:space="0" w:color="auto"/>
            </w:tcBorders>
            <w:shd w:val="clear" w:color="auto" w:fill="auto"/>
            <w:noWrap/>
            <w:vAlign w:val="center"/>
            <w:hideMark/>
          </w:tcPr>
          <w:p w14:paraId="4F33AAC8"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15</w:t>
            </w:r>
          </w:p>
        </w:tc>
        <w:tc>
          <w:tcPr>
            <w:tcW w:w="538" w:type="pct"/>
            <w:tcBorders>
              <w:top w:val="nil"/>
              <w:left w:val="nil"/>
              <w:bottom w:val="single" w:sz="4" w:space="0" w:color="auto"/>
              <w:right w:val="single" w:sz="4" w:space="0" w:color="auto"/>
            </w:tcBorders>
            <w:shd w:val="clear" w:color="auto" w:fill="auto"/>
            <w:noWrap/>
            <w:vAlign w:val="center"/>
            <w:hideMark/>
          </w:tcPr>
          <w:p w14:paraId="0C2BA894"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1990</w:t>
            </w:r>
          </w:p>
        </w:tc>
        <w:tc>
          <w:tcPr>
            <w:tcW w:w="597" w:type="pct"/>
            <w:tcBorders>
              <w:top w:val="nil"/>
              <w:left w:val="nil"/>
              <w:bottom w:val="single" w:sz="4" w:space="0" w:color="auto"/>
              <w:right w:val="single" w:sz="4" w:space="0" w:color="auto"/>
            </w:tcBorders>
            <w:shd w:val="clear" w:color="auto" w:fill="auto"/>
            <w:noWrap/>
            <w:vAlign w:val="center"/>
            <w:hideMark/>
          </w:tcPr>
          <w:p w14:paraId="01EEFB27"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I</w:t>
            </w:r>
          </w:p>
        </w:tc>
      </w:tr>
      <w:tr w:rsidR="00E72F89" w:rsidRPr="00750619" w14:paraId="614FE2CD" w14:textId="77777777" w:rsidTr="00E72F89">
        <w:trPr>
          <w:trHeight w:val="20"/>
        </w:trPr>
        <w:tc>
          <w:tcPr>
            <w:tcW w:w="318" w:type="pct"/>
            <w:tcBorders>
              <w:top w:val="nil"/>
              <w:left w:val="single" w:sz="4" w:space="0" w:color="auto"/>
              <w:bottom w:val="single" w:sz="4" w:space="0" w:color="auto"/>
              <w:right w:val="single" w:sz="4" w:space="0" w:color="auto"/>
            </w:tcBorders>
            <w:shd w:val="clear" w:color="auto" w:fill="auto"/>
            <w:noWrap/>
            <w:vAlign w:val="center"/>
            <w:hideMark/>
          </w:tcPr>
          <w:p w14:paraId="6B9B506C"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112</w:t>
            </w:r>
          </w:p>
        </w:tc>
        <w:tc>
          <w:tcPr>
            <w:tcW w:w="1477" w:type="pct"/>
            <w:tcBorders>
              <w:top w:val="nil"/>
              <w:left w:val="nil"/>
              <w:bottom w:val="single" w:sz="4" w:space="0" w:color="auto"/>
              <w:right w:val="single" w:sz="4" w:space="0" w:color="auto"/>
            </w:tcBorders>
            <w:shd w:val="clear" w:color="auto" w:fill="auto"/>
            <w:noWrap/>
            <w:vAlign w:val="center"/>
            <w:hideMark/>
          </w:tcPr>
          <w:p w14:paraId="40693147"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ТК-36-№21</w:t>
            </w:r>
          </w:p>
        </w:tc>
        <w:tc>
          <w:tcPr>
            <w:tcW w:w="507" w:type="pct"/>
            <w:tcBorders>
              <w:top w:val="nil"/>
              <w:left w:val="nil"/>
              <w:bottom w:val="single" w:sz="4" w:space="0" w:color="auto"/>
              <w:right w:val="single" w:sz="4" w:space="0" w:color="auto"/>
            </w:tcBorders>
            <w:shd w:val="clear" w:color="auto" w:fill="auto"/>
            <w:noWrap/>
            <w:vAlign w:val="center"/>
            <w:hideMark/>
          </w:tcPr>
          <w:p w14:paraId="1E9435F4"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1965</w:t>
            </w:r>
          </w:p>
        </w:tc>
        <w:tc>
          <w:tcPr>
            <w:tcW w:w="858" w:type="pct"/>
            <w:tcBorders>
              <w:top w:val="nil"/>
              <w:left w:val="nil"/>
              <w:bottom w:val="single" w:sz="4" w:space="0" w:color="auto"/>
              <w:right w:val="single" w:sz="4" w:space="0" w:color="auto"/>
            </w:tcBorders>
            <w:shd w:val="clear" w:color="auto" w:fill="auto"/>
            <w:noWrap/>
            <w:vAlign w:val="center"/>
            <w:hideMark/>
          </w:tcPr>
          <w:p w14:paraId="36E69E38"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63</w:t>
            </w:r>
          </w:p>
        </w:tc>
        <w:tc>
          <w:tcPr>
            <w:tcW w:w="705" w:type="pct"/>
            <w:tcBorders>
              <w:top w:val="nil"/>
              <w:left w:val="nil"/>
              <w:bottom w:val="single" w:sz="4" w:space="0" w:color="auto"/>
              <w:right w:val="single" w:sz="4" w:space="0" w:color="auto"/>
            </w:tcBorders>
            <w:shd w:val="clear" w:color="auto" w:fill="auto"/>
            <w:noWrap/>
            <w:vAlign w:val="center"/>
            <w:hideMark/>
          </w:tcPr>
          <w:p w14:paraId="4850963F"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13</w:t>
            </w:r>
          </w:p>
        </w:tc>
        <w:tc>
          <w:tcPr>
            <w:tcW w:w="538" w:type="pct"/>
            <w:tcBorders>
              <w:top w:val="nil"/>
              <w:left w:val="nil"/>
              <w:bottom w:val="single" w:sz="4" w:space="0" w:color="auto"/>
              <w:right w:val="single" w:sz="4" w:space="0" w:color="auto"/>
            </w:tcBorders>
            <w:shd w:val="clear" w:color="auto" w:fill="auto"/>
            <w:noWrap/>
            <w:vAlign w:val="center"/>
            <w:hideMark/>
          </w:tcPr>
          <w:p w14:paraId="56A0C8CD"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1990</w:t>
            </w:r>
          </w:p>
        </w:tc>
        <w:tc>
          <w:tcPr>
            <w:tcW w:w="597" w:type="pct"/>
            <w:tcBorders>
              <w:top w:val="nil"/>
              <w:left w:val="nil"/>
              <w:bottom w:val="single" w:sz="4" w:space="0" w:color="auto"/>
              <w:right w:val="single" w:sz="4" w:space="0" w:color="auto"/>
            </w:tcBorders>
            <w:shd w:val="clear" w:color="auto" w:fill="auto"/>
            <w:noWrap/>
            <w:vAlign w:val="center"/>
            <w:hideMark/>
          </w:tcPr>
          <w:p w14:paraId="7144391C"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I</w:t>
            </w:r>
          </w:p>
        </w:tc>
      </w:tr>
      <w:tr w:rsidR="00E72F89" w:rsidRPr="00750619" w14:paraId="6ECE079F" w14:textId="77777777" w:rsidTr="00E72F89">
        <w:trPr>
          <w:trHeight w:val="20"/>
        </w:trPr>
        <w:tc>
          <w:tcPr>
            <w:tcW w:w="318" w:type="pct"/>
            <w:tcBorders>
              <w:top w:val="nil"/>
              <w:left w:val="single" w:sz="4" w:space="0" w:color="auto"/>
              <w:bottom w:val="single" w:sz="4" w:space="0" w:color="auto"/>
              <w:right w:val="single" w:sz="4" w:space="0" w:color="auto"/>
            </w:tcBorders>
            <w:shd w:val="clear" w:color="auto" w:fill="auto"/>
            <w:noWrap/>
            <w:vAlign w:val="center"/>
            <w:hideMark/>
          </w:tcPr>
          <w:p w14:paraId="50BCC796"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113</w:t>
            </w:r>
          </w:p>
        </w:tc>
        <w:tc>
          <w:tcPr>
            <w:tcW w:w="1477" w:type="pct"/>
            <w:tcBorders>
              <w:top w:val="nil"/>
              <w:left w:val="nil"/>
              <w:bottom w:val="single" w:sz="4" w:space="0" w:color="auto"/>
              <w:right w:val="single" w:sz="4" w:space="0" w:color="auto"/>
            </w:tcBorders>
            <w:shd w:val="clear" w:color="auto" w:fill="auto"/>
            <w:noWrap/>
            <w:vAlign w:val="center"/>
            <w:hideMark/>
          </w:tcPr>
          <w:p w14:paraId="75419BA8"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ТК-36-№21пр</w:t>
            </w:r>
          </w:p>
        </w:tc>
        <w:tc>
          <w:tcPr>
            <w:tcW w:w="507" w:type="pct"/>
            <w:tcBorders>
              <w:top w:val="nil"/>
              <w:left w:val="nil"/>
              <w:bottom w:val="single" w:sz="4" w:space="0" w:color="auto"/>
              <w:right w:val="single" w:sz="4" w:space="0" w:color="auto"/>
            </w:tcBorders>
            <w:shd w:val="clear" w:color="auto" w:fill="auto"/>
            <w:noWrap/>
            <w:vAlign w:val="center"/>
            <w:hideMark/>
          </w:tcPr>
          <w:p w14:paraId="70FD77E3"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1965</w:t>
            </w:r>
          </w:p>
        </w:tc>
        <w:tc>
          <w:tcPr>
            <w:tcW w:w="858" w:type="pct"/>
            <w:tcBorders>
              <w:top w:val="nil"/>
              <w:left w:val="nil"/>
              <w:bottom w:val="single" w:sz="4" w:space="0" w:color="auto"/>
              <w:right w:val="single" w:sz="4" w:space="0" w:color="auto"/>
            </w:tcBorders>
            <w:shd w:val="clear" w:color="auto" w:fill="auto"/>
            <w:noWrap/>
            <w:vAlign w:val="center"/>
            <w:hideMark/>
          </w:tcPr>
          <w:p w14:paraId="46ED230B"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63</w:t>
            </w:r>
          </w:p>
        </w:tc>
        <w:tc>
          <w:tcPr>
            <w:tcW w:w="705" w:type="pct"/>
            <w:tcBorders>
              <w:top w:val="nil"/>
              <w:left w:val="nil"/>
              <w:bottom w:val="single" w:sz="4" w:space="0" w:color="auto"/>
              <w:right w:val="single" w:sz="4" w:space="0" w:color="auto"/>
            </w:tcBorders>
            <w:shd w:val="clear" w:color="auto" w:fill="auto"/>
            <w:noWrap/>
            <w:vAlign w:val="center"/>
            <w:hideMark/>
          </w:tcPr>
          <w:p w14:paraId="12664646"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35</w:t>
            </w:r>
          </w:p>
        </w:tc>
        <w:tc>
          <w:tcPr>
            <w:tcW w:w="538" w:type="pct"/>
            <w:tcBorders>
              <w:top w:val="nil"/>
              <w:left w:val="nil"/>
              <w:bottom w:val="single" w:sz="4" w:space="0" w:color="auto"/>
              <w:right w:val="single" w:sz="4" w:space="0" w:color="auto"/>
            </w:tcBorders>
            <w:shd w:val="clear" w:color="auto" w:fill="auto"/>
            <w:noWrap/>
            <w:vAlign w:val="center"/>
            <w:hideMark/>
          </w:tcPr>
          <w:p w14:paraId="78A2A6C5"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1990</w:t>
            </w:r>
          </w:p>
        </w:tc>
        <w:tc>
          <w:tcPr>
            <w:tcW w:w="597" w:type="pct"/>
            <w:tcBorders>
              <w:top w:val="nil"/>
              <w:left w:val="nil"/>
              <w:bottom w:val="single" w:sz="4" w:space="0" w:color="auto"/>
              <w:right w:val="single" w:sz="4" w:space="0" w:color="auto"/>
            </w:tcBorders>
            <w:shd w:val="clear" w:color="auto" w:fill="auto"/>
            <w:noWrap/>
            <w:vAlign w:val="center"/>
            <w:hideMark/>
          </w:tcPr>
          <w:p w14:paraId="12E4CE61"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I</w:t>
            </w:r>
          </w:p>
        </w:tc>
      </w:tr>
      <w:tr w:rsidR="00E72F89" w:rsidRPr="00750619" w14:paraId="50E8DAA6" w14:textId="77777777" w:rsidTr="00E72F89">
        <w:trPr>
          <w:trHeight w:val="20"/>
        </w:trPr>
        <w:tc>
          <w:tcPr>
            <w:tcW w:w="318" w:type="pct"/>
            <w:tcBorders>
              <w:top w:val="nil"/>
              <w:left w:val="single" w:sz="4" w:space="0" w:color="auto"/>
              <w:bottom w:val="single" w:sz="4" w:space="0" w:color="auto"/>
              <w:right w:val="single" w:sz="4" w:space="0" w:color="auto"/>
            </w:tcBorders>
            <w:shd w:val="clear" w:color="auto" w:fill="auto"/>
            <w:noWrap/>
            <w:vAlign w:val="center"/>
            <w:hideMark/>
          </w:tcPr>
          <w:p w14:paraId="71075B4A"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114</w:t>
            </w:r>
          </w:p>
        </w:tc>
        <w:tc>
          <w:tcPr>
            <w:tcW w:w="1477" w:type="pct"/>
            <w:tcBorders>
              <w:top w:val="nil"/>
              <w:left w:val="nil"/>
              <w:bottom w:val="single" w:sz="4" w:space="0" w:color="auto"/>
              <w:right w:val="single" w:sz="4" w:space="0" w:color="auto"/>
            </w:tcBorders>
            <w:shd w:val="clear" w:color="auto" w:fill="auto"/>
            <w:noWrap/>
            <w:vAlign w:val="center"/>
            <w:hideMark/>
          </w:tcPr>
          <w:p w14:paraId="424621E4"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ТК-34-№23</w:t>
            </w:r>
          </w:p>
        </w:tc>
        <w:tc>
          <w:tcPr>
            <w:tcW w:w="507" w:type="pct"/>
            <w:tcBorders>
              <w:top w:val="nil"/>
              <w:left w:val="nil"/>
              <w:bottom w:val="single" w:sz="4" w:space="0" w:color="auto"/>
              <w:right w:val="single" w:sz="4" w:space="0" w:color="auto"/>
            </w:tcBorders>
            <w:shd w:val="clear" w:color="auto" w:fill="auto"/>
            <w:noWrap/>
            <w:vAlign w:val="center"/>
            <w:hideMark/>
          </w:tcPr>
          <w:p w14:paraId="178EF2FC"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1965</w:t>
            </w:r>
          </w:p>
        </w:tc>
        <w:tc>
          <w:tcPr>
            <w:tcW w:w="858" w:type="pct"/>
            <w:tcBorders>
              <w:top w:val="nil"/>
              <w:left w:val="nil"/>
              <w:bottom w:val="single" w:sz="4" w:space="0" w:color="auto"/>
              <w:right w:val="single" w:sz="4" w:space="0" w:color="auto"/>
            </w:tcBorders>
            <w:shd w:val="clear" w:color="auto" w:fill="auto"/>
            <w:noWrap/>
            <w:vAlign w:val="center"/>
            <w:hideMark/>
          </w:tcPr>
          <w:p w14:paraId="620C6824"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57</w:t>
            </w:r>
          </w:p>
        </w:tc>
        <w:tc>
          <w:tcPr>
            <w:tcW w:w="705" w:type="pct"/>
            <w:tcBorders>
              <w:top w:val="nil"/>
              <w:left w:val="nil"/>
              <w:bottom w:val="single" w:sz="4" w:space="0" w:color="auto"/>
              <w:right w:val="single" w:sz="4" w:space="0" w:color="auto"/>
            </w:tcBorders>
            <w:shd w:val="clear" w:color="auto" w:fill="auto"/>
            <w:noWrap/>
            <w:vAlign w:val="center"/>
            <w:hideMark/>
          </w:tcPr>
          <w:p w14:paraId="11040892"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15</w:t>
            </w:r>
          </w:p>
        </w:tc>
        <w:tc>
          <w:tcPr>
            <w:tcW w:w="538" w:type="pct"/>
            <w:tcBorders>
              <w:top w:val="nil"/>
              <w:left w:val="nil"/>
              <w:bottom w:val="single" w:sz="4" w:space="0" w:color="auto"/>
              <w:right w:val="single" w:sz="4" w:space="0" w:color="auto"/>
            </w:tcBorders>
            <w:shd w:val="clear" w:color="auto" w:fill="auto"/>
            <w:noWrap/>
            <w:vAlign w:val="center"/>
            <w:hideMark/>
          </w:tcPr>
          <w:p w14:paraId="62C97432"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1990</w:t>
            </w:r>
          </w:p>
        </w:tc>
        <w:tc>
          <w:tcPr>
            <w:tcW w:w="597" w:type="pct"/>
            <w:tcBorders>
              <w:top w:val="nil"/>
              <w:left w:val="nil"/>
              <w:bottom w:val="single" w:sz="4" w:space="0" w:color="auto"/>
              <w:right w:val="single" w:sz="4" w:space="0" w:color="auto"/>
            </w:tcBorders>
            <w:shd w:val="clear" w:color="auto" w:fill="auto"/>
            <w:noWrap/>
            <w:vAlign w:val="center"/>
            <w:hideMark/>
          </w:tcPr>
          <w:p w14:paraId="657B93FA"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I</w:t>
            </w:r>
          </w:p>
        </w:tc>
      </w:tr>
      <w:tr w:rsidR="00E72F89" w:rsidRPr="00750619" w14:paraId="6D95114B" w14:textId="77777777" w:rsidTr="00E72F89">
        <w:trPr>
          <w:trHeight w:val="20"/>
        </w:trPr>
        <w:tc>
          <w:tcPr>
            <w:tcW w:w="318" w:type="pct"/>
            <w:tcBorders>
              <w:top w:val="nil"/>
              <w:left w:val="single" w:sz="4" w:space="0" w:color="auto"/>
              <w:bottom w:val="single" w:sz="4" w:space="0" w:color="auto"/>
              <w:right w:val="single" w:sz="4" w:space="0" w:color="auto"/>
            </w:tcBorders>
            <w:shd w:val="clear" w:color="auto" w:fill="auto"/>
            <w:noWrap/>
            <w:vAlign w:val="center"/>
            <w:hideMark/>
          </w:tcPr>
          <w:p w14:paraId="101903AD"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115</w:t>
            </w:r>
          </w:p>
        </w:tc>
        <w:tc>
          <w:tcPr>
            <w:tcW w:w="1477" w:type="pct"/>
            <w:tcBorders>
              <w:top w:val="nil"/>
              <w:left w:val="nil"/>
              <w:bottom w:val="single" w:sz="4" w:space="0" w:color="auto"/>
              <w:right w:val="single" w:sz="4" w:space="0" w:color="auto"/>
            </w:tcBorders>
            <w:shd w:val="clear" w:color="auto" w:fill="auto"/>
            <w:noWrap/>
            <w:vAlign w:val="center"/>
            <w:hideMark/>
          </w:tcPr>
          <w:p w14:paraId="2AAEB082"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ТК-31-ТК-32</w:t>
            </w:r>
          </w:p>
        </w:tc>
        <w:tc>
          <w:tcPr>
            <w:tcW w:w="507" w:type="pct"/>
            <w:tcBorders>
              <w:top w:val="nil"/>
              <w:left w:val="nil"/>
              <w:bottom w:val="single" w:sz="4" w:space="0" w:color="auto"/>
              <w:right w:val="single" w:sz="4" w:space="0" w:color="auto"/>
            </w:tcBorders>
            <w:shd w:val="clear" w:color="auto" w:fill="auto"/>
            <w:noWrap/>
            <w:vAlign w:val="center"/>
            <w:hideMark/>
          </w:tcPr>
          <w:p w14:paraId="0AB62899"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1965</w:t>
            </w:r>
          </w:p>
        </w:tc>
        <w:tc>
          <w:tcPr>
            <w:tcW w:w="858" w:type="pct"/>
            <w:tcBorders>
              <w:top w:val="nil"/>
              <w:left w:val="nil"/>
              <w:bottom w:val="single" w:sz="4" w:space="0" w:color="auto"/>
              <w:right w:val="single" w:sz="4" w:space="0" w:color="auto"/>
            </w:tcBorders>
            <w:shd w:val="clear" w:color="auto" w:fill="auto"/>
            <w:noWrap/>
            <w:vAlign w:val="center"/>
            <w:hideMark/>
          </w:tcPr>
          <w:p w14:paraId="09401FFF"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219</w:t>
            </w:r>
          </w:p>
        </w:tc>
        <w:tc>
          <w:tcPr>
            <w:tcW w:w="705" w:type="pct"/>
            <w:tcBorders>
              <w:top w:val="nil"/>
              <w:left w:val="nil"/>
              <w:bottom w:val="single" w:sz="4" w:space="0" w:color="auto"/>
              <w:right w:val="single" w:sz="4" w:space="0" w:color="auto"/>
            </w:tcBorders>
            <w:shd w:val="clear" w:color="auto" w:fill="auto"/>
            <w:noWrap/>
            <w:vAlign w:val="center"/>
            <w:hideMark/>
          </w:tcPr>
          <w:p w14:paraId="7C1825C4"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30</w:t>
            </w:r>
          </w:p>
        </w:tc>
        <w:tc>
          <w:tcPr>
            <w:tcW w:w="538" w:type="pct"/>
            <w:tcBorders>
              <w:top w:val="nil"/>
              <w:left w:val="nil"/>
              <w:bottom w:val="single" w:sz="4" w:space="0" w:color="auto"/>
              <w:right w:val="single" w:sz="4" w:space="0" w:color="auto"/>
            </w:tcBorders>
            <w:shd w:val="clear" w:color="auto" w:fill="auto"/>
            <w:noWrap/>
            <w:vAlign w:val="center"/>
            <w:hideMark/>
          </w:tcPr>
          <w:p w14:paraId="456DCFE2"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1990</w:t>
            </w:r>
          </w:p>
        </w:tc>
        <w:tc>
          <w:tcPr>
            <w:tcW w:w="597" w:type="pct"/>
            <w:tcBorders>
              <w:top w:val="nil"/>
              <w:left w:val="nil"/>
              <w:bottom w:val="single" w:sz="4" w:space="0" w:color="auto"/>
              <w:right w:val="single" w:sz="4" w:space="0" w:color="auto"/>
            </w:tcBorders>
            <w:shd w:val="clear" w:color="auto" w:fill="auto"/>
            <w:noWrap/>
            <w:vAlign w:val="center"/>
            <w:hideMark/>
          </w:tcPr>
          <w:p w14:paraId="20CCD85C"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I</w:t>
            </w:r>
          </w:p>
        </w:tc>
      </w:tr>
      <w:tr w:rsidR="00E72F89" w:rsidRPr="00750619" w14:paraId="11EDCE9B" w14:textId="77777777" w:rsidTr="00E72F89">
        <w:trPr>
          <w:trHeight w:val="20"/>
        </w:trPr>
        <w:tc>
          <w:tcPr>
            <w:tcW w:w="318" w:type="pct"/>
            <w:tcBorders>
              <w:top w:val="nil"/>
              <w:left w:val="single" w:sz="4" w:space="0" w:color="auto"/>
              <w:bottom w:val="single" w:sz="4" w:space="0" w:color="auto"/>
              <w:right w:val="single" w:sz="4" w:space="0" w:color="auto"/>
            </w:tcBorders>
            <w:shd w:val="clear" w:color="auto" w:fill="auto"/>
            <w:noWrap/>
            <w:vAlign w:val="center"/>
            <w:hideMark/>
          </w:tcPr>
          <w:p w14:paraId="0AC55C37"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116</w:t>
            </w:r>
          </w:p>
        </w:tc>
        <w:tc>
          <w:tcPr>
            <w:tcW w:w="1477" w:type="pct"/>
            <w:tcBorders>
              <w:top w:val="nil"/>
              <w:left w:val="nil"/>
              <w:bottom w:val="single" w:sz="4" w:space="0" w:color="auto"/>
              <w:right w:val="single" w:sz="4" w:space="0" w:color="auto"/>
            </w:tcBorders>
            <w:shd w:val="clear" w:color="auto" w:fill="auto"/>
            <w:noWrap/>
            <w:vAlign w:val="center"/>
            <w:hideMark/>
          </w:tcPr>
          <w:p w14:paraId="506F6818"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ТК-32-ТК-42</w:t>
            </w:r>
          </w:p>
        </w:tc>
        <w:tc>
          <w:tcPr>
            <w:tcW w:w="507" w:type="pct"/>
            <w:tcBorders>
              <w:top w:val="nil"/>
              <w:left w:val="nil"/>
              <w:bottom w:val="single" w:sz="4" w:space="0" w:color="auto"/>
              <w:right w:val="single" w:sz="4" w:space="0" w:color="auto"/>
            </w:tcBorders>
            <w:shd w:val="clear" w:color="auto" w:fill="auto"/>
            <w:noWrap/>
            <w:vAlign w:val="center"/>
            <w:hideMark/>
          </w:tcPr>
          <w:p w14:paraId="5CF950CF"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1965</w:t>
            </w:r>
          </w:p>
        </w:tc>
        <w:tc>
          <w:tcPr>
            <w:tcW w:w="858" w:type="pct"/>
            <w:tcBorders>
              <w:top w:val="nil"/>
              <w:left w:val="nil"/>
              <w:bottom w:val="single" w:sz="4" w:space="0" w:color="auto"/>
              <w:right w:val="single" w:sz="4" w:space="0" w:color="auto"/>
            </w:tcBorders>
            <w:shd w:val="clear" w:color="auto" w:fill="auto"/>
            <w:noWrap/>
            <w:vAlign w:val="center"/>
            <w:hideMark/>
          </w:tcPr>
          <w:p w14:paraId="639E0B36"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57</w:t>
            </w:r>
          </w:p>
        </w:tc>
        <w:tc>
          <w:tcPr>
            <w:tcW w:w="705" w:type="pct"/>
            <w:tcBorders>
              <w:top w:val="nil"/>
              <w:left w:val="nil"/>
              <w:bottom w:val="single" w:sz="4" w:space="0" w:color="auto"/>
              <w:right w:val="single" w:sz="4" w:space="0" w:color="auto"/>
            </w:tcBorders>
            <w:shd w:val="clear" w:color="auto" w:fill="auto"/>
            <w:noWrap/>
            <w:vAlign w:val="center"/>
            <w:hideMark/>
          </w:tcPr>
          <w:p w14:paraId="4120F3AE"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10</w:t>
            </w:r>
          </w:p>
        </w:tc>
        <w:tc>
          <w:tcPr>
            <w:tcW w:w="538" w:type="pct"/>
            <w:tcBorders>
              <w:top w:val="nil"/>
              <w:left w:val="nil"/>
              <w:bottom w:val="single" w:sz="4" w:space="0" w:color="auto"/>
              <w:right w:val="single" w:sz="4" w:space="0" w:color="auto"/>
            </w:tcBorders>
            <w:shd w:val="clear" w:color="auto" w:fill="auto"/>
            <w:noWrap/>
            <w:vAlign w:val="center"/>
            <w:hideMark/>
          </w:tcPr>
          <w:p w14:paraId="2831249E"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1990</w:t>
            </w:r>
          </w:p>
        </w:tc>
        <w:tc>
          <w:tcPr>
            <w:tcW w:w="597" w:type="pct"/>
            <w:tcBorders>
              <w:top w:val="nil"/>
              <w:left w:val="nil"/>
              <w:bottom w:val="single" w:sz="4" w:space="0" w:color="auto"/>
              <w:right w:val="single" w:sz="4" w:space="0" w:color="auto"/>
            </w:tcBorders>
            <w:shd w:val="clear" w:color="auto" w:fill="auto"/>
            <w:noWrap/>
            <w:vAlign w:val="center"/>
            <w:hideMark/>
          </w:tcPr>
          <w:p w14:paraId="0056830A"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I</w:t>
            </w:r>
          </w:p>
        </w:tc>
      </w:tr>
      <w:tr w:rsidR="00E72F89" w:rsidRPr="00750619" w14:paraId="378A99FD" w14:textId="77777777" w:rsidTr="00E72F89">
        <w:trPr>
          <w:trHeight w:val="20"/>
        </w:trPr>
        <w:tc>
          <w:tcPr>
            <w:tcW w:w="318" w:type="pct"/>
            <w:tcBorders>
              <w:top w:val="nil"/>
              <w:left w:val="single" w:sz="4" w:space="0" w:color="auto"/>
              <w:bottom w:val="single" w:sz="4" w:space="0" w:color="auto"/>
              <w:right w:val="single" w:sz="4" w:space="0" w:color="auto"/>
            </w:tcBorders>
            <w:shd w:val="clear" w:color="auto" w:fill="auto"/>
            <w:noWrap/>
            <w:vAlign w:val="center"/>
            <w:hideMark/>
          </w:tcPr>
          <w:p w14:paraId="6B1BDE15"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117</w:t>
            </w:r>
          </w:p>
        </w:tc>
        <w:tc>
          <w:tcPr>
            <w:tcW w:w="1477" w:type="pct"/>
            <w:tcBorders>
              <w:top w:val="nil"/>
              <w:left w:val="nil"/>
              <w:bottom w:val="single" w:sz="4" w:space="0" w:color="auto"/>
              <w:right w:val="single" w:sz="4" w:space="0" w:color="auto"/>
            </w:tcBorders>
            <w:shd w:val="clear" w:color="auto" w:fill="auto"/>
            <w:noWrap/>
            <w:vAlign w:val="center"/>
            <w:hideMark/>
          </w:tcPr>
          <w:p w14:paraId="2723C8AB"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ТК-42-№41</w:t>
            </w:r>
          </w:p>
        </w:tc>
        <w:tc>
          <w:tcPr>
            <w:tcW w:w="507" w:type="pct"/>
            <w:tcBorders>
              <w:top w:val="nil"/>
              <w:left w:val="nil"/>
              <w:bottom w:val="single" w:sz="4" w:space="0" w:color="auto"/>
              <w:right w:val="single" w:sz="4" w:space="0" w:color="auto"/>
            </w:tcBorders>
            <w:shd w:val="clear" w:color="auto" w:fill="auto"/>
            <w:noWrap/>
            <w:vAlign w:val="center"/>
            <w:hideMark/>
          </w:tcPr>
          <w:p w14:paraId="22D60989"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1965</w:t>
            </w:r>
          </w:p>
        </w:tc>
        <w:tc>
          <w:tcPr>
            <w:tcW w:w="858" w:type="pct"/>
            <w:tcBorders>
              <w:top w:val="nil"/>
              <w:left w:val="nil"/>
              <w:bottom w:val="single" w:sz="4" w:space="0" w:color="auto"/>
              <w:right w:val="single" w:sz="4" w:space="0" w:color="auto"/>
            </w:tcBorders>
            <w:shd w:val="clear" w:color="auto" w:fill="auto"/>
            <w:noWrap/>
            <w:vAlign w:val="center"/>
            <w:hideMark/>
          </w:tcPr>
          <w:p w14:paraId="08389634"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57</w:t>
            </w:r>
          </w:p>
        </w:tc>
        <w:tc>
          <w:tcPr>
            <w:tcW w:w="705" w:type="pct"/>
            <w:tcBorders>
              <w:top w:val="nil"/>
              <w:left w:val="nil"/>
              <w:bottom w:val="single" w:sz="4" w:space="0" w:color="auto"/>
              <w:right w:val="single" w:sz="4" w:space="0" w:color="auto"/>
            </w:tcBorders>
            <w:shd w:val="clear" w:color="auto" w:fill="auto"/>
            <w:noWrap/>
            <w:vAlign w:val="center"/>
            <w:hideMark/>
          </w:tcPr>
          <w:p w14:paraId="7DE6FCAA"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1</w:t>
            </w:r>
          </w:p>
        </w:tc>
        <w:tc>
          <w:tcPr>
            <w:tcW w:w="538" w:type="pct"/>
            <w:tcBorders>
              <w:top w:val="nil"/>
              <w:left w:val="nil"/>
              <w:bottom w:val="single" w:sz="4" w:space="0" w:color="auto"/>
              <w:right w:val="single" w:sz="4" w:space="0" w:color="auto"/>
            </w:tcBorders>
            <w:shd w:val="clear" w:color="auto" w:fill="auto"/>
            <w:noWrap/>
            <w:vAlign w:val="center"/>
            <w:hideMark/>
          </w:tcPr>
          <w:p w14:paraId="2177F34E"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1990</w:t>
            </w:r>
          </w:p>
        </w:tc>
        <w:tc>
          <w:tcPr>
            <w:tcW w:w="597" w:type="pct"/>
            <w:tcBorders>
              <w:top w:val="nil"/>
              <w:left w:val="nil"/>
              <w:bottom w:val="single" w:sz="4" w:space="0" w:color="auto"/>
              <w:right w:val="single" w:sz="4" w:space="0" w:color="auto"/>
            </w:tcBorders>
            <w:shd w:val="clear" w:color="auto" w:fill="auto"/>
            <w:noWrap/>
            <w:vAlign w:val="center"/>
            <w:hideMark/>
          </w:tcPr>
          <w:p w14:paraId="11BDC065"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I</w:t>
            </w:r>
          </w:p>
        </w:tc>
      </w:tr>
      <w:tr w:rsidR="00E72F89" w:rsidRPr="00750619" w14:paraId="7DA58EFD" w14:textId="77777777" w:rsidTr="00E72F89">
        <w:trPr>
          <w:trHeight w:val="20"/>
        </w:trPr>
        <w:tc>
          <w:tcPr>
            <w:tcW w:w="318" w:type="pct"/>
            <w:tcBorders>
              <w:top w:val="nil"/>
              <w:left w:val="single" w:sz="4" w:space="0" w:color="auto"/>
              <w:bottom w:val="single" w:sz="4" w:space="0" w:color="auto"/>
              <w:right w:val="single" w:sz="4" w:space="0" w:color="auto"/>
            </w:tcBorders>
            <w:shd w:val="clear" w:color="auto" w:fill="auto"/>
            <w:noWrap/>
            <w:vAlign w:val="center"/>
            <w:hideMark/>
          </w:tcPr>
          <w:p w14:paraId="5B425AB2"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118</w:t>
            </w:r>
          </w:p>
        </w:tc>
        <w:tc>
          <w:tcPr>
            <w:tcW w:w="1477" w:type="pct"/>
            <w:tcBorders>
              <w:top w:val="nil"/>
              <w:left w:val="nil"/>
              <w:bottom w:val="single" w:sz="4" w:space="0" w:color="auto"/>
              <w:right w:val="single" w:sz="4" w:space="0" w:color="auto"/>
            </w:tcBorders>
            <w:shd w:val="clear" w:color="auto" w:fill="auto"/>
            <w:noWrap/>
            <w:vAlign w:val="center"/>
            <w:hideMark/>
          </w:tcPr>
          <w:p w14:paraId="1B9E4C10"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ТК-32-ТК-32а</w:t>
            </w:r>
          </w:p>
        </w:tc>
        <w:tc>
          <w:tcPr>
            <w:tcW w:w="507" w:type="pct"/>
            <w:tcBorders>
              <w:top w:val="nil"/>
              <w:left w:val="nil"/>
              <w:bottom w:val="single" w:sz="4" w:space="0" w:color="auto"/>
              <w:right w:val="single" w:sz="4" w:space="0" w:color="auto"/>
            </w:tcBorders>
            <w:shd w:val="clear" w:color="auto" w:fill="auto"/>
            <w:noWrap/>
            <w:vAlign w:val="center"/>
            <w:hideMark/>
          </w:tcPr>
          <w:p w14:paraId="22D8BCC8"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1965</w:t>
            </w:r>
          </w:p>
        </w:tc>
        <w:tc>
          <w:tcPr>
            <w:tcW w:w="858" w:type="pct"/>
            <w:tcBorders>
              <w:top w:val="nil"/>
              <w:left w:val="nil"/>
              <w:bottom w:val="single" w:sz="4" w:space="0" w:color="auto"/>
              <w:right w:val="single" w:sz="4" w:space="0" w:color="auto"/>
            </w:tcBorders>
            <w:shd w:val="clear" w:color="auto" w:fill="auto"/>
            <w:noWrap/>
            <w:vAlign w:val="center"/>
            <w:hideMark/>
          </w:tcPr>
          <w:p w14:paraId="6FCF1C9F"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219</w:t>
            </w:r>
          </w:p>
        </w:tc>
        <w:tc>
          <w:tcPr>
            <w:tcW w:w="705" w:type="pct"/>
            <w:tcBorders>
              <w:top w:val="nil"/>
              <w:left w:val="nil"/>
              <w:bottom w:val="single" w:sz="4" w:space="0" w:color="auto"/>
              <w:right w:val="single" w:sz="4" w:space="0" w:color="auto"/>
            </w:tcBorders>
            <w:shd w:val="clear" w:color="auto" w:fill="auto"/>
            <w:noWrap/>
            <w:vAlign w:val="center"/>
            <w:hideMark/>
          </w:tcPr>
          <w:p w14:paraId="7789E30A"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4</w:t>
            </w:r>
          </w:p>
        </w:tc>
        <w:tc>
          <w:tcPr>
            <w:tcW w:w="538" w:type="pct"/>
            <w:tcBorders>
              <w:top w:val="nil"/>
              <w:left w:val="nil"/>
              <w:bottom w:val="single" w:sz="4" w:space="0" w:color="auto"/>
              <w:right w:val="single" w:sz="4" w:space="0" w:color="auto"/>
            </w:tcBorders>
            <w:shd w:val="clear" w:color="auto" w:fill="auto"/>
            <w:noWrap/>
            <w:vAlign w:val="center"/>
            <w:hideMark/>
          </w:tcPr>
          <w:p w14:paraId="7FD7EA65"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1990</w:t>
            </w:r>
          </w:p>
        </w:tc>
        <w:tc>
          <w:tcPr>
            <w:tcW w:w="597" w:type="pct"/>
            <w:tcBorders>
              <w:top w:val="nil"/>
              <w:left w:val="nil"/>
              <w:bottom w:val="single" w:sz="4" w:space="0" w:color="auto"/>
              <w:right w:val="single" w:sz="4" w:space="0" w:color="auto"/>
            </w:tcBorders>
            <w:shd w:val="clear" w:color="auto" w:fill="auto"/>
            <w:noWrap/>
            <w:vAlign w:val="center"/>
            <w:hideMark/>
          </w:tcPr>
          <w:p w14:paraId="194816F6"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I</w:t>
            </w:r>
          </w:p>
        </w:tc>
      </w:tr>
      <w:tr w:rsidR="00E72F89" w:rsidRPr="00750619" w14:paraId="2581A5DE" w14:textId="77777777" w:rsidTr="00E72F89">
        <w:trPr>
          <w:trHeight w:val="20"/>
        </w:trPr>
        <w:tc>
          <w:tcPr>
            <w:tcW w:w="318" w:type="pct"/>
            <w:tcBorders>
              <w:top w:val="nil"/>
              <w:left w:val="single" w:sz="4" w:space="0" w:color="auto"/>
              <w:bottom w:val="single" w:sz="4" w:space="0" w:color="auto"/>
              <w:right w:val="single" w:sz="4" w:space="0" w:color="auto"/>
            </w:tcBorders>
            <w:shd w:val="clear" w:color="auto" w:fill="auto"/>
            <w:noWrap/>
            <w:vAlign w:val="center"/>
            <w:hideMark/>
          </w:tcPr>
          <w:p w14:paraId="536B85E2"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119</w:t>
            </w:r>
          </w:p>
        </w:tc>
        <w:tc>
          <w:tcPr>
            <w:tcW w:w="1477" w:type="pct"/>
            <w:tcBorders>
              <w:top w:val="nil"/>
              <w:left w:val="nil"/>
              <w:bottom w:val="single" w:sz="4" w:space="0" w:color="auto"/>
              <w:right w:val="single" w:sz="4" w:space="0" w:color="auto"/>
            </w:tcBorders>
            <w:shd w:val="clear" w:color="auto" w:fill="auto"/>
            <w:noWrap/>
            <w:vAlign w:val="center"/>
            <w:hideMark/>
          </w:tcPr>
          <w:p w14:paraId="5EFC003F"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ТК-32а-ТК-33</w:t>
            </w:r>
          </w:p>
        </w:tc>
        <w:tc>
          <w:tcPr>
            <w:tcW w:w="507" w:type="pct"/>
            <w:tcBorders>
              <w:top w:val="nil"/>
              <w:left w:val="nil"/>
              <w:bottom w:val="single" w:sz="4" w:space="0" w:color="auto"/>
              <w:right w:val="single" w:sz="4" w:space="0" w:color="auto"/>
            </w:tcBorders>
            <w:shd w:val="clear" w:color="auto" w:fill="auto"/>
            <w:noWrap/>
            <w:vAlign w:val="center"/>
            <w:hideMark/>
          </w:tcPr>
          <w:p w14:paraId="04A2663A"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1965</w:t>
            </w:r>
          </w:p>
        </w:tc>
        <w:tc>
          <w:tcPr>
            <w:tcW w:w="858" w:type="pct"/>
            <w:tcBorders>
              <w:top w:val="nil"/>
              <w:left w:val="nil"/>
              <w:bottom w:val="single" w:sz="4" w:space="0" w:color="auto"/>
              <w:right w:val="single" w:sz="4" w:space="0" w:color="auto"/>
            </w:tcBorders>
            <w:shd w:val="clear" w:color="auto" w:fill="auto"/>
            <w:noWrap/>
            <w:vAlign w:val="center"/>
            <w:hideMark/>
          </w:tcPr>
          <w:p w14:paraId="653883C7"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0</w:t>
            </w:r>
          </w:p>
        </w:tc>
        <w:tc>
          <w:tcPr>
            <w:tcW w:w="705" w:type="pct"/>
            <w:tcBorders>
              <w:top w:val="nil"/>
              <w:left w:val="nil"/>
              <w:bottom w:val="single" w:sz="4" w:space="0" w:color="auto"/>
              <w:right w:val="single" w:sz="4" w:space="0" w:color="auto"/>
            </w:tcBorders>
            <w:shd w:val="clear" w:color="auto" w:fill="auto"/>
            <w:noWrap/>
            <w:vAlign w:val="center"/>
            <w:hideMark/>
          </w:tcPr>
          <w:p w14:paraId="442458C9"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0</w:t>
            </w:r>
          </w:p>
        </w:tc>
        <w:tc>
          <w:tcPr>
            <w:tcW w:w="538" w:type="pct"/>
            <w:tcBorders>
              <w:top w:val="nil"/>
              <w:left w:val="nil"/>
              <w:bottom w:val="single" w:sz="4" w:space="0" w:color="auto"/>
              <w:right w:val="single" w:sz="4" w:space="0" w:color="auto"/>
            </w:tcBorders>
            <w:shd w:val="clear" w:color="auto" w:fill="auto"/>
            <w:noWrap/>
            <w:vAlign w:val="center"/>
            <w:hideMark/>
          </w:tcPr>
          <w:p w14:paraId="416EFBA6"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1990</w:t>
            </w:r>
          </w:p>
        </w:tc>
        <w:tc>
          <w:tcPr>
            <w:tcW w:w="597" w:type="pct"/>
            <w:tcBorders>
              <w:top w:val="nil"/>
              <w:left w:val="nil"/>
              <w:bottom w:val="single" w:sz="4" w:space="0" w:color="auto"/>
              <w:right w:val="single" w:sz="4" w:space="0" w:color="auto"/>
            </w:tcBorders>
            <w:shd w:val="clear" w:color="auto" w:fill="auto"/>
            <w:noWrap/>
            <w:vAlign w:val="center"/>
            <w:hideMark/>
          </w:tcPr>
          <w:p w14:paraId="59B8E6F8"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I</w:t>
            </w:r>
          </w:p>
        </w:tc>
      </w:tr>
      <w:tr w:rsidR="00E72F89" w:rsidRPr="00750619" w14:paraId="1DAD3CDD" w14:textId="77777777" w:rsidTr="00E72F89">
        <w:trPr>
          <w:trHeight w:val="20"/>
        </w:trPr>
        <w:tc>
          <w:tcPr>
            <w:tcW w:w="318" w:type="pct"/>
            <w:tcBorders>
              <w:top w:val="nil"/>
              <w:left w:val="single" w:sz="4" w:space="0" w:color="auto"/>
              <w:bottom w:val="single" w:sz="4" w:space="0" w:color="auto"/>
              <w:right w:val="single" w:sz="4" w:space="0" w:color="auto"/>
            </w:tcBorders>
            <w:shd w:val="clear" w:color="auto" w:fill="auto"/>
            <w:noWrap/>
            <w:vAlign w:val="center"/>
            <w:hideMark/>
          </w:tcPr>
          <w:p w14:paraId="79C4ED18"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120</w:t>
            </w:r>
          </w:p>
        </w:tc>
        <w:tc>
          <w:tcPr>
            <w:tcW w:w="1477" w:type="pct"/>
            <w:tcBorders>
              <w:top w:val="nil"/>
              <w:left w:val="nil"/>
              <w:bottom w:val="single" w:sz="4" w:space="0" w:color="auto"/>
              <w:right w:val="single" w:sz="4" w:space="0" w:color="auto"/>
            </w:tcBorders>
            <w:shd w:val="clear" w:color="auto" w:fill="auto"/>
            <w:noWrap/>
            <w:vAlign w:val="center"/>
            <w:hideMark/>
          </w:tcPr>
          <w:p w14:paraId="12C89B72"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ТК-33-ТК-33а</w:t>
            </w:r>
          </w:p>
        </w:tc>
        <w:tc>
          <w:tcPr>
            <w:tcW w:w="507" w:type="pct"/>
            <w:tcBorders>
              <w:top w:val="nil"/>
              <w:left w:val="nil"/>
              <w:bottom w:val="single" w:sz="4" w:space="0" w:color="auto"/>
              <w:right w:val="single" w:sz="4" w:space="0" w:color="auto"/>
            </w:tcBorders>
            <w:shd w:val="clear" w:color="auto" w:fill="auto"/>
            <w:noWrap/>
            <w:vAlign w:val="center"/>
            <w:hideMark/>
          </w:tcPr>
          <w:p w14:paraId="35002348"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1965</w:t>
            </w:r>
          </w:p>
        </w:tc>
        <w:tc>
          <w:tcPr>
            <w:tcW w:w="858" w:type="pct"/>
            <w:tcBorders>
              <w:top w:val="nil"/>
              <w:left w:val="nil"/>
              <w:bottom w:val="single" w:sz="4" w:space="0" w:color="auto"/>
              <w:right w:val="single" w:sz="4" w:space="0" w:color="auto"/>
            </w:tcBorders>
            <w:shd w:val="clear" w:color="auto" w:fill="auto"/>
            <w:noWrap/>
            <w:vAlign w:val="center"/>
            <w:hideMark/>
          </w:tcPr>
          <w:p w14:paraId="615643D7"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219</w:t>
            </w:r>
          </w:p>
        </w:tc>
        <w:tc>
          <w:tcPr>
            <w:tcW w:w="705" w:type="pct"/>
            <w:tcBorders>
              <w:top w:val="nil"/>
              <w:left w:val="nil"/>
              <w:bottom w:val="single" w:sz="4" w:space="0" w:color="auto"/>
              <w:right w:val="single" w:sz="4" w:space="0" w:color="auto"/>
            </w:tcBorders>
            <w:shd w:val="clear" w:color="auto" w:fill="auto"/>
            <w:noWrap/>
            <w:vAlign w:val="center"/>
            <w:hideMark/>
          </w:tcPr>
          <w:p w14:paraId="45758245"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120</w:t>
            </w:r>
          </w:p>
        </w:tc>
        <w:tc>
          <w:tcPr>
            <w:tcW w:w="538" w:type="pct"/>
            <w:tcBorders>
              <w:top w:val="nil"/>
              <w:left w:val="nil"/>
              <w:bottom w:val="single" w:sz="4" w:space="0" w:color="auto"/>
              <w:right w:val="single" w:sz="4" w:space="0" w:color="auto"/>
            </w:tcBorders>
            <w:shd w:val="clear" w:color="auto" w:fill="auto"/>
            <w:noWrap/>
            <w:vAlign w:val="center"/>
            <w:hideMark/>
          </w:tcPr>
          <w:p w14:paraId="481371E0"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1990</w:t>
            </w:r>
          </w:p>
        </w:tc>
        <w:tc>
          <w:tcPr>
            <w:tcW w:w="597" w:type="pct"/>
            <w:tcBorders>
              <w:top w:val="nil"/>
              <w:left w:val="nil"/>
              <w:bottom w:val="single" w:sz="4" w:space="0" w:color="auto"/>
              <w:right w:val="single" w:sz="4" w:space="0" w:color="auto"/>
            </w:tcBorders>
            <w:shd w:val="clear" w:color="auto" w:fill="auto"/>
            <w:noWrap/>
            <w:vAlign w:val="center"/>
            <w:hideMark/>
          </w:tcPr>
          <w:p w14:paraId="2D046BED"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I</w:t>
            </w:r>
          </w:p>
        </w:tc>
      </w:tr>
      <w:tr w:rsidR="00E72F89" w:rsidRPr="00750619" w14:paraId="6A7BB190" w14:textId="77777777" w:rsidTr="00E72F89">
        <w:trPr>
          <w:trHeight w:val="20"/>
        </w:trPr>
        <w:tc>
          <w:tcPr>
            <w:tcW w:w="318" w:type="pct"/>
            <w:tcBorders>
              <w:top w:val="nil"/>
              <w:left w:val="single" w:sz="4" w:space="0" w:color="auto"/>
              <w:bottom w:val="single" w:sz="4" w:space="0" w:color="auto"/>
              <w:right w:val="single" w:sz="4" w:space="0" w:color="auto"/>
            </w:tcBorders>
            <w:shd w:val="clear" w:color="auto" w:fill="auto"/>
            <w:noWrap/>
            <w:vAlign w:val="center"/>
            <w:hideMark/>
          </w:tcPr>
          <w:p w14:paraId="1A04B4FE"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121</w:t>
            </w:r>
          </w:p>
        </w:tc>
        <w:tc>
          <w:tcPr>
            <w:tcW w:w="1477" w:type="pct"/>
            <w:tcBorders>
              <w:top w:val="nil"/>
              <w:left w:val="nil"/>
              <w:bottom w:val="single" w:sz="4" w:space="0" w:color="auto"/>
              <w:right w:val="single" w:sz="4" w:space="0" w:color="auto"/>
            </w:tcBorders>
            <w:shd w:val="clear" w:color="auto" w:fill="auto"/>
            <w:noWrap/>
            <w:vAlign w:val="center"/>
            <w:hideMark/>
          </w:tcPr>
          <w:p w14:paraId="41A02B6C"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ТК-33а-№25а</w:t>
            </w:r>
          </w:p>
        </w:tc>
        <w:tc>
          <w:tcPr>
            <w:tcW w:w="507" w:type="pct"/>
            <w:tcBorders>
              <w:top w:val="nil"/>
              <w:left w:val="nil"/>
              <w:bottom w:val="single" w:sz="4" w:space="0" w:color="auto"/>
              <w:right w:val="single" w:sz="4" w:space="0" w:color="auto"/>
            </w:tcBorders>
            <w:shd w:val="clear" w:color="auto" w:fill="auto"/>
            <w:noWrap/>
            <w:vAlign w:val="center"/>
            <w:hideMark/>
          </w:tcPr>
          <w:p w14:paraId="38AE9C16"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1965</w:t>
            </w:r>
          </w:p>
        </w:tc>
        <w:tc>
          <w:tcPr>
            <w:tcW w:w="858" w:type="pct"/>
            <w:tcBorders>
              <w:top w:val="nil"/>
              <w:left w:val="nil"/>
              <w:bottom w:val="single" w:sz="4" w:space="0" w:color="auto"/>
              <w:right w:val="single" w:sz="4" w:space="0" w:color="auto"/>
            </w:tcBorders>
            <w:shd w:val="clear" w:color="auto" w:fill="auto"/>
            <w:noWrap/>
            <w:vAlign w:val="center"/>
            <w:hideMark/>
          </w:tcPr>
          <w:p w14:paraId="1DA6C745"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108</w:t>
            </w:r>
          </w:p>
        </w:tc>
        <w:tc>
          <w:tcPr>
            <w:tcW w:w="705" w:type="pct"/>
            <w:tcBorders>
              <w:top w:val="nil"/>
              <w:left w:val="nil"/>
              <w:bottom w:val="single" w:sz="4" w:space="0" w:color="auto"/>
              <w:right w:val="single" w:sz="4" w:space="0" w:color="auto"/>
            </w:tcBorders>
            <w:shd w:val="clear" w:color="auto" w:fill="auto"/>
            <w:noWrap/>
            <w:vAlign w:val="center"/>
            <w:hideMark/>
          </w:tcPr>
          <w:p w14:paraId="22375C4A"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83</w:t>
            </w:r>
          </w:p>
        </w:tc>
        <w:tc>
          <w:tcPr>
            <w:tcW w:w="538" w:type="pct"/>
            <w:tcBorders>
              <w:top w:val="nil"/>
              <w:left w:val="nil"/>
              <w:bottom w:val="single" w:sz="4" w:space="0" w:color="auto"/>
              <w:right w:val="single" w:sz="4" w:space="0" w:color="auto"/>
            </w:tcBorders>
            <w:shd w:val="clear" w:color="auto" w:fill="auto"/>
            <w:noWrap/>
            <w:vAlign w:val="center"/>
            <w:hideMark/>
          </w:tcPr>
          <w:p w14:paraId="40DC3B87"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1990</w:t>
            </w:r>
          </w:p>
        </w:tc>
        <w:tc>
          <w:tcPr>
            <w:tcW w:w="597" w:type="pct"/>
            <w:tcBorders>
              <w:top w:val="nil"/>
              <w:left w:val="nil"/>
              <w:bottom w:val="single" w:sz="4" w:space="0" w:color="auto"/>
              <w:right w:val="single" w:sz="4" w:space="0" w:color="auto"/>
            </w:tcBorders>
            <w:shd w:val="clear" w:color="auto" w:fill="auto"/>
            <w:noWrap/>
            <w:vAlign w:val="center"/>
            <w:hideMark/>
          </w:tcPr>
          <w:p w14:paraId="5BE4902B"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I</w:t>
            </w:r>
          </w:p>
        </w:tc>
      </w:tr>
      <w:tr w:rsidR="00E72F89" w:rsidRPr="00750619" w14:paraId="209E8867" w14:textId="77777777" w:rsidTr="00E72F89">
        <w:trPr>
          <w:trHeight w:val="20"/>
        </w:trPr>
        <w:tc>
          <w:tcPr>
            <w:tcW w:w="318" w:type="pct"/>
            <w:tcBorders>
              <w:top w:val="nil"/>
              <w:left w:val="single" w:sz="4" w:space="0" w:color="auto"/>
              <w:bottom w:val="single" w:sz="4" w:space="0" w:color="auto"/>
              <w:right w:val="single" w:sz="4" w:space="0" w:color="auto"/>
            </w:tcBorders>
            <w:shd w:val="clear" w:color="auto" w:fill="auto"/>
            <w:noWrap/>
            <w:vAlign w:val="center"/>
            <w:hideMark/>
          </w:tcPr>
          <w:p w14:paraId="2657C964"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122</w:t>
            </w:r>
          </w:p>
        </w:tc>
        <w:tc>
          <w:tcPr>
            <w:tcW w:w="1477" w:type="pct"/>
            <w:tcBorders>
              <w:top w:val="nil"/>
              <w:left w:val="nil"/>
              <w:bottom w:val="single" w:sz="4" w:space="0" w:color="auto"/>
              <w:right w:val="single" w:sz="4" w:space="0" w:color="auto"/>
            </w:tcBorders>
            <w:shd w:val="clear" w:color="auto" w:fill="auto"/>
            <w:noWrap/>
            <w:vAlign w:val="center"/>
            <w:hideMark/>
          </w:tcPr>
          <w:p w14:paraId="10D5C045"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ТК-25-ТК-26</w:t>
            </w:r>
          </w:p>
        </w:tc>
        <w:tc>
          <w:tcPr>
            <w:tcW w:w="507" w:type="pct"/>
            <w:tcBorders>
              <w:top w:val="nil"/>
              <w:left w:val="nil"/>
              <w:bottom w:val="single" w:sz="4" w:space="0" w:color="auto"/>
              <w:right w:val="single" w:sz="4" w:space="0" w:color="auto"/>
            </w:tcBorders>
            <w:shd w:val="clear" w:color="auto" w:fill="auto"/>
            <w:noWrap/>
            <w:vAlign w:val="center"/>
            <w:hideMark/>
          </w:tcPr>
          <w:p w14:paraId="733DE0B8"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1965</w:t>
            </w:r>
          </w:p>
        </w:tc>
        <w:tc>
          <w:tcPr>
            <w:tcW w:w="858" w:type="pct"/>
            <w:tcBorders>
              <w:top w:val="nil"/>
              <w:left w:val="nil"/>
              <w:bottom w:val="single" w:sz="4" w:space="0" w:color="auto"/>
              <w:right w:val="single" w:sz="4" w:space="0" w:color="auto"/>
            </w:tcBorders>
            <w:shd w:val="clear" w:color="auto" w:fill="auto"/>
            <w:noWrap/>
            <w:vAlign w:val="center"/>
            <w:hideMark/>
          </w:tcPr>
          <w:p w14:paraId="27E2E1E4"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159</w:t>
            </w:r>
          </w:p>
        </w:tc>
        <w:tc>
          <w:tcPr>
            <w:tcW w:w="705" w:type="pct"/>
            <w:tcBorders>
              <w:top w:val="nil"/>
              <w:left w:val="nil"/>
              <w:bottom w:val="single" w:sz="4" w:space="0" w:color="auto"/>
              <w:right w:val="single" w:sz="4" w:space="0" w:color="auto"/>
            </w:tcBorders>
            <w:shd w:val="clear" w:color="auto" w:fill="auto"/>
            <w:noWrap/>
            <w:vAlign w:val="center"/>
            <w:hideMark/>
          </w:tcPr>
          <w:p w14:paraId="4600A2CC"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10</w:t>
            </w:r>
          </w:p>
        </w:tc>
        <w:tc>
          <w:tcPr>
            <w:tcW w:w="538" w:type="pct"/>
            <w:tcBorders>
              <w:top w:val="nil"/>
              <w:left w:val="nil"/>
              <w:bottom w:val="single" w:sz="4" w:space="0" w:color="auto"/>
              <w:right w:val="single" w:sz="4" w:space="0" w:color="auto"/>
            </w:tcBorders>
            <w:shd w:val="clear" w:color="auto" w:fill="auto"/>
            <w:noWrap/>
            <w:vAlign w:val="center"/>
            <w:hideMark/>
          </w:tcPr>
          <w:p w14:paraId="21724414"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1990</w:t>
            </w:r>
          </w:p>
        </w:tc>
        <w:tc>
          <w:tcPr>
            <w:tcW w:w="597" w:type="pct"/>
            <w:tcBorders>
              <w:top w:val="nil"/>
              <w:left w:val="nil"/>
              <w:bottom w:val="single" w:sz="4" w:space="0" w:color="auto"/>
              <w:right w:val="single" w:sz="4" w:space="0" w:color="auto"/>
            </w:tcBorders>
            <w:shd w:val="clear" w:color="auto" w:fill="auto"/>
            <w:noWrap/>
            <w:vAlign w:val="center"/>
            <w:hideMark/>
          </w:tcPr>
          <w:p w14:paraId="37AA702F"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I</w:t>
            </w:r>
          </w:p>
        </w:tc>
      </w:tr>
      <w:tr w:rsidR="00E72F89" w:rsidRPr="00750619" w14:paraId="0D911993" w14:textId="77777777" w:rsidTr="00E72F89">
        <w:trPr>
          <w:trHeight w:val="20"/>
        </w:trPr>
        <w:tc>
          <w:tcPr>
            <w:tcW w:w="318" w:type="pct"/>
            <w:tcBorders>
              <w:top w:val="nil"/>
              <w:left w:val="single" w:sz="4" w:space="0" w:color="auto"/>
              <w:bottom w:val="single" w:sz="4" w:space="0" w:color="auto"/>
              <w:right w:val="single" w:sz="4" w:space="0" w:color="auto"/>
            </w:tcBorders>
            <w:shd w:val="clear" w:color="auto" w:fill="auto"/>
            <w:noWrap/>
            <w:vAlign w:val="center"/>
            <w:hideMark/>
          </w:tcPr>
          <w:p w14:paraId="7CE39C46"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123</w:t>
            </w:r>
          </w:p>
        </w:tc>
        <w:tc>
          <w:tcPr>
            <w:tcW w:w="1477" w:type="pct"/>
            <w:tcBorders>
              <w:top w:val="nil"/>
              <w:left w:val="nil"/>
              <w:bottom w:val="single" w:sz="4" w:space="0" w:color="auto"/>
              <w:right w:val="single" w:sz="4" w:space="0" w:color="auto"/>
            </w:tcBorders>
            <w:shd w:val="clear" w:color="auto" w:fill="auto"/>
            <w:noWrap/>
            <w:vAlign w:val="center"/>
            <w:hideMark/>
          </w:tcPr>
          <w:p w14:paraId="42EF26DC"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ТК-26-№27а</w:t>
            </w:r>
          </w:p>
        </w:tc>
        <w:tc>
          <w:tcPr>
            <w:tcW w:w="507" w:type="pct"/>
            <w:tcBorders>
              <w:top w:val="nil"/>
              <w:left w:val="nil"/>
              <w:bottom w:val="single" w:sz="4" w:space="0" w:color="auto"/>
              <w:right w:val="single" w:sz="4" w:space="0" w:color="auto"/>
            </w:tcBorders>
            <w:shd w:val="clear" w:color="auto" w:fill="auto"/>
            <w:noWrap/>
            <w:vAlign w:val="center"/>
            <w:hideMark/>
          </w:tcPr>
          <w:p w14:paraId="6BB2A275"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1965</w:t>
            </w:r>
          </w:p>
        </w:tc>
        <w:tc>
          <w:tcPr>
            <w:tcW w:w="858" w:type="pct"/>
            <w:tcBorders>
              <w:top w:val="nil"/>
              <w:left w:val="nil"/>
              <w:bottom w:val="single" w:sz="4" w:space="0" w:color="auto"/>
              <w:right w:val="single" w:sz="4" w:space="0" w:color="auto"/>
            </w:tcBorders>
            <w:shd w:val="clear" w:color="auto" w:fill="auto"/>
            <w:noWrap/>
            <w:vAlign w:val="center"/>
            <w:hideMark/>
          </w:tcPr>
          <w:p w14:paraId="3F0F48DB"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63</w:t>
            </w:r>
          </w:p>
        </w:tc>
        <w:tc>
          <w:tcPr>
            <w:tcW w:w="705" w:type="pct"/>
            <w:tcBorders>
              <w:top w:val="nil"/>
              <w:left w:val="nil"/>
              <w:bottom w:val="single" w:sz="4" w:space="0" w:color="auto"/>
              <w:right w:val="single" w:sz="4" w:space="0" w:color="auto"/>
            </w:tcBorders>
            <w:shd w:val="clear" w:color="auto" w:fill="auto"/>
            <w:noWrap/>
            <w:vAlign w:val="center"/>
            <w:hideMark/>
          </w:tcPr>
          <w:p w14:paraId="486AD831"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35</w:t>
            </w:r>
          </w:p>
        </w:tc>
        <w:tc>
          <w:tcPr>
            <w:tcW w:w="538" w:type="pct"/>
            <w:tcBorders>
              <w:top w:val="nil"/>
              <w:left w:val="nil"/>
              <w:bottom w:val="single" w:sz="4" w:space="0" w:color="auto"/>
              <w:right w:val="single" w:sz="4" w:space="0" w:color="auto"/>
            </w:tcBorders>
            <w:shd w:val="clear" w:color="auto" w:fill="auto"/>
            <w:noWrap/>
            <w:vAlign w:val="center"/>
            <w:hideMark/>
          </w:tcPr>
          <w:p w14:paraId="45F4B973"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1990</w:t>
            </w:r>
          </w:p>
        </w:tc>
        <w:tc>
          <w:tcPr>
            <w:tcW w:w="597" w:type="pct"/>
            <w:tcBorders>
              <w:top w:val="nil"/>
              <w:left w:val="nil"/>
              <w:bottom w:val="single" w:sz="4" w:space="0" w:color="auto"/>
              <w:right w:val="single" w:sz="4" w:space="0" w:color="auto"/>
            </w:tcBorders>
            <w:shd w:val="clear" w:color="auto" w:fill="auto"/>
            <w:noWrap/>
            <w:vAlign w:val="center"/>
            <w:hideMark/>
          </w:tcPr>
          <w:p w14:paraId="587B4EF6"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I</w:t>
            </w:r>
          </w:p>
        </w:tc>
      </w:tr>
      <w:tr w:rsidR="00E72F89" w:rsidRPr="00750619" w14:paraId="0FB5E767" w14:textId="77777777" w:rsidTr="00E72F89">
        <w:trPr>
          <w:trHeight w:val="20"/>
        </w:trPr>
        <w:tc>
          <w:tcPr>
            <w:tcW w:w="318" w:type="pct"/>
            <w:tcBorders>
              <w:top w:val="nil"/>
              <w:left w:val="single" w:sz="4" w:space="0" w:color="auto"/>
              <w:bottom w:val="single" w:sz="4" w:space="0" w:color="auto"/>
              <w:right w:val="single" w:sz="4" w:space="0" w:color="auto"/>
            </w:tcBorders>
            <w:shd w:val="clear" w:color="auto" w:fill="auto"/>
            <w:noWrap/>
            <w:vAlign w:val="center"/>
            <w:hideMark/>
          </w:tcPr>
          <w:p w14:paraId="128EC697"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124</w:t>
            </w:r>
          </w:p>
        </w:tc>
        <w:tc>
          <w:tcPr>
            <w:tcW w:w="1477" w:type="pct"/>
            <w:tcBorders>
              <w:top w:val="nil"/>
              <w:left w:val="nil"/>
              <w:bottom w:val="single" w:sz="4" w:space="0" w:color="auto"/>
              <w:right w:val="single" w:sz="4" w:space="0" w:color="auto"/>
            </w:tcBorders>
            <w:shd w:val="clear" w:color="auto" w:fill="auto"/>
            <w:noWrap/>
            <w:vAlign w:val="center"/>
            <w:hideMark/>
          </w:tcPr>
          <w:p w14:paraId="0A654C73"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ТК-26-№27</w:t>
            </w:r>
          </w:p>
        </w:tc>
        <w:tc>
          <w:tcPr>
            <w:tcW w:w="507" w:type="pct"/>
            <w:tcBorders>
              <w:top w:val="nil"/>
              <w:left w:val="nil"/>
              <w:bottom w:val="single" w:sz="4" w:space="0" w:color="auto"/>
              <w:right w:val="single" w:sz="4" w:space="0" w:color="auto"/>
            </w:tcBorders>
            <w:shd w:val="clear" w:color="auto" w:fill="auto"/>
            <w:noWrap/>
            <w:vAlign w:val="center"/>
            <w:hideMark/>
          </w:tcPr>
          <w:p w14:paraId="6B329717"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1965</w:t>
            </w:r>
          </w:p>
        </w:tc>
        <w:tc>
          <w:tcPr>
            <w:tcW w:w="858" w:type="pct"/>
            <w:tcBorders>
              <w:top w:val="nil"/>
              <w:left w:val="nil"/>
              <w:bottom w:val="single" w:sz="4" w:space="0" w:color="auto"/>
              <w:right w:val="single" w:sz="4" w:space="0" w:color="auto"/>
            </w:tcBorders>
            <w:shd w:val="clear" w:color="auto" w:fill="auto"/>
            <w:noWrap/>
            <w:vAlign w:val="center"/>
            <w:hideMark/>
          </w:tcPr>
          <w:p w14:paraId="0EDB39DB"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76</w:t>
            </w:r>
          </w:p>
        </w:tc>
        <w:tc>
          <w:tcPr>
            <w:tcW w:w="705" w:type="pct"/>
            <w:tcBorders>
              <w:top w:val="nil"/>
              <w:left w:val="nil"/>
              <w:bottom w:val="single" w:sz="4" w:space="0" w:color="auto"/>
              <w:right w:val="single" w:sz="4" w:space="0" w:color="auto"/>
            </w:tcBorders>
            <w:shd w:val="clear" w:color="auto" w:fill="auto"/>
            <w:noWrap/>
            <w:vAlign w:val="center"/>
            <w:hideMark/>
          </w:tcPr>
          <w:p w14:paraId="0B473AA3"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7</w:t>
            </w:r>
          </w:p>
        </w:tc>
        <w:tc>
          <w:tcPr>
            <w:tcW w:w="538" w:type="pct"/>
            <w:tcBorders>
              <w:top w:val="nil"/>
              <w:left w:val="nil"/>
              <w:bottom w:val="single" w:sz="4" w:space="0" w:color="auto"/>
              <w:right w:val="single" w:sz="4" w:space="0" w:color="auto"/>
            </w:tcBorders>
            <w:shd w:val="clear" w:color="auto" w:fill="auto"/>
            <w:noWrap/>
            <w:vAlign w:val="center"/>
            <w:hideMark/>
          </w:tcPr>
          <w:p w14:paraId="46A13BE8"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1990</w:t>
            </w:r>
          </w:p>
        </w:tc>
        <w:tc>
          <w:tcPr>
            <w:tcW w:w="597" w:type="pct"/>
            <w:tcBorders>
              <w:top w:val="nil"/>
              <w:left w:val="nil"/>
              <w:bottom w:val="single" w:sz="4" w:space="0" w:color="auto"/>
              <w:right w:val="single" w:sz="4" w:space="0" w:color="auto"/>
            </w:tcBorders>
            <w:shd w:val="clear" w:color="auto" w:fill="auto"/>
            <w:noWrap/>
            <w:vAlign w:val="center"/>
            <w:hideMark/>
          </w:tcPr>
          <w:p w14:paraId="32841211"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I</w:t>
            </w:r>
          </w:p>
        </w:tc>
      </w:tr>
      <w:tr w:rsidR="00E72F89" w:rsidRPr="00750619" w14:paraId="4DA2DC30" w14:textId="77777777" w:rsidTr="00E72F89">
        <w:trPr>
          <w:trHeight w:val="20"/>
        </w:trPr>
        <w:tc>
          <w:tcPr>
            <w:tcW w:w="318" w:type="pct"/>
            <w:tcBorders>
              <w:top w:val="nil"/>
              <w:left w:val="single" w:sz="4" w:space="0" w:color="auto"/>
              <w:bottom w:val="single" w:sz="4" w:space="0" w:color="auto"/>
              <w:right w:val="single" w:sz="4" w:space="0" w:color="auto"/>
            </w:tcBorders>
            <w:shd w:val="clear" w:color="auto" w:fill="auto"/>
            <w:noWrap/>
            <w:vAlign w:val="center"/>
            <w:hideMark/>
          </w:tcPr>
          <w:p w14:paraId="507B09FF"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lastRenderedPageBreak/>
              <w:t>125</w:t>
            </w:r>
          </w:p>
        </w:tc>
        <w:tc>
          <w:tcPr>
            <w:tcW w:w="1477" w:type="pct"/>
            <w:tcBorders>
              <w:top w:val="nil"/>
              <w:left w:val="nil"/>
              <w:bottom w:val="single" w:sz="4" w:space="0" w:color="auto"/>
              <w:right w:val="single" w:sz="4" w:space="0" w:color="auto"/>
            </w:tcBorders>
            <w:shd w:val="clear" w:color="auto" w:fill="auto"/>
            <w:noWrap/>
            <w:vAlign w:val="center"/>
            <w:hideMark/>
          </w:tcPr>
          <w:p w14:paraId="1B3B6297"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ТК-26-ТК-27</w:t>
            </w:r>
          </w:p>
        </w:tc>
        <w:tc>
          <w:tcPr>
            <w:tcW w:w="507" w:type="pct"/>
            <w:tcBorders>
              <w:top w:val="nil"/>
              <w:left w:val="nil"/>
              <w:bottom w:val="single" w:sz="4" w:space="0" w:color="auto"/>
              <w:right w:val="single" w:sz="4" w:space="0" w:color="auto"/>
            </w:tcBorders>
            <w:shd w:val="clear" w:color="auto" w:fill="auto"/>
            <w:noWrap/>
            <w:vAlign w:val="center"/>
            <w:hideMark/>
          </w:tcPr>
          <w:p w14:paraId="5042045C"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1965</w:t>
            </w:r>
          </w:p>
        </w:tc>
        <w:tc>
          <w:tcPr>
            <w:tcW w:w="858" w:type="pct"/>
            <w:tcBorders>
              <w:top w:val="nil"/>
              <w:left w:val="nil"/>
              <w:bottom w:val="single" w:sz="4" w:space="0" w:color="auto"/>
              <w:right w:val="single" w:sz="4" w:space="0" w:color="auto"/>
            </w:tcBorders>
            <w:shd w:val="clear" w:color="auto" w:fill="auto"/>
            <w:noWrap/>
            <w:vAlign w:val="center"/>
            <w:hideMark/>
          </w:tcPr>
          <w:p w14:paraId="0FAE1E88"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108</w:t>
            </w:r>
          </w:p>
        </w:tc>
        <w:tc>
          <w:tcPr>
            <w:tcW w:w="705" w:type="pct"/>
            <w:tcBorders>
              <w:top w:val="nil"/>
              <w:left w:val="nil"/>
              <w:bottom w:val="single" w:sz="4" w:space="0" w:color="auto"/>
              <w:right w:val="single" w:sz="4" w:space="0" w:color="auto"/>
            </w:tcBorders>
            <w:shd w:val="clear" w:color="auto" w:fill="auto"/>
            <w:noWrap/>
            <w:vAlign w:val="center"/>
            <w:hideMark/>
          </w:tcPr>
          <w:p w14:paraId="25D60A78"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60</w:t>
            </w:r>
          </w:p>
        </w:tc>
        <w:tc>
          <w:tcPr>
            <w:tcW w:w="538" w:type="pct"/>
            <w:tcBorders>
              <w:top w:val="nil"/>
              <w:left w:val="nil"/>
              <w:bottom w:val="single" w:sz="4" w:space="0" w:color="auto"/>
              <w:right w:val="single" w:sz="4" w:space="0" w:color="auto"/>
            </w:tcBorders>
            <w:shd w:val="clear" w:color="auto" w:fill="auto"/>
            <w:noWrap/>
            <w:vAlign w:val="center"/>
            <w:hideMark/>
          </w:tcPr>
          <w:p w14:paraId="1F5C66E0"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1990</w:t>
            </w:r>
          </w:p>
        </w:tc>
        <w:tc>
          <w:tcPr>
            <w:tcW w:w="597" w:type="pct"/>
            <w:tcBorders>
              <w:top w:val="nil"/>
              <w:left w:val="nil"/>
              <w:bottom w:val="single" w:sz="4" w:space="0" w:color="auto"/>
              <w:right w:val="single" w:sz="4" w:space="0" w:color="auto"/>
            </w:tcBorders>
            <w:shd w:val="clear" w:color="auto" w:fill="auto"/>
            <w:noWrap/>
            <w:vAlign w:val="center"/>
            <w:hideMark/>
          </w:tcPr>
          <w:p w14:paraId="36E36B94"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I</w:t>
            </w:r>
          </w:p>
        </w:tc>
      </w:tr>
      <w:tr w:rsidR="00E72F89" w:rsidRPr="00750619" w14:paraId="7B4F53D1" w14:textId="77777777" w:rsidTr="00E72F89">
        <w:trPr>
          <w:trHeight w:val="20"/>
        </w:trPr>
        <w:tc>
          <w:tcPr>
            <w:tcW w:w="318" w:type="pct"/>
            <w:tcBorders>
              <w:top w:val="nil"/>
              <w:left w:val="single" w:sz="4" w:space="0" w:color="auto"/>
              <w:bottom w:val="single" w:sz="4" w:space="0" w:color="auto"/>
              <w:right w:val="single" w:sz="4" w:space="0" w:color="auto"/>
            </w:tcBorders>
            <w:shd w:val="clear" w:color="auto" w:fill="auto"/>
            <w:noWrap/>
            <w:vAlign w:val="center"/>
            <w:hideMark/>
          </w:tcPr>
          <w:p w14:paraId="7BE60BF4"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126</w:t>
            </w:r>
          </w:p>
        </w:tc>
        <w:tc>
          <w:tcPr>
            <w:tcW w:w="1477" w:type="pct"/>
            <w:tcBorders>
              <w:top w:val="nil"/>
              <w:left w:val="nil"/>
              <w:bottom w:val="single" w:sz="4" w:space="0" w:color="auto"/>
              <w:right w:val="single" w:sz="4" w:space="0" w:color="auto"/>
            </w:tcBorders>
            <w:shd w:val="clear" w:color="auto" w:fill="auto"/>
            <w:noWrap/>
            <w:vAlign w:val="center"/>
            <w:hideMark/>
          </w:tcPr>
          <w:p w14:paraId="43658CC5"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ТК-27-№29</w:t>
            </w:r>
          </w:p>
        </w:tc>
        <w:tc>
          <w:tcPr>
            <w:tcW w:w="507" w:type="pct"/>
            <w:tcBorders>
              <w:top w:val="nil"/>
              <w:left w:val="nil"/>
              <w:bottom w:val="single" w:sz="4" w:space="0" w:color="auto"/>
              <w:right w:val="single" w:sz="4" w:space="0" w:color="auto"/>
            </w:tcBorders>
            <w:shd w:val="clear" w:color="auto" w:fill="auto"/>
            <w:noWrap/>
            <w:vAlign w:val="center"/>
            <w:hideMark/>
          </w:tcPr>
          <w:p w14:paraId="29D64898"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1965</w:t>
            </w:r>
          </w:p>
        </w:tc>
        <w:tc>
          <w:tcPr>
            <w:tcW w:w="858" w:type="pct"/>
            <w:tcBorders>
              <w:top w:val="nil"/>
              <w:left w:val="nil"/>
              <w:bottom w:val="single" w:sz="4" w:space="0" w:color="auto"/>
              <w:right w:val="single" w:sz="4" w:space="0" w:color="auto"/>
            </w:tcBorders>
            <w:shd w:val="clear" w:color="auto" w:fill="auto"/>
            <w:noWrap/>
            <w:vAlign w:val="center"/>
            <w:hideMark/>
          </w:tcPr>
          <w:p w14:paraId="1CABBFB2"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57</w:t>
            </w:r>
          </w:p>
        </w:tc>
        <w:tc>
          <w:tcPr>
            <w:tcW w:w="705" w:type="pct"/>
            <w:tcBorders>
              <w:top w:val="nil"/>
              <w:left w:val="nil"/>
              <w:bottom w:val="single" w:sz="4" w:space="0" w:color="auto"/>
              <w:right w:val="single" w:sz="4" w:space="0" w:color="auto"/>
            </w:tcBorders>
            <w:shd w:val="clear" w:color="auto" w:fill="auto"/>
            <w:noWrap/>
            <w:vAlign w:val="center"/>
            <w:hideMark/>
          </w:tcPr>
          <w:p w14:paraId="03E5C64A"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10</w:t>
            </w:r>
          </w:p>
        </w:tc>
        <w:tc>
          <w:tcPr>
            <w:tcW w:w="538" w:type="pct"/>
            <w:tcBorders>
              <w:top w:val="nil"/>
              <w:left w:val="nil"/>
              <w:bottom w:val="single" w:sz="4" w:space="0" w:color="auto"/>
              <w:right w:val="single" w:sz="4" w:space="0" w:color="auto"/>
            </w:tcBorders>
            <w:shd w:val="clear" w:color="auto" w:fill="auto"/>
            <w:noWrap/>
            <w:vAlign w:val="center"/>
            <w:hideMark/>
          </w:tcPr>
          <w:p w14:paraId="20F4C852"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1990</w:t>
            </w:r>
          </w:p>
        </w:tc>
        <w:tc>
          <w:tcPr>
            <w:tcW w:w="597" w:type="pct"/>
            <w:tcBorders>
              <w:top w:val="nil"/>
              <w:left w:val="nil"/>
              <w:bottom w:val="single" w:sz="4" w:space="0" w:color="auto"/>
              <w:right w:val="single" w:sz="4" w:space="0" w:color="auto"/>
            </w:tcBorders>
            <w:shd w:val="clear" w:color="auto" w:fill="auto"/>
            <w:noWrap/>
            <w:vAlign w:val="center"/>
            <w:hideMark/>
          </w:tcPr>
          <w:p w14:paraId="69B5B78C"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I</w:t>
            </w:r>
          </w:p>
        </w:tc>
      </w:tr>
      <w:tr w:rsidR="00E72F89" w:rsidRPr="00750619" w14:paraId="02C21AFB" w14:textId="77777777" w:rsidTr="00E72F89">
        <w:trPr>
          <w:trHeight w:val="20"/>
        </w:trPr>
        <w:tc>
          <w:tcPr>
            <w:tcW w:w="318" w:type="pct"/>
            <w:tcBorders>
              <w:top w:val="nil"/>
              <w:left w:val="single" w:sz="4" w:space="0" w:color="auto"/>
              <w:bottom w:val="single" w:sz="4" w:space="0" w:color="auto"/>
              <w:right w:val="single" w:sz="4" w:space="0" w:color="auto"/>
            </w:tcBorders>
            <w:shd w:val="clear" w:color="auto" w:fill="auto"/>
            <w:noWrap/>
            <w:vAlign w:val="center"/>
            <w:hideMark/>
          </w:tcPr>
          <w:p w14:paraId="2D4F7096"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127</w:t>
            </w:r>
          </w:p>
        </w:tc>
        <w:tc>
          <w:tcPr>
            <w:tcW w:w="1477" w:type="pct"/>
            <w:tcBorders>
              <w:top w:val="nil"/>
              <w:left w:val="nil"/>
              <w:bottom w:val="single" w:sz="4" w:space="0" w:color="auto"/>
              <w:right w:val="single" w:sz="4" w:space="0" w:color="auto"/>
            </w:tcBorders>
            <w:shd w:val="clear" w:color="auto" w:fill="auto"/>
            <w:noWrap/>
            <w:vAlign w:val="center"/>
            <w:hideMark/>
          </w:tcPr>
          <w:p w14:paraId="5B9F077A"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ТК-27-№33</w:t>
            </w:r>
          </w:p>
        </w:tc>
        <w:tc>
          <w:tcPr>
            <w:tcW w:w="507" w:type="pct"/>
            <w:tcBorders>
              <w:top w:val="nil"/>
              <w:left w:val="nil"/>
              <w:bottom w:val="single" w:sz="4" w:space="0" w:color="auto"/>
              <w:right w:val="single" w:sz="4" w:space="0" w:color="auto"/>
            </w:tcBorders>
            <w:shd w:val="clear" w:color="auto" w:fill="auto"/>
            <w:noWrap/>
            <w:vAlign w:val="center"/>
            <w:hideMark/>
          </w:tcPr>
          <w:p w14:paraId="7EEEBD1E"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1965</w:t>
            </w:r>
          </w:p>
        </w:tc>
        <w:tc>
          <w:tcPr>
            <w:tcW w:w="858" w:type="pct"/>
            <w:tcBorders>
              <w:top w:val="nil"/>
              <w:left w:val="nil"/>
              <w:bottom w:val="single" w:sz="4" w:space="0" w:color="auto"/>
              <w:right w:val="single" w:sz="4" w:space="0" w:color="auto"/>
            </w:tcBorders>
            <w:shd w:val="clear" w:color="auto" w:fill="auto"/>
            <w:noWrap/>
            <w:vAlign w:val="center"/>
            <w:hideMark/>
          </w:tcPr>
          <w:p w14:paraId="27DA1406"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63</w:t>
            </w:r>
          </w:p>
        </w:tc>
        <w:tc>
          <w:tcPr>
            <w:tcW w:w="705" w:type="pct"/>
            <w:tcBorders>
              <w:top w:val="nil"/>
              <w:left w:val="nil"/>
              <w:bottom w:val="single" w:sz="4" w:space="0" w:color="auto"/>
              <w:right w:val="single" w:sz="4" w:space="0" w:color="auto"/>
            </w:tcBorders>
            <w:shd w:val="clear" w:color="auto" w:fill="auto"/>
            <w:noWrap/>
            <w:vAlign w:val="center"/>
            <w:hideMark/>
          </w:tcPr>
          <w:p w14:paraId="743EE1D9"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10</w:t>
            </w:r>
          </w:p>
        </w:tc>
        <w:tc>
          <w:tcPr>
            <w:tcW w:w="538" w:type="pct"/>
            <w:tcBorders>
              <w:top w:val="nil"/>
              <w:left w:val="nil"/>
              <w:bottom w:val="single" w:sz="4" w:space="0" w:color="auto"/>
              <w:right w:val="single" w:sz="4" w:space="0" w:color="auto"/>
            </w:tcBorders>
            <w:shd w:val="clear" w:color="auto" w:fill="auto"/>
            <w:noWrap/>
            <w:vAlign w:val="center"/>
            <w:hideMark/>
          </w:tcPr>
          <w:p w14:paraId="2B6B4076"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1990</w:t>
            </w:r>
          </w:p>
        </w:tc>
        <w:tc>
          <w:tcPr>
            <w:tcW w:w="597" w:type="pct"/>
            <w:tcBorders>
              <w:top w:val="nil"/>
              <w:left w:val="nil"/>
              <w:bottom w:val="single" w:sz="4" w:space="0" w:color="auto"/>
              <w:right w:val="single" w:sz="4" w:space="0" w:color="auto"/>
            </w:tcBorders>
            <w:shd w:val="clear" w:color="auto" w:fill="auto"/>
            <w:noWrap/>
            <w:vAlign w:val="center"/>
            <w:hideMark/>
          </w:tcPr>
          <w:p w14:paraId="4C94C7CE"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I</w:t>
            </w:r>
          </w:p>
        </w:tc>
      </w:tr>
      <w:tr w:rsidR="00E72F89" w:rsidRPr="00750619" w14:paraId="4B31B688" w14:textId="77777777" w:rsidTr="00E72F89">
        <w:trPr>
          <w:trHeight w:val="20"/>
        </w:trPr>
        <w:tc>
          <w:tcPr>
            <w:tcW w:w="318" w:type="pct"/>
            <w:tcBorders>
              <w:top w:val="nil"/>
              <w:left w:val="single" w:sz="4" w:space="0" w:color="auto"/>
              <w:bottom w:val="single" w:sz="4" w:space="0" w:color="auto"/>
              <w:right w:val="single" w:sz="4" w:space="0" w:color="auto"/>
            </w:tcBorders>
            <w:shd w:val="clear" w:color="auto" w:fill="auto"/>
            <w:noWrap/>
            <w:vAlign w:val="center"/>
            <w:hideMark/>
          </w:tcPr>
          <w:p w14:paraId="6B91CD4C"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128</w:t>
            </w:r>
          </w:p>
        </w:tc>
        <w:tc>
          <w:tcPr>
            <w:tcW w:w="1477" w:type="pct"/>
            <w:tcBorders>
              <w:top w:val="nil"/>
              <w:left w:val="nil"/>
              <w:bottom w:val="single" w:sz="4" w:space="0" w:color="auto"/>
              <w:right w:val="single" w:sz="4" w:space="0" w:color="auto"/>
            </w:tcBorders>
            <w:shd w:val="clear" w:color="auto" w:fill="auto"/>
            <w:noWrap/>
            <w:vAlign w:val="center"/>
            <w:hideMark/>
          </w:tcPr>
          <w:p w14:paraId="537DCCB4"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ТК-27-ТК-28</w:t>
            </w:r>
          </w:p>
        </w:tc>
        <w:tc>
          <w:tcPr>
            <w:tcW w:w="507" w:type="pct"/>
            <w:tcBorders>
              <w:top w:val="nil"/>
              <w:left w:val="nil"/>
              <w:bottom w:val="single" w:sz="4" w:space="0" w:color="auto"/>
              <w:right w:val="single" w:sz="4" w:space="0" w:color="auto"/>
            </w:tcBorders>
            <w:shd w:val="clear" w:color="auto" w:fill="auto"/>
            <w:noWrap/>
            <w:vAlign w:val="center"/>
            <w:hideMark/>
          </w:tcPr>
          <w:p w14:paraId="1C22FC1F"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1965</w:t>
            </w:r>
          </w:p>
        </w:tc>
        <w:tc>
          <w:tcPr>
            <w:tcW w:w="858" w:type="pct"/>
            <w:tcBorders>
              <w:top w:val="nil"/>
              <w:left w:val="nil"/>
              <w:bottom w:val="single" w:sz="4" w:space="0" w:color="auto"/>
              <w:right w:val="single" w:sz="4" w:space="0" w:color="auto"/>
            </w:tcBorders>
            <w:shd w:val="clear" w:color="auto" w:fill="auto"/>
            <w:noWrap/>
            <w:vAlign w:val="center"/>
            <w:hideMark/>
          </w:tcPr>
          <w:p w14:paraId="052EE5DE"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108</w:t>
            </w:r>
          </w:p>
        </w:tc>
        <w:tc>
          <w:tcPr>
            <w:tcW w:w="705" w:type="pct"/>
            <w:tcBorders>
              <w:top w:val="nil"/>
              <w:left w:val="nil"/>
              <w:bottom w:val="single" w:sz="4" w:space="0" w:color="auto"/>
              <w:right w:val="single" w:sz="4" w:space="0" w:color="auto"/>
            </w:tcBorders>
            <w:shd w:val="clear" w:color="auto" w:fill="auto"/>
            <w:noWrap/>
            <w:vAlign w:val="center"/>
            <w:hideMark/>
          </w:tcPr>
          <w:p w14:paraId="73351664"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50</w:t>
            </w:r>
          </w:p>
        </w:tc>
        <w:tc>
          <w:tcPr>
            <w:tcW w:w="538" w:type="pct"/>
            <w:tcBorders>
              <w:top w:val="nil"/>
              <w:left w:val="nil"/>
              <w:bottom w:val="single" w:sz="4" w:space="0" w:color="auto"/>
              <w:right w:val="single" w:sz="4" w:space="0" w:color="auto"/>
            </w:tcBorders>
            <w:shd w:val="clear" w:color="auto" w:fill="auto"/>
            <w:noWrap/>
            <w:vAlign w:val="center"/>
            <w:hideMark/>
          </w:tcPr>
          <w:p w14:paraId="56A8E2A1"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1990</w:t>
            </w:r>
          </w:p>
        </w:tc>
        <w:tc>
          <w:tcPr>
            <w:tcW w:w="597" w:type="pct"/>
            <w:tcBorders>
              <w:top w:val="nil"/>
              <w:left w:val="nil"/>
              <w:bottom w:val="single" w:sz="4" w:space="0" w:color="auto"/>
              <w:right w:val="single" w:sz="4" w:space="0" w:color="auto"/>
            </w:tcBorders>
            <w:shd w:val="clear" w:color="auto" w:fill="auto"/>
            <w:noWrap/>
            <w:vAlign w:val="center"/>
            <w:hideMark/>
          </w:tcPr>
          <w:p w14:paraId="280B0E56"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I</w:t>
            </w:r>
          </w:p>
        </w:tc>
      </w:tr>
      <w:tr w:rsidR="00E72F89" w:rsidRPr="00750619" w14:paraId="74261306" w14:textId="77777777" w:rsidTr="00E72F89">
        <w:trPr>
          <w:trHeight w:val="20"/>
        </w:trPr>
        <w:tc>
          <w:tcPr>
            <w:tcW w:w="318" w:type="pct"/>
            <w:tcBorders>
              <w:top w:val="nil"/>
              <w:left w:val="single" w:sz="4" w:space="0" w:color="auto"/>
              <w:bottom w:val="single" w:sz="4" w:space="0" w:color="auto"/>
              <w:right w:val="single" w:sz="4" w:space="0" w:color="auto"/>
            </w:tcBorders>
            <w:shd w:val="clear" w:color="auto" w:fill="auto"/>
            <w:noWrap/>
            <w:vAlign w:val="center"/>
            <w:hideMark/>
          </w:tcPr>
          <w:p w14:paraId="4D346F93"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129</w:t>
            </w:r>
          </w:p>
        </w:tc>
        <w:tc>
          <w:tcPr>
            <w:tcW w:w="1477" w:type="pct"/>
            <w:tcBorders>
              <w:top w:val="nil"/>
              <w:left w:val="nil"/>
              <w:bottom w:val="single" w:sz="4" w:space="0" w:color="auto"/>
              <w:right w:val="single" w:sz="4" w:space="0" w:color="auto"/>
            </w:tcBorders>
            <w:shd w:val="clear" w:color="auto" w:fill="auto"/>
            <w:noWrap/>
            <w:vAlign w:val="center"/>
            <w:hideMark/>
          </w:tcPr>
          <w:p w14:paraId="6FA93104"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ТК-28-№37</w:t>
            </w:r>
          </w:p>
        </w:tc>
        <w:tc>
          <w:tcPr>
            <w:tcW w:w="507" w:type="pct"/>
            <w:tcBorders>
              <w:top w:val="nil"/>
              <w:left w:val="nil"/>
              <w:bottom w:val="single" w:sz="4" w:space="0" w:color="auto"/>
              <w:right w:val="single" w:sz="4" w:space="0" w:color="auto"/>
            </w:tcBorders>
            <w:shd w:val="clear" w:color="auto" w:fill="auto"/>
            <w:noWrap/>
            <w:vAlign w:val="center"/>
            <w:hideMark/>
          </w:tcPr>
          <w:p w14:paraId="48CA65C2"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1965</w:t>
            </w:r>
          </w:p>
        </w:tc>
        <w:tc>
          <w:tcPr>
            <w:tcW w:w="858" w:type="pct"/>
            <w:tcBorders>
              <w:top w:val="nil"/>
              <w:left w:val="nil"/>
              <w:bottom w:val="single" w:sz="4" w:space="0" w:color="auto"/>
              <w:right w:val="single" w:sz="4" w:space="0" w:color="auto"/>
            </w:tcBorders>
            <w:shd w:val="clear" w:color="auto" w:fill="auto"/>
            <w:noWrap/>
            <w:vAlign w:val="center"/>
            <w:hideMark/>
          </w:tcPr>
          <w:p w14:paraId="17AE8E55"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63</w:t>
            </w:r>
          </w:p>
        </w:tc>
        <w:tc>
          <w:tcPr>
            <w:tcW w:w="705" w:type="pct"/>
            <w:tcBorders>
              <w:top w:val="nil"/>
              <w:left w:val="nil"/>
              <w:bottom w:val="single" w:sz="4" w:space="0" w:color="auto"/>
              <w:right w:val="single" w:sz="4" w:space="0" w:color="auto"/>
            </w:tcBorders>
            <w:shd w:val="clear" w:color="auto" w:fill="auto"/>
            <w:noWrap/>
            <w:vAlign w:val="center"/>
            <w:hideMark/>
          </w:tcPr>
          <w:p w14:paraId="1E9717F7"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17</w:t>
            </w:r>
          </w:p>
        </w:tc>
        <w:tc>
          <w:tcPr>
            <w:tcW w:w="538" w:type="pct"/>
            <w:tcBorders>
              <w:top w:val="nil"/>
              <w:left w:val="nil"/>
              <w:bottom w:val="single" w:sz="4" w:space="0" w:color="auto"/>
              <w:right w:val="single" w:sz="4" w:space="0" w:color="auto"/>
            </w:tcBorders>
            <w:shd w:val="clear" w:color="auto" w:fill="auto"/>
            <w:noWrap/>
            <w:vAlign w:val="center"/>
            <w:hideMark/>
          </w:tcPr>
          <w:p w14:paraId="257F2457"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1990</w:t>
            </w:r>
          </w:p>
        </w:tc>
        <w:tc>
          <w:tcPr>
            <w:tcW w:w="597" w:type="pct"/>
            <w:tcBorders>
              <w:top w:val="nil"/>
              <w:left w:val="nil"/>
              <w:bottom w:val="single" w:sz="4" w:space="0" w:color="auto"/>
              <w:right w:val="single" w:sz="4" w:space="0" w:color="auto"/>
            </w:tcBorders>
            <w:shd w:val="clear" w:color="auto" w:fill="auto"/>
            <w:noWrap/>
            <w:vAlign w:val="center"/>
            <w:hideMark/>
          </w:tcPr>
          <w:p w14:paraId="19A1EDA2"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I</w:t>
            </w:r>
          </w:p>
        </w:tc>
      </w:tr>
      <w:tr w:rsidR="00E72F89" w:rsidRPr="00750619" w14:paraId="3EC9A36E" w14:textId="77777777" w:rsidTr="00E72F89">
        <w:trPr>
          <w:trHeight w:val="20"/>
        </w:trPr>
        <w:tc>
          <w:tcPr>
            <w:tcW w:w="318" w:type="pct"/>
            <w:tcBorders>
              <w:top w:val="nil"/>
              <w:left w:val="single" w:sz="4" w:space="0" w:color="auto"/>
              <w:bottom w:val="single" w:sz="4" w:space="0" w:color="auto"/>
              <w:right w:val="single" w:sz="4" w:space="0" w:color="auto"/>
            </w:tcBorders>
            <w:shd w:val="clear" w:color="auto" w:fill="auto"/>
            <w:noWrap/>
            <w:vAlign w:val="center"/>
            <w:hideMark/>
          </w:tcPr>
          <w:p w14:paraId="73B4CFB4"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130</w:t>
            </w:r>
          </w:p>
        </w:tc>
        <w:tc>
          <w:tcPr>
            <w:tcW w:w="1477" w:type="pct"/>
            <w:tcBorders>
              <w:top w:val="nil"/>
              <w:left w:val="nil"/>
              <w:bottom w:val="single" w:sz="4" w:space="0" w:color="auto"/>
              <w:right w:val="single" w:sz="4" w:space="0" w:color="auto"/>
            </w:tcBorders>
            <w:shd w:val="clear" w:color="auto" w:fill="auto"/>
            <w:noWrap/>
            <w:vAlign w:val="center"/>
            <w:hideMark/>
          </w:tcPr>
          <w:p w14:paraId="7A911669"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ТК-28-№31</w:t>
            </w:r>
          </w:p>
        </w:tc>
        <w:tc>
          <w:tcPr>
            <w:tcW w:w="507" w:type="pct"/>
            <w:tcBorders>
              <w:top w:val="nil"/>
              <w:left w:val="nil"/>
              <w:bottom w:val="single" w:sz="4" w:space="0" w:color="auto"/>
              <w:right w:val="single" w:sz="4" w:space="0" w:color="auto"/>
            </w:tcBorders>
            <w:shd w:val="clear" w:color="auto" w:fill="auto"/>
            <w:noWrap/>
            <w:vAlign w:val="center"/>
            <w:hideMark/>
          </w:tcPr>
          <w:p w14:paraId="2B15BB3F"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1965</w:t>
            </w:r>
          </w:p>
        </w:tc>
        <w:tc>
          <w:tcPr>
            <w:tcW w:w="858" w:type="pct"/>
            <w:tcBorders>
              <w:top w:val="nil"/>
              <w:left w:val="nil"/>
              <w:bottom w:val="single" w:sz="4" w:space="0" w:color="auto"/>
              <w:right w:val="single" w:sz="4" w:space="0" w:color="auto"/>
            </w:tcBorders>
            <w:shd w:val="clear" w:color="auto" w:fill="auto"/>
            <w:noWrap/>
            <w:vAlign w:val="center"/>
            <w:hideMark/>
          </w:tcPr>
          <w:p w14:paraId="7BBD3886"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63</w:t>
            </w:r>
          </w:p>
        </w:tc>
        <w:tc>
          <w:tcPr>
            <w:tcW w:w="705" w:type="pct"/>
            <w:tcBorders>
              <w:top w:val="nil"/>
              <w:left w:val="nil"/>
              <w:bottom w:val="single" w:sz="4" w:space="0" w:color="auto"/>
              <w:right w:val="single" w:sz="4" w:space="0" w:color="auto"/>
            </w:tcBorders>
            <w:shd w:val="clear" w:color="auto" w:fill="auto"/>
            <w:noWrap/>
            <w:vAlign w:val="center"/>
            <w:hideMark/>
          </w:tcPr>
          <w:p w14:paraId="252E6850"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13</w:t>
            </w:r>
          </w:p>
        </w:tc>
        <w:tc>
          <w:tcPr>
            <w:tcW w:w="538" w:type="pct"/>
            <w:tcBorders>
              <w:top w:val="nil"/>
              <w:left w:val="nil"/>
              <w:bottom w:val="single" w:sz="4" w:space="0" w:color="auto"/>
              <w:right w:val="single" w:sz="4" w:space="0" w:color="auto"/>
            </w:tcBorders>
            <w:shd w:val="clear" w:color="auto" w:fill="auto"/>
            <w:noWrap/>
            <w:vAlign w:val="center"/>
            <w:hideMark/>
          </w:tcPr>
          <w:p w14:paraId="006493D1"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1990</w:t>
            </w:r>
          </w:p>
        </w:tc>
        <w:tc>
          <w:tcPr>
            <w:tcW w:w="597" w:type="pct"/>
            <w:tcBorders>
              <w:top w:val="nil"/>
              <w:left w:val="nil"/>
              <w:bottom w:val="single" w:sz="4" w:space="0" w:color="auto"/>
              <w:right w:val="single" w:sz="4" w:space="0" w:color="auto"/>
            </w:tcBorders>
            <w:shd w:val="clear" w:color="auto" w:fill="auto"/>
            <w:noWrap/>
            <w:vAlign w:val="center"/>
            <w:hideMark/>
          </w:tcPr>
          <w:p w14:paraId="2D8768BB"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I</w:t>
            </w:r>
          </w:p>
        </w:tc>
      </w:tr>
      <w:tr w:rsidR="00E72F89" w:rsidRPr="00750619" w14:paraId="24FAD8C9" w14:textId="77777777" w:rsidTr="00E72F89">
        <w:trPr>
          <w:trHeight w:val="20"/>
        </w:trPr>
        <w:tc>
          <w:tcPr>
            <w:tcW w:w="318" w:type="pct"/>
            <w:tcBorders>
              <w:top w:val="nil"/>
              <w:left w:val="single" w:sz="4" w:space="0" w:color="auto"/>
              <w:bottom w:val="single" w:sz="4" w:space="0" w:color="auto"/>
              <w:right w:val="single" w:sz="4" w:space="0" w:color="auto"/>
            </w:tcBorders>
            <w:shd w:val="clear" w:color="auto" w:fill="auto"/>
            <w:noWrap/>
            <w:vAlign w:val="center"/>
            <w:hideMark/>
          </w:tcPr>
          <w:p w14:paraId="588F7E7D"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131</w:t>
            </w:r>
          </w:p>
        </w:tc>
        <w:tc>
          <w:tcPr>
            <w:tcW w:w="1477" w:type="pct"/>
            <w:tcBorders>
              <w:top w:val="nil"/>
              <w:left w:val="nil"/>
              <w:bottom w:val="single" w:sz="4" w:space="0" w:color="auto"/>
              <w:right w:val="single" w:sz="4" w:space="0" w:color="auto"/>
            </w:tcBorders>
            <w:shd w:val="clear" w:color="auto" w:fill="auto"/>
            <w:noWrap/>
            <w:vAlign w:val="center"/>
            <w:hideMark/>
          </w:tcPr>
          <w:p w14:paraId="13F45ED9"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ТК-22-№35</w:t>
            </w:r>
          </w:p>
        </w:tc>
        <w:tc>
          <w:tcPr>
            <w:tcW w:w="507" w:type="pct"/>
            <w:tcBorders>
              <w:top w:val="nil"/>
              <w:left w:val="nil"/>
              <w:bottom w:val="single" w:sz="4" w:space="0" w:color="auto"/>
              <w:right w:val="single" w:sz="4" w:space="0" w:color="auto"/>
            </w:tcBorders>
            <w:shd w:val="clear" w:color="auto" w:fill="auto"/>
            <w:noWrap/>
            <w:vAlign w:val="center"/>
            <w:hideMark/>
          </w:tcPr>
          <w:p w14:paraId="20E771B7"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1965</w:t>
            </w:r>
          </w:p>
        </w:tc>
        <w:tc>
          <w:tcPr>
            <w:tcW w:w="858" w:type="pct"/>
            <w:tcBorders>
              <w:top w:val="nil"/>
              <w:left w:val="nil"/>
              <w:bottom w:val="single" w:sz="4" w:space="0" w:color="auto"/>
              <w:right w:val="single" w:sz="4" w:space="0" w:color="auto"/>
            </w:tcBorders>
            <w:shd w:val="clear" w:color="auto" w:fill="auto"/>
            <w:noWrap/>
            <w:vAlign w:val="center"/>
            <w:hideMark/>
          </w:tcPr>
          <w:p w14:paraId="6A024CE0"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108</w:t>
            </w:r>
          </w:p>
        </w:tc>
        <w:tc>
          <w:tcPr>
            <w:tcW w:w="705" w:type="pct"/>
            <w:tcBorders>
              <w:top w:val="nil"/>
              <w:left w:val="nil"/>
              <w:bottom w:val="single" w:sz="4" w:space="0" w:color="auto"/>
              <w:right w:val="single" w:sz="4" w:space="0" w:color="auto"/>
            </w:tcBorders>
            <w:shd w:val="clear" w:color="auto" w:fill="auto"/>
            <w:noWrap/>
            <w:vAlign w:val="center"/>
            <w:hideMark/>
          </w:tcPr>
          <w:p w14:paraId="754C0D94"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25</w:t>
            </w:r>
          </w:p>
        </w:tc>
        <w:tc>
          <w:tcPr>
            <w:tcW w:w="538" w:type="pct"/>
            <w:tcBorders>
              <w:top w:val="nil"/>
              <w:left w:val="nil"/>
              <w:bottom w:val="single" w:sz="4" w:space="0" w:color="auto"/>
              <w:right w:val="single" w:sz="4" w:space="0" w:color="auto"/>
            </w:tcBorders>
            <w:shd w:val="clear" w:color="auto" w:fill="auto"/>
            <w:noWrap/>
            <w:vAlign w:val="center"/>
            <w:hideMark/>
          </w:tcPr>
          <w:p w14:paraId="01B1EFAA"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1990</w:t>
            </w:r>
          </w:p>
        </w:tc>
        <w:tc>
          <w:tcPr>
            <w:tcW w:w="597" w:type="pct"/>
            <w:tcBorders>
              <w:top w:val="nil"/>
              <w:left w:val="nil"/>
              <w:bottom w:val="single" w:sz="4" w:space="0" w:color="auto"/>
              <w:right w:val="single" w:sz="4" w:space="0" w:color="auto"/>
            </w:tcBorders>
            <w:shd w:val="clear" w:color="auto" w:fill="auto"/>
            <w:noWrap/>
            <w:vAlign w:val="center"/>
            <w:hideMark/>
          </w:tcPr>
          <w:p w14:paraId="2243FAD7"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I</w:t>
            </w:r>
          </w:p>
        </w:tc>
      </w:tr>
      <w:tr w:rsidR="00E72F89" w:rsidRPr="00750619" w14:paraId="46770B75" w14:textId="77777777" w:rsidTr="00E72F89">
        <w:trPr>
          <w:trHeight w:val="20"/>
        </w:trPr>
        <w:tc>
          <w:tcPr>
            <w:tcW w:w="318" w:type="pct"/>
            <w:tcBorders>
              <w:top w:val="nil"/>
              <w:left w:val="single" w:sz="4" w:space="0" w:color="auto"/>
              <w:bottom w:val="single" w:sz="4" w:space="0" w:color="auto"/>
              <w:right w:val="single" w:sz="4" w:space="0" w:color="auto"/>
            </w:tcBorders>
            <w:shd w:val="clear" w:color="auto" w:fill="auto"/>
            <w:noWrap/>
            <w:vAlign w:val="center"/>
            <w:hideMark/>
          </w:tcPr>
          <w:p w14:paraId="465B56DC"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132</w:t>
            </w:r>
          </w:p>
        </w:tc>
        <w:tc>
          <w:tcPr>
            <w:tcW w:w="1477" w:type="pct"/>
            <w:tcBorders>
              <w:top w:val="nil"/>
              <w:left w:val="nil"/>
              <w:bottom w:val="single" w:sz="4" w:space="0" w:color="auto"/>
              <w:right w:val="single" w:sz="4" w:space="0" w:color="auto"/>
            </w:tcBorders>
            <w:shd w:val="clear" w:color="auto" w:fill="auto"/>
            <w:noWrap/>
            <w:vAlign w:val="center"/>
            <w:hideMark/>
          </w:tcPr>
          <w:p w14:paraId="39200678"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ТК-17-ТК-18</w:t>
            </w:r>
          </w:p>
        </w:tc>
        <w:tc>
          <w:tcPr>
            <w:tcW w:w="507" w:type="pct"/>
            <w:tcBorders>
              <w:top w:val="nil"/>
              <w:left w:val="nil"/>
              <w:bottom w:val="single" w:sz="4" w:space="0" w:color="auto"/>
              <w:right w:val="single" w:sz="4" w:space="0" w:color="auto"/>
            </w:tcBorders>
            <w:shd w:val="clear" w:color="auto" w:fill="auto"/>
            <w:noWrap/>
            <w:vAlign w:val="center"/>
            <w:hideMark/>
          </w:tcPr>
          <w:p w14:paraId="1CA50D8D"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1965</w:t>
            </w:r>
          </w:p>
        </w:tc>
        <w:tc>
          <w:tcPr>
            <w:tcW w:w="858" w:type="pct"/>
            <w:tcBorders>
              <w:top w:val="nil"/>
              <w:left w:val="nil"/>
              <w:bottom w:val="single" w:sz="4" w:space="0" w:color="auto"/>
              <w:right w:val="single" w:sz="4" w:space="0" w:color="auto"/>
            </w:tcBorders>
            <w:shd w:val="clear" w:color="auto" w:fill="auto"/>
            <w:noWrap/>
            <w:vAlign w:val="center"/>
            <w:hideMark/>
          </w:tcPr>
          <w:p w14:paraId="0305998B"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89</w:t>
            </w:r>
          </w:p>
        </w:tc>
        <w:tc>
          <w:tcPr>
            <w:tcW w:w="705" w:type="pct"/>
            <w:tcBorders>
              <w:top w:val="nil"/>
              <w:left w:val="nil"/>
              <w:bottom w:val="single" w:sz="4" w:space="0" w:color="auto"/>
              <w:right w:val="single" w:sz="4" w:space="0" w:color="auto"/>
            </w:tcBorders>
            <w:shd w:val="clear" w:color="auto" w:fill="auto"/>
            <w:noWrap/>
            <w:vAlign w:val="center"/>
            <w:hideMark/>
          </w:tcPr>
          <w:p w14:paraId="08E00945"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60</w:t>
            </w:r>
          </w:p>
        </w:tc>
        <w:tc>
          <w:tcPr>
            <w:tcW w:w="538" w:type="pct"/>
            <w:tcBorders>
              <w:top w:val="nil"/>
              <w:left w:val="nil"/>
              <w:bottom w:val="single" w:sz="4" w:space="0" w:color="auto"/>
              <w:right w:val="single" w:sz="4" w:space="0" w:color="auto"/>
            </w:tcBorders>
            <w:shd w:val="clear" w:color="auto" w:fill="auto"/>
            <w:noWrap/>
            <w:vAlign w:val="center"/>
            <w:hideMark/>
          </w:tcPr>
          <w:p w14:paraId="15D05026"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1990</w:t>
            </w:r>
          </w:p>
        </w:tc>
        <w:tc>
          <w:tcPr>
            <w:tcW w:w="597" w:type="pct"/>
            <w:tcBorders>
              <w:top w:val="nil"/>
              <w:left w:val="nil"/>
              <w:bottom w:val="single" w:sz="4" w:space="0" w:color="auto"/>
              <w:right w:val="single" w:sz="4" w:space="0" w:color="auto"/>
            </w:tcBorders>
            <w:shd w:val="clear" w:color="auto" w:fill="auto"/>
            <w:noWrap/>
            <w:vAlign w:val="center"/>
            <w:hideMark/>
          </w:tcPr>
          <w:p w14:paraId="739F6F20"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I</w:t>
            </w:r>
          </w:p>
        </w:tc>
      </w:tr>
      <w:tr w:rsidR="00E72F89" w:rsidRPr="00750619" w14:paraId="3B758079" w14:textId="77777777" w:rsidTr="00E72F89">
        <w:trPr>
          <w:trHeight w:val="20"/>
        </w:trPr>
        <w:tc>
          <w:tcPr>
            <w:tcW w:w="318" w:type="pct"/>
            <w:tcBorders>
              <w:top w:val="nil"/>
              <w:left w:val="single" w:sz="4" w:space="0" w:color="auto"/>
              <w:bottom w:val="single" w:sz="4" w:space="0" w:color="auto"/>
              <w:right w:val="single" w:sz="4" w:space="0" w:color="auto"/>
            </w:tcBorders>
            <w:shd w:val="clear" w:color="auto" w:fill="auto"/>
            <w:noWrap/>
            <w:vAlign w:val="center"/>
            <w:hideMark/>
          </w:tcPr>
          <w:p w14:paraId="5FFF6E3B"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133</w:t>
            </w:r>
          </w:p>
        </w:tc>
        <w:tc>
          <w:tcPr>
            <w:tcW w:w="1477" w:type="pct"/>
            <w:tcBorders>
              <w:top w:val="nil"/>
              <w:left w:val="nil"/>
              <w:bottom w:val="single" w:sz="4" w:space="0" w:color="auto"/>
              <w:right w:val="single" w:sz="4" w:space="0" w:color="auto"/>
            </w:tcBorders>
            <w:shd w:val="clear" w:color="auto" w:fill="auto"/>
            <w:noWrap/>
            <w:vAlign w:val="center"/>
            <w:hideMark/>
          </w:tcPr>
          <w:p w14:paraId="6534A865"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ТК-18-№20</w:t>
            </w:r>
          </w:p>
        </w:tc>
        <w:tc>
          <w:tcPr>
            <w:tcW w:w="507" w:type="pct"/>
            <w:tcBorders>
              <w:top w:val="nil"/>
              <w:left w:val="nil"/>
              <w:bottom w:val="single" w:sz="4" w:space="0" w:color="auto"/>
              <w:right w:val="single" w:sz="4" w:space="0" w:color="auto"/>
            </w:tcBorders>
            <w:shd w:val="clear" w:color="auto" w:fill="auto"/>
            <w:noWrap/>
            <w:vAlign w:val="center"/>
            <w:hideMark/>
          </w:tcPr>
          <w:p w14:paraId="302D182A"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1965</w:t>
            </w:r>
          </w:p>
        </w:tc>
        <w:tc>
          <w:tcPr>
            <w:tcW w:w="858" w:type="pct"/>
            <w:tcBorders>
              <w:top w:val="nil"/>
              <w:left w:val="nil"/>
              <w:bottom w:val="single" w:sz="4" w:space="0" w:color="auto"/>
              <w:right w:val="single" w:sz="4" w:space="0" w:color="auto"/>
            </w:tcBorders>
            <w:shd w:val="clear" w:color="auto" w:fill="auto"/>
            <w:noWrap/>
            <w:vAlign w:val="center"/>
            <w:hideMark/>
          </w:tcPr>
          <w:p w14:paraId="4D04C532"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89</w:t>
            </w:r>
          </w:p>
        </w:tc>
        <w:tc>
          <w:tcPr>
            <w:tcW w:w="705" w:type="pct"/>
            <w:tcBorders>
              <w:top w:val="nil"/>
              <w:left w:val="nil"/>
              <w:bottom w:val="single" w:sz="4" w:space="0" w:color="auto"/>
              <w:right w:val="single" w:sz="4" w:space="0" w:color="auto"/>
            </w:tcBorders>
            <w:shd w:val="clear" w:color="auto" w:fill="auto"/>
            <w:noWrap/>
            <w:vAlign w:val="center"/>
            <w:hideMark/>
          </w:tcPr>
          <w:p w14:paraId="4B0DE302"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25</w:t>
            </w:r>
          </w:p>
        </w:tc>
        <w:tc>
          <w:tcPr>
            <w:tcW w:w="538" w:type="pct"/>
            <w:tcBorders>
              <w:top w:val="nil"/>
              <w:left w:val="nil"/>
              <w:bottom w:val="single" w:sz="4" w:space="0" w:color="auto"/>
              <w:right w:val="single" w:sz="4" w:space="0" w:color="auto"/>
            </w:tcBorders>
            <w:shd w:val="clear" w:color="auto" w:fill="auto"/>
            <w:noWrap/>
            <w:vAlign w:val="center"/>
            <w:hideMark/>
          </w:tcPr>
          <w:p w14:paraId="6ECAA761"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1990</w:t>
            </w:r>
          </w:p>
        </w:tc>
        <w:tc>
          <w:tcPr>
            <w:tcW w:w="597" w:type="pct"/>
            <w:tcBorders>
              <w:top w:val="nil"/>
              <w:left w:val="nil"/>
              <w:bottom w:val="single" w:sz="4" w:space="0" w:color="auto"/>
              <w:right w:val="single" w:sz="4" w:space="0" w:color="auto"/>
            </w:tcBorders>
            <w:shd w:val="clear" w:color="auto" w:fill="auto"/>
            <w:noWrap/>
            <w:vAlign w:val="center"/>
            <w:hideMark/>
          </w:tcPr>
          <w:p w14:paraId="6F842467"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I</w:t>
            </w:r>
          </w:p>
        </w:tc>
      </w:tr>
      <w:tr w:rsidR="00E72F89" w:rsidRPr="00750619" w14:paraId="4FBA8434" w14:textId="77777777" w:rsidTr="00E72F89">
        <w:trPr>
          <w:trHeight w:val="20"/>
        </w:trPr>
        <w:tc>
          <w:tcPr>
            <w:tcW w:w="318" w:type="pct"/>
            <w:tcBorders>
              <w:top w:val="nil"/>
              <w:left w:val="single" w:sz="4" w:space="0" w:color="auto"/>
              <w:bottom w:val="single" w:sz="4" w:space="0" w:color="auto"/>
              <w:right w:val="single" w:sz="4" w:space="0" w:color="auto"/>
            </w:tcBorders>
            <w:shd w:val="clear" w:color="auto" w:fill="auto"/>
            <w:noWrap/>
            <w:vAlign w:val="center"/>
            <w:hideMark/>
          </w:tcPr>
          <w:p w14:paraId="25CE81F1"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134</w:t>
            </w:r>
          </w:p>
        </w:tc>
        <w:tc>
          <w:tcPr>
            <w:tcW w:w="1477" w:type="pct"/>
            <w:tcBorders>
              <w:top w:val="nil"/>
              <w:left w:val="nil"/>
              <w:bottom w:val="single" w:sz="4" w:space="0" w:color="auto"/>
              <w:right w:val="single" w:sz="4" w:space="0" w:color="auto"/>
            </w:tcBorders>
            <w:shd w:val="clear" w:color="auto" w:fill="auto"/>
            <w:noWrap/>
            <w:vAlign w:val="center"/>
            <w:hideMark/>
          </w:tcPr>
          <w:p w14:paraId="7E5BC82C"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ТК-20-№45</w:t>
            </w:r>
          </w:p>
        </w:tc>
        <w:tc>
          <w:tcPr>
            <w:tcW w:w="507" w:type="pct"/>
            <w:tcBorders>
              <w:top w:val="nil"/>
              <w:left w:val="nil"/>
              <w:bottom w:val="single" w:sz="4" w:space="0" w:color="auto"/>
              <w:right w:val="single" w:sz="4" w:space="0" w:color="auto"/>
            </w:tcBorders>
            <w:shd w:val="clear" w:color="auto" w:fill="auto"/>
            <w:noWrap/>
            <w:vAlign w:val="center"/>
            <w:hideMark/>
          </w:tcPr>
          <w:p w14:paraId="221B4715"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1965</w:t>
            </w:r>
          </w:p>
        </w:tc>
        <w:tc>
          <w:tcPr>
            <w:tcW w:w="858" w:type="pct"/>
            <w:tcBorders>
              <w:top w:val="nil"/>
              <w:left w:val="nil"/>
              <w:bottom w:val="single" w:sz="4" w:space="0" w:color="auto"/>
              <w:right w:val="single" w:sz="4" w:space="0" w:color="auto"/>
            </w:tcBorders>
            <w:shd w:val="clear" w:color="auto" w:fill="auto"/>
            <w:noWrap/>
            <w:vAlign w:val="center"/>
            <w:hideMark/>
          </w:tcPr>
          <w:p w14:paraId="0B82B74A"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32</w:t>
            </w:r>
          </w:p>
        </w:tc>
        <w:tc>
          <w:tcPr>
            <w:tcW w:w="705" w:type="pct"/>
            <w:tcBorders>
              <w:top w:val="nil"/>
              <w:left w:val="nil"/>
              <w:bottom w:val="single" w:sz="4" w:space="0" w:color="auto"/>
              <w:right w:val="single" w:sz="4" w:space="0" w:color="auto"/>
            </w:tcBorders>
            <w:shd w:val="clear" w:color="auto" w:fill="auto"/>
            <w:noWrap/>
            <w:vAlign w:val="center"/>
            <w:hideMark/>
          </w:tcPr>
          <w:p w14:paraId="30BE5060"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10</w:t>
            </w:r>
          </w:p>
        </w:tc>
        <w:tc>
          <w:tcPr>
            <w:tcW w:w="538" w:type="pct"/>
            <w:tcBorders>
              <w:top w:val="nil"/>
              <w:left w:val="nil"/>
              <w:bottom w:val="single" w:sz="4" w:space="0" w:color="auto"/>
              <w:right w:val="single" w:sz="4" w:space="0" w:color="auto"/>
            </w:tcBorders>
            <w:shd w:val="clear" w:color="auto" w:fill="auto"/>
            <w:noWrap/>
            <w:vAlign w:val="center"/>
            <w:hideMark/>
          </w:tcPr>
          <w:p w14:paraId="101E3916"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1990</w:t>
            </w:r>
          </w:p>
        </w:tc>
        <w:tc>
          <w:tcPr>
            <w:tcW w:w="597" w:type="pct"/>
            <w:tcBorders>
              <w:top w:val="nil"/>
              <w:left w:val="nil"/>
              <w:bottom w:val="single" w:sz="4" w:space="0" w:color="auto"/>
              <w:right w:val="single" w:sz="4" w:space="0" w:color="auto"/>
            </w:tcBorders>
            <w:shd w:val="clear" w:color="auto" w:fill="auto"/>
            <w:noWrap/>
            <w:vAlign w:val="center"/>
            <w:hideMark/>
          </w:tcPr>
          <w:p w14:paraId="7280BC08"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I</w:t>
            </w:r>
          </w:p>
        </w:tc>
      </w:tr>
      <w:tr w:rsidR="00E72F89" w:rsidRPr="00750619" w14:paraId="460D0C36" w14:textId="77777777" w:rsidTr="00E72F89">
        <w:trPr>
          <w:trHeight w:val="20"/>
        </w:trPr>
        <w:tc>
          <w:tcPr>
            <w:tcW w:w="318" w:type="pct"/>
            <w:tcBorders>
              <w:top w:val="nil"/>
              <w:left w:val="single" w:sz="4" w:space="0" w:color="auto"/>
              <w:bottom w:val="single" w:sz="4" w:space="0" w:color="auto"/>
              <w:right w:val="single" w:sz="4" w:space="0" w:color="auto"/>
            </w:tcBorders>
            <w:shd w:val="clear" w:color="auto" w:fill="auto"/>
            <w:noWrap/>
            <w:vAlign w:val="center"/>
            <w:hideMark/>
          </w:tcPr>
          <w:p w14:paraId="416E9E20"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135</w:t>
            </w:r>
          </w:p>
        </w:tc>
        <w:tc>
          <w:tcPr>
            <w:tcW w:w="1477" w:type="pct"/>
            <w:tcBorders>
              <w:top w:val="nil"/>
              <w:left w:val="nil"/>
              <w:bottom w:val="single" w:sz="4" w:space="0" w:color="auto"/>
              <w:right w:val="single" w:sz="4" w:space="0" w:color="auto"/>
            </w:tcBorders>
            <w:shd w:val="clear" w:color="auto" w:fill="auto"/>
            <w:noWrap/>
            <w:vAlign w:val="center"/>
            <w:hideMark/>
          </w:tcPr>
          <w:p w14:paraId="4BB5064B"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ТК-20-ТК-21</w:t>
            </w:r>
          </w:p>
        </w:tc>
        <w:tc>
          <w:tcPr>
            <w:tcW w:w="507" w:type="pct"/>
            <w:tcBorders>
              <w:top w:val="nil"/>
              <w:left w:val="nil"/>
              <w:bottom w:val="single" w:sz="4" w:space="0" w:color="auto"/>
              <w:right w:val="single" w:sz="4" w:space="0" w:color="auto"/>
            </w:tcBorders>
            <w:shd w:val="clear" w:color="auto" w:fill="auto"/>
            <w:noWrap/>
            <w:vAlign w:val="center"/>
            <w:hideMark/>
          </w:tcPr>
          <w:p w14:paraId="7ABF4ED3"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1965</w:t>
            </w:r>
          </w:p>
        </w:tc>
        <w:tc>
          <w:tcPr>
            <w:tcW w:w="858" w:type="pct"/>
            <w:tcBorders>
              <w:top w:val="nil"/>
              <w:left w:val="nil"/>
              <w:bottom w:val="single" w:sz="4" w:space="0" w:color="auto"/>
              <w:right w:val="single" w:sz="4" w:space="0" w:color="auto"/>
            </w:tcBorders>
            <w:shd w:val="clear" w:color="auto" w:fill="auto"/>
            <w:noWrap/>
            <w:vAlign w:val="center"/>
            <w:hideMark/>
          </w:tcPr>
          <w:p w14:paraId="183FDDDB"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89</w:t>
            </w:r>
          </w:p>
        </w:tc>
        <w:tc>
          <w:tcPr>
            <w:tcW w:w="705" w:type="pct"/>
            <w:tcBorders>
              <w:top w:val="nil"/>
              <w:left w:val="nil"/>
              <w:bottom w:val="single" w:sz="4" w:space="0" w:color="auto"/>
              <w:right w:val="single" w:sz="4" w:space="0" w:color="auto"/>
            </w:tcBorders>
            <w:shd w:val="clear" w:color="auto" w:fill="auto"/>
            <w:noWrap/>
            <w:vAlign w:val="center"/>
            <w:hideMark/>
          </w:tcPr>
          <w:p w14:paraId="652ECEEE"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35</w:t>
            </w:r>
          </w:p>
        </w:tc>
        <w:tc>
          <w:tcPr>
            <w:tcW w:w="538" w:type="pct"/>
            <w:tcBorders>
              <w:top w:val="nil"/>
              <w:left w:val="nil"/>
              <w:bottom w:val="single" w:sz="4" w:space="0" w:color="auto"/>
              <w:right w:val="single" w:sz="4" w:space="0" w:color="auto"/>
            </w:tcBorders>
            <w:shd w:val="clear" w:color="auto" w:fill="auto"/>
            <w:noWrap/>
            <w:vAlign w:val="center"/>
            <w:hideMark/>
          </w:tcPr>
          <w:p w14:paraId="4FC57F64"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1990</w:t>
            </w:r>
          </w:p>
        </w:tc>
        <w:tc>
          <w:tcPr>
            <w:tcW w:w="597" w:type="pct"/>
            <w:tcBorders>
              <w:top w:val="nil"/>
              <w:left w:val="nil"/>
              <w:bottom w:val="single" w:sz="4" w:space="0" w:color="auto"/>
              <w:right w:val="single" w:sz="4" w:space="0" w:color="auto"/>
            </w:tcBorders>
            <w:shd w:val="clear" w:color="auto" w:fill="auto"/>
            <w:noWrap/>
            <w:vAlign w:val="center"/>
            <w:hideMark/>
          </w:tcPr>
          <w:p w14:paraId="66B4EDA0"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I</w:t>
            </w:r>
          </w:p>
        </w:tc>
      </w:tr>
      <w:tr w:rsidR="00E72F89" w:rsidRPr="00750619" w14:paraId="6F1A0B58" w14:textId="77777777" w:rsidTr="00E72F89">
        <w:trPr>
          <w:trHeight w:val="20"/>
        </w:trPr>
        <w:tc>
          <w:tcPr>
            <w:tcW w:w="318" w:type="pct"/>
            <w:tcBorders>
              <w:top w:val="nil"/>
              <w:left w:val="single" w:sz="4" w:space="0" w:color="auto"/>
              <w:bottom w:val="single" w:sz="4" w:space="0" w:color="auto"/>
              <w:right w:val="single" w:sz="4" w:space="0" w:color="auto"/>
            </w:tcBorders>
            <w:shd w:val="clear" w:color="auto" w:fill="auto"/>
            <w:noWrap/>
            <w:vAlign w:val="center"/>
            <w:hideMark/>
          </w:tcPr>
          <w:p w14:paraId="7D9A3B78"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136</w:t>
            </w:r>
          </w:p>
        </w:tc>
        <w:tc>
          <w:tcPr>
            <w:tcW w:w="1477" w:type="pct"/>
            <w:tcBorders>
              <w:top w:val="nil"/>
              <w:left w:val="nil"/>
              <w:bottom w:val="single" w:sz="4" w:space="0" w:color="auto"/>
              <w:right w:val="single" w:sz="4" w:space="0" w:color="auto"/>
            </w:tcBorders>
            <w:shd w:val="clear" w:color="auto" w:fill="auto"/>
            <w:noWrap/>
            <w:vAlign w:val="center"/>
            <w:hideMark/>
          </w:tcPr>
          <w:p w14:paraId="20E87237"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ТК-21-№39</w:t>
            </w:r>
          </w:p>
        </w:tc>
        <w:tc>
          <w:tcPr>
            <w:tcW w:w="507" w:type="pct"/>
            <w:tcBorders>
              <w:top w:val="nil"/>
              <w:left w:val="nil"/>
              <w:bottom w:val="single" w:sz="4" w:space="0" w:color="auto"/>
              <w:right w:val="single" w:sz="4" w:space="0" w:color="auto"/>
            </w:tcBorders>
            <w:shd w:val="clear" w:color="auto" w:fill="auto"/>
            <w:noWrap/>
            <w:vAlign w:val="center"/>
            <w:hideMark/>
          </w:tcPr>
          <w:p w14:paraId="10727922"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1965</w:t>
            </w:r>
          </w:p>
        </w:tc>
        <w:tc>
          <w:tcPr>
            <w:tcW w:w="858" w:type="pct"/>
            <w:tcBorders>
              <w:top w:val="nil"/>
              <w:left w:val="nil"/>
              <w:bottom w:val="single" w:sz="4" w:space="0" w:color="auto"/>
              <w:right w:val="single" w:sz="4" w:space="0" w:color="auto"/>
            </w:tcBorders>
            <w:shd w:val="clear" w:color="auto" w:fill="auto"/>
            <w:noWrap/>
            <w:vAlign w:val="center"/>
            <w:hideMark/>
          </w:tcPr>
          <w:p w14:paraId="129DB5F7"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76</w:t>
            </w:r>
          </w:p>
        </w:tc>
        <w:tc>
          <w:tcPr>
            <w:tcW w:w="705" w:type="pct"/>
            <w:tcBorders>
              <w:top w:val="nil"/>
              <w:left w:val="nil"/>
              <w:bottom w:val="single" w:sz="4" w:space="0" w:color="auto"/>
              <w:right w:val="single" w:sz="4" w:space="0" w:color="auto"/>
            </w:tcBorders>
            <w:shd w:val="clear" w:color="auto" w:fill="auto"/>
            <w:noWrap/>
            <w:vAlign w:val="center"/>
            <w:hideMark/>
          </w:tcPr>
          <w:p w14:paraId="475A8971"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20</w:t>
            </w:r>
          </w:p>
        </w:tc>
        <w:tc>
          <w:tcPr>
            <w:tcW w:w="538" w:type="pct"/>
            <w:tcBorders>
              <w:top w:val="nil"/>
              <w:left w:val="nil"/>
              <w:bottom w:val="single" w:sz="4" w:space="0" w:color="auto"/>
              <w:right w:val="single" w:sz="4" w:space="0" w:color="auto"/>
            </w:tcBorders>
            <w:shd w:val="clear" w:color="auto" w:fill="auto"/>
            <w:noWrap/>
            <w:vAlign w:val="center"/>
            <w:hideMark/>
          </w:tcPr>
          <w:p w14:paraId="77577D2E"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1990</w:t>
            </w:r>
          </w:p>
        </w:tc>
        <w:tc>
          <w:tcPr>
            <w:tcW w:w="597" w:type="pct"/>
            <w:tcBorders>
              <w:top w:val="nil"/>
              <w:left w:val="nil"/>
              <w:bottom w:val="single" w:sz="4" w:space="0" w:color="auto"/>
              <w:right w:val="single" w:sz="4" w:space="0" w:color="auto"/>
            </w:tcBorders>
            <w:shd w:val="clear" w:color="auto" w:fill="auto"/>
            <w:noWrap/>
            <w:vAlign w:val="center"/>
            <w:hideMark/>
          </w:tcPr>
          <w:p w14:paraId="726A3256"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I</w:t>
            </w:r>
          </w:p>
        </w:tc>
      </w:tr>
      <w:tr w:rsidR="00E72F89" w:rsidRPr="00750619" w14:paraId="6CA46298" w14:textId="77777777" w:rsidTr="00E72F89">
        <w:trPr>
          <w:trHeight w:val="20"/>
        </w:trPr>
        <w:tc>
          <w:tcPr>
            <w:tcW w:w="318" w:type="pct"/>
            <w:tcBorders>
              <w:top w:val="nil"/>
              <w:left w:val="single" w:sz="4" w:space="0" w:color="auto"/>
              <w:bottom w:val="single" w:sz="4" w:space="0" w:color="auto"/>
              <w:right w:val="single" w:sz="4" w:space="0" w:color="auto"/>
            </w:tcBorders>
            <w:shd w:val="clear" w:color="auto" w:fill="auto"/>
            <w:noWrap/>
            <w:vAlign w:val="center"/>
            <w:hideMark/>
          </w:tcPr>
          <w:p w14:paraId="553223C8"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137</w:t>
            </w:r>
          </w:p>
        </w:tc>
        <w:tc>
          <w:tcPr>
            <w:tcW w:w="1477" w:type="pct"/>
            <w:tcBorders>
              <w:top w:val="nil"/>
              <w:left w:val="nil"/>
              <w:bottom w:val="single" w:sz="4" w:space="0" w:color="auto"/>
              <w:right w:val="single" w:sz="4" w:space="0" w:color="auto"/>
            </w:tcBorders>
            <w:shd w:val="clear" w:color="auto" w:fill="auto"/>
            <w:noWrap/>
            <w:vAlign w:val="center"/>
            <w:hideMark/>
          </w:tcPr>
          <w:p w14:paraId="7F939063"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ТК-18-ТК-19</w:t>
            </w:r>
          </w:p>
        </w:tc>
        <w:tc>
          <w:tcPr>
            <w:tcW w:w="507" w:type="pct"/>
            <w:tcBorders>
              <w:top w:val="nil"/>
              <w:left w:val="nil"/>
              <w:bottom w:val="single" w:sz="4" w:space="0" w:color="auto"/>
              <w:right w:val="single" w:sz="4" w:space="0" w:color="auto"/>
            </w:tcBorders>
            <w:shd w:val="clear" w:color="auto" w:fill="auto"/>
            <w:noWrap/>
            <w:vAlign w:val="center"/>
            <w:hideMark/>
          </w:tcPr>
          <w:p w14:paraId="5B1712E9"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1965</w:t>
            </w:r>
          </w:p>
        </w:tc>
        <w:tc>
          <w:tcPr>
            <w:tcW w:w="858" w:type="pct"/>
            <w:tcBorders>
              <w:top w:val="nil"/>
              <w:left w:val="nil"/>
              <w:bottom w:val="single" w:sz="4" w:space="0" w:color="auto"/>
              <w:right w:val="single" w:sz="4" w:space="0" w:color="auto"/>
            </w:tcBorders>
            <w:shd w:val="clear" w:color="auto" w:fill="auto"/>
            <w:noWrap/>
            <w:vAlign w:val="center"/>
            <w:hideMark/>
          </w:tcPr>
          <w:p w14:paraId="1F3D52AF"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57</w:t>
            </w:r>
          </w:p>
        </w:tc>
        <w:tc>
          <w:tcPr>
            <w:tcW w:w="705" w:type="pct"/>
            <w:tcBorders>
              <w:top w:val="nil"/>
              <w:left w:val="nil"/>
              <w:bottom w:val="single" w:sz="4" w:space="0" w:color="auto"/>
              <w:right w:val="single" w:sz="4" w:space="0" w:color="auto"/>
            </w:tcBorders>
            <w:shd w:val="clear" w:color="auto" w:fill="auto"/>
            <w:noWrap/>
            <w:vAlign w:val="center"/>
            <w:hideMark/>
          </w:tcPr>
          <w:p w14:paraId="0E99B57B"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63</w:t>
            </w:r>
          </w:p>
        </w:tc>
        <w:tc>
          <w:tcPr>
            <w:tcW w:w="538" w:type="pct"/>
            <w:tcBorders>
              <w:top w:val="nil"/>
              <w:left w:val="nil"/>
              <w:bottom w:val="single" w:sz="4" w:space="0" w:color="auto"/>
              <w:right w:val="single" w:sz="4" w:space="0" w:color="auto"/>
            </w:tcBorders>
            <w:shd w:val="clear" w:color="auto" w:fill="auto"/>
            <w:noWrap/>
            <w:vAlign w:val="center"/>
            <w:hideMark/>
          </w:tcPr>
          <w:p w14:paraId="39D3E21C"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1990</w:t>
            </w:r>
          </w:p>
        </w:tc>
        <w:tc>
          <w:tcPr>
            <w:tcW w:w="597" w:type="pct"/>
            <w:tcBorders>
              <w:top w:val="nil"/>
              <w:left w:val="nil"/>
              <w:bottom w:val="single" w:sz="4" w:space="0" w:color="auto"/>
              <w:right w:val="single" w:sz="4" w:space="0" w:color="auto"/>
            </w:tcBorders>
            <w:shd w:val="clear" w:color="auto" w:fill="auto"/>
            <w:noWrap/>
            <w:vAlign w:val="center"/>
            <w:hideMark/>
          </w:tcPr>
          <w:p w14:paraId="10962F61"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I</w:t>
            </w:r>
          </w:p>
        </w:tc>
      </w:tr>
      <w:tr w:rsidR="00E72F89" w:rsidRPr="00750619" w14:paraId="7E4446C7" w14:textId="77777777" w:rsidTr="00E72F89">
        <w:trPr>
          <w:trHeight w:val="20"/>
        </w:trPr>
        <w:tc>
          <w:tcPr>
            <w:tcW w:w="318" w:type="pct"/>
            <w:tcBorders>
              <w:top w:val="nil"/>
              <w:left w:val="single" w:sz="4" w:space="0" w:color="auto"/>
              <w:bottom w:val="single" w:sz="4" w:space="0" w:color="auto"/>
              <w:right w:val="single" w:sz="4" w:space="0" w:color="auto"/>
            </w:tcBorders>
            <w:shd w:val="clear" w:color="auto" w:fill="auto"/>
            <w:noWrap/>
            <w:vAlign w:val="center"/>
            <w:hideMark/>
          </w:tcPr>
          <w:p w14:paraId="7967508F"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138</w:t>
            </w:r>
          </w:p>
        </w:tc>
        <w:tc>
          <w:tcPr>
            <w:tcW w:w="1477" w:type="pct"/>
            <w:tcBorders>
              <w:top w:val="nil"/>
              <w:left w:val="nil"/>
              <w:bottom w:val="single" w:sz="4" w:space="0" w:color="auto"/>
              <w:right w:val="single" w:sz="4" w:space="0" w:color="auto"/>
            </w:tcBorders>
            <w:shd w:val="clear" w:color="auto" w:fill="auto"/>
            <w:noWrap/>
            <w:vAlign w:val="center"/>
            <w:hideMark/>
          </w:tcPr>
          <w:p w14:paraId="0B8A7B28"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ТК-19-№47</w:t>
            </w:r>
          </w:p>
        </w:tc>
        <w:tc>
          <w:tcPr>
            <w:tcW w:w="507" w:type="pct"/>
            <w:tcBorders>
              <w:top w:val="nil"/>
              <w:left w:val="nil"/>
              <w:bottom w:val="single" w:sz="4" w:space="0" w:color="auto"/>
              <w:right w:val="single" w:sz="4" w:space="0" w:color="auto"/>
            </w:tcBorders>
            <w:shd w:val="clear" w:color="auto" w:fill="auto"/>
            <w:noWrap/>
            <w:vAlign w:val="center"/>
            <w:hideMark/>
          </w:tcPr>
          <w:p w14:paraId="5AA37516"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1965</w:t>
            </w:r>
          </w:p>
        </w:tc>
        <w:tc>
          <w:tcPr>
            <w:tcW w:w="858" w:type="pct"/>
            <w:tcBorders>
              <w:top w:val="nil"/>
              <w:left w:val="nil"/>
              <w:bottom w:val="single" w:sz="4" w:space="0" w:color="auto"/>
              <w:right w:val="single" w:sz="4" w:space="0" w:color="auto"/>
            </w:tcBorders>
            <w:shd w:val="clear" w:color="auto" w:fill="auto"/>
            <w:noWrap/>
            <w:vAlign w:val="center"/>
            <w:hideMark/>
          </w:tcPr>
          <w:p w14:paraId="4BCFB8BD"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32</w:t>
            </w:r>
          </w:p>
        </w:tc>
        <w:tc>
          <w:tcPr>
            <w:tcW w:w="705" w:type="pct"/>
            <w:tcBorders>
              <w:top w:val="nil"/>
              <w:left w:val="nil"/>
              <w:bottom w:val="single" w:sz="4" w:space="0" w:color="auto"/>
              <w:right w:val="single" w:sz="4" w:space="0" w:color="auto"/>
            </w:tcBorders>
            <w:shd w:val="clear" w:color="auto" w:fill="auto"/>
            <w:noWrap/>
            <w:vAlign w:val="center"/>
            <w:hideMark/>
          </w:tcPr>
          <w:p w14:paraId="7AEF0C23"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10</w:t>
            </w:r>
          </w:p>
        </w:tc>
        <w:tc>
          <w:tcPr>
            <w:tcW w:w="538" w:type="pct"/>
            <w:tcBorders>
              <w:top w:val="nil"/>
              <w:left w:val="nil"/>
              <w:bottom w:val="single" w:sz="4" w:space="0" w:color="auto"/>
              <w:right w:val="single" w:sz="4" w:space="0" w:color="auto"/>
            </w:tcBorders>
            <w:shd w:val="clear" w:color="auto" w:fill="auto"/>
            <w:noWrap/>
            <w:vAlign w:val="center"/>
            <w:hideMark/>
          </w:tcPr>
          <w:p w14:paraId="3FB1A6FB"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1990</w:t>
            </w:r>
          </w:p>
        </w:tc>
        <w:tc>
          <w:tcPr>
            <w:tcW w:w="597" w:type="pct"/>
            <w:tcBorders>
              <w:top w:val="nil"/>
              <w:left w:val="nil"/>
              <w:bottom w:val="single" w:sz="4" w:space="0" w:color="auto"/>
              <w:right w:val="single" w:sz="4" w:space="0" w:color="auto"/>
            </w:tcBorders>
            <w:shd w:val="clear" w:color="auto" w:fill="auto"/>
            <w:noWrap/>
            <w:vAlign w:val="center"/>
            <w:hideMark/>
          </w:tcPr>
          <w:p w14:paraId="1D5FC639"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I</w:t>
            </w:r>
          </w:p>
        </w:tc>
      </w:tr>
      <w:tr w:rsidR="00E72F89" w:rsidRPr="00750619" w14:paraId="2D70A05F" w14:textId="77777777" w:rsidTr="00E72F89">
        <w:trPr>
          <w:trHeight w:val="20"/>
        </w:trPr>
        <w:tc>
          <w:tcPr>
            <w:tcW w:w="318" w:type="pct"/>
            <w:tcBorders>
              <w:top w:val="nil"/>
              <w:left w:val="single" w:sz="4" w:space="0" w:color="auto"/>
              <w:bottom w:val="single" w:sz="4" w:space="0" w:color="auto"/>
              <w:right w:val="single" w:sz="4" w:space="0" w:color="auto"/>
            </w:tcBorders>
            <w:shd w:val="clear" w:color="auto" w:fill="auto"/>
            <w:noWrap/>
            <w:vAlign w:val="center"/>
            <w:hideMark/>
          </w:tcPr>
          <w:p w14:paraId="1C5C4AD6"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139</w:t>
            </w:r>
          </w:p>
        </w:tc>
        <w:tc>
          <w:tcPr>
            <w:tcW w:w="1477" w:type="pct"/>
            <w:tcBorders>
              <w:top w:val="nil"/>
              <w:left w:val="nil"/>
              <w:bottom w:val="single" w:sz="4" w:space="0" w:color="auto"/>
              <w:right w:val="single" w:sz="4" w:space="0" w:color="auto"/>
            </w:tcBorders>
            <w:shd w:val="clear" w:color="auto" w:fill="auto"/>
            <w:noWrap/>
            <w:vAlign w:val="center"/>
            <w:hideMark/>
          </w:tcPr>
          <w:p w14:paraId="1BAFC80A"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ТК-19-№49</w:t>
            </w:r>
          </w:p>
        </w:tc>
        <w:tc>
          <w:tcPr>
            <w:tcW w:w="507" w:type="pct"/>
            <w:tcBorders>
              <w:top w:val="nil"/>
              <w:left w:val="nil"/>
              <w:bottom w:val="single" w:sz="4" w:space="0" w:color="auto"/>
              <w:right w:val="single" w:sz="4" w:space="0" w:color="auto"/>
            </w:tcBorders>
            <w:shd w:val="clear" w:color="auto" w:fill="auto"/>
            <w:noWrap/>
            <w:vAlign w:val="center"/>
            <w:hideMark/>
          </w:tcPr>
          <w:p w14:paraId="4199E85F"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1965</w:t>
            </w:r>
          </w:p>
        </w:tc>
        <w:tc>
          <w:tcPr>
            <w:tcW w:w="858" w:type="pct"/>
            <w:tcBorders>
              <w:top w:val="nil"/>
              <w:left w:val="nil"/>
              <w:bottom w:val="single" w:sz="4" w:space="0" w:color="auto"/>
              <w:right w:val="single" w:sz="4" w:space="0" w:color="auto"/>
            </w:tcBorders>
            <w:shd w:val="clear" w:color="auto" w:fill="auto"/>
            <w:noWrap/>
            <w:vAlign w:val="center"/>
            <w:hideMark/>
          </w:tcPr>
          <w:p w14:paraId="48745BF4"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57</w:t>
            </w:r>
          </w:p>
        </w:tc>
        <w:tc>
          <w:tcPr>
            <w:tcW w:w="705" w:type="pct"/>
            <w:tcBorders>
              <w:top w:val="nil"/>
              <w:left w:val="nil"/>
              <w:bottom w:val="single" w:sz="4" w:space="0" w:color="auto"/>
              <w:right w:val="single" w:sz="4" w:space="0" w:color="auto"/>
            </w:tcBorders>
            <w:shd w:val="clear" w:color="auto" w:fill="auto"/>
            <w:noWrap/>
            <w:vAlign w:val="center"/>
            <w:hideMark/>
          </w:tcPr>
          <w:p w14:paraId="32F87882"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50</w:t>
            </w:r>
          </w:p>
        </w:tc>
        <w:tc>
          <w:tcPr>
            <w:tcW w:w="538" w:type="pct"/>
            <w:tcBorders>
              <w:top w:val="nil"/>
              <w:left w:val="nil"/>
              <w:bottom w:val="single" w:sz="4" w:space="0" w:color="auto"/>
              <w:right w:val="single" w:sz="4" w:space="0" w:color="auto"/>
            </w:tcBorders>
            <w:shd w:val="clear" w:color="auto" w:fill="auto"/>
            <w:noWrap/>
            <w:vAlign w:val="center"/>
            <w:hideMark/>
          </w:tcPr>
          <w:p w14:paraId="0133D70A"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1990</w:t>
            </w:r>
          </w:p>
        </w:tc>
        <w:tc>
          <w:tcPr>
            <w:tcW w:w="597" w:type="pct"/>
            <w:tcBorders>
              <w:top w:val="nil"/>
              <w:left w:val="nil"/>
              <w:bottom w:val="single" w:sz="4" w:space="0" w:color="auto"/>
              <w:right w:val="single" w:sz="4" w:space="0" w:color="auto"/>
            </w:tcBorders>
            <w:shd w:val="clear" w:color="auto" w:fill="auto"/>
            <w:noWrap/>
            <w:vAlign w:val="center"/>
            <w:hideMark/>
          </w:tcPr>
          <w:p w14:paraId="3CCD5CDF"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I</w:t>
            </w:r>
          </w:p>
        </w:tc>
      </w:tr>
      <w:tr w:rsidR="00E72F89" w:rsidRPr="00750619" w14:paraId="657A8AFA" w14:textId="77777777" w:rsidTr="00E72F89">
        <w:trPr>
          <w:trHeight w:val="20"/>
        </w:trPr>
        <w:tc>
          <w:tcPr>
            <w:tcW w:w="318" w:type="pct"/>
            <w:tcBorders>
              <w:top w:val="nil"/>
              <w:left w:val="single" w:sz="4" w:space="0" w:color="auto"/>
              <w:bottom w:val="single" w:sz="4" w:space="0" w:color="auto"/>
              <w:right w:val="single" w:sz="4" w:space="0" w:color="auto"/>
            </w:tcBorders>
            <w:shd w:val="clear" w:color="auto" w:fill="auto"/>
            <w:noWrap/>
            <w:vAlign w:val="center"/>
            <w:hideMark/>
          </w:tcPr>
          <w:p w14:paraId="54C514C8"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140</w:t>
            </w:r>
          </w:p>
        </w:tc>
        <w:tc>
          <w:tcPr>
            <w:tcW w:w="1477" w:type="pct"/>
            <w:tcBorders>
              <w:top w:val="nil"/>
              <w:left w:val="nil"/>
              <w:bottom w:val="single" w:sz="4" w:space="0" w:color="auto"/>
              <w:right w:val="single" w:sz="4" w:space="0" w:color="auto"/>
            </w:tcBorders>
            <w:shd w:val="clear" w:color="auto" w:fill="auto"/>
            <w:noWrap/>
            <w:vAlign w:val="center"/>
            <w:hideMark/>
          </w:tcPr>
          <w:p w14:paraId="27BB264F"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ТК-16-№35а</w:t>
            </w:r>
          </w:p>
        </w:tc>
        <w:tc>
          <w:tcPr>
            <w:tcW w:w="507" w:type="pct"/>
            <w:tcBorders>
              <w:top w:val="nil"/>
              <w:left w:val="nil"/>
              <w:bottom w:val="single" w:sz="4" w:space="0" w:color="auto"/>
              <w:right w:val="single" w:sz="4" w:space="0" w:color="auto"/>
            </w:tcBorders>
            <w:shd w:val="clear" w:color="auto" w:fill="auto"/>
            <w:noWrap/>
            <w:vAlign w:val="center"/>
            <w:hideMark/>
          </w:tcPr>
          <w:p w14:paraId="51B95C85"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1965</w:t>
            </w:r>
          </w:p>
        </w:tc>
        <w:tc>
          <w:tcPr>
            <w:tcW w:w="858" w:type="pct"/>
            <w:tcBorders>
              <w:top w:val="nil"/>
              <w:left w:val="nil"/>
              <w:bottom w:val="single" w:sz="4" w:space="0" w:color="auto"/>
              <w:right w:val="single" w:sz="4" w:space="0" w:color="auto"/>
            </w:tcBorders>
            <w:shd w:val="clear" w:color="auto" w:fill="auto"/>
            <w:noWrap/>
            <w:vAlign w:val="center"/>
            <w:hideMark/>
          </w:tcPr>
          <w:p w14:paraId="4F1F4085"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63</w:t>
            </w:r>
          </w:p>
        </w:tc>
        <w:tc>
          <w:tcPr>
            <w:tcW w:w="705" w:type="pct"/>
            <w:tcBorders>
              <w:top w:val="nil"/>
              <w:left w:val="nil"/>
              <w:bottom w:val="single" w:sz="4" w:space="0" w:color="auto"/>
              <w:right w:val="single" w:sz="4" w:space="0" w:color="auto"/>
            </w:tcBorders>
            <w:shd w:val="clear" w:color="auto" w:fill="auto"/>
            <w:noWrap/>
            <w:vAlign w:val="center"/>
            <w:hideMark/>
          </w:tcPr>
          <w:p w14:paraId="7CFAFEDC"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25</w:t>
            </w:r>
          </w:p>
        </w:tc>
        <w:tc>
          <w:tcPr>
            <w:tcW w:w="538" w:type="pct"/>
            <w:tcBorders>
              <w:top w:val="nil"/>
              <w:left w:val="nil"/>
              <w:bottom w:val="single" w:sz="4" w:space="0" w:color="auto"/>
              <w:right w:val="single" w:sz="4" w:space="0" w:color="auto"/>
            </w:tcBorders>
            <w:shd w:val="clear" w:color="auto" w:fill="auto"/>
            <w:noWrap/>
            <w:vAlign w:val="center"/>
            <w:hideMark/>
          </w:tcPr>
          <w:p w14:paraId="4410483D"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1990</w:t>
            </w:r>
          </w:p>
        </w:tc>
        <w:tc>
          <w:tcPr>
            <w:tcW w:w="597" w:type="pct"/>
            <w:tcBorders>
              <w:top w:val="nil"/>
              <w:left w:val="nil"/>
              <w:bottom w:val="single" w:sz="4" w:space="0" w:color="auto"/>
              <w:right w:val="single" w:sz="4" w:space="0" w:color="auto"/>
            </w:tcBorders>
            <w:shd w:val="clear" w:color="auto" w:fill="auto"/>
            <w:noWrap/>
            <w:vAlign w:val="center"/>
            <w:hideMark/>
          </w:tcPr>
          <w:p w14:paraId="3FB031FD"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I</w:t>
            </w:r>
          </w:p>
        </w:tc>
      </w:tr>
      <w:tr w:rsidR="00E72F89" w:rsidRPr="00750619" w14:paraId="14001A0C" w14:textId="77777777" w:rsidTr="00E72F89">
        <w:trPr>
          <w:trHeight w:val="20"/>
        </w:trPr>
        <w:tc>
          <w:tcPr>
            <w:tcW w:w="5000" w:type="pct"/>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9329162"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 xml:space="preserve">д. </w:t>
            </w:r>
            <w:proofErr w:type="spellStart"/>
            <w:r w:rsidRPr="00750619">
              <w:rPr>
                <w:color w:val="000000"/>
                <w:sz w:val="20"/>
                <w:szCs w:val="20"/>
                <w:lang w:eastAsia="ru-RU"/>
              </w:rPr>
              <w:t>Разметелево</w:t>
            </w:r>
            <w:proofErr w:type="spellEnd"/>
            <w:r w:rsidRPr="00750619">
              <w:rPr>
                <w:color w:val="000000"/>
                <w:sz w:val="20"/>
                <w:szCs w:val="20"/>
                <w:lang w:eastAsia="ru-RU"/>
              </w:rPr>
              <w:t>, котельная №1 (зона действия №2)</w:t>
            </w:r>
          </w:p>
        </w:tc>
      </w:tr>
      <w:tr w:rsidR="00E72F89" w:rsidRPr="00750619" w14:paraId="3ADD241D" w14:textId="77777777" w:rsidTr="00E72F89">
        <w:trPr>
          <w:trHeight w:val="20"/>
        </w:trPr>
        <w:tc>
          <w:tcPr>
            <w:tcW w:w="318" w:type="pct"/>
            <w:tcBorders>
              <w:top w:val="nil"/>
              <w:left w:val="single" w:sz="4" w:space="0" w:color="auto"/>
              <w:bottom w:val="single" w:sz="4" w:space="0" w:color="auto"/>
              <w:right w:val="single" w:sz="4" w:space="0" w:color="auto"/>
            </w:tcBorders>
            <w:shd w:val="clear" w:color="auto" w:fill="auto"/>
            <w:noWrap/>
            <w:vAlign w:val="center"/>
            <w:hideMark/>
          </w:tcPr>
          <w:p w14:paraId="62F3EFBC"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1</w:t>
            </w:r>
          </w:p>
        </w:tc>
        <w:tc>
          <w:tcPr>
            <w:tcW w:w="1477" w:type="pct"/>
            <w:tcBorders>
              <w:top w:val="nil"/>
              <w:left w:val="nil"/>
              <w:bottom w:val="single" w:sz="4" w:space="0" w:color="auto"/>
              <w:right w:val="single" w:sz="4" w:space="0" w:color="auto"/>
            </w:tcBorders>
            <w:shd w:val="clear" w:color="auto" w:fill="auto"/>
            <w:noWrap/>
            <w:vAlign w:val="center"/>
            <w:hideMark/>
          </w:tcPr>
          <w:p w14:paraId="4340F409"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от УТ- 9 до УТ-10</w:t>
            </w:r>
          </w:p>
        </w:tc>
        <w:tc>
          <w:tcPr>
            <w:tcW w:w="507" w:type="pct"/>
            <w:tcBorders>
              <w:top w:val="nil"/>
              <w:left w:val="nil"/>
              <w:bottom w:val="single" w:sz="4" w:space="0" w:color="auto"/>
              <w:right w:val="single" w:sz="4" w:space="0" w:color="auto"/>
            </w:tcBorders>
            <w:shd w:val="clear" w:color="auto" w:fill="auto"/>
            <w:noWrap/>
            <w:vAlign w:val="center"/>
            <w:hideMark/>
          </w:tcPr>
          <w:p w14:paraId="2DDED6F6"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1987</w:t>
            </w:r>
          </w:p>
        </w:tc>
        <w:tc>
          <w:tcPr>
            <w:tcW w:w="858" w:type="pct"/>
            <w:tcBorders>
              <w:top w:val="nil"/>
              <w:left w:val="nil"/>
              <w:bottom w:val="single" w:sz="4" w:space="0" w:color="auto"/>
              <w:right w:val="single" w:sz="4" w:space="0" w:color="auto"/>
            </w:tcBorders>
            <w:shd w:val="clear" w:color="auto" w:fill="auto"/>
            <w:noWrap/>
            <w:vAlign w:val="center"/>
            <w:hideMark/>
          </w:tcPr>
          <w:p w14:paraId="58E95F1A"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76</w:t>
            </w:r>
          </w:p>
        </w:tc>
        <w:tc>
          <w:tcPr>
            <w:tcW w:w="705" w:type="pct"/>
            <w:tcBorders>
              <w:top w:val="nil"/>
              <w:left w:val="nil"/>
              <w:bottom w:val="single" w:sz="4" w:space="0" w:color="auto"/>
              <w:right w:val="single" w:sz="4" w:space="0" w:color="auto"/>
            </w:tcBorders>
            <w:shd w:val="clear" w:color="auto" w:fill="auto"/>
            <w:noWrap/>
            <w:vAlign w:val="center"/>
            <w:hideMark/>
          </w:tcPr>
          <w:p w14:paraId="0BF24A15"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78</w:t>
            </w:r>
          </w:p>
        </w:tc>
        <w:tc>
          <w:tcPr>
            <w:tcW w:w="538" w:type="pct"/>
            <w:tcBorders>
              <w:top w:val="nil"/>
              <w:left w:val="nil"/>
              <w:bottom w:val="single" w:sz="4" w:space="0" w:color="auto"/>
              <w:right w:val="single" w:sz="4" w:space="0" w:color="auto"/>
            </w:tcBorders>
            <w:shd w:val="clear" w:color="auto" w:fill="auto"/>
            <w:noWrap/>
            <w:vAlign w:val="center"/>
            <w:hideMark/>
          </w:tcPr>
          <w:p w14:paraId="6910AEBD"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2012</w:t>
            </w:r>
          </w:p>
        </w:tc>
        <w:tc>
          <w:tcPr>
            <w:tcW w:w="597" w:type="pct"/>
            <w:tcBorders>
              <w:top w:val="nil"/>
              <w:left w:val="nil"/>
              <w:bottom w:val="single" w:sz="4" w:space="0" w:color="auto"/>
              <w:right w:val="single" w:sz="4" w:space="0" w:color="auto"/>
            </w:tcBorders>
            <w:shd w:val="clear" w:color="auto" w:fill="auto"/>
            <w:noWrap/>
            <w:vAlign w:val="center"/>
            <w:hideMark/>
          </w:tcPr>
          <w:p w14:paraId="400C81D2"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I</w:t>
            </w:r>
          </w:p>
        </w:tc>
      </w:tr>
      <w:tr w:rsidR="00E72F89" w:rsidRPr="00750619" w14:paraId="6550B5C9" w14:textId="77777777" w:rsidTr="00E72F89">
        <w:trPr>
          <w:trHeight w:val="20"/>
        </w:trPr>
        <w:tc>
          <w:tcPr>
            <w:tcW w:w="318" w:type="pct"/>
            <w:tcBorders>
              <w:top w:val="nil"/>
              <w:left w:val="single" w:sz="4" w:space="0" w:color="auto"/>
              <w:bottom w:val="single" w:sz="4" w:space="0" w:color="auto"/>
              <w:right w:val="single" w:sz="4" w:space="0" w:color="auto"/>
            </w:tcBorders>
            <w:shd w:val="clear" w:color="auto" w:fill="auto"/>
            <w:noWrap/>
            <w:vAlign w:val="center"/>
            <w:hideMark/>
          </w:tcPr>
          <w:p w14:paraId="50BF49AC"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2</w:t>
            </w:r>
          </w:p>
        </w:tc>
        <w:tc>
          <w:tcPr>
            <w:tcW w:w="1477" w:type="pct"/>
            <w:tcBorders>
              <w:top w:val="nil"/>
              <w:left w:val="nil"/>
              <w:bottom w:val="single" w:sz="4" w:space="0" w:color="auto"/>
              <w:right w:val="single" w:sz="4" w:space="0" w:color="auto"/>
            </w:tcBorders>
            <w:shd w:val="clear" w:color="auto" w:fill="auto"/>
            <w:noWrap/>
            <w:vAlign w:val="center"/>
            <w:hideMark/>
          </w:tcPr>
          <w:p w14:paraId="557A1CDB"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от УТ-3 до УТ-11</w:t>
            </w:r>
          </w:p>
        </w:tc>
        <w:tc>
          <w:tcPr>
            <w:tcW w:w="507" w:type="pct"/>
            <w:tcBorders>
              <w:top w:val="nil"/>
              <w:left w:val="nil"/>
              <w:bottom w:val="single" w:sz="4" w:space="0" w:color="auto"/>
              <w:right w:val="single" w:sz="4" w:space="0" w:color="auto"/>
            </w:tcBorders>
            <w:shd w:val="clear" w:color="auto" w:fill="auto"/>
            <w:noWrap/>
            <w:vAlign w:val="center"/>
            <w:hideMark/>
          </w:tcPr>
          <w:p w14:paraId="48B1E170"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1987</w:t>
            </w:r>
          </w:p>
        </w:tc>
        <w:tc>
          <w:tcPr>
            <w:tcW w:w="858" w:type="pct"/>
            <w:tcBorders>
              <w:top w:val="nil"/>
              <w:left w:val="nil"/>
              <w:bottom w:val="single" w:sz="4" w:space="0" w:color="auto"/>
              <w:right w:val="single" w:sz="4" w:space="0" w:color="auto"/>
            </w:tcBorders>
            <w:shd w:val="clear" w:color="auto" w:fill="auto"/>
            <w:noWrap/>
            <w:vAlign w:val="center"/>
            <w:hideMark/>
          </w:tcPr>
          <w:p w14:paraId="6B226465"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219</w:t>
            </w:r>
          </w:p>
        </w:tc>
        <w:tc>
          <w:tcPr>
            <w:tcW w:w="705" w:type="pct"/>
            <w:tcBorders>
              <w:top w:val="nil"/>
              <w:left w:val="nil"/>
              <w:bottom w:val="single" w:sz="4" w:space="0" w:color="auto"/>
              <w:right w:val="single" w:sz="4" w:space="0" w:color="auto"/>
            </w:tcBorders>
            <w:shd w:val="clear" w:color="auto" w:fill="auto"/>
            <w:noWrap/>
            <w:vAlign w:val="center"/>
            <w:hideMark/>
          </w:tcPr>
          <w:p w14:paraId="21726750"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65</w:t>
            </w:r>
          </w:p>
        </w:tc>
        <w:tc>
          <w:tcPr>
            <w:tcW w:w="538" w:type="pct"/>
            <w:tcBorders>
              <w:top w:val="nil"/>
              <w:left w:val="nil"/>
              <w:bottom w:val="single" w:sz="4" w:space="0" w:color="auto"/>
              <w:right w:val="single" w:sz="4" w:space="0" w:color="auto"/>
            </w:tcBorders>
            <w:shd w:val="clear" w:color="auto" w:fill="auto"/>
            <w:noWrap/>
            <w:vAlign w:val="center"/>
            <w:hideMark/>
          </w:tcPr>
          <w:p w14:paraId="3CF21BD7"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2012</w:t>
            </w:r>
          </w:p>
        </w:tc>
        <w:tc>
          <w:tcPr>
            <w:tcW w:w="597" w:type="pct"/>
            <w:tcBorders>
              <w:top w:val="nil"/>
              <w:left w:val="nil"/>
              <w:bottom w:val="single" w:sz="4" w:space="0" w:color="auto"/>
              <w:right w:val="single" w:sz="4" w:space="0" w:color="auto"/>
            </w:tcBorders>
            <w:shd w:val="clear" w:color="auto" w:fill="auto"/>
            <w:noWrap/>
            <w:vAlign w:val="center"/>
            <w:hideMark/>
          </w:tcPr>
          <w:p w14:paraId="2F22CE4A"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I</w:t>
            </w:r>
          </w:p>
        </w:tc>
      </w:tr>
      <w:tr w:rsidR="00E72F89" w:rsidRPr="00750619" w14:paraId="4C1E48AA" w14:textId="77777777" w:rsidTr="00E72F89">
        <w:trPr>
          <w:trHeight w:val="20"/>
        </w:trPr>
        <w:tc>
          <w:tcPr>
            <w:tcW w:w="318" w:type="pct"/>
            <w:tcBorders>
              <w:top w:val="nil"/>
              <w:left w:val="single" w:sz="4" w:space="0" w:color="auto"/>
              <w:bottom w:val="single" w:sz="4" w:space="0" w:color="auto"/>
              <w:right w:val="single" w:sz="4" w:space="0" w:color="auto"/>
            </w:tcBorders>
            <w:shd w:val="clear" w:color="auto" w:fill="auto"/>
            <w:noWrap/>
            <w:vAlign w:val="center"/>
            <w:hideMark/>
          </w:tcPr>
          <w:p w14:paraId="645AD61B"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3</w:t>
            </w:r>
          </w:p>
        </w:tc>
        <w:tc>
          <w:tcPr>
            <w:tcW w:w="1477" w:type="pct"/>
            <w:tcBorders>
              <w:top w:val="nil"/>
              <w:left w:val="nil"/>
              <w:bottom w:val="single" w:sz="4" w:space="0" w:color="auto"/>
              <w:right w:val="single" w:sz="4" w:space="0" w:color="auto"/>
            </w:tcBorders>
            <w:shd w:val="clear" w:color="auto" w:fill="auto"/>
            <w:noWrap/>
            <w:vAlign w:val="center"/>
            <w:hideMark/>
          </w:tcPr>
          <w:p w14:paraId="0BD4ADD7"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от УТ-12-1 до ТЦж.д.№9</w:t>
            </w:r>
          </w:p>
        </w:tc>
        <w:tc>
          <w:tcPr>
            <w:tcW w:w="507" w:type="pct"/>
            <w:tcBorders>
              <w:top w:val="nil"/>
              <w:left w:val="nil"/>
              <w:bottom w:val="single" w:sz="4" w:space="0" w:color="auto"/>
              <w:right w:val="single" w:sz="4" w:space="0" w:color="auto"/>
            </w:tcBorders>
            <w:shd w:val="clear" w:color="auto" w:fill="auto"/>
            <w:noWrap/>
            <w:vAlign w:val="center"/>
            <w:hideMark/>
          </w:tcPr>
          <w:p w14:paraId="791DD763"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1987</w:t>
            </w:r>
          </w:p>
        </w:tc>
        <w:tc>
          <w:tcPr>
            <w:tcW w:w="858" w:type="pct"/>
            <w:tcBorders>
              <w:top w:val="nil"/>
              <w:left w:val="nil"/>
              <w:bottom w:val="single" w:sz="4" w:space="0" w:color="auto"/>
              <w:right w:val="single" w:sz="4" w:space="0" w:color="auto"/>
            </w:tcBorders>
            <w:shd w:val="clear" w:color="auto" w:fill="auto"/>
            <w:noWrap/>
            <w:vAlign w:val="center"/>
            <w:hideMark/>
          </w:tcPr>
          <w:p w14:paraId="08DCD958"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89</w:t>
            </w:r>
          </w:p>
        </w:tc>
        <w:tc>
          <w:tcPr>
            <w:tcW w:w="705" w:type="pct"/>
            <w:tcBorders>
              <w:top w:val="nil"/>
              <w:left w:val="nil"/>
              <w:bottom w:val="single" w:sz="4" w:space="0" w:color="auto"/>
              <w:right w:val="single" w:sz="4" w:space="0" w:color="auto"/>
            </w:tcBorders>
            <w:shd w:val="clear" w:color="auto" w:fill="auto"/>
            <w:noWrap/>
            <w:vAlign w:val="center"/>
            <w:hideMark/>
          </w:tcPr>
          <w:p w14:paraId="1B8AB97F"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23,7</w:t>
            </w:r>
          </w:p>
        </w:tc>
        <w:tc>
          <w:tcPr>
            <w:tcW w:w="538" w:type="pct"/>
            <w:tcBorders>
              <w:top w:val="nil"/>
              <w:left w:val="nil"/>
              <w:bottom w:val="single" w:sz="4" w:space="0" w:color="auto"/>
              <w:right w:val="single" w:sz="4" w:space="0" w:color="auto"/>
            </w:tcBorders>
            <w:shd w:val="clear" w:color="auto" w:fill="auto"/>
            <w:noWrap/>
            <w:vAlign w:val="center"/>
            <w:hideMark/>
          </w:tcPr>
          <w:p w14:paraId="33FAFD47"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2012</w:t>
            </w:r>
          </w:p>
        </w:tc>
        <w:tc>
          <w:tcPr>
            <w:tcW w:w="597" w:type="pct"/>
            <w:tcBorders>
              <w:top w:val="nil"/>
              <w:left w:val="nil"/>
              <w:bottom w:val="single" w:sz="4" w:space="0" w:color="auto"/>
              <w:right w:val="single" w:sz="4" w:space="0" w:color="auto"/>
            </w:tcBorders>
            <w:shd w:val="clear" w:color="auto" w:fill="auto"/>
            <w:noWrap/>
            <w:vAlign w:val="center"/>
            <w:hideMark/>
          </w:tcPr>
          <w:p w14:paraId="3ED352DA"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I</w:t>
            </w:r>
          </w:p>
        </w:tc>
      </w:tr>
      <w:tr w:rsidR="00E72F89" w:rsidRPr="00750619" w14:paraId="57B43FA4" w14:textId="77777777" w:rsidTr="00E72F89">
        <w:trPr>
          <w:trHeight w:val="20"/>
        </w:trPr>
        <w:tc>
          <w:tcPr>
            <w:tcW w:w="318" w:type="pct"/>
            <w:tcBorders>
              <w:top w:val="nil"/>
              <w:left w:val="single" w:sz="4" w:space="0" w:color="auto"/>
              <w:bottom w:val="single" w:sz="4" w:space="0" w:color="auto"/>
              <w:right w:val="single" w:sz="4" w:space="0" w:color="auto"/>
            </w:tcBorders>
            <w:shd w:val="clear" w:color="auto" w:fill="auto"/>
            <w:noWrap/>
            <w:vAlign w:val="center"/>
            <w:hideMark/>
          </w:tcPr>
          <w:p w14:paraId="40D688EF"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4</w:t>
            </w:r>
          </w:p>
        </w:tc>
        <w:tc>
          <w:tcPr>
            <w:tcW w:w="1477"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0150173D"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от ж.д.№1 Вирк.1 до УТ-12-4</w:t>
            </w:r>
          </w:p>
        </w:tc>
        <w:tc>
          <w:tcPr>
            <w:tcW w:w="507" w:type="pct"/>
            <w:tcBorders>
              <w:top w:val="nil"/>
              <w:left w:val="nil"/>
              <w:bottom w:val="single" w:sz="4" w:space="0" w:color="auto"/>
              <w:right w:val="single" w:sz="4" w:space="0" w:color="auto"/>
            </w:tcBorders>
            <w:shd w:val="clear" w:color="auto" w:fill="auto"/>
            <w:noWrap/>
            <w:vAlign w:val="center"/>
            <w:hideMark/>
          </w:tcPr>
          <w:p w14:paraId="78982D8A"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1987</w:t>
            </w:r>
          </w:p>
        </w:tc>
        <w:tc>
          <w:tcPr>
            <w:tcW w:w="858" w:type="pct"/>
            <w:tcBorders>
              <w:top w:val="nil"/>
              <w:left w:val="nil"/>
              <w:bottom w:val="single" w:sz="4" w:space="0" w:color="auto"/>
              <w:right w:val="single" w:sz="4" w:space="0" w:color="auto"/>
            </w:tcBorders>
            <w:shd w:val="clear" w:color="auto" w:fill="auto"/>
            <w:noWrap/>
            <w:vAlign w:val="center"/>
            <w:hideMark/>
          </w:tcPr>
          <w:p w14:paraId="0117F1B0"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159</w:t>
            </w:r>
          </w:p>
        </w:tc>
        <w:tc>
          <w:tcPr>
            <w:tcW w:w="705" w:type="pct"/>
            <w:tcBorders>
              <w:top w:val="nil"/>
              <w:left w:val="nil"/>
              <w:bottom w:val="single" w:sz="4" w:space="0" w:color="auto"/>
              <w:right w:val="single" w:sz="4" w:space="0" w:color="auto"/>
            </w:tcBorders>
            <w:shd w:val="clear" w:color="auto" w:fill="auto"/>
            <w:noWrap/>
            <w:vAlign w:val="center"/>
            <w:hideMark/>
          </w:tcPr>
          <w:p w14:paraId="0E9F90D5"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30</w:t>
            </w:r>
          </w:p>
        </w:tc>
        <w:tc>
          <w:tcPr>
            <w:tcW w:w="538" w:type="pct"/>
            <w:tcBorders>
              <w:top w:val="nil"/>
              <w:left w:val="nil"/>
              <w:bottom w:val="single" w:sz="4" w:space="0" w:color="auto"/>
              <w:right w:val="single" w:sz="4" w:space="0" w:color="auto"/>
            </w:tcBorders>
            <w:shd w:val="clear" w:color="auto" w:fill="auto"/>
            <w:noWrap/>
            <w:vAlign w:val="center"/>
            <w:hideMark/>
          </w:tcPr>
          <w:p w14:paraId="1A83EF15"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2012</w:t>
            </w:r>
          </w:p>
        </w:tc>
        <w:tc>
          <w:tcPr>
            <w:tcW w:w="597" w:type="pct"/>
            <w:tcBorders>
              <w:top w:val="nil"/>
              <w:left w:val="nil"/>
              <w:bottom w:val="single" w:sz="4" w:space="0" w:color="auto"/>
              <w:right w:val="single" w:sz="4" w:space="0" w:color="auto"/>
            </w:tcBorders>
            <w:shd w:val="clear" w:color="auto" w:fill="auto"/>
            <w:noWrap/>
            <w:vAlign w:val="center"/>
            <w:hideMark/>
          </w:tcPr>
          <w:p w14:paraId="5277C458"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I</w:t>
            </w:r>
          </w:p>
        </w:tc>
      </w:tr>
      <w:tr w:rsidR="00E72F89" w:rsidRPr="00750619" w14:paraId="352121EF" w14:textId="77777777" w:rsidTr="00E72F89">
        <w:trPr>
          <w:trHeight w:val="20"/>
        </w:trPr>
        <w:tc>
          <w:tcPr>
            <w:tcW w:w="318" w:type="pct"/>
            <w:tcBorders>
              <w:top w:val="nil"/>
              <w:left w:val="single" w:sz="4" w:space="0" w:color="auto"/>
              <w:bottom w:val="single" w:sz="4" w:space="0" w:color="auto"/>
              <w:right w:val="single" w:sz="4" w:space="0" w:color="auto"/>
            </w:tcBorders>
            <w:shd w:val="clear" w:color="auto" w:fill="auto"/>
            <w:noWrap/>
            <w:vAlign w:val="center"/>
            <w:hideMark/>
          </w:tcPr>
          <w:p w14:paraId="38FA6CAA"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5</w:t>
            </w:r>
          </w:p>
        </w:tc>
        <w:tc>
          <w:tcPr>
            <w:tcW w:w="1477" w:type="pct"/>
            <w:vMerge/>
            <w:tcBorders>
              <w:top w:val="nil"/>
              <w:left w:val="single" w:sz="4" w:space="0" w:color="auto"/>
              <w:bottom w:val="single" w:sz="4" w:space="0" w:color="auto"/>
              <w:right w:val="single" w:sz="4" w:space="0" w:color="auto"/>
            </w:tcBorders>
            <w:vAlign w:val="center"/>
            <w:hideMark/>
          </w:tcPr>
          <w:p w14:paraId="7A2799C9" w14:textId="77777777" w:rsidR="00E72F89" w:rsidRPr="00750619" w:rsidRDefault="00E72F89" w:rsidP="00E72F89">
            <w:pPr>
              <w:spacing w:after="0" w:line="240" w:lineRule="auto"/>
              <w:rPr>
                <w:color w:val="000000"/>
                <w:sz w:val="20"/>
                <w:szCs w:val="20"/>
                <w:lang w:eastAsia="ru-RU"/>
              </w:rPr>
            </w:pPr>
          </w:p>
        </w:tc>
        <w:tc>
          <w:tcPr>
            <w:tcW w:w="507" w:type="pct"/>
            <w:tcBorders>
              <w:top w:val="nil"/>
              <w:left w:val="nil"/>
              <w:bottom w:val="single" w:sz="4" w:space="0" w:color="auto"/>
              <w:right w:val="single" w:sz="4" w:space="0" w:color="auto"/>
            </w:tcBorders>
            <w:shd w:val="clear" w:color="auto" w:fill="auto"/>
            <w:noWrap/>
            <w:vAlign w:val="center"/>
            <w:hideMark/>
          </w:tcPr>
          <w:p w14:paraId="5C43A0AA"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1987</w:t>
            </w:r>
          </w:p>
        </w:tc>
        <w:tc>
          <w:tcPr>
            <w:tcW w:w="858" w:type="pct"/>
            <w:tcBorders>
              <w:top w:val="nil"/>
              <w:left w:val="nil"/>
              <w:bottom w:val="single" w:sz="4" w:space="0" w:color="auto"/>
              <w:right w:val="single" w:sz="4" w:space="0" w:color="auto"/>
            </w:tcBorders>
            <w:shd w:val="clear" w:color="auto" w:fill="auto"/>
            <w:noWrap/>
            <w:vAlign w:val="center"/>
            <w:hideMark/>
          </w:tcPr>
          <w:p w14:paraId="29778249"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159</w:t>
            </w:r>
          </w:p>
        </w:tc>
        <w:tc>
          <w:tcPr>
            <w:tcW w:w="705" w:type="pct"/>
            <w:tcBorders>
              <w:top w:val="nil"/>
              <w:left w:val="nil"/>
              <w:bottom w:val="single" w:sz="4" w:space="0" w:color="auto"/>
              <w:right w:val="single" w:sz="4" w:space="0" w:color="auto"/>
            </w:tcBorders>
            <w:shd w:val="clear" w:color="auto" w:fill="auto"/>
            <w:noWrap/>
            <w:vAlign w:val="center"/>
            <w:hideMark/>
          </w:tcPr>
          <w:p w14:paraId="68CDECE7"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89,5</w:t>
            </w:r>
          </w:p>
        </w:tc>
        <w:tc>
          <w:tcPr>
            <w:tcW w:w="538" w:type="pct"/>
            <w:tcBorders>
              <w:top w:val="nil"/>
              <w:left w:val="nil"/>
              <w:bottom w:val="single" w:sz="4" w:space="0" w:color="auto"/>
              <w:right w:val="single" w:sz="4" w:space="0" w:color="auto"/>
            </w:tcBorders>
            <w:shd w:val="clear" w:color="auto" w:fill="auto"/>
            <w:noWrap/>
            <w:vAlign w:val="center"/>
            <w:hideMark/>
          </w:tcPr>
          <w:p w14:paraId="3F065793"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2012</w:t>
            </w:r>
          </w:p>
        </w:tc>
        <w:tc>
          <w:tcPr>
            <w:tcW w:w="597" w:type="pct"/>
            <w:tcBorders>
              <w:top w:val="nil"/>
              <w:left w:val="nil"/>
              <w:bottom w:val="single" w:sz="4" w:space="0" w:color="auto"/>
              <w:right w:val="single" w:sz="4" w:space="0" w:color="auto"/>
            </w:tcBorders>
            <w:shd w:val="clear" w:color="auto" w:fill="auto"/>
            <w:noWrap/>
            <w:vAlign w:val="center"/>
            <w:hideMark/>
          </w:tcPr>
          <w:p w14:paraId="715A6D54"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I</w:t>
            </w:r>
          </w:p>
        </w:tc>
      </w:tr>
      <w:tr w:rsidR="00E72F89" w:rsidRPr="00750619" w14:paraId="061060CA" w14:textId="77777777" w:rsidTr="00E72F89">
        <w:trPr>
          <w:trHeight w:val="20"/>
        </w:trPr>
        <w:tc>
          <w:tcPr>
            <w:tcW w:w="318" w:type="pct"/>
            <w:tcBorders>
              <w:top w:val="nil"/>
              <w:left w:val="single" w:sz="4" w:space="0" w:color="auto"/>
              <w:bottom w:val="single" w:sz="4" w:space="0" w:color="auto"/>
              <w:right w:val="single" w:sz="4" w:space="0" w:color="auto"/>
            </w:tcBorders>
            <w:shd w:val="clear" w:color="auto" w:fill="auto"/>
            <w:noWrap/>
            <w:vAlign w:val="center"/>
            <w:hideMark/>
          </w:tcPr>
          <w:p w14:paraId="531F8F63"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6</w:t>
            </w:r>
          </w:p>
        </w:tc>
        <w:tc>
          <w:tcPr>
            <w:tcW w:w="1477" w:type="pct"/>
            <w:tcBorders>
              <w:top w:val="nil"/>
              <w:left w:val="nil"/>
              <w:bottom w:val="single" w:sz="4" w:space="0" w:color="auto"/>
              <w:right w:val="single" w:sz="4" w:space="0" w:color="auto"/>
            </w:tcBorders>
            <w:shd w:val="clear" w:color="auto" w:fill="auto"/>
            <w:noWrap/>
            <w:vAlign w:val="center"/>
            <w:hideMark/>
          </w:tcPr>
          <w:p w14:paraId="7CCCA054"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от УТ-12-4 до ж.д.№4</w:t>
            </w:r>
          </w:p>
        </w:tc>
        <w:tc>
          <w:tcPr>
            <w:tcW w:w="507" w:type="pct"/>
            <w:tcBorders>
              <w:top w:val="nil"/>
              <w:left w:val="nil"/>
              <w:bottom w:val="single" w:sz="4" w:space="0" w:color="auto"/>
              <w:right w:val="single" w:sz="4" w:space="0" w:color="auto"/>
            </w:tcBorders>
            <w:shd w:val="clear" w:color="auto" w:fill="auto"/>
            <w:noWrap/>
            <w:vAlign w:val="center"/>
            <w:hideMark/>
          </w:tcPr>
          <w:p w14:paraId="512FAEC6"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2004</w:t>
            </w:r>
          </w:p>
        </w:tc>
        <w:tc>
          <w:tcPr>
            <w:tcW w:w="858" w:type="pct"/>
            <w:tcBorders>
              <w:top w:val="nil"/>
              <w:left w:val="nil"/>
              <w:bottom w:val="single" w:sz="4" w:space="0" w:color="auto"/>
              <w:right w:val="single" w:sz="4" w:space="0" w:color="auto"/>
            </w:tcBorders>
            <w:shd w:val="clear" w:color="auto" w:fill="auto"/>
            <w:noWrap/>
            <w:vAlign w:val="center"/>
            <w:hideMark/>
          </w:tcPr>
          <w:p w14:paraId="2D50D04D"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108</w:t>
            </w:r>
          </w:p>
        </w:tc>
        <w:tc>
          <w:tcPr>
            <w:tcW w:w="705" w:type="pct"/>
            <w:tcBorders>
              <w:top w:val="nil"/>
              <w:left w:val="nil"/>
              <w:bottom w:val="single" w:sz="4" w:space="0" w:color="auto"/>
              <w:right w:val="single" w:sz="4" w:space="0" w:color="auto"/>
            </w:tcBorders>
            <w:shd w:val="clear" w:color="auto" w:fill="auto"/>
            <w:noWrap/>
            <w:vAlign w:val="center"/>
            <w:hideMark/>
          </w:tcPr>
          <w:p w14:paraId="1053E2CE"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36,9</w:t>
            </w:r>
          </w:p>
        </w:tc>
        <w:tc>
          <w:tcPr>
            <w:tcW w:w="538" w:type="pct"/>
            <w:tcBorders>
              <w:top w:val="nil"/>
              <w:left w:val="nil"/>
              <w:bottom w:val="single" w:sz="4" w:space="0" w:color="auto"/>
              <w:right w:val="single" w:sz="4" w:space="0" w:color="auto"/>
            </w:tcBorders>
            <w:shd w:val="clear" w:color="auto" w:fill="auto"/>
            <w:noWrap/>
            <w:vAlign w:val="center"/>
            <w:hideMark/>
          </w:tcPr>
          <w:p w14:paraId="7D30C197"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2029</w:t>
            </w:r>
          </w:p>
        </w:tc>
        <w:tc>
          <w:tcPr>
            <w:tcW w:w="597" w:type="pct"/>
            <w:tcBorders>
              <w:top w:val="nil"/>
              <w:left w:val="nil"/>
              <w:bottom w:val="single" w:sz="4" w:space="0" w:color="auto"/>
              <w:right w:val="single" w:sz="4" w:space="0" w:color="auto"/>
            </w:tcBorders>
            <w:shd w:val="clear" w:color="auto" w:fill="auto"/>
            <w:noWrap/>
            <w:vAlign w:val="center"/>
            <w:hideMark/>
          </w:tcPr>
          <w:p w14:paraId="527FA601"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II</w:t>
            </w:r>
          </w:p>
        </w:tc>
      </w:tr>
      <w:tr w:rsidR="00E72F89" w:rsidRPr="00750619" w14:paraId="165D50DD" w14:textId="77777777" w:rsidTr="00E72F89">
        <w:trPr>
          <w:trHeight w:val="20"/>
        </w:trPr>
        <w:tc>
          <w:tcPr>
            <w:tcW w:w="318" w:type="pct"/>
            <w:tcBorders>
              <w:top w:val="nil"/>
              <w:left w:val="single" w:sz="4" w:space="0" w:color="auto"/>
              <w:bottom w:val="single" w:sz="4" w:space="0" w:color="auto"/>
              <w:right w:val="single" w:sz="4" w:space="0" w:color="auto"/>
            </w:tcBorders>
            <w:shd w:val="clear" w:color="auto" w:fill="auto"/>
            <w:noWrap/>
            <w:vAlign w:val="center"/>
            <w:hideMark/>
          </w:tcPr>
          <w:p w14:paraId="3D5DD27D"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7</w:t>
            </w:r>
          </w:p>
        </w:tc>
        <w:tc>
          <w:tcPr>
            <w:tcW w:w="1477" w:type="pct"/>
            <w:tcBorders>
              <w:top w:val="nil"/>
              <w:left w:val="nil"/>
              <w:bottom w:val="single" w:sz="4" w:space="0" w:color="auto"/>
              <w:right w:val="single" w:sz="4" w:space="0" w:color="auto"/>
            </w:tcBorders>
            <w:shd w:val="clear" w:color="auto" w:fill="auto"/>
            <w:noWrap/>
            <w:vAlign w:val="center"/>
            <w:hideMark/>
          </w:tcPr>
          <w:p w14:paraId="5360EC96"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от УТ-14 до школы</w:t>
            </w:r>
          </w:p>
        </w:tc>
        <w:tc>
          <w:tcPr>
            <w:tcW w:w="507" w:type="pct"/>
            <w:tcBorders>
              <w:top w:val="nil"/>
              <w:left w:val="nil"/>
              <w:bottom w:val="single" w:sz="4" w:space="0" w:color="auto"/>
              <w:right w:val="single" w:sz="4" w:space="0" w:color="auto"/>
            </w:tcBorders>
            <w:shd w:val="clear" w:color="auto" w:fill="auto"/>
            <w:noWrap/>
            <w:vAlign w:val="center"/>
            <w:hideMark/>
          </w:tcPr>
          <w:p w14:paraId="486114E7"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1987</w:t>
            </w:r>
          </w:p>
        </w:tc>
        <w:tc>
          <w:tcPr>
            <w:tcW w:w="858" w:type="pct"/>
            <w:tcBorders>
              <w:top w:val="nil"/>
              <w:left w:val="nil"/>
              <w:bottom w:val="single" w:sz="4" w:space="0" w:color="auto"/>
              <w:right w:val="single" w:sz="4" w:space="0" w:color="auto"/>
            </w:tcBorders>
            <w:shd w:val="clear" w:color="auto" w:fill="auto"/>
            <w:noWrap/>
            <w:vAlign w:val="center"/>
            <w:hideMark/>
          </w:tcPr>
          <w:p w14:paraId="4F6BB6A9"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108</w:t>
            </w:r>
          </w:p>
        </w:tc>
        <w:tc>
          <w:tcPr>
            <w:tcW w:w="705" w:type="pct"/>
            <w:tcBorders>
              <w:top w:val="nil"/>
              <w:left w:val="nil"/>
              <w:bottom w:val="single" w:sz="4" w:space="0" w:color="auto"/>
              <w:right w:val="single" w:sz="4" w:space="0" w:color="auto"/>
            </w:tcBorders>
            <w:shd w:val="clear" w:color="auto" w:fill="auto"/>
            <w:noWrap/>
            <w:vAlign w:val="center"/>
            <w:hideMark/>
          </w:tcPr>
          <w:p w14:paraId="724B5BF1"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68,4</w:t>
            </w:r>
          </w:p>
        </w:tc>
        <w:tc>
          <w:tcPr>
            <w:tcW w:w="538" w:type="pct"/>
            <w:tcBorders>
              <w:top w:val="nil"/>
              <w:left w:val="nil"/>
              <w:bottom w:val="single" w:sz="4" w:space="0" w:color="auto"/>
              <w:right w:val="single" w:sz="4" w:space="0" w:color="auto"/>
            </w:tcBorders>
            <w:shd w:val="clear" w:color="auto" w:fill="auto"/>
            <w:noWrap/>
            <w:vAlign w:val="center"/>
            <w:hideMark/>
          </w:tcPr>
          <w:p w14:paraId="501311A1"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2012</w:t>
            </w:r>
          </w:p>
        </w:tc>
        <w:tc>
          <w:tcPr>
            <w:tcW w:w="597" w:type="pct"/>
            <w:tcBorders>
              <w:top w:val="nil"/>
              <w:left w:val="nil"/>
              <w:bottom w:val="single" w:sz="4" w:space="0" w:color="auto"/>
              <w:right w:val="single" w:sz="4" w:space="0" w:color="auto"/>
            </w:tcBorders>
            <w:shd w:val="clear" w:color="auto" w:fill="auto"/>
            <w:noWrap/>
            <w:vAlign w:val="center"/>
            <w:hideMark/>
          </w:tcPr>
          <w:p w14:paraId="069828AE"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I</w:t>
            </w:r>
          </w:p>
        </w:tc>
      </w:tr>
      <w:tr w:rsidR="00E72F89" w:rsidRPr="00750619" w14:paraId="2D77807D" w14:textId="77777777" w:rsidTr="00E72F89">
        <w:trPr>
          <w:trHeight w:val="20"/>
        </w:trPr>
        <w:tc>
          <w:tcPr>
            <w:tcW w:w="318" w:type="pct"/>
            <w:tcBorders>
              <w:top w:val="nil"/>
              <w:left w:val="single" w:sz="4" w:space="0" w:color="auto"/>
              <w:bottom w:val="single" w:sz="4" w:space="0" w:color="auto"/>
              <w:right w:val="single" w:sz="4" w:space="0" w:color="auto"/>
            </w:tcBorders>
            <w:shd w:val="clear" w:color="auto" w:fill="auto"/>
            <w:noWrap/>
            <w:vAlign w:val="center"/>
            <w:hideMark/>
          </w:tcPr>
          <w:p w14:paraId="14F3E3DD"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8</w:t>
            </w:r>
          </w:p>
        </w:tc>
        <w:tc>
          <w:tcPr>
            <w:tcW w:w="1477" w:type="pct"/>
            <w:tcBorders>
              <w:top w:val="nil"/>
              <w:left w:val="nil"/>
              <w:bottom w:val="single" w:sz="4" w:space="0" w:color="auto"/>
              <w:right w:val="single" w:sz="4" w:space="0" w:color="auto"/>
            </w:tcBorders>
            <w:shd w:val="clear" w:color="auto" w:fill="auto"/>
            <w:noWrap/>
            <w:vAlign w:val="center"/>
            <w:hideMark/>
          </w:tcPr>
          <w:p w14:paraId="6B7943E3"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от УТ-14 до УТ-15</w:t>
            </w:r>
          </w:p>
        </w:tc>
        <w:tc>
          <w:tcPr>
            <w:tcW w:w="507" w:type="pct"/>
            <w:tcBorders>
              <w:top w:val="nil"/>
              <w:left w:val="nil"/>
              <w:bottom w:val="single" w:sz="4" w:space="0" w:color="auto"/>
              <w:right w:val="single" w:sz="4" w:space="0" w:color="auto"/>
            </w:tcBorders>
            <w:shd w:val="clear" w:color="auto" w:fill="auto"/>
            <w:noWrap/>
            <w:vAlign w:val="center"/>
            <w:hideMark/>
          </w:tcPr>
          <w:p w14:paraId="262E5AEB"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1987</w:t>
            </w:r>
          </w:p>
        </w:tc>
        <w:tc>
          <w:tcPr>
            <w:tcW w:w="858" w:type="pct"/>
            <w:tcBorders>
              <w:top w:val="nil"/>
              <w:left w:val="nil"/>
              <w:bottom w:val="single" w:sz="4" w:space="0" w:color="auto"/>
              <w:right w:val="single" w:sz="4" w:space="0" w:color="auto"/>
            </w:tcBorders>
            <w:shd w:val="clear" w:color="auto" w:fill="auto"/>
            <w:noWrap/>
            <w:vAlign w:val="center"/>
            <w:hideMark/>
          </w:tcPr>
          <w:p w14:paraId="5B62C229"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219</w:t>
            </w:r>
          </w:p>
        </w:tc>
        <w:tc>
          <w:tcPr>
            <w:tcW w:w="705" w:type="pct"/>
            <w:tcBorders>
              <w:top w:val="nil"/>
              <w:left w:val="nil"/>
              <w:bottom w:val="single" w:sz="4" w:space="0" w:color="auto"/>
              <w:right w:val="single" w:sz="4" w:space="0" w:color="auto"/>
            </w:tcBorders>
            <w:shd w:val="clear" w:color="auto" w:fill="auto"/>
            <w:noWrap/>
            <w:vAlign w:val="center"/>
            <w:hideMark/>
          </w:tcPr>
          <w:p w14:paraId="76BF8219"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187</w:t>
            </w:r>
          </w:p>
        </w:tc>
        <w:tc>
          <w:tcPr>
            <w:tcW w:w="538" w:type="pct"/>
            <w:tcBorders>
              <w:top w:val="nil"/>
              <w:left w:val="nil"/>
              <w:bottom w:val="single" w:sz="4" w:space="0" w:color="auto"/>
              <w:right w:val="single" w:sz="4" w:space="0" w:color="auto"/>
            </w:tcBorders>
            <w:shd w:val="clear" w:color="auto" w:fill="auto"/>
            <w:noWrap/>
            <w:vAlign w:val="center"/>
            <w:hideMark/>
          </w:tcPr>
          <w:p w14:paraId="2BEEE5CE"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2012</w:t>
            </w:r>
          </w:p>
        </w:tc>
        <w:tc>
          <w:tcPr>
            <w:tcW w:w="597" w:type="pct"/>
            <w:tcBorders>
              <w:top w:val="nil"/>
              <w:left w:val="nil"/>
              <w:bottom w:val="single" w:sz="4" w:space="0" w:color="auto"/>
              <w:right w:val="single" w:sz="4" w:space="0" w:color="auto"/>
            </w:tcBorders>
            <w:shd w:val="clear" w:color="auto" w:fill="auto"/>
            <w:noWrap/>
            <w:vAlign w:val="center"/>
            <w:hideMark/>
          </w:tcPr>
          <w:p w14:paraId="06F2D8E5"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I</w:t>
            </w:r>
          </w:p>
        </w:tc>
      </w:tr>
      <w:tr w:rsidR="00E72F89" w:rsidRPr="00750619" w14:paraId="3FF56643" w14:textId="77777777" w:rsidTr="00E72F89">
        <w:trPr>
          <w:trHeight w:val="20"/>
        </w:trPr>
        <w:tc>
          <w:tcPr>
            <w:tcW w:w="318" w:type="pct"/>
            <w:tcBorders>
              <w:top w:val="nil"/>
              <w:left w:val="single" w:sz="4" w:space="0" w:color="auto"/>
              <w:bottom w:val="single" w:sz="4" w:space="0" w:color="auto"/>
              <w:right w:val="single" w:sz="4" w:space="0" w:color="auto"/>
            </w:tcBorders>
            <w:shd w:val="clear" w:color="auto" w:fill="auto"/>
            <w:noWrap/>
            <w:vAlign w:val="center"/>
            <w:hideMark/>
          </w:tcPr>
          <w:p w14:paraId="5C891732"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9</w:t>
            </w:r>
          </w:p>
        </w:tc>
        <w:tc>
          <w:tcPr>
            <w:tcW w:w="1477" w:type="pct"/>
            <w:tcBorders>
              <w:top w:val="nil"/>
              <w:left w:val="nil"/>
              <w:bottom w:val="single" w:sz="4" w:space="0" w:color="auto"/>
              <w:right w:val="single" w:sz="4" w:space="0" w:color="auto"/>
            </w:tcBorders>
            <w:shd w:val="clear" w:color="auto" w:fill="auto"/>
            <w:noWrap/>
            <w:vAlign w:val="center"/>
            <w:hideMark/>
          </w:tcPr>
          <w:p w14:paraId="124BC690"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от УТ- 15 до УТ-16</w:t>
            </w:r>
          </w:p>
        </w:tc>
        <w:tc>
          <w:tcPr>
            <w:tcW w:w="507" w:type="pct"/>
            <w:tcBorders>
              <w:top w:val="nil"/>
              <w:left w:val="nil"/>
              <w:bottom w:val="single" w:sz="4" w:space="0" w:color="auto"/>
              <w:right w:val="single" w:sz="4" w:space="0" w:color="auto"/>
            </w:tcBorders>
            <w:shd w:val="clear" w:color="auto" w:fill="auto"/>
            <w:noWrap/>
            <w:vAlign w:val="center"/>
            <w:hideMark/>
          </w:tcPr>
          <w:p w14:paraId="000D3D49"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1987</w:t>
            </w:r>
          </w:p>
        </w:tc>
        <w:tc>
          <w:tcPr>
            <w:tcW w:w="858" w:type="pct"/>
            <w:tcBorders>
              <w:top w:val="nil"/>
              <w:left w:val="nil"/>
              <w:bottom w:val="single" w:sz="4" w:space="0" w:color="auto"/>
              <w:right w:val="single" w:sz="4" w:space="0" w:color="auto"/>
            </w:tcBorders>
            <w:shd w:val="clear" w:color="auto" w:fill="auto"/>
            <w:noWrap/>
            <w:vAlign w:val="center"/>
            <w:hideMark/>
          </w:tcPr>
          <w:p w14:paraId="16F4CB20"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219</w:t>
            </w:r>
          </w:p>
        </w:tc>
        <w:tc>
          <w:tcPr>
            <w:tcW w:w="705" w:type="pct"/>
            <w:tcBorders>
              <w:top w:val="nil"/>
              <w:left w:val="nil"/>
              <w:bottom w:val="single" w:sz="4" w:space="0" w:color="auto"/>
              <w:right w:val="single" w:sz="4" w:space="0" w:color="auto"/>
            </w:tcBorders>
            <w:shd w:val="clear" w:color="auto" w:fill="auto"/>
            <w:noWrap/>
            <w:vAlign w:val="center"/>
            <w:hideMark/>
          </w:tcPr>
          <w:p w14:paraId="4821478B"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100</w:t>
            </w:r>
          </w:p>
        </w:tc>
        <w:tc>
          <w:tcPr>
            <w:tcW w:w="538" w:type="pct"/>
            <w:tcBorders>
              <w:top w:val="nil"/>
              <w:left w:val="nil"/>
              <w:bottom w:val="single" w:sz="4" w:space="0" w:color="auto"/>
              <w:right w:val="single" w:sz="4" w:space="0" w:color="auto"/>
            </w:tcBorders>
            <w:shd w:val="clear" w:color="auto" w:fill="auto"/>
            <w:noWrap/>
            <w:vAlign w:val="center"/>
            <w:hideMark/>
          </w:tcPr>
          <w:p w14:paraId="3FC27A7A"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2012</w:t>
            </w:r>
          </w:p>
        </w:tc>
        <w:tc>
          <w:tcPr>
            <w:tcW w:w="597" w:type="pct"/>
            <w:tcBorders>
              <w:top w:val="nil"/>
              <w:left w:val="nil"/>
              <w:bottom w:val="single" w:sz="4" w:space="0" w:color="auto"/>
              <w:right w:val="single" w:sz="4" w:space="0" w:color="auto"/>
            </w:tcBorders>
            <w:shd w:val="clear" w:color="auto" w:fill="auto"/>
            <w:noWrap/>
            <w:vAlign w:val="center"/>
            <w:hideMark/>
          </w:tcPr>
          <w:p w14:paraId="22E17FED"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I</w:t>
            </w:r>
          </w:p>
        </w:tc>
      </w:tr>
      <w:tr w:rsidR="00E72F89" w:rsidRPr="00750619" w14:paraId="2B089F44" w14:textId="77777777" w:rsidTr="00E72F89">
        <w:trPr>
          <w:trHeight w:val="20"/>
        </w:trPr>
        <w:tc>
          <w:tcPr>
            <w:tcW w:w="318" w:type="pct"/>
            <w:tcBorders>
              <w:top w:val="nil"/>
              <w:left w:val="single" w:sz="4" w:space="0" w:color="auto"/>
              <w:bottom w:val="single" w:sz="4" w:space="0" w:color="auto"/>
              <w:right w:val="single" w:sz="4" w:space="0" w:color="auto"/>
            </w:tcBorders>
            <w:shd w:val="clear" w:color="auto" w:fill="auto"/>
            <w:noWrap/>
            <w:vAlign w:val="center"/>
            <w:hideMark/>
          </w:tcPr>
          <w:p w14:paraId="4460F6E6"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10</w:t>
            </w:r>
          </w:p>
        </w:tc>
        <w:tc>
          <w:tcPr>
            <w:tcW w:w="1477" w:type="pct"/>
            <w:tcBorders>
              <w:top w:val="nil"/>
              <w:left w:val="nil"/>
              <w:bottom w:val="single" w:sz="4" w:space="0" w:color="auto"/>
              <w:right w:val="single" w:sz="4" w:space="0" w:color="auto"/>
            </w:tcBorders>
            <w:shd w:val="clear" w:color="auto" w:fill="auto"/>
            <w:noWrap/>
            <w:vAlign w:val="center"/>
            <w:hideMark/>
          </w:tcPr>
          <w:p w14:paraId="56ECB83C"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от УТ-17 до УТ-18</w:t>
            </w:r>
          </w:p>
        </w:tc>
        <w:tc>
          <w:tcPr>
            <w:tcW w:w="507" w:type="pct"/>
            <w:tcBorders>
              <w:top w:val="nil"/>
              <w:left w:val="nil"/>
              <w:bottom w:val="single" w:sz="4" w:space="0" w:color="auto"/>
              <w:right w:val="single" w:sz="4" w:space="0" w:color="auto"/>
            </w:tcBorders>
            <w:shd w:val="clear" w:color="auto" w:fill="auto"/>
            <w:noWrap/>
            <w:vAlign w:val="center"/>
            <w:hideMark/>
          </w:tcPr>
          <w:p w14:paraId="5264B81A"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1987</w:t>
            </w:r>
          </w:p>
        </w:tc>
        <w:tc>
          <w:tcPr>
            <w:tcW w:w="858" w:type="pct"/>
            <w:tcBorders>
              <w:top w:val="nil"/>
              <w:left w:val="nil"/>
              <w:bottom w:val="single" w:sz="4" w:space="0" w:color="auto"/>
              <w:right w:val="single" w:sz="4" w:space="0" w:color="auto"/>
            </w:tcBorders>
            <w:shd w:val="clear" w:color="auto" w:fill="auto"/>
            <w:noWrap/>
            <w:vAlign w:val="center"/>
            <w:hideMark/>
          </w:tcPr>
          <w:p w14:paraId="7CF7A345"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219</w:t>
            </w:r>
          </w:p>
        </w:tc>
        <w:tc>
          <w:tcPr>
            <w:tcW w:w="705" w:type="pct"/>
            <w:tcBorders>
              <w:top w:val="nil"/>
              <w:left w:val="nil"/>
              <w:bottom w:val="single" w:sz="4" w:space="0" w:color="auto"/>
              <w:right w:val="single" w:sz="4" w:space="0" w:color="auto"/>
            </w:tcBorders>
            <w:shd w:val="clear" w:color="auto" w:fill="auto"/>
            <w:noWrap/>
            <w:vAlign w:val="center"/>
            <w:hideMark/>
          </w:tcPr>
          <w:p w14:paraId="433F8880"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203</w:t>
            </w:r>
          </w:p>
        </w:tc>
        <w:tc>
          <w:tcPr>
            <w:tcW w:w="538" w:type="pct"/>
            <w:tcBorders>
              <w:top w:val="nil"/>
              <w:left w:val="nil"/>
              <w:bottom w:val="single" w:sz="4" w:space="0" w:color="auto"/>
              <w:right w:val="single" w:sz="4" w:space="0" w:color="auto"/>
            </w:tcBorders>
            <w:shd w:val="clear" w:color="auto" w:fill="auto"/>
            <w:noWrap/>
            <w:vAlign w:val="center"/>
            <w:hideMark/>
          </w:tcPr>
          <w:p w14:paraId="776468D8"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2012</w:t>
            </w:r>
          </w:p>
        </w:tc>
        <w:tc>
          <w:tcPr>
            <w:tcW w:w="597" w:type="pct"/>
            <w:tcBorders>
              <w:top w:val="nil"/>
              <w:left w:val="nil"/>
              <w:bottom w:val="single" w:sz="4" w:space="0" w:color="auto"/>
              <w:right w:val="single" w:sz="4" w:space="0" w:color="auto"/>
            </w:tcBorders>
            <w:shd w:val="clear" w:color="auto" w:fill="auto"/>
            <w:noWrap/>
            <w:vAlign w:val="center"/>
            <w:hideMark/>
          </w:tcPr>
          <w:p w14:paraId="62171835"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I</w:t>
            </w:r>
          </w:p>
        </w:tc>
      </w:tr>
      <w:tr w:rsidR="00E72F89" w:rsidRPr="00750619" w14:paraId="269FB99C" w14:textId="77777777" w:rsidTr="00E72F89">
        <w:trPr>
          <w:trHeight w:val="20"/>
        </w:trPr>
        <w:tc>
          <w:tcPr>
            <w:tcW w:w="5000" w:type="pct"/>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D2D0C5"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 xml:space="preserve">д. </w:t>
            </w:r>
            <w:proofErr w:type="spellStart"/>
            <w:r w:rsidRPr="00750619">
              <w:rPr>
                <w:color w:val="000000"/>
                <w:sz w:val="20"/>
                <w:szCs w:val="20"/>
                <w:lang w:eastAsia="ru-RU"/>
              </w:rPr>
              <w:t>Хапо-Ое</w:t>
            </w:r>
            <w:proofErr w:type="spellEnd"/>
            <w:r w:rsidRPr="00750619">
              <w:rPr>
                <w:color w:val="000000"/>
                <w:sz w:val="20"/>
                <w:szCs w:val="20"/>
                <w:lang w:eastAsia="ru-RU"/>
              </w:rPr>
              <w:t>, котельная №5 (зона действия №3)</w:t>
            </w:r>
          </w:p>
        </w:tc>
      </w:tr>
      <w:tr w:rsidR="00E72F89" w:rsidRPr="00750619" w14:paraId="1A425009" w14:textId="77777777" w:rsidTr="00E72F89">
        <w:trPr>
          <w:trHeight w:val="20"/>
        </w:trPr>
        <w:tc>
          <w:tcPr>
            <w:tcW w:w="5000" w:type="pct"/>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A0574F"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Данные по году ввода, году перекладки отсутствуют</w:t>
            </w:r>
          </w:p>
        </w:tc>
      </w:tr>
      <w:tr w:rsidR="00E72F89" w:rsidRPr="00750619" w14:paraId="4C1D8FAA" w14:textId="77777777" w:rsidTr="00E72F89">
        <w:trPr>
          <w:trHeight w:val="20"/>
        </w:trPr>
        <w:tc>
          <w:tcPr>
            <w:tcW w:w="5000" w:type="pct"/>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05370B"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 xml:space="preserve">п. </w:t>
            </w:r>
            <w:proofErr w:type="spellStart"/>
            <w:r w:rsidRPr="00750619">
              <w:rPr>
                <w:color w:val="000000"/>
                <w:sz w:val="20"/>
                <w:szCs w:val="20"/>
                <w:lang w:eastAsia="ru-RU"/>
              </w:rPr>
              <w:t>Воейково</w:t>
            </w:r>
            <w:proofErr w:type="spellEnd"/>
            <w:r w:rsidRPr="00750619">
              <w:rPr>
                <w:color w:val="000000"/>
                <w:sz w:val="20"/>
                <w:szCs w:val="20"/>
                <w:lang w:eastAsia="ru-RU"/>
              </w:rPr>
              <w:t>, котельная №7 (зона действия №4)</w:t>
            </w:r>
          </w:p>
        </w:tc>
      </w:tr>
      <w:tr w:rsidR="00E72F89" w:rsidRPr="00750619" w14:paraId="70CDDA5F" w14:textId="77777777" w:rsidTr="00E72F89">
        <w:trPr>
          <w:trHeight w:val="20"/>
        </w:trPr>
        <w:tc>
          <w:tcPr>
            <w:tcW w:w="5000" w:type="pct"/>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1D518A"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Данные по году ввода, году перекладки отсутствуют</w:t>
            </w:r>
          </w:p>
        </w:tc>
      </w:tr>
      <w:tr w:rsidR="00E72F89" w:rsidRPr="00750619" w14:paraId="2C87E245" w14:textId="77777777" w:rsidTr="00E72F89">
        <w:trPr>
          <w:trHeight w:val="20"/>
        </w:trPr>
        <w:tc>
          <w:tcPr>
            <w:tcW w:w="5000" w:type="pct"/>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43F540B"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д. Старая, котельная №8 (зона действия №5)</w:t>
            </w:r>
          </w:p>
        </w:tc>
      </w:tr>
      <w:tr w:rsidR="00E72F89" w:rsidRPr="00750619" w14:paraId="46E53EE1" w14:textId="77777777" w:rsidTr="00E72F89">
        <w:trPr>
          <w:trHeight w:val="20"/>
        </w:trPr>
        <w:tc>
          <w:tcPr>
            <w:tcW w:w="5000" w:type="pct"/>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003459"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Данные по году ввода, году перекладки отсутствуют</w:t>
            </w:r>
          </w:p>
        </w:tc>
      </w:tr>
      <w:tr w:rsidR="00E72F89" w:rsidRPr="00750619" w14:paraId="113484F9" w14:textId="77777777" w:rsidTr="00E72F89">
        <w:trPr>
          <w:trHeight w:val="20"/>
        </w:trPr>
        <w:tc>
          <w:tcPr>
            <w:tcW w:w="5000" w:type="pct"/>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3AA2403"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 xml:space="preserve">п. </w:t>
            </w:r>
            <w:proofErr w:type="spellStart"/>
            <w:r w:rsidRPr="00750619">
              <w:rPr>
                <w:color w:val="000000"/>
                <w:sz w:val="20"/>
                <w:szCs w:val="20"/>
                <w:lang w:eastAsia="ru-RU"/>
              </w:rPr>
              <w:t>Воейково</w:t>
            </w:r>
            <w:proofErr w:type="spellEnd"/>
            <w:r w:rsidRPr="00750619">
              <w:rPr>
                <w:color w:val="000000"/>
                <w:sz w:val="20"/>
                <w:szCs w:val="20"/>
                <w:lang w:eastAsia="ru-RU"/>
              </w:rPr>
              <w:t xml:space="preserve"> (зона действия №6)</w:t>
            </w:r>
          </w:p>
        </w:tc>
      </w:tr>
      <w:tr w:rsidR="00E72F89" w:rsidRPr="00750619" w14:paraId="2D635327" w14:textId="77777777" w:rsidTr="00E72F89">
        <w:trPr>
          <w:trHeight w:val="20"/>
        </w:trPr>
        <w:tc>
          <w:tcPr>
            <w:tcW w:w="5000" w:type="pct"/>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DDFDEE"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Данные по году ввода, году перекладки отсутствуют</w:t>
            </w:r>
          </w:p>
        </w:tc>
      </w:tr>
      <w:tr w:rsidR="00E72F89" w:rsidRPr="00750619" w14:paraId="180BDB7E" w14:textId="77777777" w:rsidTr="00E72F89">
        <w:trPr>
          <w:trHeight w:val="20"/>
        </w:trPr>
        <w:tc>
          <w:tcPr>
            <w:tcW w:w="5000" w:type="pct"/>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679C1C7"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 xml:space="preserve">д. </w:t>
            </w:r>
            <w:proofErr w:type="spellStart"/>
            <w:r w:rsidRPr="00750619">
              <w:rPr>
                <w:color w:val="000000"/>
                <w:sz w:val="20"/>
                <w:szCs w:val="20"/>
                <w:lang w:eastAsia="ru-RU"/>
              </w:rPr>
              <w:t>Колтуши</w:t>
            </w:r>
            <w:proofErr w:type="spellEnd"/>
            <w:r w:rsidRPr="00750619">
              <w:rPr>
                <w:color w:val="000000"/>
                <w:sz w:val="20"/>
                <w:szCs w:val="20"/>
                <w:lang w:eastAsia="ru-RU"/>
              </w:rPr>
              <w:t xml:space="preserve"> (зона действия №7)</w:t>
            </w:r>
          </w:p>
        </w:tc>
      </w:tr>
      <w:tr w:rsidR="00E72F89" w:rsidRPr="00750619" w14:paraId="2E54E9C8" w14:textId="77777777" w:rsidTr="00E72F89">
        <w:trPr>
          <w:trHeight w:val="20"/>
        </w:trPr>
        <w:tc>
          <w:tcPr>
            <w:tcW w:w="5000" w:type="pct"/>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9F02F57"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Замена трубопроводов тепловых сетей не требуется, так как сети введены в 2021 году</w:t>
            </w:r>
          </w:p>
        </w:tc>
      </w:tr>
      <w:tr w:rsidR="00E72F89" w:rsidRPr="00750619" w14:paraId="3D0E4EDC" w14:textId="77777777" w:rsidTr="00E72F89">
        <w:trPr>
          <w:trHeight w:val="20"/>
        </w:trPr>
        <w:tc>
          <w:tcPr>
            <w:tcW w:w="5000" w:type="pct"/>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A997AF2"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д. Старая (зона действия №8)</w:t>
            </w:r>
          </w:p>
        </w:tc>
      </w:tr>
      <w:tr w:rsidR="00E72F89" w:rsidRPr="00750619" w14:paraId="7AD5AAEC" w14:textId="77777777" w:rsidTr="00E72F89">
        <w:trPr>
          <w:trHeight w:val="20"/>
        </w:trPr>
        <w:tc>
          <w:tcPr>
            <w:tcW w:w="318" w:type="pct"/>
            <w:tcBorders>
              <w:top w:val="nil"/>
              <w:left w:val="single" w:sz="4" w:space="0" w:color="auto"/>
              <w:bottom w:val="single" w:sz="4" w:space="0" w:color="auto"/>
              <w:right w:val="single" w:sz="4" w:space="0" w:color="auto"/>
            </w:tcBorders>
            <w:shd w:val="clear" w:color="auto" w:fill="auto"/>
            <w:noWrap/>
            <w:vAlign w:val="center"/>
            <w:hideMark/>
          </w:tcPr>
          <w:p w14:paraId="68F4298F"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1</w:t>
            </w:r>
          </w:p>
        </w:tc>
        <w:tc>
          <w:tcPr>
            <w:tcW w:w="1477" w:type="pct"/>
            <w:tcBorders>
              <w:top w:val="nil"/>
              <w:left w:val="nil"/>
              <w:bottom w:val="single" w:sz="4" w:space="0" w:color="auto"/>
              <w:right w:val="single" w:sz="4" w:space="0" w:color="auto"/>
            </w:tcBorders>
            <w:shd w:val="clear" w:color="auto" w:fill="auto"/>
            <w:noWrap/>
            <w:vAlign w:val="center"/>
            <w:hideMark/>
          </w:tcPr>
          <w:p w14:paraId="79EB3268"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от ограждения территории тепличного комплекса до УТ б/н</w:t>
            </w:r>
          </w:p>
        </w:tc>
        <w:tc>
          <w:tcPr>
            <w:tcW w:w="507" w:type="pct"/>
            <w:tcBorders>
              <w:top w:val="nil"/>
              <w:left w:val="nil"/>
              <w:bottom w:val="single" w:sz="4" w:space="0" w:color="auto"/>
              <w:right w:val="single" w:sz="4" w:space="0" w:color="auto"/>
            </w:tcBorders>
            <w:shd w:val="clear" w:color="auto" w:fill="auto"/>
            <w:noWrap/>
            <w:vAlign w:val="center"/>
            <w:hideMark/>
          </w:tcPr>
          <w:p w14:paraId="4EF9A95B"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1988</w:t>
            </w:r>
          </w:p>
        </w:tc>
        <w:tc>
          <w:tcPr>
            <w:tcW w:w="858" w:type="pct"/>
            <w:tcBorders>
              <w:top w:val="nil"/>
              <w:left w:val="nil"/>
              <w:bottom w:val="single" w:sz="4" w:space="0" w:color="auto"/>
              <w:right w:val="single" w:sz="4" w:space="0" w:color="auto"/>
            </w:tcBorders>
            <w:shd w:val="clear" w:color="auto" w:fill="auto"/>
            <w:noWrap/>
            <w:vAlign w:val="center"/>
            <w:hideMark/>
          </w:tcPr>
          <w:p w14:paraId="5AE2DF59"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273</w:t>
            </w:r>
          </w:p>
        </w:tc>
        <w:tc>
          <w:tcPr>
            <w:tcW w:w="705" w:type="pct"/>
            <w:tcBorders>
              <w:top w:val="nil"/>
              <w:left w:val="nil"/>
              <w:bottom w:val="single" w:sz="4" w:space="0" w:color="auto"/>
              <w:right w:val="single" w:sz="4" w:space="0" w:color="auto"/>
            </w:tcBorders>
            <w:shd w:val="clear" w:color="auto" w:fill="auto"/>
            <w:noWrap/>
            <w:vAlign w:val="center"/>
            <w:hideMark/>
          </w:tcPr>
          <w:p w14:paraId="4C9F4AA0"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318</w:t>
            </w:r>
          </w:p>
        </w:tc>
        <w:tc>
          <w:tcPr>
            <w:tcW w:w="538" w:type="pct"/>
            <w:tcBorders>
              <w:top w:val="nil"/>
              <w:left w:val="nil"/>
              <w:bottom w:val="single" w:sz="4" w:space="0" w:color="auto"/>
              <w:right w:val="single" w:sz="4" w:space="0" w:color="auto"/>
            </w:tcBorders>
            <w:shd w:val="clear" w:color="auto" w:fill="auto"/>
            <w:noWrap/>
            <w:vAlign w:val="center"/>
            <w:hideMark/>
          </w:tcPr>
          <w:p w14:paraId="15FEA82E"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2013</w:t>
            </w:r>
          </w:p>
        </w:tc>
        <w:tc>
          <w:tcPr>
            <w:tcW w:w="597" w:type="pct"/>
            <w:tcBorders>
              <w:top w:val="nil"/>
              <w:left w:val="nil"/>
              <w:bottom w:val="single" w:sz="4" w:space="0" w:color="auto"/>
              <w:right w:val="single" w:sz="4" w:space="0" w:color="auto"/>
            </w:tcBorders>
            <w:shd w:val="clear" w:color="auto" w:fill="auto"/>
            <w:noWrap/>
            <w:vAlign w:val="center"/>
            <w:hideMark/>
          </w:tcPr>
          <w:p w14:paraId="6586AE32"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I</w:t>
            </w:r>
          </w:p>
        </w:tc>
      </w:tr>
      <w:tr w:rsidR="00E72F89" w:rsidRPr="00750619" w14:paraId="5FFBABEB" w14:textId="77777777" w:rsidTr="00E72F89">
        <w:trPr>
          <w:trHeight w:val="20"/>
        </w:trPr>
        <w:tc>
          <w:tcPr>
            <w:tcW w:w="318" w:type="pct"/>
            <w:tcBorders>
              <w:top w:val="nil"/>
              <w:left w:val="single" w:sz="4" w:space="0" w:color="auto"/>
              <w:bottom w:val="single" w:sz="4" w:space="0" w:color="auto"/>
              <w:right w:val="single" w:sz="4" w:space="0" w:color="auto"/>
            </w:tcBorders>
            <w:shd w:val="clear" w:color="auto" w:fill="auto"/>
            <w:noWrap/>
            <w:vAlign w:val="center"/>
            <w:hideMark/>
          </w:tcPr>
          <w:p w14:paraId="720B1C1D"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2</w:t>
            </w:r>
          </w:p>
        </w:tc>
        <w:tc>
          <w:tcPr>
            <w:tcW w:w="1477" w:type="pct"/>
            <w:tcBorders>
              <w:top w:val="nil"/>
              <w:left w:val="nil"/>
              <w:bottom w:val="single" w:sz="4" w:space="0" w:color="auto"/>
              <w:right w:val="single" w:sz="4" w:space="0" w:color="auto"/>
            </w:tcBorders>
            <w:shd w:val="clear" w:color="auto" w:fill="auto"/>
            <w:noWrap/>
            <w:vAlign w:val="center"/>
            <w:hideMark/>
          </w:tcPr>
          <w:p w14:paraId="2F427275"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От УТ б/н до ТК №15</w:t>
            </w:r>
          </w:p>
        </w:tc>
        <w:tc>
          <w:tcPr>
            <w:tcW w:w="507" w:type="pct"/>
            <w:tcBorders>
              <w:top w:val="nil"/>
              <w:left w:val="nil"/>
              <w:bottom w:val="single" w:sz="4" w:space="0" w:color="auto"/>
              <w:right w:val="single" w:sz="4" w:space="0" w:color="auto"/>
            </w:tcBorders>
            <w:shd w:val="clear" w:color="auto" w:fill="auto"/>
            <w:noWrap/>
            <w:vAlign w:val="center"/>
            <w:hideMark/>
          </w:tcPr>
          <w:p w14:paraId="232DB7F7"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1988</w:t>
            </w:r>
          </w:p>
        </w:tc>
        <w:tc>
          <w:tcPr>
            <w:tcW w:w="858" w:type="pct"/>
            <w:tcBorders>
              <w:top w:val="nil"/>
              <w:left w:val="nil"/>
              <w:bottom w:val="single" w:sz="4" w:space="0" w:color="auto"/>
              <w:right w:val="single" w:sz="4" w:space="0" w:color="auto"/>
            </w:tcBorders>
            <w:shd w:val="clear" w:color="auto" w:fill="auto"/>
            <w:noWrap/>
            <w:vAlign w:val="center"/>
            <w:hideMark/>
          </w:tcPr>
          <w:p w14:paraId="2BF740D2"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273</w:t>
            </w:r>
          </w:p>
        </w:tc>
        <w:tc>
          <w:tcPr>
            <w:tcW w:w="705" w:type="pct"/>
            <w:tcBorders>
              <w:top w:val="nil"/>
              <w:left w:val="nil"/>
              <w:bottom w:val="single" w:sz="4" w:space="0" w:color="auto"/>
              <w:right w:val="single" w:sz="4" w:space="0" w:color="auto"/>
            </w:tcBorders>
            <w:shd w:val="clear" w:color="auto" w:fill="auto"/>
            <w:noWrap/>
            <w:vAlign w:val="center"/>
            <w:hideMark/>
          </w:tcPr>
          <w:p w14:paraId="477E73B5"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43</w:t>
            </w:r>
          </w:p>
        </w:tc>
        <w:tc>
          <w:tcPr>
            <w:tcW w:w="538" w:type="pct"/>
            <w:tcBorders>
              <w:top w:val="nil"/>
              <w:left w:val="nil"/>
              <w:bottom w:val="single" w:sz="4" w:space="0" w:color="auto"/>
              <w:right w:val="single" w:sz="4" w:space="0" w:color="auto"/>
            </w:tcBorders>
            <w:shd w:val="clear" w:color="auto" w:fill="auto"/>
            <w:noWrap/>
            <w:vAlign w:val="center"/>
            <w:hideMark/>
          </w:tcPr>
          <w:p w14:paraId="5929C22A"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2013</w:t>
            </w:r>
          </w:p>
        </w:tc>
        <w:tc>
          <w:tcPr>
            <w:tcW w:w="597" w:type="pct"/>
            <w:tcBorders>
              <w:top w:val="nil"/>
              <w:left w:val="nil"/>
              <w:bottom w:val="single" w:sz="4" w:space="0" w:color="auto"/>
              <w:right w:val="single" w:sz="4" w:space="0" w:color="auto"/>
            </w:tcBorders>
            <w:shd w:val="clear" w:color="auto" w:fill="auto"/>
            <w:noWrap/>
            <w:vAlign w:val="center"/>
            <w:hideMark/>
          </w:tcPr>
          <w:p w14:paraId="320AB62D"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I</w:t>
            </w:r>
          </w:p>
        </w:tc>
      </w:tr>
      <w:tr w:rsidR="00E72F89" w:rsidRPr="00750619" w14:paraId="087ADABF" w14:textId="77777777" w:rsidTr="00E72F89">
        <w:trPr>
          <w:trHeight w:val="20"/>
        </w:trPr>
        <w:tc>
          <w:tcPr>
            <w:tcW w:w="318" w:type="pct"/>
            <w:tcBorders>
              <w:top w:val="nil"/>
              <w:left w:val="single" w:sz="4" w:space="0" w:color="auto"/>
              <w:bottom w:val="single" w:sz="4" w:space="0" w:color="auto"/>
              <w:right w:val="single" w:sz="4" w:space="0" w:color="auto"/>
            </w:tcBorders>
            <w:shd w:val="clear" w:color="auto" w:fill="auto"/>
            <w:noWrap/>
            <w:vAlign w:val="center"/>
            <w:hideMark/>
          </w:tcPr>
          <w:p w14:paraId="54FF52D3"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3</w:t>
            </w:r>
          </w:p>
        </w:tc>
        <w:tc>
          <w:tcPr>
            <w:tcW w:w="1477" w:type="pct"/>
            <w:tcBorders>
              <w:top w:val="nil"/>
              <w:left w:val="nil"/>
              <w:bottom w:val="single" w:sz="4" w:space="0" w:color="auto"/>
              <w:right w:val="single" w:sz="4" w:space="0" w:color="auto"/>
            </w:tcBorders>
            <w:shd w:val="clear" w:color="auto" w:fill="auto"/>
            <w:noWrap/>
            <w:vAlign w:val="center"/>
            <w:hideMark/>
          </w:tcPr>
          <w:p w14:paraId="62195D8A"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ОтТК№15 доУТ№1</w:t>
            </w:r>
          </w:p>
        </w:tc>
        <w:tc>
          <w:tcPr>
            <w:tcW w:w="507" w:type="pct"/>
            <w:tcBorders>
              <w:top w:val="nil"/>
              <w:left w:val="nil"/>
              <w:bottom w:val="single" w:sz="4" w:space="0" w:color="auto"/>
              <w:right w:val="single" w:sz="4" w:space="0" w:color="auto"/>
            </w:tcBorders>
            <w:shd w:val="clear" w:color="auto" w:fill="auto"/>
            <w:noWrap/>
            <w:vAlign w:val="center"/>
            <w:hideMark/>
          </w:tcPr>
          <w:p w14:paraId="02265EC3"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1988</w:t>
            </w:r>
          </w:p>
        </w:tc>
        <w:tc>
          <w:tcPr>
            <w:tcW w:w="858" w:type="pct"/>
            <w:tcBorders>
              <w:top w:val="nil"/>
              <w:left w:val="nil"/>
              <w:bottom w:val="single" w:sz="4" w:space="0" w:color="auto"/>
              <w:right w:val="single" w:sz="4" w:space="0" w:color="auto"/>
            </w:tcBorders>
            <w:shd w:val="clear" w:color="auto" w:fill="auto"/>
            <w:noWrap/>
            <w:vAlign w:val="center"/>
            <w:hideMark/>
          </w:tcPr>
          <w:p w14:paraId="150E1A56"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273</w:t>
            </w:r>
          </w:p>
        </w:tc>
        <w:tc>
          <w:tcPr>
            <w:tcW w:w="705" w:type="pct"/>
            <w:tcBorders>
              <w:top w:val="nil"/>
              <w:left w:val="nil"/>
              <w:bottom w:val="single" w:sz="4" w:space="0" w:color="auto"/>
              <w:right w:val="single" w:sz="4" w:space="0" w:color="auto"/>
            </w:tcBorders>
            <w:shd w:val="clear" w:color="auto" w:fill="auto"/>
            <w:noWrap/>
            <w:vAlign w:val="center"/>
            <w:hideMark/>
          </w:tcPr>
          <w:p w14:paraId="59151143"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21</w:t>
            </w:r>
          </w:p>
        </w:tc>
        <w:tc>
          <w:tcPr>
            <w:tcW w:w="538" w:type="pct"/>
            <w:tcBorders>
              <w:top w:val="nil"/>
              <w:left w:val="nil"/>
              <w:bottom w:val="single" w:sz="4" w:space="0" w:color="auto"/>
              <w:right w:val="single" w:sz="4" w:space="0" w:color="auto"/>
            </w:tcBorders>
            <w:shd w:val="clear" w:color="auto" w:fill="auto"/>
            <w:noWrap/>
            <w:vAlign w:val="center"/>
            <w:hideMark/>
          </w:tcPr>
          <w:p w14:paraId="184414C7"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2013</w:t>
            </w:r>
          </w:p>
        </w:tc>
        <w:tc>
          <w:tcPr>
            <w:tcW w:w="597" w:type="pct"/>
            <w:tcBorders>
              <w:top w:val="nil"/>
              <w:left w:val="nil"/>
              <w:bottom w:val="single" w:sz="4" w:space="0" w:color="auto"/>
              <w:right w:val="single" w:sz="4" w:space="0" w:color="auto"/>
            </w:tcBorders>
            <w:shd w:val="clear" w:color="auto" w:fill="auto"/>
            <w:noWrap/>
            <w:vAlign w:val="center"/>
            <w:hideMark/>
          </w:tcPr>
          <w:p w14:paraId="06DDDD2E"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I</w:t>
            </w:r>
          </w:p>
        </w:tc>
      </w:tr>
      <w:tr w:rsidR="00E72F89" w:rsidRPr="00750619" w14:paraId="25EBC01F" w14:textId="77777777" w:rsidTr="00E72F89">
        <w:trPr>
          <w:trHeight w:val="20"/>
        </w:trPr>
        <w:tc>
          <w:tcPr>
            <w:tcW w:w="318" w:type="pct"/>
            <w:tcBorders>
              <w:top w:val="nil"/>
              <w:left w:val="single" w:sz="4" w:space="0" w:color="auto"/>
              <w:bottom w:val="single" w:sz="4" w:space="0" w:color="auto"/>
              <w:right w:val="single" w:sz="4" w:space="0" w:color="auto"/>
            </w:tcBorders>
            <w:shd w:val="clear" w:color="auto" w:fill="auto"/>
            <w:noWrap/>
            <w:vAlign w:val="center"/>
            <w:hideMark/>
          </w:tcPr>
          <w:p w14:paraId="6C268B3B"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4</w:t>
            </w:r>
          </w:p>
        </w:tc>
        <w:tc>
          <w:tcPr>
            <w:tcW w:w="1477" w:type="pct"/>
            <w:tcBorders>
              <w:top w:val="nil"/>
              <w:left w:val="nil"/>
              <w:bottom w:val="single" w:sz="4" w:space="0" w:color="auto"/>
              <w:right w:val="single" w:sz="4" w:space="0" w:color="auto"/>
            </w:tcBorders>
            <w:shd w:val="clear" w:color="auto" w:fill="auto"/>
            <w:noWrap/>
            <w:vAlign w:val="center"/>
            <w:hideMark/>
          </w:tcPr>
          <w:p w14:paraId="1DB838F7"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От ТК №9 до ТК №10</w:t>
            </w:r>
          </w:p>
        </w:tc>
        <w:tc>
          <w:tcPr>
            <w:tcW w:w="507" w:type="pct"/>
            <w:tcBorders>
              <w:top w:val="nil"/>
              <w:left w:val="nil"/>
              <w:bottom w:val="single" w:sz="4" w:space="0" w:color="auto"/>
              <w:right w:val="single" w:sz="4" w:space="0" w:color="auto"/>
            </w:tcBorders>
            <w:shd w:val="clear" w:color="auto" w:fill="auto"/>
            <w:noWrap/>
            <w:vAlign w:val="center"/>
            <w:hideMark/>
          </w:tcPr>
          <w:p w14:paraId="3F6E302D"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2000</w:t>
            </w:r>
          </w:p>
        </w:tc>
        <w:tc>
          <w:tcPr>
            <w:tcW w:w="858" w:type="pct"/>
            <w:tcBorders>
              <w:top w:val="nil"/>
              <w:left w:val="nil"/>
              <w:bottom w:val="single" w:sz="4" w:space="0" w:color="auto"/>
              <w:right w:val="single" w:sz="4" w:space="0" w:color="auto"/>
            </w:tcBorders>
            <w:shd w:val="clear" w:color="auto" w:fill="auto"/>
            <w:noWrap/>
            <w:vAlign w:val="center"/>
            <w:hideMark/>
          </w:tcPr>
          <w:p w14:paraId="013AFD07"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219</w:t>
            </w:r>
          </w:p>
        </w:tc>
        <w:tc>
          <w:tcPr>
            <w:tcW w:w="705" w:type="pct"/>
            <w:tcBorders>
              <w:top w:val="nil"/>
              <w:left w:val="nil"/>
              <w:bottom w:val="single" w:sz="4" w:space="0" w:color="auto"/>
              <w:right w:val="single" w:sz="4" w:space="0" w:color="auto"/>
            </w:tcBorders>
            <w:shd w:val="clear" w:color="auto" w:fill="auto"/>
            <w:noWrap/>
            <w:vAlign w:val="center"/>
            <w:hideMark/>
          </w:tcPr>
          <w:p w14:paraId="4F099E61"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140</w:t>
            </w:r>
          </w:p>
        </w:tc>
        <w:tc>
          <w:tcPr>
            <w:tcW w:w="538" w:type="pct"/>
            <w:tcBorders>
              <w:top w:val="nil"/>
              <w:left w:val="nil"/>
              <w:bottom w:val="single" w:sz="4" w:space="0" w:color="auto"/>
              <w:right w:val="single" w:sz="4" w:space="0" w:color="auto"/>
            </w:tcBorders>
            <w:shd w:val="clear" w:color="auto" w:fill="auto"/>
            <w:noWrap/>
            <w:vAlign w:val="center"/>
            <w:hideMark/>
          </w:tcPr>
          <w:p w14:paraId="3F0DC8DB"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2025</w:t>
            </w:r>
          </w:p>
        </w:tc>
        <w:tc>
          <w:tcPr>
            <w:tcW w:w="597" w:type="pct"/>
            <w:tcBorders>
              <w:top w:val="nil"/>
              <w:left w:val="nil"/>
              <w:bottom w:val="single" w:sz="4" w:space="0" w:color="auto"/>
              <w:right w:val="single" w:sz="4" w:space="0" w:color="auto"/>
            </w:tcBorders>
            <w:shd w:val="clear" w:color="auto" w:fill="auto"/>
            <w:noWrap/>
            <w:vAlign w:val="center"/>
            <w:hideMark/>
          </w:tcPr>
          <w:p w14:paraId="0EDF41CB"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II</w:t>
            </w:r>
          </w:p>
        </w:tc>
      </w:tr>
      <w:tr w:rsidR="00E72F89" w:rsidRPr="00750619" w14:paraId="77CBE9C2" w14:textId="77777777" w:rsidTr="00E72F89">
        <w:trPr>
          <w:trHeight w:val="20"/>
        </w:trPr>
        <w:tc>
          <w:tcPr>
            <w:tcW w:w="318" w:type="pct"/>
            <w:tcBorders>
              <w:top w:val="nil"/>
              <w:left w:val="single" w:sz="4" w:space="0" w:color="auto"/>
              <w:bottom w:val="single" w:sz="4" w:space="0" w:color="auto"/>
              <w:right w:val="single" w:sz="4" w:space="0" w:color="auto"/>
            </w:tcBorders>
            <w:shd w:val="clear" w:color="auto" w:fill="auto"/>
            <w:noWrap/>
            <w:vAlign w:val="center"/>
            <w:hideMark/>
          </w:tcPr>
          <w:p w14:paraId="603621A7"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5</w:t>
            </w:r>
          </w:p>
        </w:tc>
        <w:tc>
          <w:tcPr>
            <w:tcW w:w="1477" w:type="pct"/>
            <w:tcBorders>
              <w:top w:val="nil"/>
              <w:left w:val="nil"/>
              <w:bottom w:val="single" w:sz="4" w:space="0" w:color="auto"/>
              <w:right w:val="single" w:sz="4" w:space="0" w:color="auto"/>
            </w:tcBorders>
            <w:shd w:val="clear" w:color="auto" w:fill="auto"/>
            <w:noWrap/>
            <w:vAlign w:val="center"/>
            <w:hideMark/>
          </w:tcPr>
          <w:p w14:paraId="17B5ECF2"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 xml:space="preserve">От ТК №10 до </w:t>
            </w:r>
            <w:proofErr w:type="spellStart"/>
            <w:r w:rsidRPr="00750619">
              <w:rPr>
                <w:color w:val="000000"/>
                <w:sz w:val="20"/>
                <w:szCs w:val="20"/>
                <w:lang w:eastAsia="ru-RU"/>
              </w:rPr>
              <w:t>доа</w:t>
            </w:r>
            <w:proofErr w:type="spellEnd"/>
            <w:r w:rsidRPr="00750619">
              <w:rPr>
                <w:color w:val="000000"/>
                <w:sz w:val="20"/>
                <w:szCs w:val="20"/>
                <w:lang w:eastAsia="ru-RU"/>
              </w:rPr>
              <w:t xml:space="preserve"> Верхняя 24 к 1</w:t>
            </w:r>
          </w:p>
        </w:tc>
        <w:tc>
          <w:tcPr>
            <w:tcW w:w="507" w:type="pct"/>
            <w:tcBorders>
              <w:top w:val="nil"/>
              <w:left w:val="nil"/>
              <w:bottom w:val="single" w:sz="4" w:space="0" w:color="auto"/>
              <w:right w:val="single" w:sz="4" w:space="0" w:color="auto"/>
            </w:tcBorders>
            <w:shd w:val="clear" w:color="auto" w:fill="auto"/>
            <w:noWrap/>
            <w:vAlign w:val="center"/>
            <w:hideMark/>
          </w:tcPr>
          <w:p w14:paraId="394FBB42"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2005</w:t>
            </w:r>
          </w:p>
        </w:tc>
        <w:tc>
          <w:tcPr>
            <w:tcW w:w="858" w:type="pct"/>
            <w:tcBorders>
              <w:top w:val="nil"/>
              <w:left w:val="nil"/>
              <w:bottom w:val="single" w:sz="4" w:space="0" w:color="auto"/>
              <w:right w:val="single" w:sz="4" w:space="0" w:color="auto"/>
            </w:tcBorders>
            <w:shd w:val="clear" w:color="auto" w:fill="auto"/>
            <w:noWrap/>
            <w:vAlign w:val="center"/>
            <w:hideMark/>
          </w:tcPr>
          <w:p w14:paraId="42CFA76C"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133</w:t>
            </w:r>
          </w:p>
        </w:tc>
        <w:tc>
          <w:tcPr>
            <w:tcW w:w="705" w:type="pct"/>
            <w:tcBorders>
              <w:top w:val="nil"/>
              <w:left w:val="nil"/>
              <w:bottom w:val="single" w:sz="4" w:space="0" w:color="auto"/>
              <w:right w:val="single" w:sz="4" w:space="0" w:color="auto"/>
            </w:tcBorders>
            <w:shd w:val="clear" w:color="auto" w:fill="auto"/>
            <w:noWrap/>
            <w:vAlign w:val="center"/>
            <w:hideMark/>
          </w:tcPr>
          <w:p w14:paraId="3356A8E9"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5</w:t>
            </w:r>
          </w:p>
        </w:tc>
        <w:tc>
          <w:tcPr>
            <w:tcW w:w="538" w:type="pct"/>
            <w:tcBorders>
              <w:top w:val="nil"/>
              <w:left w:val="nil"/>
              <w:bottom w:val="single" w:sz="4" w:space="0" w:color="auto"/>
              <w:right w:val="single" w:sz="4" w:space="0" w:color="auto"/>
            </w:tcBorders>
            <w:shd w:val="clear" w:color="auto" w:fill="auto"/>
            <w:noWrap/>
            <w:vAlign w:val="center"/>
            <w:hideMark/>
          </w:tcPr>
          <w:p w14:paraId="1E9AC1D9"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2030</w:t>
            </w:r>
          </w:p>
        </w:tc>
        <w:tc>
          <w:tcPr>
            <w:tcW w:w="597" w:type="pct"/>
            <w:tcBorders>
              <w:top w:val="nil"/>
              <w:left w:val="nil"/>
              <w:bottom w:val="single" w:sz="4" w:space="0" w:color="auto"/>
              <w:right w:val="single" w:sz="4" w:space="0" w:color="auto"/>
            </w:tcBorders>
            <w:shd w:val="clear" w:color="auto" w:fill="auto"/>
            <w:noWrap/>
            <w:vAlign w:val="center"/>
            <w:hideMark/>
          </w:tcPr>
          <w:p w14:paraId="320B5516"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II</w:t>
            </w:r>
          </w:p>
        </w:tc>
      </w:tr>
      <w:tr w:rsidR="00E72F89" w:rsidRPr="00750619" w14:paraId="1F88FF49" w14:textId="77777777" w:rsidTr="00E72F89">
        <w:trPr>
          <w:trHeight w:val="20"/>
        </w:trPr>
        <w:tc>
          <w:tcPr>
            <w:tcW w:w="318" w:type="pct"/>
            <w:tcBorders>
              <w:top w:val="nil"/>
              <w:left w:val="single" w:sz="4" w:space="0" w:color="auto"/>
              <w:bottom w:val="single" w:sz="4" w:space="0" w:color="auto"/>
              <w:right w:val="single" w:sz="4" w:space="0" w:color="auto"/>
            </w:tcBorders>
            <w:shd w:val="clear" w:color="auto" w:fill="auto"/>
            <w:noWrap/>
            <w:vAlign w:val="center"/>
            <w:hideMark/>
          </w:tcPr>
          <w:p w14:paraId="64D39D3A"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6</w:t>
            </w:r>
          </w:p>
        </w:tc>
        <w:tc>
          <w:tcPr>
            <w:tcW w:w="1477" w:type="pct"/>
            <w:tcBorders>
              <w:top w:val="nil"/>
              <w:left w:val="nil"/>
              <w:bottom w:val="single" w:sz="4" w:space="0" w:color="auto"/>
              <w:right w:val="single" w:sz="4" w:space="0" w:color="auto"/>
            </w:tcBorders>
            <w:shd w:val="clear" w:color="auto" w:fill="auto"/>
            <w:noWrap/>
            <w:vAlign w:val="center"/>
            <w:hideMark/>
          </w:tcPr>
          <w:p w14:paraId="2543ADB0"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От ТК№10доТК№11</w:t>
            </w:r>
          </w:p>
        </w:tc>
        <w:tc>
          <w:tcPr>
            <w:tcW w:w="507" w:type="pct"/>
            <w:tcBorders>
              <w:top w:val="nil"/>
              <w:left w:val="nil"/>
              <w:bottom w:val="single" w:sz="4" w:space="0" w:color="auto"/>
              <w:right w:val="single" w:sz="4" w:space="0" w:color="auto"/>
            </w:tcBorders>
            <w:shd w:val="clear" w:color="auto" w:fill="auto"/>
            <w:noWrap/>
            <w:vAlign w:val="center"/>
            <w:hideMark/>
          </w:tcPr>
          <w:p w14:paraId="306AF6D4"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2005</w:t>
            </w:r>
          </w:p>
        </w:tc>
        <w:tc>
          <w:tcPr>
            <w:tcW w:w="858" w:type="pct"/>
            <w:tcBorders>
              <w:top w:val="nil"/>
              <w:left w:val="nil"/>
              <w:bottom w:val="single" w:sz="4" w:space="0" w:color="auto"/>
              <w:right w:val="single" w:sz="4" w:space="0" w:color="auto"/>
            </w:tcBorders>
            <w:shd w:val="clear" w:color="auto" w:fill="auto"/>
            <w:noWrap/>
            <w:vAlign w:val="center"/>
            <w:hideMark/>
          </w:tcPr>
          <w:p w14:paraId="128BFE35"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159</w:t>
            </w:r>
          </w:p>
        </w:tc>
        <w:tc>
          <w:tcPr>
            <w:tcW w:w="705" w:type="pct"/>
            <w:tcBorders>
              <w:top w:val="nil"/>
              <w:left w:val="nil"/>
              <w:bottom w:val="single" w:sz="4" w:space="0" w:color="auto"/>
              <w:right w:val="single" w:sz="4" w:space="0" w:color="auto"/>
            </w:tcBorders>
            <w:shd w:val="clear" w:color="auto" w:fill="auto"/>
            <w:noWrap/>
            <w:vAlign w:val="center"/>
            <w:hideMark/>
          </w:tcPr>
          <w:p w14:paraId="1FA3ECE8"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97</w:t>
            </w:r>
          </w:p>
        </w:tc>
        <w:tc>
          <w:tcPr>
            <w:tcW w:w="538" w:type="pct"/>
            <w:tcBorders>
              <w:top w:val="nil"/>
              <w:left w:val="nil"/>
              <w:bottom w:val="single" w:sz="4" w:space="0" w:color="auto"/>
              <w:right w:val="single" w:sz="4" w:space="0" w:color="auto"/>
            </w:tcBorders>
            <w:shd w:val="clear" w:color="auto" w:fill="auto"/>
            <w:noWrap/>
            <w:vAlign w:val="center"/>
            <w:hideMark/>
          </w:tcPr>
          <w:p w14:paraId="6EC435DA"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2030</w:t>
            </w:r>
          </w:p>
        </w:tc>
        <w:tc>
          <w:tcPr>
            <w:tcW w:w="597" w:type="pct"/>
            <w:tcBorders>
              <w:top w:val="nil"/>
              <w:left w:val="nil"/>
              <w:bottom w:val="single" w:sz="4" w:space="0" w:color="auto"/>
              <w:right w:val="single" w:sz="4" w:space="0" w:color="auto"/>
            </w:tcBorders>
            <w:shd w:val="clear" w:color="auto" w:fill="auto"/>
            <w:noWrap/>
            <w:vAlign w:val="center"/>
            <w:hideMark/>
          </w:tcPr>
          <w:p w14:paraId="7852E786"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II</w:t>
            </w:r>
          </w:p>
        </w:tc>
      </w:tr>
      <w:tr w:rsidR="00E72F89" w:rsidRPr="00750619" w14:paraId="36D4E019" w14:textId="77777777" w:rsidTr="00E72F89">
        <w:trPr>
          <w:trHeight w:val="20"/>
        </w:trPr>
        <w:tc>
          <w:tcPr>
            <w:tcW w:w="318" w:type="pct"/>
            <w:tcBorders>
              <w:top w:val="nil"/>
              <w:left w:val="single" w:sz="4" w:space="0" w:color="auto"/>
              <w:bottom w:val="single" w:sz="4" w:space="0" w:color="auto"/>
              <w:right w:val="single" w:sz="4" w:space="0" w:color="auto"/>
            </w:tcBorders>
            <w:shd w:val="clear" w:color="auto" w:fill="auto"/>
            <w:noWrap/>
            <w:vAlign w:val="center"/>
            <w:hideMark/>
          </w:tcPr>
          <w:p w14:paraId="65B653E2"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7</w:t>
            </w:r>
          </w:p>
        </w:tc>
        <w:tc>
          <w:tcPr>
            <w:tcW w:w="1477" w:type="pct"/>
            <w:tcBorders>
              <w:top w:val="nil"/>
              <w:left w:val="nil"/>
              <w:bottom w:val="single" w:sz="4" w:space="0" w:color="auto"/>
              <w:right w:val="single" w:sz="4" w:space="0" w:color="auto"/>
            </w:tcBorders>
            <w:shd w:val="clear" w:color="auto" w:fill="auto"/>
            <w:noWrap/>
            <w:vAlign w:val="center"/>
            <w:hideMark/>
          </w:tcPr>
          <w:p w14:paraId="1EBCE011"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 xml:space="preserve">От ТК №9 до </w:t>
            </w:r>
            <w:proofErr w:type="spellStart"/>
            <w:r w:rsidRPr="00750619">
              <w:rPr>
                <w:color w:val="000000"/>
                <w:sz w:val="20"/>
                <w:szCs w:val="20"/>
                <w:lang w:eastAsia="ru-RU"/>
              </w:rPr>
              <w:t>тк</w:t>
            </w:r>
            <w:proofErr w:type="spellEnd"/>
            <w:r w:rsidRPr="00750619">
              <w:rPr>
                <w:color w:val="000000"/>
                <w:sz w:val="20"/>
                <w:szCs w:val="20"/>
                <w:lang w:eastAsia="ru-RU"/>
              </w:rPr>
              <w:t xml:space="preserve"> №4</w:t>
            </w:r>
          </w:p>
        </w:tc>
        <w:tc>
          <w:tcPr>
            <w:tcW w:w="507" w:type="pct"/>
            <w:tcBorders>
              <w:top w:val="nil"/>
              <w:left w:val="nil"/>
              <w:bottom w:val="single" w:sz="4" w:space="0" w:color="auto"/>
              <w:right w:val="single" w:sz="4" w:space="0" w:color="auto"/>
            </w:tcBorders>
            <w:shd w:val="clear" w:color="auto" w:fill="auto"/>
            <w:noWrap/>
            <w:vAlign w:val="center"/>
            <w:hideMark/>
          </w:tcPr>
          <w:p w14:paraId="4EECB348"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1985</w:t>
            </w:r>
          </w:p>
        </w:tc>
        <w:tc>
          <w:tcPr>
            <w:tcW w:w="858" w:type="pct"/>
            <w:tcBorders>
              <w:top w:val="nil"/>
              <w:left w:val="nil"/>
              <w:bottom w:val="single" w:sz="4" w:space="0" w:color="auto"/>
              <w:right w:val="single" w:sz="4" w:space="0" w:color="auto"/>
            </w:tcBorders>
            <w:shd w:val="clear" w:color="auto" w:fill="auto"/>
            <w:noWrap/>
            <w:vAlign w:val="center"/>
            <w:hideMark/>
          </w:tcPr>
          <w:p w14:paraId="69A6B974"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133</w:t>
            </w:r>
          </w:p>
        </w:tc>
        <w:tc>
          <w:tcPr>
            <w:tcW w:w="705" w:type="pct"/>
            <w:tcBorders>
              <w:top w:val="nil"/>
              <w:left w:val="nil"/>
              <w:bottom w:val="single" w:sz="4" w:space="0" w:color="auto"/>
              <w:right w:val="single" w:sz="4" w:space="0" w:color="auto"/>
            </w:tcBorders>
            <w:shd w:val="clear" w:color="auto" w:fill="auto"/>
            <w:noWrap/>
            <w:vAlign w:val="center"/>
            <w:hideMark/>
          </w:tcPr>
          <w:p w14:paraId="3C259159"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32</w:t>
            </w:r>
          </w:p>
        </w:tc>
        <w:tc>
          <w:tcPr>
            <w:tcW w:w="538" w:type="pct"/>
            <w:tcBorders>
              <w:top w:val="nil"/>
              <w:left w:val="nil"/>
              <w:bottom w:val="single" w:sz="4" w:space="0" w:color="auto"/>
              <w:right w:val="single" w:sz="4" w:space="0" w:color="auto"/>
            </w:tcBorders>
            <w:shd w:val="clear" w:color="auto" w:fill="auto"/>
            <w:noWrap/>
            <w:vAlign w:val="center"/>
            <w:hideMark/>
          </w:tcPr>
          <w:p w14:paraId="0845E6FE"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2010</w:t>
            </w:r>
          </w:p>
        </w:tc>
        <w:tc>
          <w:tcPr>
            <w:tcW w:w="597" w:type="pct"/>
            <w:tcBorders>
              <w:top w:val="nil"/>
              <w:left w:val="nil"/>
              <w:bottom w:val="single" w:sz="4" w:space="0" w:color="auto"/>
              <w:right w:val="single" w:sz="4" w:space="0" w:color="auto"/>
            </w:tcBorders>
            <w:shd w:val="clear" w:color="auto" w:fill="auto"/>
            <w:noWrap/>
            <w:vAlign w:val="center"/>
            <w:hideMark/>
          </w:tcPr>
          <w:p w14:paraId="7CBB41B6"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I</w:t>
            </w:r>
          </w:p>
        </w:tc>
      </w:tr>
      <w:tr w:rsidR="00E72F89" w:rsidRPr="00750619" w14:paraId="67A251B0" w14:textId="77777777" w:rsidTr="00E72F89">
        <w:trPr>
          <w:trHeight w:val="20"/>
        </w:trPr>
        <w:tc>
          <w:tcPr>
            <w:tcW w:w="318" w:type="pct"/>
            <w:tcBorders>
              <w:top w:val="nil"/>
              <w:left w:val="single" w:sz="4" w:space="0" w:color="auto"/>
              <w:bottom w:val="single" w:sz="4" w:space="0" w:color="auto"/>
              <w:right w:val="single" w:sz="4" w:space="0" w:color="auto"/>
            </w:tcBorders>
            <w:shd w:val="clear" w:color="auto" w:fill="auto"/>
            <w:noWrap/>
            <w:vAlign w:val="center"/>
            <w:hideMark/>
          </w:tcPr>
          <w:p w14:paraId="1FA5F806"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8</w:t>
            </w:r>
          </w:p>
        </w:tc>
        <w:tc>
          <w:tcPr>
            <w:tcW w:w="1477" w:type="pct"/>
            <w:tcBorders>
              <w:top w:val="nil"/>
              <w:left w:val="nil"/>
              <w:bottom w:val="single" w:sz="4" w:space="0" w:color="auto"/>
              <w:right w:val="single" w:sz="4" w:space="0" w:color="auto"/>
            </w:tcBorders>
            <w:shd w:val="clear" w:color="auto" w:fill="auto"/>
            <w:noWrap/>
            <w:vAlign w:val="center"/>
            <w:hideMark/>
          </w:tcPr>
          <w:p w14:paraId="3D28C8F5" w14:textId="77777777" w:rsidR="00E72F89" w:rsidRPr="00750619" w:rsidRDefault="00E72F89" w:rsidP="00E72F89">
            <w:pPr>
              <w:spacing w:after="0" w:line="240" w:lineRule="auto"/>
              <w:jc w:val="center"/>
              <w:rPr>
                <w:color w:val="000000"/>
                <w:sz w:val="20"/>
                <w:szCs w:val="20"/>
                <w:lang w:eastAsia="ru-RU"/>
              </w:rPr>
            </w:pPr>
            <w:proofErr w:type="spellStart"/>
            <w:r w:rsidRPr="00750619">
              <w:rPr>
                <w:color w:val="000000"/>
                <w:sz w:val="20"/>
                <w:szCs w:val="20"/>
                <w:lang w:eastAsia="ru-RU"/>
              </w:rPr>
              <w:t>Ог</w:t>
            </w:r>
            <w:proofErr w:type="spellEnd"/>
            <w:r w:rsidRPr="00750619">
              <w:rPr>
                <w:color w:val="000000"/>
                <w:sz w:val="20"/>
                <w:szCs w:val="20"/>
                <w:lang w:eastAsia="ru-RU"/>
              </w:rPr>
              <w:t xml:space="preserve"> ТК №4 до ТК №5</w:t>
            </w:r>
          </w:p>
        </w:tc>
        <w:tc>
          <w:tcPr>
            <w:tcW w:w="507" w:type="pct"/>
            <w:tcBorders>
              <w:top w:val="nil"/>
              <w:left w:val="nil"/>
              <w:bottom w:val="single" w:sz="4" w:space="0" w:color="auto"/>
              <w:right w:val="single" w:sz="4" w:space="0" w:color="auto"/>
            </w:tcBorders>
            <w:shd w:val="clear" w:color="auto" w:fill="auto"/>
            <w:noWrap/>
            <w:vAlign w:val="center"/>
            <w:hideMark/>
          </w:tcPr>
          <w:p w14:paraId="60B2437B"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2005</w:t>
            </w:r>
          </w:p>
        </w:tc>
        <w:tc>
          <w:tcPr>
            <w:tcW w:w="858" w:type="pct"/>
            <w:tcBorders>
              <w:top w:val="nil"/>
              <w:left w:val="nil"/>
              <w:bottom w:val="single" w:sz="4" w:space="0" w:color="auto"/>
              <w:right w:val="single" w:sz="4" w:space="0" w:color="auto"/>
            </w:tcBorders>
            <w:shd w:val="clear" w:color="auto" w:fill="auto"/>
            <w:noWrap/>
            <w:vAlign w:val="center"/>
            <w:hideMark/>
          </w:tcPr>
          <w:p w14:paraId="31D3B5C7"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133</w:t>
            </w:r>
          </w:p>
        </w:tc>
        <w:tc>
          <w:tcPr>
            <w:tcW w:w="705" w:type="pct"/>
            <w:tcBorders>
              <w:top w:val="nil"/>
              <w:left w:val="nil"/>
              <w:bottom w:val="single" w:sz="4" w:space="0" w:color="auto"/>
              <w:right w:val="single" w:sz="4" w:space="0" w:color="auto"/>
            </w:tcBorders>
            <w:shd w:val="clear" w:color="auto" w:fill="auto"/>
            <w:noWrap/>
            <w:vAlign w:val="center"/>
            <w:hideMark/>
          </w:tcPr>
          <w:p w14:paraId="21F162F2"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18</w:t>
            </w:r>
          </w:p>
        </w:tc>
        <w:tc>
          <w:tcPr>
            <w:tcW w:w="538" w:type="pct"/>
            <w:tcBorders>
              <w:top w:val="nil"/>
              <w:left w:val="nil"/>
              <w:bottom w:val="single" w:sz="4" w:space="0" w:color="auto"/>
              <w:right w:val="single" w:sz="4" w:space="0" w:color="auto"/>
            </w:tcBorders>
            <w:shd w:val="clear" w:color="auto" w:fill="auto"/>
            <w:noWrap/>
            <w:vAlign w:val="center"/>
            <w:hideMark/>
          </w:tcPr>
          <w:p w14:paraId="446D949D"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2030</w:t>
            </w:r>
          </w:p>
        </w:tc>
        <w:tc>
          <w:tcPr>
            <w:tcW w:w="597" w:type="pct"/>
            <w:tcBorders>
              <w:top w:val="nil"/>
              <w:left w:val="nil"/>
              <w:bottom w:val="single" w:sz="4" w:space="0" w:color="auto"/>
              <w:right w:val="single" w:sz="4" w:space="0" w:color="auto"/>
            </w:tcBorders>
            <w:shd w:val="clear" w:color="auto" w:fill="auto"/>
            <w:noWrap/>
            <w:vAlign w:val="center"/>
            <w:hideMark/>
          </w:tcPr>
          <w:p w14:paraId="3AEB1571"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II</w:t>
            </w:r>
          </w:p>
        </w:tc>
      </w:tr>
      <w:tr w:rsidR="00E72F89" w:rsidRPr="00750619" w14:paraId="5A36A37C" w14:textId="77777777" w:rsidTr="00E72F89">
        <w:trPr>
          <w:trHeight w:val="20"/>
        </w:trPr>
        <w:tc>
          <w:tcPr>
            <w:tcW w:w="318" w:type="pct"/>
            <w:tcBorders>
              <w:top w:val="nil"/>
              <w:left w:val="single" w:sz="4" w:space="0" w:color="auto"/>
              <w:bottom w:val="single" w:sz="4" w:space="0" w:color="auto"/>
              <w:right w:val="single" w:sz="4" w:space="0" w:color="auto"/>
            </w:tcBorders>
            <w:shd w:val="clear" w:color="auto" w:fill="auto"/>
            <w:noWrap/>
            <w:vAlign w:val="center"/>
            <w:hideMark/>
          </w:tcPr>
          <w:p w14:paraId="5924AB45"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9</w:t>
            </w:r>
          </w:p>
        </w:tc>
        <w:tc>
          <w:tcPr>
            <w:tcW w:w="1477" w:type="pct"/>
            <w:tcBorders>
              <w:top w:val="nil"/>
              <w:left w:val="nil"/>
              <w:bottom w:val="single" w:sz="4" w:space="0" w:color="auto"/>
              <w:right w:val="single" w:sz="4" w:space="0" w:color="auto"/>
            </w:tcBorders>
            <w:shd w:val="clear" w:color="auto" w:fill="auto"/>
            <w:noWrap/>
            <w:vAlign w:val="center"/>
            <w:hideMark/>
          </w:tcPr>
          <w:p w14:paraId="6ECB6A34"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От ТК №5 до дома Верхняя 10</w:t>
            </w:r>
          </w:p>
        </w:tc>
        <w:tc>
          <w:tcPr>
            <w:tcW w:w="507" w:type="pct"/>
            <w:tcBorders>
              <w:top w:val="nil"/>
              <w:left w:val="nil"/>
              <w:bottom w:val="single" w:sz="4" w:space="0" w:color="auto"/>
              <w:right w:val="single" w:sz="4" w:space="0" w:color="auto"/>
            </w:tcBorders>
            <w:shd w:val="clear" w:color="auto" w:fill="auto"/>
            <w:noWrap/>
            <w:vAlign w:val="center"/>
            <w:hideMark/>
          </w:tcPr>
          <w:p w14:paraId="0CB63B90"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1987</w:t>
            </w:r>
          </w:p>
        </w:tc>
        <w:tc>
          <w:tcPr>
            <w:tcW w:w="858" w:type="pct"/>
            <w:tcBorders>
              <w:top w:val="nil"/>
              <w:left w:val="nil"/>
              <w:bottom w:val="single" w:sz="4" w:space="0" w:color="auto"/>
              <w:right w:val="single" w:sz="4" w:space="0" w:color="auto"/>
            </w:tcBorders>
            <w:shd w:val="clear" w:color="auto" w:fill="auto"/>
            <w:noWrap/>
            <w:vAlign w:val="center"/>
            <w:hideMark/>
          </w:tcPr>
          <w:p w14:paraId="4617C1BA"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133</w:t>
            </w:r>
          </w:p>
        </w:tc>
        <w:tc>
          <w:tcPr>
            <w:tcW w:w="705" w:type="pct"/>
            <w:tcBorders>
              <w:top w:val="nil"/>
              <w:left w:val="nil"/>
              <w:bottom w:val="single" w:sz="4" w:space="0" w:color="auto"/>
              <w:right w:val="single" w:sz="4" w:space="0" w:color="auto"/>
            </w:tcBorders>
            <w:shd w:val="clear" w:color="auto" w:fill="auto"/>
            <w:noWrap/>
            <w:vAlign w:val="center"/>
            <w:hideMark/>
          </w:tcPr>
          <w:p w14:paraId="186FE22D"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22</w:t>
            </w:r>
          </w:p>
        </w:tc>
        <w:tc>
          <w:tcPr>
            <w:tcW w:w="538" w:type="pct"/>
            <w:tcBorders>
              <w:top w:val="nil"/>
              <w:left w:val="nil"/>
              <w:bottom w:val="single" w:sz="4" w:space="0" w:color="auto"/>
              <w:right w:val="single" w:sz="4" w:space="0" w:color="auto"/>
            </w:tcBorders>
            <w:shd w:val="clear" w:color="auto" w:fill="auto"/>
            <w:noWrap/>
            <w:vAlign w:val="center"/>
            <w:hideMark/>
          </w:tcPr>
          <w:p w14:paraId="17449784"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2012</w:t>
            </w:r>
          </w:p>
        </w:tc>
        <w:tc>
          <w:tcPr>
            <w:tcW w:w="597" w:type="pct"/>
            <w:tcBorders>
              <w:top w:val="nil"/>
              <w:left w:val="nil"/>
              <w:bottom w:val="single" w:sz="4" w:space="0" w:color="auto"/>
              <w:right w:val="single" w:sz="4" w:space="0" w:color="auto"/>
            </w:tcBorders>
            <w:shd w:val="clear" w:color="auto" w:fill="auto"/>
            <w:noWrap/>
            <w:vAlign w:val="center"/>
            <w:hideMark/>
          </w:tcPr>
          <w:p w14:paraId="3D755B26"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I</w:t>
            </w:r>
          </w:p>
        </w:tc>
      </w:tr>
      <w:tr w:rsidR="00E72F89" w:rsidRPr="00750619" w14:paraId="735177B0" w14:textId="77777777" w:rsidTr="00E72F89">
        <w:trPr>
          <w:trHeight w:val="20"/>
        </w:trPr>
        <w:tc>
          <w:tcPr>
            <w:tcW w:w="318" w:type="pct"/>
            <w:tcBorders>
              <w:top w:val="nil"/>
              <w:left w:val="single" w:sz="4" w:space="0" w:color="auto"/>
              <w:bottom w:val="single" w:sz="4" w:space="0" w:color="auto"/>
              <w:right w:val="single" w:sz="4" w:space="0" w:color="auto"/>
            </w:tcBorders>
            <w:shd w:val="clear" w:color="auto" w:fill="auto"/>
            <w:noWrap/>
            <w:vAlign w:val="center"/>
            <w:hideMark/>
          </w:tcPr>
          <w:p w14:paraId="7D2AAE59"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10</w:t>
            </w:r>
          </w:p>
        </w:tc>
        <w:tc>
          <w:tcPr>
            <w:tcW w:w="1477" w:type="pct"/>
            <w:tcBorders>
              <w:top w:val="nil"/>
              <w:left w:val="nil"/>
              <w:bottom w:val="single" w:sz="4" w:space="0" w:color="auto"/>
              <w:right w:val="single" w:sz="4" w:space="0" w:color="auto"/>
            </w:tcBorders>
            <w:shd w:val="clear" w:color="auto" w:fill="auto"/>
            <w:noWrap/>
            <w:vAlign w:val="center"/>
            <w:hideMark/>
          </w:tcPr>
          <w:p w14:paraId="696F9885"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По подвалу Верхняя 10</w:t>
            </w:r>
          </w:p>
        </w:tc>
        <w:tc>
          <w:tcPr>
            <w:tcW w:w="507" w:type="pct"/>
            <w:tcBorders>
              <w:top w:val="nil"/>
              <w:left w:val="nil"/>
              <w:bottom w:val="single" w:sz="4" w:space="0" w:color="auto"/>
              <w:right w:val="single" w:sz="4" w:space="0" w:color="auto"/>
            </w:tcBorders>
            <w:shd w:val="clear" w:color="auto" w:fill="auto"/>
            <w:noWrap/>
            <w:vAlign w:val="center"/>
            <w:hideMark/>
          </w:tcPr>
          <w:p w14:paraId="793B20D2"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1987</w:t>
            </w:r>
          </w:p>
        </w:tc>
        <w:tc>
          <w:tcPr>
            <w:tcW w:w="858" w:type="pct"/>
            <w:tcBorders>
              <w:top w:val="nil"/>
              <w:left w:val="nil"/>
              <w:bottom w:val="single" w:sz="4" w:space="0" w:color="auto"/>
              <w:right w:val="single" w:sz="4" w:space="0" w:color="auto"/>
            </w:tcBorders>
            <w:shd w:val="clear" w:color="auto" w:fill="auto"/>
            <w:noWrap/>
            <w:vAlign w:val="center"/>
            <w:hideMark/>
          </w:tcPr>
          <w:p w14:paraId="6C6717D1"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108</w:t>
            </w:r>
          </w:p>
        </w:tc>
        <w:tc>
          <w:tcPr>
            <w:tcW w:w="705" w:type="pct"/>
            <w:tcBorders>
              <w:top w:val="nil"/>
              <w:left w:val="nil"/>
              <w:bottom w:val="single" w:sz="4" w:space="0" w:color="auto"/>
              <w:right w:val="single" w:sz="4" w:space="0" w:color="auto"/>
            </w:tcBorders>
            <w:shd w:val="clear" w:color="auto" w:fill="auto"/>
            <w:noWrap/>
            <w:vAlign w:val="center"/>
            <w:hideMark/>
          </w:tcPr>
          <w:p w14:paraId="4A098CC2"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93</w:t>
            </w:r>
          </w:p>
        </w:tc>
        <w:tc>
          <w:tcPr>
            <w:tcW w:w="538" w:type="pct"/>
            <w:tcBorders>
              <w:top w:val="nil"/>
              <w:left w:val="nil"/>
              <w:bottom w:val="single" w:sz="4" w:space="0" w:color="auto"/>
              <w:right w:val="single" w:sz="4" w:space="0" w:color="auto"/>
            </w:tcBorders>
            <w:shd w:val="clear" w:color="auto" w:fill="auto"/>
            <w:noWrap/>
            <w:vAlign w:val="center"/>
            <w:hideMark/>
          </w:tcPr>
          <w:p w14:paraId="6B69D49A"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2012</w:t>
            </w:r>
          </w:p>
        </w:tc>
        <w:tc>
          <w:tcPr>
            <w:tcW w:w="597" w:type="pct"/>
            <w:tcBorders>
              <w:top w:val="nil"/>
              <w:left w:val="nil"/>
              <w:bottom w:val="single" w:sz="4" w:space="0" w:color="auto"/>
              <w:right w:val="single" w:sz="4" w:space="0" w:color="auto"/>
            </w:tcBorders>
            <w:shd w:val="clear" w:color="auto" w:fill="auto"/>
            <w:noWrap/>
            <w:vAlign w:val="center"/>
            <w:hideMark/>
          </w:tcPr>
          <w:p w14:paraId="560E07E3"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I</w:t>
            </w:r>
          </w:p>
        </w:tc>
      </w:tr>
      <w:tr w:rsidR="00E72F89" w:rsidRPr="00750619" w14:paraId="6F0BA7F8" w14:textId="77777777" w:rsidTr="00E72F89">
        <w:trPr>
          <w:trHeight w:val="20"/>
        </w:trPr>
        <w:tc>
          <w:tcPr>
            <w:tcW w:w="318" w:type="pct"/>
            <w:tcBorders>
              <w:top w:val="nil"/>
              <w:left w:val="single" w:sz="4" w:space="0" w:color="auto"/>
              <w:bottom w:val="single" w:sz="4" w:space="0" w:color="auto"/>
              <w:right w:val="single" w:sz="4" w:space="0" w:color="auto"/>
            </w:tcBorders>
            <w:shd w:val="clear" w:color="auto" w:fill="auto"/>
            <w:noWrap/>
            <w:vAlign w:val="center"/>
            <w:hideMark/>
          </w:tcPr>
          <w:p w14:paraId="17698E2E"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lastRenderedPageBreak/>
              <w:t>11</w:t>
            </w:r>
          </w:p>
        </w:tc>
        <w:tc>
          <w:tcPr>
            <w:tcW w:w="1477" w:type="pct"/>
            <w:tcBorders>
              <w:top w:val="nil"/>
              <w:left w:val="nil"/>
              <w:bottom w:val="single" w:sz="4" w:space="0" w:color="auto"/>
              <w:right w:val="single" w:sz="4" w:space="0" w:color="auto"/>
            </w:tcBorders>
            <w:shd w:val="clear" w:color="auto" w:fill="auto"/>
            <w:noWrap/>
            <w:vAlign w:val="center"/>
            <w:hideMark/>
          </w:tcPr>
          <w:p w14:paraId="47803C46"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От дома Верхняя 10 до Верхняя 12</w:t>
            </w:r>
          </w:p>
        </w:tc>
        <w:tc>
          <w:tcPr>
            <w:tcW w:w="507" w:type="pct"/>
            <w:tcBorders>
              <w:top w:val="nil"/>
              <w:left w:val="nil"/>
              <w:bottom w:val="single" w:sz="4" w:space="0" w:color="auto"/>
              <w:right w:val="single" w:sz="4" w:space="0" w:color="auto"/>
            </w:tcBorders>
            <w:shd w:val="clear" w:color="auto" w:fill="auto"/>
            <w:noWrap/>
            <w:vAlign w:val="center"/>
            <w:hideMark/>
          </w:tcPr>
          <w:p w14:paraId="1D9520CC"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1987</w:t>
            </w:r>
          </w:p>
        </w:tc>
        <w:tc>
          <w:tcPr>
            <w:tcW w:w="858" w:type="pct"/>
            <w:tcBorders>
              <w:top w:val="nil"/>
              <w:left w:val="nil"/>
              <w:bottom w:val="single" w:sz="4" w:space="0" w:color="auto"/>
              <w:right w:val="single" w:sz="4" w:space="0" w:color="auto"/>
            </w:tcBorders>
            <w:shd w:val="clear" w:color="auto" w:fill="auto"/>
            <w:noWrap/>
            <w:vAlign w:val="center"/>
            <w:hideMark/>
          </w:tcPr>
          <w:p w14:paraId="7D180401"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108</w:t>
            </w:r>
          </w:p>
        </w:tc>
        <w:tc>
          <w:tcPr>
            <w:tcW w:w="705" w:type="pct"/>
            <w:tcBorders>
              <w:top w:val="nil"/>
              <w:left w:val="nil"/>
              <w:bottom w:val="single" w:sz="4" w:space="0" w:color="auto"/>
              <w:right w:val="single" w:sz="4" w:space="0" w:color="auto"/>
            </w:tcBorders>
            <w:shd w:val="clear" w:color="auto" w:fill="auto"/>
            <w:noWrap/>
            <w:vAlign w:val="center"/>
            <w:hideMark/>
          </w:tcPr>
          <w:p w14:paraId="1D5E88A9"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20</w:t>
            </w:r>
          </w:p>
        </w:tc>
        <w:tc>
          <w:tcPr>
            <w:tcW w:w="538" w:type="pct"/>
            <w:tcBorders>
              <w:top w:val="nil"/>
              <w:left w:val="nil"/>
              <w:bottom w:val="single" w:sz="4" w:space="0" w:color="auto"/>
              <w:right w:val="single" w:sz="4" w:space="0" w:color="auto"/>
            </w:tcBorders>
            <w:shd w:val="clear" w:color="auto" w:fill="auto"/>
            <w:noWrap/>
            <w:vAlign w:val="center"/>
            <w:hideMark/>
          </w:tcPr>
          <w:p w14:paraId="4EAD7D42"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2012</w:t>
            </w:r>
          </w:p>
        </w:tc>
        <w:tc>
          <w:tcPr>
            <w:tcW w:w="597" w:type="pct"/>
            <w:tcBorders>
              <w:top w:val="nil"/>
              <w:left w:val="nil"/>
              <w:bottom w:val="single" w:sz="4" w:space="0" w:color="auto"/>
              <w:right w:val="single" w:sz="4" w:space="0" w:color="auto"/>
            </w:tcBorders>
            <w:shd w:val="clear" w:color="auto" w:fill="auto"/>
            <w:noWrap/>
            <w:vAlign w:val="center"/>
            <w:hideMark/>
          </w:tcPr>
          <w:p w14:paraId="70AB19DA"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I</w:t>
            </w:r>
          </w:p>
        </w:tc>
      </w:tr>
      <w:tr w:rsidR="00E72F89" w:rsidRPr="00750619" w14:paraId="2C129F8F" w14:textId="77777777" w:rsidTr="00E72F89">
        <w:trPr>
          <w:trHeight w:val="20"/>
        </w:trPr>
        <w:tc>
          <w:tcPr>
            <w:tcW w:w="318" w:type="pct"/>
            <w:tcBorders>
              <w:top w:val="nil"/>
              <w:left w:val="single" w:sz="4" w:space="0" w:color="auto"/>
              <w:bottom w:val="single" w:sz="4" w:space="0" w:color="auto"/>
              <w:right w:val="single" w:sz="4" w:space="0" w:color="auto"/>
            </w:tcBorders>
            <w:shd w:val="clear" w:color="auto" w:fill="auto"/>
            <w:noWrap/>
            <w:vAlign w:val="center"/>
            <w:hideMark/>
          </w:tcPr>
          <w:p w14:paraId="2D37C4F7"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12</w:t>
            </w:r>
          </w:p>
        </w:tc>
        <w:tc>
          <w:tcPr>
            <w:tcW w:w="1477" w:type="pct"/>
            <w:tcBorders>
              <w:top w:val="nil"/>
              <w:left w:val="nil"/>
              <w:bottom w:val="single" w:sz="4" w:space="0" w:color="auto"/>
              <w:right w:val="single" w:sz="4" w:space="0" w:color="auto"/>
            </w:tcBorders>
            <w:shd w:val="clear" w:color="auto" w:fill="auto"/>
            <w:noWrap/>
            <w:vAlign w:val="center"/>
            <w:hideMark/>
          </w:tcPr>
          <w:p w14:paraId="4F8BF28C"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По подвалу дома Верхняя 12</w:t>
            </w:r>
          </w:p>
        </w:tc>
        <w:tc>
          <w:tcPr>
            <w:tcW w:w="507" w:type="pct"/>
            <w:tcBorders>
              <w:top w:val="nil"/>
              <w:left w:val="nil"/>
              <w:bottom w:val="single" w:sz="4" w:space="0" w:color="auto"/>
              <w:right w:val="single" w:sz="4" w:space="0" w:color="auto"/>
            </w:tcBorders>
            <w:shd w:val="clear" w:color="auto" w:fill="auto"/>
            <w:noWrap/>
            <w:vAlign w:val="center"/>
            <w:hideMark/>
          </w:tcPr>
          <w:p w14:paraId="46E4D540"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1987</w:t>
            </w:r>
          </w:p>
        </w:tc>
        <w:tc>
          <w:tcPr>
            <w:tcW w:w="858" w:type="pct"/>
            <w:tcBorders>
              <w:top w:val="nil"/>
              <w:left w:val="nil"/>
              <w:bottom w:val="single" w:sz="4" w:space="0" w:color="auto"/>
              <w:right w:val="single" w:sz="4" w:space="0" w:color="auto"/>
            </w:tcBorders>
            <w:shd w:val="clear" w:color="auto" w:fill="auto"/>
            <w:noWrap/>
            <w:vAlign w:val="center"/>
            <w:hideMark/>
          </w:tcPr>
          <w:p w14:paraId="53D5E3C5"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76</w:t>
            </w:r>
          </w:p>
        </w:tc>
        <w:tc>
          <w:tcPr>
            <w:tcW w:w="705" w:type="pct"/>
            <w:tcBorders>
              <w:top w:val="nil"/>
              <w:left w:val="nil"/>
              <w:bottom w:val="single" w:sz="4" w:space="0" w:color="auto"/>
              <w:right w:val="single" w:sz="4" w:space="0" w:color="auto"/>
            </w:tcBorders>
            <w:shd w:val="clear" w:color="auto" w:fill="auto"/>
            <w:noWrap/>
            <w:vAlign w:val="center"/>
            <w:hideMark/>
          </w:tcPr>
          <w:p w14:paraId="4F8FEF81"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93</w:t>
            </w:r>
          </w:p>
        </w:tc>
        <w:tc>
          <w:tcPr>
            <w:tcW w:w="538" w:type="pct"/>
            <w:tcBorders>
              <w:top w:val="nil"/>
              <w:left w:val="nil"/>
              <w:bottom w:val="single" w:sz="4" w:space="0" w:color="auto"/>
              <w:right w:val="single" w:sz="4" w:space="0" w:color="auto"/>
            </w:tcBorders>
            <w:shd w:val="clear" w:color="auto" w:fill="auto"/>
            <w:noWrap/>
            <w:vAlign w:val="center"/>
            <w:hideMark/>
          </w:tcPr>
          <w:p w14:paraId="5FE41A21"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2012</w:t>
            </w:r>
          </w:p>
        </w:tc>
        <w:tc>
          <w:tcPr>
            <w:tcW w:w="597" w:type="pct"/>
            <w:tcBorders>
              <w:top w:val="nil"/>
              <w:left w:val="nil"/>
              <w:bottom w:val="single" w:sz="4" w:space="0" w:color="auto"/>
              <w:right w:val="single" w:sz="4" w:space="0" w:color="auto"/>
            </w:tcBorders>
            <w:shd w:val="clear" w:color="auto" w:fill="auto"/>
            <w:noWrap/>
            <w:vAlign w:val="center"/>
            <w:hideMark/>
          </w:tcPr>
          <w:p w14:paraId="4CCB3DE7"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I</w:t>
            </w:r>
          </w:p>
        </w:tc>
      </w:tr>
      <w:tr w:rsidR="00E72F89" w:rsidRPr="00750619" w14:paraId="390931AB" w14:textId="77777777" w:rsidTr="00E72F89">
        <w:trPr>
          <w:trHeight w:val="20"/>
        </w:trPr>
        <w:tc>
          <w:tcPr>
            <w:tcW w:w="318" w:type="pct"/>
            <w:tcBorders>
              <w:top w:val="nil"/>
              <w:left w:val="single" w:sz="4" w:space="0" w:color="auto"/>
              <w:bottom w:val="single" w:sz="4" w:space="0" w:color="auto"/>
              <w:right w:val="single" w:sz="4" w:space="0" w:color="auto"/>
            </w:tcBorders>
            <w:shd w:val="clear" w:color="auto" w:fill="auto"/>
            <w:noWrap/>
            <w:vAlign w:val="center"/>
            <w:hideMark/>
          </w:tcPr>
          <w:p w14:paraId="61800637"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13</w:t>
            </w:r>
          </w:p>
        </w:tc>
        <w:tc>
          <w:tcPr>
            <w:tcW w:w="1477" w:type="pct"/>
            <w:tcBorders>
              <w:top w:val="nil"/>
              <w:left w:val="nil"/>
              <w:bottom w:val="single" w:sz="4" w:space="0" w:color="auto"/>
              <w:right w:val="single" w:sz="4" w:space="0" w:color="auto"/>
            </w:tcBorders>
            <w:shd w:val="clear" w:color="auto" w:fill="auto"/>
            <w:noWrap/>
            <w:vAlign w:val="center"/>
            <w:hideMark/>
          </w:tcPr>
          <w:p w14:paraId="077B60F3"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От дома Верхняя 12 до дома Верхняя 14</w:t>
            </w:r>
          </w:p>
        </w:tc>
        <w:tc>
          <w:tcPr>
            <w:tcW w:w="507" w:type="pct"/>
            <w:tcBorders>
              <w:top w:val="nil"/>
              <w:left w:val="nil"/>
              <w:bottom w:val="single" w:sz="4" w:space="0" w:color="auto"/>
              <w:right w:val="single" w:sz="4" w:space="0" w:color="auto"/>
            </w:tcBorders>
            <w:shd w:val="clear" w:color="auto" w:fill="auto"/>
            <w:noWrap/>
            <w:vAlign w:val="center"/>
            <w:hideMark/>
          </w:tcPr>
          <w:p w14:paraId="2342EC26"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1987</w:t>
            </w:r>
          </w:p>
        </w:tc>
        <w:tc>
          <w:tcPr>
            <w:tcW w:w="858" w:type="pct"/>
            <w:tcBorders>
              <w:top w:val="nil"/>
              <w:left w:val="nil"/>
              <w:bottom w:val="single" w:sz="4" w:space="0" w:color="auto"/>
              <w:right w:val="single" w:sz="4" w:space="0" w:color="auto"/>
            </w:tcBorders>
            <w:shd w:val="clear" w:color="auto" w:fill="auto"/>
            <w:noWrap/>
            <w:vAlign w:val="center"/>
            <w:hideMark/>
          </w:tcPr>
          <w:p w14:paraId="596A252D"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76</w:t>
            </w:r>
          </w:p>
        </w:tc>
        <w:tc>
          <w:tcPr>
            <w:tcW w:w="705" w:type="pct"/>
            <w:tcBorders>
              <w:top w:val="nil"/>
              <w:left w:val="nil"/>
              <w:bottom w:val="single" w:sz="4" w:space="0" w:color="auto"/>
              <w:right w:val="single" w:sz="4" w:space="0" w:color="auto"/>
            </w:tcBorders>
            <w:shd w:val="clear" w:color="auto" w:fill="auto"/>
            <w:noWrap/>
            <w:vAlign w:val="center"/>
            <w:hideMark/>
          </w:tcPr>
          <w:p w14:paraId="5821121A"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25</w:t>
            </w:r>
          </w:p>
        </w:tc>
        <w:tc>
          <w:tcPr>
            <w:tcW w:w="538" w:type="pct"/>
            <w:tcBorders>
              <w:top w:val="nil"/>
              <w:left w:val="nil"/>
              <w:bottom w:val="single" w:sz="4" w:space="0" w:color="auto"/>
              <w:right w:val="single" w:sz="4" w:space="0" w:color="auto"/>
            </w:tcBorders>
            <w:shd w:val="clear" w:color="auto" w:fill="auto"/>
            <w:noWrap/>
            <w:vAlign w:val="center"/>
            <w:hideMark/>
          </w:tcPr>
          <w:p w14:paraId="07C058B9"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2012</w:t>
            </w:r>
          </w:p>
        </w:tc>
        <w:tc>
          <w:tcPr>
            <w:tcW w:w="597" w:type="pct"/>
            <w:tcBorders>
              <w:top w:val="nil"/>
              <w:left w:val="nil"/>
              <w:bottom w:val="single" w:sz="4" w:space="0" w:color="auto"/>
              <w:right w:val="single" w:sz="4" w:space="0" w:color="auto"/>
            </w:tcBorders>
            <w:shd w:val="clear" w:color="auto" w:fill="auto"/>
            <w:noWrap/>
            <w:vAlign w:val="center"/>
            <w:hideMark/>
          </w:tcPr>
          <w:p w14:paraId="79186C8C"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I</w:t>
            </w:r>
          </w:p>
        </w:tc>
      </w:tr>
      <w:tr w:rsidR="00E72F89" w:rsidRPr="00750619" w14:paraId="07115ADC" w14:textId="77777777" w:rsidTr="00E72F89">
        <w:trPr>
          <w:trHeight w:val="20"/>
        </w:trPr>
        <w:tc>
          <w:tcPr>
            <w:tcW w:w="318" w:type="pct"/>
            <w:tcBorders>
              <w:top w:val="nil"/>
              <w:left w:val="single" w:sz="4" w:space="0" w:color="auto"/>
              <w:bottom w:val="single" w:sz="4" w:space="0" w:color="auto"/>
              <w:right w:val="single" w:sz="4" w:space="0" w:color="auto"/>
            </w:tcBorders>
            <w:shd w:val="clear" w:color="auto" w:fill="auto"/>
            <w:noWrap/>
            <w:vAlign w:val="center"/>
            <w:hideMark/>
          </w:tcPr>
          <w:p w14:paraId="30C33BDF"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14</w:t>
            </w:r>
          </w:p>
        </w:tc>
        <w:tc>
          <w:tcPr>
            <w:tcW w:w="1477" w:type="pct"/>
            <w:tcBorders>
              <w:top w:val="nil"/>
              <w:left w:val="nil"/>
              <w:bottom w:val="single" w:sz="4" w:space="0" w:color="auto"/>
              <w:right w:val="single" w:sz="4" w:space="0" w:color="auto"/>
            </w:tcBorders>
            <w:shd w:val="clear" w:color="auto" w:fill="auto"/>
            <w:noWrap/>
            <w:vAlign w:val="center"/>
            <w:hideMark/>
          </w:tcPr>
          <w:p w14:paraId="4CDCB02E"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От ТК №7 до дома Верхняя 22</w:t>
            </w:r>
          </w:p>
        </w:tc>
        <w:tc>
          <w:tcPr>
            <w:tcW w:w="507" w:type="pct"/>
            <w:tcBorders>
              <w:top w:val="nil"/>
              <w:left w:val="nil"/>
              <w:bottom w:val="single" w:sz="4" w:space="0" w:color="auto"/>
              <w:right w:val="single" w:sz="4" w:space="0" w:color="auto"/>
            </w:tcBorders>
            <w:shd w:val="clear" w:color="auto" w:fill="auto"/>
            <w:noWrap/>
            <w:vAlign w:val="center"/>
            <w:hideMark/>
          </w:tcPr>
          <w:p w14:paraId="495FAA34"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2000</w:t>
            </w:r>
          </w:p>
        </w:tc>
        <w:tc>
          <w:tcPr>
            <w:tcW w:w="858" w:type="pct"/>
            <w:tcBorders>
              <w:top w:val="nil"/>
              <w:left w:val="nil"/>
              <w:bottom w:val="single" w:sz="4" w:space="0" w:color="auto"/>
              <w:right w:val="single" w:sz="4" w:space="0" w:color="auto"/>
            </w:tcBorders>
            <w:shd w:val="clear" w:color="auto" w:fill="auto"/>
            <w:noWrap/>
            <w:vAlign w:val="center"/>
            <w:hideMark/>
          </w:tcPr>
          <w:p w14:paraId="76117064"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108</w:t>
            </w:r>
          </w:p>
        </w:tc>
        <w:tc>
          <w:tcPr>
            <w:tcW w:w="705" w:type="pct"/>
            <w:tcBorders>
              <w:top w:val="nil"/>
              <w:left w:val="nil"/>
              <w:bottom w:val="single" w:sz="4" w:space="0" w:color="auto"/>
              <w:right w:val="single" w:sz="4" w:space="0" w:color="auto"/>
            </w:tcBorders>
            <w:shd w:val="clear" w:color="auto" w:fill="auto"/>
            <w:noWrap/>
            <w:vAlign w:val="center"/>
            <w:hideMark/>
          </w:tcPr>
          <w:p w14:paraId="1611B4ED"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10</w:t>
            </w:r>
          </w:p>
        </w:tc>
        <w:tc>
          <w:tcPr>
            <w:tcW w:w="538" w:type="pct"/>
            <w:tcBorders>
              <w:top w:val="nil"/>
              <w:left w:val="nil"/>
              <w:bottom w:val="single" w:sz="4" w:space="0" w:color="auto"/>
              <w:right w:val="single" w:sz="4" w:space="0" w:color="auto"/>
            </w:tcBorders>
            <w:shd w:val="clear" w:color="auto" w:fill="auto"/>
            <w:noWrap/>
            <w:vAlign w:val="center"/>
            <w:hideMark/>
          </w:tcPr>
          <w:p w14:paraId="4056A0AB"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2025</w:t>
            </w:r>
          </w:p>
        </w:tc>
        <w:tc>
          <w:tcPr>
            <w:tcW w:w="597" w:type="pct"/>
            <w:tcBorders>
              <w:top w:val="nil"/>
              <w:left w:val="nil"/>
              <w:bottom w:val="single" w:sz="4" w:space="0" w:color="auto"/>
              <w:right w:val="single" w:sz="4" w:space="0" w:color="auto"/>
            </w:tcBorders>
            <w:shd w:val="clear" w:color="auto" w:fill="auto"/>
            <w:noWrap/>
            <w:vAlign w:val="center"/>
            <w:hideMark/>
          </w:tcPr>
          <w:p w14:paraId="565E9F47"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II</w:t>
            </w:r>
          </w:p>
        </w:tc>
      </w:tr>
      <w:tr w:rsidR="00E72F89" w:rsidRPr="00750619" w14:paraId="53C1478C" w14:textId="77777777" w:rsidTr="00E72F89">
        <w:trPr>
          <w:trHeight w:val="20"/>
        </w:trPr>
        <w:tc>
          <w:tcPr>
            <w:tcW w:w="318" w:type="pct"/>
            <w:tcBorders>
              <w:top w:val="nil"/>
              <w:left w:val="single" w:sz="4" w:space="0" w:color="auto"/>
              <w:bottom w:val="single" w:sz="4" w:space="0" w:color="auto"/>
              <w:right w:val="single" w:sz="4" w:space="0" w:color="auto"/>
            </w:tcBorders>
            <w:shd w:val="clear" w:color="auto" w:fill="auto"/>
            <w:noWrap/>
            <w:vAlign w:val="center"/>
            <w:hideMark/>
          </w:tcPr>
          <w:p w14:paraId="3FD76B42"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15</w:t>
            </w:r>
          </w:p>
        </w:tc>
        <w:tc>
          <w:tcPr>
            <w:tcW w:w="1477" w:type="pct"/>
            <w:tcBorders>
              <w:top w:val="nil"/>
              <w:left w:val="nil"/>
              <w:bottom w:val="single" w:sz="4" w:space="0" w:color="auto"/>
              <w:right w:val="single" w:sz="4" w:space="0" w:color="auto"/>
            </w:tcBorders>
            <w:shd w:val="clear" w:color="auto" w:fill="auto"/>
            <w:noWrap/>
            <w:vAlign w:val="center"/>
            <w:hideMark/>
          </w:tcPr>
          <w:p w14:paraId="463AABCD"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От ТК №7 до ТК №8</w:t>
            </w:r>
          </w:p>
        </w:tc>
        <w:tc>
          <w:tcPr>
            <w:tcW w:w="507" w:type="pct"/>
            <w:tcBorders>
              <w:top w:val="nil"/>
              <w:left w:val="nil"/>
              <w:bottom w:val="single" w:sz="4" w:space="0" w:color="auto"/>
              <w:right w:val="single" w:sz="4" w:space="0" w:color="auto"/>
            </w:tcBorders>
            <w:shd w:val="clear" w:color="auto" w:fill="auto"/>
            <w:noWrap/>
            <w:vAlign w:val="center"/>
            <w:hideMark/>
          </w:tcPr>
          <w:p w14:paraId="53DDB5BB"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1997</w:t>
            </w:r>
          </w:p>
        </w:tc>
        <w:tc>
          <w:tcPr>
            <w:tcW w:w="858" w:type="pct"/>
            <w:tcBorders>
              <w:top w:val="nil"/>
              <w:left w:val="nil"/>
              <w:bottom w:val="single" w:sz="4" w:space="0" w:color="auto"/>
              <w:right w:val="single" w:sz="4" w:space="0" w:color="auto"/>
            </w:tcBorders>
            <w:shd w:val="clear" w:color="auto" w:fill="auto"/>
            <w:noWrap/>
            <w:vAlign w:val="center"/>
            <w:hideMark/>
          </w:tcPr>
          <w:p w14:paraId="7B91B41A"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133</w:t>
            </w:r>
          </w:p>
        </w:tc>
        <w:tc>
          <w:tcPr>
            <w:tcW w:w="705" w:type="pct"/>
            <w:tcBorders>
              <w:top w:val="nil"/>
              <w:left w:val="nil"/>
              <w:bottom w:val="single" w:sz="4" w:space="0" w:color="auto"/>
              <w:right w:val="single" w:sz="4" w:space="0" w:color="auto"/>
            </w:tcBorders>
            <w:shd w:val="clear" w:color="auto" w:fill="auto"/>
            <w:noWrap/>
            <w:vAlign w:val="center"/>
            <w:hideMark/>
          </w:tcPr>
          <w:p w14:paraId="1FB73C3D"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87</w:t>
            </w:r>
          </w:p>
        </w:tc>
        <w:tc>
          <w:tcPr>
            <w:tcW w:w="538" w:type="pct"/>
            <w:tcBorders>
              <w:top w:val="nil"/>
              <w:left w:val="nil"/>
              <w:bottom w:val="single" w:sz="4" w:space="0" w:color="auto"/>
              <w:right w:val="single" w:sz="4" w:space="0" w:color="auto"/>
            </w:tcBorders>
            <w:shd w:val="clear" w:color="auto" w:fill="auto"/>
            <w:noWrap/>
            <w:vAlign w:val="center"/>
            <w:hideMark/>
          </w:tcPr>
          <w:p w14:paraId="538EAE20"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2022</w:t>
            </w:r>
          </w:p>
        </w:tc>
        <w:tc>
          <w:tcPr>
            <w:tcW w:w="597" w:type="pct"/>
            <w:tcBorders>
              <w:top w:val="nil"/>
              <w:left w:val="nil"/>
              <w:bottom w:val="single" w:sz="4" w:space="0" w:color="auto"/>
              <w:right w:val="single" w:sz="4" w:space="0" w:color="auto"/>
            </w:tcBorders>
            <w:shd w:val="clear" w:color="auto" w:fill="auto"/>
            <w:noWrap/>
            <w:vAlign w:val="center"/>
            <w:hideMark/>
          </w:tcPr>
          <w:p w14:paraId="23BAE3C8"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I</w:t>
            </w:r>
          </w:p>
        </w:tc>
      </w:tr>
      <w:tr w:rsidR="00E72F89" w:rsidRPr="00750619" w14:paraId="2554CE8E" w14:textId="77777777" w:rsidTr="00E72F89">
        <w:trPr>
          <w:trHeight w:val="20"/>
        </w:trPr>
        <w:tc>
          <w:tcPr>
            <w:tcW w:w="318" w:type="pct"/>
            <w:tcBorders>
              <w:top w:val="nil"/>
              <w:left w:val="single" w:sz="4" w:space="0" w:color="auto"/>
              <w:bottom w:val="single" w:sz="4" w:space="0" w:color="auto"/>
              <w:right w:val="single" w:sz="4" w:space="0" w:color="auto"/>
            </w:tcBorders>
            <w:shd w:val="clear" w:color="auto" w:fill="auto"/>
            <w:noWrap/>
            <w:vAlign w:val="center"/>
            <w:hideMark/>
          </w:tcPr>
          <w:p w14:paraId="38E2A22C"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16</w:t>
            </w:r>
          </w:p>
        </w:tc>
        <w:tc>
          <w:tcPr>
            <w:tcW w:w="1477" w:type="pct"/>
            <w:tcBorders>
              <w:top w:val="nil"/>
              <w:left w:val="nil"/>
              <w:bottom w:val="single" w:sz="4" w:space="0" w:color="auto"/>
              <w:right w:val="single" w:sz="4" w:space="0" w:color="auto"/>
            </w:tcBorders>
            <w:shd w:val="clear" w:color="auto" w:fill="auto"/>
            <w:noWrap/>
            <w:vAlign w:val="center"/>
            <w:hideMark/>
          </w:tcPr>
          <w:p w14:paraId="6974436E"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От ТК №8 до дома Верхняя 20</w:t>
            </w:r>
          </w:p>
        </w:tc>
        <w:tc>
          <w:tcPr>
            <w:tcW w:w="507" w:type="pct"/>
            <w:tcBorders>
              <w:top w:val="nil"/>
              <w:left w:val="nil"/>
              <w:bottom w:val="single" w:sz="4" w:space="0" w:color="auto"/>
              <w:right w:val="single" w:sz="4" w:space="0" w:color="auto"/>
            </w:tcBorders>
            <w:shd w:val="clear" w:color="auto" w:fill="auto"/>
            <w:noWrap/>
            <w:vAlign w:val="center"/>
            <w:hideMark/>
          </w:tcPr>
          <w:p w14:paraId="2C4BBDCF"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1999</w:t>
            </w:r>
          </w:p>
        </w:tc>
        <w:tc>
          <w:tcPr>
            <w:tcW w:w="858" w:type="pct"/>
            <w:tcBorders>
              <w:top w:val="nil"/>
              <w:left w:val="nil"/>
              <w:bottom w:val="single" w:sz="4" w:space="0" w:color="auto"/>
              <w:right w:val="single" w:sz="4" w:space="0" w:color="auto"/>
            </w:tcBorders>
            <w:shd w:val="clear" w:color="auto" w:fill="auto"/>
            <w:noWrap/>
            <w:vAlign w:val="center"/>
            <w:hideMark/>
          </w:tcPr>
          <w:p w14:paraId="70BD88C9"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108</w:t>
            </w:r>
          </w:p>
        </w:tc>
        <w:tc>
          <w:tcPr>
            <w:tcW w:w="705" w:type="pct"/>
            <w:tcBorders>
              <w:top w:val="nil"/>
              <w:left w:val="nil"/>
              <w:bottom w:val="single" w:sz="4" w:space="0" w:color="auto"/>
              <w:right w:val="single" w:sz="4" w:space="0" w:color="auto"/>
            </w:tcBorders>
            <w:shd w:val="clear" w:color="auto" w:fill="auto"/>
            <w:noWrap/>
            <w:vAlign w:val="center"/>
            <w:hideMark/>
          </w:tcPr>
          <w:p w14:paraId="32357803"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28</w:t>
            </w:r>
          </w:p>
        </w:tc>
        <w:tc>
          <w:tcPr>
            <w:tcW w:w="538" w:type="pct"/>
            <w:tcBorders>
              <w:top w:val="nil"/>
              <w:left w:val="nil"/>
              <w:bottom w:val="single" w:sz="4" w:space="0" w:color="auto"/>
              <w:right w:val="single" w:sz="4" w:space="0" w:color="auto"/>
            </w:tcBorders>
            <w:shd w:val="clear" w:color="auto" w:fill="auto"/>
            <w:noWrap/>
            <w:vAlign w:val="center"/>
            <w:hideMark/>
          </w:tcPr>
          <w:p w14:paraId="4849E1A2"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2024</w:t>
            </w:r>
          </w:p>
        </w:tc>
        <w:tc>
          <w:tcPr>
            <w:tcW w:w="597" w:type="pct"/>
            <w:tcBorders>
              <w:top w:val="nil"/>
              <w:left w:val="nil"/>
              <w:bottom w:val="single" w:sz="4" w:space="0" w:color="auto"/>
              <w:right w:val="single" w:sz="4" w:space="0" w:color="auto"/>
            </w:tcBorders>
            <w:shd w:val="clear" w:color="auto" w:fill="auto"/>
            <w:noWrap/>
            <w:vAlign w:val="center"/>
            <w:hideMark/>
          </w:tcPr>
          <w:p w14:paraId="5561D5D2"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II</w:t>
            </w:r>
          </w:p>
        </w:tc>
      </w:tr>
      <w:tr w:rsidR="00E72F89" w:rsidRPr="00750619" w14:paraId="79BCCE55" w14:textId="77777777" w:rsidTr="00E72F89">
        <w:trPr>
          <w:trHeight w:val="20"/>
        </w:trPr>
        <w:tc>
          <w:tcPr>
            <w:tcW w:w="318" w:type="pct"/>
            <w:tcBorders>
              <w:top w:val="nil"/>
              <w:left w:val="single" w:sz="4" w:space="0" w:color="auto"/>
              <w:bottom w:val="single" w:sz="4" w:space="0" w:color="auto"/>
              <w:right w:val="single" w:sz="4" w:space="0" w:color="auto"/>
            </w:tcBorders>
            <w:shd w:val="clear" w:color="auto" w:fill="auto"/>
            <w:noWrap/>
            <w:vAlign w:val="center"/>
            <w:hideMark/>
          </w:tcPr>
          <w:p w14:paraId="4184DB54"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17</w:t>
            </w:r>
          </w:p>
        </w:tc>
        <w:tc>
          <w:tcPr>
            <w:tcW w:w="1477" w:type="pct"/>
            <w:tcBorders>
              <w:top w:val="nil"/>
              <w:left w:val="nil"/>
              <w:bottom w:val="single" w:sz="4" w:space="0" w:color="auto"/>
              <w:right w:val="single" w:sz="4" w:space="0" w:color="auto"/>
            </w:tcBorders>
            <w:shd w:val="clear" w:color="auto" w:fill="auto"/>
            <w:noWrap/>
            <w:vAlign w:val="center"/>
            <w:hideMark/>
          </w:tcPr>
          <w:p w14:paraId="20DEF2C5"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 По подвалу Верхняя 20</w:t>
            </w:r>
          </w:p>
        </w:tc>
        <w:tc>
          <w:tcPr>
            <w:tcW w:w="507" w:type="pct"/>
            <w:tcBorders>
              <w:top w:val="nil"/>
              <w:left w:val="nil"/>
              <w:bottom w:val="single" w:sz="4" w:space="0" w:color="auto"/>
              <w:right w:val="single" w:sz="4" w:space="0" w:color="auto"/>
            </w:tcBorders>
            <w:shd w:val="clear" w:color="auto" w:fill="auto"/>
            <w:noWrap/>
            <w:vAlign w:val="center"/>
            <w:hideMark/>
          </w:tcPr>
          <w:p w14:paraId="24142D76"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1999</w:t>
            </w:r>
          </w:p>
        </w:tc>
        <w:tc>
          <w:tcPr>
            <w:tcW w:w="858" w:type="pct"/>
            <w:tcBorders>
              <w:top w:val="nil"/>
              <w:left w:val="nil"/>
              <w:bottom w:val="single" w:sz="4" w:space="0" w:color="auto"/>
              <w:right w:val="single" w:sz="4" w:space="0" w:color="auto"/>
            </w:tcBorders>
            <w:shd w:val="clear" w:color="auto" w:fill="auto"/>
            <w:noWrap/>
            <w:vAlign w:val="center"/>
            <w:hideMark/>
          </w:tcPr>
          <w:p w14:paraId="3520BCB1"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76</w:t>
            </w:r>
          </w:p>
        </w:tc>
        <w:tc>
          <w:tcPr>
            <w:tcW w:w="705" w:type="pct"/>
            <w:tcBorders>
              <w:top w:val="nil"/>
              <w:left w:val="nil"/>
              <w:bottom w:val="single" w:sz="4" w:space="0" w:color="auto"/>
              <w:right w:val="single" w:sz="4" w:space="0" w:color="auto"/>
            </w:tcBorders>
            <w:shd w:val="clear" w:color="auto" w:fill="auto"/>
            <w:noWrap/>
            <w:vAlign w:val="center"/>
            <w:hideMark/>
          </w:tcPr>
          <w:p w14:paraId="43F3AE50"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28</w:t>
            </w:r>
          </w:p>
        </w:tc>
        <w:tc>
          <w:tcPr>
            <w:tcW w:w="538" w:type="pct"/>
            <w:tcBorders>
              <w:top w:val="nil"/>
              <w:left w:val="nil"/>
              <w:bottom w:val="single" w:sz="4" w:space="0" w:color="auto"/>
              <w:right w:val="single" w:sz="4" w:space="0" w:color="auto"/>
            </w:tcBorders>
            <w:shd w:val="clear" w:color="auto" w:fill="auto"/>
            <w:noWrap/>
            <w:vAlign w:val="center"/>
            <w:hideMark/>
          </w:tcPr>
          <w:p w14:paraId="76730EFF"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2024</w:t>
            </w:r>
          </w:p>
        </w:tc>
        <w:tc>
          <w:tcPr>
            <w:tcW w:w="597" w:type="pct"/>
            <w:tcBorders>
              <w:top w:val="nil"/>
              <w:left w:val="nil"/>
              <w:bottom w:val="single" w:sz="4" w:space="0" w:color="auto"/>
              <w:right w:val="single" w:sz="4" w:space="0" w:color="auto"/>
            </w:tcBorders>
            <w:shd w:val="clear" w:color="auto" w:fill="auto"/>
            <w:noWrap/>
            <w:vAlign w:val="center"/>
            <w:hideMark/>
          </w:tcPr>
          <w:p w14:paraId="371347F8"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II</w:t>
            </w:r>
          </w:p>
        </w:tc>
      </w:tr>
      <w:tr w:rsidR="00E72F89" w:rsidRPr="00750619" w14:paraId="6EFD9165" w14:textId="77777777" w:rsidTr="00E72F89">
        <w:trPr>
          <w:trHeight w:val="20"/>
        </w:trPr>
        <w:tc>
          <w:tcPr>
            <w:tcW w:w="318" w:type="pct"/>
            <w:tcBorders>
              <w:top w:val="nil"/>
              <w:left w:val="single" w:sz="4" w:space="0" w:color="auto"/>
              <w:bottom w:val="single" w:sz="4" w:space="0" w:color="auto"/>
              <w:right w:val="single" w:sz="4" w:space="0" w:color="auto"/>
            </w:tcBorders>
            <w:shd w:val="clear" w:color="auto" w:fill="auto"/>
            <w:noWrap/>
            <w:vAlign w:val="center"/>
            <w:hideMark/>
          </w:tcPr>
          <w:p w14:paraId="5B447988"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18</w:t>
            </w:r>
          </w:p>
        </w:tc>
        <w:tc>
          <w:tcPr>
            <w:tcW w:w="1477" w:type="pct"/>
            <w:tcBorders>
              <w:top w:val="nil"/>
              <w:left w:val="nil"/>
              <w:bottom w:val="single" w:sz="4" w:space="0" w:color="auto"/>
              <w:right w:val="single" w:sz="4" w:space="0" w:color="auto"/>
            </w:tcBorders>
            <w:shd w:val="clear" w:color="auto" w:fill="auto"/>
            <w:noWrap/>
            <w:vAlign w:val="center"/>
            <w:hideMark/>
          </w:tcPr>
          <w:p w14:paraId="6CF72A8C"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От дома Верхняя 20 до Верхняя 22</w:t>
            </w:r>
          </w:p>
        </w:tc>
        <w:tc>
          <w:tcPr>
            <w:tcW w:w="507" w:type="pct"/>
            <w:tcBorders>
              <w:top w:val="nil"/>
              <w:left w:val="nil"/>
              <w:bottom w:val="single" w:sz="4" w:space="0" w:color="auto"/>
              <w:right w:val="single" w:sz="4" w:space="0" w:color="auto"/>
            </w:tcBorders>
            <w:shd w:val="clear" w:color="auto" w:fill="auto"/>
            <w:noWrap/>
            <w:vAlign w:val="center"/>
            <w:hideMark/>
          </w:tcPr>
          <w:p w14:paraId="61283C63"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2000</w:t>
            </w:r>
          </w:p>
        </w:tc>
        <w:tc>
          <w:tcPr>
            <w:tcW w:w="858" w:type="pct"/>
            <w:tcBorders>
              <w:top w:val="nil"/>
              <w:left w:val="nil"/>
              <w:bottom w:val="single" w:sz="4" w:space="0" w:color="auto"/>
              <w:right w:val="single" w:sz="4" w:space="0" w:color="auto"/>
            </w:tcBorders>
            <w:shd w:val="clear" w:color="auto" w:fill="auto"/>
            <w:noWrap/>
            <w:vAlign w:val="center"/>
            <w:hideMark/>
          </w:tcPr>
          <w:p w14:paraId="5FA181CC"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57</w:t>
            </w:r>
          </w:p>
        </w:tc>
        <w:tc>
          <w:tcPr>
            <w:tcW w:w="705" w:type="pct"/>
            <w:tcBorders>
              <w:top w:val="nil"/>
              <w:left w:val="nil"/>
              <w:bottom w:val="single" w:sz="4" w:space="0" w:color="auto"/>
              <w:right w:val="single" w:sz="4" w:space="0" w:color="auto"/>
            </w:tcBorders>
            <w:shd w:val="clear" w:color="auto" w:fill="auto"/>
            <w:noWrap/>
            <w:vAlign w:val="center"/>
            <w:hideMark/>
          </w:tcPr>
          <w:p w14:paraId="51FD5529"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21</w:t>
            </w:r>
          </w:p>
        </w:tc>
        <w:tc>
          <w:tcPr>
            <w:tcW w:w="538" w:type="pct"/>
            <w:tcBorders>
              <w:top w:val="nil"/>
              <w:left w:val="nil"/>
              <w:bottom w:val="single" w:sz="4" w:space="0" w:color="auto"/>
              <w:right w:val="single" w:sz="4" w:space="0" w:color="auto"/>
            </w:tcBorders>
            <w:shd w:val="clear" w:color="auto" w:fill="auto"/>
            <w:noWrap/>
            <w:vAlign w:val="center"/>
            <w:hideMark/>
          </w:tcPr>
          <w:p w14:paraId="7EB8EEDE"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2025</w:t>
            </w:r>
          </w:p>
        </w:tc>
        <w:tc>
          <w:tcPr>
            <w:tcW w:w="597" w:type="pct"/>
            <w:tcBorders>
              <w:top w:val="nil"/>
              <w:left w:val="nil"/>
              <w:bottom w:val="single" w:sz="4" w:space="0" w:color="auto"/>
              <w:right w:val="single" w:sz="4" w:space="0" w:color="auto"/>
            </w:tcBorders>
            <w:shd w:val="clear" w:color="auto" w:fill="auto"/>
            <w:noWrap/>
            <w:vAlign w:val="center"/>
            <w:hideMark/>
          </w:tcPr>
          <w:p w14:paraId="17B0A6D9"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II</w:t>
            </w:r>
          </w:p>
        </w:tc>
      </w:tr>
      <w:tr w:rsidR="00E72F89" w:rsidRPr="00750619" w14:paraId="73243EA4" w14:textId="77777777" w:rsidTr="00E72F89">
        <w:trPr>
          <w:trHeight w:val="20"/>
        </w:trPr>
        <w:tc>
          <w:tcPr>
            <w:tcW w:w="318" w:type="pct"/>
            <w:tcBorders>
              <w:top w:val="nil"/>
              <w:left w:val="single" w:sz="4" w:space="0" w:color="auto"/>
              <w:bottom w:val="single" w:sz="4" w:space="0" w:color="auto"/>
              <w:right w:val="single" w:sz="4" w:space="0" w:color="auto"/>
            </w:tcBorders>
            <w:shd w:val="clear" w:color="auto" w:fill="auto"/>
            <w:noWrap/>
            <w:vAlign w:val="center"/>
            <w:hideMark/>
          </w:tcPr>
          <w:p w14:paraId="10BFC33C"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19</w:t>
            </w:r>
          </w:p>
        </w:tc>
        <w:tc>
          <w:tcPr>
            <w:tcW w:w="1477" w:type="pct"/>
            <w:tcBorders>
              <w:top w:val="nil"/>
              <w:left w:val="nil"/>
              <w:bottom w:val="single" w:sz="4" w:space="0" w:color="auto"/>
              <w:right w:val="single" w:sz="4" w:space="0" w:color="auto"/>
            </w:tcBorders>
            <w:shd w:val="clear" w:color="auto" w:fill="auto"/>
            <w:noWrap/>
            <w:vAlign w:val="center"/>
            <w:hideMark/>
          </w:tcPr>
          <w:p w14:paraId="27B18BDF"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От ТК №8 до дома Верхняя 18</w:t>
            </w:r>
          </w:p>
        </w:tc>
        <w:tc>
          <w:tcPr>
            <w:tcW w:w="507" w:type="pct"/>
            <w:tcBorders>
              <w:top w:val="nil"/>
              <w:left w:val="nil"/>
              <w:bottom w:val="single" w:sz="4" w:space="0" w:color="auto"/>
              <w:right w:val="single" w:sz="4" w:space="0" w:color="auto"/>
            </w:tcBorders>
            <w:shd w:val="clear" w:color="auto" w:fill="auto"/>
            <w:noWrap/>
            <w:vAlign w:val="center"/>
            <w:hideMark/>
          </w:tcPr>
          <w:p w14:paraId="614FB0E4"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1997</w:t>
            </w:r>
          </w:p>
        </w:tc>
        <w:tc>
          <w:tcPr>
            <w:tcW w:w="858" w:type="pct"/>
            <w:tcBorders>
              <w:top w:val="nil"/>
              <w:left w:val="nil"/>
              <w:bottom w:val="single" w:sz="4" w:space="0" w:color="auto"/>
              <w:right w:val="single" w:sz="4" w:space="0" w:color="auto"/>
            </w:tcBorders>
            <w:shd w:val="clear" w:color="auto" w:fill="auto"/>
            <w:noWrap/>
            <w:vAlign w:val="center"/>
            <w:hideMark/>
          </w:tcPr>
          <w:p w14:paraId="49421496"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89</w:t>
            </w:r>
          </w:p>
        </w:tc>
        <w:tc>
          <w:tcPr>
            <w:tcW w:w="705" w:type="pct"/>
            <w:tcBorders>
              <w:top w:val="nil"/>
              <w:left w:val="nil"/>
              <w:bottom w:val="single" w:sz="4" w:space="0" w:color="auto"/>
              <w:right w:val="single" w:sz="4" w:space="0" w:color="auto"/>
            </w:tcBorders>
            <w:shd w:val="clear" w:color="auto" w:fill="auto"/>
            <w:noWrap/>
            <w:vAlign w:val="center"/>
            <w:hideMark/>
          </w:tcPr>
          <w:p w14:paraId="071C9EB4"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75</w:t>
            </w:r>
          </w:p>
        </w:tc>
        <w:tc>
          <w:tcPr>
            <w:tcW w:w="538" w:type="pct"/>
            <w:tcBorders>
              <w:top w:val="nil"/>
              <w:left w:val="nil"/>
              <w:bottom w:val="single" w:sz="4" w:space="0" w:color="auto"/>
              <w:right w:val="single" w:sz="4" w:space="0" w:color="auto"/>
            </w:tcBorders>
            <w:shd w:val="clear" w:color="auto" w:fill="auto"/>
            <w:noWrap/>
            <w:vAlign w:val="center"/>
            <w:hideMark/>
          </w:tcPr>
          <w:p w14:paraId="70011B8E"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2022</w:t>
            </w:r>
          </w:p>
        </w:tc>
        <w:tc>
          <w:tcPr>
            <w:tcW w:w="597" w:type="pct"/>
            <w:tcBorders>
              <w:top w:val="nil"/>
              <w:left w:val="nil"/>
              <w:bottom w:val="single" w:sz="4" w:space="0" w:color="auto"/>
              <w:right w:val="single" w:sz="4" w:space="0" w:color="auto"/>
            </w:tcBorders>
            <w:shd w:val="clear" w:color="auto" w:fill="auto"/>
            <w:noWrap/>
            <w:vAlign w:val="center"/>
            <w:hideMark/>
          </w:tcPr>
          <w:p w14:paraId="758B1151"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I</w:t>
            </w:r>
          </w:p>
        </w:tc>
      </w:tr>
      <w:tr w:rsidR="00E72F89" w:rsidRPr="00750619" w14:paraId="5BC0B1AA" w14:textId="77777777" w:rsidTr="00E72F89">
        <w:trPr>
          <w:trHeight w:val="20"/>
        </w:trPr>
        <w:tc>
          <w:tcPr>
            <w:tcW w:w="318" w:type="pct"/>
            <w:tcBorders>
              <w:top w:val="nil"/>
              <w:left w:val="single" w:sz="4" w:space="0" w:color="auto"/>
              <w:bottom w:val="single" w:sz="4" w:space="0" w:color="auto"/>
              <w:right w:val="single" w:sz="4" w:space="0" w:color="auto"/>
            </w:tcBorders>
            <w:shd w:val="clear" w:color="auto" w:fill="auto"/>
            <w:noWrap/>
            <w:vAlign w:val="center"/>
            <w:hideMark/>
          </w:tcPr>
          <w:p w14:paraId="50842146"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20</w:t>
            </w:r>
          </w:p>
        </w:tc>
        <w:tc>
          <w:tcPr>
            <w:tcW w:w="1477" w:type="pct"/>
            <w:tcBorders>
              <w:top w:val="nil"/>
              <w:left w:val="nil"/>
              <w:bottom w:val="single" w:sz="4" w:space="0" w:color="auto"/>
              <w:right w:val="single" w:sz="4" w:space="0" w:color="auto"/>
            </w:tcBorders>
            <w:shd w:val="clear" w:color="auto" w:fill="auto"/>
            <w:noWrap/>
            <w:vAlign w:val="center"/>
            <w:hideMark/>
          </w:tcPr>
          <w:p w14:paraId="77FD5278"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От ТК №2/4 до ТК №2/5</w:t>
            </w:r>
          </w:p>
        </w:tc>
        <w:tc>
          <w:tcPr>
            <w:tcW w:w="507" w:type="pct"/>
            <w:tcBorders>
              <w:top w:val="nil"/>
              <w:left w:val="nil"/>
              <w:bottom w:val="single" w:sz="4" w:space="0" w:color="auto"/>
              <w:right w:val="single" w:sz="4" w:space="0" w:color="auto"/>
            </w:tcBorders>
            <w:shd w:val="clear" w:color="auto" w:fill="auto"/>
            <w:noWrap/>
            <w:vAlign w:val="center"/>
            <w:hideMark/>
          </w:tcPr>
          <w:p w14:paraId="4C51AFD7"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2005</w:t>
            </w:r>
          </w:p>
        </w:tc>
        <w:tc>
          <w:tcPr>
            <w:tcW w:w="858" w:type="pct"/>
            <w:tcBorders>
              <w:top w:val="nil"/>
              <w:left w:val="nil"/>
              <w:bottom w:val="single" w:sz="4" w:space="0" w:color="auto"/>
              <w:right w:val="single" w:sz="4" w:space="0" w:color="auto"/>
            </w:tcBorders>
            <w:shd w:val="clear" w:color="auto" w:fill="auto"/>
            <w:noWrap/>
            <w:vAlign w:val="center"/>
            <w:hideMark/>
          </w:tcPr>
          <w:p w14:paraId="74D3BAD2"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219</w:t>
            </w:r>
          </w:p>
        </w:tc>
        <w:tc>
          <w:tcPr>
            <w:tcW w:w="705" w:type="pct"/>
            <w:tcBorders>
              <w:top w:val="nil"/>
              <w:left w:val="nil"/>
              <w:bottom w:val="single" w:sz="4" w:space="0" w:color="auto"/>
              <w:right w:val="single" w:sz="4" w:space="0" w:color="auto"/>
            </w:tcBorders>
            <w:shd w:val="clear" w:color="auto" w:fill="auto"/>
            <w:noWrap/>
            <w:vAlign w:val="center"/>
            <w:hideMark/>
          </w:tcPr>
          <w:p w14:paraId="79B303D2"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108,6</w:t>
            </w:r>
          </w:p>
        </w:tc>
        <w:tc>
          <w:tcPr>
            <w:tcW w:w="538" w:type="pct"/>
            <w:tcBorders>
              <w:top w:val="nil"/>
              <w:left w:val="nil"/>
              <w:bottom w:val="single" w:sz="4" w:space="0" w:color="auto"/>
              <w:right w:val="single" w:sz="4" w:space="0" w:color="auto"/>
            </w:tcBorders>
            <w:shd w:val="clear" w:color="auto" w:fill="auto"/>
            <w:noWrap/>
            <w:vAlign w:val="center"/>
            <w:hideMark/>
          </w:tcPr>
          <w:p w14:paraId="63A6811A"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2030</w:t>
            </w:r>
          </w:p>
        </w:tc>
        <w:tc>
          <w:tcPr>
            <w:tcW w:w="597" w:type="pct"/>
            <w:tcBorders>
              <w:top w:val="nil"/>
              <w:left w:val="nil"/>
              <w:bottom w:val="single" w:sz="4" w:space="0" w:color="auto"/>
              <w:right w:val="single" w:sz="4" w:space="0" w:color="auto"/>
            </w:tcBorders>
            <w:shd w:val="clear" w:color="auto" w:fill="auto"/>
            <w:noWrap/>
            <w:vAlign w:val="center"/>
            <w:hideMark/>
          </w:tcPr>
          <w:p w14:paraId="05B3BF5B"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II</w:t>
            </w:r>
          </w:p>
        </w:tc>
      </w:tr>
      <w:tr w:rsidR="00E72F89" w:rsidRPr="00750619" w14:paraId="5851CAD0" w14:textId="77777777" w:rsidTr="00E72F89">
        <w:trPr>
          <w:trHeight w:val="20"/>
        </w:trPr>
        <w:tc>
          <w:tcPr>
            <w:tcW w:w="318" w:type="pct"/>
            <w:tcBorders>
              <w:top w:val="nil"/>
              <w:left w:val="single" w:sz="4" w:space="0" w:color="auto"/>
              <w:bottom w:val="single" w:sz="4" w:space="0" w:color="auto"/>
              <w:right w:val="single" w:sz="4" w:space="0" w:color="auto"/>
            </w:tcBorders>
            <w:shd w:val="clear" w:color="auto" w:fill="auto"/>
            <w:noWrap/>
            <w:vAlign w:val="center"/>
            <w:hideMark/>
          </w:tcPr>
          <w:p w14:paraId="0A6CBC06"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21</w:t>
            </w:r>
          </w:p>
        </w:tc>
        <w:tc>
          <w:tcPr>
            <w:tcW w:w="1477" w:type="pct"/>
            <w:tcBorders>
              <w:top w:val="nil"/>
              <w:left w:val="nil"/>
              <w:bottom w:val="single" w:sz="4" w:space="0" w:color="auto"/>
              <w:right w:val="single" w:sz="4" w:space="0" w:color="auto"/>
            </w:tcBorders>
            <w:shd w:val="clear" w:color="auto" w:fill="auto"/>
            <w:noWrap/>
            <w:vAlign w:val="center"/>
            <w:hideMark/>
          </w:tcPr>
          <w:p w14:paraId="0875EFED"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От ограждения территории тепличного комплекса до ТК 2/11</w:t>
            </w:r>
          </w:p>
        </w:tc>
        <w:tc>
          <w:tcPr>
            <w:tcW w:w="507" w:type="pct"/>
            <w:tcBorders>
              <w:top w:val="nil"/>
              <w:left w:val="nil"/>
              <w:bottom w:val="single" w:sz="4" w:space="0" w:color="auto"/>
              <w:right w:val="single" w:sz="4" w:space="0" w:color="auto"/>
            </w:tcBorders>
            <w:shd w:val="clear" w:color="auto" w:fill="auto"/>
            <w:noWrap/>
            <w:vAlign w:val="center"/>
            <w:hideMark/>
          </w:tcPr>
          <w:p w14:paraId="2F81FDFD"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1988</w:t>
            </w:r>
          </w:p>
        </w:tc>
        <w:tc>
          <w:tcPr>
            <w:tcW w:w="858" w:type="pct"/>
            <w:tcBorders>
              <w:top w:val="nil"/>
              <w:left w:val="nil"/>
              <w:bottom w:val="single" w:sz="4" w:space="0" w:color="auto"/>
              <w:right w:val="single" w:sz="4" w:space="0" w:color="auto"/>
            </w:tcBorders>
            <w:shd w:val="clear" w:color="auto" w:fill="auto"/>
            <w:noWrap/>
            <w:vAlign w:val="center"/>
            <w:hideMark/>
          </w:tcPr>
          <w:p w14:paraId="28F990CD"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273</w:t>
            </w:r>
          </w:p>
        </w:tc>
        <w:tc>
          <w:tcPr>
            <w:tcW w:w="705" w:type="pct"/>
            <w:tcBorders>
              <w:top w:val="nil"/>
              <w:left w:val="nil"/>
              <w:bottom w:val="single" w:sz="4" w:space="0" w:color="auto"/>
              <w:right w:val="single" w:sz="4" w:space="0" w:color="auto"/>
            </w:tcBorders>
            <w:shd w:val="clear" w:color="auto" w:fill="auto"/>
            <w:noWrap/>
            <w:vAlign w:val="center"/>
            <w:hideMark/>
          </w:tcPr>
          <w:p w14:paraId="0934E3AA"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318</w:t>
            </w:r>
          </w:p>
        </w:tc>
        <w:tc>
          <w:tcPr>
            <w:tcW w:w="538" w:type="pct"/>
            <w:tcBorders>
              <w:top w:val="nil"/>
              <w:left w:val="nil"/>
              <w:bottom w:val="single" w:sz="4" w:space="0" w:color="auto"/>
              <w:right w:val="single" w:sz="4" w:space="0" w:color="auto"/>
            </w:tcBorders>
            <w:shd w:val="clear" w:color="auto" w:fill="auto"/>
            <w:noWrap/>
            <w:vAlign w:val="center"/>
            <w:hideMark/>
          </w:tcPr>
          <w:p w14:paraId="4D0EA668"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2013</w:t>
            </w:r>
          </w:p>
        </w:tc>
        <w:tc>
          <w:tcPr>
            <w:tcW w:w="597" w:type="pct"/>
            <w:tcBorders>
              <w:top w:val="nil"/>
              <w:left w:val="nil"/>
              <w:bottom w:val="single" w:sz="4" w:space="0" w:color="auto"/>
              <w:right w:val="single" w:sz="4" w:space="0" w:color="auto"/>
            </w:tcBorders>
            <w:shd w:val="clear" w:color="auto" w:fill="auto"/>
            <w:noWrap/>
            <w:vAlign w:val="center"/>
            <w:hideMark/>
          </w:tcPr>
          <w:p w14:paraId="4612BFB8"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I</w:t>
            </w:r>
          </w:p>
        </w:tc>
      </w:tr>
      <w:tr w:rsidR="00E72F89" w:rsidRPr="00750619" w14:paraId="7314ED61" w14:textId="77777777" w:rsidTr="00E72F89">
        <w:trPr>
          <w:trHeight w:val="20"/>
        </w:trPr>
        <w:tc>
          <w:tcPr>
            <w:tcW w:w="5000" w:type="pct"/>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4DE66A7"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д. Старая (зона действия №9)</w:t>
            </w:r>
          </w:p>
        </w:tc>
      </w:tr>
      <w:tr w:rsidR="00E72F89" w:rsidRPr="00750619" w14:paraId="2C3796A9" w14:textId="77777777" w:rsidTr="00E72F89">
        <w:trPr>
          <w:trHeight w:val="20"/>
        </w:trPr>
        <w:tc>
          <w:tcPr>
            <w:tcW w:w="5000" w:type="pct"/>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4E3A4D8"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Замена в связи с истечением срока эксплуатации тепловых сетей не требуется</w:t>
            </w:r>
          </w:p>
        </w:tc>
      </w:tr>
      <w:tr w:rsidR="00E72F89" w:rsidRPr="00750619" w14:paraId="4C7B2030" w14:textId="77777777" w:rsidTr="00E72F89">
        <w:trPr>
          <w:trHeight w:val="20"/>
        </w:trPr>
        <w:tc>
          <w:tcPr>
            <w:tcW w:w="5000" w:type="pct"/>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B9BA0F7"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д. Старая (зона действия №10)</w:t>
            </w:r>
          </w:p>
        </w:tc>
      </w:tr>
      <w:tr w:rsidR="00E72F89" w:rsidRPr="00750619" w14:paraId="3C9E67DD" w14:textId="77777777" w:rsidTr="00E72F89">
        <w:trPr>
          <w:trHeight w:val="20"/>
        </w:trPr>
        <w:tc>
          <w:tcPr>
            <w:tcW w:w="5000" w:type="pct"/>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A8EA00A"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Замена в связи с истечением срока эксплуатации тепловых сетей не требуется</w:t>
            </w:r>
          </w:p>
        </w:tc>
      </w:tr>
      <w:tr w:rsidR="00E72F89" w:rsidRPr="00750619" w14:paraId="48FD4F08" w14:textId="77777777" w:rsidTr="00E72F89">
        <w:trPr>
          <w:trHeight w:val="20"/>
        </w:trPr>
        <w:tc>
          <w:tcPr>
            <w:tcW w:w="318" w:type="pct"/>
            <w:tcBorders>
              <w:top w:val="nil"/>
              <w:left w:val="single" w:sz="4" w:space="0" w:color="auto"/>
              <w:bottom w:val="single" w:sz="4" w:space="0" w:color="auto"/>
              <w:right w:val="single" w:sz="4" w:space="0" w:color="auto"/>
            </w:tcBorders>
            <w:shd w:val="clear" w:color="auto" w:fill="auto"/>
            <w:noWrap/>
            <w:vAlign w:val="center"/>
            <w:hideMark/>
          </w:tcPr>
          <w:p w14:paraId="24036706" w14:textId="77777777" w:rsidR="00E72F89" w:rsidRPr="00750619" w:rsidRDefault="00E72F89" w:rsidP="00E72F89">
            <w:pPr>
              <w:spacing w:after="0" w:line="240" w:lineRule="auto"/>
              <w:jc w:val="center"/>
              <w:rPr>
                <w:color w:val="000000"/>
                <w:sz w:val="20"/>
                <w:szCs w:val="20"/>
                <w:lang w:eastAsia="ru-RU"/>
              </w:rPr>
            </w:pPr>
          </w:p>
        </w:tc>
        <w:tc>
          <w:tcPr>
            <w:tcW w:w="1477" w:type="pct"/>
            <w:tcBorders>
              <w:top w:val="nil"/>
              <w:left w:val="nil"/>
              <w:bottom w:val="single" w:sz="4" w:space="0" w:color="auto"/>
              <w:right w:val="single" w:sz="4" w:space="0" w:color="auto"/>
            </w:tcBorders>
            <w:shd w:val="clear" w:color="auto" w:fill="auto"/>
            <w:noWrap/>
            <w:vAlign w:val="center"/>
            <w:hideMark/>
          </w:tcPr>
          <w:p w14:paraId="31940D93"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 Итого:</w:t>
            </w:r>
          </w:p>
        </w:tc>
        <w:tc>
          <w:tcPr>
            <w:tcW w:w="507" w:type="pct"/>
            <w:tcBorders>
              <w:top w:val="nil"/>
              <w:left w:val="nil"/>
              <w:bottom w:val="single" w:sz="4" w:space="0" w:color="auto"/>
              <w:right w:val="single" w:sz="4" w:space="0" w:color="auto"/>
            </w:tcBorders>
            <w:shd w:val="clear" w:color="auto" w:fill="auto"/>
            <w:noWrap/>
            <w:vAlign w:val="center"/>
            <w:hideMark/>
          </w:tcPr>
          <w:p w14:paraId="17D98351"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 </w:t>
            </w:r>
          </w:p>
        </w:tc>
        <w:tc>
          <w:tcPr>
            <w:tcW w:w="858" w:type="pct"/>
            <w:tcBorders>
              <w:top w:val="nil"/>
              <w:left w:val="nil"/>
              <w:bottom w:val="single" w:sz="4" w:space="0" w:color="auto"/>
              <w:right w:val="single" w:sz="4" w:space="0" w:color="auto"/>
            </w:tcBorders>
            <w:shd w:val="clear" w:color="auto" w:fill="auto"/>
            <w:noWrap/>
            <w:vAlign w:val="center"/>
            <w:hideMark/>
          </w:tcPr>
          <w:p w14:paraId="0E8F75C6"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 </w:t>
            </w:r>
          </w:p>
        </w:tc>
        <w:tc>
          <w:tcPr>
            <w:tcW w:w="705" w:type="pct"/>
            <w:tcBorders>
              <w:top w:val="nil"/>
              <w:left w:val="nil"/>
              <w:bottom w:val="single" w:sz="4" w:space="0" w:color="auto"/>
              <w:right w:val="single" w:sz="4" w:space="0" w:color="auto"/>
            </w:tcBorders>
            <w:shd w:val="clear" w:color="auto" w:fill="auto"/>
            <w:noWrap/>
            <w:vAlign w:val="center"/>
            <w:hideMark/>
          </w:tcPr>
          <w:p w14:paraId="30A5DB03"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7770,1</w:t>
            </w:r>
          </w:p>
        </w:tc>
        <w:tc>
          <w:tcPr>
            <w:tcW w:w="538" w:type="pct"/>
            <w:tcBorders>
              <w:top w:val="nil"/>
              <w:left w:val="nil"/>
              <w:bottom w:val="single" w:sz="4" w:space="0" w:color="auto"/>
              <w:right w:val="single" w:sz="4" w:space="0" w:color="auto"/>
            </w:tcBorders>
            <w:shd w:val="clear" w:color="auto" w:fill="auto"/>
            <w:noWrap/>
            <w:vAlign w:val="center"/>
            <w:hideMark/>
          </w:tcPr>
          <w:p w14:paraId="65CFD0C3"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 </w:t>
            </w:r>
          </w:p>
        </w:tc>
        <w:tc>
          <w:tcPr>
            <w:tcW w:w="597" w:type="pct"/>
            <w:tcBorders>
              <w:top w:val="nil"/>
              <w:left w:val="nil"/>
              <w:bottom w:val="single" w:sz="4" w:space="0" w:color="auto"/>
              <w:right w:val="single" w:sz="4" w:space="0" w:color="auto"/>
            </w:tcBorders>
            <w:shd w:val="clear" w:color="auto" w:fill="auto"/>
            <w:noWrap/>
            <w:vAlign w:val="center"/>
            <w:hideMark/>
          </w:tcPr>
          <w:p w14:paraId="7088BE66" w14:textId="77777777" w:rsidR="00E72F89" w:rsidRPr="00750619" w:rsidRDefault="00E72F89" w:rsidP="00E72F89">
            <w:pPr>
              <w:spacing w:after="0" w:line="240" w:lineRule="auto"/>
              <w:jc w:val="center"/>
              <w:rPr>
                <w:color w:val="000000"/>
                <w:sz w:val="20"/>
                <w:szCs w:val="20"/>
                <w:lang w:eastAsia="ru-RU"/>
              </w:rPr>
            </w:pPr>
            <w:r w:rsidRPr="00750619">
              <w:rPr>
                <w:color w:val="000000"/>
                <w:sz w:val="20"/>
                <w:szCs w:val="20"/>
                <w:lang w:eastAsia="ru-RU"/>
              </w:rPr>
              <w:t> </w:t>
            </w:r>
          </w:p>
        </w:tc>
      </w:tr>
    </w:tbl>
    <w:p w14:paraId="38CDC90A" w14:textId="77777777" w:rsidR="00E72F89" w:rsidRDefault="00E72F89" w:rsidP="00E72F89">
      <w:pPr>
        <w:pStyle w:val="23"/>
      </w:pPr>
      <w:r w:rsidRPr="00750619">
        <w:t xml:space="preserve">* </w:t>
      </w:r>
      <w:r>
        <w:rPr>
          <w:lang w:val="en-US"/>
        </w:rPr>
        <w:t>I</w:t>
      </w:r>
      <w:r w:rsidRPr="00750619">
        <w:t xml:space="preserve"> – </w:t>
      </w:r>
      <w:r>
        <w:t xml:space="preserve">требуется замена немедленно; </w:t>
      </w:r>
      <w:r>
        <w:rPr>
          <w:lang w:val="en-US"/>
        </w:rPr>
        <w:t>II</w:t>
      </w:r>
      <w:r w:rsidRPr="00750619">
        <w:t xml:space="preserve"> </w:t>
      </w:r>
      <w:r>
        <w:t xml:space="preserve">– замена в течение последующих </w:t>
      </w:r>
      <w:proofErr w:type="gramStart"/>
      <w:r>
        <w:t>3-7</w:t>
      </w:r>
      <w:proofErr w:type="gramEnd"/>
      <w:r>
        <w:t xml:space="preserve"> лет</w:t>
      </w:r>
    </w:p>
    <w:p w14:paraId="49A64406" w14:textId="77777777" w:rsidR="00E72F89" w:rsidRDefault="00E72F89" w:rsidP="00E72F89">
      <w:pPr>
        <w:pStyle w:val="23"/>
      </w:pPr>
    </w:p>
    <w:p w14:paraId="0A8C6749" w14:textId="77777777" w:rsidR="00E72F89" w:rsidRDefault="00E72F89" w:rsidP="00E72F89">
      <w:pPr>
        <w:pStyle w:val="23"/>
      </w:pPr>
      <w:r>
        <w:t xml:space="preserve">Таким образом, в МО </w:t>
      </w:r>
      <w:proofErr w:type="spellStart"/>
      <w:r>
        <w:t>Колтушское</w:t>
      </w:r>
      <w:proofErr w:type="spellEnd"/>
      <w:r>
        <w:t xml:space="preserve"> СП замене подлежат участки тепловых сетей общей протяженностью 7770,1 м.</w:t>
      </w:r>
    </w:p>
    <w:p w14:paraId="47630B79" w14:textId="77777777" w:rsidR="004A06CF" w:rsidRDefault="004A06CF" w:rsidP="004A06CF">
      <w:pPr>
        <w:pStyle w:val="26"/>
      </w:pPr>
    </w:p>
    <w:p w14:paraId="3DBC0463" w14:textId="77777777" w:rsidR="00E72F89" w:rsidRDefault="00E72F89" w:rsidP="004A06CF">
      <w:pPr>
        <w:pStyle w:val="26"/>
        <w:sectPr w:rsidR="00E72F89" w:rsidSect="00734F1B">
          <w:pgSz w:w="11906" w:h="16838" w:code="9"/>
          <w:pgMar w:top="1134" w:right="851" w:bottom="1134"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7101253A" w14:textId="77777777" w:rsidR="00E72F89" w:rsidRDefault="00E72F89" w:rsidP="00E72F89">
      <w:pPr>
        <w:pStyle w:val="a9"/>
      </w:pPr>
      <w:bookmarkStart w:id="92" w:name="_Toc78296891"/>
      <w:bookmarkStart w:id="93" w:name="_Toc88164574"/>
      <w:r>
        <w:lastRenderedPageBreak/>
        <w:t>Раздел 7. Предложения по переводу открытых систем теплоснабжения (горячего водоснабжения) в закрытые системы горячего водоснабжения</w:t>
      </w:r>
      <w:bookmarkEnd w:id="92"/>
      <w:bookmarkEnd w:id="93"/>
    </w:p>
    <w:p w14:paraId="53FE050D" w14:textId="77777777" w:rsidR="00E72F89" w:rsidRDefault="00E72F89" w:rsidP="00E72F89">
      <w:pPr>
        <w:pStyle w:val="ad"/>
      </w:pPr>
      <w:bookmarkStart w:id="94" w:name="_Toc78296892"/>
      <w:bookmarkStart w:id="95" w:name="_Toc88164575"/>
      <w:r>
        <w:t xml:space="preserve">а) предложения по переводу существующих открытых систем теплоснабжения (горячего водоснабжения) в закрытые системы </w:t>
      </w:r>
      <w:proofErr w:type="gramStart"/>
      <w:r>
        <w:t>горячего водоснабжения</w:t>
      </w:r>
      <w:proofErr w:type="gramEnd"/>
      <w:r>
        <w:t xml:space="preserve">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bookmarkEnd w:id="94"/>
      <w:bookmarkEnd w:id="95"/>
    </w:p>
    <w:p w14:paraId="53149B9D" w14:textId="77777777" w:rsidR="00E72F89" w:rsidRDefault="00E72F89" w:rsidP="00E72F89">
      <w:pPr>
        <w:pStyle w:val="23"/>
      </w:pPr>
      <w:r>
        <w:t xml:space="preserve">В соответствии с п. 10. ФЗ №417 от 07.12.2011 г. «О внесении изменений в отдельные законодательные акты Российской Федерации в связи с принятием Федерального закона «О водоснабжении и водоотведении»: </w:t>
      </w:r>
    </w:p>
    <w:p w14:paraId="58A2B258" w14:textId="77777777" w:rsidR="00E72F89" w:rsidRDefault="00E72F89" w:rsidP="00E72F89">
      <w:pPr>
        <w:pStyle w:val="23"/>
        <w:numPr>
          <w:ilvl w:val="0"/>
          <w:numId w:val="30"/>
        </w:numPr>
        <w:ind w:left="0" w:firstLine="851"/>
      </w:pPr>
      <w:r>
        <w:t xml:space="preserve">с 1 января 2013 года подключение объектов капитального строительства потребителей к централизованным открытым системам теплоснабжения (горячего водоснабжения) для нужд горячего водоснабжения, осуществляемого путем отбора теплоносителя на нужды горячего водоснабжения, не допускается; </w:t>
      </w:r>
    </w:p>
    <w:p w14:paraId="74A0D1C7" w14:textId="77777777" w:rsidR="00E72F89" w:rsidRDefault="00E72F89" w:rsidP="00E72F89">
      <w:pPr>
        <w:pStyle w:val="23"/>
        <w:numPr>
          <w:ilvl w:val="0"/>
          <w:numId w:val="30"/>
        </w:numPr>
        <w:ind w:left="0" w:firstLine="851"/>
      </w:pPr>
      <w:r>
        <w:t>с 1 января 2022 года использование централизованных открытых систем теплоснабжения (горячего водоснабжения) для нужд горячего водоснабжения, осуществляемого путем отбора теплоносителя на нужды горячего водоснабжения, не допускается.</w:t>
      </w:r>
    </w:p>
    <w:p w14:paraId="589CAA24" w14:textId="77777777" w:rsidR="00E72F89" w:rsidRDefault="00E72F89" w:rsidP="00E72F89">
      <w:pPr>
        <w:pStyle w:val="23"/>
        <w:spacing w:before="120"/>
      </w:pPr>
      <w:r>
        <w:t xml:space="preserve">На территории МО </w:t>
      </w:r>
      <w:proofErr w:type="spellStart"/>
      <w:r>
        <w:t>Колтушское</w:t>
      </w:r>
      <w:proofErr w:type="spellEnd"/>
      <w:r>
        <w:t xml:space="preserve"> СП в двух зонах действия централизованных источников тепловой энергии (№2 и №8) присутствует подключение абонентов по открытой схеме ГВС.</w:t>
      </w:r>
    </w:p>
    <w:p w14:paraId="0D3801D2" w14:textId="77777777" w:rsidR="00942F8F" w:rsidRDefault="00942F8F" w:rsidP="00942F8F">
      <w:pPr>
        <w:pStyle w:val="aff4"/>
        <w:tabs>
          <w:tab w:val="left" w:pos="993"/>
        </w:tabs>
        <w:spacing w:before="120" w:line="240" w:lineRule="auto"/>
        <w:rPr>
          <w:sz w:val="24"/>
        </w:rPr>
      </w:pPr>
      <w:r>
        <w:rPr>
          <w:sz w:val="24"/>
        </w:rPr>
        <w:t>Состав работ и затраты на выполнение данного мероприятия определены для МКД:</w:t>
      </w:r>
    </w:p>
    <w:p w14:paraId="38AA877E" w14:textId="77777777" w:rsidR="00942F8F" w:rsidRDefault="00942F8F" w:rsidP="00942F8F">
      <w:pPr>
        <w:pStyle w:val="aff4"/>
        <w:tabs>
          <w:tab w:val="left" w:pos="993"/>
        </w:tabs>
        <w:spacing w:line="240" w:lineRule="auto"/>
        <w:rPr>
          <w:sz w:val="24"/>
        </w:rPr>
      </w:pPr>
      <w:r>
        <w:rPr>
          <w:sz w:val="24"/>
        </w:rPr>
        <w:t>1. Проектирование внутренних систем ГВС, ИТП, общедомовых узлов учёта – 180 тыс. руб./дом;</w:t>
      </w:r>
    </w:p>
    <w:p w14:paraId="011CBB14" w14:textId="77777777" w:rsidR="00942F8F" w:rsidRDefault="00942F8F" w:rsidP="00942F8F">
      <w:pPr>
        <w:pStyle w:val="aff4"/>
        <w:tabs>
          <w:tab w:val="left" w:pos="993"/>
        </w:tabs>
        <w:spacing w:line="240" w:lineRule="auto"/>
        <w:rPr>
          <w:sz w:val="24"/>
        </w:rPr>
      </w:pPr>
      <w:r>
        <w:rPr>
          <w:sz w:val="24"/>
        </w:rPr>
        <w:t>2. Замена внутридомовых систем ГВС – 800 тыс. руб./дом;</w:t>
      </w:r>
    </w:p>
    <w:p w14:paraId="46419AA0" w14:textId="77777777" w:rsidR="00942F8F" w:rsidRDefault="00942F8F" w:rsidP="00942F8F">
      <w:pPr>
        <w:pStyle w:val="aff4"/>
        <w:tabs>
          <w:tab w:val="left" w:pos="993"/>
        </w:tabs>
        <w:spacing w:line="240" w:lineRule="auto"/>
        <w:rPr>
          <w:sz w:val="24"/>
        </w:rPr>
      </w:pPr>
      <w:r>
        <w:rPr>
          <w:sz w:val="24"/>
        </w:rPr>
        <w:t>3. Устройство систем ввода - ИТП – 1120 тыс. руб./дом</w:t>
      </w:r>
    </w:p>
    <w:p w14:paraId="5DD5B3FB" w14:textId="77777777" w:rsidR="00942F8F" w:rsidRDefault="00942F8F" w:rsidP="00942F8F">
      <w:pPr>
        <w:pStyle w:val="aff4"/>
        <w:tabs>
          <w:tab w:val="left" w:pos="993"/>
        </w:tabs>
        <w:spacing w:line="240" w:lineRule="auto"/>
        <w:rPr>
          <w:sz w:val="24"/>
        </w:rPr>
      </w:pPr>
      <w:r>
        <w:rPr>
          <w:sz w:val="24"/>
        </w:rPr>
        <w:t>4. Установка общедомовых узлов учёта –302,6 тыс. руб./дом</w:t>
      </w:r>
    </w:p>
    <w:p w14:paraId="6A6690E7" w14:textId="77777777" w:rsidR="00942F8F" w:rsidRDefault="00942F8F" w:rsidP="00942F8F">
      <w:pPr>
        <w:pStyle w:val="aff4"/>
        <w:tabs>
          <w:tab w:val="left" w:pos="993"/>
        </w:tabs>
        <w:spacing w:line="240" w:lineRule="auto"/>
        <w:rPr>
          <w:sz w:val="24"/>
        </w:rPr>
      </w:pPr>
      <w:r>
        <w:rPr>
          <w:sz w:val="24"/>
        </w:rPr>
        <w:t>ИТОГО по МКД: 2402,9 тыс. руб./дом.</w:t>
      </w:r>
    </w:p>
    <w:p w14:paraId="7BD1DD42" w14:textId="77777777" w:rsidR="00942F8F" w:rsidRDefault="00942F8F" w:rsidP="00942F8F">
      <w:pPr>
        <w:pStyle w:val="aff4"/>
        <w:tabs>
          <w:tab w:val="left" w:pos="993"/>
        </w:tabs>
        <w:spacing w:before="120" w:line="240" w:lineRule="auto"/>
        <w:rPr>
          <w:sz w:val="24"/>
        </w:rPr>
      </w:pPr>
      <w:r>
        <w:rPr>
          <w:sz w:val="24"/>
        </w:rPr>
        <w:t xml:space="preserve">Всего количество домов, нуждающихся в переоборудовании внутренних узлов, в МО </w:t>
      </w:r>
      <w:proofErr w:type="spellStart"/>
      <w:r>
        <w:rPr>
          <w:sz w:val="24"/>
        </w:rPr>
        <w:t>Колтушское</w:t>
      </w:r>
      <w:proofErr w:type="spellEnd"/>
      <w:r>
        <w:rPr>
          <w:sz w:val="24"/>
        </w:rPr>
        <w:t xml:space="preserve"> СП составляет </w:t>
      </w:r>
      <w:r w:rsidRPr="00D62EE1">
        <w:rPr>
          <w:sz w:val="24"/>
        </w:rPr>
        <w:t>33</w:t>
      </w:r>
      <w:r w:rsidRPr="00C61D4E">
        <w:rPr>
          <w:sz w:val="24"/>
        </w:rPr>
        <w:t xml:space="preserve"> </w:t>
      </w:r>
      <w:r>
        <w:rPr>
          <w:sz w:val="24"/>
        </w:rPr>
        <w:t>объекта</w:t>
      </w:r>
      <w:r w:rsidRPr="00C61D4E">
        <w:rPr>
          <w:sz w:val="24"/>
        </w:rPr>
        <w:t>.</w:t>
      </w:r>
    </w:p>
    <w:p w14:paraId="3D222A08" w14:textId="77777777" w:rsidR="00942F8F" w:rsidRDefault="00942F8F" w:rsidP="00942F8F">
      <w:pPr>
        <w:pStyle w:val="aff4"/>
        <w:tabs>
          <w:tab w:val="left" w:pos="993"/>
        </w:tabs>
        <w:spacing w:before="120" w:line="240" w:lineRule="auto"/>
        <w:rPr>
          <w:sz w:val="24"/>
        </w:rPr>
      </w:pPr>
      <w:r>
        <w:rPr>
          <w:sz w:val="24"/>
        </w:rPr>
        <w:t>Перечень объектов, в которых требуется перевести схему горячего водоснабжения с открытой на закрытую, указаны в перечне ниже:</w:t>
      </w:r>
    </w:p>
    <w:p w14:paraId="62B354E3" w14:textId="77777777" w:rsidR="00942F8F" w:rsidRDefault="00942F8F" w:rsidP="00942F8F">
      <w:pPr>
        <w:pStyle w:val="aff4"/>
        <w:tabs>
          <w:tab w:val="left" w:pos="993"/>
        </w:tabs>
        <w:spacing w:line="276" w:lineRule="auto"/>
        <w:rPr>
          <w:sz w:val="24"/>
        </w:rPr>
      </w:pPr>
      <w:r>
        <w:rPr>
          <w:sz w:val="24"/>
        </w:rPr>
        <w:t xml:space="preserve">Д. </w:t>
      </w:r>
      <w:proofErr w:type="spellStart"/>
      <w:r>
        <w:rPr>
          <w:sz w:val="24"/>
        </w:rPr>
        <w:t>Разметелево</w:t>
      </w:r>
      <w:proofErr w:type="spellEnd"/>
      <w:r>
        <w:rPr>
          <w:sz w:val="24"/>
        </w:rPr>
        <w:t>, котельная №1:</w:t>
      </w:r>
    </w:p>
    <w:p w14:paraId="14CC7C75" w14:textId="77777777" w:rsidR="00942F8F" w:rsidRDefault="00942F8F" w:rsidP="00942F8F">
      <w:pPr>
        <w:pStyle w:val="aff4"/>
        <w:numPr>
          <w:ilvl w:val="0"/>
          <w:numId w:val="47"/>
        </w:numPr>
        <w:tabs>
          <w:tab w:val="left" w:pos="993"/>
        </w:tabs>
        <w:spacing w:line="276" w:lineRule="auto"/>
        <w:rPr>
          <w:sz w:val="24"/>
        </w:rPr>
      </w:pPr>
      <w:r>
        <w:rPr>
          <w:sz w:val="24"/>
        </w:rPr>
        <w:t>д. 11;</w:t>
      </w:r>
    </w:p>
    <w:p w14:paraId="03CF4EE1" w14:textId="77777777" w:rsidR="00942F8F" w:rsidRDefault="00942F8F" w:rsidP="00942F8F">
      <w:pPr>
        <w:pStyle w:val="aff4"/>
        <w:numPr>
          <w:ilvl w:val="0"/>
          <w:numId w:val="47"/>
        </w:numPr>
        <w:tabs>
          <w:tab w:val="left" w:pos="993"/>
        </w:tabs>
        <w:spacing w:line="276" w:lineRule="auto"/>
        <w:rPr>
          <w:sz w:val="24"/>
        </w:rPr>
      </w:pPr>
      <w:r>
        <w:rPr>
          <w:sz w:val="24"/>
        </w:rPr>
        <w:t>д. 3, ул. ПТУ-56;</w:t>
      </w:r>
    </w:p>
    <w:p w14:paraId="4311ADF5" w14:textId="77777777" w:rsidR="00942F8F" w:rsidRDefault="00942F8F" w:rsidP="00942F8F">
      <w:pPr>
        <w:pStyle w:val="aff4"/>
        <w:numPr>
          <w:ilvl w:val="0"/>
          <w:numId w:val="47"/>
        </w:numPr>
        <w:tabs>
          <w:tab w:val="left" w:pos="993"/>
        </w:tabs>
        <w:spacing w:line="276" w:lineRule="auto"/>
        <w:rPr>
          <w:sz w:val="24"/>
        </w:rPr>
      </w:pPr>
      <w:r>
        <w:rPr>
          <w:sz w:val="24"/>
        </w:rPr>
        <w:t>д. 4,</w:t>
      </w:r>
      <w:r w:rsidRPr="003A39B3">
        <w:rPr>
          <w:sz w:val="24"/>
        </w:rPr>
        <w:t xml:space="preserve"> </w:t>
      </w:r>
      <w:r>
        <w:rPr>
          <w:sz w:val="24"/>
        </w:rPr>
        <w:t>ул. ПТУ-56.</w:t>
      </w:r>
    </w:p>
    <w:p w14:paraId="184B6DE4" w14:textId="77777777" w:rsidR="00942F8F" w:rsidRDefault="00942F8F" w:rsidP="00942F8F">
      <w:pPr>
        <w:pStyle w:val="aff4"/>
        <w:tabs>
          <w:tab w:val="left" w:pos="993"/>
        </w:tabs>
        <w:spacing w:line="276" w:lineRule="auto"/>
        <w:ind w:left="709" w:firstLine="0"/>
        <w:rPr>
          <w:sz w:val="24"/>
        </w:rPr>
      </w:pPr>
      <w:r>
        <w:rPr>
          <w:sz w:val="24"/>
        </w:rPr>
        <w:t>Д. Старая, котельная ЗАО «Агрофирма «Выборжец»:</w:t>
      </w:r>
    </w:p>
    <w:p w14:paraId="20C38E29" w14:textId="77777777" w:rsidR="00942F8F" w:rsidRDefault="00942F8F" w:rsidP="00942F8F">
      <w:pPr>
        <w:pStyle w:val="aff4"/>
        <w:numPr>
          <w:ilvl w:val="0"/>
          <w:numId w:val="48"/>
        </w:numPr>
        <w:tabs>
          <w:tab w:val="left" w:pos="993"/>
        </w:tabs>
        <w:spacing w:line="276" w:lineRule="auto"/>
        <w:rPr>
          <w:sz w:val="24"/>
        </w:rPr>
      </w:pPr>
      <w:r>
        <w:rPr>
          <w:sz w:val="24"/>
        </w:rPr>
        <w:t>д. 10, ул. Верхняя;</w:t>
      </w:r>
    </w:p>
    <w:p w14:paraId="09317591" w14:textId="77777777" w:rsidR="00942F8F" w:rsidRDefault="00942F8F" w:rsidP="00942F8F">
      <w:pPr>
        <w:pStyle w:val="aff4"/>
        <w:numPr>
          <w:ilvl w:val="0"/>
          <w:numId w:val="48"/>
        </w:numPr>
        <w:tabs>
          <w:tab w:val="left" w:pos="993"/>
        </w:tabs>
        <w:spacing w:line="276" w:lineRule="auto"/>
        <w:rPr>
          <w:sz w:val="24"/>
        </w:rPr>
      </w:pPr>
      <w:r>
        <w:rPr>
          <w:sz w:val="24"/>
        </w:rPr>
        <w:t>д. 12, ул. Верхняя;</w:t>
      </w:r>
    </w:p>
    <w:p w14:paraId="4977F7C5" w14:textId="77777777" w:rsidR="00942F8F" w:rsidRDefault="00942F8F" w:rsidP="00942F8F">
      <w:pPr>
        <w:pStyle w:val="aff4"/>
        <w:numPr>
          <w:ilvl w:val="0"/>
          <w:numId w:val="48"/>
        </w:numPr>
        <w:tabs>
          <w:tab w:val="left" w:pos="993"/>
        </w:tabs>
        <w:spacing w:line="276" w:lineRule="auto"/>
        <w:rPr>
          <w:sz w:val="24"/>
        </w:rPr>
      </w:pPr>
      <w:r>
        <w:rPr>
          <w:sz w:val="24"/>
        </w:rPr>
        <w:t>д. 14, ул. Верхняя;</w:t>
      </w:r>
    </w:p>
    <w:p w14:paraId="1A690DF8" w14:textId="77777777" w:rsidR="00942F8F" w:rsidRDefault="00942F8F" w:rsidP="00942F8F">
      <w:pPr>
        <w:pStyle w:val="aff4"/>
        <w:numPr>
          <w:ilvl w:val="0"/>
          <w:numId w:val="48"/>
        </w:numPr>
        <w:tabs>
          <w:tab w:val="left" w:pos="993"/>
        </w:tabs>
        <w:spacing w:line="276" w:lineRule="auto"/>
        <w:rPr>
          <w:sz w:val="24"/>
        </w:rPr>
      </w:pPr>
      <w:r>
        <w:rPr>
          <w:sz w:val="24"/>
        </w:rPr>
        <w:t>д. 16, ул. Верхняя;</w:t>
      </w:r>
    </w:p>
    <w:p w14:paraId="4B49AEEC" w14:textId="77777777" w:rsidR="00942F8F" w:rsidRDefault="00942F8F" w:rsidP="00942F8F">
      <w:pPr>
        <w:pStyle w:val="aff4"/>
        <w:numPr>
          <w:ilvl w:val="0"/>
          <w:numId w:val="48"/>
        </w:numPr>
        <w:tabs>
          <w:tab w:val="left" w:pos="993"/>
        </w:tabs>
        <w:spacing w:line="276" w:lineRule="auto"/>
        <w:rPr>
          <w:sz w:val="24"/>
        </w:rPr>
      </w:pPr>
      <w:r>
        <w:rPr>
          <w:sz w:val="24"/>
        </w:rPr>
        <w:t>д. 18 ул. Верхняя;</w:t>
      </w:r>
    </w:p>
    <w:p w14:paraId="64C866AE" w14:textId="77777777" w:rsidR="00942F8F" w:rsidRDefault="00942F8F" w:rsidP="00942F8F">
      <w:pPr>
        <w:pStyle w:val="aff4"/>
        <w:numPr>
          <w:ilvl w:val="0"/>
          <w:numId w:val="48"/>
        </w:numPr>
        <w:tabs>
          <w:tab w:val="left" w:pos="993"/>
        </w:tabs>
        <w:spacing w:line="276" w:lineRule="auto"/>
        <w:rPr>
          <w:sz w:val="24"/>
        </w:rPr>
      </w:pPr>
      <w:r>
        <w:rPr>
          <w:sz w:val="24"/>
        </w:rPr>
        <w:t>д. 20, ул. Верхняя;</w:t>
      </w:r>
    </w:p>
    <w:p w14:paraId="7717FDF8" w14:textId="77777777" w:rsidR="00942F8F" w:rsidRDefault="00942F8F" w:rsidP="00942F8F">
      <w:pPr>
        <w:pStyle w:val="aff4"/>
        <w:numPr>
          <w:ilvl w:val="0"/>
          <w:numId w:val="48"/>
        </w:numPr>
        <w:tabs>
          <w:tab w:val="left" w:pos="993"/>
        </w:tabs>
        <w:spacing w:line="276" w:lineRule="auto"/>
        <w:rPr>
          <w:sz w:val="24"/>
        </w:rPr>
      </w:pPr>
      <w:r>
        <w:rPr>
          <w:sz w:val="24"/>
        </w:rPr>
        <w:t>д. 22, ул. Верхняя;</w:t>
      </w:r>
    </w:p>
    <w:p w14:paraId="6E770E59" w14:textId="77777777" w:rsidR="00942F8F" w:rsidRDefault="00942F8F" w:rsidP="00942F8F">
      <w:pPr>
        <w:pStyle w:val="aff4"/>
        <w:numPr>
          <w:ilvl w:val="0"/>
          <w:numId w:val="48"/>
        </w:numPr>
        <w:tabs>
          <w:tab w:val="left" w:pos="993"/>
        </w:tabs>
        <w:spacing w:line="276" w:lineRule="auto"/>
        <w:rPr>
          <w:sz w:val="24"/>
        </w:rPr>
      </w:pPr>
      <w:r>
        <w:rPr>
          <w:sz w:val="24"/>
        </w:rPr>
        <w:t>д. 24, ул. Верхняя;</w:t>
      </w:r>
    </w:p>
    <w:p w14:paraId="686E64E4" w14:textId="77777777" w:rsidR="00942F8F" w:rsidRDefault="00942F8F" w:rsidP="00942F8F">
      <w:pPr>
        <w:pStyle w:val="aff4"/>
        <w:numPr>
          <w:ilvl w:val="0"/>
          <w:numId w:val="48"/>
        </w:numPr>
        <w:tabs>
          <w:tab w:val="left" w:pos="993"/>
        </w:tabs>
        <w:spacing w:line="276" w:lineRule="auto"/>
        <w:rPr>
          <w:sz w:val="24"/>
        </w:rPr>
      </w:pPr>
      <w:r>
        <w:rPr>
          <w:sz w:val="24"/>
        </w:rPr>
        <w:t>д. 26, ул. Верхняя;</w:t>
      </w:r>
    </w:p>
    <w:p w14:paraId="6E2162B4" w14:textId="77777777" w:rsidR="00942F8F" w:rsidRDefault="00942F8F" w:rsidP="00942F8F">
      <w:pPr>
        <w:pStyle w:val="aff4"/>
        <w:numPr>
          <w:ilvl w:val="0"/>
          <w:numId w:val="48"/>
        </w:numPr>
        <w:tabs>
          <w:tab w:val="left" w:pos="993"/>
        </w:tabs>
        <w:spacing w:line="276" w:lineRule="auto"/>
        <w:rPr>
          <w:sz w:val="24"/>
        </w:rPr>
      </w:pPr>
      <w:r>
        <w:rPr>
          <w:sz w:val="24"/>
        </w:rPr>
        <w:t>д. 28, ул. Верхняя;</w:t>
      </w:r>
    </w:p>
    <w:p w14:paraId="11D49877" w14:textId="77777777" w:rsidR="00942F8F" w:rsidRDefault="00942F8F" w:rsidP="00942F8F">
      <w:pPr>
        <w:pStyle w:val="aff4"/>
        <w:numPr>
          <w:ilvl w:val="0"/>
          <w:numId w:val="48"/>
        </w:numPr>
        <w:tabs>
          <w:tab w:val="left" w:pos="993"/>
        </w:tabs>
        <w:spacing w:line="276" w:lineRule="auto"/>
        <w:rPr>
          <w:sz w:val="24"/>
        </w:rPr>
      </w:pPr>
      <w:r>
        <w:rPr>
          <w:sz w:val="24"/>
        </w:rPr>
        <w:lastRenderedPageBreak/>
        <w:t>д. 30, ул. Верхняя;</w:t>
      </w:r>
    </w:p>
    <w:p w14:paraId="23E9D77D" w14:textId="77777777" w:rsidR="00942F8F" w:rsidRDefault="00942F8F" w:rsidP="00942F8F">
      <w:pPr>
        <w:pStyle w:val="aff4"/>
        <w:numPr>
          <w:ilvl w:val="0"/>
          <w:numId w:val="48"/>
        </w:numPr>
        <w:tabs>
          <w:tab w:val="left" w:pos="993"/>
        </w:tabs>
        <w:spacing w:line="276" w:lineRule="auto"/>
        <w:rPr>
          <w:sz w:val="24"/>
        </w:rPr>
      </w:pPr>
      <w:r>
        <w:rPr>
          <w:sz w:val="24"/>
        </w:rPr>
        <w:t>д. 32, ул. Верхняя;</w:t>
      </w:r>
    </w:p>
    <w:p w14:paraId="5CFC8A1C" w14:textId="77777777" w:rsidR="00942F8F" w:rsidRDefault="00942F8F" w:rsidP="00942F8F">
      <w:pPr>
        <w:pStyle w:val="aff4"/>
        <w:numPr>
          <w:ilvl w:val="0"/>
          <w:numId w:val="48"/>
        </w:numPr>
        <w:tabs>
          <w:tab w:val="left" w:pos="993"/>
        </w:tabs>
        <w:spacing w:line="276" w:lineRule="auto"/>
        <w:rPr>
          <w:sz w:val="24"/>
        </w:rPr>
      </w:pPr>
      <w:r>
        <w:rPr>
          <w:sz w:val="24"/>
        </w:rPr>
        <w:t>д. 34, ул. Верхняя;</w:t>
      </w:r>
    </w:p>
    <w:p w14:paraId="5F4B3ABF" w14:textId="77777777" w:rsidR="00942F8F" w:rsidRDefault="00942F8F" w:rsidP="00942F8F">
      <w:pPr>
        <w:pStyle w:val="aff4"/>
        <w:numPr>
          <w:ilvl w:val="0"/>
          <w:numId w:val="48"/>
        </w:numPr>
        <w:tabs>
          <w:tab w:val="left" w:pos="993"/>
        </w:tabs>
        <w:spacing w:line="276" w:lineRule="auto"/>
        <w:rPr>
          <w:sz w:val="24"/>
        </w:rPr>
      </w:pPr>
      <w:r>
        <w:rPr>
          <w:sz w:val="24"/>
        </w:rPr>
        <w:t>д. 1/1, ул. Верхняя;</w:t>
      </w:r>
    </w:p>
    <w:p w14:paraId="6419A4C6" w14:textId="77777777" w:rsidR="00942F8F" w:rsidRDefault="00942F8F" w:rsidP="00942F8F">
      <w:pPr>
        <w:pStyle w:val="aff4"/>
        <w:numPr>
          <w:ilvl w:val="0"/>
          <w:numId w:val="48"/>
        </w:numPr>
        <w:tabs>
          <w:tab w:val="left" w:pos="993"/>
        </w:tabs>
        <w:spacing w:line="276" w:lineRule="auto"/>
        <w:rPr>
          <w:sz w:val="24"/>
        </w:rPr>
      </w:pPr>
      <w:r>
        <w:rPr>
          <w:sz w:val="24"/>
        </w:rPr>
        <w:t>д. 1/2, ул. Верхняя;</w:t>
      </w:r>
    </w:p>
    <w:p w14:paraId="46D335A4" w14:textId="77777777" w:rsidR="00942F8F" w:rsidRDefault="00942F8F" w:rsidP="00942F8F">
      <w:pPr>
        <w:pStyle w:val="aff4"/>
        <w:numPr>
          <w:ilvl w:val="0"/>
          <w:numId w:val="48"/>
        </w:numPr>
        <w:tabs>
          <w:tab w:val="left" w:pos="993"/>
        </w:tabs>
        <w:spacing w:line="276" w:lineRule="auto"/>
        <w:rPr>
          <w:sz w:val="24"/>
        </w:rPr>
      </w:pPr>
      <w:r>
        <w:rPr>
          <w:sz w:val="24"/>
        </w:rPr>
        <w:t>д. 3/1, ул. Верхняя;</w:t>
      </w:r>
    </w:p>
    <w:p w14:paraId="2FBDBC21" w14:textId="77777777" w:rsidR="00942F8F" w:rsidRDefault="00942F8F" w:rsidP="00942F8F">
      <w:pPr>
        <w:pStyle w:val="aff4"/>
        <w:numPr>
          <w:ilvl w:val="0"/>
          <w:numId w:val="48"/>
        </w:numPr>
        <w:tabs>
          <w:tab w:val="left" w:pos="993"/>
        </w:tabs>
        <w:spacing w:line="276" w:lineRule="auto"/>
        <w:rPr>
          <w:sz w:val="24"/>
        </w:rPr>
      </w:pPr>
      <w:r>
        <w:rPr>
          <w:sz w:val="24"/>
        </w:rPr>
        <w:t>д. 3/2, ул. Верхняя;</w:t>
      </w:r>
    </w:p>
    <w:p w14:paraId="1CE718E1" w14:textId="77777777" w:rsidR="00942F8F" w:rsidRDefault="00942F8F" w:rsidP="00942F8F">
      <w:pPr>
        <w:pStyle w:val="aff4"/>
        <w:numPr>
          <w:ilvl w:val="0"/>
          <w:numId w:val="48"/>
        </w:numPr>
        <w:tabs>
          <w:tab w:val="left" w:pos="993"/>
        </w:tabs>
        <w:spacing w:line="276" w:lineRule="auto"/>
        <w:rPr>
          <w:sz w:val="24"/>
        </w:rPr>
      </w:pPr>
      <w:r>
        <w:rPr>
          <w:sz w:val="24"/>
        </w:rPr>
        <w:t>д. 3/3, ул. Верхняя;</w:t>
      </w:r>
    </w:p>
    <w:p w14:paraId="68B22FE0" w14:textId="77777777" w:rsidR="00942F8F" w:rsidRDefault="00942F8F" w:rsidP="00942F8F">
      <w:pPr>
        <w:pStyle w:val="aff4"/>
        <w:numPr>
          <w:ilvl w:val="0"/>
          <w:numId w:val="48"/>
        </w:numPr>
        <w:tabs>
          <w:tab w:val="left" w:pos="993"/>
        </w:tabs>
        <w:spacing w:line="276" w:lineRule="auto"/>
        <w:rPr>
          <w:sz w:val="24"/>
        </w:rPr>
      </w:pPr>
      <w:r>
        <w:rPr>
          <w:sz w:val="24"/>
        </w:rPr>
        <w:t>д. 1/3, ул. Верхняя;</w:t>
      </w:r>
    </w:p>
    <w:p w14:paraId="16E390CD" w14:textId="77777777" w:rsidR="00942F8F" w:rsidRDefault="00942F8F" w:rsidP="00942F8F">
      <w:pPr>
        <w:pStyle w:val="aff4"/>
        <w:numPr>
          <w:ilvl w:val="0"/>
          <w:numId w:val="48"/>
        </w:numPr>
        <w:tabs>
          <w:tab w:val="left" w:pos="993"/>
        </w:tabs>
        <w:spacing w:line="276" w:lineRule="auto"/>
        <w:rPr>
          <w:sz w:val="24"/>
        </w:rPr>
      </w:pPr>
      <w:r>
        <w:rPr>
          <w:sz w:val="24"/>
        </w:rPr>
        <w:t>д. 7, ул. Верхняя;</w:t>
      </w:r>
    </w:p>
    <w:p w14:paraId="3336B595" w14:textId="77777777" w:rsidR="00942F8F" w:rsidRDefault="00942F8F" w:rsidP="00942F8F">
      <w:pPr>
        <w:pStyle w:val="aff4"/>
        <w:numPr>
          <w:ilvl w:val="0"/>
          <w:numId w:val="48"/>
        </w:numPr>
        <w:tabs>
          <w:tab w:val="left" w:pos="993"/>
        </w:tabs>
        <w:spacing w:line="276" w:lineRule="auto"/>
        <w:rPr>
          <w:sz w:val="24"/>
        </w:rPr>
      </w:pPr>
      <w:r>
        <w:rPr>
          <w:sz w:val="24"/>
        </w:rPr>
        <w:t>д. 9, ул. Верхняя;</w:t>
      </w:r>
    </w:p>
    <w:p w14:paraId="54E0D5F1" w14:textId="77777777" w:rsidR="00942F8F" w:rsidRDefault="00942F8F" w:rsidP="00942F8F">
      <w:pPr>
        <w:pStyle w:val="aff4"/>
        <w:numPr>
          <w:ilvl w:val="0"/>
          <w:numId w:val="48"/>
        </w:numPr>
        <w:tabs>
          <w:tab w:val="left" w:pos="993"/>
        </w:tabs>
        <w:spacing w:line="276" w:lineRule="auto"/>
        <w:rPr>
          <w:sz w:val="24"/>
        </w:rPr>
      </w:pPr>
      <w:r>
        <w:rPr>
          <w:sz w:val="24"/>
        </w:rPr>
        <w:t>д. 11, ул. Верхняя;</w:t>
      </w:r>
    </w:p>
    <w:p w14:paraId="507C5CF6" w14:textId="77777777" w:rsidR="00942F8F" w:rsidRDefault="00942F8F" w:rsidP="00942F8F">
      <w:pPr>
        <w:pStyle w:val="aff4"/>
        <w:numPr>
          <w:ilvl w:val="0"/>
          <w:numId w:val="48"/>
        </w:numPr>
        <w:tabs>
          <w:tab w:val="left" w:pos="993"/>
        </w:tabs>
        <w:spacing w:line="276" w:lineRule="auto"/>
        <w:rPr>
          <w:sz w:val="24"/>
        </w:rPr>
      </w:pPr>
      <w:r>
        <w:rPr>
          <w:sz w:val="24"/>
        </w:rPr>
        <w:t>д. 5/1, ул. Верхняя;</w:t>
      </w:r>
    </w:p>
    <w:p w14:paraId="4E071E1C" w14:textId="77777777" w:rsidR="00942F8F" w:rsidRDefault="00942F8F" w:rsidP="00942F8F">
      <w:pPr>
        <w:pStyle w:val="aff4"/>
        <w:numPr>
          <w:ilvl w:val="0"/>
          <w:numId w:val="48"/>
        </w:numPr>
        <w:tabs>
          <w:tab w:val="left" w:pos="993"/>
        </w:tabs>
        <w:spacing w:line="276" w:lineRule="auto"/>
        <w:rPr>
          <w:sz w:val="24"/>
        </w:rPr>
      </w:pPr>
      <w:r>
        <w:rPr>
          <w:sz w:val="24"/>
        </w:rPr>
        <w:t>д. 5/1, ул. Верхняя – встроенные нежилые помещения;</w:t>
      </w:r>
    </w:p>
    <w:p w14:paraId="021B02B9" w14:textId="77777777" w:rsidR="00942F8F" w:rsidRDefault="00942F8F" w:rsidP="00942F8F">
      <w:pPr>
        <w:pStyle w:val="aff4"/>
        <w:numPr>
          <w:ilvl w:val="0"/>
          <w:numId w:val="48"/>
        </w:numPr>
        <w:tabs>
          <w:tab w:val="left" w:pos="993"/>
        </w:tabs>
        <w:spacing w:line="276" w:lineRule="auto"/>
        <w:rPr>
          <w:sz w:val="24"/>
        </w:rPr>
      </w:pPr>
      <w:r>
        <w:rPr>
          <w:sz w:val="24"/>
        </w:rPr>
        <w:t>д. 5/2, ул. Верхняя;</w:t>
      </w:r>
    </w:p>
    <w:p w14:paraId="614431EC" w14:textId="77777777" w:rsidR="00942F8F" w:rsidRDefault="00942F8F" w:rsidP="00942F8F">
      <w:pPr>
        <w:pStyle w:val="aff4"/>
        <w:numPr>
          <w:ilvl w:val="0"/>
          <w:numId w:val="48"/>
        </w:numPr>
        <w:tabs>
          <w:tab w:val="left" w:pos="993"/>
        </w:tabs>
        <w:spacing w:line="276" w:lineRule="auto"/>
        <w:rPr>
          <w:sz w:val="24"/>
        </w:rPr>
      </w:pPr>
      <w:r>
        <w:rPr>
          <w:sz w:val="24"/>
        </w:rPr>
        <w:t>д. 10А, ул. Верхняя – детский сад;</w:t>
      </w:r>
    </w:p>
    <w:p w14:paraId="103C05DA" w14:textId="77777777" w:rsidR="00942F8F" w:rsidRDefault="00942F8F" w:rsidP="00942F8F">
      <w:pPr>
        <w:pStyle w:val="aff4"/>
        <w:numPr>
          <w:ilvl w:val="0"/>
          <w:numId w:val="48"/>
        </w:numPr>
        <w:tabs>
          <w:tab w:val="left" w:pos="993"/>
        </w:tabs>
        <w:spacing w:line="276" w:lineRule="auto"/>
        <w:rPr>
          <w:sz w:val="24"/>
        </w:rPr>
      </w:pPr>
      <w:r>
        <w:rPr>
          <w:sz w:val="24"/>
        </w:rPr>
        <w:t>д. 32А, ул. Верхняя - коммерция;</w:t>
      </w:r>
    </w:p>
    <w:p w14:paraId="69B941E0" w14:textId="77777777" w:rsidR="00942F8F" w:rsidRDefault="00942F8F" w:rsidP="00942F8F">
      <w:pPr>
        <w:pStyle w:val="aff4"/>
        <w:numPr>
          <w:ilvl w:val="0"/>
          <w:numId w:val="48"/>
        </w:numPr>
        <w:tabs>
          <w:tab w:val="left" w:pos="993"/>
        </w:tabs>
        <w:spacing w:line="276" w:lineRule="auto"/>
        <w:rPr>
          <w:sz w:val="24"/>
        </w:rPr>
      </w:pPr>
      <w:r>
        <w:rPr>
          <w:sz w:val="24"/>
        </w:rPr>
        <w:t>д. 90а – коммерция;</w:t>
      </w:r>
    </w:p>
    <w:p w14:paraId="03212BBC" w14:textId="77777777" w:rsidR="00942F8F" w:rsidRDefault="00942F8F" w:rsidP="00942F8F">
      <w:pPr>
        <w:pStyle w:val="aff4"/>
        <w:numPr>
          <w:ilvl w:val="0"/>
          <w:numId w:val="48"/>
        </w:numPr>
        <w:tabs>
          <w:tab w:val="left" w:pos="993"/>
        </w:tabs>
        <w:spacing w:line="276" w:lineRule="auto"/>
        <w:rPr>
          <w:sz w:val="24"/>
        </w:rPr>
      </w:pPr>
      <w:r>
        <w:rPr>
          <w:sz w:val="24"/>
        </w:rPr>
        <w:t>д. 16А, ул. Верхняя – коммерция;</w:t>
      </w:r>
    </w:p>
    <w:p w14:paraId="2A977A5A" w14:textId="77777777" w:rsidR="00942F8F" w:rsidRDefault="00942F8F" w:rsidP="00942F8F">
      <w:pPr>
        <w:pStyle w:val="aff4"/>
        <w:numPr>
          <w:ilvl w:val="0"/>
          <w:numId w:val="48"/>
        </w:numPr>
        <w:tabs>
          <w:tab w:val="left" w:pos="993"/>
        </w:tabs>
        <w:spacing w:line="276" w:lineRule="auto"/>
        <w:rPr>
          <w:sz w:val="24"/>
        </w:rPr>
      </w:pPr>
      <w:r>
        <w:rPr>
          <w:sz w:val="24"/>
        </w:rPr>
        <w:t>ООО «ЛОКС» - коммерция;</w:t>
      </w:r>
    </w:p>
    <w:p w14:paraId="103DAB3D" w14:textId="77777777" w:rsidR="00942F8F" w:rsidRDefault="00942F8F" w:rsidP="00942F8F">
      <w:pPr>
        <w:pStyle w:val="aff4"/>
        <w:numPr>
          <w:ilvl w:val="0"/>
          <w:numId w:val="48"/>
        </w:numPr>
        <w:tabs>
          <w:tab w:val="left" w:pos="993"/>
        </w:tabs>
        <w:spacing w:line="276" w:lineRule="auto"/>
        <w:rPr>
          <w:sz w:val="24"/>
        </w:rPr>
      </w:pPr>
      <w:r>
        <w:rPr>
          <w:sz w:val="24"/>
        </w:rPr>
        <w:t xml:space="preserve">д. 5, </w:t>
      </w:r>
      <w:proofErr w:type="spellStart"/>
      <w:r>
        <w:rPr>
          <w:sz w:val="24"/>
        </w:rPr>
        <w:t>пр</w:t>
      </w:r>
      <w:proofErr w:type="spellEnd"/>
      <w:r>
        <w:rPr>
          <w:sz w:val="24"/>
        </w:rPr>
        <w:t>-д Новосергиевский – коммерция.</w:t>
      </w:r>
    </w:p>
    <w:p w14:paraId="28DEF3CA" w14:textId="77777777" w:rsidR="00942F8F" w:rsidRDefault="00942F8F" w:rsidP="00942F8F">
      <w:pPr>
        <w:pStyle w:val="aff4"/>
        <w:tabs>
          <w:tab w:val="left" w:pos="993"/>
        </w:tabs>
        <w:spacing w:before="120" w:line="240" w:lineRule="auto"/>
        <w:rPr>
          <w:sz w:val="24"/>
        </w:rPr>
      </w:pPr>
      <w:r>
        <w:rPr>
          <w:sz w:val="24"/>
        </w:rPr>
        <w:t>Исходя из выше приведенных оценочных стоимостей</w:t>
      </w:r>
      <w:r w:rsidR="0035434E">
        <w:rPr>
          <w:sz w:val="24"/>
        </w:rPr>
        <w:t>,</w:t>
      </w:r>
      <w:r>
        <w:rPr>
          <w:sz w:val="24"/>
        </w:rPr>
        <w:t xml:space="preserve"> общие затраты на данное мероприятие ориентировочно составляют 79295,7 </w:t>
      </w:r>
      <w:r w:rsidRPr="00C9687F">
        <w:rPr>
          <w:sz w:val="24"/>
        </w:rPr>
        <w:t>тыс. руб</w:t>
      </w:r>
      <w:r>
        <w:rPr>
          <w:sz w:val="24"/>
        </w:rPr>
        <w:t>лей</w:t>
      </w:r>
      <w:r w:rsidR="001116BE">
        <w:rPr>
          <w:sz w:val="24"/>
        </w:rPr>
        <w:t>.</w:t>
      </w:r>
    </w:p>
    <w:p w14:paraId="0C3B61CE" w14:textId="77777777" w:rsidR="00942F8F" w:rsidRDefault="00942F8F" w:rsidP="00942F8F">
      <w:pPr>
        <w:pStyle w:val="ad"/>
      </w:pPr>
      <w:bookmarkStart w:id="96" w:name="_Toc78296893"/>
      <w:bookmarkStart w:id="97" w:name="_Toc88164576"/>
      <w:r>
        <w:t>б)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bookmarkEnd w:id="96"/>
      <w:bookmarkEnd w:id="97"/>
    </w:p>
    <w:p w14:paraId="5D23D202" w14:textId="77777777" w:rsidR="00942F8F" w:rsidRDefault="00942F8F" w:rsidP="00942F8F">
      <w:pPr>
        <w:pStyle w:val="26"/>
        <w:spacing w:before="0"/>
      </w:pPr>
      <w:r>
        <w:t xml:space="preserve">Подключение потребителей к системе горячего водоснабжения, у которых на момент актуализации схемы теплоснабжения МО </w:t>
      </w:r>
      <w:proofErr w:type="spellStart"/>
      <w:r>
        <w:t>Колтушское</w:t>
      </w:r>
      <w:proofErr w:type="spellEnd"/>
      <w:r>
        <w:t xml:space="preserve"> СП отсутствуют внутридомовые системы горячего водоснабжения, не планируется.</w:t>
      </w:r>
    </w:p>
    <w:p w14:paraId="423C7D14" w14:textId="77777777" w:rsidR="00E72F89" w:rsidRDefault="00E72F89" w:rsidP="004A06CF">
      <w:pPr>
        <w:pStyle w:val="26"/>
      </w:pPr>
    </w:p>
    <w:p w14:paraId="259746C1" w14:textId="77777777" w:rsidR="00942F8F" w:rsidRDefault="00942F8F" w:rsidP="004A06CF">
      <w:pPr>
        <w:pStyle w:val="26"/>
        <w:sectPr w:rsidR="00942F8F" w:rsidSect="00734F1B">
          <w:pgSz w:w="11906" w:h="16838" w:code="9"/>
          <w:pgMar w:top="1134" w:right="851" w:bottom="1134"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37820F77" w14:textId="77777777" w:rsidR="00942F8F" w:rsidRDefault="00942F8F" w:rsidP="00942F8F">
      <w:pPr>
        <w:pStyle w:val="a9"/>
      </w:pPr>
      <w:bookmarkStart w:id="98" w:name="_Toc78296894"/>
      <w:bookmarkStart w:id="99" w:name="_Toc88164577"/>
      <w:r>
        <w:lastRenderedPageBreak/>
        <w:t>Раздел 8. Перспективные топливные балансы</w:t>
      </w:r>
      <w:bookmarkEnd w:id="98"/>
      <w:bookmarkEnd w:id="99"/>
    </w:p>
    <w:p w14:paraId="1398084C" w14:textId="77777777" w:rsidR="00942F8F" w:rsidRDefault="00942F8F" w:rsidP="00942F8F">
      <w:pPr>
        <w:pStyle w:val="ad"/>
      </w:pPr>
      <w:bookmarkStart w:id="100" w:name="_Toc78296895"/>
      <w:bookmarkStart w:id="101" w:name="_Toc88164578"/>
      <w:r>
        <w:t>а) перспективные топливные балансы для каждого источника тепловой энергии по видам основного, резервного и аварийного топлива на каждом этапе</w:t>
      </w:r>
      <w:bookmarkEnd w:id="100"/>
      <w:bookmarkEnd w:id="101"/>
    </w:p>
    <w:p w14:paraId="4A830AB3" w14:textId="77777777" w:rsidR="00942F8F" w:rsidRDefault="00942F8F" w:rsidP="004A06CF">
      <w:pPr>
        <w:pStyle w:val="26"/>
      </w:pPr>
      <w:r>
        <w:t xml:space="preserve">В таблице ниже представлены перспективные расходы топлива централизованными источниками тепловой энергии МО </w:t>
      </w:r>
      <w:proofErr w:type="spellStart"/>
      <w:r>
        <w:t>Колтушское</w:t>
      </w:r>
      <w:proofErr w:type="spellEnd"/>
      <w:r>
        <w:t xml:space="preserve"> СП. </w:t>
      </w:r>
    </w:p>
    <w:p w14:paraId="203E4C9F" w14:textId="77777777" w:rsidR="00942F8F" w:rsidRDefault="00942F8F" w:rsidP="00942F8F">
      <w:pPr>
        <w:pStyle w:val="ab"/>
        <w:keepNext/>
      </w:pPr>
      <w:r>
        <w:t xml:space="preserve">Таблица </w:t>
      </w:r>
      <w:r w:rsidR="00D52595">
        <w:fldChar w:fldCharType="begin"/>
      </w:r>
      <w:r w:rsidR="00D52595">
        <w:instrText xml:space="preserve"> SEQ Таблица \* ARA</w:instrText>
      </w:r>
      <w:r w:rsidR="00D52595">
        <w:instrText xml:space="preserve">BIC </w:instrText>
      </w:r>
      <w:r w:rsidR="00D52595">
        <w:fldChar w:fldCharType="separate"/>
      </w:r>
      <w:r w:rsidR="00CC7FC6">
        <w:rPr>
          <w:noProof/>
        </w:rPr>
        <w:t>27</w:t>
      </w:r>
      <w:r w:rsidR="00D52595">
        <w:rPr>
          <w:noProof/>
        </w:rPr>
        <w:fldChar w:fldCharType="end"/>
      </w:r>
      <w:r>
        <w:t xml:space="preserve">. </w:t>
      </w:r>
      <w:r w:rsidRPr="005F330C">
        <w:t>Перспективные годовые расходы топлива</w:t>
      </w:r>
    </w:p>
    <w:tbl>
      <w:tblPr>
        <w:tblW w:w="5155" w:type="pct"/>
        <w:tblInd w:w="-147" w:type="dxa"/>
        <w:tblLook w:val="04A0" w:firstRow="1" w:lastRow="0" w:firstColumn="1" w:lastColumn="0" w:noHBand="0" w:noVBand="1"/>
      </w:tblPr>
      <w:tblGrid>
        <w:gridCol w:w="1605"/>
        <w:gridCol w:w="2062"/>
        <w:gridCol w:w="717"/>
        <w:gridCol w:w="717"/>
        <w:gridCol w:w="718"/>
        <w:gridCol w:w="766"/>
        <w:gridCol w:w="766"/>
        <w:gridCol w:w="766"/>
        <w:gridCol w:w="766"/>
        <w:gridCol w:w="766"/>
        <w:gridCol w:w="766"/>
        <w:gridCol w:w="766"/>
        <w:gridCol w:w="766"/>
        <w:gridCol w:w="766"/>
        <w:gridCol w:w="766"/>
        <w:gridCol w:w="766"/>
        <w:gridCol w:w="766"/>
      </w:tblGrid>
      <w:tr w:rsidR="00942F8F" w:rsidRPr="002A4723" w14:paraId="4FE2F427" w14:textId="77777777" w:rsidTr="00942F8F">
        <w:trPr>
          <w:trHeight w:val="300"/>
        </w:trPr>
        <w:tc>
          <w:tcPr>
            <w:tcW w:w="5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0E3034" w14:textId="77777777" w:rsidR="00942F8F" w:rsidRDefault="00942F8F" w:rsidP="00942F8F">
            <w:pPr>
              <w:spacing w:after="0" w:line="240" w:lineRule="auto"/>
              <w:jc w:val="center"/>
              <w:rPr>
                <w:color w:val="000000"/>
                <w:sz w:val="20"/>
                <w:szCs w:val="20"/>
                <w:lang w:eastAsia="ru-RU"/>
              </w:rPr>
            </w:pPr>
            <w:r w:rsidRPr="002A4723">
              <w:rPr>
                <w:color w:val="000000"/>
                <w:sz w:val="20"/>
                <w:szCs w:val="20"/>
                <w:lang w:eastAsia="ru-RU"/>
              </w:rPr>
              <w:t xml:space="preserve">Муниципальное </w:t>
            </w:r>
          </w:p>
          <w:p w14:paraId="685BF675" w14:textId="77777777" w:rsidR="00942F8F" w:rsidRPr="002A4723" w:rsidRDefault="00942F8F" w:rsidP="00942F8F">
            <w:pPr>
              <w:spacing w:after="0" w:line="240" w:lineRule="auto"/>
              <w:jc w:val="center"/>
              <w:rPr>
                <w:color w:val="000000"/>
                <w:sz w:val="20"/>
                <w:szCs w:val="20"/>
                <w:lang w:eastAsia="ru-RU"/>
              </w:rPr>
            </w:pPr>
            <w:r w:rsidRPr="002A4723">
              <w:rPr>
                <w:color w:val="000000"/>
                <w:sz w:val="20"/>
                <w:szCs w:val="20"/>
                <w:lang w:eastAsia="ru-RU"/>
              </w:rPr>
              <w:t>образование</w:t>
            </w:r>
          </w:p>
        </w:tc>
        <w:tc>
          <w:tcPr>
            <w:tcW w:w="687" w:type="pct"/>
            <w:tcBorders>
              <w:top w:val="single" w:sz="4" w:space="0" w:color="auto"/>
              <w:left w:val="nil"/>
              <w:bottom w:val="single" w:sz="4" w:space="0" w:color="auto"/>
              <w:right w:val="single" w:sz="4" w:space="0" w:color="auto"/>
            </w:tcBorders>
            <w:shd w:val="clear" w:color="auto" w:fill="auto"/>
            <w:noWrap/>
            <w:vAlign w:val="center"/>
            <w:hideMark/>
          </w:tcPr>
          <w:p w14:paraId="2B0ACFDB" w14:textId="77777777" w:rsidR="00942F8F" w:rsidRPr="002A4723" w:rsidRDefault="00942F8F" w:rsidP="00942F8F">
            <w:pPr>
              <w:spacing w:after="0" w:line="240" w:lineRule="auto"/>
              <w:jc w:val="center"/>
              <w:rPr>
                <w:color w:val="000000"/>
                <w:sz w:val="20"/>
                <w:szCs w:val="20"/>
                <w:lang w:eastAsia="ru-RU"/>
              </w:rPr>
            </w:pPr>
            <w:r w:rsidRPr="002A4723">
              <w:rPr>
                <w:color w:val="000000"/>
                <w:sz w:val="20"/>
                <w:szCs w:val="20"/>
                <w:lang w:eastAsia="ru-RU"/>
              </w:rPr>
              <w:t>Показатель</w:t>
            </w:r>
          </w:p>
        </w:tc>
        <w:tc>
          <w:tcPr>
            <w:tcW w:w="239" w:type="pct"/>
            <w:tcBorders>
              <w:top w:val="single" w:sz="4" w:space="0" w:color="auto"/>
              <w:left w:val="nil"/>
              <w:bottom w:val="single" w:sz="4" w:space="0" w:color="auto"/>
              <w:right w:val="single" w:sz="4" w:space="0" w:color="auto"/>
            </w:tcBorders>
            <w:shd w:val="clear" w:color="auto" w:fill="auto"/>
            <w:noWrap/>
            <w:vAlign w:val="center"/>
            <w:hideMark/>
          </w:tcPr>
          <w:p w14:paraId="58D4C6DE" w14:textId="77777777" w:rsidR="00942F8F" w:rsidRPr="002A4723" w:rsidRDefault="00942F8F" w:rsidP="00942F8F">
            <w:pPr>
              <w:spacing w:after="0" w:line="240" w:lineRule="auto"/>
              <w:jc w:val="center"/>
              <w:rPr>
                <w:color w:val="000000"/>
                <w:sz w:val="20"/>
                <w:szCs w:val="20"/>
                <w:lang w:eastAsia="ru-RU"/>
              </w:rPr>
            </w:pPr>
            <w:r w:rsidRPr="002A4723">
              <w:rPr>
                <w:color w:val="000000"/>
                <w:sz w:val="20"/>
                <w:szCs w:val="20"/>
                <w:lang w:eastAsia="ru-RU"/>
              </w:rPr>
              <w:t>2021</w:t>
            </w:r>
          </w:p>
        </w:tc>
        <w:tc>
          <w:tcPr>
            <w:tcW w:w="239" w:type="pct"/>
            <w:tcBorders>
              <w:top w:val="single" w:sz="4" w:space="0" w:color="auto"/>
              <w:left w:val="nil"/>
              <w:bottom w:val="single" w:sz="4" w:space="0" w:color="auto"/>
              <w:right w:val="single" w:sz="4" w:space="0" w:color="auto"/>
            </w:tcBorders>
            <w:shd w:val="clear" w:color="auto" w:fill="auto"/>
            <w:noWrap/>
            <w:vAlign w:val="center"/>
            <w:hideMark/>
          </w:tcPr>
          <w:p w14:paraId="75DE2955" w14:textId="77777777" w:rsidR="00942F8F" w:rsidRPr="002A4723" w:rsidRDefault="00942F8F" w:rsidP="00942F8F">
            <w:pPr>
              <w:spacing w:after="0" w:line="240" w:lineRule="auto"/>
              <w:jc w:val="center"/>
              <w:rPr>
                <w:color w:val="000000"/>
                <w:sz w:val="20"/>
                <w:szCs w:val="20"/>
                <w:lang w:eastAsia="ru-RU"/>
              </w:rPr>
            </w:pPr>
            <w:r w:rsidRPr="002A4723">
              <w:rPr>
                <w:color w:val="000000"/>
                <w:sz w:val="20"/>
                <w:szCs w:val="20"/>
                <w:lang w:eastAsia="ru-RU"/>
              </w:rPr>
              <w:t>2022</w:t>
            </w:r>
          </w:p>
        </w:tc>
        <w:tc>
          <w:tcPr>
            <w:tcW w:w="239" w:type="pct"/>
            <w:tcBorders>
              <w:top w:val="single" w:sz="4" w:space="0" w:color="auto"/>
              <w:left w:val="nil"/>
              <w:bottom w:val="single" w:sz="4" w:space="0" w:color="auto"/>
              <w:right w:val="single" w:sz="4" w:space="0" w:color="auto"/>
            </w:tcBorders>
            <w:shd w:val="clear" w:color="auto" w:fill="auto"/>
            <w:noWrap/>
            <w:vAlign w:val="center"/>
            <w:hideMark/>
          </w:tcPr>
          <w:p w14:paraId="66E4974A" w14:textId="77777777" w:rsidR="00942F8F" w:rsidRPr="002A4723" w:rsidRDefault="00942F8F" w:rsidP="00942F8F">
            <w:pPr>
              <w:spacing w:after="0" w:line="240" w:lineRule="auto"/>
              <w:jc w:val="center"/>
              <w:rPr>
                <w:color w:val="000000"/>
                <w:sz w:val="20"/>
                <w:szCs w:val="20"/>
                <w:lang w:eastAsia="ru-RU"/>
              </w:rPr>
            </w:pPr>
            <w:r w:rsidRPr="002A4723">
              <w:rPr>
                <w:color w:val="000000"/>
                <w:sz w:val="20"/>
                <w:szCs w:val="20"/>
                <w:lang w:eastAsia="ru-RU"/>
              </w:rPr>
              <w:t>2023</w:t>
            </w:r>
          </w:p>
        </w:tc>
        <w:tc>
          <w:tcPr>
            <w:tcW w:w="255" w:type="pct"/>
            <w:tcBorders>
              <w:top w:val="single" w:sz="4" w:space="0" w:color="auto"/>
              <w:left w:val="nil"/>
              <w:bottom w:val="single" w:sz="4" w:space="0" w:color="auto"/>
              <w:right w:val="single" w:sz="4" w:space="0" w:color="auto"/>
            </w:tcBorders>
            <w:shd w:val="clear" w:color="auto" w:fill="auto"/>
            <w:noWrap/>
            <w:vAlign w:val="center"/>
            <w:hideMark/>
          </w:tcPr>
          <w:p w14:paraId="6A8CE3FF" w14:textId="77777777" w:rsidR="00942F8F" w:rsidRPr="002A4723" w:rsidRDefault="00942F8F" w:rsidP="00942F8F">
            <w:pPr>
              <w:spacing w:after="0" w:line="240" w:lineRule="auto"/>
              <w:jc w:val="center"/>
              <w:rPr>
                <w:color w:val="000000"/>
                <w:sz w:val="20"/>
                <w:szCs w:val="20"/>
                <w:lang w:eastAsia="ru-RU"/>
              </w:rPr>
            </w:pPr>
            <w:r w:rsidRPr="002A4723">
              <w:rPr>
                <w:color w:val="000000"/>
                <w:sz w:val="20"/>
                <w:szCs w:val="20"/>
                <w:lang w:eastAsia="ru-RU"/>
              </w:rPr>
              <w:t>2024</w:t>
            </w:r>
          </w:p>
        </w:tc>
        <w:tc>
          <w:tcPr>
            <w:tcW w:w="255" w:type="pct"/>
            <w:tcBorders>
              <w:top w:val="single" w:sz="4" w:space="0" w:color="auto"/>
              <w:left w:val="nil"/>
              <w:bottom w:val="single" w:sz="4" w:space="0" w:color="auto"/>
              <w:right w:val="single" w:sz="4" w:space="0" w:color="auto"/>
            </w:tcBorders>
            <w:shd w:val="clear" w:color="auto" w:fill="auto"/>
            <w:noWrap/>
            <w:vAlign w:val="center"/>
            <w:hideMark/>
          </w:tcPr>
          <w:p w14:paraId="3A139FFA" w14:textId="77777777" w:rsidR="00942F8F" w:rsidRPr="002A4723" w:rsidRDefault="00942F8F" w:rsidP="00942F8F">
            <w:pPr>
              <w:spacing w:after="0" w:line="240" w:lineRule="auto"/>
              <w:jc w:val="center"/>
              <w:rPr>
                <w:color w:val="000000"/>
                <w:sz w:val="20"/>
                <w:szCs w:val="20"/>
                <w:lang w:eastAsia="ru-RU"/>
              </w:rPr>
            </w:pPr>
            <w:r w:rsidRPr="002A4723">
              <w:rPr>
                <w:color w:val="000000"/>
                <w:sz w:val="20"/>
                <w:szCs w:val="20"/>
                <w:lang w:eastAsia="ru-RU"/>
              </w:rPr>
              <w:t>2025</w:t>
            </w:r>
          </w:p>
        </w:tc>
        <w:tc>
          <w:tcPr>
            <w:tcW w:w="255" w:type="pct"/>
            <w:tcBorders>
              <w:top w:val="single" w:sz="4" w:space="0" w:color="auto"/>
              <w:left w:val="nil"/>
              <w:bottom w:val="single" w:sz="4" w:space="0" w:color="auto"/>
              <w:right w:val="single" w:sz="4" w:space="0" w:color="auto"/>
            </w:tcBorders>
            <w:shd w:val="clear" w:color="auto" w:fill="auto"/>
            <w:noWrap/>
            <w:vAlign w:val="center"/>
            <w:hideMark/>
          </w:tcPr>
          <w:p w14:paraId="1DED1AB4" w14:textId="77777777" w:rsidR="00942F8F" w:rsidRPr="002A4723" w:rsidRDefault="00942F8F" w:rsidP="00942F8F">
            <w:pPr>
              <w:spacing w:after="0" w:line="240" w:lineRule="auto"/>
              <w:jc w:val="center"/>
              <w:rPr>
                <w:color w:val="000000"/>
                <w:sz w:val="20"/>
                <w:szCs w:val="20"/>
                <w:lang w:eastAsia="ru-RU"/>
              </w:rPr>
            </w:pPr>
            <w:r w:rsidRPr="002A4723">
              <w:rPr>
                <w:color w:val="000000"/>
                <w:sz w:val="20"/>
                <w:szCs w:val="20"/>
                <w:lang w:eastAsia="ru-RU"/>
              </w:rPr>
              <w:t>2026</w:t>
            </w:r>
          </w:p>
        </w:tc>
        <w:tc>
          <w:tcPr>
            <w:tcW w:w="255" w:type="pct"/>
            <w:tcBorders>
              <w:top w:val="single" w:sz="4" w:space="0" w:color="auto"/>
              <w:left w:val="nil"/>
              <w:bottom w:val="single" w:sz="4" w:space="0" w:color="auto"/>
              <w:right w:val="single" w:sz="4" w:space="0" w:color="auto"/>
            </w:tcBorders>
            <w:shd w:val="clear" w:color="auto" w:fill="auto"/>
            <w:noWrap/>
            <w:vAlign w:val="center"/>
            <w:hideMark/>
          </w:tcPr>
          <w:p w14:paraId="2C263FE9" w14:textId="77777777" w:rsidR="00942F8F" w:rsidRPr="002A4723" w:rsidRDefault="00942F8F" w:rsidP="00942F8F">
            <w:pPr>
              <w:spacing w:after="0" w:line="240" w:lineRule="auto"/>
              <w:jc w:val="center"/>
              <w:rPr>
                <w:color w:val="000000"/>
                <w:sz w:val="20"/>
                <w:szCs w:val="20"/>
                <w:lang w:eastAsia="ru-RU"/>
              </w:rPr>
            </w:pPr>
            <w:r w:rsidRPr="002A4723">
              <w:rPr>
                <w:color w:val="000000"/>
                <w:sz w:val="20"/>
                <w:szCs w:val="20"/>
                <w:lang w:eastAsia="ru-RU"/>
              </w:rPr>
              <w:t>2027</w:t>
            </w:r>
          </w:p>
        </w:tc>
        <w:tc>
          <w:tcPr>
            <w:tcW w:w="255" w:type="pct"/>
            <w:tcBorders>
              <w:top w:val="single" w:sz="4" w:space="0" w:color="auto"/>
              <w:left w:val="nil"/>
              <w:bottom w:val="single" w:sz="4" w:space="0" w:color="auto"/>
              <w:right w:val="single" w:sz="4" w:space="0" w:color="auto"/>
            </w:tcBorders>
            <w:shd w:val="clear" w:color="auto" w:fill="auto"/>
            <w:noWrap/>
            <w:vAlign w:val="center"/>
            <w:hideMark/>
          </w:tcPr>
          <w:p w14:paraId="526EA349" w14:textId="77777777" w:rsidR="00942F8F" w:rsidRPr="002A4723" w:rsidRDefault="00942F8F" w:rsidP="00942F8F">
            <w:pPr>
              <w:spacing w:after="0" w:line="240" w:lineRule="auto"/>
              <w:jc w:val="center"/>
              <w:rPr>
                <w:color w:val="000000"/>
                <w:sz w:val="20"/>
                <w:szCs w:val="20"/>
                <w:lang w:eastAsia="ru-RU"/>
              </w:rPr>
            </w:pPr>
            <w:r w:rsidRPr="002A4723">
              <w:rPr>
                <w:color w:val="000000"/>
                <w:sz w:val="20"/>
                <w:szCs w:val="20"/>
                <w:lang w:eastAsia="ru-RU"/>
              </w:rPr>
              <w:t>2028</w:t>
            </w:r>
          </w:p>
        </w:tc>
        <w:tc>
          <w:tcPr>
            <w:tcW w:w="255" w:type="pct"/>
            <w:tcBorders>
              <w:top w:val="single" w:sz="4" w:space="0" w:color="auto"/>
              <w:left w:val="nil"/>
              <w:bottom w:val="single" w:sz="4" w:space="0" w:color="auto"/>
              <w:right w:val="single" w:sz="4" w:space="0" w:color="auto"/>
            </w:tcBorders>
            <w:shd w:val="clear" w:color="auto" w:fill="auto"/>
            <w:noWrap/>
            <w:vAlign w:val="center"/>
            <w:hideMark/>
          </w:tcPr>
          <w:p w14:paraId="797B18F5" w14:textId="77777777" w:rsidR="00942F8F" w:rsidRPr="002A4723" w:rsidRDefault="00942F8F" w:rsidP="00942F8F">
            <w:pPr>
              <w:spacing w:after="0" w:line="240" w:lineRule="auto"/>
              <w:jc w:val="center"/>
              <w:rPr>
                <w:color w:val="000000"/>
                <w:sz w:val="20"/>
                <w:szCs w:val="20"/>
                <w:lang w:eastAsia="ru-RU"/>
              </w:rPr>
            </w:pPr>
            <w:r w:rsidRPr="002A4723">
              <w:rPr>
                <w:color w:val="000000"/>
                <w:sz w:val="20"/>
                <w:szCs w:val="20"/>
                <w:lang w:eastAsia="ru-RU"/>
              </w:rPr>
              <w:t>2029</w:t>
            </w:r>
          </w:p>
        </w:tc>
        <w:tc>
          <w:tcPr>
            <w:tcW w:w="255" w:type="pct"/>
            <w:tcBorders>
              <w:top w:val="single" w:sz="4" w:space="0" w:color="auto"/>
              <w:left w:val="nil"/>
              <w:bottom w:val="single" w:sz="4" w:space="0" w:color="auto"/>
              <w:right w:val="single" w:sz="4" w:space="0" w:color="auto"/>
            </w:tcBorders>
            <w:shd w:val="clear" w:color="auto" w:fill="auto"/>
            <w:noWrap/>
            <w:vAlign w:val="center"/>
            <w:hideMark/>
          </w:tcPr>
          <w:p w14:paraId="02796F5C" w14:textId="77777777" w:rsidR="00942F8F" w:rsidRPr="002A4723" w:rsidRDefault="00942F8F" w:rsidP="00942F8F">
            <w:pPr>
              <w:spacing w:after="0" w:line="240" w:lineRule="auto"/>
              <w:jc w:val="center"/>
              <w:rPr>
                <w:color w:val="000000"/>
                <w:sz w:val="20"/>
                <w:szCs w:val="20"/>
                <w:lang w:eastAsia="ru-RU"/>
              </w:rPr>
            </w:pPr>
            <w:r w:rsidRPr="002A4723">
              <w:rPr>
                <w:color w:val="000000"/>
                <w:sz w:val="20"/>
                <w:szCs w:val="20"/>
                <w:lang w:eastAsia="ru-RU"/>
              </w:rPr>
              <w:t>2030</w:t>
            </w:r>
          </w:p>
        </w:tc>
        <w:tc>
          <w:tcPr>
            <w:tcW w:w="255" w:type="pct"/>
            <w:tcBorders>
              <w:top w:val="single" w:sz="4" w:space="0" w:color="auto"/>
              <w:left w:val="nil"/>
              <w:bottom w:val="single" w:sz="4" w:space="0" w:color="auto"/>
              <w:right w:val="single" w:sz="4" w:space="0" w:color="auto"/>
            </w:tcBorders>
            <w:shd w:val="clear" w:color="auto" w:fill="auto"/>
            <w:noWrap/>
            <w:vAlign w:val="center"/>
            <w:hideMark/>
          </w:tcPr>
          <w:p w14:paraId="07B1D5BF" w14:textId="77777777" w:rsidR="00942F8F" w:rsidRPr="002A4723" w:rsidRDefault="00942F8F" w:rsidP="00942F8F">
            <w:pPr>
              <w:spacing w:after="0" w:line="240" w:lineRule="auto"/>
              <w:jc w:val="center"/>
              <w:rPr>
                <w:color w:val="000000"/>
                <w:sz w:val="20"/>
                <w:szCs w:val="20"/>
                <w:lang w:eastAsia="ru-RU"/>
              </w:rPr>
            </w:pPr>
            <w:r w:rsidRPr="002A4723">
              <w:rPr>
                <w:color w:val="000000"/>
                <w:sz w:val="20"/>
                <w:szCs w:val="20"/>
                <w:lang w:eastAsia="ru-RU"/>
              </w:rPr>
              <w:t>2031</w:t>
            </w:r>
          </w:p>
        </w:tc>
        <w:tc>
          <w:tcPr>
            <w:tcW w:w="255" w:type="pct"/>
            <w:tcBorders>
              <w:top w:val="single" w:sz="4" w:space="0" w:color="auto"/>
              <w:left w:val="nil"/>
              <w:bottom w:val="single" w:sz="4" w:space="0" w:color="auto"/>
              <w:right w:val="single" w:sz="4" w:space="0" w:color="auto"/>
            </w:tcBorders>
            <w:shd w:val="clear" w:color="auto" w:fill="auto"/>
            <w:noWrap/>
            <w:vAlign w:val="center"/>
            <w:hideMark/>
          </w:tcPr>
          <w:p w14:paraId="4C61B224" w14:textId="77777777" w:rsidR="00942F8F" w:rsidRPr="002A4723" w:rsidRDefault="00942F8F" w:rsidP="00942F8F">
            <w:pPr>
              <w:spacing w:after="0" w:line="240" w:lineRule="auto"/>
              <w:jc w:val="center"/>
              <w:rPr>
                <w:color w:val="000000"/>
                <w:sz w:val="20"/>
                <w:szCs w:val="20"/>
                <w:lang w:eastAsia="ru-RU"/>
              </w:rPr>
            </w:pPr>
            <w:r w:rsidRPr="002A4723">
              <w:rPr>
                <w:color w:val="000000"/>
                <w:sz w:val="20"/>
                <w:szCs w:val="20"/>
                <w:lang w:eastAsia="ru-RU"/>
              </w:rPr>
              <w:t>2032</w:t>
            </w:r>
          </w:p>
        </w:tc>
        <w:tc>
          <w:tcPr>
            <w:tcW w:w="255" w:type="pct"/>
            <w:tcBorders>
              <w:top w:val="single" w:sz="4" w:space="0" w:color="auto"/>
              <w:left w:val="nil"/>
              <w:bottom w:val="single" w:sz="4" w:space="0" w:color="auto"/>
              <w:right w:val="single" w:sz="4" w:space="0" w:color="auto"/>
            </w:tcBorders>
            <w:shd w:val="clear" w:color="auto" w:fill="auto"/>
            <w:noWrap/>
            <w:vAlign w:val="center"/>
            <w:hideMark/>
          </w:tcPr>
          <w:p w14:paraId="5AFBF0EC" w14:textId="77777777" w:rsidR="00942F8F" w:rsidRPr="002A4723" w:rsidRDefault="00942F8F" w:rsidP="00942F8F">
            <w:pPr>
              <w:spacing w:after="0" w:line="240" w:lineRule="auto"/>
              <w:jc w:val="center"/>
              <w:rPr>
                <w:color w:val="000000"/>
                <w:sz w:val="20"/>
                <w:szCs w:val="20"/>
                <w:lang w:eastAsia="ru-RU"/>
              </w:rPr>
            </w:pPr>
            <w:r w:rsidRPr="002A4723">
              <w:rPr>
                <w:color w:val="000000"/>
                <w:sz w:val="20"/>
                <w:szCs w:val="20"/>
                <w:lang w:eastAsia="ru-RU"/>
              </w:rPr>
              <w:t>2033</w:t>
            </w:r>
          </w:p>
        </w:tc>
        <w:tc>
          <w:tcPr>
            <w:tcW w:w="255" w:type="pct"/>
            <w:tcBorders>
              <w:top w:val="single" w:sz="4" w:space="0" w:color="auto"/>
              <w:left w:val="nil"/>
              <w:bottom w:val="single" w:sz="4" w:space="0" w:color="auto"/>
              <w:right w:val="single" w:sz="4" w:space="0" w:color="auto"/>
            </w:tcBorders>
            <w:shd w:val="clear" w:color="auto" w:fill="auto"/>
            <w:noWrap/>
            <w:vAlign w:val="center"/>
            <w:hideMark/>
          </w:tcPr>
          <w:p w14:paraId="0E568732" w14:textId="77777777" w:rsidR="00942F8F" w:rsidRPr="002A4723" w:rsidRDefault="00942F8F" w:rsidP="00942F8F">
            <w:pPr>
              <w:spacing w:after="0" w:line="240" w:lineRule="auto"/>
              <w:jc w:val="center"/>
              <w:rPr>
                <w:color w:val="000000"/>
                <w:sz w:val="20"/>
                <w:szCs w:val="20"/>
                <w:lang w:eastAsia="ru-RU"/>
              </w:rPr>
            </w:pPr>
            <w:r w:rsidRPr="002A4723">
              <w:rPr>
                <w:color w:val="000000"/>
                <w:sz w:val="20"/>
                <w:szCs w:val="20"/>
                <w:lang w:eastAsia="ru-RU"/>
              </w:rPr>
              <w:t>2034</w:t>
            </w:r>
          </w:p>
        </w:tc>
        <w:tc>
          <w:tcPr>
            <w:tcW w:w="255" w:type="pct"/>
            <w:tcBorders>
              <w:top w:val="single" w:sz="4" w:space="0" w:color="auto"/>
              <w:left w:val="nil"/>
              <w:bottom w:val="single" w:sz="4" w:space="0" w:color="auto"/>
              <w:right w:val="single" w:sz="4" w:space="0" w:color="auto"/>
            </w:tcBorders>
            <w:shd w:val="clear" w:color="auto" w:fill="auto"/>
            <w:noWrap/>
            <w:vAlign w:val="center"/>
            <w:hideMark/>
          </w:tcPr>
          <w:p w14:paraId="288D4D80" w14:textId="77777777" w:rsidR="00942F8F" w:rsidRPr="002A4723" w:rsidRDefault="00942F8F" w:rsidP="00942F8F">
            <w:pPr>
              <w:spacing w:after="0" w:line="240" w:lineRule="auto"/>
              <w:jc w:val="center"/>
              <w:rPr>
                <w:color w:val="000000"/>
                <w:sz w:val="20"/>
                <w:szCs w:val="20"/>
                <w:lang w:eastAsia="ru-RU"/>
              </w:rPr>
            </w:pPr>
            <w:r w:rsidRPr="002A4723">
              <w:rPr>
                <w:color w:val="000000"/>
                <w:sz w:val="20"/>
                <w:szCs w:val="20"/>
                <w:lang w:eastAsia="ru-RU"/>
              </w:rPr>
              <w:t>2035</w:t>
            </w:r>
          </w:p>
        </w:tc>
      </w:tr>
      <w:tr w:rsidR="00942F8F" w:rsidRPr="002A4723" w14:paraId="607340C2" w14:textId="77777777" w:rsidTr="00942F8F">
        <w:trPr>
          <w:trHeight w:val="300"/>
        </w:trPr>
        <w:tc>
          <w:tcPr>
            <w:tcW w:w="535"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50BD4F0A" w14:textId="77777777" w:rsidR="00942F8F" w:rsidRPr="002A4723" w:rsidRDefault="00942F8F" w:rsidP="00942F8F">
            <w:pPr>
              <w:spacing w:after="0" w:line="240" w:lineRule="auto"/>
              <w:jc w:val="center"/>
              <w:rPr>
                <w:color w:val="000000"/>
                <w:sz w:val="20"/>
                <w:szCs w:val="20"/>
                <w:lang w:eastAsia="ru-RU"/>
              </w:rPr>
            </w:pPr>
            <w:proofErr w:type="spellStart"/>
            <w:r w:rsidRPr="002A4723">
              <w:rPr>
                <w:color w:val="000000"/>
                <w:sz w:val="20"/>
                <w:szCs w:val="20"/>
                <w:lang w:eastAsia="ru-RU"/>
              </w:rPr>
              <w:t>Колтушское</w:t>
            </w:r>
            <w:proofErr w:type="spellEnd"/>
            <w:r w:rsidRPr="002A4723">
              <w:rPr>
                <w:color w:val="000000"/>
                <w:sz w:val="20"/>
                <w:szCs w:val="20"/>
                <w:lang w:eastAsia="ru-RU"/>
              </w:rPr>
              <w:t xml:space="preserve"> </w:t>
            </w:r>
            <w:r>
              <w:rPr>
                <w:color w:val="000000"/>
                <w:sz w:val="20"/>
                <w:szCs w:val="20"/>
                <w:lang w:eastAsia="ru-RU"/>
              </w:rPr>
              <w:t>СП</w:t>
            </w:r>
          </w:p>
        </w:tc>
        <w:tc>
          <w:tcPr>
            <w:tcW w:w="687" w:type="pct"/>
            <w:tcBorders>
              <w:top w:val="nil"/>
              <w:left w:val="nil"/>
              <w:bottom w:val="single" w:sz="4" w:space="0" w:color="auto"/>
              <w:right w:val="single" w:sz="4" w:space="0" w:color="auto"/>
            </w:tcBorders>
            <w:shd w:val="clear" w:color="auto" w:fill="auto"/>
            <w:noWrap/>
            <w:vAlign w:val="center"/>
            <w:hideMark/>
          </w:tcPr>
          <w:p w14:paraId="098E086E" w14:textId="77777777" w:rsidR="00942F8F" w:rsidRPr="002A4723" w:rsidRDefault="00942F8F" w:rsidP="00942F8F">
            <w:pPr>
              <w:spacing w:after="0" w:line="240" w:lineRule="auto"/>
              <w:jc w:val="center"/>
              <w:rPr>
                <w:color w:val="000000"/>
                <w:sz w:val="20"/>
                <w:szCs w:val="20"/>
                <w:lang w:eastAsia="ru-RU"/>
              </w:rPr>
            </w:pPr>
            <w:r w:rsidRPr="002A4723">
              <w:rPr>
                <w:color w:val="000000"/>
                <w:sz w:val="20"/>
                <w:szCs w:val="20"/>
                <w:lang w:eastAsia="ru-RU"/>
              </w:rPr>
              <w:t>Нагрузка, Гкал/ч</w:t>
            </w:r>
          </w:p>
        </w:tc>
        <w:tc>
          <w:tcPr>
            <w:tcW w:w="239" w:type="pct"/>
            <w:tcBorders>
              <w:top w:val="nil"/>
              <w:left w:val="nil"/>
              <w:bottom w:val="single" w:sz="4" w:space="0" w:color="auto"/>
              <w:right w:val="single" w:sz="4" w:space="0" w:color="auto"/>
            </w:tcBorders>
            <w:shd w:val="clear" w:color="auto" w:fill="auto"/>
            <w:noWrap/>
            <w:vAlign w:val="center"/>
            <w:hideMark/>
          </w:tcPr>
          <w:p w14:paraId="28E6169D" w14:textId="77777777" w:rsidR="00942F8F" w:rsidRPr="002A4723" w:rsidRDefault="00942F8F" w:rsidP="00942F8F">
            <w:pPr>
              <w:spacing w:after="0" w:line="240" w:lineRule="auto"/>
              <w:jc w:val="center"/>
              <w:rPr>
                <w:color w:val="000000"/>
                <w:sz w:val="20"/>
                <w:szCs w:val="20"/>
                <w:lang w:eastAsia="ru-RU"/>
              </w:rPr>
            </w:pPr>
            <w:r w:rsidRPr="002A4723">
              <w:rPr>
                <w:color w:val="000000"/>
                <w:sz w:val="20"/>
                <w:szCs w:val="20"/>
                <w:lang w:eastAsia="ru-RU"/>
              </w:rPr>
              <w:t>63,61</w:t>
            </w:r>
          </w:p>
        </w:tc>
        <w:tc>
          <w:tcPr>
            <w:tcW w:w="239" w:type="pct"/>
            <w:tcBorders>
              <w:top w:val="nil"/>
              <w:left w:val="nil"/>
              <w:bottom w:val="single" w:sz="4" w:space="0" w:color="auto"/>
              <w:right w:val="single" w:sz="4" w:space="0" w:color="auto"/>
            </w:tcBorders>
            <w:shd w:val="clear" w:color="auto" w:fill="auto"/>
            <w:noWrap/>
            <w:vAlign w:val="center"/>
            <w:hideMark/>
          </w:tcPr>
          <w:p w14:paraId="1DFE56C9" w14:textId="77777777" w:rsidR="00942F8F" w:rsidRPr="002A4723" w:rsidRDefault="00942F8F" w:rsidP="00942F8F">
            <w:pPr>
              <w:spacing w:after="0" w:line="240" w:lineRule="auto"/>
              <w:jc w:val="center"/>
              <w:rPr>
                <w:color w:val="000000"/>
                <w:sz w:val="20"/>
                <w:szCs w:val="20"/>
                <w:lang w:eastAsia="ru-RU"/>
              </w:rPr>
            </w:pPr>
            <w:r w:rsidRPr="002A4723">
              <w:rPr>
                <w:color w:val="000000"/>
                <w:sz w:val="20"/>
                <w:szCs w:val="20"/>
                <w:lang w:eastAsia="ru-RU"/>
              </w:rPr>
              <w:t>76,74</w:t>
            </w:r>
          </w:p>
        </w:tc>
        <w:tc>
          <w:tcPr>
            <w:tcW w:w="239" w:type="pct"/>
            <w:tcBorders>
              <w:top w:val="nil"/>
              <w:left w:val="nil"/>
              <w:bottom w:val="single" w:sz="4" w:space="0" w:color="auto"/>
              <w:right w:val="single" w:sz="4" w:space="0" w:color="auto"/>
            </w:tcBorders>
            <w:shd w:val="clear" w:color="auto" w:fill="auto"/>
            <w:noWrap/>
            <w:vAlign w:val="center"/>
            <w:hideMark/>
          </w:tcPr>
          <w:p w14:paraId="41541704" w14:textId="77777777" w:rsidR="00942F8F" w:rsidRPr="002A4723" w:rsidRDefault="00942F8F" w:rsidP="00942F8F">
            <w:pPr>
              <w:spacing w:after="0" w:line="240" w:lineRule="auto"/>
              <w:jc w:val="center"/>
              <w:rPr>
                <w:color w:val="000000"/>
                <w:sz w:val="20"/>
                <w:szCs w:val="20"/>
                <w:lang w:eastAsia="ru-RU"/>
              </w:rPr>
            </w:pPr>
            <w:r w:rsidRPr="002A4723">
              <w:rPr>
                <w:color w:val="000000"/>
                <w:sz w:val="20"/>
                <w:szCs w:val="20"/>
                <w:lang w:eastAsia="ru-RU"/>
              </w:rPr>
              <w:t>89,88</w:t>
            </w:r>
          </w:p>
        </w:tc>
        <w:tc>
          <w:tcPr>
            <w:tcW w:w="255" w:type="pct"/>
            <w:tcBorders>
              <w:top w:val="nil"/>
              <w:left w:val="nil"/>
              <w:bottom w:val="single" w:sz="4" w:space="0" w:color="auto"/>
              <w:right w:val="single" w:sz="4" w:space="0" w:color="auto"/>
            </w:tcBorders>
            <w:shd w:val="clear" w:color="auto" w:fill="auto"/>
            <w:noWrap/>
            <w:vAlign w:val="center"/>
            <w:hideMark/>
          </w:tcPr>
          <w:p w14:paraId="5203BE8E" w14:textId="77777777" w:rsidR="00942F8F" w:rsidRPr="002A4723" w:rsidRDefault="00942F8F" w:rsidP="00942F8F">
            <w:pPr>
              <w:spacing w:after="0" w:line="240" w:lineRule="auto"/>
              <w:jc w:val="center"/>
              <w:rPr>
                <w:color w:val="000000"/>
                <w:sz w:val="20"/>
                <w:szCs w:val="20"/>
                <w:lang w:eastAsia="ru-RU"/>
              </w:rPr>
            </w:pPr>
            <w:r w:rsidRPr="002A4723">
              <w:rPr>
                <w:color w:val="000000"/>
                <w:sz w:val="20"/>
                <w:szCs w:val="20"/>
                <w:lang w:eastAsia="ru-RU"/>
              </w:rPr>
              <w:t>103,01</w:t>
            </w:r>
          </w:p>
        </w:tc>
        <w:tc>
          <w:tcPr>
            <w:tcW w:w="255" w:type="pct"/>
            <w:tcBorders>
              <w:top w:val="nil"/>
              <w:left w:val="nil"/>
              <w:bottom w:val="single" w:sz="4" w:space="0" w:color="auto"/>
              <w:right w:val="single" w:sz="4" w:space="0" w:color="auto"/>
            </w:tcBorders>
            <w:shd w:val="clear" w:color="auto" w:fill="auto"/>
            <w:noWrap/>
            <w:vAlign w:val="center"/>
            <w:hideMark/>
          </w:tcPr>
          <w:p w14:paraId="74B24013" w14:textId="77777777" w:rsidR="00942F8F" w:rsidRPr="002A4723" w:rsidRDefault="00942F8F" w:rsidP="00942F8F">
            <w:pPr>
              <w:spacing w:after="0" w:line="240" w:lineRule="auto"/>
              <w:jc w:val="center"/>
              <w:rPr>
                <w:color w:val="000000"/>
                <w:sz w:val="20"/>
                <w:szCs w:val="20"/>
                <w:lang w:eastAsia="ru-RU"/>
              </w:rPr>
            </w:pPr>
            <w:r w:rsidRPr="002A4723">
              <w:rPr>
                <w:color w:val="000000"/>
                <w:sz w:val="20"/>
                <w:szCs w:val="20"/>
                <w:lang w:eastAsia="ru-RU"/>
              </w:rPr>
              <w:t>116,15</w:t>
            </w:r>
          </w:p>
        </w:tc>
        <w:tc>
          <w:tcPr>
            <w:tcW w:w="255" w:type="pct"/>
            <w:tcBorders>
              <w:top w:val="nil"/>
              <w:left w:val="nil"/>
              <w:bottom w:val="single" w:sz="4" w:space="0" w:color="auto"/>
              <w:right w:val="single" w:sz="4" w:space="0" w:color="auto"/>
            </w:tcBorders>
            <w:shd w:val="clear" w:color="auto" w:fill="auto"/>
            <w:noWrap/>
            <w:vAlign w:val="center"/>
            <w:hideMark/>
          </w:tcPr>
          <w:p w14:paraId="755107B8" w14:textId="77777777" w:rsidR="00942F8F" w:rsidRPr="002A4723" w:rsidRDefault="00942F8F" w:rsidP="00942F8F">
            <w:pPr>
              <w:spacing w:after="0" w:line="240" w:lineRule="auto"/>
              <w:jc w:val="center"/>
              <w:rPr>
                <w:color w:val="000000"/>
                <w:sz w:val="20"/>
                <w:szCs w:val="20"/>
                <w:lang w:eastAsia="ru-RU"/>
              </w:rPr>
            </w:pPr>
            <w:r w:rsidRPr="002A4723">
              <w:rPr>
                <w:color w:val="000000"/>
                <w:sz w:val="20"/>
                <w:szCs w:val="20"/>
                <w:lang w:eastAsia="ru-RU"/>
              </w:rPr>
              <w:t>129,28</w:t>
            </w:r>
          </w:p>
        </w:tc>
        <w:tc>
          <w:tcPr>
            <w:tcW w:w="255" w:type="pct"/>
            <w:tcBorders>
              <w:top w:val="nil"/>
              <w:left w:val="nil"/>
              <w:bottom w:val="single" w:sz="4" w:space="0" w:color="auto"/>
              <w:right w:val="single" w:sz="4" w:space="0" w:color="auto"/>
            </w:tcBorders>
            <w:shd w:val="clear" w:color="auto" w:fill="auto"/>
            <w:noWrap/>
            <w:vAlign w:val="center"/>
            <w:hideMark/>
          </w:tcPr>
          <w:p w14:paraId="40A2108F" w14:textId="77777777" w:rsidR="00942F8F" w:rsidRPr="002A4723" w:rsidRDefault="00942F8F" w:rsidP="00942F8F">
            <w:pPr>
              <w:spacing w:after="0" w:line="240" w:lineRule="auto"/>
              <w:jc w:val="center"/>
              <w:rPr>
                <w:color w:val="000000"/>
                <w:sz w:val="20"/>
                <w:szCs w:val="20"/>
                <w:lang w:eastAsia="ru-RU"/>
              </w:rPr>
            </w:pPr>
            <w:r w:rsidRPr="002A4723">
              <w:rPr>
                <w:color w:val="000000"/>
                <w:sz w:val="20"/>
                <w:szCs w:val="20"/>
                <w:lang w:eastAsia="ru-RU"/>
              </w:rPr>
              <w:t>142,42</w:t>
            </w:r>
          </w:p>
        </w:tc>
        <w:tc>
          <w:tcPr>
            <w:tcW w:w="255" w:type="pct"/>
            <w:tcBorders>
              <w:top w:val="nil"/>
              <w:left w:val="nil"/>
              <w:bottom w:val="single" w:sz="4" w:space="0" w:color="auto"/>
              <w:right w:val="single" w:sz="4" w:space="0" w:color="auto"/>
            </w:tcBorders>
            <w:shd w:val="clear" w:color="auto" w:fill="auto"/>
            <w:noWrap/>
            <w:vAlign w:val="center"/>
            <w:hideMark/>
          </w:tcPr>
          <w:p w14:paraId="24621B63" w14:textId="77777777" w:rsidR="00942F8F" w:rsidRPr="002A4723" w:rsidRDefault="00942F8F" w:rsidP="00942F8F">
            <w:pPr>
              <w:spacing w:after="0" w:line="240" w:lineRule="auto"/>
              <w:jc w:val="center"/>
              <w:rPr>
                <w:color w:val="000000"/>
                <w:sz w:val="20"/>
                <w:szCs w:val="20"/>
                <w:lang w:eastAsia="ru-RU"/>
              </w:rPr>
            </w:pPr>
            <w:r w:rsidRPr="002A4723">
              <w:rPr>
                <w:color w:val="000000"/>
                <w:sz w:val="20"/>
                <w:szCs w:val="20"/>
                <w:lang w:eastAsia="ru-RU"/>
              </w:rPr>
              <w:t>155,56</w:t>
            </w:r>
          </w:p>
        </w:tc>
        <w:tc>
          <w:tcPr>
            <w:tcW w:w="255" w:type="pct"/>
            <w:tcBorders>
              <w:top w:val="nil"/>
              <w:left w:val="nil"/>
              <w:bottom w:val="single" w:sz="4" w:space="0" w:color="auto"/>
              <w:right w:val="single" w:sz="4" w:space="0" w:color="auto"/>
            </w:tcBorders>
            <w:shd w:val="clear" w:color="auto" w:fill="auto"/>
            <w:noWrap/>
            <w:vAlign w:val="center"/>
            <w:hideMark/>
          </w:tcPr>
          <w:p w14:paraId="62C16BD8" w14:textId="77777777" w:rsidR="00942F8F" w:rsidRPr="002A4723" w:rsidRDefault="00942F8F" w:rsidP="00942F8F">
            <w:pPr>
              <w:spacing w:after="0" w:line="240" w:lineRule="auto"/>
              <w:jc w:val="center"/>
              <w:rPr>
                <w:color w:val="000000"/>
                <w:sz w:val="20"/>
                <w:szCs w:val="20"/>
                <w:lang w:eastAsia="ru-RU"/>
              </w:rPr>
            </w:pPr>
            <w:r w:rsidRPr="002A4723">
              <w:rPr>
                <w:color w:val="000000"/>
                <w:sz w:val="20"/>
                <w:szCs w:val="20"/>
                <w:lang w:eastAsia="ru-RU"/>
              </w:rPr>
              <w:t>168,69</w:t>
            </w:r>
          </w:p>
        </w:tc>
        <w:tc>
          <w:tcPr>
            <w:tcW w:w="255" w:type="pct"/>
            <w:tcBorders>
              <w:top w:val="nil"/>
              <w:left w:val="nil"/>
              <w:bottom w:val="single" w:sz="4" w:space="0" w:color="auto"/>
              <w:right w:val="single" w:sz="4" w:space="0" w:color="auto"/>
            </w:tcBorders>
            <w:shd w:val="clear" w:color="auto" w:fill="auto"/>
            <w:noWrap/>
            <w:vAlign w:val="center"/>
            <w:hideMark/>
          </w:tcPr>
          <w:p w14:paraId="3153373A" w14:textId="77777777" w:rsidR="00942F8F" w:rsidRPr="002A4723" w:rsidRDefault="00942F8F" w:rsidP="00942F8F">
            <w:pPr>
              <w:spacing w:after="0" w:line="240" w:lineRule="auto"/>
              <w:jc w:val="center"/>
              <w:rPr>
                <w:color w:val="000000"/>
                <w:sz w:val="20"/>
                <w:szCs w:val="20"/>
                <w:lang w:eastAsia="ru-RU"/>
              </w:rPr>
            </w:pPr>
            <w:r w:rsidRPr="002A4723">
              <w:rPr>
                <w:color w:val="000000"/>
                <w:sz w:val="20"/>
                <w:szCs w:val="20"/>
                <w:lang w:eastAsia="ru-RU"/>
              </w:rPr>
              <w:t>181,83</w:t>
            </w:r>
          </w:p>
        </w:tc>
        <w:tc>
          <w:tcPr>
            <w:tcW w:w="255" w:type="pct"/>
            <w:tcBorders>
              <w:top w:val="nil"/>
              <w:left w:val="nil"/>
              <w:bottom w:val="single" w:sz="4" w:space="0" w:color="auto"/>
              <w:right w:val="single" w:sz="4" w:space="0" w:color="auto"/>
            </w:tcBorders>
            <w:shd w:val="clear" w:color="auto" w:fill="auto"/>
            <w:noWrap/>
            <w:vAlign w:val="center"/>
            <w:hideMark/>
          </w:tcPr>
          <w:p w14:paraId="607A8C47" w14:textId="77777777" w:rsidR="00942F8F" w:rsidRPr="002A4723" w:rsidRDefault="00942F8F" w:rsidP="00942F8F">
            <w:pPr>
              <w:spacing w:after="0" w:line="240" w:lineRule="auto"/>
              <w:jc w:val="center"/>
              <w:rPr>
                <w:color w:val="000000"/>
                <w:sz w:val="20"/>
                <w:szCs w:val="20"/>
                <w:lang w:eastAsia="ru-RU"/>
              </w:rPr>
            </w:pPr>
            <w:r w:rsidRPr="002A4723">
              <w:rPr>
                <w:color w:val="000000"/>
                <w:sz w:val="20"/>
                <w:szCs w:val="20"/>
                <w:lang w:eastAsia="ru-RU"/>
              </w:rPr>
              <w:t>194,96</w:t>
            </w:r>
          </w:p>
        </w:tc>
        <w:tc>
          <w:tcPr>
            <w:tcW w:w="255" w:type="pct"/>
            <w:tcBorders>
              <w:top w:val="nil"/>
              <w:left w:val="nil"/>
              <w:bottom w:val="single" w:sz="4" w:space="0" w:color="auto"/>
              <w:right w:val="single" w:sz="4" w:space="0" w:color="auto"/>
            </w:tcBorders>
            <w:shd w:val="clear" w:color="auto" w:fill="auto"/>
            <w:noWrap/>
            <w:vAlign w:val="center"/>
            <w:hideMark/>
          </w:tcPr>
          <w:p w14:paraId="58646253" w14:textId="77777777" w:rsidR="00942F8F" w:rsidRPr="002A4723" w:rsidRDefault="00942F8F" w:rsidP="00942F8F">
            <w:pPr>
              <w:spacing w:after="0" w:line="240" w:lineRule="auto"/>
              <w:jc w:val="center"/>
              <w:rPr>
                <w:color w:val="000000"/>
                <w:sz w:val="20"/>
                <w:szCs w:val="20"/>
                <w:lang w:eastAsia="ru-RU"/>
              </w:rPr>
            </w:pPr>
            <w:r w:rsidRPr="002A4723">
              <w:rPr>
                <w:color w:val="000000"/>
                <w:sz w:val="20"/>
                <w:szCs w:val="20"/>
                <w:lang w:eastAsia="ru-RU"/>
              </w:rPr>
              <w:t>208,10</w:t>
            </w:r>
          </w:p>
        </w:tc>
        <w:tc>
          <w:tcPr>
            <w:tcW w:w="255" w:type="pct"/>
            <w:tcBorders>
              <w:top w:val="nil"/>
              <w:left w:val="nil"/>
              <w:bottom w:val="single" w:sz="4" w:space="0" w:color="auto"/>
              <w:right w:val="single" w:sz="4" w:space="0" w:color="auto"/>
            </w:tcBorders>
            <w:shd w:val="clear" w:color="auto" w:fill="auto"/>
            <w:noWrap/>
            <w:vAlign w:val="center"/>
            <w:hideMark/>
          </w:tcPr>
          <w:p w14:paraId="1E1CDE86" w14:textId="77777777" w:rsidR="00942F8F" w:rsidRPr="002A4723" w:rsidRDefault="00942F8F" w:rsidP="00942F8F">
            <w:pPr>
              <w:spacing w:after="0" w:line="240" w:lineRule="auto"/>
              <w:jc w:val="center"/>
              <w:rPr>
                <w:color w:val="000000"/>
                <w:sz w:val="20"/>
                <w:szCs w:val="20"/>
                <w:lang w:eastAsia="ru-RU"/>
              </w:rPr>
            </w:pPr>
            <w:r w:rsidRPr="002A4723">
              <w:rPr>
                <w:color w:val="000000"/>
                <w:sz w:val="20"/>
                <w:szCs w:val="20"/>
                <w:lang w:eastAsia="ru-RU"/>
              </w:rPr>
              <w:t>221,23</w:t>
            </w:r>
          </w:p>
        </w:tc>
        <w:tc>
          <w:tcPr>
            <w:tcW w:w="255" w:type="pct"/>
            <w:tcBorders>
              <w:top w:val="nil"/>
              <w:left w:val="nil"/>
              <w:bottom w:val="single" w:sz="4" w:space="0" w:color="auto"/>
              <w:right w:val="single" w:sz="4" w:space="0" w:color="auto"/>
            </w:tcBorders>
            <w:shd w:val="clear" w:color="auto" w:fill="auto"/>
            <w:noWrap/>
            <w:vAlign w:val="center"/>
            <w:hideMark/>
          </w:tcPr>
          <w:p w14:paraId="54918263" w14:textId="77777777" w:rsidR="00942F8F" w:rsidRPr="002A4723" w:rsidRDefault="00942F8F" w:rsidP="00942F8F">
            <w:pPr>
              <w:spacing w:after="0" w:line="240" w:lineRule="auto"/>
              <w:jc w:val="center"/>
              <w:rPr>
                <w:color w:val="000000"/>
                <w:sz w:val="20"/>
                <w:szCs w:val="20"/>
                <w:lang w:eastAsia="ru-RU"/>
              </w:rPr>
            </w:pPr>
            <w:r w:rsidRPr="002A4723">
              <w:rPr>
                <w:color w:val="000000"/>
                <w:sz w:val="20"/>
                <w:szCs w:val="20"/>
                <w:lang w:eastAsia="ru-RU"/>
              </w:rPr>
              <w:t>234,37</w:t>
            </w:r>
          </w:p>
        </w:tc>
        <w:tc>
          <w:tcPr>
            <w:tcW w:w="255" w:type="pct"/>
            <w:tcBorders>
              <w:top w:val="nil"/>
              <w:left w:val="nil"/>
              <w:bottom w:val="single" w:sz="4" w:space="0" w:color="auto"/>
              <w:right w:val="single" w:sz="4" w:space="0" w:color="auto"/>
            </w:tcBorders>
            <w:shd w:val="clear" w:color="auto" w:fill="auto"/>
            <w:noWrap/>
            <w:vAlign w:val="center"/>
            <w:hideMark/>
          </w:tcPr>
          <w:p w14:paraId="6D43E348" w14:textId="77777777" w:rsidR="00942F8F" w:rsidRPr="002A4723" w:rsidRDefault="00942F8F" w:rsidP="00942F8F">
            <w:pPr>
              <w:spacing w:after="0" w:line="240" w:lineRule="auto"/>
              <w:jc w:val="center"/>
              <w:rPr>
                <w:color w:val="000000"/>
                <w:sz w:val="20"/>
                <w:szCs w:val="20"/>
                <w:lang w:eastAsia="ru-RU"/>
              </w:rPr>
            </w:pPr>
            <w:r w:rsidRPr="002A4723">
              <w:rPr>
                <w:color w:val="000000"/>
                <w:sz w:val="20"/>
                <w:szCs w:val="20"/>
                <w:lang w:eastAsia="ru-RU"/>
              </w:rPr>
              <w:t>247,50</w:t>
            </w:r>
          </w:p>
        </w:tc>
      </w:tr>
      <w:tr w:rsidR="00942F8F" w:rsidRPr="002A4723" w14:paraId="76BF06CA" w14:textId="77777777" w:rsidTr="00942F8F">
        <w:trPr>
          <w:trHeight w:val="300"/>
        </w:trPr>
        <w:tc>
          <w:tcPr>
            <w:tcW w:w="535" w:type="pct"/>
            <w:vMerge/>
            <w:tcBorders>
              <w:top w:val="nil"/>
              <w:left w:val="single" w:sz="4" w:space="0" w:color="auto"/>
              <w:bottom w:val="single" w:sz="4" w:space="0" w:color="auto"/>
              <w:right w:val="single" w:sz="4" w:space="0" w:color="auto"/>
            </w:tcBorders>
            <w:vAlign w:val="center"/>
            <w:hideMark/>
          </w:tcPr>
          <w:p w14:paraId="40883934" w14:textId="77777777" w:rsidR="00942F8F" w:rsidRPr="002A4723" w:rsidRDefault="00942F8F" w:rsidP="00942F8F">
            <w:pPr>
              <w:spacing w:after="0" w:line="240" w:lineRule="auto"/>
              <w:rPr>
                <w:color w:val="000000"/>
                <w:sz w:val="20"/>
                <w:szCs w:val="20"/>
                <w:lang w:eastAsia="ru-RU"/>
              </w:rPr>
            </w:pPr>
          </w:p>
        </w:tc>
        <w:tc>
          <w:tcPr>
            <w:tcW w:w="687" w:type="pct"/>
            <w:tcBorders>
              <w:top w:val="nil"/>
              <w:left w:val="nil"/>
              <w:bottom w:val="single" w:sz="4" w:space="0" w:color="auto"/>
              <w:right w:val="single" w:sz="4" w:space="0" w:color="auto"/>
            </w:tcBorders>
            <w:shd w:val="clear" w:color="auto" w:fill="auto"/>
            <w:noWrap/>
            <w:vAlign w:val="center"/>
            <w:hideMark/>
          </w:tcPr>
          <w:p w14:paraId="45075ADB" w14:textId="77777777" w:rsidR="00942F8F" w:rsidRPr="002A4723" w:rsidRDefault="00942F8F" w:rsidP="00942F8F">
            <w:pPr>
              <w:spacing w:after="0" w:line="240" w:lineRule="auto"/>
              <w:jc w:val="center"/>
              <w:rPr>
                <w:color w:val="000000"/>
                <w:sz w:val="20"/>
                <w:szCs w:val="20"/>
                <w:lang w:eastAsia="ru-RU"/>
              </w:rPr>
            </w:pPr>
            <w:r w:rsidRPr="002A4723">
              <w:rPr>
                <w:color w:val="000000"/>
                <w:sz w:val="20"/>
                <w:szCs w:val="20"/>
                <w:lang w:eastAsia="ru-RU"/>
              </w:rPr>
              <w:t xml:space="preserve">Расход топлива, </w:t>
            </w:r>
            <w:r>
              <w:rPr>
                <w:color w:val="000000"/>
                <w:sz w:val="20"/>
                <w:szCs w:val="20"/>
                <w:lang w:eastAsia="ru-RU"/>
              </w:rPr>
              <w:t>м</w:t>
            </w:r>
            <w:r w:rsidRPr="00361B8E">
              <w:rPr>
                <w:color w:val="000000"/>
                <w:sz w:val="20"/>
                <w:szCs w:val="20"/>
                <w:vertAlign w:val="superscript"/>
                <w:lang w:eastAsia="ru-RU"/>
              </w:rPr>
              <w:t>3</w:t>
            </w:r>
            <w:r w:rsidRPr="002A4723">
              <w:rPr>
                <w:color w:val="000000"/>
                <w:sz w:val="20"/>
                <w:szCs w:val="20"/>
                <w:lang w:eastAsia="ru-RU"/>
              </w:rPr>
              <w:t>.</w:t>
            </w:r>
          </w:p>
        </w:tc>
        <w:tc>
          <w:tcPr>
            <w:tcW w:w="239" w:type="pct"/>
            <w:tcBorders>
              <w:top w:val="nil"/>
              <w:left w:val="nil"/>
              <w:bottom w:val="single" w:sz="4" w:space="0" w:color="auto"/>
              <w:right w:val="single" w:sz="4" w:space="0" w:color="auto"/>
            </w:tcBorders>
            <w:shd w:val="clear" w:color="auto" w:fill="auto"/>
            <w:noWrap/>
            <w:vAlign w:val="center"/>
            <w:hideMark/>
          </w:tcPr>
          <w:p w14:paraId="46354AAA" w14:textId="77777777" w:rsidR="00942F8F" w:rsidRPr="002A4723" w:rsidRDefault="00942F8F" w:rsidP="00942F8F">
            <w:pPr>
              <w:spacing w:after="0" w:line="240" w:lineRule="auto"/>
              <w:jc w:val="center"/>
              <w:rPr>
                <w:color w:val="000000"/>
                <w:sz w:val="20"/>
                <w:szCs w:val="20"/>
                <w:lang w:eastAsia="ru-RU"/>
              </w:rPr>
            </w:pPr>
            <w:r w:rsidRPr="002A4723">
              <w:rPr>
                <w:color w:val="000000"/>
                <w:sz w:val="20"/>
                <w:szCs w:val="20"/>
                <w:lang w:eastAsia="ru-RU"/>
              </w:rPr>
              <w:t>17636</w:t>
            </w:r>
          </w:p>
        </w:tc>
        <w:tc>
          <w:tcPr>
            <w:tcW w:w="239" w:type="pct"/>
            <w:tcBorders>
              <w:top w:val="nil"/>
              <w:left w:val="nil"/>
              <w:bottom w:val="single" w:sz="4" w:space="0" w:color="auto"/>
              <w:right w:val="single" w:sz="4" w:space="0" w:color="auto"/>
            </w:tcBorders>
            <w:shd w:val="clear" w:color="auto" w:fill="auto"/>
            <w:noWrap/>
            <w:vAlign w:val="center"/>
            <w:hideMark/>
          </w:tcPr>
          <w:p w14:paraId="057E4410" w14:textId="77777777" w:rsidR="00942F8F" w:rsidRPr="002A4723" w:rsidRDefault="00942F8F" w:rsidP="00942F8F">
            <w:pPr>
              <w:spacing w:after="0" w:line="240" w:lineRule="auto"/>
              <w:jc w:val="center"/>
              <w:rPr>
                <w:color w:val="000000"/>
                <w:sz w:val="20"/>
                <w:szCs w:val="20"/>
                <w:lang w:eastAsia="ru-RU"/>
              </w:rPr>
            </w:pPr>
            <w:r w:rsidRPr="002A4723">
              <w:rPr>
                <w:color w:val="000000"/>
                <w:sz w:val="20"/>
                <w:szCs w:val="20"/>
                <w:lang w:eastAsia="ru-RU"/>
              </w:rPr>
              <w:t>21278</w:t>
            </w:r>
          </w:p>
        </w:tc>
        <w:tc>
          <w:tcPr>
            <w:tcW w:w="239" w:type="pct"/>
            <w:tcBorders>
              <w:top w:val="nil"/>
              <w:left w:val="nil"/>
              <w:bottom w:val="single" w:sz="4" w:space="0" w:color="auto"/>
              <w:right w:val="single" w:sz="4" w:space="0" w:color="auto"/>
            </w:tcBorders>
            <w:shd w:val="clear" w:color="auto" w:fill="auto"/>
            <w:noWrap/>
            <w:vAlign w:val="center"/>
            <w:hideMark/>
          </w:tcPr>
          <w:p w14:paraId="5805C74B" w14:textId="77777777" w:rsidR="00942F8F" w:rsidRPr="002A4723" w:rsidRDefault="00942F8F" w:rsidP="00942F8F">
            <w:pPr>
              <w:spacing w:after="0" w:line="240" w:lineRule="auto"/>
              <w:jc w:val="center"/>
              <w:rPr>
                <w:color w:val="000000"/>
                <w:sz w:val="20"/>
                <w:szCs w:val="20"/>
                <w:lang w:eastAsia="ru-RU"/>
              </w:rPr>
            </w:pPr>
            <w:r w:rsidRPr="002A4723">
              <w:rPr>
                <w:color w:val="000000"/>
                <w:sz w:val="20"/>
                <w:szCs w:val="20"/>
                <w:lang w:eastAsia="ru-RU"/>
              </w:rPr>
              <w:t>24920</w:t>
            </w:r>
          </w:p>
        </w:tc>
        <w:tc>
          <w:tcPr>
            <w:tcW w:w="255" w:type="pct"/>
            <w:tcBorders>
              <w:top w:val="nil"/>
              <w:left w:val="nil"/>
              <w:bottom w:val="single" w:sz="4" w:space="0" w:color="auto"/>
              <w:right w:val="single" w:sz="4" w:space="0" w:color="auto"/>
            </w:tcBorders>
            <w:shd w:val="clear" w:color="auto" w:fill="auto"/>
            <w:noWrap/>
            <w:vAlign w:val="center"/>
            <w:hideMark/>
          </w:tcPr>
          <w:p w14:paraId="70BB6BE6" w14:textId="77777777" w:rsidR="00942F8F" w:rsidRPr="002A4723" w:rsidRDefault="00942F8F" w:rsidP="00942F8F">
            <w:pPr>
              <w:spacing w:after="0" w:line="240" w:lineRule="auto"/>
              <w:jc w:val="center"/>
              <w:rPr>
                <w:color w:val="000000"/>
                <w:sz w:val="20"/>
                <w:szCs w:val="20"/>
                <w:lang w:eastAsia="ru-RU"/>
              </w:rPr>
            </w:pPr>
            <w:r w:rsidRPr="002A4723">
              <w:rPr>
                <w:color w:val="000000"/>
                <w:sz w:val="20"/>
                <w:szCs w:val="20"/>
                <w:lang w:eastAsia="ru-RU"/>
              </w:rPr>
              <w:t>28562</w:t>
            </w:r>
          </w:p>
        </w:tc>
        <w:tc>
          <w:tcPr>
            <w:tcW w:w="255" w:type="pct"/>
            <w:tcBorders>
              <w:top w:val="nil"/>
              <w:left w:val="nil"/>
              <w:bottom w:val="single" w:sz="4" w:space="0" w:color="auto"/>
              <w:right w:val="single" w:sz="4" w:space="0" w:color="auto"/>
            </w:tcBorders>
            <w:shd w:val="clear" w:color="auto" w:fill="auto"/>
            <w:noWrap/>
            <w:vAlign w:val="center"/>
            <w:hideMark/>
          </w:tcPr>
          <w:p w14:paraId="612746B8" w14:textId="77777777" w:rsidR="00942F8F" w:rsidRPr="002A4723" w:rsidRDefault="00942F8F" w:rsidP="00942F8F">
            <w:pPr>
              <w:spacing w:after="0" w:line="240" w:lineRule="auto"/>
              <w:jc w:val="center"/>
              <w:rPr>
                <w:color w:val="000000"/>
                <w:sz w:val="20"/>
                <w:szCs w:val="20"/>
                <w:lang w:eastAsia="ru-RU"/>
              </w:rPr>
            </w:pPr>
            <w:r w:rsidRPr="002A4723">
              <w:rPr>
                <w:color w:val="000000"/>
                <w:sz w:val="20"/>
                <w:szCs w:val="20"/>
                <w:lang w:eastAsia="ru-RU"/>
              </w:rPr>
              <w:t>32204</w:t>
            </w:r>
          </w:p>
        </w:tc>
        <w:tc>
          <w:tcPr>
            <w:tcW w:w="255" w:type="pct"/>
            <w:tcBorders>
              <w:top w:val="nil"/>
              <w:left w:val="nil"/>
              <w:bottom w:val="single" w:sz="4" w:space="0" w:color="auto"/>
              <w:right w:val="single" w:sz="4" w:space="0" w:color="auto"/>
            </w:tcBorders>
            <w:shd w:val="clear" w:color="auto" w:fill="auto"/>
            <w:noWrap/>
            <w:vAlign w:val="center"/>
            <w:hideMark/>
          </w:tcPr>
          <w:p w14:paraId="3AD0FDE6" w14:textId="77777777" w:rsidR="00942F8F" w:rsidRPr="002A4723" w:rsidRDefault="00942F8F" w:rsidP="00942F8F">
            <w:pPr>
              <w:spacing w:after="0" w:line="240" w:lineRule="auto"/>
              <w:jc w:val="center"/>
              <w:rPr>
                <w:color w:val="000000"/>
                <w:sz w:val="20"/>
                <w:szCs w:val="20"/>
                <w:lang w:eastAsia="ru-RU"/>
              </w:rPr>
            </w:pPr>
            <w:r w:rsidRPr="002A4723">
              <w:rPr>
                <w:color w:val="000000"/>
                <w:sz w:val="20"/>
                <w:szCs w:val="20"/>
                <w:lang w:eastAsia="ru-RU"/>
              </w:rPr>
              <w:t>35846</w:t>
            </w:r>
          </w:p>
        </w:tc>
        <w:tc>
          <w:tcPr>
            <w:tcW w:w="255" w:type="pct"/>
            <w:tcBorders>
              <w:top w:val="nil"/>
              <w:left w:val="nil"/>
              <w:bottom w:val="single" w:sz="4" w:space="0" w:color="auto"/>
              <w:right w:val="single" w:sz="4" w:space="0" w:color="auto"/>
            </w:tcBorders>
            <w:shd w:val="clear" w:color="auto" w:fill="auto"/>
            <w:noWrap/>
            <w:vAlign w:val="center"/>
            <w:hideMark/>
          </w:tcPr>
          <w:p w14:paraId="7EA94076" w14:textId="77777777" w:rsidR="00942F8F" w:rsidRPr="002A4723" w:rsidRDefault="00942F8F" w:rsidP="00942F8F">
            <w:pPr>
              <w:spacing w:after="0" w:line="240" w:lineRule="auto"/>
              <w:jc w:val="center"/>
              <w:rPr>
                <w:color w:val="000000"/>
                <w:sz w:val="20"/>
                <w:szCs w:val="20"/>
                <w:lang w:eastAsia="ru-RU"/>
              </w:rPr>
            </w:pPr>
            <w:r w:rsidRPr="002A4723">
              <w:rPr>
                <w:color w:val="000000"/>
                <w:sz w:val="20"/>
                <w:szCs w:val="20"/>
                <w:lang w:eastAsia="ru-RU"/>
              </w:rPr>
              <w:t>39488</w:t>
            </w:r>
          </w:p>
        </w:tc>
        <w:tc>
          <w:tcPr>
            <w:tcW w:w="255" w:type="pct"/>
            <w:tcBorders>
              <w:top w:val="nil"/>
              <w:left w:val="nil"/>
              <w:bottom w:val="single" w:sz="4" w:space="0" w:color="auto"/>
              <w:right w:val="single" w:sz="4" w:space="0" w:color="auto"/>
            </w:tcBorders>
            <w:shd w:val="clear" w:color="auto" w:fill="auto"/>
            <w:noWrap/>
            <w:vAlign w:val="center"/>
            <w:hideMark/>
          </w:tcPr>
          <w:p w14:paraId="3E1ADBE3" w14:textId="77777777" w:rsidR="00942F8F" w:rsidRPr="002A4723" w:rsidRDefault="00942F8F" w:rsidP="00942F8F">
            <w:pPr>
              <w:spacing w:after="0" w:line="240" w:lineRule="auto"/>
              <w:jc w:val="center"/>
              <w:rPr>
                <w:color w:val="000000"/>
                <w:sz w:val="20"/>
                <w:szCs w:val="20"/>
                <w:lang w:eastAsia="ru-RU"/>
              </w:rPr>
            </w:pPr>
            <w:r w:rsidRPr="002A4723">
              <w:rPr>
                <w:color w:val="000000"/>
                <w:sz w:val="20"/>
                <w:szCs w:val="20"/>
                <w:lang w:eastAsia="ru-RU"/>
              </w:rPr>
              <w:t>43130</w:t>
            </w:r>
          </w:p>
        </w:tc>
        <w:tc>
          <w:tcPr>
            <w:tcW w:w="255" w:type="pct"/>
            <w:tcBorders>
              <w:top w:val="nil"/>
              <w:left w:val="nil"/>
              <w:bottom w:val="single" w:sz="4" w:space="0" w:color="auto"/>
              <w:right w:val="single" w:sz="4" w:space="0" w:color="auto"/>
            </w:tcBorders>
            <w:shd w:val="clear" w:color="auto" w:fill="auto"/>
            <w:noWrap/>
            <w:vAlign w:val="center"/>
            <w:hideMark/>
          </w:tcPr>
          <w:p w14:paraId="27727865" w14:textId="77777777" w:rsidR="00942F8F" w:rsidRPr="002A4723" w:rsidRDefault="00942F8F" w:rsidP="00942F8F">
            <w:pPr>
              <w:spacing w:after="0" w:line="240" w:lineRule="auto"/>
              <w:jc w:val="center"/>
              <w:rPr>
                <w:color w:val="000000"/>
                <w:sz w:val="20"/>
                <w:szCs w:val="20"/>
                <w:lang w:eastAsia="ru-RU"/>
              </w:rPr>
            </w:pPr>
            <w:r w:rsidRPr="002A4723">
              <w:rPr>
                <w:color w:val="000000"/>
                <w:sz w:val="20"/>
                <w:szCs w:val="20"/>
                <w:lang w:eastAsia="ru-RU"/>
              </w:rPr>
              <w:t>46772</w:t>
            </w:r>
          </w:p>
        </w:tc>
        <w:tc>
          <w:tcPr>
            <w:tcW w:w="255" w:type="pct"/>
            <w:tcBorders>
              <w:top w:val="nil"/>
              <w:left w:val="nil"/>
              <w:bottom w:val="single" w:sz="4" w:space="0" w:color="auto"/>
              <w:right w:val="single" w:sz="4" w:space="0" w:color="auto"/>
            </w:tcBorders>
            <w:shd w:val="clear" w:color="auto" w:fill="auto"/>
            <w:noWrap/>
            <w:vAlign w:val="center"/>
            <w:hideMark/>
          </w:tcPr>
          <w:p w14:paraId="6D8187DD" w14:textId="77777777" w:rsidR="00942F8F" w:rsidRPr="002A4723" w:rsidRDefault="00942F8F" w:rsidP="00D43CED">
            <w:pPr>
              <w:spacing w:after="0" w:line="240" w:lineRule="auto"/>
              <w:jc w:val="center"/>
              <w:rPr>
                <w:color w:val="000000"/>
                <w:sz w:val="20"/>
                <w:szCs w:val="20"/>
                <w:lang w:eastAsia="ru-RU"/>
              </w:rPr>
            </w:pPr>
            <w:r w:rsidRPr="002A4723">
              <w:rPr>
                <w:color w:val="000000"/>
                <w:sz w:val="20"/>
                <w:szCs w:val="20"/>
                <w:lang w:eastAsia="ru-RU"/>
              </w:rPr>
              <w:t>50414</w:t>
            </w:r>
          </w:p>
        </w:tc>
        <w:tc>
          <w:tcPr>
            <w:tcW w:w="255" w:type="pct"/>
            <w:tcBorders>
              <w:top w:val="nil"/>
              <w:left w:val="nil"/>
              <w:bottom w:val="single" w:sz="4" w:space="0" w:color="auto"/>
              <w:right w:val="single" w:sz="4" w:space="0" w:color="auto"/>
            </w:tcBorders>
            <w:shd w:val="clear" w:color="auto" w:fill="auto"/>
            <w:noWrap/>
            <w:vAlign w:val="center"/>
            <w:hideMark/>
          </w:tcPr>
          <w:p w14:paraId="1D462CF0" w14:textId="77777777" w:rsidR="00942F8F" w:rsidRPr="002A4723" w:rsidRDefault="00942F8F" w:rsidP="00D43CED">
            <w:pPr>
              <w:spacing w:after="0" w:line="240" w:lineRule="auto"/>
              <w:jc w:val="center"/>
              <w:rPr>
                <w:color w:val="000000"/>
                <w:sz w:val="20"/>
                <w:szCs w:val="20"/>
                <w:lang w:eastAsia="ru-RU"/>
              </w:rPr>
            </w:pPr>
            <w:r w:rsidRPr="002A4723">
              <w:rPr>
                <w:color w:val="000000"/>
                <w:sz w:val="20"/>
                <w:szCs w:val="20"/>
                <w:lang w:eastAsia="ru-RU"/>
              </w:rPr>
              <w:t>54056</w:t>
            </w:r>
          </w:p>
        </w:tc>
        <w:tc>
          <w:tcPr>
            <w:tcW w:w="255" w:type="pct"/>
            <w:tcBorders>
              <w:top w:val="nil"/>
              <w:left w:val="nil"/>
              <w:bottom w:val="single" w:sz="4" w:space="0" w:color="auto"/>
              <w:right w:val="single" w:sz="4" w:space="0" w:color="auto"/>
            </w:tcBorders>
            <w:shd w:val="clear" w:color="auto" w:fill="auto"/>
            <w:noWrap/>
            <w:vAlign w:val="center"/>
            <w:hideMark/>
          </w:tcPr>
          <w:p w14:paraId="2836AC36" w14:textId="77777777" w:rsidR="00942F8F" w:rsidRPr="002A4723" w:rsidRDefault="00942F8F" w:rsidP="00D43CED">
            <w:pPr>
              <w:spacing w:after="0" w:line="240" w:lineRule="auto"/>
              <w:jc w:val="center"/>
              <w:rPr>
                <w:color w:val="000000"/>
                <w:sz w:val="20"/>
                <w:szCs w:val="20"/>
                <w:lang w:eastAsia="ru-RU"/>
              </w:rPr>
            </w:pPr>
            <w:r w:rsidRPr="002A4723">
              <w:rPr>
                <w:color w:val="000000"/>
                <w:sz w:val="20"/>
                <w:szCs w:val="20"/>
                <w:lang w:eastAsia="ru-RU"/>
              </w:rPr>
              <w:t>57698</w:t>
            </w:r>
          </w:p>
        </w:tc>
        <w:tc>
          <w:tcPr>
            <w:tcW w:w="255" w:type="pct"/>
            <w:tcBorders>
              <w:top w:val="nil"/>
              <w:left w:val="nil"/>
              <w:bottom w:val="single" w:sz="4" w:space="0" w:color="auto"/>
              <w:right w:val="single" w:sz="4" w:space="0" w:color="auto"/>
            </w:tcBorders>
            <w:shd w:val="clear" w:color="auto" w:fill="auto"/>
            <w:noWrap/>
            <w:vAlign w:val="center"/>
            <w:hideMark/>
          </w:tcPr>
          <w:p w14:paraId="54794FDC" w14:textId="77777777" w:rsidR="00942F8F" w:rsidRPr="002A4723" w:rsidRDefault="00942F8F" w:rsidP="00D43CED">
            <w:pPr>
              <w:spacing w:after="0" w:line="240" w:lineRule="auto"/>
              <w:jc w:val="center"/>
              <w:rPr>
                <w:color w:val="000000"/>
                <w:sz w:val="20"/>
                <w:szCs w:val="20"/>
                <w:lang w:eastAsia="ru-RU"/>
              </w:rPr>
            </w:pPr>
            <w:r w:rsidRPr="002A4723">
              <w:rPr>
                <w:color w:val="000000"/>
                <w:sz w:val="20"/>
                <w:szCs w:val="20"/>
                <w:lang w:eastAsia="ru-RU"/>
              </w:rPr>
              <w:t>61341</w:t>
            </w:r>
          </w:p>
        </w:tc>
        <w:tc>
          <w:tcPr>
            <w:tcW w:w="255" w:type="pct"/>
            <w:tcBorders>
              <w:top w:val="nil"/>
              <w:left w:val="nil"/>
              <w:bottom w:val="single" w:sz="4" w:space="0" w:color="auto"/>
              <w:right w:val="single" w:sz="4" w:space="0" w:color="auto"/>
            </w:tcBorders>
            <w:shd w:val="clear" w:color="auto" w:fill="auto"/>
            <w:noWrap/>
            <w:vAlign w:val="center"/>
            <w:hideMark/>
          </w:tcPr>
          <w:p w14:paraId="4CF98642" w14:textId="77777777" w:rsidR="00942F8F" w:rsidRPr="002A4723" w:rsidRDefault="00942F8F" w:rsidP="00D43CED">
            <w:pPr>
              <w:spacing w:after="0" w:line="240" w:lineRule="auto"/>
              <w:jc w:val="center"/>
              <w:rPr>
                <w:color w:val="000000"/>
                <w:sz w:val="20"/>
                <w:szCs w:val="20"/>
                <w:lang w:eastAsia="ru-RU"/>
              </w:rPr>
            </w:pPr>
            <w:r w:rsidRPr="002A4723">
              <w:rPr>
                <w:color w:val="000000"/>
                <w:sz w:val="20"/>
                <w:szCs w:val="20"/>
                <w:lang w:eastAsia="ru-RU"/>
              </w:rPr>
              <w:t>64983</w:t>
            </w:r>
          </w:p>
        </w:tc>
        <w:tc>
          <w:tcPr>
            <w:tcW w:w="255" w:type="pct"/>
            <w:tcBorders>
              <w:top w:val="nil"/>
              <w:left w:val="nil"/>
              <w:bottom w:val="single" w:sz="4" w:space="0" w:color="auto"/>
              <w:right w:val="single" w:sz="4" w:space="0" w:color="auto"/>
            </w:tcBorders>
            <w:shd w:val="clear" w:color="auto" w:fill="auto"/>
            <w:noWrap/>
            <w:vAlign w:val="center"/>
            <w:hideMark/>
          </w:tcPr>
          <w:p w14:paraId="1BA07BED" w14:textId="77777777" w:rsidR="00942F8F" w:rsidRPr="002A4723" w:rsidRDefault="00942F8F" w:rsidP="00D43CED">
            <w:pPr>
              <w:spacing w:after="0" w:line="240" w:lineRule="auto"/>
              <w:jc w:val="center"/>
              <w:rPr>
                <w:color w:val="000000"/>
                <w:sz w:val="20"/>
                <w:szCs w:val="20"/>
                <w:lang w:eastAsia="ru-RU"/>
              </w:rPr>
            </w:pPr>
            <w:r w:rsidRPr="002A4723">
              <w:rPr>
                <w:color w:val="000000"/>
                <w:sz w:val="20"/>
                <w:szCs w:val="20"/>
                <w:lang w:eastAsia="ru-RU"/>
              </w:rPr>
              <w:t>68625</w:t>
            </w:r>
          </w:p>
        </w:tc>
      </w:tr>
    </w:tbl>
    <w:p w14:paraId="19746F77" w14:textId="77777777" w:rsidR="00942F8F" w:rsidRDefault="00942F8F" w:rsidP="00942F8F">
      <w:pPr>
        <w:pStyle w:val="26"/>
        <w:keepNext/>
        <w:spacing w:before="240"/>
      </w:pPr>
      <w:r>
        <w:rPr>
          <w:noProof/>
          <w:lang w:eastAsia="ru-RU"/>
        </w:rPr>
        <w:drawing>
          <wp:inline distT="0" distB="0" distL="0" distR="0" wp14:anchorId="2A83E097" wp14:editId="204BCCE9">
            <wp:extent cx="8790432" cy="2645664"/>
            <wp:effectExtent l="0" t="0" r="10795" b="2540"/>
            <wp:docPr id="43" name="Диаграмма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22E4FA47" w14:textId="77777777" w:rsidR="00942F8F" w:rsidRDefault="00942F8F" w:rsidP="00942F8F">
      <w:pPr>
        <w:pStyle w:val="ab"/>
        <w:jc w:val="both"/>
      </w:pPr>
      <w:r>
        <w:t xml:space="preserve">Рисунок </w:t>
      </w:r>
      <w:r w:rsidR="00D52595">
        <w:fldChar w:fldCharType="begin"/>
      </w:r>
      <w:r w:rsidR="00D52595">
        <w:instrText xml:space="preserve"> SEQ Рисунок \* ARABIC </w:instrText>
      </w:r>
      <w:r w:rsidR="00D52595">
        <w:fldChar w:fldCharType="separate"/>
      </w:r>
      <w:r w:rsidR="00CC7FC6">
        <w:rPr>
          <w:noProof/>
        </w:rPr>
        <w:t>27</w:t>
      </w:r>
      <w:r w:rsidR="00D52595">
        <w:rPr>
          <w:noProof/>
        </w:rPr>
        <w:fldChar w:fldCharType="end"/>
      </w:r>
      <w:r>
        <w:t xml:space="preserve">. </w:t>
      </w:r>
      <w:r w:rsidRPr="00D05DAA">
        <w:t>Перспективные годовые расходы топлива</w:t>
      </w:r>
    </w:p>
    <w:p w14:paraId="45624BA9" w14:textId="77777777" w:rsidR="00942F8F" w:rsidRDefault="00942F8F" w:rsidP="00942F8F">
      <w:pPr>
        <w:pStyle w:val="23"/>
      </w:pPr>
      <w:r>
        <w:t xml:space="preserve">На момент актуализации схемы теплоснабжения МО </w:t>
      </w:r>
      <w:proofErr w:type="spellStart"/>
      <w:r>
        <w:t>Колтушское</w:t>
      </w:r>
      <w:proofErr w:type="spellEnd"/>
      <w:r>
        <w:t xml:space="preserve"> СП спрогнозировать перспективные топливные балансы для каждого источника тепловой энергии не представляется возможным, так как:</w:t>
      </w:r>
    </w:p>
    <w:p w14:paraId="66FD7260" w14:textId="77777777" w:rsidR="00376DA9" w:rsidRDefault="00942F8F" w:rsidP="00942F8F">
      <w:pPr>
        <w:pStyle w:val="23"/>
        <w:numPr>
          <w:ilvl w:val="0"/>
          <w:numId w:val="30"/>
        </w:numPr>
        <w:rPr>
          <w:szCs w:val="24"/>
        </w:rPr>
        <w:sectPr w:rsidR="00376DA9" w:rsidSect="00942F8F">
          <w:pgSz w:w="16838" w:h="11906" w:orient="landscape" w:code="9"/>
          <w:pgMar w:top="1134" w:right="1134" w:bottom="851"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r w:rsidRPr="00A07839">
        <w:t xml:space="preserve">основное оборудование </w:t>
      </w:r>
      <w:r w:rsidRPr="00A07839">
        <w:rPr>
          <w:lang w:eastAsia="ru-RU"/>
        </w:rPr>
        <w:t>котельн</w:t>
      </w:r>
      <w:r>
        <w:rPr>
          <w:lang w:eastAsia="ru-RU"/>
        </w:rPr>
        <w:t>ой</w:t>
      </w:r>
      <w:r w:rsidRPr="00A07839">
        <w:rPr>
          <w:lang w:eastAsia="ru-RU"/>
        </w:rPr>
        <w:t xml:space="preserve"> ФГБУ "ИФ им </w:t>
      </w:r>
      <w:proofErr w:type="gramStart"/>
      <w:r w:rsidRPr="00A07839">
        <w:rPr>
          <w:lang w:eastAsia="ru-RU"/>
        </w:rPr>
        <w:t>И.П.</w:t>
      </w:r>
      <w:proofErr w:type="gramEnd"/>
      <w:r w:rsidRPr="00A07839">
        <w:rPr>
          <w:lang w:eastAsia="ru-RU"/>
        </w:rPr>
        <w:t xml:space="preserve"> Павлова" РАН</w:t>
      </w:r>
      <w:r>
        <w:rPr>
          <w:lang w:eastAsia="ru-RU"/>
        </w:rPr>
        <w:t>,</w:t>
      </w:r>
      <w:r w:rsidRPr="00A07839">
        <w:rPr>
          <w:lang w:eastAsia="ru-RU"/>
        </w:rPr>
        <w:t xml:space="preserve"> с. Павлово,</w:t>
      </w:r>
      <w:r>
        <w:rPr>
          <w:lang w:eastAsia="ru-RU"/>
        </w:rPr>
        <w:t xml:space="preserve"> должно быть </w:t>
      </w:r>
      <w:r w:rsidRPr="00A07839">
        <w:rPr>
          <w:szCs w:val="24"/>
        </w:rPr>
        <w:t>заменено в связи с истёкшим сроком эксплуатации, поэтому ожидается снижение потребления топлива на выработку единицы тепловой энергии;</w:t>
      </w:r>
    </w:p>
    <w:p w14:paraId="2419C0DE" w14:textId="77777777" w:rsidR="00942F8F" w:rsidRDefault="00942F8F" w:rsidP="00942F8F">
      <w:pPr>
        <w:pStyle w:val="23"/>
        <w:numPr>
          <w:ilvl w:val="0"/>
          <w:numId w:val="30"/>
        </w:numPr>
        <w:rPr>
          <w:szCs w:val="24"/>
        </w:rPr>
      </w:pPr>
      <w:r w:rsidRPr="00A07839">
        <w:lastRenderedPageBreak/>
        <w:t xml:space="preserve">основное оборудование </w:t>
      </w:r>
      <w:r w:rsidRPr="00A07839">
        <w:rPr>
          <w:lang w:eastAsia="ru-RU"/>
        </w:rPr>
        <w:t>котельн</w:t>
      </w:r>
      <w:r>
        <w:rPr>
          <w:lang w:eastAsia="ru-RU"/>
        </w:rPr>
        <w:t>ой</w:t>
      </w:r>
      <w:r w:rsidRPr="00A07839">
        <w:rPr>
          <w:lang w:eastAsia="ru-RU"/>
        </w:rPr>
        <w:t xml:space="preserve"> </w:t>
      </w:r>
      <w:r>
        <w:rPr>
          <w:lang w:eastAsia="ru-RU"/>
        </w:rPr>
        <w:t>№5,</w:t>
      </w:r>
      <w:r w:rsidRPr="00A07839">
        <w:rPr>
          <w:lang w:eastAsia="ru-RU"/>
        </w:rPr>
        <w:t xml:space="preserve"> </w:t>
      </w:r>
      <w:r>
        <w:rPr>
          <w:lang w:eastAsia="ru-RU"/>
        </w:rPr>
        <w:t>д</w:t>
      </w:r>
      <w:r w:rsidRPr="00A07839">
        <w:rPr>
          <w:lang w:eastAsia="ru-RU"/>
        </w:rPr>
        <w:t xml:space="preserve">. </w:t>
      </w:r>
      <w:proofErr w:type="spellStart"/>
      <w:r>
        <w:rPr>
          <w:lang w:eastAsia="ru-RU"/>
        </w:rPr>
        <w:t>Хапо-Ое</w:t>
      </w:r>
      <w:proofErr w:type="spellEnd"/>
      <w:r w:rsidRPr="00A07839">
        <w:rPr>
          <w:lang w:eastAsia="ru-RU"/>
        </w:rPr>
        <w:t>,</w:t>
      </w:r>
      <w:r>
        <w:rPr>
          <w:lang w:eastAsia="ru-RU"/>
        </w:rPr>
        <w:t xml:space="preserve"> должно быть </w:t>
      </w:r>
      <w:r w:rsidRPr="00A07839">
        <w:rPr>
          <w:szCs w:val="24"/>
        </w:rPr>
        <w:t>заменено в связи с истёкшим сроком эксплуатации, поэтому ожидается снижение потребления топлива на выработку единицы тепловой энергии;</w:t>
      </w:r>
    </w:p>
    <w:p w14:paraId="0B08BF05" w14:textId="77777777" w:rsidR="00942F8F" w:rsidRDefault="00942F8F" w:rsidP="00942F8F">
      <w:pPr>
        <w:pStyle w:val="23"/>
        <w:numPr>
          <w:ilvl w:val="0"/>
          <w:numId w:val="30"/>
        </w:numPr>
        <w:rPr>
          <w:szCs w:val="24"/>
        </w:rPr>
      </w:pPr>
      <w:r>
        <w:t xml:space="preserve">75% </w:t>
      </w:r>
      <w:r w:rsidRPr="00A07839">
        <w:t>основно</w:t>
      </w:r>
      <w:r>
        <w:t>го</w:t>
      </w:r>
      <w:r w:rsidRPr="00A07839">
        <w:t xml:space="preserve"> оборудовани</w:t>
      </w:r>
      <w:r>
        <w:t>я</w:t>
      </w:r>
      <w:r w:rsidRPr="00A07839">
        <w:t xml:space="preserve"> </w:t>
      </w:r>
      <w:r w:rsidRPr="00A07839">
        <w:rPr>
          <w:lang w:eastAsia="ru-RU"/>
        </w:rPr>
        <w:t>котельн</w:t>
      </w:r>
      <w:r>
        <w:rPr>
          <w:lang w:eastAsia="ru-RU"/>
        </w:rPr>
        <w:t>ой</w:t>
      </w:r>
      <w:r w:rsidRPr="00A07839">
        <w:rPr>
          <w:lang w:eastAsia="ru-RU"/>
        </w:rPr>
        <w:t xml:space="preserve"> </w:t>
      </w:r>
      <w:r>
        <w:rPr>
          <w:lang w:eastAsia="ru-RU"/>
        </w:rPr>
        <w:t>№8,</w:t>
      </w:r>
      <w:r w:rsidRPr="00A07839">
        <w:rPr>
          <w:lang w:eastAsia="ru-RU"/>
        </w:rPr>
        <w:t xml:space="preserve"> </w:t>
      </w:r>
      <w:r>
        <w:rPr>
          <w:lang w:eastAsia="ru-RU"/>
        </w:rPr>
        <w:t>д</w:t>
      </w:r>
      <w:r w:rsidRPr="00A07839">
        <w:rPr>
          <w:lang w:eastAsia="ru-RU"/>
        </w:rPr>
        <w:t xml:space="preserve">. </w:t>
      </w:r>
      <w:r>
        <w:rPr>
          <w:lang w:eastAsia="ru-RU"/>
        </w:rPr>
        <w:t>Старая</w:t>
      </w:r>
      <w:r w:rsidRPr="00A07839">
        <w:rPr>
          <w:lang w:eastAsia="ru-RU"/>
        </w:rPr>
        <w:t>,</w:t>
      </w:r>
      <w:r>
        <w:rPr>
          <w:lang w:eastAsia="ru-RU"/>
        </w:rPr>
        <w:t xml:space="preserve"> должно быть </w:t>
      </w:r>
      <w:r w:rsidRPr="00A07839">
        <w:rPr>
          <w:szCs w:val="24"/>
        </w:rPr>
        <w:t>заменено в связи с истёкшим сроком эксплуатации, поэтому ожидается снижение потребления топлива на выработку единицы тепловой энергии;</w:t>
      </w:r>
    </w:p>
    <w:p w14:paraId="6994E966" w14:textId="77777777" w:rsidR="00942F8F" w:rsidRPr="009038BF" w:rsidRDefault="00942F8F" w:rsidP="00942F8F">
      <w:pPr>
        <w:pStyle w:val="af8"/>
        <w:numPr>
          <w:ilvl w:val="0"/>
          <w:numId w:val="30"/>
        </w:numPr>
        <w:spacing w:after="0"/>
        <w:jc w:val="both"/>
        <w:rPr>
          <w:sz w:val="24"/>
          <w:szCs w:val="24"/>
        </w:rPr>
      </w:pPr>
      <w:r>
        <w:rPr>
          <w:sz w:val="24"/>
          <w:szCs w:val="24"/>
        </w:rPr>
        <w:t>в соответствии с Изменениями в Генеральный план, планируется строительство котельных суммарной мощностью 51,0 Гкал/ч и 11,5 Гкал/ч на первую очередь и к 2035 году</w:t>
      </w:r>
      <w:r w:rsidRPr="00A07839">
        <w:rPr>
          <w:sz w:val="24"/>
          <w:szCs w:val="24"/>
        </w:rPr>
        <w:t xml:space="preserve"> </w:t>
      </w:r>
      <w:r>
        <w:rPr>
          <w:sz w:val="24"/>
          <w:szCs w:val="24"/>
        </w:rPr>
        <w:t>строительство котельных суммарной мощностью 36,7 Гкал/ч и 31 Гкал/ч. Данные о типах котлов и потреблении топлива отсутствуют.</w:t>
      </w:r>
    </w:p>
    <w:p w14:paraId="10CACBF1" w14:textId="77777777" w:rsidR="00942F8F" w:rsidRPr="009038BF" w:rsidRDefault="00942F8F" w:rsidP="00942F8F">
      <w:pPr>
        <w:pStyle w:val="23"/>
        <w:numPr>
          <w:ilvl w:val="0"/>
          <w:numId w:val="30"/>
        </w:numPr>
        <w:rPr>
          <w:rFonts w:eastAsiaTheme="minorHAnsi"/>
        </w:rPr>
      </w:pPr>
      <w:r>
        <w:rPr>
          <w:szCs w:val="24"/>
        </w:rPr>
        <w:t xml:space="preserve">в связи с дефицитом тепловой нагрузки на котельной ООО «КЭК», д. Старая, требуется реконструкция данной котельной с целью увеличения тепловой мощности. </w:t>
      </w:r>
    </w:p>
    <w:p w14:paraId="4EFEA6E1" w14:textId="77777777" w:rsidR="00376DA9" w:rsidRPr="00001E30" w:rsidRDefault="00376DA9" w:rsidP="00376DA9">
      <w:pPr>
        <w:pStyle w:val="ad"/>
      </w:pPr>
      <w:bookmarkStart w:id="102" w:name="_Toc78296896"/>
      <w:bookmarkStart w:id="103" w:name="_Toc88164579"/>
      <w:r w:rsidRPr="00001E30">
        <w:t>б) потребляемые источником тепловой энергии виды топлива, включая местные виды топлива, а также используемые возобновляемые источники энергии</w:t>
      </w:r>
      <w:bookmarkEnd w:id="102"/>
      <w:bookmarkEnd w:id="103"/>
    </w:p>
    <w:p w14:paraId="1A54E6C6" w14:textId="77777777" w:rsidR="00376DA9" w:rsidRDefault="00376DA9" w:rsidP="00376DA9">
      <w:pPr>
        <w:pStyle w:val="26"/>
      </w:pPr>
      <w:r>
        <w:t xml:space="preserve">Основным топливом для всех источников централизованного теплоснабжения МО </w:t>
      </w:r>
      <w:proofErr w:type="spellStart"/>
      <w:r>
        <w:t>Колтушское</w:t>
      </w:r>
      <w:proofErr w:type="spellEnd"/>
      <w:r>
        <w:t xml:space="preserve"> СП является природный газ.</w:t>
      </w:r>
    </w:p>
    <w:p w14:paraId="4625F606" w14:textId="77777777" w:rsidR="00376DA9" w:rsidRDefault="00376DA9" w:rsidP="00376DA9">
      <w:pPr>
        <w:pStyle w:val="ab"/>
        <w:keepNext/>
      </w:pPr>
      <w:r>
        <w:t xml:space="preserve">Таблица </w:t>
      </w:r>
      <w:r w:rsidR="00D52595">
        <w:fldChar w:fldCharType="begin"/>
      </w:r>
      <w:r w:rsidR="00D52595">
        <w:instrText xml:space="preserve"> SEQ Таблица \* ARABIC </w:instrText>
      </w:r>
      <w:r w:rsidR="00D52595">
        <w:fldChar w:fldCharType="separate"/>
      </w:r>
      <w:r w:rsidR="00CC7FC6">
        <w:rPr>
          <w:noProof/>
        </w:rPr>
        <w:t>28</w:t>
      </w:r>
      <w:r w:rsidR="00D52595">
        <w:rPr>
          <w:noProof/>
        </w:rPr>
        <w:fldChar w:fldCharType="end"/>
      </w:r>
      <w:r>
        <w:t xml:space="preserve">. Вид и количество основного топлива, используемого централизованными источниками тепловой энергии МО </w:t>
      </w:r>
      <w:proofErr w:type="spellStart"/>
      <w:r>
        <w:t>Колтушское</w:t>
      </w:r>
      <w:proofErr w:type="spellEnd"/>
      <w:r>
        <w:t xml:space="preserve"> СП</w:t>
      </w:r>
    </w:p>
    <w:tbl>
      <w:tblPr>
        <w:tblW w:w="9923" w:type="dxa"/>
        <w:tblInd w:w="-5" w:type="dxa"/>
        <w:tblLook w:val="04A0" w:firstRow="1" w:lastRow="0" w:firstColumn="1" w:lastColumn="0" w:noHBand="0" w:noVBand="1"/>
      </w:tblPr>
      <w:tblGrid>
        <w:gridCol w:w="1671"/>
        <w:gridCol w:w="2170"/>
        <w:gridCol w:w="1262"/>
        <w:gridCol w:w="1985"/>
        <w:gridCol w:w="1417"/>
        <w:gridCol w:w="1418"/>
      </w:tblGrid>
      <w:tr w:rsidR="00376DA9" w:rsidRPr="001D05DB" w14:paraId="635A6D18" w14:textId="77777777" w:rsidTr="00D43CED">
        <w:trPr>
          <w:trHeight w:val="20"/>
        </w:trPr>
        <w:tc>
          <w:tcPr>
            <w:tcW w:w="16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5C1195" w14:textId="77777777" w:rsidR="00376DA9" w:rsidRPr="001D05DB" w:rsidRDefault="00376DA9" w:rsidP="00376DA9">
            <w:pPr>
              <w:spacing w:after="0" w:line="240" w:lineRule="auto"/>
              <w:jc w:val="center"/>
              <w:rPr>
                <w:color w:val="000000"/>
                <w:sz w:val="20"/>
                <w:szCs w:val="20"/>
                <w:lang w:eastAsia="ru-RU"/>
              </w:rPr>
            </w:pPr>
            <w:r w:rsidRPr="001D05DB">
              <w:rPr>
                <w:color w:val="000000"/>
                <w:sz w:val="20"/>
                <w:szCs w:val="20"/>
                <w:lang w:eastAsia="ru-RU"/>
              </w:rPr>
              <w:t>№ технологической зоны</w:t>
            </w:r>
          </w:p>
        </w:tc>
        <w:tc>
          <w:tcPr>
            <w:tcW w:w="2170" w:type="dxa"/>
            <w:tcBorders>
              <w:top w:val="single" w:sz="4" w:space="0" w:color="auto"/>
              <w:left w:val="nil"/>
              <w:bottom w:val="single" w:sz="4" w:space="0" w:color="auto"/>
              <w:right w:val="single" w:sz="4" w:space="0" w:color="auto"/>
            </w:tcBorders>
            <w:shd w:val="clear" w:color="auto" w:fill="auto"/>
            <w:vAlign w:val="center"/>
            <w:hideMark/>
          </w:tcPr>
          <w:p w14:paraId="1C1B4CF5" w14:textId="77777777" w:rsidR="00376DA9" w:rsidRPr="001D05DB" w:rsidRDefault="00376DA9" w:rsidP="00376DA9">
            <w:pPr>
              <w:spacing w:after="0" w:line="240" w:lineRule="auto"/>
              <w:jc w:val="center"/>
              <w:rPr>
                <w:color w:val="000000"/>
                <w:sz w:val="20"/>
                <w:szCs w:val="20"/>
                <w:lang w:eastAsia="ru-RU"/>
              </w:rPr>
            </w:pPr>
            <w:r w:rsidRPr="001D05DB">
              <w:rPr>
                <w:color w:val="000000"/>
                <w:sz w:val="20"/>
                <w:szCs w:val="20"/>
                <w:lang w:eastAsia="ru-RU"/>
              </w:rPr>
              <w:t>Адрес/Населенный пункт</w:t>
            </w:r>
          </w:p>
        </w:tc>
        <w:tc>
          <w:tcPr>
            <w:tcW w:w="1262" w:type="dxa"/>
            <w:tcBorders>
              <w:top w:val="single" w:sz="4" w:space="0" w:color="auto"/>
              <w:left w:val="nil"/>
              <w:bottom w:val="single" w:sz="4" w:space="0" w:color="auto"/>
              <w:right w:val="single" w:sz="4" w:space="0" w:color="auto"/>
            </w:tcBorders>
            <w:shd w:val="clear" w:color="auto" w:fill="auto"/>
            <w:vAlign w:val="center"/>
            <w:hideMark/>
          </w:tcPr>
          <w:p w14:paraId="5E6425F3" w14:textId="77777777" w:rsidR="00376DA9" w:rsidRPr="001D05DB" w:rsidRDefault="00376DA9" w:rsidP="00376DA9">
            <w:pPr>
              <w:spacing w:after="0" w:line="240" w:lineRule="auto"/>
              <w:jc w:val="center"/>
              <w:rPr>
                <w:color w:val="000000"/>
                <w:sz w:val="20"/>
                <w:szCs w:val="20"/>
                <w:lang w:eastAsia="ru-RU"/>
              </w:rPr>
            </w:pPr>
            <w:r w:rsidRPr="001D05DB">
              <w:rPr>
                <w:color w:val="000000"/>
                <w:sz w:val="20"/>
                <w:szCs w:val="20"/>
                <w:lang w:eastAsia="ru-RU"/>
              </w:rPr>
              <w:t>Основной вид топлива</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14:paraId="4310B80A" w14:textId="77777777" w:rsidR="00376DA9" w:rsidRPr="001D05DB" w:rsidRDefault="00376DA9" w:rsidP="00376DA9">
            <w:pPr>
              <w:spacing w:after="0" w:line="240" w:lineRule="auto"/>
              <w:jc w:val="center"/>
              <w:rPr>
                <w:color w:val="000000"/>
                <w:sz w:val="20"/>
                <w:szCs w:val="20"/>
                <w:lang w:eastAsia="ru-RU"/>
              </w:rPr>
            </w:pPr>
            <w:r w:rsidRPr="001D05DB">
              <w:rPr>
                <w:color w:val="000000"/>
                <w:sz w:val="20"/>
                <w:szCs w:val="20"/>
                <w:lang w:eastAsia="ru-RU"/>
              </w:rPr>
              <w:t>Регламентирующий документ</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73712C86" w14:textId="77777777" w:rsidR="00376DA9" w:rsidRPr="001D05DB" w:rsidRDefault="00376DA9" w:rsidP="00376DA9">
            <w:pPr>
              <w:spacing w:after="0" w:line="240" w:lineRule="auto"/>
              <w:jc w:val="center"/>
              <w:rPr>
                <w:color w:val="000000"/>
                <w:sz w:val="20"/>
                <w:szCs w:val="20"/>
                <w:lang w:eastAsia="ru-RU"/>
              </w:rPr>
            </w:pPr>
            <w:r w:rsidRPr="001D05DB">
              <w:rPr>
                <w:color w:val="000000"/>
                <w:sz w:val="20"/>
                <w:szCs w:val="20"/>
                <w:lang w:eastAsia="ru-RU"/>
              </w:rPr>
              <w:t xml:space="preserve">Удельная норма расхода топлива, </w:t>
            </w:r>
            <w:proofErr w:type="spellStart"/>
            <w:r>
              <w:rPr>
                <w:color w:val="000000"/>
                <w:sz w:val="20"/>
                <w:szCs w:val="20"/>
                <w:lang w:eastAsia="ru-RU"/>
              </w:rPr>
              <w:t>т</w:t>
            </w:r>
            <w:r w:rsidRPr="001D05DB">
              <w:rPr>
                <w:color w:val="000000"/>
                <w:sz w:val="20"/>
                <w:szCs w:val="20"/>
                <w:lang w:eastAsia="ru-RU"/>
              </w:rPr>
              <w:t>.у.т</w:t>
            </w:r>
            <w:proofErr w:type="spellEnd"/>
            <w:r w:rsidRPr="001D05DB">
              <w:rPr>
                <w:color w:val="000000"/>
                <w:sz w:val="20"/>
                <w:szCs w:val="20"/>
                <w:lang w:eastAsia="ru-RU"/>
              </w:rPr>
              <w:t>./Гкал</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57C6092A" w14:textId="77777777" w:rsidR="00376DA9" w:rsidRPr="001D05DB" w:rsidRDefault="00376DA9" w:rsidP="00376DA9">
            <w:pPr>
              <w:spacing w:after="0" w:line="240" w:lineRule="auto"/>
              <w:jc w:val="center"/>
              <w:rPr>
                <w:color w:val="000000"/>
                <w:sz w:val="20"/>
                <w:szCs w:val="20"/>
                <w:lang w:eastAsia="ru-RU"/>
              </w:rPr>
            </w:pPr>
            <w:r w:rsidRPr="001D05DB">
              <w:rPr>
                <w:color w:val="000000"/>
                <w:sz w:val="20"/>
                <w:szCs w:val="20"/>
                <w:lang w:eastAsia="ru-RU"/>
              </w:rPr>
              <w:t>Годовой расход топлива, м</w:t>
            </w:r>
            <w:r w:rsidRPr="001D05DB">
              <w:rPr>
                <w:color w:val="000000"/>
                <w:sz w:val="20"/>
                <w:szCs w:val="20"/>
                <w:vertAlign w:val="superscript"/>
                <w:lang w:eastAsia="ru-RU"/>
              </w:rPr>
              <w:t>3</w:t>
            </w:r>
            <w:r w:rsidRPr="001D05DB">
              <w:rPr>
                <w:color w:val="000000"/>
                <w:sz w:val="20"/>
                <w:szCs w:val="20"/>
                <w:lang w:eastAsia="ru-RU"/>
              </w:rPr>
              <w:t>/год</w:t>
            </w:r>
          </w:p>
        </w:tc>
      </w:tr>
      <w:tr w:rsidR="00376DA9" w:rsidRPr="001D05DB" w14:paraId="2F0B9D62" w14:textId="77777777" w:rsidTr="00D43CED">
        <w:trPr>
          <w:trHeight w:val="20"/>
        </w:trPr>
        <w:tc>
          <w:tcPr>
            <w:tcW w:w="1671" w:type="dxa"/>
            <w:tcBorders>
              <w:top w:val="nil"/>
              <w:left w:val="single" w:sz="4" w:space="0" w:color="auto"/>
              <w:bottom w:val="single" w:sz="4" w:space="0" w:color="auto"/>
              <w:right w:val="single" w:sz="4" w:space="0" w:color="auto"/>
            </w:tcBorders>
            <w:shd w:val="clear" w:color="auto" w:fill="auto"/>
            <w:noWrap/>
            <w:vAlign w:val="center"/>
            <w:hideMark/>
          </w:tcPr>
          <w:p w14:paraId="1F180D95" w14:textId="77777777" w:rsidR="00376DA9" w:rsidRPr="001D05DB" w:rsidRDefault="00376DA9" w:rsidP="00376DA9">
            <w:pPr>
              <w:spacing w:after="0" w:line="240" w:lineRule="auto"/>
              <w:jc w:val="center"/>
              <w:rPr>
                <w:color w:val="000000"/>
                <w:sz w:val="20"/>
                <w:szCs w:val="20"/>
                <w:lang w:eastAsia="ru-RU"/>
              </w:rPr>
            </w:pPr>
            <w:r w:rsidRPr="001D05DB">
              <w:rPr>
                <w:color w:val="000000"/>
                <w:sz w:val="20"/>
                <w:szCs w:val="20"/>
                <w:lang w:eastAsia="ru-RU"/>
              </w:rPr>
              <w:t>1</w:t>
            </w:r>
          </w:p>
        </w:tc>
        <w:tc>
          <w:tcPr>
            <w:tcW w:w="2170" w:type="dxa"/>
            <w:tcBorders>
              <w:top w:val="nil"/>
              <w:left w:val="nil"/>
              <w:bottom w:val="single" w:sz="4" w:space="0" w:color="auto"/>
              <w:right w:val="single" w:sz="4" w:space="0" w:color="auto"/>
            </w:tcBorders>
            <w:shd w:val="clear" w:color="auto" w:fill="auto"/>
            <w:vAlign w:val="center"/>
            <w:hideMark/>
          </w:tcPr>
          <w:p w14:paraId="78CDDB20" w14:textId="77777777" w:rsidR="00376DA9" w:rsidRPr="001D05DB" w:rsidRDefault="00376DA9" w:rsidP="00376DA9">
            <w:pPr>
              <w:spacing w:after="0" w:line="240" w:lineRule="auto"/>
              <w:jc w:val="center"/>
              <w:rPr>
                <w:color w:val="000000"/>
                <w:sz w:val="20"/>
                <w:szCs w:val="20"/>
                <w:lang w:eastAsia="ru-RU"/>
              </w:rPr>
            </w:pPr>
            <w:r w:rsidRPr="001D05DB">
              <w:rPr>
                <w:color w:val="000000"/>
                <w:sz w:val="20"/>
                <w:szCs w:val="20"/>
                <w:lang w:eastAsia="ru-RU"/>
              </w:rPr>
              <w:t>с. Павлово, (зона действия №1)</w:t>
            </w:r>
          </w:p>
        </w:tc>
        <w:tc>
          <w:tcPr>
            <w:tcW w:w="1262" w:type="dxa"/>
            <w:tcBorders>
              <w:top w:val="nil"/>
              <w:left w:val="nil"/>
              <w:bottom w:val="single" w:sz="4" w:space="0" w:color="auto"/>
              <w:right w:val="single" w:sz="4" w:space="0" w:color="auto"/>
            </w:tcBorders>
            <w:shd w:val="clear" w:color="auto" w:fill="auto"/>
            <w:noWrap/>
            <w:vAlign w:val="center"/>
            <w:hideMark/>
          </w:tcPr>
          <w:p w14:paraId="0C5C5E34" w14:textId="77777777" w:rsidR="00376DA9" w:rsidRPr="001D05DB" w:rsidRDefault="00376DA9" w:rsidP="00376DA9">
            <w:pPr>
              <w:spacing w:after="0" w:line="240" w:lineRule="auto"/>
              <w:jc w:val="center"/>
              <w:rPr>
                <w:color w:val="000000"/>
                <w:sz w:val="20"/>
                <w:szCs w:val="20"/>
                <w:lang w:eastAsia="ru-RU"/>
              </w:rPr>
            </w:pPr>
            <w:r w:rsidRPr="001D05DB">
              <w:rPr>
                <w:color w:val="000000"/>
                <w:sz w:val="20"/>
                <w:szCs w:val="20"/>
                <w:lang w:eastAsia="ru-RU"/>
              </w:rPr>
              <w:t>Газ природный</w:t>
            </w:r>
          </w:p>
        </w:tc>
        <w:tc>
          <w:tcPr>
            <w:tcW w:w="1985" w:type="dxa"/>
            <w:tcBorders>
              <w:top w:val="nil"/>
              <w:left w:val="nil"/>
              <w:bottom w:val="single" w:sz="4" w:space="0" w:color="auto"/>
              <w:right w:val="single" w:sz="4" w:space="0" w:color="auto"/>
            </w:tcBorders>
            <w:shd w:val="clear" w:color="auto" w:fill="auto"/>
            <w:noWrap/>
            <w:vAlign w:val="center"/>
            <w:hideMark/>
          </w:tcPr>
          <w:p w14:paraId="4E96A2DE" w14:textId="77777777" w:rsidR="00376DA9" w:rsidRPr="001D05DB" w:rsidRDefault="00376DA9" w:rsidP="00376DA9">
            <w:pPr>
              <w:spacing w:after="0" w:line="240" w:lineRule="auto"/>
              <w:jc w:val="center"/>
              <w:rPr>
                <w:color w:val="000000"/>
                <w:sz w:val="20"/>
                <w:szCs w:val="20"/>
                <w:lang w:eastAsia="ru-RU"/>
              </w:rPr>
            </w:pPr>
            <w:r>
              <w:rPr>
                <w:color w:val="000000"/>
                <w:sz w:val="20"/>
                <w:szCs w:val="20"/>
              </w:rPr>
              <w:t>ГОСТ 5542-2014</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F2FE69" w14:textId="77777777" w:rsidR="00376DA9" w:rsidRPr="001D05DB" w:rsidRDefault="00376DA9" w:rsidP="00376DA9">
            <w:pPr>
              <w:spacing w:after="0" w:line="240" w:lineRule="auto"/>
              <w:jc w:val="center"/>
              <w:rPr>
                <w:color w:val="000000"/>
                <w:sz w:val="20"/>
                <w:szCs w:val="20"/>
                <w:lang w:eastAsia="ru-RU"/>
              </w:rPr>
            </w:pPr>
            <w:r>
              <w:rPr>
                <w:color w:val="000000"/>
                <w:sz w:val="20"/>
                <w:szCs w:val="20"/>
              </w:rPr>
              <w:t>0,202</w:t>
            </w:r>
          </w:p>
        </w:tc>
        <w:tc>
          <w:tcPr>
            <w:tcW w:w="1418" w:type="dxa"/>
            <w:tcBorders>
              <w:top w:val="nil"/>
              <w:left w:val="nil"/>
              <w:bottom w:val="single" w:sz="4" w:space="0" w:color="auto"/>
              <w:right w:val="single" w:sz="4" w:space="0" w:color="auto"/>
            </w:tcBorders>
            <w:shd w:val="clear" w:color="auto" w:fill="auto"/>
            <w:noWrap/>
            <w:vAlign w:val="center"/>
            <w:hideMark/>
          </w:tcPr>
          <w:p w14:paraId="1C16BADE" w14:textId="77777777" w:rsidR="00376DA9" w:rsidRPr="001D05DB" w:rsidRDefault="00376DA9" w:rsidP="00376DA9">
            <w:pPr>
              <w:spacing w:after="0" w:line="240" w:lineRule="auto"/>
              <w:jc w:val="center"/>
              <w:rPr>
                <w:color w:val="000000"/>
                <w:sz w:val="20"/>
                <w:szCs w:val="20"/>
                <w:lang w:eastAsia="ru-RU"/>
              </w:rPr>
            </w:pPr>
            <w:r w:rsidRPr="001D05DB">
              <w:rPr>
                <w:color w:val="000000"/>
                <w:sz w:val="20"/>
                <w:szCs w:val="20"/>
                <w:lang w:eastAsia="ru-RU"/>
              </w:rPr>
              <w:t>2370,857</w:t>
            </w:r>
          </w:p>
        </w:tc>
      </w:tr>
      <w:tr w:rsidR="00376DA9" w:rsidRPr="001D05DB" w14:paraId="3A0D7DF0" w14:textId="77777777" w:rsidTr="00D43CED">
        <w:trPr>
          <w:trHeight w:val="20"/>
        </w:trPr>
        <w:tc>
          <w:tcPr>
            <w:tcW w:w="1671" w:type="dxa"/>
            <w:tcBorders>
              <w:top w:val="nil"/>
              <w:left w:val="single" w:sz="4" w:space="0" w:color="auto"/>
              <w:bottom w:val="single" w:sz="4" w:space="0" w:color="auto"/>
              <w:right w:val="single" w:sz="4" w:space="0" w:color="auto"/>
            </w:tcBorders>
            <w:shd w:val="clear" w:color="auto" w:fill="auto"/>
            <w:noWrap/>
            <w:vAlign w:val="center"/>
            <w:hideMark/>
          </w:tcPr>
          <w:p w14:paraId="6BA17E0F" w14:textId="77777777" w:rsidR="00376DA9" w:rsidRPr="001D05DB" w:rsidRDefault="00376DA9" w:rsidP="00376DA9">
            <w:pPr>
              <w:spacing w:after="0" w:line="240" w:lineRule="auto"/>
              <w:jc w:val="center"/>
              <w:rPr>
                <w:color w:val="000000"/>
                <w:sz w:val="20"/>
                <w:szCs w:val="20"/>
                <w:lang w:eastAsia="ru-RU"/>
              </w:rPr>
            </w:pPr>
            <w:r w:rsidRPr="001D05DB">
              <w:rPr>
                <w:color w:val="000000"/>
                <w:sz w:val="20"/>
                <w:szCs w:val="20"/>
                <w:lang w:eastAsia="ru-RU"/>
              </w:rPr>
              <w:t>2</w:t>
            </w:r>
          </w:p>
        </w:tc>
        <w:tc>
          <w:tcPr>
            <w:tcW w:w="2170" w:type="dxa"/>
            <w:tcBorders>
              <w:top w:val="nil"/>
              <w:left w:val="nil"/>
              <w:bottom w:val="single" w:sz="4" w:space="0" w:color="auto"/>
              <w:right w:val="single" w:sz="4" w:space="0" w:color="auto"/>
            </w:tcBorders>
            <w:shd w:val="clear" w:color="auto" w:fill="auto"/>
            <w:vAlign w:val="center"/>
            <w:hideMark/>
          </w:tcPr>
          <w:p w14:paraId="2D6DEDE7" w14:textId="77777777" w:rsidR="00376DA9" w:rsidRPr="001D05DB" w:rsidRDefault="00376DA9" w:rsidP="00376DA9">
            <w:pPr>
              <w:spacing w:after="0" w:line="240" w:lineRule="auto"/>
              <w:jc w:val="center"/>
              <w:rPr>
                <w:color w:val="000000"/>
                <w:sz w:val="20"/>
                <w:szCs w:val="20"/>
                <w:lang w:eastAsia="ru-RU"/>
              </w:rPr>
            </w:pPr>
            <w:r w:rsidRPr="001D05DB">
              <w:rPr>
                <w:color w:val="000000"/>
                <w:sz w:val="20"/>
                <w:szCs w:val="20"/>
                <w:lang w:eastAsia="ru-RU"/>
              </w:rPr>
              <w:t xml:space="preserve">д. </w:t>
            </w:r>
            <w:proofErr w:type="spellStart"/>
            <w:r w:rsidRPr="001D05DB">
              <w:rPr>
                <w:color w:val="000000"/>
                <w:sz w:val="20"/>
                <w:szCs w:val="20"/>
                <w:lang w:eastAsia="ru-RU"/>
              </w:rPr>
              <w:t>Разметелево</w:t>
            </w:r>
            <w:proofErr w:type="spellEnd"/>
            <w:r w:rsidRPr="001D05DB">
              <w:rPr>
                <w:color w:val="000000"/>
                <w:sz w:val="20"/>
                <w:szCs w:val="20"/>
                <w:lang w:eastAsia="ru-RU"/>
              </w:rPr>
              <w:t>, котельная №1 (зона действия №2)</w:t>
            </w:r>
          </w:p>
        </w:tc>
        <w:tc>
          <w:tcPr>
            <w:tcW w:w="1262" w:type="dxa"/>
            <w:tcBorders>
              <w:top w:val="nil"/>
              <w:left w:val="nil"/>
              <w:bottom w:val="single" w:sz="4" w:space="0" w:color="auto"/>
              <w:right w:val="single" w:sz="4" w:space="0" w:color="auto"/>
            </w:tcBorders>
            <w:shd w:val="clear" w:color="auto" w:fill="auto"/>
            <w:noWrap/>
            <w:vAlign w:val="center"/>
            <w:hideMark/>
          </w:tcPr>
          <w:p w14:paraId="6D4C727C" w14:textId="77777777" w:rsidR="00376DA9" w:rsidRPr="001D05DB" w:rsidRDefault="00376DA9" w:rsidP="00376DA9">
            <w:pPr>
              <w:spacing w:after="0" w:line="240" w:lineRule="auto"/>
              <w:jc w:val="center"/>
              <w:rPr>
                <w:color w:val="000000"/>
                <w:sz w:val="20"/>
                <w:szCs w:val="20"/>
                <w:lang w:eastAsia="ru-RU"/>
              </w:rPr>
            </w:pPr>
            <w:r w:rsidRPr="001D05DB">
              <w:rPr>
                <w:color w:val="000000"/>
                <w:sz w:val="20"/>
                <w:szCs w:val="20"/>
                <w:lang w:eastAsia="ru-RU"/>
              </w:rPr>
              <w:t>Газ природный</w:t>
            </w:r>
          </w:p>
        </w:tc>
        <w:tc>
          <w:tcPr>
            <w:tcW w:w="1985" w:type="dxa"/>
            <w:tcBorders>
              <w:top w:val="nil"/>
              <w:left w:val="nil"/>
              <w:bottom w:val="single" w:sz="4" w:space="0" w:color="auto"/>
              <w:right w:val="single" w:sz="4" w:space="0" w:color="auto"/>
            </w:tcBorders>
            <w:shd w:val="clear" w:color="auto" w:fill="auto"/>
            <w:noWrap/>
            <w:vAlign w:val="center"/>
            <w:hideMark/>
          </w:tcPr>
          <w:p w14:paraId="28D0E866" w14:textId="77777777" w:rsidR="00376DA9" w:rsidRPr="001D05DB" w:rsidRDefault="00376DA9" w:rsidP="00376DA9">
            <w:pPr>
              <w:spacing w:after="0" w:line="240" w:lineRule="auto"/>
              <w:jc w:val="center"/>
              <w:rPr>
                <w:color w:val="000000"/>
                <w:sz w:val="20"/>
                <w:szCs w:val="20"/>
                <w:lang w:eastAsia="ru-RU"/>
              </w:rPr>
            </w:pPr>
            <w:r>
              <w:rPr>
                <w:color w:val="000000"/>
                <w:sz w:val="20"/>
                <w:szCs w:val="20"/>
              </w:rPr>
              <w:t>ГОСТ 5542-2014</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71705383" w14:textId="77777777" w:rsidR="00376DA9" w:rsidRPr="001D05DB" w:rsidRDefault="00376DA9" w:rsidP="00376DA9">
            <w:pPr>
              <w:spacing w:after="0" w:line="240" w:lineRule="auto"/>
              <w:jc w:val="center"/>
              <w:rPr>
                <w:color w:val="000000"/>
                <w:sz w:val="20"/>
                <w:szCs w:val="20"/>
                <w:lang w:eastAsia="ru-RU"/>
              </w:rPr>
            </w:pPr>
            <w:r>
              <w:rPr>
                <w:color w:val="000000"/>
                <w:sz w:val="20"/>
                <w:szCs w:val="20"/>
              </w:rPr>
              <w:t>0,173</w:t>
            </w:r>
          </w:p>
        </w:tc>
        <w:tc>
          <w:tcPr>
            <w:tcW w:w="1418" w:type="dxa"/>
            <w:tcBorders>
              <w:top w:val="nil"/>
              <w:left w:val="nil"/>
              <w:bottom w:val="single" w:sz="4" w:space="0" w:color="auto"/>
              <w:right w:val="single" w:sz="4" w:space="0" w:color="auto"/>
            </w:tcBorders>
            <w:shd w:val="clear" w:color="auto" w:fill="auto"/>
            <w:noWrap/>
            <w:vAlign w:val="center"/>
            <w:hideMark/>
          </w:tcPr>
          <w:p w14:paraId="7D40CD36" w14:textId="77777777" w:rsidR="00376DA9" w:rsidRPr="001D05DB" w:rsidRDefault="00376DA9" w:rsidP="00376DA9">
            <w:pPr>
              <w:spacing w:after="0" w:line="240" w:lineRule="auto"/>
              <w:jc w:val="center"/>
              <w:rPr>
                <w:color w:val="000000"/>
                <w:sz w:val="20"/>
                <w:szCs w:val="20"/>
                <w:lang w:eastAsia="ru-RU"/>
              </w:rPr>
            </w:pPr>
            <w:r w:rsidRPr="001D05DB">
              <w:rPr>
                <w:color w:val="000000"/>
                <w:sz w:val="20"/>
                <w:szCs w:val="20"/>
                <w:lang w:eastAsia="ru-RU"/>
              </w:rPr>
              <w:t>1963,681</w:t>
            </w:r>
          </w:p>
        </w:tc>
      </w:tr>
      <w:tr w:rsidR="00376DA9" w:rsidRPr="001D05DB" w14:paraId="6F64642A" w14:textId="77777777" w:rsidTr="00D43CED">
        <w:trPr>
          <w:trHeight w:val="20"/>
        </w:trPr>
        <w:tc>
          <w:tcPr>
            <w:tcW w:w="1671" w:type="dxa"/>
            <w:tcBorders>
              <w:top w:val="nil"/>
              <w:left w:val="single" w:sz="4" w:space="0" w:color="auto"/>
              <w:bottom w:val="single" w:sz="4" w:space="0" w:color="auto"/>
              <w:right w:val="single" w:sz="4" w:space="0" w:color="auto"/>
            </w:tcBorders>
            <w:shd w:val="clear" w:color="auto" w:fill="auto"/>
            <w:noWrap/>
            <w:vAlign w:val="center"/>
            <w:hideMark/>
          </w:tcPr>
          <w:p w14:paraId="32A53AA1" w14:textId="77777777" w:rsidR="00376DA9" w:rsidRPr="001D05DB" w:rsidRDefault="00376DA9" w:rsidP="00376DA9">
            <w:pPr>
              <w:spacing w:after="0" w:line="240" w:lineRule="auto"/>
              <w:jc w:val="center"/>
              <w:rPr>
                <w:color w:val="000000"/>
                <w:sz w:val="20"/>
                <w:szCs w:val="20"/>
                <w:lang w:eastAsia="ru-RU"/>
              </w:rPr>
            </w:pPr>
            <w:r w:rsidRPr="001D05DB">
              <w:rPr>
                <w:color w:val="000000"/>
                <w:sz w:val="20"/>
                <w:szCs w:val="20"/>
                <w:lang w:eastAsia="ru-RU"/>
              </w:rPr>
              <w:t>3</w:t>
            </w:r>
          </w:p>
        </w:tc>
        <w:tc>
          <w:tcPr>
            <w:tcW w:w="2170" w:type="dxa"/>
            <w:tcBorders>
              <w:top w:val="nil"/>
              <w:left w:val="nil"/>
              <w:bottom w:val="single" w:sz="4" w:space="0" w:color="auto"/>
              <w:right w:val="single" w:sz="4" w:space="0" w:color="auto"/>
            </w:tcBorders>
            <w:shd w:val="clear" w:color="auto" w:fill="auto"/>
            <w:vAlign w:val="center"/>
            <w:hideMark/>
          </w:tcPr>
          <w:p w14:paraId="07C6EF2F" w14:textId="77777777" w:rsidR="00376DA9" w:rsidRPr="001D05DB" w:rsidRDefault="00376DA9" w:rsidP="00376DA9">
            <w:pPr>
              <w:spacing w:after="0" w:line="240" w:lineRule="auto"/>
              <w:jc w:val="center"/>
              <w:rPr>
                <w:color w:val="000000"/>
                <w:sz w:val="20"/>
                <w:szCs w:val="20"/>
                <w:lang w:eastAsia="ru-RU"/>
              </w:rPr>
            </w:pPr>
            <w:r w:rsidRPr="001D05DB">
              <w:rPr>
                <w:color w:val="000000"/>
                <w:sz w:val="20"/>
                <w:szCs w:val="20"/>
                <w:lang w:eastAsia="ru-RU"/>
              </w:rPr>
              <w:t xml:space="preserve">д. </w:t>
            </w:r>
            <w:proofErr w:type="spellStart"/>
            <w:r w:rsidRPr="001D05DB">
              <w:rPr>
                <w:color w:val="000000"/>
                <w:sz w:val="20"/>
                <w:szCs w:val="20"/>
                <w:lang w:eastAsia="ru-RU"/>
              </w:rPr>
              <w:t>Хапо-Ое</w:t>
            </w:r>
            <w:proofErr w:type="spellEnd"/>
            <w:r w:rsidRPr="001D05DB">
              <w:rPr>
                <w:color w:val="000000"/>
                <w:sz w:val="20"/>
                <w:szCs w:val="20"/>
                <w:lang w:eastAsia="ru-RU"/>
              </w:rPr>
              <w:t>, котельная №5 (зона действия №3)</w:t>
            </w:r>
          </w:p>
        </w:tc>
        <w:tc>
          <w:tcPr>
            <w:tcW w:w="1262" w:type="dxa"/>
            <w:tcBorders>
              <w:top w:val="nil"/>
              <w:left w:val="nil"/>
              <w:bottom w:val="single" w:sz="4" w:space="0" w:color="auto"/>
              <w:right w:val="single" w:sz="4" w:space="0" w:color="auto"/>
            </w:tcBorders>
            <w:shd w:val="clear" w:color="auto" w:fill="auto"/>
            <w:noWrap/>
            <w:vAlign w:val="center"/>
            <w:hideMark/>
          </w:tcPr>
          <w:p w14:paraId="75D2967E" w14:textId="77777777" w:rsidR="00376DA9" w:rsidRPr="001D05DB" w:rsidRDefault="00376DA9" w:rsidP="00376DA9">
            <w:pPr>
              <w:spacing w:after="0" w:line="240" w:lineRule="auto"/>
              <w:jc w:val="center"/>
              <w:rPr>
                <w:color w:val="000000"/>
                <w:sz w:val="20"/>
                <w:szCs w:val="20"/>
                <w:lang w:eastAsia="ru-RU"/>
              </w:rPr>
            </w:pPr>
            <w:r w:rsidRPr="001D05DB">
              <w:rPr>
                <w:color w:val="000000"/>
                <w:sz w:val="20"/>
                <w:szCs w:val="20"/>
                <w:lang w:eastAsia="ru-RU"/>
              </w:rPr>
              <w:t>Газ природный</w:t>
            </w:r>
          </w:p>
        </w:tc>
        <w:tc>
          <w:tcPr>
            <w:tcW w:w="1985" w:type="dxa"/>
            <w:tcBorders>
              <w:top w:val="nil"/>
              <w:left w:val="nil"/>
              <w:bottom w:val="single" w:sz="4" w:space="0" w:color="auto"/>
              <w:right w:val="single" w:sz="4" w:space="0" w:color="auto"/>
            </w:tcBorders>
            <w:shd w:val="clear" w:color="auto" w:fill="auto"/>
            <w:noWrap/>
            <w:vAlign w:val="center"/>
            <w:hideMark/>
          </w:tcPr>
          <w:p w14:paraId="2AE4575C" w14:textId="77777777" w:rsidR="00376DA9" w:rsidRPr="001D05DB" w:rsidRDefault="00376DA9" w:rsidP="00376DA9">
            <w:pPr>
              <w:spacing w:after="0" w:line="240" w:lineRule="auto"/>
              <w:jc w:val="center"/>
              <w:rPr>
                <w:color w:val="000000"/>
                <w:sz w:val="20"/>
                <w:szCs w:val="20"/>
                <w:lang w:eastAsia="ru-RU"/>
              </w:rPr>
            </w:pPr>
            <w:r>
              <w:rPr>
                <w:color w:val="000000"/>
                <w:sz w:val="20"/>
                <w:szCs w:val="20"/>
              </w:rPr>
              <w:t>ГОСТ 5542-2014</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14F83A5E" w14:textId="77777777" w:rsidR="00376DA9" w:rsidRPr="001D05DB" w:rsidRDefault="00376DA9" w:rsidP="00376DA9">
            <w:pPr>
              <w:spacing w:after="0" w:line="240" w:lineRule="auto"/>
              <w:jc w:val="center"/>
              <w:rPr>
                <w:color w:val="000000"/>
                <w:sz w:val="20"/>
                <w:szCs w:val="20"/>
                <w:lang w:eastAsia="ru-RU"/>
              </w:rPr>
            </w:pPr>
            <w:r>
              <w:rPr>
                <w:color w:val="000000"/>
                <w:sz w:val="20"/>
                <w:szCs w:val="20"/>
              </w:rPr>
              <w:t>0,145</w:t>
            </w:r>
          </w:p>
        </w:tc>
        <w:tc>
          <w:tcPr>
            <w:tcW w:w="1418" w:type="dxa"/>
            <w:tcBorders>
              <w:top w:val="nil"/>
              <w:left w:val="nil"/>
              <w:bottom w:val="single" w:sz="4" w:space="0" w:color="auto"/>
              <w:right w:val="single" w:sz="4" w:space="0" w:color="auto"/>
            </w:tcBorders>
            <w:shd w:val="clear" w:color="auto" w:fill="auto"/>
            <w:noWrap/>
            <w:vAlign w:val="center"/>
            <w:hideMark/>
          </w:tcPr>
          <w:p w14:paraId="11E3E8BD" w14:textId="77777777" w:rsidR="00376DA9" w:rsidRPr="001D05DB" w:rsidRDefault="00376DA9" w:rsidP="00376DA9">
            <w:pPr>
              <w:spacing w:after="0" w:line="240" w:lineRule="auto"/>
              <w:jc w:val="center"/>
              <w:rPr>
                <w:color w:val="000000"/>
                <w:sz w:val="20"/>
                <w:szCs w:val="20"/>
                <w:lang w:eastAsia="ru-RU"/>
              </w:rPr>
            </w:pPr>
            <w:r w:rsidRPr="001D05DB">
              <w:rPr>
                <w:color w:val="000000"/>
                <w:sz w:val="20"/>
                <w:szCs w:val="20"/>
                <w:lang w:eastAsia="ru-RU"/>
              </w:rPr>
              <w:t>399,227</w:t>
            </w:r>
          </w:p>
        </w:tc>
      </w:tr>
      <w:tr w:rsidR="00376DA9" w:rsidRPr="001D05DB" w14:paraId="5BB5223D" w14:textId="77777777" w:rsidTr="00D43CED">
        <w:trPr>
          <w:trHeight w:val="20"/>
        </w:trPr>
        <w:tc>
          <w:tcPr>
            <w:tcW w:w="1671" w:type="dxa"/>
            <w:tcBorders>
              <w:top w:val="nil"/>
              <w:left w:val="single" w:sz="4" w:space="0" w:color="auto"/>
              <w:bottom w:val="single" w:sz="4" w:space="0" w:color="auto"/>
              <w:right w:val="single" w:sz="4" w:space="0" w:color="auto"/>
            </w:tcBorders>
            <w:shd w:val="clear" w:color="auto" w:fill="auto"/>
            <w:noWrap/>
            <w:vAlign w:val="center"/>
            <w:hideMark/>
          </w:tcPr>
          <w:p w14:paraId="7963805D" w14:textId="77777777" w:rsidR="00376DA9" w:rsidRPr="001D05DB" w:rsidRDefault="00376DA9" w:rsidP="00376DA9">
            <w:pPr>
              <w:spacing w:after="0" w:line="240" w:lineRule="auto"/>
              <w:jc w:val="center"/>
              <w:rPr>
                <w:color w:val="000000"/>
                <w:sz w:val="20"/>
                <w:szCs w:val="20"/>
                <w:lang w:eastAsia="ru-RU"/>
              </w:rPr>
            </w:pPr>
            <w:r w:rsidRPr="001D05DB">
              <w:rPr>
                <w:color w:val="000000"/>
                <w:sz w:val="20"/>
                <w:szCs w:val="20"/>
                <w:lang w:eastAsia="ru-RU"/>
              </w:rPr>
              <w:t>4</w:t>
            </w:r>
          </w:p>
        </w:tc>
        <w:tc>
          <w:tcPr>
            <w:tcW w:w="2170" w:type="dxa"/>
            <w:tcBorders>
              <w:top w:val="nil"/>
              <w:left w:val="nil"/>
              <w:bottom w:val="single" w:sz="4" w:space="0" w:color="auto"/>
              <w:right w:val="single" w:sz="4" w:space="0" w:color="auto"/>
            </w:tcBorders>
            <w:shd w:val="clear" w:color="auto" w:fill="auto"/>
            <w:vAlign w:val="center"/>
            <w:hideMark/>
          </w:tcPr>
          <w:p w14:paraId="79405935" w14:textId="77777777" w:rsidR="00376DA9" w:rsidRPr="001D05DB" w:rsidRDefault="00376DA9" w:rsidP="00376DA9">
            <w:pPr>
              <w:spacing w:after="0" w:line="240" w:lineRule="auto"/>
              <w:jc w:val="center"/>
              <w:rPr>
                <w:color w:val="000000"/>
                <w:sz w:val="20"/>
                <w:szCs w:val="20"/>
                <w:lang w:eastAsia="ru-RU"/>
              </w:rPr>
            </w:pPr>
            <w:r w:rsidRPr="001D05DB">
              <w:rPr>
                <w:color w:val="000000"/>
                <w:sz w:val="20"/>
                <w:szCs w:val="20"/>
                <w:lang w:eastAsia="ru-RU"/>
              </w:rPr>
              <w:t xml:space="preserve">п. </w:t>
            </w:r>
            <w:proofErr w:type="spellStart"/>
            <w:r w:rsidRPr="001D05DB">
              <w:rPr>
                <w:color w:val="000000"/>
                <w:sz w:val="20"/>
                <w:szCs w:val="20"/>
                <w:lang w:eastAsia="ru-RU"/>
              </w:rPr>
              <w:t>Воейково</w:t>
            </w:r>
            <w:proofErr w:type="spellEnd"/>
            <w:r w:rsidRPr="001D05DB">
              <w:rPr>
                <w:color w:val="000000"/>
                <w:sz w:val="20"/>
                <w:szCs w:val="20"/>
                <w:lang w:eastAsia="ru-RU"/>
              </w:rPr>
              <w:t>, котельная №7 (зона действия №4)</w:t>
            </w:r>
          </w:p>
        </w:tc>
        <w:tc>
          <w:tcPr>
            <w:tcW w:w="1262" w:type="dxa"/>
            <w:tcBorders>
              <w:top w:val="nil"/>
              <w:left w:val="nil"/>
              <w:bottom w:val="single" w:sz="4" w:space="0" w:color="auto"/>
              <w:right w:val="single" w:sz="4" w:space="0" w:color="auto"/>
            </w:tcBorders>
            <w:shd w:val="clear" w:color="auto" w:fill="auto"/>
            <w:noWrap/>
            <w:vAlign w:val="center"/>
            <w:hideMark/>
          </w:tcPr>
          <w:p w14:paraId="34AB35F9" w14:textId="77777777" w:rsidR="00376DA9" w:rsidRPr="001D05DB" w:rsidRDefault="00376DA9" w:rsidP="00376DA9">
            <w:pPr>
              <w:spacing w:after="0" w:line="240" w:lineRule="auto"/>
              <w:jc w:val="center"/>
              <w:rPr>
                <w:color w:val="000000"/>
                <w:sz w:val="20"/>
                <w:szCs w:val="20"/>
                <w:lang w:eastAsia="ru-RU"/>
              </w:rPr>
            </w:pPr>
            <w:r w:rsidRPr="001D05DB">
              <w:rPr>
                <w:color w:val="000000"/>
                <w:sz w:val="20"/>
                <w:szCs w:val="20"/>
                <w:lang w:eastAsia="ru-RU"/>
              </w:rPr>
              <w:t>Газ природный</w:t>
            </w:r>
          </w:p>
        </w:tc>
        <w:tc>
          <w:tcPr>
            <w:tcW w:w="1985" w:type="dxa"/>
            <w:tcBorders>
              <w:top w:val="nil"/>
              <w:left w:val="nil"/>
              <w:bottom w:val="single" w:sz="4" w:space="0" w:color="auto"/>
              <w:right w:val="single" w:sz="4" w:space="0" w:color="auto"/>
            </w:tcBorders>
            <w:shd w:val="clear" w:color="auto" w:fill="auto"/>
            <w:noWrap/>
            <w:vAlign w:val="center"/>
            <w:hideMark/>
          </w:tcPr>
          <w:p w14:paraId="274264B4" w14:textId="77777777" w:rsidR="00376DA9" w:rsidRPr="001D05DB" w:rsidRDefault="00376DA9" w:rsidP="00376DA9">
            <w:pPr>
              <w:spacing w:after="0" w:line="240" w:lineRule="auto"/>
              <w:jc w:val="center"/>
              <w:rPr>
                <w:color w:val="000000"/>
                <w:sz w:val="20"/>
                <w:szCs w:val="20"/>
                <w:lang w:eastAsia="ru-RU"/>
              </w:rPr>
            </w:pPr>
            <w:r>
              <w:rPr>
                <w:color w:val="000000"/>
                <w:sz w:val="20"/>
                <w:szCs w:val="20"/>
              </w:rPr>
              <w:t>ГОСТ 5542-2014</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391E1FAA" w14:textId="77777777" w:rsidR="00376DA9" w:rsidRPr="001D05DB" w:rsidRDefault="00376DA9" w:rsidP="00376DA9">
            <w:pPr>
              <w:spacing w:after="0" w:line="240" w:lineRule="auto"/>
              <w:jc w:val="center"/>
              <w:rPr>
                <w:color w:val="000000"/>
                <w:sz w:val="20"/>
                <w:szCs w:val="20"/>
                <w:lang w:eastAsia="ru-RU"/>
              </w:rPr>
            </w:pPr>
            <w:r>
              <w:rPr>
                <w:color w:val="000000"/>
                <w:sz w:val="20"/>
                <w:szCs w:val="20"/>
              </w:rPr>
              <w:t>0,243</w:t>
            </w:r>
          </w:p>
        </w:tc>
        <w:tc>
          <w:tcPr>
            <w:tcW w:w="1418" w:type="dxa"/>
            <w:tcBorders>
              <w:top w:val="nil"/>
              <w:left w:val="nil"/>
              <w:bottom w:val="single" w:sz="4" w:space="0" w:color="auto"/>
              <w:right w:val="single" w:sz="4" w:space="0" w:color="auto"/>
            </w:tcBorders>
            <w:shd w:val="clear" w:color="auto" w:fill="auto"/>
            <w:noWrap/>
            <w:vAlign w:val="center"/>
            <w:hideMark/>
          </w:tcPr>
          <w:p w14:paraId="53B1812B" w14:textId="77777777" w:rsidR="00376DA9" w:rsidRPr="001D05DB" w:rsidRDefault="00376DA9" w:rsidP="00376DA9">
            <w:pPr>
              <w:spacing w:after="0" w:line="240" w:lineRule="auto"/>
              <w:jc w:val="center"/>
              <w:rPr>
                <w:color w:val="000000"/>
                <w:sz w:val="20"/>
                <w:szCs w:val="20"/>
                <w:lang w:eastAsia="ru-RU"/>
              </w:rPr>
            </w:pPr>
            <w:r w:rsidRPr="001D05DB">
              <w:rPr>
                <w:color w:val="000000"/>
                <w:sz w:val="20"/>
                <w:szCs w:val="20"/>
                <w:lang w:eastAsia="ru-RU"/>
              </w:rPr>
              <w:t>1008,67</w:t>
            </w:r>
          </w:p>
        </w:tc>
      </w:tr>
      <w:tr w:rsidR="00376DA9" w:rsidRPr="001D05DB" w14:paraId="1233D879" w14:textId="77777777" w:rsidTr="00D43CED">
        <w:trPr>
          <w:trHeight w:val="20"/>
        </w:trPr>
        <w:tc>
          <w:tcPr>
            <w:tcW w:w="1671" w:type="dxa"/>
            <w:tcBorders>
              <w:top w:val="nil"/>
              <w:left w:val="single" w:sz="4" w:space="0" w:color="auto"/>
              <w:bottom w:val="single" w:sz="4" w:space="0" w:color="auto"/>
              <w:right w:val="single" w:sz="4" w:space="0" w:color="auto"/>
            </w:tcBorders>
            <w:shd w:val="clear" w:color="auto" w:fill="auto"/>
            <w:noWrap/>
            <w:vAlign w:val="center"/>
            <w:hideMark/>
          </w:tcPr>
          <w:p w14:paraId="4EEF7346" w14:textId="77777777" w:rsidR="00376DA9" w:rsidRPr="001D05DB" w:rsidRDefault="00376DA9" w:rsidP="00376DA9">
            <w:pPr>
              <w:spacing w:after="0" w:line="240" w:lineRule="auto"/>
              <w:jc w:val="center"/>
              <w:rPr>
                <w:color w:val="000000"/>
                <w:sz w:val="20"/>
                <w:szCs w:val="20"/>
                <w:lang w:eastAsia="ru-RU"/>
              </w:rPr>
            </w:pPr>
            <w:r w:rsidRPr="001D05DB">
              <w:rPr>
                <w:color w:val="000000"/>
                <w:sz w:val="20"/>
                <w:szCs w:val="20"/>
                <w:lang w:eastAsia="ru-RU"/>
              </w:rPr>
              <w:t>5</w:t>
            </w:r>
          </w:p>
        </w:tc>
        <w:tc>
          <w:tcPr>
            <w:tcW w:w="2170" w:type="dxa"/>
            <w:tcBorders>
              <w:top w:val="nil"/>
              <w:left w:val="nil"/>
              <w:bottom w:val="single" w:sz="4" w:space="0" w:color="auto"/>
              <w:right w:val="single" w:sz="4" w:space="0" w:color="auto"/>
            </w:tcBorders>
            <w:shd w:val="clear" w:color="auto" w:fill="auto"/>
            <w:vAlign w:val="center"/>
            <w:hideMark/>
          </w:tcPr>
          <w:p w14:paraId="53261A99" w14:textId="77777777" w:rsidR="00376DA9" w:rsidRPr="001D05DB" w:rsidRDefault="00376DA9" w:rsidP="00376DA9">
            <w:pPr>
              <w:spacing w:after="0" w:line="240" w:lineRule="auto"/>
              <w:jc w:val="center"/>
              <w:rPr>
                <w:color w:val="000000"/>
                <w:sz w:val="20"/>
                <w:szCs w:val="20"/>
                <w:lang w:eastAsia="ru-RU"/>
              </w:rPr>
            </w:pPr>
            <w:r w:rsidRPr="001D05DB">
              <w:rPr>
                <w:color w:val="000000"/>
                <w:sz w:val="20"/>
                <w:szCs w:val="20"/>
                <w:lang w:eastAsia="ru-RU"/>
              </w:rPr>
              <w:t>д. Старая, котельная №8 (зона действия №5)</w:t>
            </w:r>
          </w:p>
        </w:tc>
        <w:tc>
          <w:tcPr>
            <w:tcW w:w="1262" w:type="dxa"/>
            <w:tcBorders>
              <w:top w:val="nil"/>
              <w:left w:val="nil"/>
              <w:bottom w:val="single" w:sz="4" w:space="0" w:color="auto"/>
              <w:right w:val="single" w:sz="4" w:space="0" w:color="auto"/>
            </w:tcBorders>
            <w:shd w:val="clear" w:color="auto" w:fill="auto"/>
            <w:noWrap/>
            <w:vAlign w:val="center"/>
            <w:hideMark/>
          </w:tcPr>
          <w:p w14:paraId="77D73512" w14:textId="77777777" w:rsidR="00376DA9" w:rsidRPr="001D05DB" w:rsidRDefault="00376DA9" w:rsidP="00376DA9">
            <w:pPr>
              <w:spacing w:after="0" w:line="240" w:lineRule="auto"/>
              <w:jc w:val="center"/>
              <w:rPr>
                <w:color w:val="000000"/>
                <w:sz w:val="20"/>
                <w:szCs w:val="20"/>
                <w:lang w:eastAsia="ru-RU"/>
              </w:rPr>
            </w:pPr>
            <w:r w:rsidRPr="001D05DB">
              <w:rPr>
                <w:color w:val="000000"/>
                <w:sz w:val="20"/>
                <w:szCs w:val="20"/>
                <w:lang w:eastAsia="ru-RU"/>
              </w:rPr>
              <w:t>Газ природный</w:t>
            </w:r>
          </w:p>
        </w:tc>
        <w:tc>
          <w:tcPr>
            <w:tcW w:w="1985" w:type="dxa"/>
            <w:tcBorders>
              <w:top w:val="nil"/>
              <w:left w:val="nil"/>
              <w:bottom w:val="single" w:sz="4" w:space="0" w:color="auto"/>
              <w:right w:val="single" w:sz="4" w:space="0" w:color="auto"/>
            </w:tcBorders>
            <w:shd w:val="clear" w:color="auto" w:fill="auto"/>
            <w:noWrap/>
            <w:vAlign w:val="center"/>
            <w:hideMark/>
          </w:tcPr>
          <w:p w14:paraId="161BFD69" w14:textId="77777777" w:rsidR="00376DA9" w:rsidRPr="001D05DB" w:rsidRDefault="00376DA9" w:rsidP="00376DA9">
            <w:pPr>
              <w:spacing w:after="0" w:line="240" w:lineRule="auto"/>
              <w:jc w:val="center"/>
              <w:rPr>
                <w:color w:val="000000"/>
                <w:sz w:val="20"/>
                <w:szCs w:val="20"/>
                <w:lang w:eastAsia="ru-RU"/>
              </w:rPr>
            </w:pPr>
            <w:r>
              <w:rPr>
                <w:color w:val="000000"/>
                <w:sz w:val="20"/>
                <w:szCs w:val="20"/>
              </w:rPr>
              <w:t>ГОСТ 5542-2014</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4AD56103" w14:textId="77777777" w:rsidR="00376DA9" w:rsidRPr="001D05DB" w:rsidRDefault="00376DA9" w:rsidP="00376DA9">
            <w:pPr>
              <w:spacing w:after="0" w:line="240" w:lineRule="auto"/>
              <w:jc w:val="center"/>
              <w:rPr>
                <w:color w:val="000000"/>
                <w:sz w:val="20"/>
                <w:szCs w:val="20"/>
                <w:lang w:eastAsia="ru-RU"/>
              </w:rPr>
            </w:pPr>
            <w:r>
              <w:rPr>
                <w:color w:val="000000"/>
                <w:sz w:val="20"/>
                <w:szCs w:val="20"/>
              </w:rPr>
              <w:t>0,267</w:t>
            </w:r>
          </w:p>
        </w:tc>
        <w:tc>
          <w:tcPr>
            <w:tcW w:w="1418" w:type="dxa"/>
            <w:tcBorders>
              <w:top w:val="nil"/>
              <w:left w:val="nil"/>
              <w:bottom w:val="single" w:sz="4" w:space="0" w:color="auto"/>
              <w:right w:val="single" w:sz="4" w:space="0" w:color="auto"/>
            </w:tcBorders>
            <w:shd w:val="clear" w:color="auto" w:fill="auto"/>
            <w:noWrap/>
            <w:vAlign w:val="center"/>
            <w:hideMark/>
          </w:tcPr>
          <w:p w14:paraId="76F78EF2" w14:textId="77777777" w:rsidR="00376DA9" w:rsidRPr="001D05DB" w:rsidRDefault="00376DA9" w:rsidP="00376DA9">
            <w:pPr>
              <w:spacing w:after="0" w:line="240" w:lineRule="auto"/>
              <w:jc w:val="center"/>
              <w:rPr>
                <w:color w:val="000000"/>
                <w:sz w:val="20"/>
                <w:szCs w:val="20"/>
                <w:lang w:eastAsia="ru-RU"/>
              </w:rPr>
            </w:pPr>
            <w:r w:rsidRPr="001D05DB">
              <w:rPr>
                <w:color w:val="000000"/>
                <w:sz w:val="20"/>
                <w:szCs w:val="20"/>
                <w:lang w:eastAsia="ru-RU"/>
              </w:rPr>
              <w:t>257,687</w:t>
            </w:r>
          </w:p>
        </w:tc>
      </w:tr>
      <w:tr w:rsidR="00376DA9" w:rsidRPr="001D05DB" w14:paraId="3D3F17A9" w14:textId="77777777" w:rsidTr="00D43CED">
        <w:trPr>
          <w:trHeight w:val="20"/>
        </w:trPr>
        <w:tc>
          <w:tcPr>
            <w:tcW w:w="1671" w:type="dxa"/>
            <w:tcBorders>
              <w:top w:val="nil"/>
              <w:left w:val="single" w:sz="4" w:space="0" w:color="auto"/>
              <w:bottom w:val="single" w:sz="4" w:space="0" w:color="auto"/>
              <w:right w:val="single" w:sz="4" w:space="0" w:color="auto"/>
            </w:tcBorders>
            <w:shd w:val="clear" w:color="auto" w:fill="auto"/>
            <w:noWrap/>
            <w:vAlign w:val="center"/>
            <w:hideMark/>
          </w:tcPr>
          <w:p w14:paraId="6A04457D" w14:textId="77777777" w:rsidR="00376DA9" w:rsidRPr="001D05DB" w:rsidRDefault="00376DA9" w:rsidP="00376DA9">
            <w:pPr>
              <w:spacing w:after="0" w:line="240" w:lineRule="auto"/>
              <w:jc w:val="center"/>
              <w:rPr>
                <w:color w:val="000000"/>
                <w:sz w:val="20"/>
                <w:szCs w:val="20"/>
                <w:lang w:eastAsia="ru-RU"/>
              </w:rPr>
            </w:pPr>
            <w:r w:rsidRPr="001D05DB">
              <w:rPr>
                <w:color w:val="000000"/>
                <w:sz w:val="20"/>
                <w:szCs w:val="20"/>
                <w:lang w:eastAsia="ru-RU"/>
              </w:rPr>
              <w:t>6</w:t>
            </w:r>
          </w:p>
        </w:tc>
        <w:tc>
          <w:tcPr>
            <w:tcW w:w="2170" w:type="dxa"/>
            <w:tcBorders>
              <w:top w:val="nil"/>
              <w:left w:val="nil"/>
              <w:bottom w:val="single" w:sz="4" w:space="0" w:color="auto"/>
              <w:right w:val="single" w:sz="4" w:space="0" w:color="auto"/>
            </w:tcBorders>
            <w:shd w:val="clear" w:color="auto" w:fill="auto"/>
            <w:vAlign w:val="center"/>
            <w:hideMark/>
          </w:tcPr>
          <w:p w14:paraId="40EABAB4" w14:textId="77777777" w:rsidR="00376DA9" w:rsidRPr="001D05DB" w:rsidRDefault="00376DA9" w:rsidP="00376DA9">
            <w:pPr>
              <w:spacing w:after="0" w:line="240" w:lineRule="auto"/>
              <w:jc w:val="center"/>
              <w:rPr>
                <w:color w:val="000000"/>
                <w:sz w:val="20"/>
                <w:szCs w:val="20"/>
                <w:lang w:eastAsia="ru-RU"/>
              </w:rPr>
            </w:pPr>
            <w:r w:rsidRPr="001D05DB">
              <w:rPr>
                <w:color w:val="000000"/>
                <w:sz w:val="20"/>
                <w:szCs w:val="20"/>
                <w:lang w:eastAsia="ru-RU"/>
              </w:rPr>
              <w:t xml:space="preserve">п. </w:t>
            </w:r>
            <w:proofErr w:type="spellStart"/>
            <w:r w:rsidRPr="001D05DB">
              <w:rPr>
                <w:color w:val="000000"/>
                <w:sz w:val="20"/>
                <w:szCs w:val="20"/>
                <w:lang w:eastAsia="ru-RU"/>
              </w:rPr>
              <w:t>Воейково</w:t>
            </w:r>
            <w:proofErr w:type="spellEnd"/>
            <w:r w:rsidRPr="001D05DB">
              <w:rPr>
                <w:color w:val="000000"/>
                <w:sz w:val="20"/>
                <w:szCs w:val="20"/>
                <w:lang w:eastAsia="ru-RU"/>
              </w:rPr>
              <w:t xml:space="preserve"> (зона действия №6)</w:t>
            </w:r>
          </w:p>
        </w:tc>
        <w:tc>
          <w:tcPr>
            <w:tcW w:w="1262" w:type="dxa"/>
            <w:tcBorders>
              <w:top w:val="nil"/>
              <w:left w:val="nil"/>
              <w:bottom w:val="single" w:sz="4" w:space="0" w:color="auto"/>
              <w:right w:val="single" w:sz="4" w:space="0" w:color="auto"/>
            </w:tcBorders>
            <w:shd w:val="clear" w:color="auto" w:fill="auto"/>
            <w:noWrap/>
            <w:vAlign w:val="center"/>
            <w:hideMark/>
          </w:tcPr>
          <w:p w14:paraId="0809739F" w14:textId="77777777" w:rsidR="00376DA9" w:rsidRPr="001D05DB" w:rsidRDefault="00376DA9" w:rsidP="00376DA9">
            <w:pPr>
              <w:spacing w:after="0" w:line="240" w:lineRule="auto"/>
              <w:jc w:val="center"/>
              <w:rPr>
                <w:color w:val="000000"/>
                <w:sz w:val="20"/>
                <w:szCs w:val="20"/>
                <w:lang w:eastAsia="ru-RU"/>
              </w:rPr>
            </w:pPr>
            <w:r w:rsidRPr="001D05DB">
              <w:rPr>
                <w:color w:val="000000"/>
                <w:sz w:val="20"/>
                <w:szCs w:val="20"/>
                <w:lang w:eastAsia="ru-RU"/>
              </w:rPr>
              <w:t>Газ природный</w:t>
            </w:r>
          </w:p>
        </w:tc>
        <w:tc>
          <w:tcPr>
            <w:tcW w:w="1985" w:type="dxa"/>
            <w:tcBorders>
              <w:top w:val="nil"/>
              <w:left w:val="nil"/>
              <w:bottom w:val="single" w:sz="4" w:space="0" w:color="auto"/>
              <w:right w:val="single" w:sz="4" w:space="0" w:color="auto"/>
            </w:tcBorders>
            <w:shd w:val="clear" w:color="auto" w:fill="auto"/>
            <w:noWrap/>
            <w:vAlign w:val="center"/>
            <w:hideMark/>
          </w:tcPr>
          <w:p w14:paraId="6DA54146" w14:textId="77777777" w:rsidR="00376DA9" w:rsidRPr="001D05DB" w:rsidRDefault="00376DA9" w:rsidP="00376DA9">
            <w:pPr>
              <w:spacing w:after="0" w:line="240" w:lineRule="auto"/>
              <w:jc w:val="center"/>
              <w:rPr>
                <w:color w:val="000000"/>
                <w:sz w:val="20"/>
                <w:szCs w:val="20"/>
                <w:lang w:eastAsia="ru-RU"/>
              </w:rPr>
            </w:pPr>
            <w:r>
              <w:rPr>
                <w:color w:val="000000"/>
                <w:sz w:val="20"/>
                <w:szCs w:val="20"/>
              </w:rPr>
              <w:t>ГОСТ 5542-2014</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77C60234" w14:textId="77777777" w:rsidR="00376DA9" w:rsidRPr="001D05DB" w:rsidRDefault="00376DA9" w:rsidP="00376DA9">
            <w:pPr>
              <w:spacing w:after="0" w:line="240" w:lineRule="auto"/>
              <w:jc w:val="center"/>
              <w:rPr>
                <w:color w:val="000000"/>
                <w:sz w:val="20"/>
                <w:szCs w:val="20"/>
                <w:lang w:eastAsia="ru-RU"/>
              </w:rPr>
            </w:pPr>
            <w:r>
              <w:rPr>
                <w:color w:val="000000"/>
                <w:sz w:val="20"/>
                <w:szCs w:val="20"/>
              </w:rPr>
              <w:t>н/д*</w:t>
            </w:r>
          </w:p>
        </w:tc>
        <w:tc>
          <w:tcPr>
            <w:tcW w:w="1418" w:type="dxa"/>
            <w:tcBorders>
              <w:top w:val="nil"/>
              <w:left w:val="nil"/>
              <w:bottom w:val="single" w:sz="4" w:space="0" w:color="auto"/>
              <w:right w:val="single" w:sz="4" w:space="0" w:color="auto"/>
            </w:tcBorders>
            <w:shd w:val="clear" w:color="auto" w:fill="auto"/>
            <w:noWrap/>
            <w:vAlign w:val="center"/>
            <w:hideMark/>
          </w:tcPr>
          <w:p w14:paraId="024F74C3" w14:textId="77777777" w:rsidR="00376DA9" w:rsidRPr="001D05DB" w:rsidRDefault="00376DA9" w:rsidP="00376DA9">
            <w:pPr>
              <w:spacing w:after="0" w:line="240" w:lineRule="auto"/>
              <w:jc w:val="center"/>
              <w:rPr>
                <w:color w:val="000000"/>
                <w:sz w:val="20"/>
                <w:szCs w:val="20"/>
                <w:lang w:eastAsia="ru-RU"/>
              </w:rPr>
            </w:pPr>
            <w:r w:rsidRPr="001D05DB">
              <w:rPr>
                <w:color w:val="000000"/>
                <w:sz w:val="20"/>
                <w:szCs w:val="20"/>
                <w:lang w:eastAsia="ru-RU"/>
              </w:rPr>
              <w:t>н/д*</w:t>
            </w:r>
          </w:p>
        </w:tc>
      </w:tr>
      <w:tr w:rsidR="00376DA9" w:rsidRPr="001D05DB" w14:paraId="09944200" w14:textId="77777777" w:rsidTr="00D43CED">
        <w:trPr>
          <w:trHeight w:val="20"/>
        </w:trPr>
        <w:tc>
          <w:tcPr>
            <w:tcW w:w="1671" w:type="dxa"/>
            <w:tcBorders>
              <w:top w:val="nil"/>
              <w:left w:val="single" w:sz="4" w:space="0" w:color="auto"/>
              <w:bottom w:val="single" w:sz="4" w:space="0" w:color="auto"/>
              <w:right w:val="single" w:sz="4" w:space="0" w:color="auto"/>
            </w:tcBorders>
            <w:shd w:val="clear" w:color="auto" w:fill="auto"/>
            <w:noWrap/>
            <w:vAlign w:val="center"/>
            <w:hideMark/>
          </w:tcPr>
          <w:p w14:paraId="387B786D" w14:textId="77777777" w:rsidR="00376DA9" w:rsidRPr="001D05DB" w:rsidRDefault="00376DA9" w:rsidP="00376DA9">
            <w:pPr>
              <w:spacing w:after="0" w:line="240" w:lineRule="auto"/>
              <w:jc w:val="center"/>
              <w:rPr>
                <w:color w:val="000000"/>
                <w:sz w:val="20"/>
                <w:szCs w:val="20"/>
                <w:lang w:eastAsia="ru-RU"/>
              </w:rPr>
            </w:pPr>
            <w:r w:rsidRPr="001D05DB">
              <w:rPr>
                <w:color w:val="000000"/>
                <w:sz w:val="20"/>
                <w:szCs w:val="20"/>
                <w:lang w:eastAsia="ru-RU"/>
              </w:rPr>
              <w:t>7</w:t>
            </w:r>
          </w:p>
        </w:tc>
        <w:tc>
          <w:tcPr>
            <w:tcW w:w="2170" w:type="dxa"/>
            <w:tcBorders>
              <w:top w:val="nil"/>
              <w:left w:val="nil"/>
              <w:bottom w:val="single" w:sz="4" w:space="0" w:color="auto"/>
              <w:right w:val="single" w:sz="4" w:space="0" w:color="auto"/>
            </w:tcBorders>
            <w:shd w:val="clear" w:color="auto" w:fill="auto"/>
            <w:vAlign w:val="center"/>
            <w:hideMark/>
          </w:tcPr>
          <w:p w14:paraId="73C7C9C2" w14:textId="77777777" w:rsidR="00376DA9" w:rsidRPr="001D05DB" w:rsidRDefault="00376DA9" w:rsidP="00376DA9">
            <w:pPr>
              <w:spacing w:after="0" w:line="240" w:lineRule="auto"/>
              <w:jc w:val="center"/>
              <w:rPr>
                <w:color w:val="000000"/>
                <w:sz w:val="20"/>
                <w:szCs w:val="20"/>
                <w:lang w:eastAsia="ru-RU"/>
              </w:rPr>
            </w:pPr>
            <w:r w:rsidRPr="001D05DB">
              <w:rPr>
                <w:color w:val="000000" w:themeColor="text1"/>
                <w:sz w:val="20"/>
                <w:szCs w:val="20"/>
                <w:lang w:eastAsia="ru-RU"/>
              </w:rPr>
              <w:t xml:space="preserve">д. </w:t>
            </w:r>
            <w:proofErr w:type="spellStart"/>
            <w:r w:rsidRPr="001D05DB">
              <w:rPr>
                <w:color w:val="000000" w:themeColor="text1"/>
                <w:sz w:val="20"/>
                <w:szCs w:val="20"/>
                <w:lang w:eastAsia="ru-RU"/>
              </w:rPr>
              <w:t>Колтуши</w:t>
            </w:r>
            <w:proofErr w:type="spellEnd"/>
            <w:r w:rsidRPr="001D05DB">
              <w:rPr>
                <w:color w:val="000000" w:themeColor="text1"/>
                <w:sz w:val="20"/>
                <w:szCs w:val="20"/>
                <w:lang w:eastAsia="ru-RU"/>
              </w:rPr>
              <w:t xml:space="preserve"> (зона действия №7)</w:t>
            </w:r>
          </w:p>
        </w:tc>
        <w:tc>
          <w:tcPr>
            <w:tcW w:w="1262" w:type="dxa"/>
            <w:tcBorders>
              <w:top w:val="nil"/>
              <w:left w:val="nil"/>
              <w:bottom w:val="single" w:sz="4" w:space="0" w:color="auto"/>
              <w:right w:val="single" w:sz="4" w:space="0" w:color="auto"/>
            </w:tcBorders>
            <w:shd w:val="clear" w:color="auto" w:fill="auto"/>
            <w:noWrap/>
            <w:vAlign w:val="center"/>
            <w:hideMark/>
          </w:tcPr>
          <w:p w14:paraId="52940159" w14:textId="77777777" w:rsidR="00376DA9" w:rsidRPr="001D05DB" w:rsidRDefault="00376DA9" w:rsidP="00376DA9">
            <w:pPr>
              <w:spacing w:after="0" w:line="240" w:lineRule="auto"/>
              <w:jc w:val="center"/>
              <w:rPr>
                <w:color w:val="000000"/>
                <w:sz w:val="20"/>
                <w:szCs w:val="20"/>
                <w:lang w:eastAsia="ru-RU"/>
              </w:rPr>
            </w:pPr>
            <w:r w:rsidRPr="001D05DB">
              <w:rPr>
                <w:color w:val="000000"/>
                <w:sz w:val="20"/>
                <w:szCs w:val="20"/>
                <w:lang w:eastAsia="ru-RU"/>
              </w:rPr>
              <w:t>Газ природный</w:t>
            </w:r>
          </w:p>
        </w:tc>
        <w:tc>
          <w:tcPr>
            <w:tcW w:w="1985" w:type="dxa"/>
            <w:tcBorders>
              <w:top w:val="nil"/>
              <w:left w:val="nil"/>
              <w:bottom w:val="single" w:sz="4" w:space="0" w:color="auto"/>
              <w:right w:val="single" w:sz="4" w:space="0" w:color="auto"/>
            </w:tcBorders>
            <w:shd w:val="clear" w:color="auto" w:fill="auto"/>
            <w:noWrap/>
            <w:vAlign w:val="center"/>
            <w:hideMark/>
          </w:tcPr>
          <w:p w14:paraId="1304A680" w14:textId="77777777" w:rsidR="00376DA9" w:rsidRPr="001D05DB" w:rsidRDefault="00376DA9" w:rsidP="00376DA9">
            <w:pPr>
              <w:spacing w:after="0" w:line="240" w:lineRule="auto"/>
              <w:jc w:val="center"/>
              <w:rPr>
                <w:color w:val="000000"/>
                <w:sz w:val="20"/>
                <w:szCs w:val="20"/>
                <w:lang w:eastAsia="ru-RU"/>
              </w:rPr>
            </w:pPr>
            <w:r>
              <w:rPr>
                <w:color w:val="000000"/>
                <w:sz w:val="20"/>
                <w:szCs w:val="20"/>
              </w:rPr>
              <w:t>ГОСТ 5542-2014</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347436F2" w14:textId="77777777" w:rsidR="00376DA9" w:rsidRPr="001D05DB" w:rsidRDefault="00376DA9" w:rsidP="00376DA9">
            <w:pPr>
              <w:spacing w:after="0" w:line="240" w:lineRule="auto"/>
              <w:jc w:val="center"/>
              <w:rPr>
                <w:color w:val="000000"/>
                <w:sz w:val="20"/>
                <w:szCs w:val="20"/>
                <w:lang w:eastAsia="ru-RU"/>
              </w:rPr>
            </w:pPr>
            <w:r>
              <w:rPr>
                <w:color w:val="000000"/>
                <w:sz w:val="20"/>
                <w:szCs w:val="20"/>
              </w:rPr>
              <w:t>н/д*</w:t>
            </w:r>
          </w:p>
        </w:tc>
        <w:tc>
          <w:tcPr>
            <w:tcW w:w="1418" w:type="dxa"/>
            <w:tcBorders>
              <w:top w:val="nil"/>
              <w:left w:val="nil"/>
              <w:bottom w:val="single" w:sz="4" w:space="0" w:color="auto"/>
              <w:right w:val="single" w:sz="4" w:space="0" w:color="auto"/>
            </w:tcBorders>
            <w:shd w:val="clear" w:color="auto" w:fill="auto"/>
            <w:noWrap/>
            <w:vAlign w:val="center"/>
            <w:hideMark/>
          </w:tcPr>
          <w:p w14:paraId="696CAF76" w14:textId="77777777" w:rsidR="00376DA9" w:rsidRPr="001D05DB" w:rsidRDefault="00376DA9" w:rsidP="00376DA9">
            <w:pPr>
              <w:spacing w:after="0" w:line="240" w:lineRule="auto"/>
              <w:jc w:val="center"/>
              <w:rPr>
                <w:color w:val="000000"/>
                <w:sz w:val="20"/>
                <w:szCs w:val="20"/>
                <w:lang w:eastAsia="ru-RU"/>
              </w:rPr>
            </w:pPr>
            <w:r w:rsidRPr="001D05DB">
              <w:rPr>
                <w:color w:val="000000"/>
                <w:sz w:val="20"/>
                <w:szCs w:val="20"/>
                <w:lang w:eastAsia="ru-RU"/>
              </w:rPr>
              <w:t>н/д*</w:t>
            </w:r>
          </w:p>
        </w:tc>
      </w:tr>
      <w:tr w:rsidR="00376DA9" w:rsidRPr="001D05DB" w14:paraId="036D79F7" w14:textId="77777777" w:rsidTr="00D43CED">
        <w:trPr>
          <w:trHeight w:val="20"/>
        </w:trPr>
        <w:tc>
          <w:tcPr>
            <w:tcW w:w="1671" w:type="dxa"/>
            <w:tcBorders>
              <w:top w:val="nil"/>
              <w:left w:val="single" w:sz="4" w:space="0" w:color="auto"/>
              <w:bottom w:val="single" w:sz="4" w:space="0" w:color="auto"/>
              <w:right w:val="single" w:sz="4" w:space="0" w:color="auto"/>
            </w:tcBorders>
            <w:shd w:val="clear" w:color="auto" w:fill="auto"/>
            <w:noWrap/>
            <w:vAlign w:val="center"/>
            <w:hideMark/>
          </w:tcPr>
          <w:p w14:paraId="17B49E58" w14:textId="77777777" w:rsidR="00376DA9" w:rsidRPr="001D05DB" w:rsidRDefault="00376DA9" w:rsidP="00376DA9">
            <w:pPr>
              <w:spacing w:after="0" w:line="240" w:lineRule="auto"/>
              <w:jc w:val="center"/>
              <w:rPr>
                <w:color w:val="000000"/>
                <w:sz w:val="20"/>
                <w:szCs w:val="20"/>
                <w:lang w:eastAsia="ru-RU"/>
              </w:rPr>
            </w:pPr>
            <w:r w:rsidRPr="001D05DB">
              <w:rPr>
                <w:color w:val="000000"/>
                <w:sz w:val="20"/>
                <w:szCs w:val="20"/>
                <w:lang w:eastAsia="ru-RU"/>
              </w:rPr>
              <w:t>8</w:t>
            </w:r>
          </w:p>
        </w:tc>
        <w:tc>
          <w:tcPr>
            <w:tcW w:w="2170" w:type="dxa"/>
            <w:tcBorders>
              <w:top w:val="nil"/>
              <w:left w:val="nil"/>
              <w:bottom w:val="single" w:sz="4" w:space="0" w:color="auto"/>
              <w:right w:val="single" w:sz="4" w:space="0" w:color="auto"/>
            </w:tcBorders>
            <w:shd w:val="clear" w:color="auto" w:fill="auto"/>
            <w:vAlign w:val="center"/>
            <w:hideMark/>
          </w:tcPr>
          <w:p w14:paraId="072B4D1F" w14:textId="77777777" w:rsidR="00376DA9" w:rsidRPr="001D05DB" w:rsidRDefault="00376DA9" w:rsidP="00376DA9">
            <w:pPr>
              <w:spacing w:after="0" w:line="240" w:lineRule="auto"/>
              <w:jc w:val="center"/>
              <w:rPr>
                <w:color w:val="000000"/>
                <w:sz w:val="20"/>
                <w:szCs w:val="20"/>
                <w:lang w:eastAsia="ru-RU"/>
              </w:rPr>
            </w:pPr>
            <w:r w:rsidRPr="001D05DB">
              <w:rPr>
                <w:color w:val="000000"/>
                <w:sz w:val="20"/>
                <w:szCs w:val="20"/>
                <w:lang w:eastAsia="ru-RU"/>
              </w:rPr>
              <w:t>д. Старая (зона действия №8)</w:t>
            </w:r>
          </w:p>
        </w:tc>
        <w:tc>
          <w:tcPr>
            <w:tcW w:w="1262" w:type="dxa"/>
            <w:tcBorders>
              <w:top w:val="nil"/>
              <w:left w:val="nil"/>
              <w:bottom w:val="single" w:sz="4" w:space="0" w:color="auto"/>
              <w:right w:val="single" w:sz="4" w:space="0" w:color="auto"/>
            </w:tcBorders>
            <w:shd w:val="clear" w:color="auto" w:fill="auto"/>
            <w:noWrap/>
            <w:vAlign w:val="center"/>
            <w:hideMark/>
          </w:tcPr>
          <w:p w14:paraId="233A45C0" w14:textId="77777777" w:rsidR="00376DA9" w:rsidRPr="001D05DB" w:rsidRDefault="00376DA9" w:rsidP="00376DA9">
            <w:pPr>
              <w:spacing w:after="0" w:line="240" w:lineRule="auto"/>
              <w:jc w:val="center"/>
              <w:rPr>
                <w:color w:val="000000"/>
                <w:sz w:val="20"/>
                <w:szCs w:val="20"/>
                <w:lang w:eastAsia="ru-RU"/>
              </w:rPr>
            </w:pPr>
            <w:r w:rsidRPr="001D05DB">
              <w:rPr>
                <w:color w:val="000000"/>
                <w:sz w:val="20"/>
                <w:szCs w:val="20"/>
                <w:lang w:eastAsia="ru-RU"/>
              </w:rPr>
              <w:t>Газ природный</w:t>
            </w:r>
          </w:p>
        </w:tc>
        <w:tc>
          <w:tcPr>
            <w:tcW w:w="1985" w:type="dxa"/>
            <w:tcBorders>
              <w:top w:val="nil"/>
              <w:left w:val="nil"/>
              <w:bottom w:val="single" w:sz="4" w:space="0" w:color="auto"/>
              <w:right w:val="single" w:sz="4" w:space="0" w:color="auto"/>
            </w:tcBorders>
            <w:shd w:val="clear" w:color="auto" w:fill="auto"/>
            <w:noWrap/>
            <w:vAlign w:val="center"/>
            <w:hideMark/>
          </w:tcPr>
          <w:p w14:paraId="0D92A607" w14:textId="77777777" w:rsidR="00376DA9" w:rsidRPr="001D05DB" w:rsidRDefault="00376DA9" w:rsidP="00376DA9">
            <w:pPr>
              <w:spacing w:after="0" w:line="240" w:lineRule="auto"/>
              <w:jc w:val="center"/>
              <w:rPr>
                <w:color w:val="000000"/>
                <w:sz w:val="20"/>
                <w:szCs w:val="20"/>
                <w:lang w:eastAsia="ru-RU"/>
              </w:rPr>
            </w:pPr>
            <w:r>
              <w:rPr>
                <w:color w:val="000000"/>
                <w:sz w:val="20"/>
                <w:szCs w:val="20"/>
              </w:rPr>
              <w:t>ГОСТ 5542-2014</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4DF814C3" w14:textId="77777777" w:rsidR="00376DA9" w:rsidRPr="001D05DB" w:rsidRDefault="00376DA9" w:rsidP="00376DA9">
            <w:pPr>
              <w:spacing w:after="0" w:line="240" w:lineRule="auto"/>
              <w:jc w:val="center"/>
              <w:rPr>
                <w:color w:val="000000"/>
                <w:sz w:val="20"/>
                <w:szCs w:val="20"/>
                <w:lang w:eastAsia="ru-RU"/>
              </w:rPr>
            </w:pPr>
            <w:r>
              <w:rPr>
                <w:color w:val="000000"/>
                <w:sz w:val="20"/>
                <w:szCs w:val="20"/>
              </w:rPr>
              <w:t>н/д**</w:t>
            </w:r>
          </w:p>
        </w:tc>
        <w:tc>
          <w:tcPr>
            <w:tcW w:w="1418" w:type="dxa"/>
            <w:tcBorders>
              <w:top w:val="nil"/>
              <w:left w:val="nil"/>
              <w:bottom w:val="single" w:sz="4" w:space="0" w:color="auto"/>
              <w:right w:val="single" w:sz="4" w:space="0" w:color="auto"/>
            </w:tcBorders>
            <w:shd w:val="clear" w:color="auto" w:fill="auto"/>
            <w:noWrap/>
            <w:vAlign w:val="center"/>
            <w:hideMark/>
          </w:tcPr>
          <w:p w14:paraId="41415BD9" w14:textId="77777777" w:rsidR="00376DA9" w:rsidRPr="001D05DB" w:rsidRDefault="00376DA9" w:rsidP="00376DA9">
            <w:pPr>
              <w:spacing w:after="0" w:line="240" w:lineRule="auto"/>
              <w:jc w:val="center"/>
              <w:rPr>
                <w:color w:val="000000"/>
                <w:sz w:val="20"/>
                <w:szCs w:val="20"/>
                <w:lang w:eastAsia="ru-RU"/>
              </w:rPr>
            </w:pPr>
            <w:r w:rsidRPr="001D05DB">
              <w:rPr>
                <w:color w:val="000000"/>
                <w:sz w:val="20"/>
                <w:szCs w:val="20"/>
                <w:lang w:eastAsia="ru-RU"/>
              </w:rPr>
              <w:t>н/д**</w:t>
            </w:r>
          </w:p>
        </w:tc>
      </w:tr>
      <w:tr w:rsidR="00376DA9" w:rsidRPr="001D05DB" w14:paraId="4D1371F2" w14:textId="77777777" w:rsidTr="00D43CED">
        <w:trPr>
          <w:trHeight w:val="20"/>
        </w:trPr>
        <w:tc>
          <w:tcPr>
            <w:tcW w:w="1671" w:type="dxa"/>
            <w:tcBorders>
              <w:top w:val="nil"/>
              <w:left w:val="single" w:sz="4" w:space="0" w:color="auto"/>
              <w:bottom w:val="single" w:sz="4" w:space="0" w:color="auto"/>
              <w:right w:val="single" w:sz="4" w:space="0" w:color="auto"/>
            </w:tcBorders>
            <w:shd w:val="clear" w:color="auto" w:fill="auto"/>
            <w:noWrap/>
            <w:vAlign w:val="center"/>
            <w:hideMark/>
          </w:tcPr>
          <w:p w14:paraId="19EC9BF3" w14:textId="77777777" w:rsidR="00376DA9" w:rsidRPr="001D05DB" w:rsidRDefault="00376DA9" w:rsidP="00376DA9">
            <w:pPr>
              <w:spacing w:after="0" w:line="240" w:lineRule="auto"/>
              <w:jc w:val="center"/>
              <w:rPr>
                <w:color w:val="000000"/>
                <w:sz w:val="20"/>
                <w:szCs w:val="20"/>
                <w:lang w:eastAsia="ru-RU"/>
              </w:rPr>
            </w:pPr>
            <w:r w:rsidRPr="001D05DB">
              <w:rPr>
                <w:color w:val="000000"/>
                <w:sz w:val="20"/>
                <w:szCs w:val="20"/>
                <w:lang w:eastAsia="ru-RU"/>
              </w:rPr>
              <w:t>9</w:t>
            </w:r>
          </w:p>
        </w:tc>
        <w:tc>
          <w:tcPr>
            <w:tcW w:w="2170" w:type="dxa"/>
            <w:tcBorders>
              <w:top w:val="nil"/>
              <w:left w:val="nil"/>
              <w:bottom w:val="single" w:sz="4" w:space="0" w:color="auto"/>
              <w:right w:val="single" w:sz="4" w:space="0" w:color="auto"/>
            </w:tcBorders>
            <w:shd w:val="clear" w:color="auto" w:fill="auto"/>
            <w:vAlign w:val="center"/>
            <w:hideMark/>
          </w:tcPr>
          <w:p w14:paraId="25277AFE" w14:textId="77777777" w:rsidR="00376DA9" w:rsidRPr="001D05DB" w:rsidRDefault="00376DA9" w:rsidP="00376DA9">
            <w:pPr>
              <w:spacing w:after="0" w:line="240" w:lineRule="auto"/>
              <w:jc w:val="center"/>
              <w:rPr>
                <w:color w:val="000000"/>
                <w:sz w:val="20"/>
                <w:szCs w:val="20"/>
                <w:lang w:eastAsia="ru-RU"/>
              </w:rPr>
            </w:pPr>
            <w:r w:rsidRPr="001D05DB">
              <w:rPr>
                <w:color w:val="000000"/>
                <w:sz w:val="20"/>
                <w:szCs w:val="20"/>
                <w:lang w:eastAsia="ru-RU"/>
              </w:rPr>
              <w:t>д. Старая (зона действия №9)</w:t>
            </w:r>
          </w:p>
        </w:tc>
        <w:tc>
          <w:tcPr>
            <w:tcW w:w="1262" w:type="dxa"/>
            <w:tcBorders>
              <w:top w:val="nil"/>
              <w:left w:val="nil"/>
              <w:bottom w:val="single" w:sz="4" w:space="0" w:color="auto"/>
              <w:right w:val="single" w:sz="4" w:space="0" w:color="auto"/>
            </w:tcBorders>
            <w:shd w:val="clear" w:color="auto" w:fill="auto"/>
            <w:noWrap/>
            <w:vAlign w:val="center"/>
            <w:hideMark/>
          </w:tcPr>
          <w:p w14:paraId="76A62136" w14:textId="77777777" w:rsidR="00376DA9" w:rsidRPr="001D05DB" w:rsidRDefault="00376DA9" w:rsidP="00376DA9">
            <w:pPr>
              <w:spacing w:after="0" w:line="240" w:lineRule="auto"/>
              <w:jc w:val="center"/>
              <w:rPr>
                <w:color w:val="000000"/>
                <w:sz w:val="20"/>
                <w:szCs w:val="20"/>
                <w:lang w:eastAsia="ru-RU"/>
              </w:rPr>
            </w:pPr>
            <w:r w:rsidRPr="001D05DB">
              <w:rPr>
                <w:color w:val="000000"/>
                <w:sz w:val="20"/>
                <w:szCs w:val="20"/>
                <w:lang w:eastAsia="ru-RU"/>
              </w:rPr>
              <w:t>Газ природный</w:t>
            </w:r>
          </w:p>
        </w:tc>
        <w:tc>
          <w:tcPr>
            <w:tcW w:w="1985" w:type="dxa"/>
            <w:tcBorders>
              <w:top w:val="nil"/>
              <w:left w:val="nil"/>
              <w:bottom w:val="single" w:sz="4" w:space="0" w:color="auto"/>
              <w:right w:val="single" w:sz="4" w:space="0" w:color="auto"/>
            </w:tcBorders>
            <w:shd w:val="clear" w:color="auto" w:fill="auto"/>
            <w:noWrap/>
            <w:vAlign w:val="center"/>
            <w:hideMark/>
          </w:tcPr>
          <w:p w14:paraId="5E5504A2" w14:textId="77777777" w:rsidR="00376DA9" w:rsidRPr="001D05DB" w:rsidRDefault="00376DA9" w:rsidP="00376DA9">
            <w:pPr>
              <w:spacing w:after="0" w:line="240" w:lineRule="auto"/>
              <w:jc w:val="center"/>
              <w:rPr>
                <w:color w:val="000000"/>
                <w:sz w:val="20"/>
                <w:szCs w:val="20"/>
                <w:lang w:eastAsia="ru-RU"/>
              </w:rPr>
            </w:pPr>
            <w:r>
              <w:rPr>
                <w:color w:val="000000"/>
                <w:sz w:val="20"/>
                <w:szCs w:val="20"/>
              </w:rPr>
              <w:t>ГОСТ 5542-2014</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7E9FA9F7" w14:textId="77777777" w:rsidR="00376DA9" w:rsidRPr="001D05DB" w:rsidRDefault="00376DA9" w:rsidP="00376DA9">
            <w:pPr>
              <w:spacing w:after="0" w:line="240" w:lineRule="auto"/>
              <w:jc w:val="center"/>
              <w:rPr>
                <w:color w:val="000000"/>
                <w:sz w:val="20"/>
                <w:szCs w:val="20"/>
                <w:lang w:eastAsia="ru-RU"/>
              </w:rPr>
            </w:pPr>
            <w:r>
              <w:rPr>
                <w:color w:val="000000"/>
                <w:sz w:val="20"/>
                <w:szCs w:val="20"/>
              </w:rPr>
              <w:t>0,172</w:t>
            </w:r>
          </w:p>
        </w:tc>
        <w:tc>
          <w:tcPr>
            <w:tcW w:w="1418" w:type="dxa"/>
            <w:tcBorders>
              <w:top w:val="nil"/>
              <w:left w:val="nil"/>
              <w:bottom w:val="single" w:sz="4" w:space="0" w:color="auto"/>
              <w:right w:val="single" w:sz="4" w:space="0" w:color="auto"/>
            </w:tcBorders>
            <w:shd w:val="clear" w:color="auto" w:fill="auto"/>
            <w:noWrap/>
            <w:vAlign w:val="center"/>
            <w:hideMark/>
          </w:tcPr>
          <w:p w14:paraId="4E48773E" w14:textId="77777777" w:rsidR="00376DA9" w:rsidRPr="001D05DB" w:rsidRDefault="00376DA9" w:rsidP="00376DA9">
            <w:pPr>
              <w:spacing w:after="0" w:line="240" w:lineRule="auto"/>
              <w:jc w:val="center"/>
              <w:rPr>
                <w:color w:val="000000"/>
                <w:sz w:val="20"/>
                <w:szCs w:val="20"/>
                <w:lang w:eastAsia="ru-RU"/>
              </w:rPr>
            </w:pPr>
            <w:r w:rsidRPr="001D05DB">
              <w:rPr>
                <w:color w:val="000000"/>
                <w:sz w:val="20"/>
                <w:szCs w:val="20"/>
                <w:lang w:eastAsia="ru-RU"/>
              </w:rPr>
              <w:t>1669,534</w:t>
            </w:r>
          </w:p>
        </w:tc>
      </w:tr>
      <w:tr w:rsidR="00376DA9" w:rsidRPr="001D05DB" w14:paraId="7B915F9C" w14:textId="77777777" w:rsidTr="00D43CED">
        <w:trPr>
          <w:trHeight w:val="20"/>
        </w:trPr>
        <w:tc>
          <w:tcPr>
            <w:tcW w:w="1671" w:type="dxa"/>
            <w:tcBorders>
              <w:top w:val="nil"/>
              <w:left w:val="single" w:sz="4" w:space="0" w:color="auto"/>
              <w:bottom w:val="single" w:sz="4" w:space="0" w:color="auto"/>
              <w:right w:val="single" w:sz="4" w:space="0" w:color="auto"/>
            </w:tcBorders>
            <w:shd w:val="clear" w:color="auto" w:fill="auto"/>
            <w:noWrap/>
            <w:vAlign w:val="center"/>
            <w:hideMark/>
          </w:tcPr>
          <w:p w14:paraId="7E072461" w14:textId="77777777" w:rsidR="00376DA9" w:rsidRPr="001D05DB" w:rsidRDefault="00376DA9" w:rsidP="00376DA9">
            <w:pPr>
              <w:spacing w:after="0" w:line="240" w:lineRule="auto"/>
              <w:jc w:val="center"/>
              <w:rPr>
                <w:color w:val="000000"/>
                <w:sz w:val="20"/>
                <w:szCs w:val="20"/>
                <w:lang w:eastAsia="ru-RU"/>
              </w:rPr>
            </w:pPr>
            <w:r w:rsidRPr="001D05DB">
              <w:rPr>
                <w:color w:val="000000"/>
                <w:sz w:val="20"/>
                <w:szCs w:val="20"/>
                <w:lang w:eastAsia="ru-RU"/>
              </w:rPr>
              <w:t>10</w:t>
            </w:r>
          </w:p>
        </w:tc>
        <w:tc>
          <w:tcPr>
            <w:tcW w:w="2170" w:type="dxa"/>
            <w:tcBorders>
              <w:top w:val="nil"/>
              <w:left w:val="nil"/>
              <w:bottom w:val="single" w:sz="4" w:space="0" w:color="auto"/>
              <w:right w:val="single" w:sz="4" w:space="0" w:color="auto"/>
            </w:tcBorders>
            <w:shd w:val="clear" w:color="auto" w:fill="auto"/>
            <w:noWrap/>
            <w:vAlign w:val="center"/>
            <w:hideMark/>
          </w:tcPr>
          <w:p w14:paraId="730BAAC6" w14:textId="77777777" w:rsidR="00376DA9" w:rsidRPr="001D05DB" w:rsidRDefault="00376DA9" w:rsidP="00376DA9">
            <w:pPr>
              <w:spacing w:after="0" w:line="240" w:lineRule="auto"/>
              <w:jc w:val="center"/>
              <w:rPr>
                <w:color w:val="000000"/>
                <w:sz w:val="20"/>
                <w:szCs w:val="20"/>
                <w:lang w:eastAsia="ru-RU"/>
              </w:rPr>
            </w:pPr>
            <w:r w:rsidRPr="001D05DB">
              <w:rPr>
                <w:color w:val="000000"/>
                <w:sz w:val="20"/>
                <w:szCs w:val="20"/>
                <w:lang w:eastAsia="ru-RU"/>
              </w:rPr>
              <w:t>д. Старая (зона действия №10)</w:t>
            </w:r>
          </w:p>
        </w:tc>
        <w:tc>
          <w:tcPr>
            <w:tcW w:w="1262" w:type="dxa"/>
            <w:tcBorders>
              <w:top w:val="nil"/>
              <w:left w:val="nil"/>
              <w:bottom w:val="single" w:sz="4" w:space="0" w:color="auto"/>
              <w:right w:val="single" w:sz="4" w:space="0" w:color="auto"/>
            </w:tcBorders>
            <w:shd w:val="clear" w:color="auto" w:fill="auto"/>
            <w:noWrap/>
            <w:vAlign w:val="center"/>
            <w:hideMark/>
          </w:tcPr>
          <w:p w14:paraId="21A372C8" w14:textId="77777777" w:rsidR="00376DA9" w:rsidRPr="001D05DB" w:rsidRDefault="00376DA9" w:rsidP="00376DA9">
            <w:pPr>
              <w:spacing w:after="0" w:line="240" w:lineRule="auto"/>
              <w:jc w:val="center"/>
              <w:rPr>
                <w:color w:val="000000"/>
                <w:sz w:val="20"/>
                <w:szCs w:val="20"/>
                <w:lang w:eastAsia="ru-RU"/>
              </w:rPr>
            </w:pPr>
            <w:r w:rsidRPr="001D05DB">
              <w:rPr>
                <w:color w:val="000000"/>
                <w:sz w:val="20"/>
                <w:szCs w:val="20"/>
                <w:lang w:eastAsia="ru-RU"/>
              </w:rPr>
              <w:t>Газ природный</w:t>
            </w:r>
          </w:p>
        </w:tc>
        <w:tc>
          <w:tcPr>
            <w:tcW w:w="1985" w:type="dxa"/>
            <w:tcBorders>
              <w:top w:val="nil"/>
              <w:left w:val="nil"/>
              <w:bottom w:val="single" w:sz="4" w:space="0" w:color="auto"/>
              <w:right w:val="single" w:sz="4" w:space="0" w:color="auto"/>
            </w:tcBorders>
            <w:shd w:val="clear" w:color="auto" w:fill="auto"/>
            <w:noWrap/>
            <w:vAlign w:val="center"/>
            <w:hideMark/>
          </w:tcPr>
          <w:p w14:paraId="16771815" w14:textId="77777777" w:rsidR="00376DA9" w:rsidRPr="001D05DB" w:rsidRDefault="00376DA9" w:rsidP="00376DA9">
            <w:pPr>
              <w:spacing w:after="0" w:line="240" w:lineRule="auto"/>
              <w:jc w:val="center"/>
              <w:rPr>
                <w:color w:val="000000"/>
                <w:sz w:val="20"/>
                <w:szCs w:val="20"/>
                <w:lang w:eastAsia="ru-RU"/>
              </w:rPr>
            </w:pPr>
            <w:r>
              <w:rPr>
                <w:color w:val="000000"/>
                <w:sz w:val="20"/>
                <w:szCs w:val="20"/>
              </w:rPr>
              <w:t>ГОСТ 5542-2014</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71E3A4A9" w14:textId="77777777" w:rsidR="00376DA9" w:rsidRPr="001D05DB" w:rsidRDefault="00376DA9" w:rsidP="00376DA9">
            <w:pPr>
              <w:spacing w:after="0" w:line="240" w:lineRule="auto"/>
              <w:jc w:val="center"/>
              <w:rPr>
                <w:color w:val="000000"/>
                <w:sz w:val="20"/>
                <w:szCs w:val="20"/>
                <w:lang w:eastAsia="ru-RU"/>
              </w:rPr>
            </w:pPr>
            <w:r>
              <w:rPr>
                <w:color w:val="000000"/>
                <w:sz w:val="20"/>
                <w:szCs w:val="20"/>
              </w:rPr>
              <w:t>0,165</w:t>
            </w:r>
          </w:p>
        </w:tc>
        <w:tc>
          <w:tcPr>
            <w:tcW w:w="1418" w:type="dxa"/>
            <w:tcBorders>
              <w:top w:val="nil"/>
              <w:left w:val="nil"/>
              <w:bottom w:val="single" w:sz="4" w:space="0" w:color="auto"/>
              <w:right w:val="single" w:sz="4" w:space="0" w:color="auto"/>
            </w:tcBorders>
            <w:shd w:val="clear" w:color="auto" w:fill="auto"/>
            <w:noWrap/>
            <w:vAlign w:val="center"/>
            <w:hideMark/>
          </w:tcPr>
          <w:p w14:paraId="4530C8BA" w14:textId="77777777" w:rsidR="00376DA9" w:rsidRPr="001D05DB" w:rsidRDefault="00376DA9" w:rsidP="00D43CED">
            <w:pPr>
              <w:spacing w:after="0" w:line="240" w:lineRule="auto"/>
              <w:jc w:val="center"/>
              <w:rPr>
                <w:color w:val="000000"/>
                <w:sz w:val="20"/>
                <w:szCs w:val="20"/>
                <w:lang w:eastAsia="ru-RU"/>
              </w:rPr>
            </w:pPr>
            <w:r w:rsidRPr="001D05DB">
              <w:rPr>
                <w:color w:val="000000"/>
                <w:sz w:val="20"/>
                <w:szCs w:val="20"/>
                <w:lang w:eastAsia="ru-RU"/>
              </w:rPr>
              <w:t>3610,381</w:t>
            </w:r>
          </w:p>
        </w:tc>
      </w:tr>
      <w:tr w:rsidR="00376DA9" w:rsidRPr="001D05DB" w14:paraId="66C0E1AD" w14:textId="77777777" w:rsidTr="00D43CED">
        <w:trPr>
          <w:trHeight w:val="20"/>
        </w:trPr>
        <w:tc>
          <w:tcPr>
            <w:tcW w:w="1671" w:type="dxa"/>
            <w:tcBorders>
              <w:top w:val="nil"/>
              <w:left w:val="single" w:sz="4" w:space="0" w:color="auto"/>
              <w:bottom w:val="single" w:sz="4" w:space="0" w:color="auto"/>
              <w:right w:val="single" w:sz="4" w:space="0" w:color="auto"/>
            </w:tcBorders>
            <w:shd w:val="clear" w:color="auto" w:fill="auto"/>
            <w:noWrap/>
            <w:vAlign w:val="center"/>
            <w:hideMark/>
          </w:tcPr>
          <w:p w14:paraId="130DCDEC" w14:textId="77777777" w:rsidR="00376DA9" w:rsidRPr="001D05DB" w:rsidRDefault="00376DA9" w:rsidP="00D43CED">
            <w:pPr>
              <w:spacing w:after="0" w:line="240" w:lineRule="auto"/>
              <w:jc w:val="center"/>
              <w:rPr>
                <w:color w:val="000000"/>
                <w:sz w:val="20"/>
                <w:szCs w:val="20"/>
                <w:lang w:eastAsia="ru-RU"/>
              </w:rPr>
            </w:pPr>
            <w:r w:rsidRPr="001D05DB">
              <w:rPr>
                <w:color w:val="000000"/>
                <w:sz w:val="20"/>
                <w:szCs w:val="20"/>
                <w:lang w:eastAsia="ru-RU"/>
              </w:rPr>
              <w:t>Итого:</w:t>
            </w:r>
          </w:p>
        </w:tc>
        <w:tc>
          <w:tcPr>
            <w:tcW w:w="2170" w:type="dxa"/>
            <w:tcBorders>
              <w:top w:val="nil"/>
              <w:left w:val="nil"/>
              <w:bottom w:val="single" w:sz="4" w:space="0" w:color="auto"/>
              <w:right w:val="single" w:sz="4" w:space="0" w:color="auto"/>
            </w:tcBorders>
            <w:shd w:val="clear" w:color="auto" w:fill="auto"/>
            <w:noWrap/>
            <w:vAlign w:val="center"/>
            <w:hideMark/>
          </w:tcPr>
          <w:p w14:paraId="13A1A018" w14:textId="77777777" w:rsidR="00376DA9" w:rsidRPr="001D05DB" w:rsidRDefault="00376DA9" w:rsidP="00D43CED">
            <w:pPr>
              <w:spacing w:after="0" w:line="240" w:lineRule="auto"/>
              <w:jc w:val="center"/>
              <w:rPr>
                <w:color w:val="000000"/>
                <w:sz w:val="20"/>
                <w:szCs w:val="20"/>
                <w:lang w:eastAsia="ru-RU"/>
              </w:rPr>
            </w:pPr>
            <w:r w:rsidRPr="001D05DB">
              <w:rPr>
                <w:color w:val="000000"/>
                <w:sz w:val="20"/>
                <w:szCs w:val="20"/>
                <w:lang w:eastAsia="ru-RU"/>
              </w:rPr>
              <w:t> </w:t>
            </w:r>
          </w:p>
        </w:tc>
        <w:tc>
          <w:tcPr>
            <w:tcW w:w="1262" w:type="dxa"/>
            <w:tcBorders>
              <w:top w:val="nil"/>
              <w:left w:val="nil"/>
              <w:bottom w:val="single" w:sz="4" w:space="0" w:color="auto"/>
              <w:right w:val="single" w:sz="4" w:space="0" w:color="auto"/>
            </w:tcBorders>
            <w:shd w:val="clear" w:color="auto" w:fill="auto"/>
            <w:noWrap/>
            <w:vAlign w:val="center"/>
            <w:hideMark/>
          </w:tcPr>
          <w:p w14:paraId="3A876587" w14:textId="77777777" w:rsidR="00376DA9" w:rsidRPr="001D05DB" w:rsidRDefault="00376DA9" w:rsidP="00D43CED">
            <w:pPr>
              <w:spacing w:after="0" w:line="240" w:lineRule="auto"/>
              <w:jc w:val="center"/>
              <w:rPr>
                <w:color w:val="000000"/>
                <w:sz w:val="20"/>
                <w:szCs w:val="20"/>
                <w:lang w:eastAsia="ru-RU"/>
              </w:rPr>
            </w:pPr>
            <w:r w:rsidRPr="001D05DB">
              <w:rPr>
                <w:color w:val="000000"/>
                <w:sz w:val="20"/>
                <w:szCs w:val="20"/>
                <w:lang w:eastAsia="ru-RU"/>
              </w:rPr>
              <w:t> </w:t>
            </w:r>
          </w:p>
        </w:tc>
        <w:tc>
          <w:tcPr>
            <w:tcW w:w="1985" w:type="dxa"/>
            <w:tcBorders>
              <w:top w:val="nil"/>
              <w:left w:val="nil"/>
              <w:bottom w:val="single" w:sz="4" w:space="0" w:color="auto"/>
              <w:right w:val="single" w:sz="4" w:space="0" w:color="auto"/>
            </w:tcBorders>
            <w:shd w:val="clear" w:color="auto" w:fill="auto"/>
            <w:noWrap/>
            <w:vAlign w:val="center"/>
            <w:hideMark/>
          </w:tcPr>
          <w:p w14:paraId="774EB758" w14:textId="77777777" w:rsidR="00376DA9" w:rsidRPr="001D05DB" w:rsidRDefault="00376DA9" w:rsidP="00D43CED">
            <w:pPr>
              <w:spacing w:after="0" w:line="240" w:lineRule="auto"/>
              <w:jc w:val="center"/>
              <w:rPr>
                <w:color w:val="000000"/>
                <w:sz w:val="20"/>
                <w:szCs w:val="20"/>
                <w:lang w:eastAsia="ru-RU"/>
              </w:rPr>
            </w:pPr>
            <w:r w:rsidRPr="001D05DB">
              <w:rPr>
                <w:color w:val="000000"/>
                <w:sz w:val="20"/>
                <w:szCs w:val="20"/>
                <w:lang w:eastAsia="ru-RU"/>
              </w:rPr>
              <w:t> </w:t>
            </w:r>
          </w:p>
        </w:tc>
        <w:tc>
          <w:tcPr>
            <w:tcW w:w="1417" w:type="dxa"/>
            <w:tcBorders>
              <w:top w:val="nil"/>
              <w:left w:val="nil"/>
              <w:bottom w:val="single" w:sz="4" w:space="0" w:color="auto"/>
              <w:right w:val="single" w:sz="4" w:space="0" w:color="auto"/>
            </w:tcBorders>
            <w:shd w:val="clear" w:color="auto" w:fill="auto"/>
            <w:noWrap/>
            <w:vAlign w:val="center"/>
            <w:hideMark/>
          </w:tcPr>
          <w:p w14:paraId="21DC99DD" w14:textId="77777777" w:rsidR="00376DA9" w:rsidRPr="001D05DB" w:rsidRDefault="00376DA9" w:rsidP="00D43CED">
            <w:pPr>
              <w:spacing w:after="0" w:line="240" w:lineRule="auto"/>
              <w:jc w:val="center"/>
              <w:rPr>
                <w:color w:val="000000"/>
                <w:sz w:val="20"/>
                <w:szCs w:val="20"/>
                <w:lang w:eastAsia="ru-RU"/>
              </w:rPr>
            </w:pPr>
            <w:r w:rsidRPr="001D05DB">
              <w:rPr>
                <w:color w:val="000000"/>
                <w:sz w:val="20"/>
                <w:szCs w:val="20"/>
                <w:lang w:eastAsia="ru-RU"/>
              </w:rPr>
              <w:t> </w:t>
            </w:r>
          </w:p>
        </w:tc>
        <w:tc>
          <w:tcPr>
            <w:tcW w:w="1418" w:type="dxa"/>
            <w:tcBorders>
              <w:top w:val="nil"/>
              <w:left w:val="nil"/>
              <w:bottom w:val="single" w:sz="4" w:space="0" w:color="auto"/>
              <w:right w:val="single" w:sz="4" w:space="0" w:color="auto"/>
            </w:tcBorders>
            <w:shd w:val="clear" w:color="auto" w:fill="auto"/>
            <w:noWrap/>
            <w:vAlign w:val="center"/>
            <w:hideMark/>
          </w:tcPr>
          <w:p w14:paraId="27078688" w14:textId="77777777" w:rsidR="00376DA9" w:rsidRPr="001D05DB" w:rsidRDefault="00376DA9" w:rsidP="00D43CED">
            <w:pPr>
              <w:spacing w:after="0" w:line="240" w:lineRule="auto"/>
              <w:jc w:val="center"/>
              <w:rPr>
                <w:color w:val="000000"/>
                <w:sz w:val="20"/>
                <w:szCs w:val="20"/>
                <w:lang w:eastAsia="ru-RU"/>
              </w:rPr>
            </w:pPr>
            <w:r w:rsidRPr="001D05DB">
              <w:rPr>
                <w:color w:val="000000"/>
                <w:sz w:val="20"/>
                <w:szCs w:val="20"/>
                <w:lang w:eastAsia="ru-RU"/>
              </w:rPr>
              <w:t>11280,037</w:t>
            </w:r>
          </w:p>
        </w:tc>
      </w:tr>
    </w:tbl>
    <w:p w14:paraId="109E94A0" w14:textId="77777777" w:rsidR="00376DA9" w:rsidRDefault="00376DA9" w:rsidP="00376DA9">
      <w:pPr>
        <w:spacing w:after="0"/>
        <w:ind w:firstLine="709"/>
        <w:jc w:val="both"/>
        <w:rPr>
          <w:sz w:val="24"/>
        </w:rPr>
      </w:pPr>
      <w:r>
        <w:rPr>
          <w:sz w:val="24"/>
        </w:rPr>
        <w:t>* - котельные введены в эксплуатацию в 2021 году, поэтому данные о годовом потреблении топлива отсутствуют;</w:t>
      </w:r>
    </w:p>
    <w:p w14:paraId="2EB86B62" w14:textId="77777777" w:rsidR="00376DA9" w:rsidRDefault="00376DA9" w:rsidP="00376DA9">
      <w:pPr>
        <w:spacing w:after="0"/>
        <w:ind w:firstLine="709"/>
        <w:jc w:val="both"/>
        <w:rPr>
          <w:sz w:val="24"/>
        </w:rPr>
      </w:pPr>
      <w:r>
        <w:rPr>
          <w:sz w:val="24"/>
        </w:rPr>
        <w:t>** - данные не были предоставлены.</w:t>
      </w:r>
    </w:p>
    <w:p w14:paraId="73FC5D59" w14:textId="77777777" w:rsidR="00F4440F" w:rsidRDefault="00F4440F" w:rsidP="00F4440F">
      <w:pPr>
        <w:pStyle w:val="26"/>
      </w:pPr>
      <w:r>
        <w:lastRenderedPageBreak/>
        <w:t xml:space="preserve">В качестве резервного топлива на централизованных источниках тепловой энергии МО </w:t>
      </w:r>
      <w:proofErr w:type="spellStart"/>
      <w:r>
        <w:t>Колтушское</w:t>
      </w:r>
      <w:proofErr w:type="spellEnd"/>
      <w:r>
        <w:t xml:space="preserve"> СП применяется дизельное топливо.</w:t>
      </w:r>
    </w:p>
    <w:p w14:paraId="33961BDD" w14:textId="77777777" w:rsidR="00F4440F" w:rsidRDefault="00F4440F" w:rsidP="00F4440F">
      <w:pPr>
        <w:pStyle w:val="ab"/>
        <w:keepNext/>
      </w:pPr>
      <w:r>
        <w:t xml:space="preserve">Таблица </w:t>
      </w:r>
      <w:r w:rsidR="00D52595">
        <w:fldChar w:fldCharType="begin"/>
      </w:r>
      <w:r w:rsidR="00D52595">
        <w:instrText xml:space="preserve"> SEQ Таблица \* ARABI</w:instrText>
      </w:r>
      <w:r w:rsidR="00D52595">
        <w:instrText xml:space="preserve">C </w:instrText>
      </w:r>
      <w:r w:rsidR="00D52595">
        <w:fldChar w:fldCharType="separate"/>
      </w:r>
      <w:r w:rsidR="00CC7FC6">
        <w:rPr>
          <w:noProof/>
        </w:rPr>
        <w:t>29</w:t>
      </w:r>
      <w:r w:rsidR="00D52595">
        <w:rPr>
          <w:noProof/>
        </w:rPr>
        <w:fldChar w:fldCharType="end"/>
      </w:r>
      <w:r>
        <w:t xml:space="preserve">. </w:t>
      </w:r>
      <w:r w:rsidRPr="001468B7">
        <w:t xml:space="preserve">Вид </w:t>
      </w:r>
      <w:r>
        <w:t>резервного</w:t>
      </w:r>
      <w:r w:rsidRPr="001468B7">
        <w:t xml:space="preserve"> топлива, используемого централизованными источниками тепловой энергии </w:t>
      </w:r>
      <w:r>
        <w:t xml:space="preserve">МО </w:t>
      </w:r>
      <w:proofErr w:type="spellStart"/>
      <w:r>
        <w:t>Колтушское</w:t>
      </w:r>
      <w:proofErr w:type="spellEnd"/>
      <w:r>
        <w:t xml:space="preserve"> СП</w:t>
      </w:r>
    </w:p>
    <w:tbl>
      <w:tblPr>
        <w:tblW w:w="5011" w:type="pct"/>
        <w:tblLook w:val="04A0" w:firstRow="1" w:lastRow="0" w:firstColumn="1" w:lastColumn="0" w:noHBand="0" w:noVBand="1"/>
      </w:tblPr>
      <w:tblGrid>
        <w:gridCol w:w="1671"/>
        <w:gridCol w:w="4481"/>
        <w:gridCol w:w="1860"/>
        <w:gridCol w:w="1921"/>
      </w:tblGrid>
      <w:tr w:rsidR="00F4440F" w:rsidRPr="005B31A0" w14:paraId="484CA329" w14:textId="77777777" w:rsidTr="00D43CED">
        <w:trPr>
          <w:trHeight w:val="20"/>
        </w:trPr>
        <w:tc>
          <w:tcPr>
            <w:tcW w:w="84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0B7C2EE" w14:textId="77777777" w:rsidR="00F4440F" w:rsidRPr="005B31A0" w:rsidRDefault="00F4440F" w:rsidP="00F4440F">
            <w:pPr>
              <w:spacing w:after="0" w:line="240" w:lineRule="auto"/>
              <w:jc w:val="center"/>
              <w:rPr>
                <w:color w:val="000000"/>
                <w:sz w:val="20"/>
                <w:szCs w:val="20"/>
                <w:lang w:eastAsia="ru-RU"/>
              </w:rPr>
            </w:pPr>
            <w:r w:rsidRPr="005B31A0">
              <w:rPr>
                <w:color w:val="000000"/>
                <w:sz w:val="20"/>
                <w:szCs w:val="20"/>
                <w:lang w:eastAsia="ru-RU"/>
              </w:rPr>
              <w:t>№ технологической зоны</w:t>
            </w:r>
          </w:p>
        </w:tc>
        <w:tc>
          <w:tcPr>
            <w:tcW w:w="2256" w:type="pct"/>
            <w:tcBorders>
              <w:top w:val="single" w:sz="4" w:space="0" w:color="auto"/>
              <w:left w:val="nil"/>
              <w:bottom w:val="single" w:sz="4" w:space="0" w:color="auto"/>
              <w:right w:val="single" w:sz="4" w:space="0" w:color="auto"/>
            </w:tcBorders>
            <w:shd w:val="clear" w:color="auto" w:fill="auto"/>
            <w:vAlign w:val="center"/>
            <w:hideMark/>
          </w:tcPr>
          <w:p w14:paraId="44BDEF8A" w14:textId="77777777" w:rsidR="00F4440F" w:rsidRPr="005B31A0" w:rsidRDefault="00F4440F" w:rsidP="00F4440F">
            <w:pPr>
              <w:spacing w:after="0" w:line="240" w:lineRule="auto"/>
              <w:jc w:val="center"/>
              <w:rPr>
                <w:color w:val="000000"/>
                <w:sz w:val="20"/>
                <w:szCs w:val="20"/>
                <w:lang w:eastAsia="ru-RU"/>
              </w:rPr>
            </w:pPr>
            <w:r w:rsidRPr="005B31A0">
              <w:rPr>
                <w:color w:val="000000"/>
                <w:sz w:val="20"/>
                <w:szCs w:val="20"/>
                <w:lang w:eastAsia="ru-RU"/>
              </w:rPr>
              <w:t>Адрес/Населенный пункт</w:t>
            </w:r>
          </w:p>
        </w:tc>
        <w:tc>
          <w:tcPr>
            <w:tcW w:w="936" w:type="pct"/>
            <w:tcBorders>
              <w:top w:val="single" w:sz="4" w:space="0" w:color="auto"/>
              <w:left w:val="nil"/>
              <w:bottom w:val="single" w:sz="4" w:space="0" w:color="auto"/>
              <w:right w:val="single" w:sz="4" w:space="0" w:color="auto"/>
            </w:tcBorders>
            <w:shd w:val="clear" w:color="auto" w:fill="auto"/>
            <w:vAlign w:val="center"/>
            <w:hideMark/>
          </w:tcPr>
          <w:p w14:paraId="459B5B1F" w14:textId="77777777" w:rsidR="00F4440F" w:rsidRPr="005B31A0" w:rsidRDefault="00F4440F" w:rsidP="00F4440F">
            <w:pPr>
              <w:spacing w:after="0" w:line="240" w:lineRule="auto"/>
              <w:jc w:val="center"/>
              <w:rPr>
                <w:color w:val="000000"/>
                <w:sz w:val="20"/>
                <w:szCs w:val="20"/>
                <w:lang w:eastAsia="ru-RU"/>
              </w:rPr>
            </w:pPr>
            <w:r w:rsidRPr="005B31A0">
              <w:rPr>
                <w:color w:val="000000"/>
                <w:sz w:val="20"/>
                <w:szCs w:val="20"/>
                <w:lang w:eastAsia="ru-RU"/>
              </w:rPr>
              <w:t>Резервный вид топлива</w:t>
            </w:r>
          </w:p>
        </w:tc>
        <w:tc>
          <w:tcPr>
            <w:tcW w:w="967" w:type="pct"/>
            <w:tcBorders>
              <w:top w:val="single" w:sz="4" w:space="0" w:color="auto"/>
              <w:left w:val="nil"/>
              <w:bottom w:val="single" w:sz="4" w:space="0" w:color="auto"/>
              <w:right w:val="single" w:sz="4" w:space="0" w:color="auto"/>
            </w:tcBorders>
            <w:shd w:val="clear" w:color="auto" w:fill="auto"/>
            <w:vAlign w:val="center"/>
            <w:hideMark/>
          </w:tcPr>
          <w:p w14:paraId="740393DE" w14:textId="77777777" w:rsidR="00F4440F" w:rsidRPr="005B31A0" w:rsidRDefault="00F4440F" w:rsidP="00F4440F">
            <w:pPr>
              <w:spacing w:after="0" w:line="240" w:lineRule="auto"/>
              <w:jc w:val="center"/>
              <w:rPr>
                <w:color w:val="000000"/>
                <w:sz w:val="20"/>
                <w:szCs w:val="20"/>
                <w:lang w:eastAsia="ru-RU"/>
              </w:rPr>
            </w:pPr>
            <w:r w:rsidRPr="005B31A0">
              <w:rPr>
                <w:color w:val="000000"/>
                <w:sz w:val="20"/>
                <w:szCs w:val="20"/>
                <w:lang w:eastAsia="ru-RU"/>
              </w:rPr>
              <w:t>Регламентирующий документ</w:t>
            </w:r>
          </w:p>
        </w:tc>
      </w:tr>
      <w:tr w:rsidR="00F4440F" w:rsidRPr="005B31A0" w14:paraId="7B01AC0B" w14:textId="77777777" w:rsidTr="00D43CED">
        <w:trPr>
          <w:trHeight w:val="20"/>
        </w:trPr>
        <w:tc>
          <w:tcPr>
            <w:tcW w:w="841" w:type="pct"/>
            <w:tcBorders>
              <w:top w:val="nil"/>
              <w:left w:val="single" w:sz="4" w:space="0" w:color="auto"/>
              <w:bottom w:val="single" w:sz="4" w:space="0" w:color="auto"/>
              <w:right w:val="single" w:sz="4" w:space="0" w:color="auto"/>
            </w:tcBorders>
            <w:shd w:val="clear" w:color="auto" w:fill="auto"/>
            <w:noWrap/>
            <w:vAlign w:val="center"/>
            <w:hideMark/>
          </w:tcPr>
          <w:p w14:paraId="3F1C2AF2" w14:textId="77777777" w:rsidR="00F4440F" w:rsidRPr="005B31A0" w:rsidRDefault="00F4440F" w:rsidP="00F4440F">
            <w:pPr>
              <w:spacing w:after="0" w:line="240" w:lineRule="auto"/>
              <w:jc w:val="center"/>
              <w:rPr>
                <w:color w:val="000000"/>
                <w:sz w:val="20"/>
                <w:szCs w:val="20"/>
                <w:lang w:eastAsia="ru-RU"/>
              </w:rPr>
            </w:pPr>
            <w:r w:rsidRPr="005B31A0">
              <w:rPr>
                <w:color w:val="000000"/>
                <w:sz w:val="20"/>
                <w:szCs w:val="20"/>
                <w:lang w:eastAsia="ru-RU"/>
              </w:rPr>
              <w:t>1.</w:t>
            </w:r>
          </w:p>
        </w:tc>
        <w:tc>
          <w:tcPr>
            <w:tcW w:w="2256" w:type="pct"/>
            <w:tcBorders>
              <w:top w:val="nil"/>
              <w:left w:val="nil"/>
              <w:bottom w:val="single" w:sz="4" w:space="0" w:color="auto"/>
              <w:right w:val="single" w:sz="4" w:space="0" w:color="auto"/>
            </w:tcBorders>
            <w:shd w:val="clear" w:color="auto" w:fill="auto"/>
            <w:noWrap/>
            <w:vAlign w:val="center"/>
            <w:hideMark/>
          </w:tcPr>
          <w:p w14:paraId="36A85198" w14:textId="77777777" w:rsidR="00F4440F" w:rsidRPr="005B31A0" w:rsidRDefault="00F4440F" w:rsidP="00F4440F">
            <w:pPr>
              <w:spacing w:after="0" w:line="240" w:lineRule="auto"/>
              <w:jc w:val="center"/>
              <w:rPr>
                <w:color w:val="000000"/>
                <w:sz w:val="20"/>
                <w:szCs w:val="20"/>
                <w:lang w:eastAsia="ru-RU"/>
              </w:rPr>
            </w:pPr>
            <w:r w:rsidRPr="005B31A0">
              <w:rPr>
                <w:color w:val="000000"/>
                <w:sz w:val="20"/>
                <w:szCs w:val="20"/>
                <w:lang w:eastAsia="ru-RU"/>
              </w:rPr>
              <w:t>с. Павлово, (зона действия №1)</w:t>
            </w:r>
          </w:p>
        </w:tc>
        <w:tc>
          <w:tcPr>
            <w:tcW w:w="936" w:type="pct"/>
            <w:tcBorders>
              <w:top w:val="nil"/>
              <w:left w:val="nil"/>
              <w:bottom w:val="single" w:sz="4" w:space="0" w:color="auto"/>
              <w:right w:val="single" w:sz="4" w:space="0" w:color="auto"/>
            </w:tcBorders>
            <w:shd w:val="clear" w:color="auto" w:fill="auto"/>
            <w:noWrap/>
            <w:vAlign w:val="center"/>
            <w:hideMark/>
          </w:tcPr>
          <w:p w14:paraId="724EF93A" w14:textId="77777777" w:rsidR="00F4440F" w:rsidRPr="005B31A0" w:rsidRDefault="00F4440F" w:rsidP="00F4440F">
            <w:pPr>
              <w:spacing w:after="0" w:line="240" w:lineRule="auto"/>
              <w:jc w:val="center"/>
              <w:rPr>
                <w:color w:val="000000"/>
                <w:sz w:val="20"/>
                <w:szCs w:val="20"/>
                <w:lang w:eastAsia="ru-RU"/>
              </w:rPr>
            </w:pPr>
            <w:r w:rsidRPr="00A07839">
              <w:rPr>
                <w:color w:val="000000"/>
                <w:sz w:val="20"/>
                <w:szCs w:val="20"/>
                <w:lang w:eastAsia="ru-RU"/>
              </w:rPr>
              <w:t>-</w:t>
            </w:r>
          </w:p>
        </w:tc>
        <w:tc>
          <w:tcPr>
            <w:tcW w:w="967" w:type="pct"/>
            <w:tcBorders>
              <w:top w:val="nil"/>
              <w:left w:val="nil"/>
              <w:bottom w:val="single" w:sz="4" w:space="0" w:color="auto"/>
              <w:right w:val="single" w:sz="4" w:space="0" w:color="auto"/>
            </w:tcBorders>
            <w:shd w:val="clear" w:color="auto" w:fill="auto"/>
            <w:noWrap/>
            <w:vAlign w:val="center"/>
            <w:hideMark/>
          </w:tcPr>
          <w:p w14:paraId="5ABC0B13" w14:textId="77777777" w:rsidR="00F4440F" w:rsidRPr="005B31A0" w:rsidRDefault="00F4440F" w:rsidP="00F4440F">
            <w:pPr>
              <w:spacing w:after="0" w:line="240" w:lineRule="auto"/>
              <w:jc w:val="center"/>
              <w:rPr>
                <w:rFonts w:ascii="Calibri" w:hAnsi="Calibri"/>
                <w:color w:val="000000"/>
                <w:sz w:val="20"/>
                <w:szCs w:val="20"/>
                <w:lang w:eastAsia="ru-RU"/>
              </w:rPr>
            </w:pPr>
            <w:r w:rsidRPr="005B31A0">
              <w:rPr>
                <w:rFonts w:ascii="Calibri" w:hAnsi="Calibri"/>
                <w:color w:val="000000"/>
                <w:sz w:val="20"/>
                <w:szCs w:val="20"/>
                <w:lang w:eastAsia="ru-RU"/>
              </w:rPr>
              <w:t> </w:t>
            </w:r>
          </w:p>
        </w:tc>
      </w:tr>
      <w:tr w:rsidR="00F4440F" w:rsidRPr="005B31A0" w14:paraId="11D5CD7F" w14:textId="77777777" w:rsidTr="00D43CED">
        <w:trPr>
          <w:trHeight w:val="20"/>
        </w:trPr>
        <w:tc>
          <w:tcPr>
            <w:tcW w:w="841" w:type="pct"/>
            <w:tcBorders>
              <w:top w:val="nil"/>
              <w:left w:val="single" w:sz="4" w:space="0" w:color="auto"/>
              <w:bottom w:val="single" w:sz="4" w:space="0" w:color="auto"/>
              <w:right w:val="single" w:sz="4" w:space="0" w:color="auto"/>
            </w:tcBorders>
            <w:shd w:val="clear" w:color="auto" w:fill="auto"/>
            <w:noWrap/>
            <w:vAlign w:val="center"/>
            <w:hideMark/>
          </w:tcPr>
          <w:p w14:paraId="0A322187" w14:textId="77777777" w:rsidR="00F4440F" w:rsidRPr="005B31A0" w:rsidRDefault="00F4440F" w:rsidP="00F4440F">
            <w:pPr>
              <w:spacing w:after="0" w:line="240" w:lineRule="auto"/>
              <w:jc w:val="center"/>
              <w:rPr>
                <w:color w:val="000000"/>
                <w:sz w:val="20"/>
                <w:szCs w:val="20"/>
                <w:lang w:eastAsia="ru-RU"/>
              </w:rPr>
            </w:pPr>
            <w:r w:rsidRPr="005B31A0">
              <w:rPr>
                <w:color w:val="000000"/>
                <w:sz w:val="20"/>
                <w:szCs w:val="20"/>
                <w:lang w:eastAsia="ru-RU"/>
              </w:rPr>
              <w:t>2.</w:t>
            </w:r>
          </w:p>
        </w:tc>
        <w:tc>
          <w:tcPr>
            <w:tcW w:w="2256" w:type="pct"/>
            <w:tcBorders>
              <w:top w:val="nil"/>
              <w:left w:val="nil"/>
              <w:bottom w:val="single" w:sz="4" w:space="0" w:color="auto"/>
              <w:right w:val="single" w:sz="4" w:space="0" w:color="auto"/>
            </w:tcBorders>
            <w:shd w:val="clear" w:color="auto" w:fill="auto"/>
            <w:noWrap/>
            <w:vAlign w:val="center"/>
            <w:hideMark/>
          </w:tcPr>
          <w:p w14:paraId="403CF183" w14:textId="77777777" w:rsidR="00F4440F" w:rsidRPr="005B31A0" w:rsidRDefault="00F4440F" w:rsidP="00F4440F">
            <w:pPr>
              <w:spacing w:after="0" w:line="240" w:lineRule="auto"/>
              <w:jc w:val="center"/>
              <w:rPr>
                <w:color w:val="000000"/>
                <w:sz w:val="20"/>
                <w:szCs w:val="20"/>
                <w:lang w:eastAsia="ru-RU"/>
              </w:rPr>
            </w:pPr>
            <w:r w:rsidRPr="005B31A0">
              <w:rPr>
                <w:color w:val="000000"/>
                <w:sz w:val="20"/>
                <w:szCs w:val="20"/>
                <w:lang w:eastAsia="ru-RU"/>
              </w:rPr>
              <w:t xml:space="preserve">д. </w:t>
            </w:r>
            <w:proofErr w:type="spellStart"/>
            <w:r w:rsidRPr="005B31A0">
              <w:rPr>
                <w:color w:val="000000"/>
                <w:sz w:val="20"/>
                <w:szCs w:val="20"/>
                <w:lang w:eastAsia="ru-RU"/>
              </w:rPr>
              <w:t>Разметелево</w:t>
            </w:r>
            <w:proofErr w:type="spellEnd"/>
            <w:r w:rsidRPr="005B31A0">
              <w:rPr>
                <w:color w:val="000000"/>
                <w:sz w:val="20"/>
                <w:szCs w:val="20"/>
                <w:lang w:eastAsia="ru-RU"/>
              </w:rPr>
              <w:t>, котельная №1 (зона действия №2)</w:t>
            </w:r>
          </w:p>
        </w:tc>
        <w:tc>
          <w:tcPr>
            <w:tcW w:w="936" w:type="pct"/>
            <w:tcBorders>
              <w:top w:val="nil"/>
              <w:left w:val="nil"/>
              <w:bottom w:val="single" w:sz="4" w:space="0" w:color="auto"/>
              <w:right w:val="single" w:sz="4" w:space="0" w:color="auto"/>
            </w:tcBorders>
            <w:shd w:val="clear" w:color="auto" w:fill="auto"/>
            <w:noWrap/>
            <w:vAlign w:val="center"/>
            <w:hideMark/>
          </w:tcPr>
          <w:p w14:paraId="7D0A14A4" w14:textId="77777777" w:rsidR="00F4440F" w:rsidRPr="005B31A0" w:rsidRDefault="00F4440F" w:rsidP="00F4440F">
            <w:pPr>
              <w:spacing w:after="0" w:line="240" w:lineRule="auto"/>
              <w:jc w:val="center"/>
              <w:rPr>
                <w:color w:val="000000"/>
                <w:sz w:val="20"/>
                <w:szCs w:val="20"/>
                <w:lang w:eastAsia="ru-RU"/>
              </w:rPr>
            </w:pPr>
            <w:r w:rsidRPr="005B31A0">
              <w:rPr>
                <w:color w:val="000000"/>
                <w:sz w:val="20"/>
                <w:szCs w:val="20"/>
                <w:lang w:eastAsia="ru-RU"/>
              </w:rPr>
              <w:t>Дизельное топливо</w:t>
            </w:r>
          </w:p>
        </w:tc>
        <w:tc>
          <w:tcPr>
            <w:tcW w:w="967" w:type="pct"/>
            <w:tcBorders>
              <w:top w:val="nil"/>
              <w:left w:val="nil"/>
              <w:bottom w:val="single" w:sz="4" w:space="0" w:color="auto"/>
              <w:right w:val="single" w:sz="4" w:space="0" w:color="auto"/>
            </w:tcBorders>
            <w:shd w:val="clear" w:color="auto" w:fill="auto"/>
            <w:noWrap/>
            <w:vAlign w:val="center"/>
            <w:hideMark/>
          </w:tcPr>
          <w:p w14:paraId="06C6C08E" w14:textId="77777777" w:rsidR="00F4440F" w:rsidRPr="005B31A0" w:rsidRDefault="00F4440F" w:rsidP="00F4440F">
            <w:pPr>
              <w:spacing w:after="0" w:line="240" w:lineRule="auto"/>
              <w:jc w:val="center"/>
              <w:rPr>
                <w:color w:val="000000"/>
                <w:sz w:val="20"/>
                <w:szCs w:val="20"/>
                <w:lang w:eastAsia="ru-RU"/>
              </w:rPr>
            </w:pPr>
            <w:r w:rsidRPr="005B31A0">
              <w:rPr>
                <w:color w:val="000000"/>
                <w:sz w:val="20"/>
                <w:szCs w:val="20"/>
                <w:lang w:eastAsia="ru-RU"/>
              </w:rPr>
              <w:t>ГОСТ 32511-2013</w:t>
            </w:r>
          </w:p>
        </w:tc>
      </w:tr>
      <w:tr w:rsidR="00F4440F" w:rsidRPr="005B31A0" w14:paraId="1CC3ED8C" w14:textId="77777777" w:rsidTr="00D43CED">
        <w:trPr>
          <w:trHeight w:val="20"/>
        </w:trPr>
        <w:tc>
          <w:tcPr>
            <w:tcW w:w="841" w:type="pct"/>
            <w:tcBorders>
              <w:top w:val="nil"/>
              <w:left w:val="single" w:sz="4" w:space="0" w:color="auto"/>
              <w:bottom w:val="single" w:sz="4" w:space="0" w:color="auto"/>
              <w:right w:val="single" w:sz="4" w:space="0" w:color="auto"/>
            </w:tcBorders>
            <w:shd w:val="clear" w:color="auto" w:fill="auto"/>
            <w:noWrap/>
            <w:vAlign w:val="center"/>
            <w:hideMark/>
          </w:tcPr>
          <w:p w14:paraId="523946AB" w14:textId="77777777" w:rsidR="00F4440F" w:rsidRPr="005B31A0" w:rsidRDefault="00F4440F" w:rsidP="00F4440F">
            <w:pPr>
              <w:spacing w:after="0" w:line="240" w:lineRule="auto"/>
              <w:jc w:val="center"/>
              <w:rPr>
                <w:color w:val="000000"/>
                <w:sz w:val="20"/>
                <w:szCs w:val="20"/>
                <w:lang w:eastAsia="ru-RU"/>
              </w:rPr>
            </w:pPr>
            <w:r w:rsidRPr="005B31A0">
              <w:rPr>
                <w:color w:val="000000"/>
                <w:sz w:val="20"/>
                <w:szCs w:val="20"/>
                <w:lang w:eastAsia="ru-RU"/>
              </w:rPr>
              <w:t>3.</w:t>
            </w:r>
          </w:p>
        </w:tc>
        <w:tc>
          <w:tcPr>
            <w:tcW w:w="2256" w:type="pct"/>
            <w:tcBorders>
              <w:top w:val="nil"/>
              <w:left w:val="nil"/>
              <w:bottom w:val="single" w:sz="4" w:space="0" w:color="auto"/>
              <w:right w:val="single" w:sz="4" w:space="0" w:color="auto"/>
            </w:tcBorders>
            <w:shd w:val="clear" w:color="auto" w:fill="auto"/>
            <w:noWrap/>
            <w:vAlign w:val="center"/>
            <w:hideMark/>
          </w:tcPr>
          <w:p w14:paraId="7A58FD89" w14:textId="77777777" w:rsidR="00F4440F" w:rsidRPr="005B31A0" w:rsidRDefault="00F4440F" w:rsidP="00F4440F">
            <w:pPr>
              <w:spacing w:after="0" w:line="240" w:lineRule="auto"/>
              <w:jc w:val="center"/>
              <w:rPr>
                <w:color w:val="000000"/>
                <w:sz w:val="20"/>
                <w:szCs w:val="20"/>
                <w:lang w:eastAsia="ru-RU"/>
              </w:rPr>
            </w:pPr>
            <w:r w:rsidRPr="005B31A0">
              <w:rPr>
                <w:color w:val="000000"/>
                <w:sz w:val="20"/>
                <w:szCs w:val="20"/>
                <w:lang w:eastAsia="ru-RU"/>
              </w:rPr>
              <w:t xml:space="preserve">д. </w:t>
            </w:r>
            <w:proofErr w:type="spellStart"/>
            <w:r w:rsidRPr="005B31A0">
              <w:rPr>
                <w:color w:val="000000"/>
                <w:sz w:val="20"/>
                <w:szCs w:val="20"/>
                <w:lang w:eastAsia="ru-RU"/>
              </w:rPr>
              <w:t>Хапо-Ое</w:t>
            </w:r>
            <w:proofErr w:type="spellEnd"/>
            <w:r w:rsidRPr="005B31A0">
              <w:rPr>
                <w:color w:val="000000"/>
                <w:sz w:val="20"/>
                <w:szCs w:val="20"/>
                <w:lang w:eastAsia="ru-RU"/>
              </w:rPr>
              <w:t>, котельная №5 (зона действия №3)</w:t>
            </w:r>
          </w:p>
        </w:tc>
        <w:tc>
          <w:tcPr>
            <w:tcW w:w="936" w:type="pct"/>
            <w:tcBorders>
              <w:top w:val="nil"/>
              <w:left w:val="nil"/>
              <w:bottom w:val="single" w:sz="4" w:space="0" w:color="auto"/>
              <w:right w:val="single" w:sz="4" w:space="0" w:color="auto"/>
            </w:tcBorders>
            <w:shd w:val="clear" w:color="auto" w:fill="auto"/>
            <w:noWrap/>
            <w:vAlign w:val="center"/>
            <w:hideMark/>
          </w:tcPr>
          <w:p w14:paraId="430374CB" w14:textId="77777777" w:rsidR="00F4440F" w:rsidRPr="005B31A0" w:rsidRDefault="00F4440F" w:rsidP="00F4440F">
            <w:pPr>
              <w:spacing w:after="0" w:line="240" w:lineRule="auto"/>
              <w:jc w:val="center"/>
              <w:rPr>
                <w:color w:val="000000"/>
                <w:sz w:val="20"/>
                <w:szCs w:val="20"/>
                <w:lang w:eastAsia="ru-RU"/>
              </w:rPr>
            </w:pPr>
            <w:r w:rsidRPr="005B31A0">
              <w:rPr>
                <w:color w:val="000000"/>
                <w:sz w:val="20"/>
                <w:szCs w:val="20"/>
                <w:lang w:eastAsia="ru-RU"/>
              </w:rPr>
              <w:t>Дизельное топливо</w:t>
            </w:r>
          </w:p>
        </w:tc>
        <w:tc>
          <w:tcPr>
            <w:tcW w:w="967" w:type="pct"/>
            <w:tcBorders>
              <w:top w:val="nil"/>
              <w:left w:val="nil"/>
              <w:bottom w:val="single" w:sz="4" w:space="0" w:color="auto"/>
              <w:right w:val="single" w:sz="4" w:space="0" w:color="auto"/>
            </w:tcBorders>
            <w:shd w:val="clear" w:color="auto" w:fill="auto"/>
            <w:noWrap/>
            <w:vAlign w:val="center"/>
            <w:hideMark/>
          </w:tcPr>
          <w:p w14:paraId="76A46BAE" w14:textId="77777777" w:rsidR="00F4440F" w:rsidRPr="005B31A0" w:rsidRDefault="00F4440F" w:rsidP="00F4440F">
            <w:pPr>
              <w:spacing w:after="0" w:line="240" w:lineRule="auto"/>
              <w:jc w:val="center"/>
              <w:rPr>
                <w:color w:val="000000"/>
                <w:sz w:val="20"/>
                <w:szCs w:val="20"/>
                <w:lang w:eastAsia="ru-RU"/>
              </w:rPr>
            </w:pPr>
            <w:r w:rsidRPr="005B31A0">
              <w:rPr>
                <w:color w:val="000000"/>
                <w:sz w:val="20"/>
                <w:szCs w:val="20"/>
                <w:lang w:eastAsia="ru-RU"/>
              </w:rPr>
              <w:t>ГОСТ 32511-2013</w:t>
            </w:r>
          </w:p>
        </w:tc>
      </w:tr>
      <w:tr w:rsidR="00F4440F" w:rsidRPr="005B31A0" w14:paraId="3E1FEAF5" w14:textId="77777777" w:rsidTr="00D43CED">
        <w:trPr>
          <w:trHeight w:val="20"/>
        </w:trPr>
        <w:tc>
          <w:tcPr>
            <w:tcW w:w="841" w:type="pct"/>
            <w:tcBorders>
              <w:top w:val="nil"/>
              <w:left w:val="single" w:sz="4" w:space="0" w:color="auto"/>
              <w:bottom w:val="single" w:sz="4" w:space="0" w:color="auto"/>
              <w:right w:val="single" w:sz="4" w:space="0" w:color="auto"/>
            </w:tcBorders>
            <w:shd w:val="clear" w:color="auto" w:fill="auto"/>
            <w:noWrap/>
            <w:vAlign w:val="center"/>
            <w:hideMark/>
          </w:tcPr>
          <w:p w14:paraId="237CC6BD" w14:textId="77777777" w:rsidR="00F4440F" w:rsidRPr="005B31A0" w:rsidRDefault="00F4440F" w:rsidP="00F4440F">
            <w:pPr>
              <w:spacing w:after="0" w:line="240" w:lineRule="auto"/>
              <w:jc w:val="center"/>
              <w:rPr>
                <w:color w:val="000000"/>
                <w:sz w:val="20"/>
                <w:szCs w:val="20"/>
                <w:lang w:eastAsia="ru-RU"/>
              </w:rPr>
            </w:pPr>
            <w:r w:rsidRPr="005B31A0">
              <w:rPr>
                <w:color w:val="000000"/>
                <w:sz w:val="20"/>
                <w:szCs w:val="20"/>
                <w:lang w:eastAsia="ru-RU"/>
              </w:rPr>
              <w:t>4.</w:t>
            </w:r>
          </w:p>
        </w:tc>
        <w:tc>
          <w:tcPr>
            <w:tcW w:w="2256" w:type="pct"/>
            <w:tcBorders>
              <w:top w:val="nil"/>
              <w:left w:val="nil"/>
              <w:bottom w:val="single" w:sz="4" w:space="0" w:color="auto"/>
              <w:right w:val="single" w:sz="4" w:space="0" w:color="auto"/>
            </w:tcBorders>
            <w:shd w:val="clear" w:color="auto" w:fill="auto"/>
            <w:noWrap/>
            <w:vAlign w:val="center"/>
            <w:hideMark/>
          </w:tcPr>
          <w:p w14:paraId="04E100F4" w14:textId="77777777" w:rsidR="00F4440F" w:rsidRPr="005B31A0" w:rsidRDefault="00F4440F" w:rsidP="00F4440F">
            <w:pPr>
              <w:spacing w:after="0" w:line="240" w:lineRule="auto"/>
              <w:jc w:val="center"/>
              <w:rPr>
                <w:color w:val="000000"/>
                <w:sz w:val="20"/>
                <w:szCs w:val="20"/>
                <w:lang w:eastAsia="ru-RU"/>
              </w:rPr>
            </w:pPr>
            <w:r w:rsidRPr="005B31A0">
              <w:rPr>
                <w:color w:val="000000"/>
                <w:sz w:val="20"/>
                <w:szCs w:val="20"/>
                <w:lang w:eastAsia="ru-RU"/>
              </w:rPr>
              <w:t xml:space="preserve">п. </w:t>
            </w:r>
            <w:proofErr w:type="spellStart"/>
            <w:r w:rsidRPr="005B31A0">
              <w:rPr>
                <w:color w:val="000000"/>
                <w:sz w:val="20"/>
                <w:szCs w:val="20"/>
                <w:lang w:eastAsia="ru-RU"/>
              </w:rPr>
              <w:t>Воейково</w:t>
            </w:r>
            <w:proofErr w:type="spellEnd"/>
            <w:r w:rsidRPr="005B31A0">
              <w:rPr>
                <w:color w:val="000000"/>
                <w:sz w:val="20"/>
                <w:szCs w:val="20"/>
                <w:lang w:eastAsia="ru-RU"/>
              </w:rPr>
              <w:t>, котельная №7 (зона действия №4)</w:t>
            </w:r>
          </w:p>
        </w:tc>
        <w:tc>
          <w:tcPr>
            <w:tcW w:w="936" w:type="pct"/>
            <w:tcBorders>
              <w:top w:val="nil"/>
              <w:left w:val="nil"/>
              <w:bottom w:val="single" w:sz="4" w:space="0" w:color="auto"/>
              <w:right w:val="single" w:sz="4" w:space="0" w:color="auto"/>
            </w:tcBorders>
            <w:shd w:val="clear" w:color="auto" w:fill="auto"/>
            <w:noWrap/>
            <w:vAlign w:val="center"/>
            <w:hideMark/>
          </w:tcPr>
          <w:p w14:paraId="46EE3E46" w14:textId="77777777" w:rsidR="00F4440F" w:rsidRPr="005B31A0" w:rsidRDefault="00F4440F" w:rsidP="00F4440F">
            <w:pPr>
              <w:spacing w:after="0" w:line="240" w:lineRule="auto"/>
              <w:jc w:val="center"/>
              <w:rPr>
                <w:color w:val="000000"/>
                <w:sz w:val="20"/>
                <w:szCs w:val="20"/>
                <w:lang w:eastAsia="ru-RU"/>
              </w:rPr>
            </w:pPr>
            <w:r w:rsidRPr="005B31A0">
              <w:rPr>
                <w:color w:val="000000"/>
                <w:sz w:val="20"/>
                <w:szCs w:val="20"/>
                <w:lang w:eastAsia="ru-RU"/>
              </w:rPr>
              <w:t>Дизельное топливо</w:t>
            </w:r>
          </w:p>
        </w:tc>
        <w:tc>
          <w:tcPr>
            <w:tcW w:w="967" w:type="pct"/>
            <w:tcBorders>
              <w:top w:val="nil"/>
              <w:left w:val="nil"/>
              <w:bottom w:val="single" w:sz="4" w:space="0" w:color="auto"/>
              <w:right w:val="single" w:sz="4" w:space="0" w:color="auto"/>
            </w:tcBorders>
            <w:shd w:val="clear" w:color="auto" w:fill="auto"/>
            <w:noWrap/>
            <w:vAlign w:val="center"/>
            <w:hideMark/>
          </w:tcPr>
          <w:p w14:paraId="3CD7CEA9" w14:textId="77777777" w:rsidR="00F4440F" w:rsidRPr="005B31A0" w:rsidRDefault="00F4440F" w:rsidP="00F4440F">
            <w:pPr>
              <w:spacing w:after="0" w:line="240" w:lineRule="auto"/>
              <w:jc w:val="center"/>
              <w:rPr>
                <w:color w:val="000000"/>
                <w:sz w:val="20"/>
                <w:szCs w:val="20"/>
                <w:lang w:eastAsia="ru-RU"/>
              </w:rPr>
            </w:pPr>
            <w:r w:rsidRPr="005B31A0">
              <w:rPr>
                <w:color w:val="000000"/>
                <w:sz w:val="20"/>
                <w:szCs w:val="20"/>
                <w:lang w:eastAsia="ru-RU"/>
              </w:rPr>
              <w:t>ГОСТ 32511-2013</w:t>
            </w:r>
          </w:p>
        </w:tc>
      </w:tr>
      <w:tr w:rsidR="00F4440F" w:rsidRPr="005B31A0" w14:paraId="30BA55DE" w14:textId="77777777" w:rsidTr="00D43CED">
        <w:trPr>
          <w:trHeight w:val="20"/>
        </w:trPr>
        <w:tc>
          <w:tcPr>
            <w:tcW w:w="841" w:type="pct"/>
            <w:tcBorders>
              <w:top w:val="nil"/>
              <w:left w:val="single" w:sz="4" w:space="0" w:color="auto"/>
              <w:bottom w:val="single" w:sz="4" w:space="0" w:color="auto"/>
              <w:right w:val="single" w:sz="4" w:space="0" w:color="auto"/>
            </w:tcBorders>
            <w:shd w:val="clear" w:color="auto" w:fill="auto"/>
            <w:noWrap/>
            <w:vAlign w:val="center"/>
            <w:hideMark/>
          </w:tcPr>
          <w:p w14:paraId="6985905E" w14:textId="77777777" w:rsidR="00F4440F" w:rsidRPr="005B31A0" w:rsidRDefault="00F4440F" w:rsidP="00F4440F">
            <w:pPr>
              <w:spacing w:after="0" w:line="240" w:lineRule="auto"/>
              <w:jc w:val="center"/>
              <w:rPr>
                <w:color w:val="000000"/>
                <w:sz w:val="20"/>
                <w:szCs w:val="20"/>
                <w:lang w:eastAsia="ru-RU"/>
              </w:rPr>
            </w:pPr>
            <w:r w:rsidRPr="005B31A0">
              <w:rPr>
                <w:color w:val="000000"/>
                <w:sz w:val="20"/>
                <w:szCs w:val="20"/>
                <w:lang w:eastAsia="ru-RU"/>
              </w:rPr>
              <w:t>5.</w:t>
            </w:r>
          </w:p>
        </w:tc>
        <w:tc>
          <w:tcPr>
            <w:tcW w:w="2256" w:type="pct"/>
            <w:tcBorders>
              <w:top w:val="nil"/>
              <w:left w:val="nil"/>
              <w:bottom w:val="single" w:sz="4" w:space="0" w:color="auto"/>
              <w:right w:val="single" w:sz="4" w:space="0" w:color="auto"/>
            </w:tcBorders>
            <w:shd w:val="clear" w:color="auto" w:fill="auto"/>
            <w:noWrap/>
            <w:vAlign w:val="center"/>
            <w:hideMark/>
          </w:tcPr>
          <w:p w14:paraId="44005E69" w14:textId="77777777" w:rsidR="00F4440F" w:rsidRPr="005B31A0" w:rsidRDefault="00F4440F" w:rsidP="00F4440F">
            <w:pPr>
              <w:spacing w:after="0" w:line="240" w:lineRule="auto"/>
              <w:jc w:val="center"/>
              <w:rPr>
                <w:color w:val="000000"/>
                <w:sz w:val="20"/>
                <w:szCs w:val="20"/>
                <w:lang w:eastAsia="ru-RU"/>
              </w:rPr>
            </w:pPr>
            <w:r w:rsidRPr="005B31A0">
              <w:rPr>
                <w:color w:val="000000"/>
                <w:sz w:val="20"/>
                <w:szCs w:val="20"/>
                <w:lang w:eastAsia="ru-RU"/>
              </w:rPr>
              <w:t>д. Старая, котельная №8 (зона действия №5)</w:t>
            </w:r>
          </w:p>
        </w:tc>
        <w:tc>
          <w:tcPr>
            <w:tcW w:w="936" w:type="pct"/>
            <w:tcBorders>
              <w:top w:val="nil"/>
              <w:left w:val="nil"/>
              <w:bottom w:val="single" w:sz="4" w:space="0" w:color="auto"/>
              <w:right w:val="single" w:sz="4" w:space="0" w:color="auto"/>
            </w:tcBorders>
            <w:shd w:val="clear" w:color="auto" w:fill="auto"/>
            <w:noWrap/>
            <w:vAlign w:val="center"/>
            <w:hideMark/>
          </w:tcPr>
          <w:p w14:paraId="5D32AA13" w14:textId="77777777" w:rsidR="00F4440F" w:rsidRPr="005B31A0" w:rsidRDefault="00F4440F" w:rsidP="00F4440F">
            <w:pPr>
              <w:spacing w:after="0" w:line="240" w:lineRule="auto"/>
              <w:jc w:val="center"/>
              <w:rPr>
                <w:color w:val="000000"/>
                <w:sz w:val="20"/>
                <w:szCs w:val="20"/>
                <w:lang w:eastAsia="ru-RU"/>
              </w:rPr>
            </w:pPr>
            <w:r w:rsidRPr="005B31A0">
              <w:rPr>
                <w:color w:val="000000"/>
                <w:sz w:val="20"/>
                <w:szCs w:val="20"/>
                <w:lang w:eastAsia="ru-RU"/>
              </w:rPr>
              <w:t>Дизельное топливо</w:t>
            </w:r>
          </w:p>
        </w:tc>
        <w:tc>
          <w:tcPr>
            <w:tcW w:w="967" w:type="pct"/>
            <w:tcBorders>
              <w:top w:val="nil"/>
              <w:left w:val="nil"/>
              <w:bottom w:val="single" w:sz="4" w:space="0" w:color="auto"/>
              <w:right w:val="single" w:sz="4" w:space="0" w:color="auto"/>
            </w:tcBorders>
            <w:shd w:val="clear" w:color="auto" w:fill="auto"/>
            <w:noWrap/>
            <w:vAlign w:val="center"/>
            <w:hideMark/>
          </w:tcPr>
          <w:p w14:paraId="7BB38320" w14:textId="77777777" w:rsidR="00F4440F" w:rsidRPr="005B31A0" w:rsidRDefault="00F4440F" w:rsidP="00F4440F">
            <w:pPr>
              <w:spacing w:after="0" w:line="240" w:lineRule="auto"/>
              <w:jc w:val="center"/>
              <w:rPr>
                <w:color w:val="000000"/>
                <w:sz w:val="20"/>
                <w:szCs w:val="20"/>
                <w:lang w:eastAsia="ru-RU"/>
              </w:rPr>
            </w:pPr>
            <w:r w:rsidRPr="005B31A0">
              <w:rPr>
                <w:color w:val="000000"/>
                <w:sz w:val="20"/>
                <w:szCs w:val="20"/>
                <w:lang w:eastAsia="ru-RU"/>
              </w:rPr>
              <w:t>ГОСТ 32511-2013</w:t>
            </w:r>
          </w:p>
        </w:tc>
      </w:tr>
      <w:tr w:rsidR="00F4440F" w:rsidRPr="005B31A0" w14:paraId="57486F20" w14:textId="77777777" w:rsidTr="00D43CED">
        <w:trPr>
          <w:trHeight w:val="20"/>
        </w:trPr>
        <w:tc>
          <w:tcPr>
            <w:tcW w:w="841" w:type="pct"/>
            <w:tcBorders>
              <w:top w:val="nil"/>
              <w:left w:val="single" w:sz="4" w:space="0" w:color="auto"/>
              <w:bottom w:val="single" w:sz="4" w:space="0" w:color="auto"/>
              <w:right w:val="single" w:sz="4" w:space="0" w:color="auto"/>
            </w:tcBorders>
            <w:shd w:val="clear" w:color="auto" w:fill="auto"/>
            <w:noWrap/>
            <w:vAlign w:val="center"/>
            <w:hideMark/>
          </w:tcPr>
          <w:p w14:paraId="777CE735" w14:textId="77777777" w:rsidR="00F4440F" w:rsidRPr="005B31A0" w:rsidRDefault="00F4440F" w:rsidP="00F4440F">
            <w:pPr>
              <w:spacing w:after="0" w:line="240" w:lineRule="auto"/>
              <w:jc w:val="center"/>
              <w:rPr>
                <w:color w:val="000000"/>
                <w:sz w:val="20"/>
                <w:szCs w:val="20"/>
                <w:lang w:eastAsia="ru-RU"/>
              </w:rPr>
            </w:pPr>
            <w:r w:rsidRPr="005B31A0">
              <w:rPr>
                <w:color w:val="000000"/>
                <w:sz w:val="20"/>
                <w:szCs w:val="20"/>
                <w:lang w:eastAsia="ru-RU"/>
              </w:rPr>
              <w:t>6.</w:t>
            </w:r>
          </w:p>
        </w:tc>
        <w:tc>
          <w:tcPr>
            <w:tcW w:w="2256" w:type="pct"/>
            <w:tcBorders>
              <w:top w:val="nil"/>
              <w:left w:val="nil"/>
              <w:bottom w:val="single" w:sz="4" w:space="0" w:color="auto"/>
              <w:right w:val="single" w:sz="4" w:space="0" w:color="auto"/>
            </w:tcBorders>
            <w:shd w:val="clear" w:color="auto" w:fill="auto"/>
            <w:noWrap/>
            <w:vAlign w:val="center"/>
            <w:hideMark/>
          </w:tcPr>
          <w:p w14:paraId="0DBED9FD" w14:textId="77777777" w:rsidR="00F4440F" w:rsidRPr="005B31A0" w:rsidRDefault="00F4440F" w:rsidP="00F4440F">
            <w:pPr>
              <w:spacing w:after="0" w:line="240" w:lineRule="auto"/>
              <w:jc w:val="center"/>
              <w:rPr>
                <w:color w:val="000000"/>
                <w:sz w:val="20"/>
                <w:szCs w:val="20"/>
                <w:lang w:eastAsia="ru-RU"/>
              </w:rPr>
            </w:pPr>
            <w:r w:rsidRPr="005B31A0">
              <w:rPr>
                <w:color w:val="000000"/>
                <w:sz w:val="20"/>
                <w:szCs w:val="20"/>
                <w:lang w:eastAsia="ru-RU"/>
              </w:rPr>
              <w:t xml:space="preserve">п. </w:t>
            </w:r>
            <w:proofErr w:type="spellStart"/>
            <w:r w:rsidRPr="005B31A0">
              <w:rPr>
                <w:color w:val="000000"/>
                <w:sz w:val="20"/>
                <w:szCs w:val="20"/>
                <w:lang w:eastAsia="ru-RU"/>
              </w:rPr>
              <w:t>Воейково</w:t>
            </w:r>
            <w:proofErr w:type="spellEnd"/>
            <w:r w:rsidRPr="005B31A0">
              <w:rPr>
                <w:color w:val="000000"/>
                <w:sz w:val="20"/>
                <w:szCs w:val="20"/>
                <w:lang w:eastAsia="ru-RU"/>
              </w:rPr>
              <w:t xml:space="preserve"> (зона действия №6)</w:t>
            </w:r>
          </w:p>
        </w:tc>
        <w:tc>
          <w:tcPr>
            <w:tcW w:w="936" w:type="pct"/>
            <w:tcBorders>
              <w:top w:val="nil"/>
              <w:left w:val="nil"/>
              <w:bottom w:val="single" w:sz="4" w:space="0" w:color="auto"/>
              <w:right w:val="single" w:sz="4" w:space="0" w:color="auto"/>
            </w:tcBorders>
            <w:shd w:val="clear" w:color="auto" w:fill="auto"/>
            <w:noWrap/>
            <w:vAlign w:val="center"/>
            <w:hideMark/>
          </w:tcPr>
          <w:p w14:paraId="6DBD6A97" w14:textId="77777777" w:rsidR="00F4440F" w:rsidRPr="00A07839" w:rsidRDefault="00F4440F" w:rsidP="00F4440F">
            <w:pPr>
              <w:spacing w:after="0" w:line="240" w:lineRule="auto"/>
              <w:jc w:val="center"/>
              <w:rPr>
                <w:color w:val="000000"/>
                <w:sz w:val="20"/>
                <w:szCs w:val="20"/>
                <w:lang w:eastAsia="ru-RU"/>
              </w:rPr>
            </w:pPr>
            <w:r w:rsidRPr="00A07839">
              <w:rPr>
                <w:color w:val="000000"/>
                <w:sz w:val="20"/>
                <w:szCs w:val="20"/>
                <w:lang w:eastAsia="ru-RU"/>
              </w:rPr>
              <w:t>-</w:t>
            </w:r>
          </w:p>
        </w:tc>
        <w:tc>
          <w:tcPr>
            <w:tcW w:w="967" w:type="pct"/>
            <w:tcBorders>
              <w:top w:val="nil"/>
              <w:left w:val="nil"/>
              <w:bottom w:val="single" w:sz="4" w:space="0" w:color="auto"/>
              <w:right w:val="single" w:sz="4" w:space="0" w:color="auto"/>
            </w:tcBorders>
            <w:shd w:val="clear" w:color="auto" w:fill="auto"/>
            <w:noWrap/>
            <w:vAlign w:val="center"/>
            <w:hideMark/>
          </w:tcPr>
          <w:p w14:paraId="16AF1F17" w14:textId="77777777" w:rsidR="00F4440F" w:rsidRPr="005B31A0" w:rsidRDefault="00F4440F" w:rsidP="00F4440F">
            <w:pPr>
              <w:spacing w:after="0" w:line="240" w:lineRule="auto"/>
              <w:jc w:val="center"/>
              <w:rPr>
                <w:color w:val="000000"/>
                <w:sz w:val="20"/>
                <w:szCs w:val="20"/>
                <w:lang w:eastAsia="ru-RU"/>
              </w:rPr>
            </w:pPr>
            <w:r w:rsidRPr="005B31A0">
              <w:rPr>
                <w:color w:val="000000"/>
                <w:sz w:val="20"/>
                <w:szCs w:val="20"/>
                <w:lang w:eastAsia="ru-RU"/>
              </w:rPr>
              <w:t> </w:t>
            </w:r>
          </w:p>
        </w:tc>
      </w:tr>
      <w:tr w:rsidR="00F4440F" w:rsidRPr="005B31A0" w14:paraId="6FB56256" w14:textId="77777777" w:rsidTr="00D43CED">
        <w:trPr>
          <w:trHeight w:val="20"/>
        </w:trPr>
        <w:tc>
          <w:tcPr>
            <w:tcW w:w="841" w:type="pct"/>
            <w:tcBorders>
              <w:top w:val="nil"/>
              <w:left w:val="single" w:sz="4" w:space="0" w:color="auto"/>
              <w:bottom w:val="single" w:sz="4" w:space="0" w:color="auto"/>
              <w:right w:val="single" w:sz="4" w:space="0" w:color="auto"/>
            </w:tcBorders>
            <w:shd w:val="clear" w:color="auto" w:fill="auto"/>
            <w:noWrap/>
            <w:vAlign w:val="center"/>
            <w:hideMark/>
          </w:tcPr>
          <w:p w14:paraId="10DBFA31" w14:textId="77777777" w:rsidR="00F4440F" w:rsidRPr="005B31A0" w:rsidRDefault="00F4440F" w:rsidP="00F4440F">
            <w:pPr>
              <w:spacing w:after="0" w:line="240" w:lineRule="auto"/>
              <w:jc w:val="center"/>
              <w:rPr>
                <w:color w:val="000000"/>
                <w:sz w:val="20"/>
                <w:szCs w:val="20"/>
                <w:lang w:eastAsia="ru-RU"/>
              </w:rPr>
            </w:pPr>
            <w:r w:rsidRPr="005B31A0">
              <w:rPr>
                <w:color w:val="000000"/>
                <w:sz w:val="20"/>
                <w:szCs w:val="20"/>
                <w:lang w:eastAsia="ru-RU"/>
              </w:rPr>
              <w:t>7</w:t>
            </w:r>
            <w:r>
              <w:rPr>
                <w:color w:val="000000"/>
                <w:sz w:val="20"/>
                <w:szCs w:val="20"/>
                <w:lang w:eastAsia="ru-RU"/>
              </w:rPr>
              <w:t>.</w:t>
            </w:r>
          </w:p>
        </w:tc>
        <w:tc>
          <w:tcPr>
            <w:tcW w:w="2256" w:type="pct"/>
            <w:tcBorders>
              <w:top w:val="nil"/>
              <w:left w:val="nil"/>
              <w:bottom w:val="single" w:sz="4" w:space="0" w:color="auto"/>
              <w:right w:val="single" w:sz="4" w:space="0" w:color="auto"/>
            </w:tcBorders>
            <w:shd w:val="clear" w:color="auto" w:fill="auto"/>
            <w:noWrap/>
            <w:vAlign w:val="center"/>
            <w:hideMark/>
          </w:tcPr>
          <w:p w14:paraId="6219DBED" w14:textId="77777777" w:rsidR="00F4440F" w:rsidRPr="005B31A0" w:rsidRDefault="00F4440F" w:rsidP="00F4440F">
            <w:pPr>
              <w:spacing w:after="0" w:line="240" w:lineRule="auto"/>
              <w:jc w:val="center"/>
              <w:rPr>
                <w:color w:val="000000"/>
                <w:sz w:val="20"/>
                <w:szCs w:val="20"/>
                <w:lang w:eastAsia="ru-RU"/>
              </w:rPr>
            </w:pPr>
            <w:r w:rsidRPr="005B31A0">
              <w:rPr>
                <w:color w:val="000000"/>
                <w:sz w:val="20"/>
                <w:szCs w:val="20"/>
                <w:lang w:eastAsia="ru-RU"/>
              </w:rPr>
              <w:t xml:space="preserve">д. </w:t>
            </w:r>
            <w:proofErr w:type="spellStart"/>
            <w:r w:rsidRPr="005B31A0">
              <w:rPr>
                <w:color w:val="000000"/>
                <w:sz w:val="20"/>
                <w:szCs w:val="20"/>
                <w:lang w:eastAsia="ru-RU"/>
              </w:rPr>
              <w:t>Колтуши</w:t>
            </w:r>
            <w:proofErr w:type="spellEnd"/>
            <w:r w:rsidRPr="005B31A0">
              <w:rPr>
                <w:color w:val="000000"/>
                <w:sz w:val="20"/>
                <w:szCs w:val="20"/>
                <w:lang w:eastAsia="ru-RU"/>
              </w:rPr>
              <w:t xml:space="preserve"> (зона действия №7)</w:t>
            </w:r>
          </w:p>
        </w:tc>
        <w:tc>
          <w:tcPr>
            <w:tcW w:w="936" w:type="pct"/>
            <w:tcBorders>
              <w:top w:val="nil"/>
              <w:left w:val="nil"/>
              <w:bottom w:val="single" w:sz="4" w:space="0" w:color="auto"/>
              <w:right w:val="single" w:sz="4" w:space="0" w:color="auto"/>
            </w:tcBorders>
            <w:shd w:val="clear" w:color="auto" w:fill="auto"/>
            <w:noWrap/>
            <w:vAlign w:val="center"/>
            <w:hideMark/>
          </w:tcPr>
          <w:p w14:paraId="151700CC" w14:textId="77777777" w:rsidR="00F4440F" w:rsidRPr="00A07839" w:rsidRDefault="00F4440F" w:rsidP="00F4440F">
            <w:pPr>
              <w:spacing w:after="0" w:line="240" w:lineRule="auto"/>
              <w:jc w:val="center"/>
              <w:rPr>
                <w:color w:val="000000"/>
                <w:sz w:val="20"/>
                <w:szCs w:val="20"/>
                <w:lang w:eastAsia="ru-RU"/>
              </w:rPr>
            </w:pPr>
            <w:r w:rsidRPr="00A07839">
              <w:rPr>
                <w:color w:val="000000"/>
                <w:sz w:val="20"/>
                <w:szCs w:val="20"/>
                <w:lang w:eastAsia="ru-RU"/>
              </w:rPr>
              <w:t>-</w:t>
            </w:r>
          </w:p>
        </w:tc>
        <w:tc>
          <w:tcPr>
            <w:tcW w:w="967" w:type="pct"/>
            <w:tcBorders>
              <w:top w:val="nil"/>
              <w:left w:val="nil"/>
              <w:bottom w:val="single" w:sz="4" w:space="0" w:color="auto"/>
              <w:right w:val="single" w:sz="4" w:space="0" w:color="auto"/>
            </w:tcBorders>
            <w:shd w:val="clear" w:color="auto" w:fill="auto"/>
            <w:noWrap/>
            <w:vAlign w:val="center"/>
            <w:hideMark/>
          </w:tcPr>
          <w:p w14:paraId="2E864297" w14:textId="77777777" w:rsidR="00F4440F" w:rsidRPr="005B31A0" w:rsidRDefault="00F4440F" w:rsidP="00F4440F">
            <w:pPr>
              <w:spacing w:after="0" w:line="240" w:lineRule="auto"/>
              <w:jc w:val="center"/>
              <w:rPr>
                <w:color w:val="000000"/>
                <w:sz w:val="20"/>
                <w:szCs w:val="20"/>
                <w:lang w:eastAsia="ru-RU"/>
              </w:rPr>
            </w:pPr>
            <w:r w:rsidRPr="005B31A0">
              <w:rPr>
                <w:color w:val="000000"/>
                <w:sz w:val="20"/>
                <w:szCs w:val="20"/>
                <w:lang w:eastAsia="ru-RU"/>
              </w:rPr>
              <w:t> </w:t>
            </w:r>
          </w:p>
        </w:tc>
      </w:tr>
      <w:tr w:rsidR="00F4440F" w:rsidRPr="005B31A0" w14:paraId="4675FDEB" w14:textId="77777777" w:rsidTr="00D43CED">
        <w:trPr>
          <w:trHeight w:val="20"/>
        </w:trPr>
        <w:tc>
          <w:tcPr>
            <w:tcW w:w="841" w:type="pct"/>
            <w:tcBorders>
              <w:top w:val="nil"/>
              <w:left w:val="single" w:sz="4" w:space="0" w:color="auto"/>
              <w:bottom w:val="single" w:sz="4" w:space="0" w:color="auto"/>
              <w:right w:val="single" w:sz="4" w:space="0" w:color="auto"/>
            </w:tcBorders>
            <w:shd w:val="clear" w:color="auto" w:fill="auto"/>
            <w:noWrap/>
            <w:vAlign w:val="center"/>
            <w:hideMark/>
          </w:tcPr>
          <w:p w14:paraId="1C8A6206" w14:textId="77777777" w:rsidR="00F4440F" w:rsidRPr="005B31A0" w:rsidRDefault="00F4440F" w:rsidP="00F4440F">
            <w:pPr>
              <w:spacing w:after="0" w:line="240" w:lineRule="auto"/>
              <w:jc w:val="center"/>
              <w:rPr>
                <w:color w:val="000000"/>
                <w:sz w:val="20"/>
                <w:szCs w:val="20"/>
                <w:lang w:eastAsia="ru-RU"/>
              </w:rPr>
            </w:pPr>
            <w:r w:rsidRPr="005B31A0">
              <w:rPr>
                <w:color w:val="000000"/>
                <w:sz w:val="20"/>
                <w:szCs w:val="20"/>
                <w:lang w:eastAsia="ru-RU"/>
              </w:rPr>
              <w:t>8.</w:t>
            </w:r>
          </w:p>
        </w:tc>
        <w:tc>
          <w:tcPr>
            <w:tcW w:w="2256" w:type="pct"/>
            <w:tcBorders>
              <w:top w:val="nil"/>
              <w:left w:val="nil"/>
              <w:bottom w:val="single" w:sz="4" w:space="0" w:color="auto"/>
              <w:right w:val="single" w:sz="4" w:space="0" w:color="auto"/>
            </w:tcBorders>
            <w:shd w:val="clear" w:color="auto" w:fill="auto"/>
            <w:noWrap/>
            <w:vAlign w:val="center"/>
            <w:hideMark/>
          </w:tcPr>
          <w:p w14:paraId="03DF3F80" w14:textId="77777777" w:rsidR="00F4440F" w:rsidRPr="005B31A0" w:rsidRDefault="00F4440F" w:rsidP="00F4440F">
            <w:pPr>
              <w:spacing w:after="0" w:line="240" w:lineRule="auto"/>
              <w:jc w:val="center"/>
              <w:rPr>
                <w:color w:val="000000"/>
                <w:sz w:val="20"/>
                <w:szCs w:val="20"/>
                <w:lang w:eastAsia="ru-RU"/>
              </w:rPr>
            </w:pPr>
            <w:r w:rsidRPr="005B31A0">
              <w:rPr>
                <w:color w:val="000000"/>
                <w:sz w:val="20"/>
                <w:szCs w:val="20"/>
                <w:lang w:eastAsia="ru-RU"/>
              </w:rPr>
              <w:t>д. Старая (зона действия №8)</w:t>
            </w:r>
          </w:p>
        </w:tc>
        <w:tc>
          <w:tcPr>
            <w:tcW w:w="936" w:type="pct"/>
            <w:tcBorders>
              <w:top w:val="nil"/>
              <w:left w:val="nil"/>
              <w:bottom w:val="single" w:sz="4" w:space="0" w:color="auto"/>
              <w:right w:val="single" w:sz="4" w:space="0" w:color="auto"/>
            </w:tcBorders>
            <w:shd w:val="clear" w:color="auto" w:fill="auto"/>
            <w:noWrap/>
            <w:vAlign w:val="center"/>
            <w:hideMark/>
          </w:tcPr>
          <w:p w14:paraId="2693B145" w14:textId="77777777" w:rsidR="00F4440F" w:rsidRPr="005B31A0" w:rsidRDefault="00F4440F" w:rsidP="00F4440F">
            <w:pPr>
              <w:spacing w:after="0" w:line="240" w:lineRule="auto"/>
              <w:jc w:val="center"/>
              <w:rPr>
                <w:color w:val="000000"/>
                <w:sz w:val="20"/>
                <w:szCs w:val="20"/>
                <w:lang w:eastAsia="ru-RU"/>
              </w:rPr>
            </w:pPr>
            <w:r w:rsidRPr="005B31A0">
              <w:rPr>
                <w:color w:val="000000"/>
                <w:sz w:val="20"/>
                <w:szCs w:val="20"/>
                <w:lang w:eastAsia="ru-RU"/>
              </w:rPr>
              <w:t>н/д</w:t>
            </w:r>
          </w:p>
        </w:tc>
        <w:tc>
          <w:tcPr>
            <w:tcW w:w="967" w:type="pct"/>
            <w:tcBorders>
              <w:top w:val="nil"/>
              <w:left w:val="nil"/>
              <w:bottom w:val="single" w:sz="4" w:space="0" w:color="auto"/>
              <w:right w:val="single" w:sz="4" w:space="0" w:color="auto"/>
            </w:tcBorders>
            <w:shd w:val="clear" w:color="auto" w:fill="auto"/>
            <w:noWrap/>
            <w:vAlign w:val="center"/>
            <w:hideMark/>
          </w:tcPr>
          <w:p w14:paraId="0B047E82" w14:textId="77777777" w:rsidR="00F4440F" w:rsidRPr="005B31A0" w:rsidRDefault="00F4440F" w:rsidP="00F4440F">
            <w:pPr>
              <w:spacing w:after="0" w:line="240" w:lineRule="auto"/>
              <w:jc w:val="center"/>
              <w:rPr>
                <w:color w:val="000000"/>
                <w:sz w:val="20"/>
                <w:szCs w:val="20"/>
                <w:lang w:eastAsia="ru-RU"/>
              </w:rPr>
            </w:pPr>
            <w:r w:rsidRPr="005B31A0">
              <w:rPr>
                <w:color w:val="000000"/>
                <w:sz w:val="20"/>
                <w:szCs w:val="20"/>
                <w:lang w:eastAsia="ru-RU"/>
              </w:rPr>
              <w:t> </w:t>
            </w:r>
          </w:p>
        </w:tc>
      </w:tr>
      <w:tr w:rsidR="00F4440F" w:rsidRPr="005B31A0" w14:paraId="07BDD524" w14:textId="77777777" w:rsidTr="00D43CED">
        <w:trPr>
          <w:trHeight w:val="20"/>
        </w:trPr>
        <w:tc>
          <w:tcPr>
            <w:tcW w:w="841" w:type="pct"/>
            <w:tcBorders>
              <w:top w:val="nil"/>
              <w:left w:val="single" w:sz="4" w:space="0" w:color="auto"/>
              <w:bottom w:val="single" w:sz="4" w:space="0" w:color="auto"/>
              <w:right w:val="single" w:sz="4" w:space="0" w:color="auto"/>
            </w:tcBorders>
            <w:shd w:val="clear" w:color="auto" w:fill="auto"/>
            <w:noWrap/>
            <w:vAlign w:val="center"/>
            <w:hideMark/>
          </w:tcPr>
          <w:p w14:paraId="379AFF28" w14:textId="77777777" w:rsidR="00F4440F" w:rsidRPr="005B31A0" w:rsidRDefault="00F4440F" w:rsidP="00F4440F">
            <w:pPr>
              <w:spacing w:after="0" w:line="240" w:lineRule="auto"/>
              <w:jc w:val="center"/>
              <w:rPr>
                <w:color w:val="000000"/>
                <w:sz w:val="20"/>
                <w:szCs w:val="20"/>
                <w:lang w:eastAsia="ru-RU"/>
              </w:rPr>
            </w:pPr>
            <w:r>
              <w:rPr>
                <w:color w:val="000000"/>
                <w:sz w:val="20"/>
                <w:szCs w:val="20"/>
                <w:lang w:eastAsia="ru-RU"/>
              </w:rPr>
              <w:t>9.</w:t>
            </w:r>
          </w:p>
        </w:tc>
        <w:tc>
          <w:tcPr>
            <w:tcW w:w="2256" w:type="pct"/>
            <w:tcBorders>
              <w:top w:val="nil"/>
              <w:left w:val="nil"/>
              <w:bottom w:val="single" w:sz="4" w:space="0" w:color="auto"/>
              <w:right w:val="single" w:sz="4" w:space="0" w:color="auto"/>
            </w:tcBorders>
            <w:shd w:val="clear" w:color="auto" w:fill="auto"/>
            <w:noWrap/>
            <w:vAlign w:val="center"/>
            <w:hideMark/>
          </w:tcPr>
          <w:p w14:paraId="503B72C1" w14:textId="77777777" w:rsidR="00F4440F" w:rsidRPr="005B31A0" w:rsidRDefault="00F4440F" w:rsidP="00F4440F">
            <w:pPr>
              <w:spacing w:after="0" w:line="240" w:lineRule="auto"/>
              <w:jc w:val="center"/>
              <w:rPr>
                <w:color w:val="000000"/>
                <w:sz w:val="20"/>
                <w:szCs w:val="20"/>
                <w:lang w:eastAsia="ru-RU"/>
              </w:rPr>
            </w:pPr>
            <w:r w:rsidRPr="005B31A0">
              <w:rPr>
                <w:color w:val="000000"/>
                <w:sz w:val="20"/>
                <w:szCs w:val="20"/>
                <w:lang w:eastAsia="ru-RU"/>
              </w:rPr>
              <w:t>д. Старая (зона действия №9)</w:t>
            </w:r>
          </w:p>
        </w:tc>
        <w:tc>
          <w:tcPr>
            <w:tcW w:w="936" w:type="pct"/>
            <w:tcBorders>
              <w:top w:val="nil"/>
              <w:left w:val="nil"/>
              <w:bottom w:val="single" w:sz="4" w:space="0" w:color="auto"/>
              <w:right w:val="single" w:sz="4" w:space="0" w:color="auto"/>
            </w:tcBorders>
            <w:shd w:val="clear" w:color="auto" w:fill="auto"/>
            <w:noWrap/>
            <w:vAlign w:val="center"/>
            <w:hideMark/>
          </w:tcPr>
          <w:p w14:paraId="13AE2C0F" w14:textId="77777777" w:rsidR="00F4440F" w:rsidRPr="005B31A0" w:rsidRDefault="00F4440F" w:rsidP="00F4440F">
            <w:pPr>
              <w:spacing w:after="0" w:line="240" w:lineRule="auto"/>
              <w:jc w:val="center"/>
              <w:rPr>
                <w:color w:val="000000"/>
                <w:sz w:val="20"/>
                <w:szCs w:val="20"/>
                <w:lang w:eastAsia="ru-RU"/>
              </w:rPr>
            </w:pPr>
            <w:r w:rsidRPr="005B31A0">
              <w:rPr>
                <w:color w:val="000000"/>
                <w:sz w:val="20"/>
                <w:szCs w:val="20"/>
                <w:lang w:eastAsia="ru-RU"/>
              </w:rPr>
              <w:t>Дизельное топливо</w:t>
            </w:r>
          </w:p>
        </w:tc>
        <w:tc>
          <w:tcPr>
            <w:tcW w:w="967" w:type="pct"/>
            <w:tcBorders>
              <w:top w:val="nil"/>
              <w:left w:val="nil"/>
              <w:bottom w:val="single" w:sz="4" w:space="0" w:color="auto"/>
              <w:right w:val="single" w:sz="4" w:space="0" w:color="auto"/>
            </w:tcBorders>
            <w:shd w:val="clear" w:color="auto" w:fill="auto"/>
            <w:noWrap/>
            <w:vAlign w:val="center"/>
            <w:hideMark/>
          </w:tcPr>
          <w:p w14:paraId="1BDCFC0A" w14:textId="77777777" w:rsidR="00F4440F" w:rsidRPr="005B31A0" w:rsidRDefault="00F4440F" w:rsidP="00F4440F">
            <w:pPr>
              <w:spacing w:after="0" w:line="240" w:lineRule="auto"/>
              <w:jc w:val="center"/>
              <w:rPr>
                <w:color w:val="000000"/>
                <w:sz w:val="20"/>
                <w:szCs w:val="20"/>
                <w:lang w:eastAsia="ru-RU"/>
              </w:rPr>
            </w:pPr>
            <w:r w:rsidRPr="005B31A0">
              <w:rPr>
                <w:color w:val="000000"/>
                <w:sz w:val="20"/>
                <w:szCs w:val="20"/>
                <w:lang w:eastAsia="ru-RU"/>
              </w:rPr>
              <w:t>ГОСТ 32511-2013</w:t>
            </w:r>
          </w:p>
        </w:tc>
      </w:tr>
      <w:tr w:rsidR="00F4440F" w:rsidRPr="005B31A0" w14:paraId="06D7486D" w14:textId="77777777" w:rsidTr="00D43CED">
        <w:trPr>
          <w:trHeight w:val="20"/>
        </w:trPr>
        <w:tc>
          <w:tcPr>
            <w:tcW w:w="841" w:type="pct"/>
            <w:tcBorders>
              <w:top w:val="nil"/>
              <w:left w:val="single" w:sz="4" w:space="0" w:color="auto"/>
              <w:bottom w:val="single" w:sz="4" w:space="0" w:color="auto"/>
              <w:right w:val="single" w:sz="4" w:space="0" w:color="auto"/>
            </w:tcBorders>
            <w:shd w:val="clear" w:color="auto" w:fill="auto"/>
            <w:noWrap/>
            <w:vAlign w:val="center"/>
            <w:hideMark/>
          </w:tcPr>
          <w:p w14:paraId="18A680D3" w14:textId="77777777" w:rsidR="00F4440F" w:rsidRPr="005B31A0" w:rsidRDefault="00F4440F" w:rsidP="00F4440F">
            <w:pPr>
              <w:spacing w:after="0" w:line="240" w:lineRule="auto"/>
              <w:jc w:val="center"/>
              <w:rPr>
                <w:color w:val="000000"/>
                <w:sz w:val="20"/>
                <w:szCs w:val="20"/>
                <w:lang w:eastAsia="ru-RU"/>
              </w:rPr>
            </w:pPr>
            <w:r w:rsidRPr="005B31A0">
              <w:rPr>
                <w:color w:val="000000"/>
                <w:sz w:val="20"/>
                <w:szCs w:val="20"/>
                <w:lang w:eastAsia="ru-RU"/>
              </w:rPr>
              <w:t>10.</w:t>
            </w:r>
          </w:p>
        </w:tc>
        <w:tc>
          <w:tcPr>
            <w:tcW w:w="2256" w:type="pct"/>
            <w:tcBorders>
              <w:top w:val="nil"/>
              <w:left w:val="nil"/>
              <w:bottom w:val="single" w:sz="4" w:space="0" w:color="auto"/>
              <w:right w:val="single" w:sz="4" w:space="0" w:color="auto"/>
            </w:tcBorders>
            <w:shd w:val="clear" w:color="auto" w:fill="auto"/>
            <w:noWrap/>
            <w:vAlign w:val="center"/>
            <w:hideMark/>
          </w:tcPr>
          <w:p w14:paraId="46A8E1B7" w14:textId="77777777" w:rsidR="00F4440F" w:rsidRPr="005B31A0" w:rsidRDefault="00F4440F" w:rsidP="00F4440F">
            <w:pPr>
              <w:spacing w:after="0" w:line="240" w:lineRule="auto"/>
              <w:jc w:val="center"/>
              <w:rPr>
                <w:color w:val="000000"/>
                <w:sz w:val="20"/>
                <w:szCs w:val="20"/>
                <w:lang w:eastAsia="ru-RU"/>
              </w:rPr>
            </w:pPr>
            <w:r w:rsidRPr="005B31A0">
              <w:rPr>
                <w:color w:val="000000"/>
                <w:sz w:val="20"/>
                <w:szCs w:val="20"/>
                <w:lang w:eastAsia="ru-RU"/>
              </w:rPr>
              <w:t>д. Старая (зона действия №10)</w:t>
            </w:r>
          </w:p>
        </w:tc>
        <w:tc>
          <w:tcPr>
            <w:tcW w:w="936" w:type="pct"/>
            <w:tcBorders>
              <w:top w:val="nil"/>
              <w:left w:val="nil"/>
              <w:bottom w:val="single" w:sz="4" w:space="0" w:color="auto"/>
              <w:right w:val="single" w:sz="4" w:space="0" w:color="auto"/>
            </w:tcBorders>
            <w:shd w:val="clear" w:color="auto" w:fill="auto"/>
            <w:noWrap/>
            <w:vAlign w:val="center"/>
            <w:hideMark/>
          </w:tcPr>
          <w:p w14:paraId="57E7F2C2" w14:textId="77777777" w:rsidR="00F4440F" w:rsidRPr="005B31A0" w:rsidRDefault="00F4440F" w:rsidP="00D43CED">
            <w:pPr>
              <w:spacing w:after="0" w:line="240" w:lineRule="auto"/>
              <w:jc w:val="center"/>
              <w:rPr>
                <w:color w:val="000000"/>
                <w:sz w:val="20"/>
                <w:szCs w:val="20"/>
                <w:lang w:eastAsia="ru-RU"/>
              </w:rPr>
            </w:pPr>
            <w:r w:rsidRPr="005B31A0">
              <w:rPr>
                <w:color w:val="000000"/>
                <w:sz w:val="20"/>
                <w:szCs w:val="20"/>
                <w:lang w:eastAsia="ru-RU"/>
              </w:rPr>
              <w:t>Дизельное топливо</w:t>
            </w:r>
          </w:p>
        </w:tc>
        <w:tc>
          <w:tcPr>
            <w:tcW w:w="967" w:type="pct"/>
            <w:tcBorders>
              <w:top w:val="nil"/>
              <w:left w:val="nil"/>
              <w:bottom w:val="single" w:sz="4" w:space="0" w:color="auto"/>
              <w:right w:val="single" w:sz="4" w:space="0" w:color="auto"/>
            </w:tcBorders>
            <w:shd w:val="clear" w:color="auto" w:fill="auto"/>
            <w:noWrap/>
            <w:vAlign w:val="center"/>
            <w:hideMark/>
          </w:tcPr>
          <w:p w14:paraId="7858EF0A" w14:textId="77777777" w:rsidR="00F4440F" w:rsidRPr="005B31A0" w:rsidRDefault="00F4440F" w:rsidP="00D43CED">
            <w:pPr>
              <w:spacing w:after="0" w:line="240" w:lineRule="auto"/>
              <w:jc w:val="center"/>
              <w:rPr>
                <w:color w:val="000000"/>
                <w:sz w:val="20"/>
                <w:szCs w:val="20"/>
                <w:lang w:eastAsia="ru-RU"/>
              </w:rPr>
            </w:pPr>
            <w:r w:rsidRPr="005B31A0">
              <w:rPr>
                <w:color w:val="000000"/>
                <w:sz w:val="20"/>
                <w:szCs w:val="20"/>
                <w:lang w:eastAsia="ru-RU"/>
              </w:rPr>
              <w:t>ГОСТ 32511-2013</w:t>
            </w:r>
          </w:p>
        </w:tc>
      </w:tr>
    </w:tbl>
    <w:p w14:paraId="0C021F65" w14:textId="77777777" w:rsidR="00942F8F" w:rsidRDefault="00942F8F" w:rsidP="00F4440F">
      <w:pPr>
        <w:tabs>
          <w:tab w:val="left" w:pos="709"/>
        </w:tabs>
        <w:spacing w:after="0"/>
        <w:ind w:firstLine="709"/>
        <w:rPr>
          <w:sz w:val="24"/>
        </w:rPr>
      </w:pPr>
    </w:p>
    <w:p w14:paraId="487B1618" w14:textId="77777777" w:rsidR="00F4440F" w:rsidRDefault="00F4440F" w:rsidP="00F4440F">
      <w:pPr>
        <w:tabs>
          <w:tab w:val="left" w:pos="709"/>
        </w:tabs>
        <w:spacing w:after="0"/>
        <w:ind w:firstLine="709"/>
        <w:jc w:val="both"/>
        <w:rPr>
          <w:sz w:val="24"/>
        </w:rPr>
      </w:pPr>
      <w:r>
        <w:rPr>
          <w:sz w:val="24"/>
        </w:rPr>
        <w:t xml:space="preserve">Местный вид топлива в МО </w:t>
      </w:r>
      <w:proofErr w:type="spellStart"/>
      <w:r>
        <w:rPr>
          <w:sz w:val="24"/>
        </w:rPr>
        <w:t>Колтушское</w:t>
      </w:r>
      <w:proofErr w:type="spellEnd"/>
      <w:r>
        <w:rPr>
          <w:sz w:val="24"/>
        </w:rPr>
        <w:t xml:space="preserve"> СП отсутствует.</w:t>
      </w:r>
    </w:p>
    <w:p w14:paraId="350B7D99" w14:textId="77777777" w:rsidR="00F4440F" w:rsidRDefault="00F4440F" w:rsidP="00F4440F">
      <w:pPr>
        <w:tabs>
          <w:tab w:val="left" w:pos="709"/>
        </w:tabs>
        <w:spacing w:after="0"/>
        <w:ind w:firstLine="709"/>
        <w:jc w:val="both"/>
        <w:rPr>
          <w:sz w:val="24"/>
        </w:rPr>
      </w:pPr>
      <w:r>
        <w:rPr>
          <w:sz w:val="24"/>
        </w:rPr>
        <w:t xml:space="preserve">Возобновляемые источники энергии на территории МО </w:t>
      </w:r>
      <w:proofErr w:type="spellStart"/>
      <w:r>
        <w:rPr>
          <w:sz w:val="24"/>
        </w:rPr>
        <w:t>Колтушское</w:t>
      </w:r>
      <w:proofErr w:type="spellEnd"/>
      <w:r>
        <w:rPr>
          <w:sz w:val="24"/>
        </w:rPr>
        <w:t xml:space="preserve"> СП не применяются.</w:t>
      </w:r>
    </w:p>
    <w:p w14:paraId="14DE191F" w14:textId="77777777" w:rsidR="00F4440F" w:rsidRDefault="00F4440F" w:rsidP="00F4440F">
      <w:pPr>
        <w:pStyle w:val="ad"/>
      </w:pPr>
      <w:bookmarkStart w:id="104" w:name="_Toc78296897"/>
      <w:bookmarkStart w:id="105" w:name="_Toc88164580"/>
      <w:r>
        <w:t xml:space="preserve">в) виды топлива (в случае, если топливом является уголь — вид ископаемого угля в соответствии с Межгосударственным стандартом ГОСТ </w:t>
      </w:r>
      <w:proofErr w:type="gramStart"/>
      <w:r>
        <w:t>25543-2013</w:t>
      </w:r>
      <w:proofErr w:type="gramEnd"/>
      <w:r>
        <w:t xml:space="preserve">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bookmarkEnd w:id="104"/>
      <w:bookmarkEnd w:id="105"/>
    </w:p>
    <w:p w14:paraId="27767921" w14:textId="77777777" w:rsidR="00F4440F" w:rsidRDefault="00F4440F" w:rsidP="00F4440F">
      <w:pPr>
        <w:pStyle w:val="26"/>
        <w:spacing w:before="0"/>
      </w:pPr>
      <w:r>
        <w:t xml:space="preserve">Основным видом топлива централизованных источников тепловой энергии МО </w:t>
      </w:r>
      <w:proofErr w:type="spellStart"/>
      <w:r>
        <w:t>Колтушское</w:t>
      </w:r>
      <w:proofErr w:type="spellEnd"/>
      <w:r>
        <w:t xml:space="preserve"> СП является природный газ. </w:t>
      </w:r>
    </w:p>
    <w:p w14:paraId="0711A9AE" w14:textId="77777777" w:rsidR="00F4440F" w:rsidRDefault="00F4440F" w:rsidP="00F4440F">
      <w:pPr>
        <w:pStyle w:val="26"/>
        <w:spacing w:before="0"/>
      </w:pPr>
      <w:r>
        <w:t xml:space="preserve">Низшая теплота сгорания природного газа составляет ≈8000 </w:t>
      </w:r>
      <w:proofErr w:type="spellStart"/>
      <w:r>
        <w:t>кКал</w:t>
      </w:r>
      <w:proofErr w:type="spellEnd"/>
      <w:r>
        <w:t>/м</w:t>
      </w:r>
      <w:r w:rsidRPr="001647F3">
        <w:rPr>
          <w:vertAlign w:val="superscript"/>
        </w:rPr>
        <w:t>3</w:t>
      </w:r>
      <w:r>
        <w:t>.</w:t>
      </w:r>
    </w:p>
    <w:p w14:paraId="4BA71EA6" w14:textId="77777777" w:rsidR="00F4440F" w:rsidRDefault="00F4440F" w:rsidP="00F4440F">
      <w:pPr>
        <w:pStyle w:val="26"/>
        <w:spacing w:before="0"/>
      </w:pPr>
      <w:r>
        <w:t xml:space="preserve">Резервным видом топлива централизованных источников тепловой энергии МО </w:t>
      </w:r>
      <w:proofErr w:type="spellStart"/>
      <w:r>
        <w:t>Колтушское</w:t>
      </w:r>
      <w:proofErr w:type="spellEnd"/>
      <w:r>
        <w:t xml:space="preserve"> СП является дизельное топливо.</w:t>
      </w:r>
    </w:p>
    <w:p w14:paraId="654FA71C" w14:textId="77777777" w:rsidR="00F4440F" w:rsidRDefault="00F4440F" w:rsidP="00F4440F">
      <w:pPr>
        <w:pStyle w:val="26"/>
        <w:spacing w:before="0"/>
      </w:pPr>
      <w:r>
        <w:t xml:space="preserve">Низшая теплота сгорания дизельного топлива составляет ≈10300 </w:t>
      </w:r>
      <w:proofErr w:type="spellStart"/>
      <w:r>
        <w:t>кКал</w:t>
      </w:r>
      <w:proofErr w:type="spellEnd"/>
      <w:r>
        <w:t>/м</w:t>
      </w:r>
      <w:r w:rsidRPr="001647F3">
        <w:rPr>
          <w:vertAlign w:val="superscript"/>
        </w:rPr>
        <w:t>3</w:t>
      </w:r>
      <w:r>
        <w:t>.</w:t>
      </w:r>
    </w:p>
    <w:p w14:paraId="3BCAD116" w14:textId="77777777" w:rsidR="00F4440F" w:rsidRDefault="00F4440F" w:rsidP="00F4440F">
      <w:pPr>
        <w:pStyle w:val="26"/>
        <w:spacing w:before="0"/>
      </w:pPr>
      <w:r>
        <w:t>Паспорта качества топлив не были предоставлены.</w:t>
      </w:r>
    </w:p>
    <w:p w14:paraId="6EC412C1" w14:textId="77777777" w:rsidR="00F4440F" w:rsidRDefault="00F4440F" w:rsidP="00F4440F">
      <w:pPr>
        <w:pStyle w:val="ad"/>
      </w:pPr>
      <w:bookmarkStart w:id="106" w:name="_Toc78296898"/>
      <w:bookmarkStart w:id="107" w:name="_Toc88164581"/>
      <w:r>
        <w:t>г) 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городе</w:t>
      </w:r>
      <w:bookmarkEnd w:id="106"/>
      <w:bookmarkEnd w:id="107"/>
    </w:p>
    <w:p w14:paraId="7310672D" w14:textId="77777777" w:rsidR="00F4440F" w:rsidRPr="00692DF2" w:rsidRDefault="00F4440F" w:rsidP="00F4440F">
      <w:pPr>
        <w:autoSpaceDE w:val="0"/>
        <w:autoSpaceDN w:val="0"/>
        <w:adjustRightInd w:val="0"/>
        <w:spacing w:after="0" w:line="240" w:lineRule="auto"/>
        <w:ind w:firstLine="709"/>
        <w:jc w:val="both"/>
        <w:rPr>
          <w:sz w:val="24"/>
          <w:szCs w:val="28"/>
        </w:rPr>
      </w:pPr>
      <w:r>
        <w:rPr>
          <w:sz w:val="24"/>
          <w:szCs w:val="28"/>
        </w:rPr>
        <w:t xml:space="preserve">Преобладающим, а также единственным основным видом топлива централизованных источников тепловой энергии в МО </w:t>
      </w:r>
      <w:proofErr w:type="spellStart"/>
      <w:r>
        <w:rPr>
          <w:sz w:val="24"/>
          <w:szCs w:val="28"/>
        </w:rPr>
        <w:t>Колтушское</w:t>
      </w:r>
      <w:proofErr w:type="spellEnd"/>
      <w:r>
        <w:rPr>
          <w:sz w:val="24"/>
          <w:szCs w:val="28"/>
        </w:rPr>
        <w:t xml:space="preserve"> СП, определяемым по совокупности всех систем теплоснабжения, находящихся в соответствующем муниципальном образовании, является природный газ.</w:t>
      </w:r>
    </w:p>
    <w:p w14:paraId="57532D4C" w14:textId="77777777" w:rsidR="00F4440F" w:rsidRDefault="00F4440F" w:rsidP="00F4440F">
      <w:pPr>
        <w:pStyle w:val="ad"/>
        <w:rPr>
          <w:rFonts w:eastAsiaTheme="minorHAnsi"/>
          <w:color w:val="000000"/>
          <w:szCs w:val="24"/>
        </w:rPr>
      </w:pPr>
      <w:bookmarkStart w:id="108" w:name="_Toc78296899"/>
      <w:bookmarkStart w:id="109" w:name="_Toc88164582"/>
      <w:r>
        <w:t>д) приоритетное направление развития топливного баланса поселения, городского округа</w:t>
      </w:r>
      <w:bookmarkEnd w:id="108"/>
      <w:bookmarkEnd w:id="109"/>
    </w:p>
    <w:p w14:paraId="2CFD9181" w14:textId="77777777" w:rsidR="00F4440F" w:rsidRDefault="00F4440F" w:rsidP="00F4440F">
      <w:pPr>
        <w:pStyle w:val="23"/>
      </w:pPr>
      <w:r>
        <w:t xml:space="preserve">Приоритетным направлением развития топливного баланса МО </w:t>
      </w:r>
      <w:proofErr w:type="spellStart"/>
      <w:r>
        <w:t>Колтушское</w:t>
      </w:r>
      <w:proofErr w:type="spellEnd"/>
      <w:r>
        <w:t xml:space="preserve"> СП является полная газификация территории поселения с использованием природного газа как основного топлива на существующих индивидуальных, перспективных централизованных и перспективных индивидуальных источниках тепловой энергии.</w:t>
      </w:r>
    </w:p>
    <w:p w14:paraId="16C3D3FD" w14:textId="77777777" w:rsidR="00642A26" w:rsidRDefault="00F4440F" w:rsidP="00F4440F">
      <w:pPr>
        <w:pStyle w:val="23"/>
        <w:sectPr w:rsidR="00642A26" w:rsidSect="00376DA9">
          <w:pgSz w:w="11906" w:h="16838" w:code="9"/>
          <w:pgMar w:top="1134" w:right="851" w:bottom="1134"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r w:rsidRPr="00A86650">
        <w:t xml:space="preserve">Газификация позволит облегчить процесс отопления зданий, позволит уменьшить расходы на топливо и его доставку, окажет благоприятное воздействие на окружающую среду за счет снижения </w:t>
      </w:r>
      <w:r>
        <w:t xml:space="preserve">выбросов </w:t>
      </w:r>
      <w:r w:rsidRPr="00A86650">
        <w:t>вредных веществ.</w:t>
      </w:r>
    </w:p>
    <w:p w14:paraId="71A84761" w14:textId="77777777" w:rsidR="00D43CED" w:rsidRDefault="00D43CED" w:rsidP="00D43CED">
      <w:pPr>
        <w:pStyle w:val="a9"/>
      </w:pPr>
      <w:bookmarkStart w:id="110" w:name="_Toc78296900"/>
      <w:bookmarkStart w:id="111" w:name="_Toc88164583"/>
      <w:r>
        <w:lastRenderedPageBreak/>
        <w:t>Раздел 9. Инвестиции в строительство, реконструкцию, техническое перевооружение и (или) модернизацию</w:t>
      </w:r>
      <w:bookmarkEnd w:id="110"/>
      <w:bookmarkEnd w:id="111"/>
    </w:p>
    <w:p w14:paraId="5FC75676" w14:textId="77777777" w:rsidR="00D43CED" w:rsidRDefault="00D43CED" w:rsidP="00D43CED">
      <w:pPr>
        <w:pStyle w:val="ad"/>
      </w:pPr>
      <w:bookmarkStart w:id="112" w:name="_Toc78296901"/>
      <w:bookmarkStart w:id="113" w:name="_Toc88164584"/>
      <w:r>
        <w:t>а) предложения по величине необходимых инвестиций в строительство, реконструкцию, техническое перевооружение и (или) модернизацию источников тепловой энергии на данном этапе</w:t>
      </w:r>
      <w:bookmarkEnd w:id="112"/>
      <w:bookmarkEnd w:id="113"/>
    </w:p>
    <w:p w14:paraId="7D4CE161" w14:textId="77777777" w:rsidR="00D43CED" w:rsidRDefault="00D43CED" w:rsidP="00D43CED">
      <w:pPr>
        <w:pStyle w:val="23"/>
        <w:spacing w:before="120"/>
      </w:pPr>
      <w:r>
        <w:t xml:space="preserve">В соответствии с Изменениями в Генеральный план МО </w:t>
      </w:r>
      <w:proofErr w:type="spellStart"/>
      <w:r>
        <w:t>Колтушское</w:t>
      </w:r>
      <w:proofErr w:type="spellEnd"/>
      <w:r>
        <w:t xml:space="preserve"> СП планируется увеличение строительных фондов жилого, производственного и общественного назначения, и, следовательно, увеличение потребления тепловой энергии. </w:t>
      </w:r>
    </w:p>
    <w:p w14:paraId="096F3164" w14:textId="77777777" w:rsidR="00D43CED" w:rsidRDefault="00D43CED" w:rsidP="00D43CED">
      <w:pPr>
        <w:pStyle w:val="23"/>
      </w:pPr>
      <w:r>
        <w:t>Потребляемая мощность к расчетному сроку (2035 год), а также дефицит тепловой мощности составит:</w:t>
      </w:r>
    </w:p>
    <w:p w14:paraId="09C67337" w14:textId="77777777" w:rsidR="00D43CED" w:rsidRDefault="00D43CED" w:rsidP="00D43CED">
      <w:pPr>
        <w:pStyle w:val="ab"/>
        <w:keepNext/>
      </w:pPr>
      <w:r>
        <w:t xml:space="preserve">Таблица </w:t>
      </w:r>
      <w:r w:rsidR="00D52595">
        <w:fldChar w:fldCharType="begin"/>
      </w:r>
      <w:r w:rsidR="00D52595">
        <w:instrText xml:space="preserve"> SEQ Таблица \* ARABIC </w:instrText>
      </w:r>
      <w:r w:rsidR="00D52595">
        <w:fldChar w:fldCharType="separate"/>
      </w:r>
      <w:r w:rsidR="00CC7FC6">
        <w:rPr>
          <w:noProof/>
        </w:rPr>
        <w:t>30</w:t>
      </w:r>
      <w:r w:rsidR="00D52595">
        <w:rPr>
          <w:noProof/>
        </w:rPr>
        <w:fldChar w:fldCharType="end"/>
      </w:r>
      <w:r>
        <w:t>. Потребление тепловой энергии и дефицит тепловой мощности к расчётному сроку (2035 г.)</w:t>
      </w:r>
    </w:p>
    <w:tbl>
      <w:tblPr>
        <w:tblW w:w="5000" w:type="pct"/>
        <w:tblLook w:val="04A0" w:firstRow="1" w:lastRow="0" w:firstColumn="1" w:lastColumn="0" w:noHBand="0" w:noVBand="1"/>
      </w:tblPr>
      <w:tblGrid>
        <w:gridCol w:w="3053"/>
        <w:gridCol w:w="2250"/>
        <w:gridCol w:w="2531"/>
        <w:gridCol w:w="2067"/>
      </w:tblGrid>
      <w:tr w:rsidR="00D43CED" w:rsidRPr="001F55F5" w14:paraId="1CA753C5" w14:textId="77777777" w:rsidTr="00D43CED">
        <w:trPr>
          <w:trHeight w:val="20"/>
        </w:trPr>
        <w:tc>
          <w:tcPr>
            <w:tcW w:w="1542"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1D3ECD10" w14:textId="77777777" w:rsidR="00D43CED" w:rsidRPr="001F55F5" w:rsidRDefault="00D43CED" w:rsidP="00D43CED">
            <w:pPr>
              <w:spacing w:after="0" w:line="240" w:lineRule="auto"/>
              <w:jc w:val="center"/>
              <w:rPr>
                <w:color w:val="000000"/>
                <w:sz w:val="20"/>
                <w:szCs w:val="20"/>
                <w:lang w:eastAsia="ru-RU"/>
              </w:rPr>
            </w:pPr>
            <w:r w:rsidRPr="001F55F5">
              <w:rPr>
                <w:color w:val="000000"/>
                <w:sz w:val="20"/>
                <w:szCs w:val="20"/>
                <w:lang w:eastAsia="ru-RU"/>
              </w:rPr>
              <w:t>Муниципальное образование</w:t>
            </w:r>
          </w:p>
        </w:tc>
        <w:tc>
          <w:tcPr>
            <w:tcW w:w="1136" w:type="pct"/>
            <w:tcBorders>
              <w:top w:val="single" w:sz="8" w:space="0" w:color="auto"/>
              <w:left w:val="nil"/>
              <w:bottom w:val="single" w:sz="8" w:space="0" w:color="auto"/>
              <w:right w:val="single" w:sz="8" w:space="0" w:color="auto"/>
            </w:tcBorders>
            <w:shd w:val="clear" w:color="auto" w:fill="auto"/>
            <w:vAlign w:val="center"/>
            <w:hideMark/>
          </w:tcPr>
          <w:p w14:paraId="0D4DAE9D" w14:textId="77777777" w:rsidR="00D43CED" w:rsidRPr="001F55F5" w:rsidRDefault="00D43CED" w:rsidP="00D43CED">
            <w:pPr>
              <w:spacing w:after="0" w:line="240" w:lineRule="auto"/>
              <w:jc w:val="center"/>
              <w:rPr>
                <w:color w:val="000000"/>
                <w:sz w:val="20"/>
                <w:szCs w:val="20"/>
                <w:lang w:eastAsia="ru-RU"/>
              </w:rPr>
            </w:pPr>
            <w:r w:rsidRPr="001F55F5">
              <w:rPr>
                <w:color w:val="000000"/>
                <w:sz w:val="20"/>
                <w:szCs w:val="20"/>
                <w:lang w:eastAsia="ru-RU"/>
              </w:rPr>
              <w:t>Показатель</w:t>
            </w:r>
          </w:p>
        </w:tc>
        <w:tc>
          <w:tcPr>
            <w:tcW w:w="1278" w:type="pct"/>
            <w:tcBorders>
              <w:top w:val="single" w:sz="8" w:space="0" w:color="auto"/>
              <w:left w:val="nil"/>
              <w:bottom w:val="single" w:sz="8" w:space="0" w:color="auto"/>
              <w:right w:val="single" w:sz="8" w:space="0" w:color="auto"/>
            </w:tcBorders>
            <w:shd w:val="clear" w:color="auto" w:fill="auto"/>
            <w:vAlign w:val="center"/>
            <w:hideMark/>
          </w:tcPr>
          <w:p w14:paraId="783081AB" w14:textId="77777777" w:rsidR="00D43CED" w:rsidRPr="001F55F5" w:rsidRDefault="00D43CED" w:rsidP="00D43CED">
            <w:pPr>
              <w:spacing w:after="0" w:line="240" w:lineRule="auto"/>
              <w:jc w:val="center"/>
              <w:rPr>
                <w:color w:val="000000"/>
                <w:sz w:val="20"/>
                <w:szCs w:val="20"/>
                <w:lang w:eastAsia="ru-RU"/>
              </w:rPr>
            </w:pPr>
            <w:r w:rsidRPr="001F55F5">
              <w:rPr>
                <w:color w:val="000000"/>
                <w:sz w:val="20"/>
                <w:szCs w:val="20"/>
                <w:lang w:eastAsia="ru-RU"/>
              </w:rPr>
              <w:t>Потребление тепловой мощности на расчетный срок (2035 г.)</w:t>
            </w:r>
          </w:p>
        </w:tc>
        <w:tc>
          <w:tcPr>
            <w:tcW w:w="1044" w:type="pct"/>
            <w:tcBorders>
              <w:top w:val="single" w:sz="8" w:space="0" w:color="auto"/>
              <w:left w:val="nil"/>
              <w:bottom w:val="single" w:sz="8" w:space="0" w:color="auto"/>
              <w:right w:val="single" w:sz="8" w:space="0" w:color="auto"/>
            </w:tcBorders>
            <w:shd w:val="clear" w:color="auto" w:fill="auto"/>
            <w:vAlign w:val="center"/>
            <w:hideMark/>
          </w:tcPr>
          <w:p w14:paraId="77EB65A5" w14:textId="77777777" w:rsidR="00D43CED" w:rsidRPr="001F55F5" w:rsidRDefault="00D43CED" w:rsidP="00D43CED">
            <w:pPr>
              <w:spacing w:after="0" w:line="240" w:lineRule="auto"/>
              <w:jc w:val="center"/>
              <w:rPr>
                <w:color w:val="000000"/>
                <w:sz w:val="20"/>
                <w:szCs w:val="20"/>
                <w:lang w:eastAsia="ru-RU"/>
              </w:rPr>
            </w:pPr>
            <w:r w:rsidRPr="001F55F5">
              <w:rPr>
                <w:color w:val="000000"/>
                <w:sz w:val="20"/>
                <w:szCs w:val="20"/>
                <w:lang w:eastAsia="ru-RU"/>
              </w:rPr>
              <w:t xml:space="preserve">Дефицит тепловой мощности </w:t>
            </w:r>
            <w:r>
              <w:rPr>
                <w:color w:val="000000"/>
                <w:sz w:val="20"/>
                <w:szCs w:val="20"/>
                <w:lang w:eastAsia="ru-RU"/>
              </w:rPr>
              <w:t>(</w:t>
            </w:r>
            <w:r w:rsidRPr="001F55F5">
              <w:rPr>
                <w:color w:val="000000"/>
                <w:sz w:val="20"/>
                <w:szCs w:val="20"/>
                <w:lang w:eastAsia="ru-RU"/>
              </w:rPr>
              <w:t>2035 г.)</w:t>
            </w:r>
          </w:p>
        </w:tc>
      </w:tr>
      <w:tr w:rsidR="00D43CED" w:rsidRPr="001F55F5" w14:paraId="592E9ED1" w14:textId="77777777" w:rsidTr="00D43CED">
        <w:trPr>
          <w:trHeight w:val="20"/>
        </w:trPr>
        <w:tc>
          <w:tcPr>
            <w:tcW w:w="1542" w:type="pct"/>
            <w:tcBorders>
              <w:top w:val="nil"/>
              <w:left w:val="single" w:sz="8" w:space="0" w:color="auto"/>
              <w:bottom w:val="single" w:sz="8" w:space="0" w:color="auto"/>
              <w:right w:val="single" w:sz="8" w:space="0" w:color="auto"/>
            </w:tcBorders>
            <w:shd w:val="clear" w:color="auto" w:fill="auto"/>
            <w:vAlign w:val="center"/>
            <w:hideMark/>
          </w:tcPr>
          <w:p w14:paraId="5A456489" w14:textId="77777777" w:rsidR="00D43CED" w:rsidRPr="001F55F5" w:rsidRDefault="00D43CED" w:rsidP="00D43CED">
            <w:pPr>
              <w:spacing w:after="0" w:line="240" w:lineRule="auto"/>
              <w:jc w:val="center"/>
              <w:rPr>
                <w:color w:val="000000"/>
                <w:sz w:val="20"/>
                <w:szCs w:val="20"/>
                <w:lang w:eastAsia="ru-RU"/>
              </w:rPr>
            </w:pPr>
            <w:proofErr w:type="spellStart"/>
            <w:r>
              <w:rPr>
                <w:color w:val="000000"/>
                <w:sz w:val="20"/>
                <w:szCs w:val="20"/>
                <w:lang w:eastAsia="ru-RU"/>
              </w:rPr>
              <w:t>Колтушское</w:t>
            </w:r>
            <w:proofErr w:type="spellEnd"/>
            <w:r>
              <w:rPr>
                <w:color w:val="000000"/>
                <w:sz w:val="20"/>
                <w:szCs w:val="20"/>
                <w:lang w:eastAsia="ru-RU"/>
              </w:rPr>
              <w:t xml:space="preserve"> СП</w:t>
            </w:r>
          </w:p>
        </w:tc>
        <w:tc>
          <w:tcPr>
            <w:tcW w:w="1136" w:type="pct"/>
            <w:tcBorders>
              <w:top w:val="nil"/>
              <w:left w:val="nil"/>
              <w:bottom w:val="single" w:sz="8" w:space="0" w:color="auto"/>
              <w:right w:val="single" w:sz="8" w:space="0" w:color="auto"/>
            </w:tcBorders>
            <w:shd w:val="clear" w:color="auto" w:fill="auto"/>
            <w:vAlign w:val="center"/>
            <w:hideMark/>
          </w:tcPr>
          <w:p w14:paraId="332ECFE9" w14:textId="77777777" w:rsidR="00D43CED" w:rsidRPr="001F55F5" w:rsidRDefault="00D43CED" w:rsidP="00D43CED">
            <w:pPr>
              <w:spacing w:after="0" w:line="240" w:lineRule="auto"/>
              <w:jc w:val="center"/>
              <w:rPr>
                <w:color w:val="000000"/>
                <w:sz w:val="20"/>
                <w:szCs w:val="20"/>
                <w:lang w:eastAsia="ru-RU"/>
              </w:rPr>
            </w:pPr>
            <w:r w:rsidRPr="001F55F5">
              <w:rPr>
                <w:color w:val="000000"/>
                <w:sz w:val="20"/>
                <w:szCs w:val="20"/>
                <w:lang w:eastAsia="ru-RU"/>
              </w:rPr>
              <w:t>Гкал/ч</w:t>
            </w:r>
          </w:p>
        </w:tc>
        <w:tc>
          <w:tcPr>
            <w:tcW w:w="1278" w:type="pct"/>
            <w:tcBorders>
              <w:top w:val="nil"/>
              <w:left w:val="nil"/>
              <w:bottom w:val="single" w:sz="8" w:space="0" w:color="auto"/>
              <w:right w:val="single" w:sz="8" w:space="0" w:color="auto"/>
            </w:tcBorders>
            <w:shd w:val="clear" w:color="auto" w:fill="auto"/>
            <w:vAlign w:val="center"/>
            <w:hideMark/>
          </w:tcPr>
          <w:p w14:paraId="25EAE5F4" w14:textId="77777777" w:rsidR="00D43CED" w:rsidRPr="001F55F5" w:rsidRDefault="00D43CED" w:rsidP="00D43CED">
            <w:pPr>
              <w:spacing w:after="0" w:line="240" w:lineRule="auto"/>
              <w:jc w:val="center"/>
              <w:rPr>
                <w:color w:val="000000"/>
                <w:sz w:val="20"/>
                <w:szCs w:val="20"/>
                <w:lang w:eastAsia="ru-RU"/>
              </w:rPr>
            </w:pPr>
            <w:r w:rsidRPr="001F55F5">
              <w:rPr>
                <w:color w:val="000000"/>
                <w:sz w:val="20"/>
                <w:szCs w:val="20"/>
                <w:lang w:eastAsia="ru-RU"/>
              </w:rPr>
              <w:t>247,50</w:t>
            </w:r>
          </w:p>
        </w:tc>
        <w:tc>
          <w:tcPr>
            <w:tcW w:w="1044" w:type="pct"/>
            <w:tcBorders>
              <w:top w:val="nil"/>
              <w:left w:val="nil"/>
              <w:bottom w:val="single" w:sz="8" w:space="0" w:color="auto"/>
              <w:right w:val="single" w:sz="8" w:space="0" w:color="auto"/>
            </w:tcBorders>
            <w:shd w:val="clear" w:color="auto" w:fill="auto"/>
            <w:vAlign w:val="center"/>
            <w:hideMark/>
          </w:tcPr>
          <w:p w14:paraId="3F847FFB" w14:textId="77777777" w:rsidR="00D43CED" w:rsidRPr="001F55F5" w:rsidRDefault="00D43CED" w:rsidP="00D43CED">
            <w:pPr>
              <w:spacing w:after="0" w:line="240" w:lineRule="auto"/>
              <w:jc w:val="center"/>
              <w:rPr>
                <w:color w:val="000000"/>
                <w:sz w:val="20"/>
                <w:szCs w:val="20"/>
                <w:lang w:eastAsia="ru-RU"/>
              </w:rPr>
            </w:pPr>
            <w:r w:rsidRPr="001F55F5">
              <w:rPr>
                <w:color w:val="000000"/>
                <w:sz w:val="20"/>
                <w:szCs w:val="20"/>
                <w:lang w:eastAsia="ru-RU"/>
              </w:rPr>
              <w:t>-23,52</w:t>
            </w:r>
          </w:p>
        </w:tc>
      </w:tr>
    </w:tbl>
    <w:p w14:paraId="6C8FA193" w14:textId="77777777" w:rsidR="00D43CED" w:rsidRPr="00E657A2" w:rsidRDefault="00D43CED" w:rsidP="00D43CED">
      <w:pPr>
        <w:pStyle w:val="23"/>
        <w:spacing w:before="120"/>
      </w:pPr>
      <w:r w:rsidRPr="00E657A2">
        <w:t>Оценочный расчет капиталовложений в реконструкцию</w:t>
      </w:r>
      <w:r>
        <w:t>/строительство</w:t>
      </w:r>
      <w:r w:rsidRPr="00E657A2">
        <w:t xml:space="preserve"> теплового источника производится по формуле:</w:t>
      </w:r>
    </w:p>
    <w:p w14:paraId="5D366296" w14:textId="77777777" w:rsidR="00D43CED" w:rsidRPr="00E657A2" w:rsidRDefault="00D43CED" w:rsidP="00D43CED">
      <w:pPr>
        <w:pStyle w:val="23"/>
        <w:spacing w:before="100" w:beforeAutospacing="1" w:after="100" w:afterAutospacing="1"/>
        <w:jc w:val="center"/>
      </w:pPr>
      <w:r w:rsidRPr="00E657A2">
        <w:t>К</w:t>
      </w:r>
      <w:r>
        <w:t xml:space="preserve"> </w:t>
      </w:r>
      <w:r w:rsidRPr="00E657A2">
        <w:t>=</w:t>
      </w:r>
      <w:r>
        <w:t xml:space="preserve"> </w:t>
      </w:r>
      <w:r w:rsidRPr="00E657A2">
        <w:t>(1+α)</w:t>
      </w:r>
      <w:r>
        <w:t xml:space="preserve"> </w:t>
      </w:r>
      <w:r w:rsidRPr="00E657A2">
        <w:t>∙</w:t>
      </w:r>
      <w:r>
        <w:t xml:space="preserve"> </w:t>
      </w:r>
      <w:r w:rsidRPr="00E657A2">
        <w:t>С∙</w:t>
      </w:r>
      <w:r>
        <w:t xml:space="preserve"> </w:t>
      </w:r>
      <w:r w:rsidRPr="00E657A2">
        <w:t>W,</w:t>
      </w:r>
    </w:p>
    <w:p w14:paraId="0A70FAC6" w14:textId="77777777" w:rsidR="00D43CED" w:rsidRPr="00E657A2" w:rsidRDefault="00D43CED" w:rsidP="00D43CED">
      <w:pPr>
        <w:pStyle w:val="23"/>
      </w:pPr>
      <w:r w:rsidRPr="00E657A2">
        <w:t>где C-удельные капиталовложения в реконструкцию</w:t>
      </w:r>
      <w:r>
        <w:t>/строительство</w:t>
      </w:r>
      <w:r w:rsidRPr="00E657A2">
        <w:t xml:space="preserve"> котельной, млн. руб./</w:t>
      </w:r>
      <w:r>
        <w:t>МВт</w:t>
      </w:r>
      <w:r w:rsidRPr="00E657A2">
        <w:t>. Согласно анализу рынка реконструкции</w:t>
      </w:r>
      <w:r>
        <w:t>/строительства</w:t>
      </w:r>
      <w:r w:rsidRPr="00E657A2">
        <w:t xml:space="preserve"> аналогич</w:t>
      </w:r>
      <w:r>
        <w:t xml:space="preserve">ных источников тепловой энергии, </w:t>
      </w:r>
      <w:r w:rsidRPr="00E657A2">
        <w:t>удельная стоимость перевооружения</w:t>
      </w:r>
      <w:r>
        <w:t>/строительства</w:t>
      </w:r>
      <w:r w:rsidRPr="00E657A2">
        <w:t xml:space="preserve"> 1 </w:t>
      </w:r>
      <w:r>
        <w:t>Гкал/ч</w:t>
      </w:r>
      <w:r w:rsidRPr="00E657A2">
        <w:t xml:space="preserve"> т</w:t>
      </w:r>
      <w:r>
        <w:t>епловой мощности оценивается в 3</w:t>
      </w:r>
      <w:r w:rsidRPr="00E657A2">
        <w:t>5</w:t>
      </w:r>
      <w:r>
        <w:t>00</w:t>
      </w:r>
      <w:r w:rsidRPr="00E657A2">
        <w:t xml:space="preserve"> </w:t>
      </w:r>
      <w:r>
        <w:t>тыс</w:t>
      </w:r>
      <w:r w:rsidRPr="00E657A2">
        <w:t>. рублей;</w:t>
      </w:r>
    </w:p>
    <w:p w14:paraId="2B512F16" w14:textId="77777777" w:rsidR="00D43CED" w:rsidRPr="00E657A2" w:rsidRDefault="00D43CED" w:rsidP="00D43CED">
      <w:pPr>
        <w:pStyle w:val="23"/>
      </w:pPr>
      <w:r w:rsidRPr="00E657A2">
        <w:t>W</w:t>
      </w:r>
      <w:r>
        <w:t xml:space="preserve"> </w:t>
      </w:r>
      <w:r w:rsidRPr="00E657A2">
        <w:t>-</w:t>
      </w:r>
      <w:r>
        <w:t xml:space="preserve"> </w:t>
      </w:r>
      <w:r w:rsidRPr="00E657A2">
        <w:t xml:space="preserve">установленная мощность источника тепловой энергии </w:t>
      </w:r>
      <w:r>
        <w:t>Гкал/ч</w:t>
      </w:r>
      <w:r w:rsidRPr="00E657A2">
        <w:t>;</w:t>
      </w:r>
    </w:p>
    <w:p w14:paraId="64881876" w14:textId="77777777" w:rsidR="00D43CED" w:rsidRDefault="00D43CED" w:rsidP="00D43CED">
      <w:pPr>
        <w:pStyle w:val="23"/>
      </w:pPr>
      <w:r w:rsidRPr="00E657A2">
        <w:t>α - процент стоимости проектных работ от общей стоимости реконструкции</w:t>
      </w:r>
      <w:r>
        <w:t>/строительства</w:t>
      </w:r>
      <w:r w:rsidRPr="00E657A2">
        <w:t>, равный 10%.</w:t>
      </w:r>
    </w:p>
    <w:p w14:paraId="541F4CEB" w14:textId="77777777" w:rsidR="00D43CED" w:rsidRDefault="00D43CED" w:rsidP="00D43CED">
      <w:pPr>
        <w:pStyle w:val="23"/>
      </w:pPr>
    </w:p>
    <w:p w14:paraId="4FD6BC58" w14:textId="77777777" w:rsidR="00D43CED" w:rsidRDefault="00D43CED" w:rsidP="00D43CED">
      <w:pPr>
        <w:pStyle w:val="23"/>
      </w:pPr>
      <w:r>
        <w:t xml:space="preserve">Основное оборудование котельной </w:t>
      </w:r>
      <w:r w:rsidRPr="00A07839">
        <w:rPr>
          <w:lang w:eastAsia="ru-RU"/>
        </w:rPr>
        <w:t xml:space="preserve">ФГБУ "ИФ им </w:t>
      </w:r>
      <w:proofErr w:type="gramStart"/>
      <w:r w:rsidRPr="00A07839">
        <w:rPr>
          <w:lang w:eastAsia="ru-RU"/>
        </w:rPr>
        <w:t>И.П.</w:t>
      </w:r>
      <w:proofErr w:type="gramEnd"/>
      <w:r w:rsidRPr="00A07839">
        <w:rPr>
          <w:lang w:eastAsia="ru-RU"/>
        </w:rPr>
        <w:t xml:space="preserve"> Павлова" РАН</w:t>
      </w:r>
      <w:r>
        <w:rPr>
          <w:lang w:eastAsia="ru-RU"/>
        </w:rPr>
        <w:t>,</w:t>
      </w:r>
      <w:r w:rsidRPr="00A07839">
        <w:rPr>
          <w:lang w:eastAsia="ru-RU"/>
        </w:rPr>
        <w:t xml:space="preserve"> с. Павлово</w:t>
      </w:r>
      <w:r>
        <w:rPr>
          <w:lang w:eastAsia="ru-RU"/>
        </w:rPr>
        <w:t>,</w:t>
      </w:r>
      <w:r>
        <w:t xml:space="preserve"> морально и физически устарело. Необходима реконструкция котельной.</w:t>
      </w:r>
    </w:p>
    <w:p w14:paraId="7C046829" w14:textId="77777777" w:rsidR="00D43CED" w:rsidRDefault="00D43CED" w:rsidP="00D43CED">
      <w:pPr>
        <w:pStyle w:val="23"/>
        <w:spacing w:before="120"/>
        <w:rPr>
          <w:lang w:eastAsia="ru-RU"/>
        </w:rPr>
      </w:pPr>
      <w:r>
        <w:t>Расчёт стоимости реконструкции и модернизации котельной</w:t>
      </w:r>
      <w:r w:rsidRPr="00B96A90">
        <w:rPr>
          <w:lang w:eastAsia="ru-RU"/>
        </w:rPr>
        <w:t xml:space="preserve"> </w:t>
      </w:r>
      <w:r w:rsidRPr="00A07839">
        <w:rPr>
          <w:lang w:eastAsia="ru-RU"/>
        </w:rPr>
        <w:t xml:space="preserve">ФГБУ "ИФ им </w:t>
      </w:r>
      <w:proofErr w:type="gramStart"/>
      <w:r w:rsidRPr="00A07839">
        <w:rPr>
          <w:lang w:eastAsia="ru-RU"/>
        </w:rPr>
        <w:t>И.П.</w:t>
      </w:r>
      <w:proofErr w:type="gramEnd"/>
      <w:r w:rsidRPr="00A07839">
        <w:rPr>
          <w:lang w:eastAsia="ru-RU"/>
        </w:rPr>
        <w:t xml:space="preserve"> Павлова" РАН</w:t>
      </w:r>
      <w:r>
        <w:rPr>
          <w:lang w:eastAsia="ru-RU"/>
        </w:rPr>
        <w:t>,</w:t>
      </w:r>
      <w:r w:rsidRPr="00A07839">
        <w:rPr>
          <w:lang w:eastAsia="ru-RU"/>
        </w:rPr>
        <w:t xml:space="preserve"> с. Павлово</w:t>
      </w:r>
      <w:r>
        <w:rPr>
          <w:lang w:eastAsia="ru-RU"/>
        </w:rPr>
        <w:t>:</w:t>
      </w:r>
    </w:p>
    <w:p w14:paraId="501CF830" w14:textId="77777777" w:rsidR="00D43CED" w:rsidRDefault="00D43CED" w:rsidP="00D43CED">
      <w:pPr>
        <w:pStyle w:val="26"/>
        <w:jc w:val="center"/>
      </w:pPr>
      <w:r>
        <w:t xml:space="preserve">К = (1 + 0,1) </w:t>
      </w:r>
      <w:r w:rsidRPr="00E657A2">
        <w:t>∙</w:t>
      </w:r>
      <w:r>
        <w:t xml:space="preserve"> 3500 </w:t>
      </w:r>
      <w:r w:rsidRPr="00E657A2">
        <w:t>∙</w:t>
      </w:r>
      <w:r>
        <w:t xml:space="preserve"> (7,29 </w:t>
      </w:r>
      <w:r w:rsidRPr="00E657A2">
        <w:t>∙</w:t>
      </w:r>
      <w:r>
        <w:t xml:space="preserve"> 3 + 1,72 </w:t>
      </w:r>
      <w:r w:rsidRPr="00E657A2">
        <w:t>∙</w:t>
      </w:r>
      <w:r>
        <w:t xml:space="preserve"> 2) = 97443,5 тыс. рублей</w:t>
      </w:r>
    </w:p>
    <w:p w14:paraId="026A16B1" w14:textId="77777777" w:rsidR="00D43CED" w:rsidRDefault="00D43CED" w:rsidP="00D43CED">
      <w:pPr>
        <w:pStyle w:val="23"/>
        <w:spacing w:before="120"/>
      </w:pPr>
      <w:r>
        <w:t xml:space="preserve">Основное оборудование котельной </w:t>
      </w:r>
      <w:r>
        <w:rPr>
          <w:lang w:eastAsia="ru-RU"/>
        </w:rPr>
        <w:t>№5,</w:t>
      </w:r>
      <w:r w:rsidRPr="00A07839">
        <w:rPr>
          <w:lang w:eastAsia="ru-RU"/>
        </w:rPr>
        <w:t xml:space="preserve"> </w:t>
      </w:r>
      <w:r>
        <w:rPr>
          <w:lang w:eastAsia="ru-RU"/>
        </w:rPr>
        <w:t xml:space="preserve">д. </w:t>
      </w:r>
      <w:proofErr w:type="spellStart"/>
      <w:r>
        <w:rPr>
          <w:lang w:eastAsia="ru-RU"/>
        </w:rPr>
        <w:t>Хапо-Ое</w:t>
      </w:r>
      <w:proofErr w:type="spellEnd"/>
      <w:r>
        <w:rPr>
          <w:lang w:eastAsia="ru-RU"/>
        </w:rPr>
        <w:t>,</w:t>
      </w:r>
      <w:r>
        <w:t xml:space="preserve"> морально и физически устарело. Необходима реконструкция котельной.</w:t>
      </w:r>
    </w:p>
    <w:p w14:paraId="3AF54231" w14:textId="77777777" w:rsidR="00D43CED" w:rsidRDefault="00D43CED" w:rsidP="00D43CED">
      <w:pPr>
        <w:pStyle w:val="23"/>
        <w:spacing w:before="120"/>
      </w:pPr>
      <w:r>
        <w:t xml:space="preserve">Расчёт стоимости реконструкции и модернизации котельной </w:t>
      </w:r>
      <w:r>
        <w:rPr>
          <w:lang w:eastAsia="ru-RU"/>
        </w:rPr>
        <w:t>№5,</w:t>
      </w:r>
      <w:r w:rsidRPr="00A07839">
        <w:rPr>
          <w:lang w:eastAsia="ru-RU"/>
        </w:rPr>
        <w:t xml:space="preserve"> </w:t>
      </w:r>
      <w:r>
        <w:rPr>
          <w:lang w:eastAsia="ru-RU"/>
        </w:rPr>
        <w:t xml:space="preserve">д. </w:t>
      </w:r>
      <w:proofErr w:type="spellStart"/>
      <w:r>
        <w:rPr>
          <w:lang w:eastAsia="ru-RU"/>
        </w:rPr>
        <w:t>Хапо-Ое</w:t>
      </w:r>
      <w:proofErr w:type="spellEnd"/>
      <w:r>
        <w:rPr>
          <w:lang w:eastAsia="ru-RU"/>
        </w:rPr>
        <w:t>:</w:t>
      </w:r>
    </w:p>
    <w:p w14:paraId="6DF92CFD" w14:textId="77777777" w:rsidR="00D43CED" w:rsidRDefault="00D43CED" w:rsidP="00D43CED">
      <w:pPr>
        <w:pStyle w:val="23"/>
        <w:spacing w:before="120"/>
        <w:jc w:val="center"/>
      </w:pPr>
      <w:r>
        <w:t xml:space="preserve">К = (1 + 0,1) </w:t>
      </w:r>
      <w:r w:rsidRPr="00E657A2">
        <w:t>∙</w:t>
      </w:r>
      <w:r>
        <w:t xml:space="preserve"> 3500 </w:t>
      </w:r>
      <w:r w:rsidRPr="00E657A2">
        <w:t>∙</w:t>
      </w:r>
      <w:r>
        <w:t xml:space="preserve"> (2,15 </w:t>
      </w:r>
      <w:r w:rsidRPr="00E657A2">
        <w:t>∙</w:t>
      </w:r>
      <w:r>
        <w:t xml:space="preserve"> 3) = 24832,5 тыс. рублей</w:t>
      </w:r>
    </w:p>
    <w:p w14:paraId="0B3FD8EE" w14:textId="77777777" w:rsidR="00D43CED" w:rsidRDefault="00D43CED" w:rsidP="00D43CED">
      <w:pPr>
        <w:pStyle w:val="23"/>
        <w:spacing w:before="120"/>
      </w:pPr>
      <w:r>
        <w:t xml:space="preserve">Основное оборудование котельной </w:t>
      </w:r>
      <w:r>
        <w:rPr>
          <w:lang w:eastAsia="ru-RU"/>
        </w:rPr>
        <w:t>№8,</w:t>
      </w:r>
      <w:r w:rsidRPr="00A07839">
        <w:rPr>
          <w:lang w:eastAsia="ru-RU"/>
        </w:rPr>
        <w:t xml:space="preserve"> </w:t>
      </w:r>
      <w:r>
        <w:rPr>
          <w:lang w:eastAsia="ru-RU"/>
        </w:rPr>
        <w:t>д. Старая,</w:t>
      </w:r>
      <w:r>
        <w:t xml:space="preserve"> морально и физически устарело. Необходима реконструкция котельной.</w:t>
      </w:r>
    </w:p>
    <w:p w14:paraId="2B71CF0B" w14:textId="77777777" w:rsidR="00D43CED" w:rsidRDefault="00D43CED" w:rsidP="00D43CED">
      <w:pPr>
        <w:pStyle w:val="23"/>
        <w:spacing w:before="120"/>
      </w:pPr>
      <w:r>
        <w:t xml:space="preserve">Расчёт стоимости реконструкции и модернизации котельной </w:t>
      </w:r>
      <w:r>
        <w:rPr>
          <w:lang w:eastAsia="ru-RU"/>
        </w:rPr>
        <w:t>№8,</w:t>
      </w:r>
      <w:r w:rsidRPr="00A07839">
        <w:rPr>
          <w:lang w:eastAsia="ru-RU"/>
        </w:rPr>
        <w:t xml:space="preserve"> </w:t>
      </w:r>
      <w:r>
        <w:rPr>
          <w:lang w:eastAsia="ru-RU"/>
        </w:rPr>
        <w:t>д. Старая:</w:t>
      </w:r>
    </w:p>
    <w:p w14:paraId="4820B5C2" w14:textId="77777777" w:rsidR="00D43CED" w:rsidRDefault="00D43CED" w:rsidP="00D43CED">
      <w:pPr>
        <w:pStyle w:val="23"/>
        <w:spacing w:before="120"/>
        <w:jc w:val="center"/>
      </w:pPr>
      <w:r>
        <w:t xml:space="preserve">К = (1 + 0,1) </w:t>
      </w:r>
      <w:r w:rsidRPr="00E657A2">
        <w:t>∙</w:t>
      </w:r>
      <w:r>
        <w:t xml:space="preserve"> 3500 </w:t>
      </w:r>
      <w:r w:rsidRPr="00E657A2">
        <w:t>∙</w:t>
      </w:r>
      <w:r>
        <w:t xml:space="preserve"> (0,36 </w:t>
      </w:r>
      <w:r w:rsidRPr="00E657A2">
        <w:t>∙</w:t>
      </w:r>
      <w:r>
        <w:t xml:space="preserve"> 3) = 4158 тыс. рублей</w:t>
      </w:r>
    </w:p>
    <w:p w14:paraId="29E9A85F" w14:textId="77777777" w:rsidR="00D43CED" w:rsidRDefault="00D43CED" w:rsidP="00D43CED">
      <w:pPr>
        <w:pStyle w:val="23"/>
        <w:spacing w:before="120"/>
      </w:pPr>
      <w:r>
        <w:t xml:space="preserve">На котельной ООО «КЭК», д. Старая, наблюдается дефицит тепловой мощности в размере 1,773 Гкал/ч. </w:t>
      </w:r>
    </w:p>
    <w:p w14:paraId="03ED16A3" w14:textId="77777777" w:rsidR="00D43CED" w:rsidRDefault="00D43CED" w:rsidP="00D43CED">
      <w:pPr>
        <w:pStyle w:val="23"/>
        <w:spacing w:before="120"/>
      </w:pPr>
      <w:r>
        <w:lastRenderedPageBreak/>
        <w:t>Расчёт стоимости реконструкции и модернизации котельной</w:t>
      </w:r>
      <w:r w:rsidRPr="00B96A90">
        <w:t xml:space="preserve"> </w:t>
      </w:r>
      <w:r>
        <w:t>ООО «КЭК», д. Старая:</w:t>
      </w:r>
    </w:p>
    <w:p w14:paraId="398A21B0" w14:textId="77777777" w:rsidR="00D43CED" w:rsidRDefault="00D43CED" w:rsidP="00D43CED">
      <w:pPr>
        <w:pStyle w:val="26"/>
        <w:jc w:val="center"/>
      </w:pPr>
      <w:r>
        <w:t xml:space="preserve">К = (1 + 0,1) </w:t>
      </w:r>
      <w:r w:rsidRPr="00E657A2">
        <w:t>∙</w:t>
      </w:r>
      <w:r>
        <w:t xml:space="preserve"> 3500 </w:t>
      </w:r>
      <w:r w:rsidRPr="00E657A2">
        <w:t>∙</w:t>
      </w:r>
      <w:r>
        <w:t xml:space="preserve"> 1,8 = 6930 тыс. рублей</w:t>
      </w:r>
    </w:p>
    <w:p w14:paraId="033B38CE" w14:textId="77777777" w:rsidR="00D43CED" w:rsidRDefault="00D43CED" w:rsidP="00D43CED">
      <w:pPr>
        <w:pStyle w:val="26"/>
      </w:pPr>
      <w:r>
        <w:t>В соответствии с изменениями в Генеральный план №523 от 28 декабря 2018 года выполнен расчёт необходимой мощности тепловых источников для перспективной застройки. Ниже выполнен расчёт стоимости строительства котельных в зависимости от требуемой тепловой мощности на расчётный срок.</w:t>
      </w:r>
    </w:p>
    <w:p w14:paraId="11FEDE7A" w14:textId="77777777" w:rsidR="00D43CED" w:rsidRDefault="00D43CED" w:rsidP="00D43CED">
      <w:pPr>
        <w:pStyle w:val="23"/>
        <w:spacing w:before="120"/>
      </w:pPr>
      <w:r>
        <w:t>Расчет стоимости строительства котельных на первую очередь (</w:t>
      </w:r>
      <w:proofErr w:type="gramStart"/>
      <w:r>
        <w:t>2022-2024</w:t>
      </w:r>
      <w:proofErr w:type="gramEnd"/>
      <w:r>
        <w:t xml:space="preserve"> годы):</w:t>
      </w:r>
    </w:p>
    <w:p w14:paraId="79A9A52B" w14:textId="77777777" w:rsidR="00D43CED" w:rsidRDefault="00D43CED" w:rsidP="00D43CED">
      <w:pPr>
        <w:pStyle w:val="26"/>
        <w:jc w:val="center"/>
      </w:pPr>
      <w:r>
        <w:t xml:space="preserve">К = (1 + 0,1) </w:t>
      </w:r>
      <w:r w:rsidRPr="00E657A2">
        <w:t>∙</w:t>
      </w:r>
      <w:r>
        <w:t xml:space="preserve"> 3500 </w:t>
      </w:r>
      <w:r w:rsidRPr="00E657A2">
        <w:t>∙</w:t>
      </w:r>
      <w:r>
        <w:t xml:space="preserve"> 51,0 = 196350 тыс. рублей</w:t>
      </w:r>
    </w:p>
    <w:p w14:paraId="7C3251F6" w14:textId="77777777" w:rsidR="00D43CED" w:rsidRDefault="00D43CED" w:rsidP="00D43CED">
      <w:pPr>
        <w:pStyle w:val="26"/>
        <w:jc w:val="center"/>
      </w:pPr>
      <w:r>
        <w:t xml:space="preserve">К = (1 + 0,1) </w:t>
      </w:r>
      <w:r w:rsidRPr="00E657A2">
        <w:t>∙</w:t>
      </w:r>
      <w:r>
        <w:t xml:space="preserve"> 3500 </w:t>
      </w:r>
      <w:r w:rsidRPr="00E657A2">
        <w:t>∙</w:t>
      </w:r>
      <w:r>
        <w:t xml:space="preserve"> 11,5 = 44275 тыс. рублей</w:t>
      </w:r>
    </w:p>
    <w:p w14:paraId="317F4793" w14:textId="77777777" w:rsidR="00D43CED" w:rsidRDefault="00D43CED" w:rsidP="00D43CED">
      <w:pPr>
        <w:pStyle w:val="23"/>
        <w:spacing w:before="120"/>
      </w:pPr>
      <w:r>
        <w:t>Расчет стоимости строительства котельных к расчетному сроку (до 2035 года):</w:t>
      </w:r>
    </w:p>
    <w:p w14:paraId="7AE999F5" w14:textId="77777777" w:rsidR="00D43CED" w:rsidRDefault="00D43CED" w:rsidP="00D43CED">
      <w:pPr>
        <w:pStyle w:val="26"/>
        <w:jc w:val="center"/>
      </w:pPr>
      <w:r>
        <w:t xml:space="preserve">К = (1 + 0,1) </w:t>
      </w:r>
      <w:r w:rsidRPr="00E657A2">
        <w:t>∙</w:t>
      </w:r>
      <w:r>
        <w:t xml:space="preserve"> 3500 </w:t>
      </w:r>
      <w:r w:rsidRPr="00E657A2">
        <w:t>∙</w:t>
      </w:r>
      <w:r>
        <w:t xml:space="preserve"> 36,7 = 141295 тыс. рублей</w:t>
      </w:r>
    </w:p>
    <w:p w14:paraId="6EC437C0" w14:textId="77777777" w:rsidR="00D43CED" w:rsidRDefault="00D43CED" w:rsidP="00D43CED">
      <w:pPr>
        <w:pStyle w:val="26"/>
        <w:jc w:val="center"/>
      </w:pPr>
      <w:r>
        <w:t xml:space="preserve">К = (1 + 0,1) </w:t>
      </w:r>
      <w:r w:rsidRPr="00E657A2">
        <w:t>∙</w:t>
      </w:r>
      <w:r>
        <w:t xml:space="preserve"> 3500 </w:t>
      </w:r>
      <w:r w:rsidRPr="00E657A2">
        <w:t>∙</w:t>
      </w:r>
      <w:r>
        <w:t xml:space="preserve"> 31 = 119350 тыс. рублей</w:t>
      </w:r>
    </w:p>
    <w:p w14:paraId="789BA261" w14:textId="77777777" w:rsidR="00D43CED" w:rsidRDefault="00D43CED" w:rsidP="00D43CED">
      <w:pPr>
        <w:pStyle w:val="23"/>
        <w:spacing w:before="120"/>
      </w:pPr>
      <w:r>
        <w:t>Дефицит тепловой мощности к расчетному сроку (2035 год) составляет 23,52 Гкал/ч. Примем необходимую мощность для покрытия дефицита 23,6 Гкал/ч.</w:t>
      </w:r>
    </w:p>
    <w:p w14:paraId="05B15728" w14:textId="77777777" w:rsidR="00D43CED" w:rsidRDefault="00D43CED" w:rsidP="00D43CED">
      <w:pPr>
        <w:pStyle w:val="23"/>
        <w:spacing w:before="120"/>
      </w:pPr>
      <w:r>
        <w:t xml:space="preserve">Расчет стоимости строительства котельных для покрытия дефицита тепловой мощности к расчетному сроку (2035 год). </w:t>
      </w:r>
    </w:p>
    <w:p w14:paraId="7F694D01" w14:textId="77777777" w:rsidR="00D43CED" w:rsidRDefault="00D43CED" w:rsidP="00D43CED">
      <w:pPr>
        <w:pStyle w:val="26"/>
        <w:jc w:val="center"/>
      </w:pPr>
      <w:r>
        <w:t xml:space="preserve">К = (1 + 0,1) </w:t>
      </w:r>
      <w:r w:rsidRPr="00E657A2">
        <w:t>∙</w:t>
      </w:r>
      <w:r>
        <w:t xml:space="preserve"> 3500 </w:t>
      </w:r>
      <w:r w:rsidRPr="00E657A2">
        <w:t>∙</w:t>
      </w:r>
      <w:r>
        <w:t xml:space="preserve"> 23,6 = 90860 тыс. рублей</w:t>
      </w:r>
    </w:p>
    <w:p w14:paraId="05BC1767" w14:textId="77777777" w:rsidR="00D43CED" w:rsidRDefault="00D43CED" w:rsidP="00D43CED">
      <w:pPr>
        <w:pStyle w:val="26"/>
      </w:pPr>
      <w:r>
        <w:t>Итого, общая стоимость строительства/реконструкции котельных представлена в таблице ниже.</w:t>
      </w:r>
    </w:p>
    <w:p w14:paraId="1BDA7D99" w14:textId="77777777" w:rsidR="00D43CED" w:rsidRDefault="00D43CED" w:rsidP="00D43CED">
      <w:pPr>
        <w:pStyle w:val="ab"/>
        <w:keepNext/>
      </w:pPr>
      <w:r>
        <w:t xml:space="preserve">Таблица </w:t>
      </w:r>
      <w:r w:rsidR="00D52595">
        <w:fldChar w:fldCharType="begin"/>
      </w:r>
      <w:r w:rsidR="00D52595">
        <w:instrText xml:space="preserve"> SEQ Таблица \* ARABIC </w:instrText>
      </w:r>
      <w:r w:rsidR="00D52595">
        <w:fldChar w:fldCharType="separate"/>
      </w:r>
      <w:r w:rsidR="00CC7FC6">
        <w:rPr>
          <w:noProof/>
        </w:rPr>
        <w:t>31</w:t>
      </w:r>
      <w:r w:rsidR="00D52595">
        <w:rPr>
          <w:noProof/>
        </w:rPr>
        <w:fldChar w:fldCharType="end"/>
      </w:r>
      <w:r>
        <w:t xml:space="preserve">. </w:t>
      </w:r>
      <w:r w:rsidRPr="008C6D09">
        <w:t xml:space="preserve">Общая стоимость строительства/реконструкции котельных на территории </w:t>
      </w:r>
      <w:r>
        <w:t xml:space="preserve">МО </w:t>
      </w:r>
      <w:proofErr w:type="spellStart"/>
      <w:r>
        <w:t>Колтушское</w:t>
      </w:r>
      <w:proofErr w:type="spellEnd"/>
      <w:r>
        <w:t xml:space="preserve"> СП</w:t>
      </w:r>
    </w:p>
    <w:tbl>
      <w:tblPr>
        <w:tblW w:w="5000" w:type="pct"/>
        <w:tblLook w:val="04A0" w:firstRow="1" w:lastRow="0" w:firstColumn="1" w:lastColumn="0" w:noHBand="0" w:noVBand="1"/>
      </w:tblPr>
      <w:tblGrid>
        <w:gridCol w:w="6024"/>
        <w:gridCol w:w="3887"/>
      </w:tblGrid>
      <w:tr w:rsidR="00D43CED" w:rsidRPr="007B24EF" w14:paraId="065A5844" w14:textId="77777777" w:rsidTr="00D43CED">
        <w:trPr>
          <w:trHeight w:val="20"/>
        </w:trPr>
        <w:tc>
          <w:tcPr>
            <w:tcW w:w="303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8110C62" w14:textId="77777777" w:rsidR="00D43CED" w:rsidRPr="007B24EF" w:rsidRDefault="00D43CED" w:rsidP="00D43CED">
            <w:pPr>
              <w:spacing w:after="0" w:line="240" w:lineRule="auto"/>
              <w:jc w:val="center"/>
              <w:rPr>
                <w:color w:val="000000"/>
                <w:sz w:val="20"/>
                <w:szCs w:val="20"/>
                <w:lang w:eastAsia="ru-RU"/>
              </w:rPr>
            </w:pPr>
            <w:r w:rsidRPr="007B24EF">
              <w:rPr>
                <w:color w:val="000000"/>
                <w:sz w:val="20"/>
                <w:szCs w:val="20"/>
                <w:lang w:eastAsia="ru-RU"/>
              </w:rPr>
              <w:t>Населенный пункт</w:t>
            </w:r>
          </w:p>
        </w:tc>
        <w:tc>
          <w:tcPr>
            <w:tcW w:w="1961" w:type="pct"/>
            <w:tcBorders>
              <w:top w:val="single" w:sz="4" w:space="0" w:color="auto"/>
              <w:left w:val="nil"/>
              <w:bottom w:val="single" w:sz="4" w:space="0" w:color="auto"/>
              <w:right w:val="single" w:sz="4" w:space="0" w:color="auto"/>
            </w:tcBorders>
            <w:shd w:val="clear" w:color="auto" w:fill="auto"/>
            <w:vAlign w:val="center"/>
            <w:hideMark/>
          </w:tcPr>
          <w:p w14:paraId="3114CF1D" w14:textId="77777777" w:rsidR="00D43CED" w:rsidRPr="007B24EF" w:rsidRDefault="00D43CED" w:rsidP="00D43CED">
            <w:pPr>
              <w:spacing w:after="0" w:line="240" w:lineRule="auto"/>
              <w:jc w:val="center"/>
              <w:rPr>
                <w:color w:val="000000"/>
                <w:sz w:val="20"/>
                <w:szCs w:val="20"/>
                <w:lang w:eastAsia="ru-RU"/>
              </w:rPr>
            </w:pPr>
            <w:r w:rsidRPr="007B24EF">
              <w:rPr>
                <w:color w:val="000000"/>
                <w:sz w:val="20"/>
                <w:szCs w:val="20"/>
                <w:lang w:eastAsia="ru-RU"/>
              </w:rPr>
              <w:t>Стоимость, тыс. руб.</w:t>
            </w:r>
          </w:p>
        </w:tc>
      </w:tr>
      <w:tr w:rsidR="00D43CED" w:rsidRPr="007B24EF" w14:paraId="621962FD" w14:textId="77777777" w:rsidTr="00D43CED">
        <w:trPr>
          <w:trHeight w:val="20"/>
        </w:trPr>
        <w:tc>
          <w:tcPr>
            <w:tcW w:w="3039" w:type="pct"/>
            <w:tcBorders>
              <w:top w:val="nil"/>
              <w:left w:val="single" w:sz="4" w:space="0" w:color="auto"/>
              <w:bottom w:val="single" w:sz="4" w:space="0" w:color="auto"/>
              <w:right w:val="single" w:sz="4" w:space="0" w:color="auto"/>
            </w:tcBorders>
            <w:shd w:val="clear" w:color="auto" w:fill="auto"/>
            <w:vAlign w:val="center"/>
            <w:hideMark/>
          </w:tcPr>
          <w:p w14:paraId="52F8DC2E" w14:textId="77777777" w:rsidR="00D43CED" w:rsidRPr="007B24EF" w:rsidRDefault="00D43CED" w:rsidP="00D43CED">
            <w:pPr>
              <w:spacing w:after="0" w:line="240" w:lineRule="auto"/>
              <w:jc w:val="center"/>
              <w:rPr>
                <w:color w:val="000000"/>
                <w:sz w:val="20"/>
                <w:szCs w:val="20"/>
                <w:lang w:eastAsia="ru-RU"/>
              </w:rPr>
            </w:pPr>
            <w:r w:rsidRPr="007B24EF">
              <w:rPr>
                <w:color w:val="000000"/>
                <w:sz w:val="20"/>
                <w:szCs w:val="20"/>
                <w:lang w:eastAsia="ru-RU"/>
              </w:rPr>
              <w:t>с. Павлово, (зона действия №1)</w:t>
            </w:r>
          </w:p>
        </w:tc>
        <w:tc>
          <w:tcPr>
            <w:tcW w:w="1961" w:type="pct"/>
            <w:tcBorders>
              <w:top w:val="nil"/>
              <w:left w:val="nil"/>
              <w:bottom w:val="single" w:sz="4" w:space="0" w:color="auto"/>
              <w:right w:val="single" w:sz="4" w:space="0" w:color="auto"/>
            </w:tcBorders>
            <w:shd w:val="clear" w:color="auto" w:fill="auto"/>
            <w:noWrap/>
            <w:vAlign w:val="center"/>
            <w:hideMark/>
          </w:tcPr>
          <w:p w14:paraId="3023A262" w14:textId="77777777" w:rsidR="00D43CED" w:rsidRPr="007B24EF" w:rsidRDefault="00D43CED" w:rsidP="00D43CED">
            <w:pPr>
              <w:spacing w:after="0" w:line="240" w:lineRule="auto"/>
              <w:jc w:val="center"/>
              <w:rPr>
                <w:color w:val="000000"/>
                <w:sz w:val="20"/>
                <w:szCs w:val="20"/>
                <w:lang w:eastAsia="ru-RU"/>
              </w:rPr>
            </w:pPr>
            <w:r>
              <w:rPr>
                <w:color w:val="000000"/>
                <w:sz w:val="20"/>
                <w:szCs w:val="20"/>
                <w:lang w:eastAsia="ru-RU"/>
              </w:rPr>
              <w:t>97443</w:t>
            </w:r>
            <w:r w:rsidRPr="007B24EF">
              <w:rPr>
                <w:color w:val="000000"/>
                <w:sz w:val="20"/>
                <w:szCs w:val="20"/>
                <w:lang w:eastAsia="ru-RU"/>
              </w:rPr>
              <w:t>,5</w:t>
            </w:r>
          </w:p>
        </w:tc>
      </w:tr>
      <w:tr w:rsidR="00D43CED" w:rsidRPr="007B24EF" w14:paraId="44B59398" w14:textId="77777777" w:rsidTr="00D43CED">
        <w:trPr>
          <w:trHeight w:val="20"/>
        </w:trPr>
        <w:tc>
          <w:tcPr>
            <w:tcW w:w="3039" w:type="pct"/>
            <w:tcBorders>
              <w:top w:val="nil"/>
              <w:left w:val="single" w:sz="4" w:space="0" w:color="auto"/>
              <w:bottom w:val="single" w:sz="4" w:space="0" w:color="auto"/>
              <w:right w:val="single" w:sz="4" w:space="0" w:color="auto"/>
            </w:tcBorders>
            <w:shd w:val="clear" w:color="auto" w:fill="auto"/>
            <w:vAlign w:val="center"/>
            <w:hideMark/>
          </w:tcPr>
          <w:p w14:paraId="02F77881" w14:textId="77777777" w:rsidR="00D43CED" w:rsidRPr="007B24EF" w:rsidRDefault="00D43CED" w:rsidP="00D43CED">
            <w:pPr>
              <w:spacing w:after="0" w:line="240" w:lineRule="auto"/>
              <w:jc w:val="center"/>
              <w:rPr>
                <w:color w:val="000000"/>
                <w:sz w:val="20"/>
                <w:szCs w:val="20"/>
                <w:lang w:eastAsia="ru-RU"/>
              </w:rPr>
            </w:pPr>
            <w:r w:rsidRPr="007B24EF">
              <w:rPr>
                <w:color w:val="000000"/>
                <w:sz w:val="20"/>
                <w:szCs w:val="20"/>
                <w:lang w:eastAsia="ru-RU"/>
              </w:rPr>
              <w:t xml:space="preserve">д. </w:t>
            </w:r>
            <w:proofErr w:type="spellStart"/>
            <w:r w:rsidRPr="007B24EF">
              <w:rPr>
                <w:color w:val="000000"/>
                <w:sz w:val="20"/>
                <w:szCs w:val="20"/>
                <w:lang w:eastAsia="ru-RU"/>
              </w:rPr>
              <w:t>Хапо-Ое</w:t>
            </w:r>
            <w:proofErr w:type="spellEnd"/>
            <w:r w:rsidRPr="007B24EF">
              <w:rPr>
                <w:color w:val="000000"/>
                <w:sz w:val="20"/>
                <w:szCs w:val="20"/>
                <w:lang w:eastAsia="ru-RU"/>
              </w:rPr>
              <w:t>, котельная №5 (зона действия №3)</w:t>
            </w:r>
          </w:p>
        </w:tc>
        <w:tc>
          <w:tcPr>
            <w:tcW w:w="1961" w:type="pct"/>
            <w:tcBorders>
              <w:top w:val="nil"/>
              <w:left w:val="nil"/>
              <w:bottom w:val="single" w:sz="4" w:space="0" w:color="auto"/>
              <w:right w:val="single" w:sz="4" w:space="0" w:color="auto"/>
            </w:tcBorders>
            <w:shd w:val="clear" w:color="auto" w:fill="auto"/>
            <w:noWrap/>
            <w:vAlign w:val="center"/>
            <w:hideMark/>
          </w:tcPr>
          <w:p w14:paraId="6AD69240" w14:textId="77777777" w:rsidR="00D43CED" w:rsidRPr="007B24EF" w:rsidRDefault="00D43CED" w:rsidP="00D43CED">
            <w:pPr>
              <w:spacing w:after="0" w:line="240" w:lineRule="auto"/>
              <w:jc w:val="center"/>
              <w:rPr>
                <w:color w:val="000000"/>
                <w:sz w:val="20"/>
                <w:szCs w:val="20"/>
                <w:lang w:eastAsia="ru-RU"/>
              </w:rPr>
            </w:pPr>
            <w:r w:rsidRPr="007B24EF">
              <w:rPr>
                <w:color w:val="000000"/>
                <w:sz w:val="20"/>
                <w:szCs w:val="20"/>
                <w:lang w:eastAsia="ru-RU"/>
              </w:rPr>
              <w:t>24832,5</w:t>
            </w:r>
          </w:p>
        </w:tc>
      </w:tr>
      <w:tr w:rsidR="00D43CED" w:rsidRPr="007B24EF" w14:paraId="610973AD" w14:textId="77777777" w:rsidTr="00D43CED">
        <w:trPr>
          <w:trHeight w:val="20"/>
        </w:trPr>
        <w:tc>
          <w:tcPr>
            <w:tcW w:w="3039" w:type="pct"/>
            <w:tcBorders>
              <w:top w:val="nil"/>
              <w:left w:val="single" w:sz="4" w:space="0" w:color="auto"/>
              <w:bottom w:val="single" w:sz="4" w:space="0" w:color="auto"/>
              <w:right w:val="single" w:sz="4" w:space="0" w:color="auto"/>
            </w:tcBorders>
            <w:shd w:val="clear" w:color="auto" w:fill="auto"/>
            <w:vAlign w:val="center"/>
            <w:hideMark/>
          </w:tcPr>
          <w:p w14:paraId="04EBFFD2" w14:textId="77777777" w:rsidR="00D43CED" w:rsidRPr="007B24EF" w:rsidRDefault="00D43CED" w:rsidP="00D43CED">
            <w:pPr>
              <w:spacing w:after="0" w:line="240" w:lineRule="auto"/>
              <w:jc w:val="center"/>
              <w:rPr>
                <w:color w:val="000000"/>
                <w:sz w:val="20"/>
                <w:szCs w:val="20"/>
                <w:lang w:eastAsia="ru-RU"/>
              </w:rPr>
            </w:pPr>
            <w:r w:rsidRPr="007B24EF">
              <w:rPr>
                <w:color w:val="000000"/>
                <w:sz w:val="20"/>
                <w:szCs w:val="20"/>
                <w:lang w:eastAsia="ru-RU"/>
              </w:rPr>
              <w:t>д. Старая, котельная №8 (зона действия №5)</w:t>
            </w:r>
          </w:p>
        </w:tc>
        <w:tc>
          <w:tcPr>
            <w:tcW w:w="1961" w:type="pct"/>
            <w:tcBorders>
              <w:top w:val="nil"/>
              <w:left w:val="nil"/>
              <w:bottom w:val="single" w:sz="4" w:space="0" w:color="auto"/>
              <w:right w:val="single" w:sz="4" w:space="0" w:color="auto"/>
            </w:tcBorders>
            <w:shd w:val="clear" w:color="auto" w:fill="auto"/>
            <w:noWrap/>
            <w:vAlign w:val="center"/>
            <w:hideMark/>
          </w:tcPr>
          <w:p w14:paraId="6CC1C758" w14:textId="77777777" w:rsidR="00D43CED" w:rsidRPr="007B24EF" w:rsidRDefault="00D43CED" w:rsidP="00D43CED">
            <w:pPr>
              <w:spacing w:after="0" w:line="240" w:lineRule="auto"/>
              <w:jc w:val="center"/>
              <w:rPr>
                <w:color w:val="000000"/>
                <w:sz w:val="20"/>
                <w:szCs w:val="20"/>
                <w:lang w:eastAsia="ru-RU"/>
              </w:rPr>
            </w:pPr>
            <w:r w:rsidRPr="007B24EF">
              <w:rPr>
                <w:color w:val="000000"/>
                <w:sz w:val="20"/>
                <w:szCs w:val="20"/>
                <w:lang w:eastAsia="ru-RU"/>
              </w:rPr>
              <w:t>4158</w:t>
            </w:r>
          </w:p>
        </w:tc>
      </w:tr>
      <w:tr w:rsidR="00D43CED" w:rsidRPr="007B24EF" w14:paraId="5D521912" w14:textId="77777777" w:rsidTr="00D43CED">
        <w:trPr>
          <w:trHeight w:val="20"/>
        </w:trPr>
        <w:tc>
          <w:tcPr>
            <w:tcW w:w="3039" w:type="pct"/>
            <w:tcBorders>
              <w:top w:val="nil"/>
              <w:left w:val="single" w:sz="4" w:space="0" w:color="auto"/>
              <w:bottom w:val="single" w:sz="4" w:space="0" w:color="auto"/>
              <w:right w:val="single" w:sz="4" w:space="0" w:color="auto"/>
            </w:tcBorders>
            <w:shd w:val="clear" w:color="auto" w:fill="auto"/>
            <w:vAlign w:val="center"/>
            <w:hideMark/>
          </w:tcPr>
          <w:p w14:paraId="42A7A5AA" w14:textId="77777777" w:rsidR="00D43CED" w:rsidRPr="007B24EF" w:rsidRDefault="00D43CED" w:rsidP="00D43CED">
            <w:pPr>
              <w:spacing w:after="0" w:line="240" w:lineRule="auto"/>
              <w:jc w:val="center"/>
              <w:rPr>
                <w:color w:val="000000"/>
                <w:sz w:val="20"/>
                <w:szCs w:val="20"/>
                <w:lang w:eastAsia="ru-RU"/>
              </w:rPr>
            </w:pPr>
            <w:r w:rsidRPr="007B24EF">
              <w:rPr>
                <w:color w:val="000000"/>
                <w:sz w:val="20"/>
                <w:szCs w:val="20"/>
                <w:lang w:eastAsia="ru-RU"/>
              </w:rPr>
              <w:t>д. Старая (зона действия №10)</w:t>
            </w:r>
          </w:p>
        </w:tc>
        <w:tc>
          <w:tcPr>
            <w:tcW w:w="1961" w:type="pct"/>
            <w:tcBorders>
              <w:top w:val="nil"/>
              <w:left w:val="nil"/>
              <w:bottom w:val="single" w:sz="4" w:space="0" w:color="auto"/>
              <w:right w:val="single" w:sz="4" w:space="0" w:color="auto"/>
            </w:tcBorders>
            <w:shd w:val="clear" w:color="auto" w:fill="auto"/>
            <w:noWrap/>
            <w:vAlign w:val="center"/>
            <w:hideMark/>
          </w:tcPr>
          <w:p w14:paraId="348B413A" w14:textId="77777777" w:rsidR="00D43CED" w:rsidRPr="007B24EF" w:rsidRDefault="00D43CED" w:rsidP="00D43CED">
            <w:pPr>
              <w:spacing w:after="0" w:line="240" w:lineRule="auto"/>
              <w:jc w:val="center"/>
              <w:rPr>
                <w:color w:val="000000"/>
                <w:sz w:val="20"/>
                <w:szCs w:val="20"/>
                <w:lang w:eastAsia="ru-RU"/>
              </w:rPr>
            </w:pPr>
            <w:r w:rsidRPr="007B24EF">
              <w:rPr>
                <w:color w:val="000000"/>
                <w:sz w:val="20"/>
                <w:szCs w:val="20"/>
                <w:lang w:eastAsia="ru-RU"/>
              </w:rPr>
              <w:t>6930</w:t>
            </w:r>
          </w:p>
        </w:tc>
      </w:tr>
      <w:tr w:rsidR="00D43CED" w:rsidRPr="007B24EF" w14:paraId="1BFB0301" w14:textId="77777777" w:rsidTr="00D43CED">
        <w:trPr>
          <w:trHeight w:val="20"/>
        </w:trPr>
        <w:tc>
          <w:tcPr>
            <w:tcW w:w="3039" w:type="pct"/>
            <w:tcBorders>
              <w:top w:val="nil"/>
              <w:left w:val="single" w:sz="4" w:space="0" w:color="auto"/>
              <w:bottom w:val="single" w:sz="4" w:space="0" w:color="auto"/>
              <w:right w:val="single" w:sz="4" w:space="0" w:color="auto"/>
            </w:tcBorders>
            <w:shd w:val="clear" w:color="auto" w:fill="auto"/>
            <w:vAlign w:val="center"/>
            <w:hideMark/>
          </w:tcPr>
          <w:p w14:paraId="3198C0ED" w14:textId="77777777" w:rsidR="00D43CED" w:rsidRPr="007B24EF" w:rsidRDefault="00D43CED" w:rsidP="00D43CED">
            <w:pPr>
              <w:spacing w:after="0" w:line="240" w:lineRule="auto"/>
              <w:jc w:val="center"/>
              <w:rPr>
                <w:color w:val="000000"/>
                <w:sz w:val="20"/>
                <w:szCs w:val="20"/>
                <w:lang w:eastAsia="ru-RU"/>
              </w:rPr>
            </w:pPr>
            <w:proofErr w:type="spellStart"/>
            <w:r>
              <w:rPr>
                <w:color w:val="000000"/>
                <w:sz w:val="20"/>
                <w:szCs w:val="20"/>
                <w:lang w:eastAsia="ru-RU"/>
              </w:rPr>
              <w:t>Колтушское</w:t>
            </w:r>
            <w:proofErr w:type="spellEnd"/>
            <w:r>
              <w:rPr>
                <w:color w:val="000000"/>
                <w:sz w:val="20"/>
                <w:szCs w:val="20"/>
                <w:lang w:eastAsia="ru-RU"/>
              </w:rPr>
              <w:t xml:space="preserve"> СП</w:t>
            </w:r>
            <w:r w:rsidRPr="007B24EF">
              <w:rPr>
                <w:color w:val="000000"/>
                <w:sz w:val="20"/>
                <w:szCs w:val="20"/>
                <w:lang w:eastAsia="ru-RU"/>
              </w:rPr>
              <w:t xml:space="preserve"> (</w:t>
            </w:r>
            <w:proofErr w:type="gramStart"/>
            <w:r w:rsidRPr="007B24EF">
              <w:rPr>
                <w:color w:val="000000"/>
                <w:sz w:val="20"/>
                <w:szCs w:val="20"/>
                <w:lang w:eastAsia="ru-RU"/>
              </w:rPr>
              <w:t>2022-2024</w:t>
            </w:r>
            <w:proofErr w:type="gramEnd"/>
            <w:r w:rsidRPr="007B24EF">
              <w:rPr>
                <w:color w:val="000000"/>
                <w:sz w:val="20"/>
                <w:szCs w:val="20"/>
                <w:lang w:eastAsia="ru-RU"/>
              </w:rPr>
              <w:t xml:space="preserve"> г.)</w:t>
            </w:r>
          </w:p>
        </w:tc>
        <w:tc>
          <w:tcPr>
            <w:tcW w:w="1961" w:type="pct"/>
            <w:tcBorders>
              <w:top w:val="nil"/>
              <w:left w:val="nil"/>
              <w:bottom w:val="single" w:sz="4" w:space="0" w:color="auto"/>
              <w:right w:val="single" w:sz="4" w:space="0" w:color="auto"/>
            </w:tcBorders>
            <w:shd w:val="clear" w:color="auto" w:fill="auto"/>
            <w:vAlign w:val="center"/>
            <w:hideMark/>
          </w:tcPr>
          <w:p w14:paraId="4C2E0177" w14:textId="77777777" w:rsidR="00D43CED" w:rsidRPr="007B24EF" w:rsidRDefault="00D43CED" w:rsidP="00D43CED">
            <w:pPr>
              <w:spacing w:after="0" w:line="240" w:lineRule="auto"/>
              <w:jc w:val="center"/>
              <w:rPr>
                <w:color w:val="000000"/>
                <w:sz w:val="20"/>
                <w:szCs w:val="20"/>
                <w:lang w:eastAsia="ru-RU"/>
              </w:rPr>
            </w:pPr>
            <w:r w:rsidRPr="007B24EF">
              <w:rPr>
                <w:color w:val="000000"/>
                <w:sz w:val="20"/>
                <w:szCs w:val="20"/>
                <w:lang w:eastAsia="ru-RU"/>
              </w:rPr>
              <w:t>240625</w:t>
            </w:r>
          </w:p>
        </w:tc>
      </w:tr>
      <w:tr w:rsidR="00D43CED" w:rsidRPr="007B24EF" w14:paraId="3F469F6B" w14:textId="77777777" w:rsidTr="00D43CED">
        <w:trPr>
          <w:trHeight w:val="20"/>
        </w:trPr>
        <w:tc>
          <w:tcPr>
            <w:tcW w:w="3039" w:type="pct"/>
            <w:tcBorders>
              <w:top w:val="nil"/>
              <w:left w:val="single" w:sz="4" w:space="0" w:color="auto"/>
              <w:bottom w:val="single" w:sz="4" w:space="0" w:color="auto"/>
              <w:right w:val="single" w:sz="4" w:space="0" w:color="auto"/>
            </w:tcBorders>
            <w:shd w:val="clear" w:color="auto" w:fill="auto"/>
            <w:vAlign w:val="center"/>
            <w:hideMark/>
          </w:tcPr>
          <w:p w14:paraId="07AF0FDD" w14:textId="77777777" w:rsidR="00D43CED" w:rsidRPr="007B24EF" w:rsidRDefault="00D43CED" w:rsidP="00D43CED">
            <w:pPr>
              <w:spacing w:after="0" w:line="240" w:lineRule="auto"/>
              <w:jc w:val="center"/>
              <w:rPr>
                <w:color w:val="000000"/>
                <w:sz w:val="20"/>
                <w:szCs w:val="20"/>
                <w:lang w:eastAsia="ru-RU"/>
              </w:rPr>
            </w:pPr>
            <w:proofErr w:type="spellStart"/>
            <w:r>
              <w:rPr>
                <w:color w:val="000000"/>
                <w:sz w:val="20"/>
                <w:szCs w:val="20"/>
                <w:lang w:eastAsia="ru-RU"/>
              </w:rPr>
              <w:t>Колтушское</w:t>
            </w:r>
            <w:proofErr w:type="spellEnd"/>
            <w:r>
              <w:rPr>
                <w:color w:val="000000"/>
                <w:sz w:val="20"/>
                <w:szCs w:val="20"/>
                <w:lang w:eastAsia="ru-RU"/>
              </w:rPr>
              <w:t xml:space="preserve"> СП</w:t>
            </w:r>
            <w:r w:rsidRPr="007B24EF">
              <w:rPr>
                <w:color w:val="000000"/>
                <w:sz w:val="20"/>
                <w:szCs w:val="20"/>
                <w:lang w:eastAsia="ru-RU"/>
              </w:rPr>
              <w:t xml:space="preserve"> (до 2035 г.)</w:t>
            </w:r>
          </w:p>
        </w:tc>
        <w:tc>
          <w:tcPr>
            <w:tcW w:w="1961" w:type="pct"/>
            <w:tcBorders>
              <w:top w:val="nil"/>
              <w:left w:val="nil"/>
              <w:bottom w:val="single" w:sz="4" w:space="0" w:color="auto"/>
              <w:right w:val="single" w:sz="4" w:space="0" w:color="auto"/>
            </w:tcBorders>
            <w:shd w:val="clear" w:color="auto" w:fill="auto"/>
            <w:vAlign w:val="center"/>
            <w:hideMark/>
          </w:tcPr>
          <w:p w14:paraId="6200443C" w14:textId="77777777" w:rsidR="00D43CED" w:rsidRPr="007B24EF" w:rsidRDefault="00D43CED" w:rsidP="00D43CED">
            <w:pPr>
              <w:spacing w:after="0" w:line="240" w:lineRule="auto"/>
              <w:jc w:val="center"/>
              <w:rPr>
                <w:color w:val="000000"/>
                <w:sz w:val="20"/>
                <w:szCs w:val="20"/>
                <w:lang w:eastAsia="ru-RU"/>
              </w:rPr>
            </w:pPr>
            <w:r w:rsidRPr="007B24EF">
              <w:rPr>
                <w:color w:val="000000"/>
                <w:sz w:val="20"/>
                <w:szCs w:val="20"/>
                <w:lang w:eastAsia="ru-RU"/>
              </w:rPr>
              <w:t>351505</w:t>
            </w:r>
          </w:p>
        </w:tc>
      </w:tr>
      <w:tr w:rsidR="00D43CED" w:rsidRPr="007B24EF" w14:paraId="51B10350" w14:textId="77777777" w:rsidTr="00D43CED">
        <w:trPr>
          <w:trHeight w:val="20"/>
        </w:trPr>
        <w:tc>
          <w:tcPr>
            <w:tcW w:w="3039" w:type="pct"/>
            <w:tcBorders>
              <w:top w:val="nil"/>
              <w:left w:val="single" w:sz="4" w:space="0" w:color="auto"/>
              <w:bottom w:val="single" w:sz="4" w:space="0" w:color="auto"/>
              <w:right w:val="single" w:sz="4" w:space="0" w:color="auto"/>
            </w:tcBorders>
            <w:shd w:val="clear" w:color="auto" w:fill="auto"/>
            <w:vAlign w:val="center"/>
          </w:tcPr>
          <w:p w14:paraId="135E9BBF" w14:textId="77777777" w:rsidR="00D43CED" w:rsidRPr="007B24EF" w:rsidRDefault="00D43CED" w:rsidP="00D43CED">
            <w:pPr>
              <w:spacing w:after="0" w:line="240" w:lineRule="auto"/>
              <w:jc w:val="center"/>
              <w:rPr>
                <w:color w:val="000000"/>
                <w:sz w:val="20"/>
                <w:szCs w:val="20"/>
                <w:lang w:eastAsia="ru-RU"/>
              </w:rPr>
            </w:pPr>
            <w:r>
              <w:rPr>
                <w:color w:val="000000"/>
                <w:sz w:val="20"/>
                <w:szCs w:val="20"/>
                <w:lang w:eastAsia="ru-RU"/>
              </w:rPr>
              <w:t>Строительство котельных для покрытия дефицита тепловой мощности</w:t>
            </w:r>
          </w:p>
        </w:tc>
        <w:tc>
          <w:tcPr>
            <w:tcW w:w="1961" w:type="pct"/>
            <w:tcBorders>
              <w:top w:val="nil"/>
              <w:left w:val="nil"/>
              <w:bottom w:val="single" w:sz="4" w:space="0" w:color="auto"/>
              <w:right w:val="single" w:sz="4" w:space="0" w:color="auto"/>
            </w:tcBorders>
            <w:shd w:val="clear" w:color="auto" w:fill="auto"/>
            <w:vAlign w:val="center"/>
          </w:tcPr>
          <w:p w14:paraId="2F89B9FE" w14:textId="77777777" w:rsidR="00D43CED" w:rsidRPr="007B24EF" w:rsidRDefault="00D43CED" w:rsidP="00D43CED">
            <w:pPr>
              <w:spacing w:after="0" w:line="240" w:lineRule="auto"/>
              <w:jc w:val="center"/>
              <w:rPr>
                <w:color w:val="000000"/>
                <w:sz w:val="20"/>
                <w:szCs w:val="20"/>
                <w:lang w:eastAsia="ru-RU"/>
              </w:rPr>
            </w:pPr>
            <w:r>
              <w:rPr>
                <w:color w:val="000000"/>
                <w:sz w:val="20"/>
                <w:szCs w:val="20"/>
                <w:lang w:eastAsia="ru-RU"/>
              </w:rPr>
              <w:t>90860</w:t>
            </w:r>
          </w:p>
        </w:tc>
      </w:tr>
      <w:tr w:rsidR="00D43CED" w:rsidRPr="007B24EF" w14:paraId="084043F2" w14:textId="77777777" w:rsidTr="00D43CED">
        <w:trPr>
          <w:trHeight w:val="20"/>
        </w:trPr>
        <w:tc>
          <w:tcPr>
            <w:tcW w:w="3039" w:type="pct"/>
            <w:tcBorders>
              <w:top w:val="nil"/>
              <w:left w:val="single" w:sz="4" w:space="0" w:color="auto"/>
              <w:bottom w:val="single" w:sz="4" w:space="0" w:color="auto"/>
              <w:right w:val="single" w:sz="4" w:space="0" w:color="auto"/>
            </w:tcBorders>
            <w:shd w:val="clear" w:color="auto" w:fill="auto"/>
            <w:noWrap/>
            <w:vAlign w:val="center"/>
            <w:hideMark/>
          </w:tcPr>
          <w:p w14:paraId="0ED8FD31" w14:textId="77777777" w:rsidR="00D43CED" w:rsidRPr="007B24EF" w:rsidRDefault="00D43CED" w:rsidP="00D43CED">
            <w:pPr>
              <w:spacing w:after="0" w:line="240" w:lineRule="auto"/>
              <w:jc w:val="center"/>
              <w:rPr>
                <w:color w:val="000000"/>
                <w:sz w:val="20"/>
                <w:szCs w:val="20"/>
                <w:lang w:eastAsia="ru-RU"/>
              </w:rPr>
            </w:pPr>
            <w:r w:rsidRPr="007B24EF">
              <w:rPr>
                <w:color w:val="000000"/>
                <w:sz w:val="20"/>
                <w:szCs w:val="20"/>
                <w:lang w:eastAsia="ru-RU"/>
              </w:rPr>
              <w:t>Итого:</w:t>
            </w:r>
          </w:p>
        </w:tc>
        <w:tc>
          <w:tcPr>
            <w:tcW w:w="1961" w:type="pct"/>
            <w:tcBorders>
              <w:top w:val="nil"/>
              <w:left w:val="nil"/>
              <w:bottom w:val="single" w:sz="4" w:space="0" w:color="auto"/>
              <w:right w:val="single" w:sz="4" w:space="0" w:color="auto"/>
            </w:tcBorders>
            <w:shd w:val="clear" w:color="auto" w:fill="auto"/>
            <w:noWrap/>
            <w:vAlign w:val="center"/>
            <w:hideMark/>
          </w:tcPr>
          <w:p w14:paraId="3575EE35" w14:textId="77777777" w:rsidR="00D43CED" w:rsidRPr="007B24EF" w:rsidRDefault="00D43CED" w:rsidP="00D43CED">
            <w:pPr>
              <w:spacing w:after="0" w:line="240" w:lineRule="auto"/>
              <w:jc w:val="center"/>
              <w:rPr>
                <w:color w:val="000000"/>
                <w:sz w:val="20"/>
                <w:szCs w:val="20"/>
              </w:rPr>
            </w:pPr>
            <w:r>
              <w:rPr>
                <w:color w:val="000000"/>
                <w:sz w:val="20"/>
                <w:szCs w:val="20"/>
              </w:rPr>
              <w:t>816354</w:t>
            </w:r>
          </w:p>
        </w:tc>
      </w:tr>
    </w:tbl>
    <w:p w14:paraId="247B427A" w14:textId="77777777" w:rsidR="00F4440F" w:rsidRPr="00A86650" w:rsidRDefault="00F4440F" w:rsidP="00F4440F">
      <w:pPr>
        <w:pStyle w:val="23"/>
      </w:pPr>
    </w:p>
    <w:p w14:paraId="27B21891" w14:textId="77777777" w:rsidR="00F4440F" w:rsidRDefault="00D43CED" w:rsidP="00F4440F">
      <w:pPr>
        <w:tabs>
          <w:tab w:val="left" w:pos="709"/>
        </w:tabs>
        <w:spacing w:after="0"/>
        <w:ind w:firstLine="709"/>
        <w:jc w:val="both"/>
        <w:rPr>
          <w:sz w:val="24"/>
        </w:rPr>
      </w:pPr>
      <w:r>
        <w:rPr>
          <w:sz w:val="24"/>
        </w:rPr>
        <w:t>По результатам расчетов и таблицы выше можно сделать вывод, что для обеспечения перспективных тепловых нагрузок требуются капиталовложения в строительство/реконструкцию/модернизацию источников тепловой энергии в размере 816354 тыс. рублей.</w:t>
      </w:r>
    </w:p>
    <w:p w14:paraId="766528C5" w14:textId="77777777" w:rsidR="00D43CED" w:rsidRDefault="00D43CED" w:rsidP="00D43CED">
      <w:pPr>
        <w:pStyle w:val="ad"/>
      </w:pPr>
      <w:bookmarkStart w:id="114" w:name="_Toc78296902"/>
      <w:bookmarkStart w:id="115" w:name="_Toc88164585"/>
      <w:r>
        <w:t>б) предложения по величине необходимых инвестиций в строительство, реконструкцию, техническое перевооружение и (или) модернизацию тепловых сетей, насосных станций и тепловых пунктов на каждом этапе</w:t>
      </w:r>
      <w:bookmarkEnd w:id="114"/>
      <w:bookmarkEnd w:id="115"/>
    </w:p>
    <w:p w14:paraId="21DA1351" w14:textId="77777777" w:rsidR="00D43CED" w:rsidRDefault="00D43CED" w:rsidP="00D43CED">
      <w:pPr>
        <w:pStyle w:val="26"/>
      </w:pPr>
      <w:r>
        <w:t>Стоимость строительства новых тепловых сетей от источников тепловой энергии к потребителям, которые должны быть построены в соответствии с Изменениями в Генеральный план в соответствии с увеличением объёмов застройки, не может быть определена, так как отсутствуют планировки как строительства объектов, так и строительства тепловых сетей.</w:t>
      </w:r>
    </w:p>
    <w:p w14:paraId="4623C6BE" w14:textId="77777777" w:rsidR="00D43CED" w:rsidRDefault="00D43CED" w:rsidP="00D43CED">
      <w:pPr>
        <w:pStyle w:val="26"/>
      </w:pPr>
      <w:r>
        <w:lastRenderedPageBreak/>
        <w:t>Расчет стоимости замены тепловых сетей, выработавших и вырабатываемых эксплуатационный ресурс, был выполнен в соответствии с «Укрупненные нормативы цены строительства. НЦС 81-02-13-2021. Сборник №13. Наружные тепловые сети».</w:t>
      </w:r>
    </w:p>
    <w:p w14:paraId="658C4954" w14:textId="77777777" w:rsidR="00D43CED" w:rsidRDefault="00D43CED" w:rsidP="00D43CED">
      <w:pPr>
        <w:pStyle w:val="26"/>
      </w:pPr>
      <w:r>
        <w:t>Стоимость замены ветхих тепловых сетей отражена в таблице ниже.</w:t>
      </w:r>
    </w:p>
    <w:p w14:paraId="51E60158" w14:textId="77777777" w:rsidR="00D43CED" w:rsidRDefault="00D43CED" w:rsidP="00D43CED">
      <w:pPr>
        <w:pStyle w:val="ab"/>
        <w:keepNext/>
      </w:pPr>
      <w:r>
        <w:t xml:space="preserve">Таблица </w:t>
      </w:r>
      <w:r w:rsidR="00D52595">
        <w:fldChar w:fldCharType="begin"/>
      </w:r>
      <w:r w:rsidR="00D52595">
        <w:instrText xml:space="preserve"> SEQ Таблица \* ARABIC </w:instrText>
      </w:r>
      <w:r w:rsidR="00D52595">
        <w:fldChar w:fldCharType="separate"/>
      </w:r>
      <w:r w:rsidR="00CC7FC6">
        <w:rPr>
          <w:noProof/>
        </w:rPr>
        <w:t>32</w:t>
      </w:r>
      <w:r w:rsidR="00D52595">
        <w:rPr>
          <w:noProof/>
        </w:rPr>
        <w:fldChar w:fldCharType="end"/>
      </w:r>
      <w:r>
        <w:t>. Стоимость замены ветхих тепловых сетей</w:t>
      </w:r>
    </w:p>
    <w:tbl>
      <w:tblPr>
        <w:tblW w:w="4970" w:type="pct"/>
        <w:tblLayout w:type="fixed"/>
        <w:tblLook w:val="04A0" w:firstRow="1" w:lastRow="0" w:firstColumn="1" w:lastColumn="0" w:noHBand="0" w:noVBand="1"/>
      </w:tblPr>
      <w:tblGrid>
        <w:gridCol w:w="1088"/>
        <w:gridCol w:w="1460"/>
        <w:gridCol w:w="989"/>
        <w:gridCol w:w="1559"/>
        <w:gridCol w:w="1673"/>
        <w:gridCol w:w="1448"/>
        <w:gridCol w:w="1635"/>
      </w:tblGrid>
      <w:tr w:rsidR="00D43CED" w:rsidRPr="00D2658A" w14:paraId="4AC7BD4A" w14:textId="77777777" w:rsidTr="00D43CED">
        <w:trPr>
          <w:trHeight w:val="20"/>
          <w:tblHeader/>
        </w:trPr>
        <w:tc>
          <w:tcPr>
            <w:tcW w:w="55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FCE6109"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 xml:space="preserve">№ п/п </w:t>
            </w:r>
          </w:p>
        </w:tc>
        <w:tc>
          <w:tcPr>
            <w:tcW w:w="741" w:type="pct"/>
            <w:tcBorders>
              <w:top w:val="single" w:sz="4" w:space="0" w:color="auto"/>
              <w:left w:val="nil"/>
              <w:bottom w:val="single" w:sz="4" w:space="0" w:color="auto"/>
              <w:right w:val="single" w:sz="4" w:space="0" w:color="auto"/>
            </w:tcBorders>
            <w:shd w:val="clear" w:color="auto" w:fill="auto"/>
            <w:vAlign w:val="center"/>
            <w:hideMark/>
          </w:tcPr>
          <w:p w14:paraId="2B6D8ED5"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Участок сети</w:t>
            </w:r>
          </w:p>
        </w:tc>
        <w:tc>
          <w:tcPr>
            <w:tcW w:w="502" w:type="pct"/>
            <w:tcBorders>
              <w:top w:val="single" w:sz="4" w:space="0" w:color="auto"/>
              <w:left w:val="nil"/>
              <w:bottom w:val="single" w:sz="4" w:space="0" w:color="auto"/>
              <w:right w:val="single" w:sz="4" w:space="0" w:color="auto"/>
            </w:tcBorders>
            <w:shd w:val="clear" w:color="auto" w:fill="auto"/>
            <w:vAlign w:val="center"/>
            <w:hideMark/>
          </w:tcPr>
          <w:p w14:paraId="250D3EE6"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Год ввода т/с</w:t>
            </w:r>
          </w:p>
        </w:tc>
        <w:tc>
          <w:tcPr>
            <w:tcW w:w="791" w:type="pct"/>
            <w:tcBorders>
              <w:top w:val="single" w:sz="4" w:space="0" w:color="auto"/>
              <w:left w:val="nil"/>
              <w:bottom w:val="single" w:sz="4" w:space="0" w:color="auto"/>
              <w:right w:val="single" w:sz="4" w:space="0" w:color="auto"/>
            </w:tcBorders>
            <w:shd w:val="clear" w:color="auto" w:fill="auto"/>
            <w:vAlign w:val="center"/>
            <w:hideMark/>
          </w:tcPr>
          <w:p w14:paraId="0832B5E8"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Диаметр трубопровода, мм</w:t>
            </w:r>
          </w:p>
        </w:tc>
        <w:tc>
          <w:tcPr>
            <w:tcW w:w="849" w:type="pct"/>
            <w:tcBorders>
              <w:top w:val="single" w:sz="4" w:space="0" w:color="auto"/>
              <w:left w:val="nil"/>
              <w:bottom w:val="single" w:sz="4" w:space="0" w:color="auto"/>
              <w:right w:val="single" w:sz="4" w:space="0" w:color="auto"/>
            </w:tcBorders>
            <w:shd w:val="clear" w:color="auto" w:fill="auto"/>
            <w:vAlign w:val="center"/>
            <w:hideMark/>
          </w:tcPr>
          <w:p w14:paraId="1C79292D"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 xml:space="preserve">Протяженность в 2 тр. исчислении, м. </w:t>
            </w:r>
          </w:p>
        </w:tc>
        <w:tc>
          <w:tcPr>
            <w:tcW w:w="735" w:type="pct"/>
            <w:tcBorders>
              <w:top w:val="single" w:sz="4" w:space="0" w:color="auto"/>
              <w:left w:val="nil"/>
              <w:bottom w:val="single" w:sz="4" w:space="0" w:color="auto"/>
              <w:right w:val="single" w:sz="4" w:space="0" w:color="auto"/>
            </w:tcBorders>
            <w:shd w:val="clear" w:color="auto" w:fill="auto"/>
            <w:vAlign w:val="center"/>
            <w:hideMark/>
          </w:tcPr>
          <w:p w14:paraId="6F2D570C"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Вид прокладки тепловой сети</w:t>
            </w:r>
          </w:p>
        </w:tc>
        <w:tc>
          <w:tcPr>
            <w:tcW w:w="830" w:type="pct"/>
            <w:tcBorders>
              <w:top w:val="single" w:sz="4" w:space="0" w:color="auto"/>
              <w:left w:val="nil"/>
              <w:bottom w:val="single" w:sz="4" w:space="0" w:color="auto"/>
              <w:right w:val="single" w:sz="4" w:space="0" w:color="auto"/>
            </w:tcBorders>
            <w:shd w:val="clear" w:color="auto" w:fill="auto"/>
            <w:vAlign w:val="center"/>
            <w:hideMark/>
          </w:tcPr>
          <w:p w14:paraId="39714DF0"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 xml:space="preserve">Стоимость замены тепловых сетей, </w:t>
            </w:r>
            <w:proofErr w:type="spellStart"/>
            <w:r w:rsidRPr="00D2658A">
              <w:rPr>
                <w:color w:val="000000"/>
                <w:sz w:val="20"/>
                <w:szCs w:val="20"/>
                <w:lang w:eastAsia="ru-RU"/>
              </w:rPr>
              <w:t>тыс.руб</w:t>
            </w:r>
            <w:proofErr w:type="spellEnd"/>
            <w:r w:rsidRPr="00D2658A">
              <w:rPr>
                <w:color w:val="000000"/>
                <w:sz w:val="20"/>
                <w:szCs w:val="20"/>
                <w:lang w:eastAsia="ru-RU"/>
              </w:rPr>
              <w:t>.</w:t>
            </w:r>
          </w:p>
        </w:tc>
      </w:tr>
      <w:tr w:rsidR="00D43CED" w:rsidRPr="00D2658A" w14:paraId="305005F5" w14:textId="77777777" w:rsidTr="00D43CED">
        <w:trPr>
          <w:trHeight w:val="20"/>
        </w:trPr>
        <w:tc>
          <w:tcPr>
            <w:tcW w:w="5000" w:type="pct"/>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B59633"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с. Павлово, (зона действия №1)</w:t>
            </w:r>
          </w:p>
        </w:tc>
      </w:tr>
      <w:tr w:rsidR="00D43CED" w:rsidRPr="00D2658A" w14:paraId="657E1E53" w14:textId="77777777" w:rsidTr="00D43CED">
        <w:trPr>
          <w:trHeight w:val="20"/>
        </w:trPr>
        <w:tc>
          <w:tcPr>
            <w:tcW w:w="552" w:type="pct"/>
            <w:tcBorders>
              <w:top w:val="nil"/>
              <w:left w:val="single" w:sz="4" w:space="0" w:color="auto"/>
              <w:bottom w:val="single" w:sz="4" w:space="0" w:color="auto"/>
              <w:right w:val="single" w:sz="4" w:space="0" w:color="auto"/>
            </w:tcBorders>
            <w:shd w:val="clear" w:color="auto" w:fill="auto"/>
            <w:noWrap/>
            <w:vAlign w:val="center"/>
            <w:hideMark/>
          </w:tcPr>
          <w:p w14:paraId="09016358"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1</w:t>
            </w:r>
          </w:p>
        </w:tc>
        <w:tc>
          <w:tcPr>
            <w:tcW w:w="741" w:type="pct"/>
            <w:tcBorders>
              <w:top w:val="nil"/>
              <w:left w:val="nil"/>
              <w:bottom w:val="single" w:sz="4" w:space="0" w:color="auto"/>
              <w:right w:val="single" w:sz="4" w:space="0" w:color="auto"/>
            </w:tcBorders>
            <w:shd w:val="clear" w:color="auto" w:fill="auto"/>
            <w:noWrap/>
            <w:vAlign w:val="center"/>
            <w:hideMark/>
          </w:tcPr>
          <w:p w14:paraId="154CEA8F"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 xml:space="preserve"> ТК-2-ТК-1</w:t>
            </w:r>
          </w:p>
        </w:tc>
        <w:tc>
          <w:tcPr>
            <w:tcW w:w="502" w:type="pct"/>
            <w:tcBorders>
              <w:top w:val="nil"/>
              <w:left w:val="nil"/>
              <w:bottom w:val="single" w:sz="4" w:space="0" w:color="auto"/>
              <w:right w:val="single" w:sz="4" w:space="0" w:color="auto"/>
            </w:tcBorders>
            <w:shd w:val="clear" w:color="auto" w:fill="auto"/>
            <w:noWrap/>
            <w:vAlign w:val="center"/>
            <w:hideMark/>
          </w:tcPr>
          <w:p w14:paraId="42CF1D48"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1965</w:t>
            </w:r>
          </w:p>
        </w:tc>
        <w:tc>
          <w:tcPr>
            <w:tcW w:w="791" w:type="pct"/>
            <w:tcBorders>
              <w:top w:val="nil"/>
              <w:left w:val="nil"/>
              <w:bottom w:val="single" w:sz="4" w:space="0" w:color="auto"/>
              <w:right w:val="single" w:sz="4" w:space="0" w:color="auto"/>
            </w:tcBorders>
            <w:shd w:val="clear" w:color="auto" w:fill="auto"/>
            <w:noWrap/>
            <w:vAlign w:val="center"/>
            <w:hideMark/>
          </w:tcPr>
          <w:p w14:paraId="1EA328E0"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426</w:t>
            </w:r>
          </w:p>
        </w:tc>
        <w:tc>
          <w:tcPr>
            <w:tcW w:w="849" w:type="pct"/>
            <w:tcBorders>
              <w:top w:val="nil"/>
              <w:left w:val="nil"/>
              <w:bottom w:val="single" w:sz="4" w:space="0" w:color="auto"/>
              <w:right w:val="single" w:sz="4" w:space="0" w:color="auto"/>
            </w:tcBorders>
            <w:shd w:val="clear" w:color="auto" w:fill="auto"/>
            <w:noWrap/>
            <w:vAlign w:val="center"/>
            <w:hideMark/>
          </w:tcPr>
          <w:p w14:paraId="7463EB6B"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40</w:t>
            </w:r>
          </w:p>
        </w:tc>
        <w:tc>
          <w:tcPr>
            <w:tcW w:w="735" w:type="pct"/>
            <w:tcBorders>
              <w:top w:val="nil"/>
              <w:left w:val="nil"/>
              <w:bottom w:val="single" w:sz="4" w:space="0" w:color="auto"/>
              <w:right w:val="single" w:sz="4" w:space="0" w:color="auto"/>
            </w:tcBorders>
            <w:shd w:val="clear" w:color="auto" w:fill="auto"/>
            <w:noWrap/>
            <w:vAlign w:val="center"/>
            <w:hideMark/>
          </w:tcPr>
          <w:p w14:paraId="384B641A"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н/д</w:t>
            </w:r>
          </w:p>
        </w:tc>
        <w:tc>
          <w:tcPr>
            <w:tcW w:w="830" w:type="pct"/>
            <w:tcBorders>
              <w:top w:val="nil"/>
              <w:left w:val="nil"/>
              <w:bottom w:val="single" w:sz="4" w:space="0" w:color="auto"/>
              <w:right w:val="single" w:sz="4" w:space="0" w:color="auto"/>
            </w:tcBorders>
            <w:shd w:val="clear" w:color="auto" w:fill="auto"/>
            <w:noWrap/>
            <w:vAlign w:val="center"/>
            <w:hideMark/>
          </w:tcPr>
          <w:p w14:paraId="3F4C1994"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2739,1814</w:t>
            </w:r>
          </w:p>
        </w:tc>
      </w:tr>
      <w:tr w:rsidR="00D43CED" w:rsidRPr="00D2658A" w14:paraId="1851CFBD" w14:textId="77777777" w:rsidTr="00D43CED">
        <w:trPr>
          <w:trHeight w:val="20"/>
        </w:trPr>
        <w:tc>
          <w:tcPr>
            <w:tcW w:w="552" w:type="pct"/>
            <w:tcBorders>
              <w:top w:val="nil"/>
              <w:left w:val="single" w:sz="4" w:space="0" w:color="auto"/>
              <w:bottom w:val="single" w:sz="4" w:space="0" w:color="auto"/>
              <w:right w:val="single" w:sz="4" w:space="0" w:color="auto"/>
            </w:tcBorders>
            <w:shd w:val="clear" w:color="auto" w:fill="auto"/>
            <w:noWrap/>
            <w:vAlign w:val="center"/>
            <w:hideMark/>
          </w:tcPr>
          <w:p w14:paraId="325E5502"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2</w:t>
            </w:r>
          </w:p>
        </w:tc>
        <w:tc>
          <w:tcPr>
            <w:tcW w:w="741" w:type="pct"/>
            <w:tcBorders>
              <w:top w:val="nil"/>
              <w:left w:val="nil"/>
              <w:bottom w:val="single" w:sz="4" w:space="0" w:color="auto"/>
              <w:right w:val="single" w:sz="4" w:space="0" w:color="auto"/>
            </w:tcBorders>
            <w:shd w:val="clear" w:color="auto" w:fill="auto"/>
            <w:noWrap/>
            <w:vAlign w:val="center"/>
            <w:hideMark/>
          </w:tcPr>
          <w:p w14:paraId="67EFF50E"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ТК-1-котел.</w:t>
            </w:r>
          </w:p>
        </w:tc>
        <w:tc>
          <w:tcPr>
            <w:tcW w:w="502" w:type="pct"/>
            <w:tcBorders>
              <w:top w:val="nil"/>
              <w:left w:val="nil"/>
              <w:bottom w:val="single" w:sz="4" w:space="0" w:color="auto"/>
              <w:right w:val="single" w:sz="4" w:space="0" w:color="auto"/>
            </w:tcBorders>
            <w:shd w:val="clear" w:color="auto" w:fill="auto"/>
            <w:noWrap/>
            <w:vAlign w:val="center"/>
            <w:hideMark/>
          </w:tcPr>
          <w:p w14:paraId="7B99174A"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1965</w:t>
            </w:r>
          </w:p>
        </w:tc>
        <w:tc>
          <w:tcPr>
            <w:tcW w:w="791" w:type="pct"/>
            <w:tcBorders>
              <w:top w:val="nil"/>
              <w:left w:val="nil"/>
              <w:bottom w:val="single" w:sz="4" w:space="0" w:color="auto"/>
              <w:right w:val="single" w:sz="4" w:space="0" w:color="auto"/>
            </w:tcBorders>
            <w:shd w:val="clear" w:color="auto" w:fill="auto"/>
            <w:noWrap/>
            <w:vAlign w:val="center"/>
            <w:hideMark/>
          </w:tcPr>
          <w:p w14:paraId="3B1F5FBA"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426</w:t>
            </w:r>
          </w:p>
        </w:tc>
        <w:tc>
          <w:tcPr>
            <w:tcW w:w="849" w:type="pct"/>
            <w:tcBorders>
              <w:top w:val="nil"/>
              <w:left w:val="nil"/>
              <w:bottom w:val="single" w:sz="4" w:space="0" w:color="auto"/>
              <w:right w:val="single" w:sz="4" w:space="0" w:color="auto"/>
            </w:tcBorders>
            <w:shd w:val="clear" w:color="auto" w:fill="auto"/>
            <w:noWrap/>
            <w:vAlign w:val="center"/>
            <w:hideMark/>
          </w:tcPr>
          <w:p w14:paraId="3DA84780"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43</w:t>
            </w:r>
          </w:p>
        </w:tc>
        <w:tc>
          <w:tcPr>
            <w:tcW w:w="735" w:type="pct"/>
            <w:tcBorders>
              <w:top w:val="nil"/>
              <w:left w:val="nil"/>
              <w:bottom w:val="single" w:sz="4" w:space="0" w:color="auto"/>
              <w:right w:val="single" w:sz="4" w:space="0" w:color="auto"/>
            </w:tcBorders>
            <w:shd w:val="clear" w:color="auto" w:fill="auto"/>
            <w:noWrap/>
            <w:vAlign w:val="center"/>
            <w:hideMark/>
          </w:tcPr>
          <w:p w14:paraId="7BCBC6AC"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н/д</w:t>
            </w:r>
          </w:p>
        </w:tc>
        <w:tc>
          <w:tcPr>
            <w:tcW w:w="830" w:type="pct"/>
            <w:tcBorders>
              <w:top w:val="nil"/>
              <w:left w:val="nil"/>
              <w:bottom w:val="single" w:sz="4" w:space="0" w:color="auto"/>
              <w:right w:val="single" w:sz="4" w:space="0" w:color="auto"/>
            </w:tcBorders>
            <w:shd w:val="clear" w:color="auto" w:fill="auto"/>
            <w:noWrap/>
            <w:vAlign w:val="center"/>
            <w:hideMark/>
          </w:tcPr>
          <w:p w14:paraId="5391B822"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2944,62</w:t>
            </w:r>
          </w:p>
        </w:tc>
      </w:tr>
      <w:tr w:rsidR="00D43CED" w:rsidRPr="00D2658A" w14:paraId="7A33D935" w14:textId="77777777" w:rsidTr="00D43CED">
        <w:trPr>
          <w:trHeight w:val="20"/>
        </w:trPr>
        <w:tc>
          <w:tcPr>
            <w:tcW w:w="552" w:type="pct"/>
            <w:tcBorders>
              <w:top w:val="nil"/>
              <w:left w:val="single" w:sz="4" w:space="0" w:color="auto"/>
              <w:bottom w:val="single" w:sz="4" w:space="0" w:color="auto"/>
              <w:right w:val="single" w:sz="4" w:space="0" w:color="auto"/>
            </w:tcBorders>
            <w:shd w:val="clear" w:color="auto" w:fill="auto"/>
            <w:noWrap/>
            <w:vAlign w:val="center"/>
            <w:hideMark/>
          </w:tcPr>
          <w:p w14:paraId="159B41E8"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3</w:t>
            </w:r>
          </w:p>
        </w:tc>
        <w:tc>
          <w:tcPr>
            <w:tcW w:w="741" w:type="pct"/>
            <w:tcBorders>
              <w:top w:val="nil"/>
              <w:left w:val="nil"/>
              <w:bottom w:val="single" w:sz="4" w:space="0" w:color="auto"/>
              <w:right w:val="single" w:sz="4" w:space="0" w:color="auto"/>
            </w:tcBorders>
            <w:shd w:val="clear" w:color="auto" w:fill="auto"/>
            <w:noWrap/>
            <w:vAlign w:val="center"/>
            <w:hideMark/>
          </w:tcPr>
          <w:p w14:paraId="003C1643"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ТК-2-ТК-2а</w:t>
            </w:r>
          </w:p>
        </w:tc>
        <w:tc>
          <w:tcPr>
            <w:tcW w:w="502" w:type="pct"/>
            <w:tcBorders>
              <w:top w:val="nil"/>
              <w:left w:val="nil"/>
              <w:bottom w:val="single" w:sz="4" w:space="0" w:color="auto"/>
              <w:right w:val="single" w:sz="4" w:space="0" w:color="auto"/>
            </w:tcBorders>
            <w:shd w:val="clear" w:color="auto" w:fill="auto"/>
            <w:noWrap/>
            <w:vAlign w:val="center"/>
            <w:hideMark/>
          </w:tcPr>
          <w:p w14:paraId="1C2EA590"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1965</w:t>
            </w:r>
          </w:p>
        </w:tc>
        <w:tc>
          <w:tcPr>
            <w:tcW w:w="791" w:type="pct"/>
            <w:tcBorders>
              <w:top w:val="nil"/>
              <w:left w:val="nil"/>
              <w:bottom w:val="single" w:sz="4" w:space="0" w:color="auto"/>
              <w:right w:val="single" w:sz="4" w:space="0" w:color="auto"/>
            </w:tcBorders>
            <w:shd w:val="clear" w:color="auto" w:fill="auto"/>
            <w:noWrap/>
            <w:vAlign w:val="center"/>
            <w:hideMark/>
          </w:tcPr>
          <w:p w14:paraId="44925902"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159</w:t>
            </w:r>
          </w:p>
        </w:tc>
        <w:tc>
          <w:tcPr>
            <w:tcW w:w="849" w:type="pct"/>
            <w:tcBorders>
              <w:top w:val="nil"/>
              <w:left w:val="nil"/>
              <w:bottom w:val="single" w:sz="4" w:space="0" w:color="auto"/>
              <w:right w:val="single" w:sz="4" w:space="0" w:color="auto"/>
            </w:tcBorders>
            <w:shd w:val="clear" w:color="auto" w:fill="auto"/>
            <w:noWrap/>
            <w:vAlign w:val="center"/>
            <w:hideMark/>
          </w:tcPr>
          <w:p w14:paraId="3D6D85D5"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57</w:t>
            </w:r>
          </w:p>
        </w:tc>
        <w:tc>
          <w:tcPr>
            <w:tcW w:w="735" w:type="pct"/>
            <w:tcBorders>
              <w:top w:val="nil"/>
              <w:left w:val="nil"/>
              <w:bottom w:val="single" w:sz="4" w:space="0" w:color="auto"/>
              <w:right w:val="single" w:sz="4" w:space="0" w:color="auto"/>
            </w:tcBorders>
            <w:shd w:val="clear" w:color="auto" w:fill="auto"/>
            <w:noWrap/>
            <w:vAlign w:val="center"/>
            <w:hideMark/>
          </w:tcPr>
          <w:p w14:paraId="2DB409A2"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н/д</w:t>
            </w:r>
          </w:p>
        </w:tc>
        <w:tc>
          <w:tcPr>
            <w:tcW w:w="830" w:type="pct"/>
            <w:tcBorders>
              <w:top w:val="nil"/>
              <w:left w:val="nil"/>
              <w:bottom w:val="single" w:sz="4" w:space="0" w:color="auto"/>
              <w:right w:val="single" w:sz="4" w:space="0" w:color="auto"/>
            </w:tcBorders>
            <w:shd w:val="clear" w:color="auto" w:fill="auto"/>
            <w:noWrap/>
            <w:vAlign w:val="center"/>
            <w:hideMark/>
          </w:tcPr>
          <w:p w14:paraId="6EE249BD"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1798,2749</w:t>
            </w:r>
          </w:p>
        </w:tc>
      </w:tr>
      <w:tr w:rsidR="00D43CED" w:rsidRPr="00D2658A" w14:paraId="524993DA" w14:textId="77777777" w:rsidTr="00D43CED">
        <w:trPr>
          <w:trHeight w:val="20"/>
        </w:trPr>
        <w:tc>
          <w:tcPr>
            <w:tcW w:w="552" w:type="pct"/>
            <w:tcBorders>
              <w:top w:val="nil"/>
              <w:left w:val="single" w:sz="4" w:space="0" w:color="auto"/>
              <w:bottom w:val="single" w:sz="4" w:space="0" w:color="auto"/>
              <w:right w:val="single" w:sz="4" w:space="0" w:color="auto"/>
            </w:tcBorders>
            <w:shd w:val="clear" w:color="auto" w:fill="auto"/>
            <w:noWrap/>
            <w:vAlign w:val="center"/>
            <w:hideMark/>
          </w:tcPr>
          <w:p w14:paraId="3220C8B5"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4</w:t>
            </w:r>
          </w:p>
        </w:tc>
        <w:tc>
          <w:tcPr>
            <w:tcW w:w="741" w:type="pct"/>
            <w:tcBorders>
              <w:top w:val="nil"/>
              <w:left w:val="nil"/>
              <w:bottom w:val="single" w:sz="4" w:space="0" w:color="auto"/>
              <w:right w:val="single" w:sz="4" w:space="0" w:color="auto"/>
            </w:tcBorders>
            <w:shd w:val="clear" w:color="auto" w:fill="auto"/>
            <w:noWrap/>
            <w:vAlign w:val="center"/>
            <w:hideMark/>
          </w:tcPr>
          <w:p w14:paraId="2EC0845F"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ТК-2а-ТК-1а</w:t>
            </w:r>
          </w:p>
        </w:tc>
        <w:tc>
          <w:tcPr>
            <w:tcW w:w="502" w:type="pct"/>
            <w:tcBorders>
              <w:top w:val="nil"/>
              <w:left w:val="nil"/>
              <w:bottom w:val="single" w:sz="4" w:space="0" w:color="auto"/>
              <w:right w:val="single" w:sz="4" w:space="0" w:color="auto"/>
            </w:tcBorders>
            <w:shd w:val="clear" w:color="auto" w:fill="auto"/>
            <w:noWrap/>
            <w:vAlign w:val="center"/>
            <w:hideMark/>
          </w:tcPr>
          <w:p w14:paraId="2AA30854"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1965</w:t>
            </w:r>
          </w:p>
        </w:tc>
        <w:tc>
          <w:tcPr>
            <w:tcW w:w="791" w:type="pct"/>
            <w:tcBorders>
              <w:top w:val="nil"/>
              <w:left w:val="nil"/>
              <w:bottom w:val="single" w:sz="4" w:space="0" w:color="auto"/>
              <w:right w:val="single" w:sz="4" w:space="0" w:color="auto"/>
            </w:tcBorders>
            <w:shd w:val="clear" w:color="auto" w:fill="auto"/>
            <w:noWrap/>
            <w:vAlign w:val="center"/>
            <w:hideMark/>
          </w:tcPr>
          <w:p w14:paraId="4B8353DC"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159</w:t>
            </w:r>
          </w:p>
        </w:tc>
        <w:tc>
          <w:tcPr>
            <w:tcW w:w="849" w:type="pct"/>
            <w:tcBorders>
              <w:top w:val="nil"/>
              <w:left w:val="nil"/>
              <w:bottom w:val="single" w:sz="4" w:space="0" w:color="auto"/>
              <w:right w:val="single" w:sz="4" w:space="0" w:color="auto"/>
            </w:tcBorders>
            <w:shd w:val="clear" w:color="auto" w:fill="auto"/>
            <w:noWrap/>
            <w:vAlign w:val="center"/>
            <w:hideMark/>
          </w:tcPr>
          <w:p w14:paraId="0834F47E"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13</w:t>
            </w:r>
          </w:p>
        </w:tc>
        <w:tc>
          <w:tcPr>
            <w:tcW w:w="735" w:type="pct"/>
            <w:tcBorders>
              <w:top w:val="nil"/>
              <w:left w:val="nil"/>
              <w:bottom w:val="single" w:sz="4" w:space="0" w:color="auto"/>
              <w:right w:val="single" w:sz="4" w:space="0" w:color="auto"/>
            </w:tcBorders>
            <w:shd w:val="clear" w:color="auto" w:fill="auto"/>
            <w:noWrap/>
            <w:vAlign w:val="center"/>
            <w:hideMark/>
          </w:tcPr>
          <w:p w14:paraId="729449E1"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н/д</w:t>
            </w:r>
          </w:p>
        </w:tc>
        <w:tc>
          <w:tcPr>
            <w:tcW w:w="830" w:type="pct"/>
            <w:tcBorders>
              <w:top w:val="nil"/>
              <w:left w:val="nil"/>
              <w:bottom w:val="single" w:sz="4" w:space="0" w:color="auto"/>
              <w:right w:val="single" w:sz="4" w:space="0" w:color="auto"/>
            </w:tcBorders>
            <w:shd w:val="clear" w:color="auto" w:fill="auto"/>
            <w:noWrap/>
            <w:vAlign w:val="center"/>
            <w:hideMark/>
          </w:tcPr>
          <w:p w14:paraId="3DE34136"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410,13288</w:t>
            </w:r>
          </w:p>
        </w:tc>
      </w:tr>
      <w:tr w:rsidR="00D43CED" w:rsidRPr="00D2658A" w14:paraId="12B3F85C" w14:textId="77777777" w:rsidTr="00D43CED">
        <w:trPr>
          <w:trHeight w:val="20"/>
        </w:trPr>
        <w:tc>
          <w:tcPr>
            <w:tcW w:w="552" w:type="pct"/>
            <w:tcBorders>
              <w:top w:val="nil"/>
              <w:left w:val="single" w:sz="4" w:space="0" w:color="auto"/>
              <w:bottom w:val="single" w:sz="4" w:space="0" w:color="auto"/>
              <w:right w:val="single" w:sz="4" w:space="0" w:color="auto"/>
            </w:tcBorders>
            <w:shd w:val="clear" w:color="auto" w:fill="auto"/>
            <w:noWrap/>
            <w:vAlign w:val="center"/>
            <w:hideMark/>
          </w:tcPr>
          <w:p w14:paraId="6BB9E6DD"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5</w:t>
            </w:r>
          </w:p>
        </w:tc>
        <w:tc>
          <w:tcPr>
            <w:tcW w:w="741" w:type="pct"/>
            <w:tcBorders>
              <w:top w:val="nil"/>
              <w:left w:val="nil"/>
              <w:bottom w:val="single" w:sz="4" w:space="0" w:color="auto"/>
              <w:right w:val="single" w:sz="4" w:space="0" w:color="auto"/>
            </w:tcBorders>
            <w:shd w:val="clear" w:color="auto" w:fill="auto"/>
            <w:noWrap/>
            <w:vAlign w:val="center"/>
            <w:hideMark/>
          </w:tcPr>
          <w:p w14:paraId="55DA8FDD"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ТК-4-ЦТЭС</w:t>
            </w:r>
          </w:p>
        </w:tc>
        <w:tc>
          <w:tcPr>
            <w:tcW w:w="502" w:type="pct"/>
            <w:tcBorders>
              <w:top w:val="nil"/>
              <w:left w:val="nil"/>
              <w:bottom w:val="single" w:sz="4" w:space="0" w:color="auto"/>
              <w:right w:val="single" w:sz="4" w:space="0" w:color="auto"/>
            </w:tcBorders>
            <w:shd w:val="clear" w:color="auto" w:fill="auto"/>
            <w:noWrap/>
            <w:vAlign w:val="center"/>
            <w:hideMark/>
          </w:tcPr>
          <w:p w14:paraId="3CCDFA8F"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1965</w:t>
            </w:r>
          </w:p>
        </w:tc>
        <w:tc>
          <w:tcPr>
            <w:tcW w:w="791" w:type="pct"/>
            <w:tcBorders>
              <w:top w:val="nil"/>
              <w:left w:val="nil"/>
              <w:bottom w:val="single" w:sz="4" w:space="0" w:color="auto"/>
              <w:right w:val="single" w:sz="4" w:space="0" w:color="auto"/>
            </w:tcBorders>
            <w:shd w:val="clear" w:color="auto" w:fill="auto"/>
            <w:noWrap/>
            <w:vAlign w:val="center"/>
            <w:hideMark/>
          </w:tcPr>
          <w:p w14:paraId="451221A8"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50</w:t>
            </w:r>
          </w:p>
        </w:tc>
        <w:tc>
          <w:tcPr>
            <w:tcW w:w="849" w:type="pct"/>
            <w:tcBorders>
              <w:top w:val="nil"/>
              <w:left w:val="nil"/>
              <w:bottom w:val="single" w:sz="4" w:space="0" w:color="auto"/>
              <w:right w:val="single" w:sz="4" w:space="0" w:color="auto"/>
            </w:tcBorders>
            <w:shd w:val="clear" w:color="auto" w:fill="auto"/>
            <w:noWrap/>
            <w:vAlign w:val="center"/>
            <w:hideMark/>
          </w:tcPr>
          <w:p w14:paraId="63A1FE79"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80</w:t>
            </w:r>
          </w:p>
        </w:tc>
        <w:tc>
          <w:tcPr>
            <w:tcW w:w="735" w:type="pct"/>
            <w:tcBorders>
              <w:top w:val="nil"/>
              <w:left w:val="nil"/>
              <w:bottom w:val="single" w:sz="4" w:space="0" w:color="auto"/>
              <w:right w:val="single" w:sz="4" w:space="0" w:color="auto"/>
            </w:tcBorders>
            <w:shd w:val="clear" w:color="auto" w:fill="auto"/>
            <w:noWrap/>
            <w:vAlign w:val="center"/>
            <w:hideMark/>
          </w:tcPr>
          <w:p w14:paraId="58AC5CFE"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н/д</w:t>
            </w:r>
          </w:p>
        </w:tc>
        <w:tc>
          <w:tcPr>
            <w:tcW w:w="830" w:type="pct"/>
            <w:tcBorders>
              <w:top w:val="nil"/>
              <w:left w:val="nil"/>
              <w:bottom w:val="single" w:sz="4" w:space="0" w:color="auto"/>
              <w:right w:val="single" w:sz="4" w:space="0" w:color="auto"/>
            </w:tcBorders>
            <w:shd w:val="clear" w:color="auto" w:fill="auto"/>
            <w:noWrap/>
            <w:vAlign w:val="center"/>
            <w:hideMark/>
          </w:tcPr>
          <w:p w14:paraId="677871D5"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1733,4506</w:t>
            </w:r>
          </w:p>
        </w:tc>
      </w:tr>
      <w:tr w:rsidR="00D43CED" w:rsidRPr="00D2658A" w14:paraId="3F4EF81B" w14:textId="77777777" w:rsidTr="00D43CED">
        <w:trPr>
          <w:trHeight w:val="20"/>
        </w:trPr>
        <w:tc>
          <w:tcPr>
            <w:tcW w:w="552" w:type="pct"/>
            <w:tcBorders>
              <w:top w:val="nil"/>
              <w:left w:val="single" w:sz="4" w:space="0" w:color="auto"/>
              <w:bottom w:val="single" w:sz="4" w:space="0" w:color="auto"/>
              <w:right w:val="single" w:sz="4" w:space="0" w:color="auto"/>
            </w:tcBorders>
            <w:shd w:val="clear" w:color="auto" w:fill="auto"/>
            <w:noWrap/>
            <w:vAlign w:val="center"/>
            <w:hideMark/>
          </w:tcPr>
          <w:p w14:paraId="1D4B9E31"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6</w:t>
            </w:r>
          </w:p>
        </w:tc>
        <w:tc>
          <w:tcPr>
            <w:tcW w:w="741" w:type="pct"/>
            <w:tcBorders>
              <w:top w:val="nil"/>
              <w:left w:val="nil"/>
              <w:bottom w:val="single" w:sz="4" w:space="0" w:color="auto"/>
              <w:right w:val="single" w:sz="4" w:space="0" w:color="auto"/>
            </w:tcBorders>
            <w:shd w:val="clear" w:color="auto" w:fill="auto"/>
            <w:noWrap/>
            <w:vAlign w:val="center"/>
            <w:hideMark/>
          </w:tcPr>
          <w:p w14:paraId="79007D30"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Уз.1-Ток №5</w:t>
            </w:r>
          </w:p>
        </w:tc>
        <w:tc>
          <w:tcPr>
            <w:tcW w:w="502" w:type="pct"/>
            <w:tcBorders>
              <w:top w:val="nil"/>
              <w:left w:val="nil"/>
              <w:bottom w:val="single" w:sz="4" w:space="0" w:color="auto"/>
              <w:right w:val="single" w:sz="4" w:space="0" w:color="auto"/>
            </w:tcBorders>
            <w:shd w:val="clear" w:color="auto" w:fill="auto"/>
            <w:noWrap/>
            <w:vAlign w:val="center"/>
            <w:hideMark/>
          </w:tcPr>
          <w:p w14:paraId="22CF8DE7"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1965</w:t>
            </w:r>
          </w:p>
        </w:tc>
        <w:tc>
          <w:tcPr>
            <w:tcW w:w="791" w:type="pct"/>
            <w:tcBorders>
              <w:top w:val="nil"/>
              <w:left w:val="nil"/>
              <w:bottom w:val="single" w:sz="4" w:space="0" w:color="auto"/>
              <w:right w:val="single" w:sz="4" w:space="0" w:color="auto"/>
            </w:tcBorders>
            <w:shd w:val="clear" w:color="auto" w:fill="auto"/>
            <w:noWrap/>
            <w:vAlign w:val="center"/>
            <w:hideMark/>
          </w:tcPr>
          <w:p w14:paraId="0F83AD50"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57</w:t>
            </w:r>
          </w:p>
        </w:tc>
        <w:tc>
          <w:tcPr>
            <w:tcW w:w="849" w:type="pct"/>
            <w:tcBorders>
              <w:top w:val="nil"/>
              <w:left w:val="nil"/>
              <w:bottom w:val="single" w:sz="4" w:space="0" w:color="auto"/>
              <w:right w:val="single" w:sz="4" w:space="0" w:color="auto"/>
            </w:tcBorders>
            <w:shd w:val="clear" w:color="auto" w:fill="auto"/>
            <w:noWrap/>
            <w:vAlign w:val="center"/>
            <w:hideMark/>
          </w:tcPr>
          <w:p w14:paraId="499C9A19"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108</w:t>
            </w:r>
          </w:p>
        </w:tc>
        <w:tc>
          <w:tcPr>
            <w:tcW w:w="735" w:type="pct"/>
            <w:tcBorders>
              <w:top w:val="nil"/>
              <w:left w:val="nil"/>
              <w:bottom w:val="single" w:sz="4" w:space="0" w:color="auto"/>
              <w:right w:val="single" w:sz="4" w:space="0" w:color="auto"/>
            </w:tcBorders>
            <w:shd w:val="clear" w:color="auto" w:fill="auto"/>
            <w:noWrap/>
            <w:vAlign w:val="center"/>
            <w:hideMark/>
          </w:tcPr>
          <w:p w14:paraId="17D0883A"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н/д</w:t>
            </w:r>
          </w:p>
        </w:tc>
        <w:tc>
          <w:tcPr>
            <w:tcW w:w="830" w:type="pct"/>
            <w:tcBorders>
              <w:top w:val="nil"/>
              <w:left w:val="nil"/>
              <w:bottom w:val="single" w:sz="4" w:space="0" w:color="auto"/>
              <w:right w:val="single" w:sz="4" w:space="0" w:color="auto"/>
            </w:tcBorders>
            <w:shd w:val="clear" w:color="auto" w:fill="auto"/>
            <w:noWrap/>
            <w:vAlign w:val="center"/>
            <w:hideMark/>
          </w:tcPr>
          <w:p w14:paraId="3606D610"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2340,1583</w:t>
            </w:r>
          </w:p>
        </w:tc>
      </w:tr>
      <w:tr w:rsidR="00D43CED" w:rsidRPr="00D2658A" w14:paraId="4F337426" w14:textId="77777777" w:rsidTr="00D43CED">
        <w:trPr>
          <w:trHeight w:val="20"/>
        </w:trPr>
        <w:tc>
          <w:tcPr>
            <w:tcW w:w="552" w:type="pct"/>
            <w:tcBorders>
              <w:top w:val="nil"/>
              <w:left w:val="single" w:sz="4" w:space="0" w:color="auto"/>
              <w:bottom w:val="single" w:sz="4" w:space="0" w:color="auto"/>
              <w:right w:val="single" w:sz="4" w:space="0" w:color="auto"/>
            </w:tcBorders>
            <w:shd w:val="clear" w:color="auto" w:fill="auto"/>
            <w:noWrap/>
            <w:vAlign w:val="center"/>
            <w:hideMark/>
          </w:tcPr>
          <w:p w14:paraId="53910AE9"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7</w:t>
            </w:r>
          </w:p>
        </w:tc>
        <w:tc>
          <w:tcPr>
            <w:tcW w:w="741" w:type="pct"/>
            <w:tcBorders>
              <w:top w:val="nil"/>
              <w:left w:val="nil"/>
              <w:bottom w:val="single" w:sz="4" w:space="0" w:color="auto"/>
              <w:right w:val="single" w:sz="4" w:space="0" w:color="auto"/>
            </w:tcBorders>
            <w:shd w:val="clear" w:color="auto" w:fill="auto"/>
            <w:noWrap/>
            <w:vAlign w:val="center"/>
            <w:hideMark/>
          </w:tcPr>
          <w:p w14:paraId="7E5C6415"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ТК-7-ТК-6</w:t>
            </w:r>
          </w:p>
        </w:tc>
        <w:tc>
          <w:tcPr>
            <w:tcW w:w="502" w:type="pct"/>
            <w:tcBorders>
              <w:top w:val="nil"/>
              <w:left w:val="nil"/>
              <w:bottom w:val="single" w:sz="4" w:space="0" w:color="auto"/>
              <w:right w:val="single" w:sz="4" w:space="0" w:color="auto"/>
            </w:tcBorders>
            <w:shd w:val="clear" w:color="auto" w:fill="auto"/>
            <w:noWrap/>
            <w:vAlign w:val="center"/>
            <w:hideMark/>
          </w:tcPr>
          <w:p w14:paraId="397878DC"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1965</w:t>
            </w:r>
          </w:p>
        </w:tc>
        <w:tc>
          <w:tcPr>
            <w:tcW w:w="791" w:type="pct"/>
            <w:tcBorders>
              <w:top w:val="nil"/>
              <w:left w:val="nil"/>
              <w:bottom w:val="single" w:sz="4" w:space="0" w:color="auto"/>
              <w:right w:val="single" w:sz="4" w:space="0" w:color="auto"/>
            </w:tcBorders>
            <w:shd w:val="clear" w:color="auto" w:fill="auto"/>
            <w:noWrap/>
            <w:vAlign w:val="center"/>
            <w:hideMark/>
          </w:tcPr>
          <w:p w14:paraId="5DC153E1"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108</w:t>
            </w:r>
          </w:p>
        </w:tc>
        <w:tc>
          <w:tcPr>
            <w:tcW w:w="849" w:type="pct"/>
            <w:tcBorders>
              <w:top w:val="nil"/>
              <w:left w:val="nil"/>
              <w:bottom w:val="single" w:sz="4" w:space="0" w:color="auto"/>
              <w:right w:val="single" w:sz="4" w:space="0" w:color="auto"/>
            </w:tcBorders>
            <w:shd w:val="clear" w:color="auto" w:fill="auto"/>
            <w:noWrap/>
            <w:vAlign w:val="center"/>
            <w:hideMark/>
          </w:tcPr>
          <w:p w14:paraId="5CBBD546"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84</w:t>
            </w:r>
          </w:p>
        </w:tc>
        <w:tc>
          <w:tcPr>
            <w:tcW w:w="735" w:type="pct"/>
            <w:tcBorders>
              <w:top w:val="nil"/>
              <w:left w:val="nil"/>
              <w:bottom w:val="single" w:sz="4" w:space="0" w:color="auto"/>
              <w:right w:val="single" w:sz="4" w:space="0" w:color="auto"/>
            </w:tcBorders>
            <w:shd w:val="clear" w:color="auto" w:fill="auto"/>
            <w:noWrap/>
            <w:vAlign w:val="center"/>
            <w:hideMark/>
          </w:tcPr>
          <w:p w14:paraId="2CF1C5E8"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н/д</w:t>
            </w:r>
          </w:p>
        </w:tc>
        <w:tc>
          <w:tcPr>
            <w:tcW w:w="830" w:type="pct"/>
            <w:tcBorders>
              <w:top w:val="nil"/>
              <w:left w:val="nil"/>
              <w:bottom w:val="single" w:sz="4" w:space="0" w:color="auto"/>
              <w:right w:val="single" w:sz="4" w:space="0" w:color="auto"/>
            </w:tcBorders>
            <w:shd w:val="clear" w:color="auto" w:fill="auto"/>
            <w:noWrap/>
            <w:vAlign w:val="center"/>
            <w:hideMark/>
          </w:tcPr>
          <w:p w14:paraId="52422933"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2257,1318</w:t>
            </w:r>
          </w:p>
        </w:tc>
      </w:tr>
      <w:tr w:rsidR="00D43CED" w:rsidRPr="00D2658A" w14:paraId="582AA541" w14:textId="77777777" w:rsidTr="00D43CED">
        <w:trPr>
          <w:trHeight w:val="20"/>
        </w:trPr>
        <w:tc>
          <w:tcPr>
            <w:tcW w:w="552" w:type="pct"/>
            <w:tcBorders>
              <w:top w:val="nil"/>
              <w:left w:val="single" w:sz="4" w:space="0" w:color="auto"/>
              <w:bottom w:val="single" w:sz="4" w:space="0" w:color="auto"/>
              <w:right w:val="single" w:sz="4" w:space="0" w:color="auto"/>
            </w:tcBorders>
            <w:shd w:val="clear" w:color="auto" w:fill="auto"/>
            <w:noWrap/>
            <w:vAlign w:val="center"/>
            <w:hideMark/>
          </w:tcPr>
          <w:p w14:paraId="03FBC1DB"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8</w:t>
            </w:r>
          </w:p>
        </w:tc>
        <w:tc>
          <w:tcPr>
            <w:tcW w:w="741" w:type="pct"/>
            <w:tcBorders>
              <w:top w:val="nil"/>
              <w:left w:val="nil"/>
              <w:bottom w:val="single" w:sz="4" w:space="0" w:color="auto"/>
              <w:right w:val="single" w:sz="4" w:space="0" w:color="auto"/>
            </w:tcBorders>
            <w:shd w:val="clear" w:color="auto" w:fill="auto"/>
            <w:noWrap/>
            <w:vAlign w:val="center"/>
            <w:hideMark/>
          </w:tcPr>
          <w:p w14:paraId="6C489F2F"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ТК7-ТК-7б</w:t>
            </w:r>
          </w:p>
        </w:tc>
        <w:tc>
          <w:tcPr>
            <w:tcW w:w="502" w:type="pct"/>
            <w:tcBorders>
              <w:top w:val="nil"/>
              <w:left w:val="nil"/>
              <w:bottom w:val="single" w:sz="4" w:space="0" w:color="auto"/>
              <w:right w:val="single" w:sz="4" w:space="0" w:color="auto"/>
            </w:tcBorders>
            <w:shd w:val="clear" w:color="auto" w:fill="auto"/>
            <w:noWrap/>
            <w:vAlign w:val="center"/>
            <w:hideMark/>
          </w:tcPr>
          <w:p w14:paraId="390FC9DB"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1965</w:t>
            </w:r>
          </w:p>
        </w:tc>
        <w:tc>
          <w:tcPr>
            <w:tcW w:w="791" w:type="pct"/>
            <w:tcBorders>
              <w:top w:val="nil"/>
              <w:left w:val="nil"/>
              <w:bottom w:val="single" w:sz="4" w:space="0" w:color="auto"/>
              <w:right w:val="single" w:sz="4" w:space="0" w:color="auto"/>
            </w:tcBorders>
            <w:shd w:val="clear" w:color="auto" w:fill="auto"/>
            <w:noWrap/>
            <w:vAlign w:val="center"/>
            <w:hideMark/>
          </w:tcPr>
          <w:p w14:paraId="2DBFB319"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108</w:t>
            </w:r>
          </w:p>
        </w:tc>
        <w:tc>
          <w:tcPr>
            <w:tcW w:w="849" w:type="pct"/>
            <w:tcBorders>
              <w:top w:val="nil"/>
              <w:left w:val="nil"/>
              <w:bottom w:val="single" w:sz="4" w:space="0" w:color="auto"/>
              <w:right w:val="single" w:sz="4" w:space="0" w:color="auto"/>
            </w:tcBorders>
            <w:shd w:val="clear" w:color="auto" w:fill="auto"/>
            <w:noWrap/>
            <w:vAlign w:val="center"/>
            <w:hideMark/>
          </w:tcPr>
          <w:p w14:paraId="2E468612"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24</w:t>
            </w:r>
          </w:p>
        </w:tc>
        <w:tc>
          <w:tcPr>
            <w:tcW w:w="735" w:type="pct"/>
            <w:tcBorders>
              <w:top w:val="nil"/>
              <w:left w:val="nil"/>
              <w:bottom w:val="single" w:sz="4" w:space="0" w:color="auto"/>
              <w:right w:val="single" w:sz="4" w:space="0" w:color="auto"/>
            </w:tcBorders>
            <w:shd w:val="clear" w:color="auto" w:fill="auto"/>
            <w:noWrap/>
            <w:vAlign w:val="center"/>
            <w:hideMark/>
          </w:tcPr>
          <w:p w14:paraId="62923F06"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н/д</w:t>
            </w:r>
          </w:p>
        </w:tc>
        <w:tc>
          <w:tcPr>
            <w:tcW w:w="830" w:type="pct"/>
            <w:tcBorders>
              <w:top w:val="nil"/>
              <w:left w:val="nil"/>
              <w:bottom w:val="single" w:sz="4" w:space="0" w:color="auto"/>
              <w:right w:val="single" w:sz="4" w:space="0" w:color="auto"/>
            </w:tcBorders>
            <w:shd w:val="clear" w:color="auto" w:fill="auto"/>
            <w:noWrap/>
            <w:vAlign w:val="center"/>
            <w:hideMark/>
          </w:tcPr>
          <w:p w14:paraId="1F88A4E5"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644,89481</w:t>
            </w:r>
          </w:p>
        </w:tc>
      </w:tr>
      <w:tr w:rsidR="00D43CED" w:rsidRPr="00D2658A" w14:paraId="5F7520E8" w14:textId="77777777" w:rsidTr="00D43CED">
        <w:trPr>
          <w:trHeight w:val="20"/>
        </w:trPr>
        <w:tc>
          <w:tcPr>
            <w:tcW w:w="552" w:type="pct"/>
            <w:tcBorders>
              <w:top w:val="nil"/>
              <w:left w:val="single" w:sz="4" w:space="0" w:color="auto"/>
              <w:bottom w:val="single" w:sz="4" w:space="0" w:color="auto"/>
              <w:right w:val="single" w:sz="4" w:space="0" w:color="auto"/>
            </w:tcBorders>
            <w:shd w:val="clear" w:color="auto" w:fill="auto"/>
            <w:noWrap/>
            <w:vAlign w:val="center"/>
            <w:hideMark/>
          </w:tcPr>
          <w:p w14:paraId="77129410"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9</w:t>
            </w:r>
          </w:p>
        </w:tc>
        <w:tc>
          <w:tcPr>
            <w:tcW w:w="741" w:type="pct"/>
            <w:tcBorders>
              <w:top w:val="nil"/>
              <w:left w:val="nil"/>
              <w:bottom w:val="single" w:sz="4" w:space="0" w:color="auto"/>
              <w:right w:val="single" w:sz="4" w:space="0" w:color="auto"/>
            </w:tcBorders>
            <w:shd w:val="clear" w:color="auto" w:fill="auto"/>
            <w:noWrap/>
            <w:vAlign w:val="center"/>
            <w:hideMark/>
          </w:tcPr>
          <w:p w14:paraId="1EC727C5"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ТК7б-№59</w:t>
            </w:r>
          </w:p>
        </w:tc>
        <w:tc>
          <w:tcPr>
            <w:tcW w:w="502" w:type="pct"/>
            <w:tcBorders>
              <w:top w:val="nil"/>
              <w:left w:val="nil"/>
              <w:bottom w:val="single" w:sz="4" w:space="0" w:color="auto"/>
              <w:right w:val="single" w:sz="4" w:space="0" w:color="auto"/>
            </w:tcBorders>
            <w:shd w:val="clear" w:color="auto" w:fill="auto"/>
            <w:noWrap/>
            <w:vAlign w:val="center"/>
            <w:hideMark/>
          </w:tcPr>
          <w:p w14:paraId="594D7114"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1965</w:t>
            </w:r>
          </w:p>
        </w:tc>
        <w:tc>
          <w:tcPr>
            <w:tcW w:w="791" w:type="pct"/>
            <w:tcBorders>
              <w:top w:val="nil"/>
              <w:left w:val="nil"/>
              <w:bottom w:val="single" w:sz="4" w:space="0" w:color="auto"/>
              <w:right w:val="single" w:sz="4" w:space="0" w:color="auto"/>
            </w:tcBorders>
            <w:shd w:val="clear" w:color="auto" w:fill="auto"/>
            <w:noWrap/>
            <w:vAlign w:val="center"/>
            <w:hideMark/>
          </w:tcPr>
          <w:p w14:paraId="0AF7F52B"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57</w:t>
            </w:r>
          </w:p>
        </w:tc>
        <w:tc>
          <w:tcPr>
            <w:tcW w:w="849" w:type="pct"/>
            <w:tcBorders>
              <w:top w:val="nil"/>
              <w:left w:val="nil"/>
              <w:bottom w:val="single" w:sz="4" w:space="0" w:color="auto"/>
              <w:right w:val="single" w:sz="4" w:space="0" w:color="auto"/>
            </w:tcBorders>
            <w:shd w:val="clear" w:color="auto" w:fill="auto"/>
            <w:noWrap/>
            <w:vAlign w:val="center"/>
            <w:hideMark/>
          </w:tcPr>
          <w:p w14:paraId="6585317C"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2</w:t>
            </w:r>
          </w:p>
        </w:tc>
        <w:tc>
          <w:tcPr>
            <w:tcW w:w="735" w:type="pct"/>
            <w:tcBorders>
              <w:top w:val="nil"/>
              <w:left w:val="nil"/>
              <w:bottom w:val="single" w:sz="4" w:space="0" w:color="auto"/>
              <w:right w:val="single" w:sz="4" w:space="0" w:color="auto"/>
            </w:tcBorders>
            <w:shd w:val="clear" w:color="auto" w:fill="auto"/>
            <w:noWrap/>
            <w:vAlign w:val="center"/>
            <w:hideMark/>
          </w:tcPr>
          <w:p w14:paraId="41C84B19"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н/д</w:t>
            </w:r>
          </w:p>
        </w:tc>
        <w:tc>
          <w:tcPr>
            <w:tcW w:w="830" w:type="pct"/>
            <w:tcBorders>
              <w:top w:val="nil"/>
              <w:left w:val="nil"/>
              <w:bottom w:val="single" w:sz="4" w:space="0" w:color="auto"/>
              <w:right w:val="single" w:sz="4" w:space="0" w:color="auto"/>
            </w:tcBorders>
            <w:shd w:val="clear" w:color="auto" w:fill="auto"/>
            <w:noWrap/>
            <w:vAlign w:val="center"/>
            <w:hideMark/>
          </w:tcPr>
          <w:p w14:paraId="3BF5CAE2"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43,336264</w:t>
            </w:r>
          </w:p>
        </w:tc>
      </w:tr>
      <w:tr w:rsidR="00D43CED" w:rsidRPr="00D2658A" w14:paraId="521BE830" w14:textId="77777777" w:rsidTr="00D43CED">
        <w:trPr>
          <w:trHeight w:val="20"/>
        </w:trPr>
        <w:tc>
          <w:tcPr>
            <w:tcW w:w="552" w:type="pct"/>
            <w:tcBorders>
              <w:top w:val="nil"/>
              <w:left w:val="single" w:sz="4" w:space="0" w:color="auto"/>
              <w:bottom w:val="single" w:sz="4" w:space="0" w:color="auto"/>
              <w:right w:val="single" w:sz="4" w:space="0" w:color="auto"/>
            </w:tcBorders>
            <w:shd w:val="clear" w:color="auto" w:fill="auto"/>
            <w:noWrap/>
            <w:vAlign w:val="center"/>
            <w:hideMark/>
          </w:tcPr>
          <w:p w14:paraId="2B7C5832"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10</w:t>
            </w:r>
          </w:p>
        </w:tc>
        <w:tc>
          <w:tcPr>
            <w:tcW w:w="741" w:type="pct"/>
            <w:tcBorders>
              <w:top w:val="nil"/>
              <w:left w:val="nil"/>
              <w:bottom w:val="single" w:sz="4" w:space="0" w:color="auto"/>
              <w:right w:val="single" w:sz="4" w:space="0" w:color="auto"/>
            </w:tcBorders>
            <w:shd w:val="clear" w:color="auto" w:fill="auto"/>
            <w:noWrap/>
            <w:vAlign w:val="center"/>
            <w:hideMark/>
          </w:tcPr>
          <w:p w14:paraId="5C504FED"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ТК-2-ТК-3</w:t>
            </w:r>
          </w:p>
        </w:tc>
        <w:tc>
          <w:tcPr>
            <w:tcW w:w="502" w:type="pct"/>
            <w:tcBorders>
              <w:top w:val="nil"/>
              <w:left w:val="nil"/>
              <w:bottom w:val="single" w:sz="4" w:space="0" w:color="auto"/>
              <w:right w:val="single" w:sz="4" w:space="0" w:color="auto"/>
            </w:tcBorders>
            <w:shd w:val="clear" w:color="auto" w:fill="auto"/>
            <w:noWrap/>
            <w:vAlign w:val="center"/>
            <w:hideMark/>
          </w:tcPr>
          <w:p w14:paraId="1017282B"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1965</w:t>
            </w:r>
          </w:p>
        </w:tc>
        <w:tc>
          <w:tcPr>
            <w:tcW w:w="791" w:type="pct"/>
            <w:tcBorders>
              <w:top w:val="nil"/>
              <w:left w:val="nil"/>
              <w:bottom w:val="single" w:sz="4" w:space="0" w:color="auto"/>
              <w:right w:val="single" w:sz="4" w:space="0" w:color="auto"/>
            </w:tcBorders>
            <w:shd w:val="clear" w:color="auto" w:fill="auto"/>
            <w:noWrap/>
            <w:vAlign w:val="center"/>
            <w:hideMark/>
          </w:tcPr>
          <w:p w14:paraId="636CB0C4"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273</w:t>
            </w:r>
          </w:p>
        </w:tc>
        <w:tc>
          <w:tcPr>
            <w:tcW w:w="849" w:type="pct"/>
            <w:tcBorders>
              <w:top w:val="nil"/>
              <w:left w:val="nil"/>
              <w:bottom w:val="single" w:sz="4" w:space="0" w:color="auto"/>
              <w:right w:val="single" w:sz="4" w:space="0" w:color="auto"/>
            </w:tcBorders>
            <w:shd w:val="clear" w:color="auto" w:fill="auto"/>
            <w:noWrap/>
            <w:vAlign w:val="center"/>
            <w:hideMark/>
          </w:tcPr>
          <w:p w14:paraId="5BC6436A"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80</w:t>
            </w:r>
          </w:p>
        </w:tc>
        <w:tc>
          <w:tcPr>
            <w:tcW w:w="735" w:type="pct"/>
            <w:tcBorders>
              <w:top w:val="nil"/>
              <w:left w:val="nil"/>
              <w:bottom w:val="single" w:sz="4" w:space="0" w:color="auto"/>
              <w:right w:val="single" w:sz="4" w:space="0" w:color="auto"/>
            </w:tcBorders>
            <w:shd w:val="clear" w:color="auto" w:fill="auto"/>
            <w:noWrap/>
            <w:vAlign w:val="center"/>
            <w:hideMark/>
          </w:tcPr>
          <w:p w14:paraId="60152F25"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н/д</w:t>
            </w:r>
          </w:p>
        </w:tc>
        <w:tc>
          <w:tcPr>
            <w:tcW w:w="830" w:type="pct"/>
            <w:tcBorders>
              <w:top w:val="nil"/>
              <w:left w:val="nil"/>
              <w:bottom w:val="single" w:sz="4" w:space="0" w:color="auto"/>
              <w:right w:val="single" w:sz="4" w:space="0" w:color="auto"/>
            </w:tcBorders>
            <w:shd w:val="clear" w:color="auto" w:fill="auto"/>
            <w:noWrap/>
            <w:vAlign w:val="center"/>
            <w:hideMark/>
          </w:tcPr>
          <w:p w14:paraId="27BE7F07"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3747,9552</w:t>
            </w:r>
          </w:p>
        </w:tc>
      </w:tr>
      <w:tr w:rsidR="00D43CED" w:rsidRPr="00D2658A" w14:paraId="31ED7270" w14:textId="77777777" w:rsidTr="00D43CED">
        <w:trPr>
          <w:trHeight w:val="20"/>
        </w:trPr>
        <w:tc>
          <w:tcPr>
            <w:tcW w:w="552" w:type="pct"/>
            <w:tcBorders>
              <w:top w:val="nil"/>
              <w:left w:val="single" w:sz="4" w:space="0" w:color="auto"/>
              <w:bottom w:val="single" w:sz="4" w:space="0" w:color="auto"/>
              <w:right w:val="single" w:sz="4" w:space="0" w:color="auto"/>
            </w:tcBorders>
            <w:shd w:val="clear" w:color="auto" w:fill="auto"/>
            <w:noWrap/>
            <w:vAlign w:val="center"/>
            <w:hideMark/>
          </w:tcPr>
          <w:p w14:paraId="13A75F91"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11</w:t>
            </w:r>
          </w:p>
        </w:tc>
        <w:tc>
          <w:tcPr>
            <w:tcW w:w="741" w:type="pct"/>
            <w:tcBorders>
              <w:top w:val="nil"/>
              <w:left w:val="nil"/>
              <w:bottom w:val="single" w:sz="4" w:space="0" w:color="auto"/>
              <w:right w:val="single" w:sz="4" w:space="0" w:color="auto"/>
            </w:tcBorders>
            <w:shd w:val="clear" w:color="auto" w:fill="auto"/>
            <w:noWrap/>
            <w:vAlign w:val="center"/>
            <w:hideMark/>
          </w:tcPr>
          <w:p w14:paraId="170A0742"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ТК-3-ТК-3а</w:t>
            </w:r>
          </w:p>
        </w:tc>
        <w:tc>
          <w:tcPr>
            <w:tcW w:w="502" w:type="pct"/>
            <w:tcBorders>
              <w:top w:val="nil"/>
              <w:left w:val="nil"/>
              <w:bottom w:val="single" w:sz="4" w:space="0" w:color="auto"/>
              <w:right w:val="single" w:sz="4" w:space="0" w:color="auto"/>
            </w:tcBorders>
            <w:shd w:val="clear" w:color="auto" w:fill="auto"/>
            <w:noWrap/>
            <w:vAlign w:val="center"/>
            <w:hideMark/>
          </w:tcPr>
          <w:p w14:paraId="76C530B0"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1965</w:t>
            </w:r>
          </w:p>
        </w:tc>
        <w:tc>
          <w:tcPr>
            <w:tcW w:w="791" w:type="pct"/>
            <w:tcBorders>
              <w:top w:val="nil"/>
              <w:left w:val="nil"/>
              <w:bottom w:val="single" w:sz="4" w:space="0" w:color="auto"/>
              <w:right w:val="single" w:sz="4" w:space="0" w:color="auto"/>
            </w:tcBorders>
            <w:shd w:val="clear" w:color="auto" w:fill="auto"/>
            <w:noWrap/>
            <w:vAlign w:val="center"/>
            <w:hideMark/>
          </w:tcPr>
          <w:p w14:paraId="05E9B53F"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108</w:t>
            </w:r>
          </w:p>
        </w:tc>
        <w:tc>
          <w:tcPr>
            <w:tcW w:w="849" w:type="pct"/>
            <w:tcBorders>
              <w:top w:val="nil"/>
              <w:left w:val="nil"/>
              <w:bottom w:val="single" w:sz="4" w:space="0" w:color="auto"/>
              <w:right w:val="single" w:sz="4" w:space="0" w:color="auto"/>
            </w:tcBorders>
            <w:shd w:val="clear" w:color="auto" w:fill="auto"/>
            <w:noWrap/>
            <w:vAlign w:val="center"/>
            <w:hideMark/>
          </w:tcPr>
          <w:p w14:paraId="71DAD52D"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50</w:t>
            </w:r>
          </w:p>
        </w:tc>
        <w:tc>
          <w:tcPr>
            <w:tcW w:w="735" w:type="pct"/>
            <w:tcBorders>
              <w:top w:val="nil"/>
              <w:left w:val="nil"/>
              <w:bottom w:val="single" w:sz="4" w:space="0" w:color="auto"/>
              <w:right w:val="single" w:sz="4" w:space="0" w:color="auto"/>
            </w:tcBorders>
            <w:shd w:val="clear" w:color="auto" w:fill="auto"/>
            <w:noWrap/>
            <w:vAlign w:val="center"/>
            <w:hideMark/>
          </w:tcPr>
          <w:p w14:paraId="73310E63"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н/д</w:t>
            </w:r>
          </w:p>
        </w:tc>
        <w:tc>
          <w:tcPr>
            <w:tcW w:w="830" w:type="pct"/>
            <w:tcBorders>
              <w:top w:val="nil"/>
              <w:left w:val="nil"/>
              <w:bottom w:val="single" w:sz="4" w:space="0" w:color="auto"/>
              <w:right w:val="single" w:sz="4" w:space="0" w:color="auto"/>
            </w:tcBorders>
            <w:shd w:val="clear" w:color="auto" w:fill="auto"/>
            <w:noWrap/>
            <w:vAlign w:val="center"/>
            <w:hideMark/>
          </w:tcPr>
          <w:p w14:paraId="3C01F3A9"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1343,5309</w:t>
            </w:r>
          </w:p>
        </w:tc>
      </w:tr>
      <w:tr w:rsidR="00D43CED" w:rsidRPr="00D2658A" w14:paraId="5B0035EA" w14:textId="77777777" w:rsidTr="00D43CED">
        <w:trPr>
          <w:trHeight w:val="20"/>
        </w:trPr>
        <w:tc>
          <w:tcPr>
            <w:tcW w:w="552" w:type="pct"/>
            <w:tcBorders>
              <w:top w:val="nil"/>
              <w:left w:val="single" w:sz="4" w:space="0" w:color="auto"/>
              <w:bottom w:val="single" w:sz="4" w:space="0" w:color="auto"/>
              <w:right w:val="single" w:sz="4" w:space="0" w:color="auto"/>
            </w:tcBorders>
            <w:shd w:val="clear" w:color="auto" w:fill="auto"/>
            <w:noWrap/>
            <w:vAlign w:val="center"/>
            <w:hideMark/>
          </w:tcPr>
          <w:p w14:paraId="7D4BF692"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12</w:t>
            </w:r>
          </w:p>
        </w:tc>
        <w:tc>
          <w:tcPr>
            <w:tcW w:w="741" w:type="pct"/>
            <w:tcBorders>
              <w:top w:val="nil"/>
              <w:left w:val="nil"/>
              <w:bottom w:val="single" w:sz="4" w:space="0" w:color="auto"/>
              <w:right w:val="single" w:sz="4" w:space="0" w:color="auto"/>
            </w:tcBorders>
            <w:shd w:val="clear" w:color="auto" w:fill="auto"/>
            <w:noWrap/>
            <w:vAlign w:val="center"/>
            <w:hideMark/>
          </w:tcPr>
          <w:p w14:paraId="663F2E9B"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ТК-3а-№84</w:t>
            </w:r>
          </w:p>
        </w:tc>
        <w:tc>
          <w:tcPr>
            <w:tcW w:w="502" w:type="pct"/>
            <w:tcBorders>
              <w:top w:val="nil"/>
              <w:left w:val="nil"/>
              <w:bottom w:val="single" w:sz="4" w:space="0" w:color="auto"/>
              <w:right w:val="single" w:sz="4" w:space="0" w:color="auto"/>
            </w:tcBorders>
            <w:shd w:val="clear" w:color="auto" w:fill="auto"/>
            <w:noWrap/>
            <w:vAlign w:val="center"/>
            <w:hideMark/>
          </w:tcPr>
          <w:p w14:paraId="20EBDBFC"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1965</w:t>
            </w:r>
          </w:p>
        </w:tc>
        <w:tc>
          <w:tcPr>
            <w:tcW w:w="791" w:type="pct"/>
            <w:tcBorders>
              <w:top w:val="nil"/>
              <w:left w:val="nil"/>
              <w:bottom w:val="single" w:sz="4" w:space="0" w:color="auto"/>
              <w:right w:val="single" w:sz="4" w:space="0" w:color="auto"/>
            </w:tcBorders>
            <w:shd w:val="clear" w:color="auto" w:fill="auto"/>
            <w:noWrap/>
            <w:vAlign w:val="center"/>
            <w:hideMark/>
          </w:tcPr>
          <w:p w14:paraId="136306B3"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108</w:t>
            </w:r>
          </w:p>
        </w:tc>
        <w:tc>
          <w:tcPr>
            <w:tcW w:w="849" w:type="pct"/>
            <w:tcBorders>
              <w:top w:val="nil"/>
              <w:left w:val="nil"/>
              <w:bottom w:val="single" w:sz="4" w:space="0" w:color="auto"/>
              <w:right w:val="single" w:sz="4" w:space="0" w:color="auto"/>
            </w:tcBorders>
            <w:shd w:val="clear" w:color="auto" w:fill="auto"/>
            <w:noWrap/>
            <w:vAlign w:val="center"/>
            <w:hideMark/>
          </w:tcPr>
          <w:p w14:paraId="5904C4B0"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2</w:t>
            </w:r>
          </w:p>
        </w:tc>
        <w:tc>
          <w:tcPr>
            <w:tcW w:w="735" w:type="pct"/>
            <w:tcBorders>
              <w:top w:val="nil"/>
              <w:left w:val="nil"/>
              <w:bottom w:val="single" w:sz="4" w:space="0" w:color="auto"/>
              <w:right w:val="single" w:sz="4" w:space="0" w:color="auto"/>
            </w:tcBorders>
            <w:shd w:val="clear" w:color="auto" w:fill="auto"/>
            <w:noWrap/>
            <w:vAlign w:val="center"/>
            <w:hideMark/>
          </w:tcPr>
          <w:p w14:paraId="26FA6E9A"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н/д</w:t>
            </w:r>
          </w:p>
        </w:tc>
        <w:tc>
          <w:tcPr>
            <w:tcW w:w="830" w:type="pct"/>
            <w:tcBorders>
              <w:top w:val="nil"/>
              <w:left w:val="nil"/>
              <w:bottom w:val="single" w:sz="4" w:space="0" w:color="auto"/>
              <w:right w:val="single" w:sz="4" w:space="0" w:color="auto"/>
            </w:tcBorders>
            <w:shd w:val="clear" w:color="auto" w:fill="auto"/>
            <w:noWrap/>
            <w:vAlign w:val="center"/>
            <w:hideMark/>
          </w:tcPr>
          <w:p w14:paraId="7071DB8A"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53,741234</w:t>
            </w:r>
          </w:p>
        </w:tc>
      </w:tr>
      <w:tr w:rsidR="00D43CED" w:rsidRPr="00D2658A" w14:paraId="2DEB0987" w14:textId="77777777" w:rsidTr="00D43CED">
        <w:trPr>
          <w:trHeight w:val="20"/>
        </w:trPr>
        <w:tc>
          <w:tcPr>
            <w:tcW w:w="552" w:type="pct"/>
            <w:tcBorders>
              <w:top w:val="nil"/>
              <w:left w:val="single" w:sz="4" w:space="0" w:color="auto"/>
              <w:bottom w:val="single" w:sz="4" w:space="0" w:color="auto"/>
              <w:right w:val="single" w:sz="4" w:space="0" w:color="auto"/>
            </w:tcBorders>
            <w:shd w:val="clear" w:color="auto" w:fill="auto"/>
            <w:noWrap/>
            <w:vAlign w:val="center"/>
            <w:hideMark/>
          </w:tcPr>
          <w:p w14:paraId="32214AB8"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13</w:t>
            </w:r>
          </w:p>
        </w:tc>
        <w:tc>
          <w:tcPr>
            <w:tcW w:w="741" w:type="pct"/>
            <w:tcBorders>
              <w:top w:val="nil"/>
              <w:left w:val="nil"/>
              <w:bottom w:val="single" w:sz="4" w:space="0" w:color="auto"/>
              <w:right w:val="single" w:sz="4" w:space="0" w:color="auto"/>
            </w:tcBorders>
            <w:shd w:val="clear" w:color="auto" w:fill="auto"/>
            <w:noWrap/>
            <w:vAlign w:val="center"/>
            <w:hideMark/>
          </w:tcPr>
          <w:p w14:paraId="423C4039"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ТК-2а-ТК-3</w:t>
            </w:r>
          </w:p>
        </w:tc>
        <w:tc>
          <w:tcPr>
            <w:tcW w:w="502" w:type="pct"/>
            <w:tcBorders>
              <w:top w:val="nil"/>
              <w:left w:val="nil"/>
              <w:bottom w:val="single" w:sz="4" w:space="0" w:color="auto"/>
              <w:right w:val="single" w:sz="4" w:space="0" w:color="auto"/>
            </w:tcBorders>
            <w:shd w:val="clear" w:color="auto" w:fill="auto"/>
            <w:noWrap/>
            <w:vAlign w:val="center"/>
            <w:hideMark/>
          </w:tcPr>
          <w:p w14:paraId="1C789A35"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1965</w:t>
            </w:r>
          </w:p>
        </w:tc>
        <w:tc>
          <w:tcPr>
            <w:tcW w:w="791" w:type="pct"/>
            <w:tcBorders>
              <w:top w:val="nil"/>
              <w:left w:val="nil"/>
              <w:bottom w:val="single" w:sz="4" w:space="0" w:color="auto"/>
              <w:right w:val="single" w:sz="4" w:space="0" w:color="auto"/>
            </w:tcBorders>
            <w:shd w:val="clear" w:color="auto" w:fill="auto"/>
            <w:noWrap/>
            <w:vAlign w:val="center"/>
            <w:hideMark/>
          </w:tcPr>
          <w:p w14:paraId="59C0B260"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108</w:t>
            </w:r>
          </w:p>
        </w:tc>
        <w:tc>
          <w:tcPr>
            <w:tcW w:w="849" w:type="pct"/>
            <w:tcBorders>
              <w:top w:val="nil"/>
              <w:left w:val="nil"/>
              <w:bottom w:val="single" w:sz="4" w:space="0" w:color="auto"/>
              <w:right w:val="single" w:sz="4" w:space="0" w:color="auto"/>
            </w:tcBorders>
            <w:shd w:val="clear" w:color="auto" w:fill="auto"/>
            <w:noWrap/>
            <w:vAlign w:val="center"/>
            <w:hideMark/>
          </w:tcPr>
          <w:p w14:paraId="508805E2"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12</w:t>
            </w:r>
          </w:p>
        </w:tc>
        <w:tc>
          <w:tcPr>
            <w:tcW w:w="735" w:type="pct"/>
            <w:tcBorders>
              <w:top w:val="nil"/>
              <w:left w:val="nil"/>
              <w:bottom w:val="single" w:sz="4" w:space="0" w:color="auto"/>
              <w:right w:val="single" w:sz="4" w:space="0" w:color="auto"/>
            </w:tcBorders>
            <w:shd w:val="clear" w:color="auto" w:fill="auto"/>
            <w:noWrap/>
            <w:vAlign w:val="center"/>
            <w:hideMark/>
          </w:tcPr>
          <w:p w14:paraId="0D56965B"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н/д</w:t>
            </w:r>
          </w:p>
        </w:tc>
        <w:tc>
          <w:tcPr>
            <w:tcW w:w="830" w:type="pct"/>
            <w:tcBorders>
              <w:top w:val="nil"/>
              <w:left w:val="nil"/>
              <w:bottom w:val="single" w:sz="4" w:space="0" w:color="auto"/>
              <w:right w:val="single" w:sz="4" w:space="0" w:color="auto"/>
            </w:tcBorders>
            <w:shd w:val="clear" w:color="auto" w:fill="auto"/>
            <w:noWrap/>
            <w:vAlign w:val="center"/>
            <w:hideMark/>
          </w:tcPr>
          <w:p w14:paraId="4DD2E013"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322,4474</w:t>
            </w:r>
          </w:p>
        </w:tc>
      </w:tr>
      <w:tr w:rsidR="00D43CED" w:rsidRPr="00D2658A" w14:paraId="781D74C8" w14:textId="77777777" w:rsidTr="00D43CED">
        <w:trPr>
          <w:trHeight w:val="20"/>
        </w:trPr>
        <w:tc>
          <w:tcPr>
            <w:tcW w:w="552" w:type="pct"/>
            <w:tcBorders>
              <w:top w:val="nil"/>
              <w:left w:val="single" w:sz="4" w:space="0" w:color="auto"/>
              <w:bottom w:val="single" w:sz="4" w:space="0" w:color="auto"/>
              <w:right w:val="single" w:sz="4" w:space="0" w:color="auto"/>
            </w:tcBorders>
            <w:shd w:val="clear" w:color="auto" w:fill="auto"/>
            <w:noWrap/>
            <w:vAlign w:val="center"/>
            <w:hideMark/>
          </w:tcPr>
          <w:p w14:paraId="2CD9449B"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14</w:t>
            </w:r>
          </w:p>
        </w:tc>
        <w:tc>
          <w:tcPr>
            <w:tcW w:w="741" w:type="pct"/>
            <w:tcBorders>
              <w:top w:val="nil"/>
              <w:left w:val="nil"/>
              <w:bottom w:val="single" w:sz="4" w:space="0" w:color="auto"/>
              <w:right w:val="single" w:sz="4" w:space="0" w:color="auto"/>
            </w:tcBorders>
            <w:shd w:val="clear" w:color="auto" w:fill="auto"/>
            <w:noWrap/>
            <w:vAlign w:val="center"/>
            <w:hideMark/>
          </w:tcPr>
          <w:p w14:paraId="2629A981"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ТК-1а-БМК</w:t>
            </w:r>
          </w:p>
        </w:tc>
        <w:tc>
          <w:tcPr>
            <w:tcW w:w="502" w:type="pct"/>
            <w:tcBorders>
              <w:top w:val="nil"/>
              <w:left w:val="nil"/>
              <w:bottom w:val="single" w:sz="4" w:space="0" w:color="auto"/>
              <w:right w:val="single" w:sz="4" w:space="0" w:color="auto"/>
            </w:tcBorders>
            <w:shd w:val="clear" w:color="auto" w:fill="auto"/>
            <w:noWrap/>
            <w:vAlign w:val="center"/>
            <w:hideMark/>
          </w:tcPr>
          <w:p w14:paraId="2758805F"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1965</w:t>
            </w:r>
          </w:p>
        </w:tc>
        <w:tc>
          <w:tcPr>
            <w:tcW w:w="791" w:type="pct"/>
            <w:tcBorders>
              <w:top w:val="nil"/>
              <w:left w:val="nil"/>
              <w:bottom w:val="single" w:sz="4" w:space="0" w:color="auto"/>
              <w:right w:val="single" w:sz="4" w:space="0" w:color="auto"/>
            </w:tcBorders>
            <w:shd w:val="clear" w:color="auto" w:fill="auto"/>
            <w:noWrap/>
            <w:vAlign w:val="center"/>
            <w:hideMark/>
          </w:tcPr>
          <w:p w14:paraId="0941936F"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273</w:t>
            </w:r>
          </w:p>
        </w:tc>
        <w:tc>
          <w:tcPr>
            <w:tcW w:w="849" w:type="pct"/>
            <w:tcBorders>
              <w:top w:val="nil"/>
              <w:left w:val="nil"/>
              <w:bottom w:val="single" w:sz="4" w:space="0" w:color="auto"/>
              <w:right w:val="single" w:sz="4" w:space="0" w:color="auto"/>
            </w:tcBorders>
            <w:shd w:val="clear" w:color="auto" w:fill="auto"/>
            <w:noWrap/>
            <w:vAlign w:val="center"/>
            <w:hideMark/>
          </w:tcPr>
          <w:p w14:paraId="33C1B169"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20</w:t>
            </w:r>
          </w:p>
        </w:tc>
        <w:tc>
          <w:tcPr>
            <w:tcW w:w="735" w:type="pct"/>
            <w:tcBorders>
              <w:top w:val="nil"/>
              <w:left w:val="nil"/>
              <w:bottom w:val="single" w:sz="4" w:space="0" w:color="auto"/>
              <w:right w:val="single" w:sz="4" w:space="0" w:color="auto"/>
            </w:tcBorders>
            <w:shd w:val="clear" w:color="auto" w:fill="auto"/>
            <w:noWrap/>
            <w:vAlign w:val="center"/>
            <w:hideMark/>
          </w:tcPr>
          <w:p w14:paraId="28BFE9CE"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н/д</w:t>
            </w:r>
          </w:p>
        </w:tc>
        <w:tc>
          <w:tcPr>
            <w:tcW w:w="830" w:type="pct"/>
            <w:tcBorders>
              <w:top w:val="nil"/>
              <w:left w:val="nil"/>
              <w:bottom w:val="single" w:sz="4" w:space="0" w:color="auto"/>
              <w:right w:val="single" w:sz="4" w:space="0" w:color="auto"/>
            </w:tcBorders>
            <w:shd w:val="clear" w:color="auto" w:fill="auto"/>
            <w:noWrap/>
            <w:vAlign w:val="center"/>
            <w:hideMark/>
          </w:tcPr>
          <w:p w14:paraId="65794373"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936,9888</w:t>
            </w:r>
          </w:p>
        </w:tc>
      </w:tr>
      <w:tr w:rsidR="00D43CED" w:rsidRPr="00D2658A" w14:paraId="6F623DC1" w14:textId="77777777" w:rsidTr="00D43CED">
        <w:trPr>
          <w:trHeight w:val="20"/>
        </w:trPr>
        <w:tc>
          <w:tcPr>
            <w:tcW w:w="552" w:type="pct"/>
            <w:tcBorders>
              <w:top w:val="nil"/>
              <w:left w:val="single" w:sz="4" w:space="0" w:color="auto"/>
              <w:bottom w:val="single" w:sz="4" w:space="0" w:color="auto"/>
              <w:right w:val="single" w:sz="4" w:space="0" w:color="auto"/>
            </w:tcBorders>
            <w:shd w:val="clear" w:color="auto" w:fill="auto"/>
            <w:noWrap/>
            <w:vAlign w:val="center"/>
            <w:hideMark/>
          </w:tcPr>
          <w:p w14:paraId="1D160CFA"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15</w:t>
            </w:r>
          </w:p>
        </w:tc>
        <w:tc>
          <w:tcPr>
            <w:tcW w:w="741" w:type="pct"/>
            <w:tcBorders>
              <w:top w:val="nil"/>
              <w:left w:val="nil"/>
              <w:bottom w:val="single" w:sz="4" w:space="0" w:color="auto"/>
              <w:right w:val="single" w:sz="4" w:space="0" w:color="auto"/>
            </w:tcBorders>
            <w:shd w:val="clear" w:color="auto" w:fill="auto"/>
            <w:noWrap/>
            <w:vAlign w:val="center"/>
            <w:hideMark/>
          </w:tcPr>
          <w:p w14:paraId="71FC9115"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ТК-2-ТК-86</w:t>
            </w:r>
          </w:p>
        </w:tc>
        <w:tc>
          <w:tcPr>
            <w:tcW w:w="502" w:type="pct"/>
            <w:tcBorders>
              <w:top w:val="nil"/>
              <w:left w:val="nil"/>
              <w:bottom w:val="single" w:sz="4" w:space="0" w:color="auto"/>
              <w:right w:val="single" w:sz="4" w:space="0" w:color="auto"/>
            </w:tcBorders>
            <w:shd w:val="clear" w:color="auto" w:fill="auto"/>
            <w:noWrap/>
            <w:vAlign w:val="center"/>
            <w:hideMark/>
          </w:tcPr>
          <w:p w14:paraId="0156D0AA"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1965</w:t>
            </w:r>
          </w:p>
        </w:tc>
        <w:tc>
          <w:tcPr>
            <w:tcW w:w="791" w:type="pct"/>
            <w:tcBorders>
              <w:top w:val="nil"/>
              <w:left w:val="nil"/>
              <w:bottom w:val="single" w:sz="4" w:space="0" w:color="auto"/>
              <w:right w:val="single" w:sz="4" w:space="0" w:color="auto"/>
            </w:tcBorders>
            <w:shd w:val="clear" w:color="auto" w:fill="auto"/>
            <w:noWrap/>
            <w:vAlign w:val="center"/>
            <w:hideMark/>
          </w:tcPr>
          <w:p w14:paraId="7A8FAAF3"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273</w:t>
            </w:r>
          </w:p>
        </w:tc>
        <w:tc>
          <w:tcPr>
            <w:tcW w:w="849" w:type="pct"/>
            <w:tcBorders>
              <w:top w:val="nil"/>
              <w:left w:val="nil"/>
              <w:bottom w:val="single" w:sz="4" w:space="0" w:color="auto"/>
              <w:right w:val="single" w:sz="4" w:space="0" w:color="auto"/>
            </w:tcBorders>
            <w:shd w:val="clear" w:color="auto" w:fill="auto"/>
            <w:noWrap/>
            <w:vAlign w:val="center"/>
            <w:hideMark/>
          </w:tcPr>
          <w:p w14:paraId="749E1806"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60</w:t>
            </w:r>
          </w:p>
        </w:tc>
        <w:tc>
          <w:tcPr>
            <w:tcW w:w="735" w:type="pct"/>
            <w:tcBorders>
              <w:top w:val="nil"/>
              <w:left w:val="nil"/>
              <w:bottom w:val="single" w:sz="4" w:space="0" w:color="auto"/>
              <w:right w:val="single" w:sz="4" w:space="0" w:color="auto"/>
            </w:tcBorders>
            <w:shd w:val="clear" w:color="auto" w:fill="auto"/>
            <w:noWrap/>
            <w:vAlign w:val="center"/>
            <w:hideMark/>
          </w:tcPr>
          <w:p w14:paraId="700C8B33"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н/д</w:t>
            </w:r>
          </w:p>
        </w:tc>
        <w:tc>
          <w:tcPr>
            <w:tcW w:w="830" w:type="pct"/>
            <w:tcBorders>
              <w:top w:val="nil"/>
              <w:left w:val="nil"/>
              <w:bottom w:val="single" w:sz="4" w:space="0" w:color="auto"/>
              <w:right w:val="single" w:sz="4" w:space="0" w:color="auto"/>
            </w:tcBorders>
            <w:shd w:val="clear" w:color="auto" w:fill="auto"/>
            <w:noWrap/>
            <w:vAlign w:val="center"/>
            <w:hideMark/>
          </w:tcPr>
          <w:p w14:paraId="2C450875"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2810,9664</w:t>
            </w:r>
          </w:p>
        </w:tc>
      </w:tr>
      <w:tr w:rsidR="00D43CED" w:rsidRPr="00D2658A" w14:paraId="63607831" w14:textId="77777777" w:rsidTr="00D43CED">
        <w:trPr>
          <w:trHeight w:val="20"/>
        </w:trPr>
        <w:tc>
          <w:tcPr>
            <w:tcW w:w="552" w:type="pct"/>
            <w:tcBorders>
              <w:top w:val="nil"/>
              <w:left w:val="single" w:sz="4" w:space="0" w:color="auto"/>
              <w:bottom w:val="single" w:sz="4" w:space="0" w:color="auto"/>
              <w:right w:val="single" w:sz="4" w:space="0" w:color="auto"/>
            </w:tcBorders>
            <w:shd w:val="clear" w:color="auto" w:fill="auto"/>
            <w:noWrap/>
            <w:vAlign w:val="center"/>
            <w:hideMark/>
          </w:tcPr>
          <w:p w14:paraId="26E7F95F"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16</w:t>
            </w:r>
          </w:p>
        </w:tc>
        <w:tc>
          <w:tcPr>
            <w:tcW w:w="741" w:type="pct"/>
            <w:tcBorders>
              <w:top w:val="nil"/>
              <w:left w:val="nil"/>
              <w:bottom w:val="single" w:sz="4" w:space="0" w:color="auto"/>
              <w:right w:val="single" w:sz="4" w:space="0" w:color="auto"/>
            </w:tcBorders>
            <w:shd w:val="clear" w:color="auto" w:fill="auto"/>
            <w:noWrap/>
            <w:vAlign w:val="center"/>
            <w:hideMark/>
          </w:tcPr>
          <w:p w14:paraId="2C56667D"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ТК-86-ТК-87</w:t>
            </w:r>
          </w:p>
        </w:tc>
        <w:tc>
          <w:tcPr>
            <w:tcW w:w="502" w:type="pct"/>
            <w:tcBorders>
              <w:top w:val="nil"/>
              <w:left w:val="nil"/>
              <w:bottom w:val="single" w:sz="4" w:space="0" w:color="auto"/>
              <w:right w:val="single" w:sz="4" w:space="0" w:color="auto"/>
            </w:tcBorders>
            <w:shd w:val="clear" w:color="auto" w:fill="auto"/>
            <w:noWrap/>
            <w:vAlign w:val="center"/>
            <w:hideMark/>
          </w:tcPr>
          <w:p w14:paraId="09A68D00"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1965</w:t>
            </w:r>
          </w:p>
        </w:tc>
        <w:tc>
          <w:tcPr>
            <w:tcW w:w="791" w:type="pct"/>
            <w:tcBorders>
              <w:top w:val="nil"/>
              <w:left w:val="nil"/>
              <w:bottom w:val="single" w:sz="4" w:space="0" w:color="auto"/>
              <w:right w:val="single" w:sz="4" w:space="0" w:color="auto"/>
            </w:tcBorders>
            <w:shd w:val="clear" w:color="auto" w:fill="auto"/>
            <w:noWrap/>
            <w:vAlign w:val="center"/>
            <w:hideMark/>
          </w:tcPr>
          <w:p w14:paraId="557BE655"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273</w:t>
            </w:r>
          </w:p>
        </w:tc>
        <w:tc>
          <w:tcPr>
            <w:tcW w:w="849" w:type="pct"/>
            <w:tcBorders>
              <w:top w:val="nil"/>
              <w:left w:val="nil"/>
              <w:bottom w:val="single" w:sz="4" w:space="0" w:color="auto"/>
              <w:right w:val="single" w:sz="4" w:space="0" w:color="auto"/>
            </w:tcBorders>
            <w:shd w:val="clear" w:color="auto" w:fill="auto"/>
            <w:noWrap/>
            <w:vAlign w:val="center"/>
            <w:hideMark/>
          </w:tcPr>
          <w:p w14:paraId="0D40209A"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110</w:t>
            </w:r>
          </w:p>
        </w:tc>
        <w:tc>
          <w:tcPr>
            <w:tcW w:w="735" w:type="pct"/>
            <w:tcBorders>
              <w:top w:val="nil"/>
              <w:left w:val="nil"/>
              <w:bottom w:val="single" w:sz="4" w:space="0" w:color="auto"/>
              <w:right w:val="single" w:sz="4" w:space="0" w:color="auto"/>
            </w:tcBorders>
            <w:shd w:val="clear" w:color="auto" w:fill="auto"/>
            <w:noWrap/>
            <w:vAlign w:val="center"/>
            <w:hideMark/>
          </w:tcPr>
          <w:p w14:paraId="702F5FA0"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н/д</w:t>
            </w:r>
          </w:p>
        </w:tc>
        <w:tc>
          <w:tcPr>
            <w:tcW w:w="830" w:type="pct"/>
            <w:tcBorders>
              <w:top w:val="nil"/>
              <w:left w:val="nil"/>
              <w:bottom w:val="single" w:sz="4" w:space="0" w:color="auto"/>
              <w:right w:val="single" w:sz="4" w:space="0" w:color="auto"/>
            </w:tcBorders>
            <w:shd w:val="clear" w:color="auto" w:fill="auto"/>
            <w:noWrap/>
            <w:vAlign w:val="center"/>
            <w:hideMark/>
          </w:tcPr>
          <w:p w14:paraId="6474795B"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5153,4384</w:t>
            </w:r>
          </w:p>
        </w:tc>
      </w:tr>
      <w:tr w:rsidR="00D43CED" w:rsidRPr="00D2658A" w14:paraId="1BCAB0E0" w14:textId="77777777" w:rsidTr="00D43CED">
        <w:trPr>
          <w:trHeight w:val="20"/>
        </w:trPr>
        <w:tc>
          <w:tcPr>
            <w:tcW w:w="552" w:type="pct"/>
            <w:tcBorders>
              <w:top w:val="nil"/>
              <w:left w:val="single" w:sz="4" w:space="0" w:color="auto"/>
              <w:bottom w:val="single" w:sz="4" w:space="0" w:color="auto"/>
              <w:right w:val="single" w:sz="4" w:space="0" w:color="auto"/>
            </w:tcBorders>
            <w:shd w:val="clear" w:color="auto" w:fill="auto"/>
            <w:noWrap/>
            <w:vAlign w:val="center"/>
            <w:hideMark/>
          </w:tcPr>
          <w:p w14:paraId="06EFCB5E"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17</w:t>
            </w:r>
          </w:p>
        </w:tc>
        <w:tc>
          <w:tcPr>
            <w:tcW w:w="741" w:type="pct"/>
            <w:tcBorders>
              <w:top w:val="nil"/>
              <w:left w:val="nil"/>
              <w:bottom w:val="single" w:sz="4" w:space="0" w:color="auto"/>
              <w:right w:val="single" w:sz="4" w:space="0" w:color="auto"/>
            </w:tcBorders>
            <w:shd w:val="clear" w:color="auto" w:fill="auto"/>
            <w:noWrap/>
            <w:vAlign w:val="center"/>
            <w:hideMark/>
          </w:tcPr>
          <w:p w14:paraId="38598747"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ТК-87-ТК-88</w:t>
            </w:r>
          </w:p>
        </w:tc>
        <w:tc>
          <w:tcPr>
            <w:tcW w:w="502" w:type="pct"/>
            <w:tcBorders>
              <w:top w:val="nil"/>
              <w:left w:val="nil"/>
              <w:bottom w:val="single" w:sz="4" w:space="0" w:color="auto"/>
              <w:right w:val="single" w:sz="4" w:space="0" w:color="auto"/>
            </w:tcBorders>
            <w:shd w:val="clear" w:color="auto" w:fill="auto"/>
            <w:noWrap/>
            <w:vAlign w:val="center"/>
            <w:hideMark/>
          </w:tcPr>
          <w:p w14:paraId="5DA77620"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1965</w:t>
            </w:r>
          </w:p>
        </w:tc>
        <w:tc>
          <w:tcPr>
            <w:tcW w:w="791" w:type="pct"/>
            <w:tcBorders>
              <w:top w:val="nil"/>
              <w:left w:val="nil"/>
              <w:bottom w:val="single" w:sz="4" w:space="0" w:color="auto"/>
              <w:right w:val="single" w:sz="4" w:space="0" w:color="auto"/>
            </w:tcBorders>
            <w:shd w:val="clear" w:color="auto" w:fill="auto"/>
            <w:noWrap/>
            <w:vAlign w:val="center"/>
            <w:hideMark/>
          </w:tcPr>
          <w:p w14:paraId="7C6B8077"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219</w:t>
            </w:r>
          </w:p>
        </w:tc>
        <w:tc>
          <w:tcPr>
            <w:tcW w:w="849" w:type="pct"/>
            <w:tcBorders>
              <w:top w:val="nil"/>
              <w:left w:val="nil"/>
              <w:bottom w:val="single" w:sz="4" w:space="0" w:color="auto"/>
              <w:right w:val="single" w:sz="4" w:space="0" w:color="auto"/>
            </w:tcBorders>
            <w:shd w:val="clear" w:color="auto" w:fill="auto"/>
            <w:noWrap/>
            <w:vAlign w:val="center"/>
            <w:hideMark/>
          </w:tcPr>
          <w:p w14:paraId="432C4313"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60</w:t>
            </w:r>
          </w:p>
        </w:tc>
        <w:tc>
          <w:tcPr>
            <w:tcW w:w="735" w:type="pct"/>
            <w:tcBorders>
              <w:top w:val="nil"/>
              <w:left w:val="nil"/>
              <w:bottom w:val="single" w:sz="4" w:space="0" w:color="auto"/>
              <w:right w:val="single" w:sz="4" w:space="0" w:color="auto"/>
            </w:tcBorders>
            <w:shd w:val="clear" w:color="auto" w:fill="auto"/>
            <w:noWrap/>
            <w:vAlign w:val="center"/>
            <w:hideMark/>
          </w:tcPr>
          <w:p w14:paraId="141614D5"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н/д</w:t>
            </w:r>
          </w:p>
        </w:tc>
        <w:tc>
          <w:tcPr>
            <w:tcW w:w="830" w:type="pct"/>
            <w:tcBorders>
              <w:top w:val="nil"/>
              <w:left w:val="nil"/>
              <w:bottom w:val="single" w:sz="4" w:space="0" w:color="auto"/>
              <w:right w:val="single" w:sz="4" w:space="0" w:color="auto"/>
            </w:tcBorders>
            <w:shd w:val="clear" w:color="auto" w:fill="auto"/>
            <w:noWrap/>
            <w:vAlign w:val="center"/>
            <w:hideMark/>
          </w:tcPr>
          <w:p w14:paraId="2E29FC8E"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2264,4897</w:t>
            </w:r>
          </w:p>
        </w:tc>
      </w:tr>
      <w:tr w:rsidR="00D43CED" w:rsidRPr="00D2658A" w14:paraId="496EF88C" w14:textId="77777777" w:rsidTr="00D43CED">
        <w:trPr>
          <w:trHeight w:val="20"/>
        </w:trPr>
        <w:tc>
          <w:tcPr>
            <w:tcW w:w="552" w:type="pct"/>
            <w:tcBorders>
              <w:top w:val="nil"/>
              <w:left w:val="single" w:sz="4" w:space="0" w:color="auto"/>
              <w:bottom w:val="single" w:sz="4" w:space="0" w:color="auto"/>
              <w:right w:val="single" w:sz="4" w:space="0" w:color="auto"/>
            </w:tcBorders>
            <w:shd w:val="clear" w:color="auto" w:fill="auto"/>
            <w:noWrap/>
            <w:vAlign w:val="center"/>
            <w:hideMark/>
          </w:tcPr>
          <w:p w14:paraId="49F03A52"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18</w:t>
            </w:r>
          </w:p>
        </w:tc>
        <w:tc>
          <w:tcPr>
            <w:tcW w:w="741" w:type="pct"/>
            <w:tcBorders>
              <w:top w:val="nil"/>
              <w:left w:val="nil"/>
              <w:bottom w:val="single" w:sz="4" w:space="0" w:color="auto"/>
              <w:right w:val="single" w:sz="4" w:space="0" w:color="auto"/>
            </w:tcBorders>
            <w:shd w:val="clear" w:color="auto" w:fill="auto"/>
            <w:noWrap/>
            <w:vAlign w:val="center"/>
            <w:hideMark/>
          </w:tcPr>
          <w:p w14:paraId="1FFA376E"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ТК-98-ТК-99</w:t>
            </w:r>
          </w:p>
        </w:tc>
        <w:tc>
          <w:tcPr>
            <w:tcW w:w="502" w:type="pct"/>
            <w:tcBorders>
              <w:top w:val="nil"/>
              <w:left w:val="nil"/>
              <w:bottom w:val="single" w:sz="4" w:space="0" w:color="auto"/>
              <w:right w:val="single" w:sz="4" w:space="0" w:color="auto"/>
            </w:tcBorders>
            <w:shd w:val="clear" w:color="auto" w:fill="auto"/>
            <w:noWrap/>
            <w:vAlign w:val="center"/>
            <w:hideMark/>
          </w:tcPr>
          <w:p w14:paraId="5D2D300E"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1965</w:t>
            </w:r>
          </w:p>
        </w:tc>
        <w:tc>
          <w:tcPr>
            <w:tcW w:w="791" w:type="pct"/>
            <w:tcBorders>
              <w:top w:val="nil"/>
              <w:left w:val="nil"/>
              <w:bottom w:val="single" w:sz="4" w:space="0" w:color="auto"/>
              <w:right w:val="single" w:sz="4" w:space="0" w:color="auto"/>
            </w:tcBorders>
            <w:shd w:val="clear" w:color="auto" w:fill="auto"/>
            <w:noWrap/>
            <w:vAlign w:val="center"/>
            <w:hideMark/>
          </w:tcPr>
          <w:p w14:paraId="299972A9"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219</w:t>
            </w:r>
          </w:p>
        </w:tc>
        <w:tc>
          <w:tcPr>
            <w:tcW w:w="849" w:type="pct"/>
            <w:tcBorders>
              <w:top w:val="nil"/>
              <w:left w:val="nil"/>
              <w:bottom w:val="single" w:sz="4" w:space="0" w:color="auto"/>
              <w:right w:val="single" w:sz="4" w:space="0" w:color="auto"/>
            </w:tcBorders>
            <w:shd w:val="clear" w:color="auto" w:fill="auto"/>
            <w:noWrap/>
            <w:vAlign w:val="center"/>
            <w:hideMark/>
          </w:tcPr>
          <w:p w14:paraId="7ED0949C"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117</w:t>
            </w:r>
          </w:p>
        </w:tc>
        <w:tc>
          <w:tcPr>
            <w:tcW w:w="735" w:type="pct"/>
            <w:tcBorders>
              <w:top w:val="nil"/>
              <w:left w:val="nil"/>
              <w:bottom w:val="single" w:sz="4" w:space="0" w:color="auto"/>
              <w:right w:val="single" w:sz="4" w:space="0" w:color="auto"/>
            </w:tcBorders>
            <w:shd w:val="clear" w:color="auto" w:fill="auto"/>
            <w:noWrap/>
            <w:vAlign w:val="center"/>
            <w:hideMark/>
          </w:tcPr>
          <w:p w14:paraId="22E20EFF"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н/д</w:t>
            </w:r>
          </w:p>
        </w:tc>
        <w:tc>
          <w:tcPr>
            <w:tcW w:w="830" w:type="pct"/>
            <w:tcBorders>
              <w:top w:val="nil"/>
              <w:left w:val="nil"/>
              <w:bottom w:val="single" w:sz="4" w:space="0" w:color="auto"/>
              <w:right w:val="single" w:sz="4" w:space="0" w:color="auto"/>
            </w:tcBorders>
            <w:shd w:val="clear" w:color="auto" w:fill="auto"/>
            <w:noWrap/>
            <w:vAlign w:val="center"/>
            <w:hideMark/>
          </w:tcPr>
          <w:p w14:paraId="55661CE2"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4415,755</w:t>
            </w:r>
          </w:p>
        </w:tc>
      </w:tr>
      <w:tr w:rsidR="00D43CED" w:rsidRPr="00D2658A" w14:paraId="46AF5165" w14:textId="77777777" w:rsidTr="00D43CED">
        <w:trPr>
          <w:trHeight w:val="20"/>
        </w:trPr>
        <w:tc>
          <w:tcPr>
            <w:tcW w:w="552" w:type="pct"/>
            <w:tcBorders>
              <w:top w:val="nil"/>
              <w:left w:val="single" w:sz="4" w:space="0" w:color="auto"/>
              <w:bottom w:val="single" w:sz="4" w:space="0" w:color="auto"/>
              <w:right w:val="single" w:sz="4" w:space="0" w:color="auto"/>
            </w:tcBorders>
            <w:shd w:val="clear" w:color="auto" w:fill="auto"/>
            <w:noWrap/>
            <w:vAlign w:val="center"/>
            <w:hideMark/>
          </w:tcPr>
          <w:p w14:paraId="4141E2A9"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19</w:t>
            </w:r>
          </w:p>
        </w:tc>
        <w:tc>
          <w:tcPr>
            <w:tcW w:w="741" w:type="pct"/>
            <w:tcBorders>
              <w:top w:val="nil"/>
              <w:left w:val="nil"/>
              <w:bottom w:val="single" w:sz="4" w:space="0" w:color="auto"/>
              <w:right w:val="single" w:sz="4" w:space="0" w:color="auto"/>
            </w:tcBorders>
            <w:shd w:val="clear" w:color="auto" w:fill="auto"/>
            <w:noWrap/>
            <w:vAlign w:val="center"/>
            <w:hideMark/>
          </w:tcPr>
          <w:p w14:paraId="17A13208"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ТК-99-ТК-107</w:t>
            </w:r>
          </w:p>
        </w:tc>
        <w:tc>
          <w:tcPr>
            <w:tcW w:w="502" w:type="pct"/>
            <w:tcBorders>
              <w:top w:val="nil"/>
              <w:left w:val="nil"/>
              <w:bottom w:val="single" w:sz="4" w:space="0" w:color="auto"/>
              <w:right w:val="single" w:sz="4" w:space="0" w:color="auto"/>
            </w:tcBorders>
            <w:shd w:val="clear" w:color="auto" w:fill="auto"/>
            <w:noWrap/>
            <w:vAlign w:val="center"/>
            <w:hideMark/>
          </w:tcPr>
          <w:p w14:paraId="1E091F12"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1965</w:t>
            </w:r>
          </w:p>
        </w:tc>
        <w:tc>
          <w:tcPr>
            <w:tcW w:w="791" w:type="pct"/>
            <w:tcBorders>
              <w:top w:val="nil"/>
              <w:left w:val="nil"/>
              <w:bottom w:val="single" w:sz="4" w:space="0" w:color="auto"/>
              <w:right w:val="single" w:sz="4" w:space="0" w:color="auto"/>
            </w:tcBorders>
            <w:shd w:val="clear" w:color="auto" w:fill="auto"/>
            <w:noWrap/>
            <w:vAlign w:val="center"/>
            <w:hideMark/>
          </w:tcPr>
          <w:p w14:paraId="5EF9B7ED"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219</w:t>
            </w:r>
          </w:p>
        </w:tc>
        <w:tc>
          <w:tcPr>
            <w:tcW w:w="849" w:type="pct"/>
            <w:tcBorders>
              <w:top w:val="nil"/>
              <w:left w:val="nil"/>
              <w:bottom w:val="single" w:sz="4" w:space="0" w:color="auto"/>
              <w:right w:val="single" w:sz="4" w:space="0" w:color="auto"/>
            </w:tcBorders>
            <w:shd w:val="clear" w:color="auto" w:fill="auto"/>
            <w:noWrap/>
            <w:vAlign w:val="center"/>
            <w:hideMark/>
          </w:tcPr>
          <w:p w14:paraId="2D11D664"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154</w:t>
            </w:r>
          </w:p>
        </w:tc>
        <w:tc>
          <w:tcPr>
            <w:tcW w:w="735" w:type="pct"/>
            <w:tcBorders>
              <w:top w:val="nil"/>
              <w:left w:val="nil"/>
              <w:bottom w:val="single" w:sz="4" w:space="0" w:color="auto"/>
              <w:right w:val="single" w:sz="4" w:space="0" w:color="auto"/>
            </w:tcBorders>
            <w:shd w:val="clear" w:color="auto" w:fill="auto"/>
            <w:noWrap/>
            <w:vAlign w:val="center"/>
            <w:hideMark/>
          </w:tcPr>
          <w:p w14:paraId="205A8542"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н/д</w:t>
            </w:r>
          </w:p>
        </w:tc>
        <w:tc>
          <w:tcPr>
            <w:tcW w:w="830" w:type="pct"/>
            <w:tcBorders>
              <w:top w:val="nil"/>
              <w:left w:val="nil"/>
              <w:bottom w:val="single" w:sz="4" w:space="0" w:color="auto"/>
              <w:right w:val="single" w:sz="4" w:space="0" w:color="auto"/>
            </w:tcBorders>
            <w:shd w:val="clear" w:color="auto" w:fill="auto"/>
            <w:noWrap/>
            <w:vAlign w:val="center"/>
            <w:hideMark/>
          </w:tcPr>
          <w:p w14:paraId="4BB70107"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5812,1903</w:t>
            </w:r>
          </w:p>
        </w:tc>
      </w:tr>
      <w:tr w:rsidR="00D43CED" w:rsidRPr="00D2658A" w14:paraId="3D3A5C67" w14:textId="77777777" w:rsidTr="00D43CED">
        <w:trPr>
          <w:trHeight w:val="20"/>
        </w:trPr>
        <w:tc>
          <w:tcPr>
            <w:tcW w:w="552" w:type="pct"/>
            <w:tcBorders>
              <w:top w:val="nil"/>
              <w:left w:val="single" w:sz="4" w:space="0" w:color="auto"/>
              <w:bottom w:val="single" w:sz="4" w:space="0" w:color="auto"/>
              <w:right w:val="single" w:sz="4" w:space="0" w:color="auto"/>
            </w:tcBorders>
            <w:shd w:val="clear" w:color="auto" w:fill="auto"/>
            <w:noWrap/>
            <w:vAlign w:val="center"/>
            <w:hideMark/>
          </w:tcPr>
          <w:p w14:paraId="4ED26017"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20</w:t>
            </w:r>
          </w:p>
        </w:tc>
        <w:tc>
          <w:tcPr>
            <w:tcW w:w="741" w:type="pct"/>
            <w:tcBorders>
              <w:top w:val="nil"/>
              <w:left w:val="nil"/>
              <w:bottom w:val="single" w:sz="4" w:space="0" w:color="auto"/>
              <w:right w:val="single" w:sz="4" w:space="0" w:color="auto"/>
            </w:tcBorders>
            <w:shd w:val="clear" w:color="auto" w:fill="auto"/>
            <w:noWrap/>
            <w:vAlign w:val="center"/>
            <w:hideMark/>
          </w:tcPr>
          <w:p w14:paraId="77BD285F"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ТК-107-ТК-39</w:t>
            </w:r>
          </w:p>
        </w:tc>
        <w:tc>
          <w:tcPr>
            <w:tcW w:w="502" w:type="pct"/>
            <w:tcBorders>
              <w:top w:val="nil"/>
              <w:left w:val="nil"/>
              <w:bottom w:val="single" w:sz="4" w:space="0" w:color="auto"/>
              <w:right w:val="single" w:sz="4" w:space="0" w:color="auto"/>
            </w:tcBorders>
            <w:shd w:val="clear" w:color="auto" w:fill="auto"/>
            <w:noWrap/>
            <w:vAlign w:val="center"/>
            <w:hideMark/>
          </w:tcPr>
          <w:p w14:paraId="2EC2B26F"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1965</w:t>
            </w:r>
          </w:p>
        </w:tc>
        <w:tc>
          <w:tcPr>
            <w:tcW w:w="791" w:type="pct"/>
            <w:tcBorders>
              <w:top w:val="nil"/>
              <w:left w:val="nil"/>
              <w:bottom w:val="single" w:sz="4" w:space="0" w:color="auto"/>
              <w:right w:val="single" w:sz="4" w:space="0" w:color="auto"/>
            </w:tcBorders>
            <w:shd w:val="clear" w:color="auto" w:fill="auto"/>
            <w:noWrap/>
            <w:vAlign w:val="center"/>
            <w:hideMark/>
          </w:tcPr>
          <w:p w14:paraId="7E4411C7"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219</w:t>
            </w:r>
          </w:p>
        </w:tc>
        <w:tc>
          <w:tcPr>
            <w:tcW w:w="849" w:type="pct"/>
            <w:tcBorders>
              <w:top w:val="nil"/>
              <w:left w:val="nil"/>
              <w:bottom w:val="single" w:sz="4" w:space="0" w:color="auto"/>
              <w:right w:val="single" w:sz="4" w:space="0" w:color="auto"/>
            </w:tcBorders>
            <w:shd w:val="clear" w:color="auto" w:fill="auto"/>
            <w:noWrap/>
            <w:vAlign w:val="center"/>
            <w:hideMark/>
          </w:tcPr>
          <w:p w14:paraId="146B0E1C"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40</w:t>
            </w:r>
          </w:p>
        </w:tc>
        <w:tc>
          <w:tcPr>
            <w:tcW w:w="735" w:type="pct"/>
            <w:tcBorders>
              <w:top w:val="nil"/>
              <w:left w:val="nil"/>
              <w:bottom w:val="single" w:sz="4" w:space="0" w:color="auto"/>
              <w:right w:val="single" w:sz="4" w:space="0" w:color="auto"/>
            </w:tcBorders>
            <w:shd w:val="clear" w:color="auto" w:fill="auto"/>
            <w:noWrap/>
            <w:vAlign w:val="center"/>
            <w:hideMark/>
          </w:tcPr>
          <w:p w14:paraId="6A0903BD"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н/д</w:t>
            </w:r>
          </w:p>
        </w:tc>
        <w:tc>
          <w:tcPr>
            <w:tcW w:w="830" w:type="pct"/>
            <w:tcBorders>
              <w:top w:val="nil"/>
              <w:left w:val="nil"/>
              <w:bottom w:val="single" w:sz="4" w:space="0" w:color="auto"/>
              <w:right w:val="single" w:sz="4" w:space="0" w:color="auto"/>
            </w:tcBorders>
            <w:shd w:val="clear" w:color="auto" w:fill="auto"/>
            <w:noWrap/>
            <w:vAlign w:val="center"/>
            <w:hideMark/>
          </w:tcPr>
          <w:p w14:paraId="76E15302"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1509,6598</w:t>
            </w:r>
          </w:p>
        </w:tc>
      </w:tr>
      <w:tr w:rsidR="00D43CED" w:rsidRPr="00D2658A" w14:paraId="3D5F73A9" w14:textId="77777777" w:rsidTr="00D43CED">
        <w:trPr>
          <w:trHeight w:val="20"/>
        </w:trPr>
        <w:tc>
          <w:tcPr>
            <w:tcW w:w="552" w:type="pct"/>
            <w:tcBorders>
              <w:top w:val="nil"/>
              <w:left w:val="single" w:sz="4" w:space="0" w:color="auto"/>
              <w:bottom w:val="single" w:sz="4" w:space="0" w:color="auto"/>
              <w:right w:val="single" w:sz="4" w:space="0" w:color="auto"/>
            </w:tcBorders>
            <w:shd w:val="clear" w:color="auto" w:fill="auto"/>
            <w:noWrap/>
            <w:vAlign w:val="center"/>
            <w:hideMark/>
          </w:tcPr>
          <w:p w14:paraId="02F7ABD2"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21</w:t>
            </w:r>
          </w:p>
        </w:tc>
        <w:tc>
          <w:tcPr>
            <w:tcW w:w="741" w:type="pct"/>
            <w:tcBorders>
              <w:top w:val="nil"/>
              <w:left w:val="nil"/>
              <w:bottom w:val="single" w:sz="4" w:space="0" w:color="auto"/>
              <w:right w:val="single" w:sz="4" w:space="0" w:color="auto"/>
            </w:tcBorders>
            <w:shd w:val="clear" w:color="auto" w:fill="auto"/>
            <w:noWrap/>
            <w:vAlign w:val="center"/>
            <w:hideMark/>
          </w:tcPr>
          <w:p w14:paraId="728746F1"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ТК-39-ТК-40</w:t>
            </w:r>
          </w:p>
        </w:tc>
        <w:tc>
          <w:tcPr>
            <w:tcW w:w="502" w:type="pct"/>
            <w:tcBorders>
              <w:top w:val="nil"/>
              <w:left w:val="nil"/>
              <w:bottom w:val="single" w:sz="4" w:space="0" w:color="auto"/>
              <w:right w:val="single" w:sz="4" w:space="0" w:color="auto"/>
            </w:tcBorders>
            <w:shd w:val="clear" w:color="auto" w:fill="auto"/>
            <w:noWrap/>
            <w:vAlign w:val="center"/>
            <w:hideMark/>
          </w:tcPr>
          <w:p w14:paraId="4AB97979"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1965</w:t>
            </w:r>
          </w:p>
        </w:tc>
        <w:tc>
          <w:tcPr>
            <w:tcW w:w="791" w:type="pct"/>
            <w:tcBorders>
              <w:top w:val="nil"/>
              <w:left w:val="nil"/>
              <w:bottom w:val="single" w:sz="4" w:space="0" w:color="auto"/>
              <w:right w:val="single" w:sz="4" w:space="0" w:color="auto"/>
            </w:tcBorders>
            <w:shd w:val="clear" w:color="auto" w:fill="auto"/>
            <w:noWrap/>
            <w:vAlign w:val="center"/>
            <w:hideMark/>
          </w:tcPr>
          <w:p w14:paraId="4875F358"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219</w:t>
            </w:r>
          </w:p>
        </w:tc>
        <w:tc>
          <w:tcPr>
            <w:tcW w:w="849" w:type="pct"/>
            <w:tcBorders>
              <w:top w:val="nil"/>
              <w:left w:val="nil"/>
              <w:bottom w:val="single" w:sz="4" w:space="0" w:color="auto"/>
              <w:right w:val="single" w:sz="4" w:space="0" w:color="auto"/>
            </w:tcBorders>
            <w:shd w:val="clear" w:color="auto" w:fill="auto"/>
            <w:noWrap/>
            <w:vAlign w:val="center"/>
            <w:hideMark/>
          </w:tcPr>
          <w:p w14:paraId="70054F62"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25</w:t>
            </w:r>
          </w:p>
        </w:tc>
        <w:tc>
          <w:tcPr>
            <w:tcW w:w="735" w:type="pct"/>
            <w:tcBorders>
              <w:top w:val="nil"/>
              <w:left w:val="nil"/>
              <w:bottom w:val="single" w:sz="4" w:space="0" w:color="auto"/>
              <w:right w:val="single" w:sz="4" w:space="0" w:color="auto"/>
            </w:tcBorders>
            <w:shd w:val="clear" w:color="auto" w:fill="auto"/>
            <w:noWrap/>
            <w:vAlign w:val="center"/>
            <w:hideMark/>
          </w:tcPr>
          <w:p w14:paraId="16C34955"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н/д</w:t>
            </w:r>
          </w:p>
        </w:tc>
        <w:tc>
          <w:tcPr>
            <w:tcW w:w="830" w:type="pct"/>
            <w:tcBorders>
              <w:top w:val="nil"/>
              <w:left w:val="nil"/>
              <w:bottom w:val="single" w:sz="4" w:space="0" w:color="auto"/>
              <w:right w:val="single" w:sz="4" w:space="0" w:color="auto"/>
            </w:tcBorders>
            <w:shd w:val="clear" w:color="auto" w:fill="auto"/>
            <w:noWrap/>
            <w:vAlign w:val="center"/>
            <w:hideMark/>
          </w:tcPr>
          <w:p w14:paraId="5CE0F68D"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943,53739</w:t>
            </w:r>
          </w:p>
        </w:tc>
      </w:tr>
      <w:tr w:rsidR="00D43CED" w:rsidRPr="00D2658A" w14:paraId="17D05B9C" w14:textId="77777777" w:rsidTr="00D43CED">
        <w:trPr>
          <w:trHeight w:val="20"/>
        </w:trPr>
        <w:tc>
          <w:tcPr>
            <w:tcW w:w="552" w:type="pct"/>
            <w:tcBorders>
              <w:top w:val="nil"/>
              <w:left w:val="single" w:sz="4" w:space="0" w:color="auto"/>
              <w:bottom w:val="single" w:sz="4" w:space="0" w:color="auto"/>
              <w:right w:val="single" w:sz="4" w:space="0" w:color="auto"/>
            </w:tcBorders>
            <w:shd w:val="clear" w:color="auto" w:fill="auto"/>
            <w:noWrap/>
            <w:vAlign w:val="center"/>
            <w:hideMark/>
          </w:tcPr>
          <w:p w14:paraId="11E4FE94"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22</w:t>
            </w:r>
          </w:p>
        </w:tc>
        <w:tc>
          <w:tcPr>
            <w:tcW w:w="741" w:type="pct"/>
            <w:tcBorders>
              <w:top w:val="nil"/>
              <w:left w:val="nil"/>
              <w:bottom w:val="single" w:sz="4" w:space="0" w:color="auto"/>
              <w:right w:val="single" w:sz="4" w:space="0" w:color="auto"/>
            </w:tcBorders>
            <w:shd w:val="clear" w:color="auto" w:fill="auto"/>
            <w:noWrap/>
            <w:vAlign w:val="center"/>
            <w:hideMark/>
          </w:tcPr>
          <w:p w14:paraId="190721A0"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ТК-40-ТК-43</w:t>
            </w:r>
          </w:p>
        </w:tc>
        <w:tc>
          <w:tcPr>
            <w:tcW w:w="502" w:type="pct"/>
            <w:tcBorders>
              <w:top w:val="nil"/>
              <w:left w:val="nil"/>
              <w:bottom w:val="single" w:sz="4" w:space="0" w:color="auto"/>
              <w:right w:val="single" w:sz="4" w:space="0" w:color="auto"/>
            </w:tcBorders>
            <w:shd w:val="clear" w:color="auto" w:fill="auto"/>
            <w:noWrap/>
            <w:vAlign w:val="center"/>
            <w:hideMark/>
          </w:tcPr>
          <w:p w14:paraId="41A1B0E5"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1965</w:t>
            </w:r>
          </w:p>
        </w:tc>
        <w:tc>
          <w:tcPr>
            <w:tcW w:w="791" w:type="pct"/>
            <w:tcBorders>
              <w:top w:val="nil"/>
              <w:left w:val="nil"/>
              <w:bottom w:val="single" w:sz="4" w:space="0" w:color="auto"/>
              <w:right w:val="single" w:sz="4" w:space="0" w:color="auto"/>
            </w:tcBorders>
            <w:shd w:val="clear" w:color="auto" w:fill="auto"/>
            <w:noWrap/>
            <w:vAlign w:val="center"/>
            <w:hideMark/>
          </w:tcPr>
          <w:p w14:paraId="730C1CC0"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219</w:t>
            </w:r>
          </w:p>
        </w:tc>
        <w:tc>
          <w:tcPr>
            <w:tcW w:w="849" w:type="pct"/>
            <w:tcBorders>
              <w:top w:val="nil"/>
              <w:left w:val="nil"/>
              <w:bottom w:val="single" w:sz="4" w:space="0" w:color="auto"/>
              <w:right w:val="single" w:sz="4" w:space="0" w:color="auto"/>
            </w:tcBorders>
            <w:shd w:val="clear" w:color="auto" w:fill="auto"/>
            <w:noWrap/>
            <w:vAlign w:val="center"/>
            <w:hideMark/>
          </w:tcPr>
          <w:p w14:paraId="32B7F09B"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50</w:t>
            </w:r>
          </w:p>
        </w:tc>
        <w:tc>
          <w:tcPr>
            <w:tcW w:w="735" w:type="pct"/>
            <w:tcBorders>
              <w:top w:val="nil"/>
              <w:left w:val="nil"/>
              <w:bottom w:val="single" w:sz="4" w:space="0" w:color="auto"/>
              <w:right w:val="single" w:sz="4" w:space="0" w:color="auto"/>
            </w:tcBorders>
            <w:shd w:val="clear" w:color="auto" w:fill="auto"/>
            <w:noWrap/>
            <w:vAlign w:val="center"/>
            <w:hideMark/>
          </w:tcPr>
          <w:p w14:paraId="559631B7"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н/д</w:t>
            </w:r>
          </w:p>
        </w:tc>
        <w:tc>
          <w:tcPr>
            <w:tcW w:w="830" w:type="pct"/>
            <w:tcBorders>
              <w:top w:val="nil"/>
              <w:left w:val="nil"/>
              <w:bottom w:val="single" w:sz="4" w:space="0" w:color="auto"/>
              <w:right w:val="single" w:sz="4" w:space="0" w:color="auto"/>
            </w:tcBorders>
            <w:shd w:val="clear" w:color="auto" w:fill="auto"/>
            <w:noWrap/>
            <w:vAlign w:val="center"/>
            <w:hideMark/>
          </w:tcPr>
          <w:p w14:paraId="7DFE174A"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1887,0748</w:t>
            </w:r>
          </w:p>
        </w:tc>
      </w:tr>
      <w:tr w:rsidR="00D43CED" w:rsidRPr="00D2658A" w14:paraId="5A3D75D5" w14:textId="77777777" w:rsidTr="00D43CED">
        <w:trPr>
          <w:trHeight w:val="20"/>
        </w:trPr>
        <w:tc>
          <w:tcPr>
            <w:tcW w:w="552" w:type="pct"/>
            <w:tcBorders>
              <w:top w:val="nil"/>
              <w:left w:val="single" w:sz="4" w:space="0" w:color="auto"/>
              <w:bottom w:val="single" w:sz="4" w:space="0" w:color="auto"/>
              <w:right w:val="single" w:sz="4" w:space="0" w:color="auto"/>
            </w:tcBorders>
            <w:shd w:val="clear" w:color="auto" w:fill="auto"/>
            <w:noWrap/>
            <w:vAlign w:val="center"/>
            <w:hideMark/>
          </w:tcPr>
          <w:p w14:paraId="2F572E8A"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23</w:t>
            </w:r>
          </w:p>
        </w:tc>
        <w:tc>
          <w:tcPr>
            <w:tcW w:w="741" w:type="pct"/>
            <w:tcBorders>
              <w:top w:val="nil"/>
              <w:left w:val="nil"/>
              <w:bottom w:val="single" w:sz="4" w:space="0" w:color="auto"/>
              <w:right w:val="single" w:sz="4" w:space="0" w:color="auto"/>
            </w:tcBorders>
            <w:shd w:val="clear" w:color="auto" w:fill="auto"/>
            <w:noWrap/>
            <w:vAlign w:val="center"/>
            <w:hideMark/>
          </w:tcPr>
          <w:p w14:paraId="3EA126D2"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ТК-43-ТК-49</w:t>
            </w:r>
          </w:p>
        </w:tc>
        <w:tc>
          <w:tcPr>
            <w:tcW w:w="502" w:type="pct"/>
            <w:tcBorders>
              <w:top w:val="nil"/>
              <w:left w:val="nil"/>
              <w:bottom w:val="single" w:sz="4" w:space="0" w:color="auto"/>
              <w:right w:val="single" w:sz="4" w:space="0" w:color="auto"/>
            </w:tcBorders>
            <w:shd w:val="clear" w:color="auto" w:fill="auto"/>
            <w:noWrap/>
            <w:vAlign w:val="center"/>
            <w:hideMark/>
          </w:tcPr>
          <w:p w14:paraId="475B1317"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1965</w:t>
            </w:r>
          </w:p>
        </w:tc>
        <w:tc>
          <w:tcPr>
            <w:tcW w:w="791" w:type="pct"/>
            <w:tcBorders>
              <w:top w:val="nil"/>
              <w:left w:val="nil"/>
              <w:bottom w:val="single" w:sz="4" w:space="0" w:color="auto"/>
              <w:right w:val="single" w:sz="4" w:space="0" w:color="auto"/>
            </w:tcBorders>
            <w:shd w:val="clear" w:color="auto" w:fill="auto"/>
            <w:noWrap/>
            <w:vAlign w:val="center"/>
            <w:hideMark/>
          </w:tcPr>
          <w:p w14:paraId="0BF83A2B"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219</w:t>
            </w:r>
          </w:p>
        </w:tc>
        <w:tc>
          <w:tcPr>
            <w:tcW w:w="849" w:type="pct"/>
            <w:tcBorders>
              <w:top w:val="nil"/>
              <w:left w:val="nil"/>
              <w:bottom w:val="single" w:sz="4" w:space="0" w:color="auto"/>
              <w:right w:val="single" w:sz="4" w:space="0" w:color="auto"/>
            </w:tcBorders>
            <w:shd w:val="clear" w:color="auto" w:fill="auto"/>
            <w:noWrap/>
            <w:vAlign w:val="center"/>
            <w:hideMark/>
          </w:tcPr>
          <w:p w14:paraId="4CDC2ACF"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17</w:t>
            </w:r>
          </w:p>
        </w:tc>
        <w:tc>
          <w:tcPr>
            <w:tcW w:w="735" w:type="pct"/>
            <w:tcBorders>
              <w:top w:val="nil"/>
              <w:left w:val="nil"/>
              <w:bottom w:val="single" w:sz="4" w:space="0" w:color="auto"/>
              <w:right w:val="single" w:sz="4" w:space="0" w:color="auto"/>
            </w:tcBorders>
            <w:shd w:val="clear" w:color="auto" w:fill="auto"/>
            <w:noWrap/>
            <w:vAlign w:val="center"/>
            <w:hideMark/>
          </w:tcPr>
          <w:p w14:paraId="356320F7"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н/д</w:t>
            </w:r>
          </w:p>
        </w:tc>
        <w:tc>
          <w:tcPr>
            <w:tcW w:w="830" w:type="pct"/>
            <w:tcBorders>
              <w:top w:val="nil"/>
              <w:left w:val="nil"/>
              <w:bottom w:val="single" w:sz="4" w:space="0" w:color="auto"/>
              <w:right w:val="single" w:sz="4" w:space="0" w:color="auto"/>
            </w:tcBorders>
            <w:shd w:val="clear" w:color="auto" w:fill="auto"/>
            <w:noWrap/>
            <w:vAlign w:val="center"/>
            <w:hideMark/>
          </w:tcPr>
          <w:p w14:paraId="36F46E6F"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641,60542</w:t>
            </w:r>
          </w:p>
        </w:tc>
      </w:tr>
      <w:tr w:rsidR="00D43CED" w:rsidRPr="00D2658A" w14:paraId="6A474336" w14:textId="77777777" w:rsidTr="00D43CED">
        <w:trPr>
          <w:trHeight w:val="20"/>
        </w:trPr>
        <w:tc>
          <w:tcPr>
            <w:tcW w:w="552" w:type="pct"/>
            <w:tcBorders>
              <w:top w:val="nil"/>
              <w:left w:val="single" w:sz="4" w:space="0" w:color="auto"/>
              <w:bottom w:val="single" w:sz="4" w:space="0" w:color="auto"/>
              <w:right w:val="single" w:sz="4" w:space="0" w:color="auto"/>
            </w:tcBorders>
            <w:shd w:val="clear" w:color="auto" w:fill="auto"/>
            <w:noWrap/>
            <w:vAlign w:val="center"/>
            <w:hideMark/>
          </w:tcPr>
          <w:p w14:paraId="02DE6099"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24</w:t>
            </w:r>
          </w:p>
        </w:tc>
        <w:tc>
          <w:tcPr>
            <w:tcW w:w="741" w:type="pct"/>
            <w:tcBorders>
              <w:top w:val="nil"/>
              <w:left w:val="nil"/>
              <w:bottom w:val="single" w:sz="4" w:space="0" w:color="auto"/>
              <w:right w:val="single" w:sz="4" w:space="0" w:color="auto"/>
            </w:tcBorders>
            <w:shd w:val="clear" w:color="auto" w:fill="auto"/>
            <w:noWrap/>
            <w:vAlign w:val="center"/>
            <w:hideMark/>
          </w:tcPr>
          <w:p w14:paraId="282C767F"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ТК-49-ТК-54</w:t>
            </w:r>
          </w:p>
        </w:tc>
        <w:tc>
          <w:tcPr>
            <w:tcW w:w="502" w:type="pct"/>
            <w:tcBorders>
              <w:top w:val="nil"/>
              <w:left w:val="nil"/>
              <w:bottom w:val="single" w:sz="4" w:space="0" w:color="auto"/>
              <w:right w:val="single" w:sz="4" w:space="0" w:color="auto"/>
            </w:tcBorders>
            <w:shd w:val="clear" w:color="auto" w:fill="auto"/>
            <w:noWrap/>
            <w:vAlign w:val="center"/>
            <w:hideMark/>
          </w:tcPr>
          <w:p w14:paraId="4CCAA05C"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1965</w:t>
            </w:r>
          </w:p>
        </w:tc>
        <w:tc>
          <w:tcPr>
            <w:tcW w:w="791" w:type="pct"/>
            <w:tcBorders>
              <w:top w:val="nil"/>
              <w:left w:val="nil"/>
              <w:bottom w:val="single" w:sz="4" w:space="0" w:color="auto"/>
              <w:right w:val="single" w:sz="4" w:space="0" w:color="auto"/>
            </w:tcBorders>
            <w:shd w:val="clear" w:color="auto" w:fill="auto"/>
            <w:noWrap/>
            <w:vAlign w:val="center"/>
            <w:hideMark/>
          </w:tcPr>
          <w:p w14:paraId="1476B913"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219</w:t>
            </w:r>
          </w:p>
        </w:tc>
        <w:tc>
          <w:tcPr>
            <w:tcW w:w="849" w:type="pct"/>
            <w:tcBorders>
              <w:top w:val="nil"/>
              <w:left w:val="nil"/>
              <w:bottom w:val="single" w:sz="4" w:space="0" w:color="auto"/>
              <w:right w:val="single" w:sz="4" w:space="0" w:color="auto"/>
            </w:tcBorders>
            <w:shd w:val="clear" w:color="auto" w:fill="auto"/>
            <w:noWrap/>
            <w:vAlign w:val="center"/>
            <w:hideMark/>
          </w:tcPr>
          <w:p w14:paraId="29A6C49A"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67</w:t>
            </w:r>
          </w:p>
        </w:tc>
        <w:tc>
          <w:tcPr>
            <w:tcW w:w="735" w:type="pct"/>
            <w:tcBorders>
              <w:top w:val="nil"/>
              <w:left w:val="nil"/>
              <w:bottom w:val="single" w:sz="4" w:space="0" w:color="auto"/>
              <w:right w:val="single" w:sz="4" w:space="0" w:color="auto"/>
            </w:tcBorders>
            <w:shd w:val="clear" w:color="auto" w:fill="auto"/>
            <w:noWrap/>
            <w:vAlign w:val="center"/>
            <w:hideMark/>
          </w:tcPr>
          <w:p w14:paraId="7DD11258"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н/д</w:t>
            </w:r>
          </w:p>
        </w:tc>
        <w:tc>
          <w:tcPr>
            <w:tcW w:w="830" w:type="pct"/>
            <w:tcBorders>
              <w:top w:val="nil"/>
              <w:left w:val="nil"/>
              <w:bottom w:val="single" w:sz="4" w:space="0" w:color="auto"/>
              <w:right w:val="single" w:sz="4" w:space="0" w:color="auto"/>
            </w:tcBorders>
            <w:shd w:val="clear" w:color="auto" w:fill="auto"/>
            <w:noWrap/>
            <w:vAlign w:val="center"/>
            <w:hideMark/>
          </w:tcPr>
          <w:p w14:paraId="58B9C855"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2528,6802</w:t>
            </w:r>
          </w:p>
        </w:tc>
      </w:tr>
      <w:tr w:rsidR="00D43CED" w:rsidRPr="00D2658A" w14:paraId="2D825204" w14:textId="77777777" w:rsidTr="00D43CED">
        <w:trPr>
          <w:trHeight w:val="20"/>
        </w:trPr>
        <w:tc>
          <w:tcPr>
            <w:tcW w:w="552" w:type="pct"/>
            <w:tcBorders>
              <w:top w:val="nil"/>
              <w:left w:val="single" w:sz="4" w:space="0" w:color="auto"/>
              <w:bottom w:val="single" w:sz="4" w:space="0" w:color="auto"/>
              <w:right w:val="single" w:sz="4" w:space="0" w:color="auto"/>
            </w:tcBorders>
            <w:shd w:val="clear" w:color="auto" w:fill="auto"/>
            <w:noWrap/>
            <w:vAlign w:val="center"/>
            <w:hideMark/>
          </w:tcPr>
          <w:p w14:paraId="4AEA62C1"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25</w:t>
            </w:r>
          </w:p>
        </w:tc>
        <w:tc>
          <w:tcPr>
            <w:tcW w:w="741" w:type="pct"/>
            <w:tcBorders>
              <w:top w:val="nil"/>
              <w:left w:val="nil"/>
              <w:bottom w:val="single" w:sz="4" w:space="0" w:color="auto"/>
              <w:right w:val="single" w:sz="4" w:space="0" w:color="auto"/>
            </w:tcBorders>
            <w:shd w:val="clear" w:color="auto" w:fill="auto"/>
            <w:noWrap/>
            <w:vAlign w:val="center"/>
            <w:hideMark/>
          </w:tcPr>
          <w:p w14:paraId="1CDB74C9"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ТК-54-ТК-55</w:t>
            </w:r>
          </w:p>
        </w:tc>
        <w:tc>
          <w:tcPr>
            <w:tcW w:w="502" w:type="pct"/>
            <w:tcBorders>
              <w:top w:val="nil"/>
              <w:left w:val="nil"/>
              <w:bottom w:val="single" w:sz="4" w:space="0" w:color="auto"/>
              <w:right w:val="single" w:sz="4" w:space="0" w:color="auto"/>
            </w:tcBorders>
            <w:shd w:val="clear" w:color="auto" w:fill="auto"/>
            <w:noWrap/>
            <w:vAlign w:val="center"/>
            <w:hideMark/>
          </w:tcPr>
          <w:p w14:paraId="2A1C015D"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1965</w:t>
            </w:r>
          </w:p>
        </w:tc>
        <w:tc>
          <w:tcPr>
            <w:tcW w:w="791" w:type="pct"/>
            <w:tcBorders>
              <w:top w:val="nil"/>
              <w:left w:val="nil"/>
              <w:bottom w:val="single" w:sz="4" w:space="0" w:color="auto"/>
              <w:right w:val="single" w:sz="4" w:space="0" w:color="auto"/>
            </w:tcBorders>
            <w:shd w:val="clear" w:color="auto" w:fill="auto"/>
            <w:noWrap/>
            <w:vAlign w:val="center"/>
            <w:hideMark/>
          </w:tcPr>
          <w:p w14:paraId="0F6D050F"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108</w:t>
            </w:r>
          </w:p>
        </w:tc>
        <w:tc>
          <w:tcPr>
            <w:tcW w:w="849" w:type="pct"/>
            <w:tcBorders>
              <w:top w:val="nil"/>
              <w:left w:val="nil"/>
              <w:bottom w:val="single" w:sz="4" w:space="0" w:color="auto"/>
              <w:right w:val="single" w:sz="4" w:space="0" w:color="auto"/>
            </w:tcBorders>
            <w:shd w:val="clear" w:color="auto" w:fill="auto"/>
            <w:noWrap/>
            <w:vAlign w:val="center"/>
            <w:hideMark/>
          </w:tcPr>
          <w:p w14:paraId="6467D3BC"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28</w:t>
            </w:r>
          </w:p>
        </w:tc>
        <w:tc>
          <w:tcPr>
            <w:tcW w:w="735" w:type="pct"/>
            <w:tcBorders>
              <w:top w:val="nil"/>
              <w:left w:val="nil"/>
              <w:bottom w:val="single" w:sz="4" w:space="0" w:color="auto"/>
              <w:right w:val="single" w:sz="4" w:space="0" w:color="auto"/>
            </w:tcBorders>
            <w:shd w:val="clear" w:color="auto" w:fill="auto"/>
            <w:noWrap/>
            <w:vAlign w:val="center"/>
            <w:hideMark/>
          </w:tcPr>
          <w:p w14:paraId="7E32B17A"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н/д</w:t>
            </w:r>
          </w:p>
        </w:tc>
        <w:tc>
          <w:tcPr>
            <w:tcW w:w="830" w:type="pct"/>
            <w:tcBorders>
              <w:top w:val="nil"/>
              <w:left w:val="nil"/>
              <w:bottom w:val="single" w:sz="4" w:space="0" w:color="auto"/>
              <w:right w:val="single" w:sz="4" w:space="0" w:color="auto"/>
            </w:tcBorders>
            <w:shd w:val="clear" w:color="auto" w:fill="auto"/>
            <w:noWrap/>
            <w:vAlign w:val="center"/>
            <w:hideMark/>
          </w:tcPr>
          <w:p w14:paraId="79CFA1E2"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752,37728</w:t>
            </w:r>
          </w:p>
        </w:tc>
      </w:tr>
      <w:tr w:rsidR="00D43CED" w:rsidRPr="00D2658A" w14:paraId="490AE449" w14:textId="77777777" w:rsidTr="00D43CED">
        <w:trPr>
          <w:trHeight w:val="20"/>
        </w:trPr>
        <w:tc>
          <w:tcPr>
            <w:tcW w:w="552" w:type="pct"/>
            <w:tcBorders>
              <w:top w:val="nil"/>
              <w:left w:val="single" w:sz="4" w:space="0" w:color="auto"/>
              <w:bottom w:val="single" w:sz="4" w:space="0" w:color="auto"/>
              <w:right w:val="single" w:sz="4" w:space="0" w:color="auto"/>
            </w:tcBorders>
            <w:shd w:val="clear" w:color="auto" w:fill="auto"/>
            <w:noWrap/>
            <w:vAlign w:val="center"/>
            <w:hideMark/>
          </w:tcPr>
          <w:p w14:paraId="7B91211E"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26</w:t>
            </w:r>
          </w:p>
        </w:tc>
        <w:tc>
          <w:tcPr>
            <w:tcW w:w="741" w:type="pct"/>
            <w:tcBorders>
              <w:top w:val="nil"/>
              <w:left w:val="nil"/>
              <w:bottom w:val="single" w:sz="4" w:space="0" w:color="auto"/>
              <w:right w:val="single" w:sz="4" w:space="0" w:color="auto"/>
            </w:tcBorders>
            <w:shd w:val="clear" w:color="auto" w:fill="auto"/>
            <w:noWrap/>
            <w:vAlign w:val="center"/>
            <w:hideMark/>
          </w:tcPr>
          <w:p w14:paraId="09B0688C"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ТК-25-ТК-29</w:t>
            </w:r>
          </w:p>
        </w:tc>
        <w:tc>
          <w:tcPr>
            <w:tcW w:w="502" w:type="pct"/>
            <w:tcBorders>
              <w:top w:val="nil"/>
              <w:left w:val="nil"/>
              <w:bottom w:val="single" w:sz="4" w:space="0" w:color="auto"/>
              <w:right w:val="single" w:sz="4" w:space="0" w:color="auto"/>
            </w:tcBorders>
            <w:shd w:val="clear" w:color="auto" w:fill="auto"/>
            <w:noWrap/>
            <w:vAlign w:val="center"/>
            <w:hideMark/>
          </w:tcPr>
          <w:p w14:paraId="4FA78505"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1965</w:t>
            </w:r>
          </w:p>
        </w:tc>
        <w:tc>
          <w:tcPr>
            <w:tcW w:w="791" w:type="pct"/>
            <w:tcBorders>
              <w:top w:val="nil"/>
              <w:left w:val="nil"/>
              <w:bottom w:val="single" w:sz="4" w:space="0" w:color="auto"/>
              <w:right w:val="single" w:sz="4" w:space="0" w:color="auto"/>
            </w:tcBorders>
            <w:shd w:val="clear" w:color="auto" w:fill="auto"/>
            <w:noWrap/>
            <w:vAlign w:val="center"/>
            <w:hideMark/>
          </w:tcPr>
          <w:p w14:paraId="68A6F990"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273</w:t>
            </w:r>
          </w:p>
        </w:tc>
        <w:tc>
          <w:tcPr>
            <w:tcW w:w="849" w:type="pct"/>
            <w:tcBorders>
              <w:top w:val="nil"/>
              <w:left w:val="nil"/>
              <w:bottom w:val="single" w:sz="4" w:space="0" w:color="auto"/>
              <w:right w:val="single" w:sz="4" w:space="0" w:color="auto"/>
            </w:tcBorders>
            <w:shd w:val="clear" w:color="auto" w:fill="auto"/>
            <w:noWrap/>
            <w:vAlign w:val="center"/>
            <w:hideMark/>
          </w:tcPr>
          <w:p w14:paraId="68C106F7"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69</w:t>
            </w:r>
          </w:p>
        </w:tc>
        <w:tc>
          <w:tcPr>
            <w:tcW w:w="735" w:type="pct"/>
            <w:tcBorders>
              <w:top w:val="nil"/>
              <w:left w:val="nil"/>
              <w:bottom w:val="single" w:sz="4" w:space="0" w:color="auto"/>
              <w:right w:val="single" w:sz="4" w:space="0" w:color="auto"/>
            </w:tcBorders>
            <w:shd w:val="clear" w:color="auto" w:fill="auto"/>
            <w:noWrap/>
            <w:vAlign w:val="center"/>
            <w:hideMark/>
          </w:tcPr>
          <w:p w14:paraId="50352305"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н/д</w:t>
            </w:r>
          </w:p>
        </w:tc>
        <w:tc>
          <w:tcPr>
            <w:tcW w:w="830" w:type="pct"/>
            <w:tcBorders>
              <w:top w:val="nil"/>
              <w:left w:val="nil"/>
              <w:bottom w:val="single" w:sz="4" w:space="0" w:color="auto"/>
              <w:right w:val="single" w:sz="4" w:space="0" w:color="auto"/>
            </w:tcBorders>
            <w:shd w:val="clear" w:color="auto" w:fill="auto"/>
            <w:noWrap/>
            <w:vAlign w:val="center"/>
            <w:hideMark/>
          </w:tcPr>
          <w:p w14:paraId="218D693C"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3232,6114</w:t>
            </w:r>
          </w:p>
        </w:tc>
      </w:tr>
      <w:tr w:rsidR="00D43CED" w:rsidRPr="00D2658A" w14:paraId="2A061DCB" w14:textId="77777777" w:rsidTr="00D43CED">
        <w:trPr>
          <w:trHeight w:val="20"/>
        </w:trPr>
        <w:tc>
          <w:tcPr>
            <w:tcW w:w="552" w:type="pct"/>
            <w:tcBorders>
              <w:top w:val="nil"/>
              <w:left w:val="single" w:sz="4" w:space="0" w:color="auto"/>
              <w:bottom w:val="single" w:sz="4" w:space="0" w:color="auto"/>
              <w:right w:val="single" w:sz="4" w:space="0" w:color="auto"/>
            </w:tcBorders>
            <w:shd w:val="clear" w:color="auto" w:fill="auto"/>
            <w:noWrap/>
            <w:vAlign w:val="center"/>
            <w:hideMark/>
          </w:tcPr>
          <w:p w14:paraId="41E494EB"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27</w:t>
            </w:r>
          </w:p>
        </w:tc>
        <w:tc>
          <w:tcPr>
            <w:tcW w:w="741" w:type="pct"/>
            <w:tcBorders>
              <w:top w:val="nil"/>
              <w:left w:val="nil"/>
              <w:bottom w:val="single" w:sz="4" w:space="0" w:color="auto"/>
              <w:right w:val="single" w:sz="4" w:space="0" w:color="auto"/>
            </w:tcBorders>
            <w:shd w:val="clear" w:color="auto" w:fill="auto"/>
            <w:noWrap/>
            <w:vAlign w:val="center"/>
            <w:hideMark/>
          </w:tcPr>
          <w:p w14:paraId="7931D163"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ТК-29-ТК-30</w:t>
            </w:r>
          </w:p>
        </w:tc>
        <w:tc>
          <w:tcPr>
            <w:tcW w:w="502" w:type="pct"/>
            <w:tcBorders>
              <w:top w:val="nil"/>
              <w:left w:val="nil"/>
              <w:bottom w:val="single" w:sz="4" w:space="0" w:color="auto"/>
              <w:right w:val="single" w:sz="4" w:space="0" w:color="auto"/>
            </w:tcBorders>
            <w:shd w:val="clear" w:color="auto" w:fill="auto"/>
            <w:noWrap/>
            <w:vAlign w:val="center"/>
            <w:hideMark/>
          </w:tcPr>
          <w:p w14:paraId="073AB0E3"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1965</w:t>
            </w:r>
          </w:p>
        </w:tc>
        <w:tc>
          <w:tcPr>
            <w:tcW w:w="791" w:type="pct"/>
            <w:tcBorders>
              <w:top w:val="nil"/>
              <w:left w:val="nil"/>
              <w:bottom w:val="single" w:sz="4" w:space="0" w:color="auto"/>
              <w:right w:val="single" w:sz="4" w:space="0" w:color="auto"/>
            </w:tcBorders>
            <w:shd w:val="clear" w:color="auto" w:fill="auto"/>
            <w:noWrap/>
            <w:vAlign w:val="center"/>
            <w:hideMark/>
          </w:tcPr>
          <w:p w14:paraId="71A0B9EC"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273</w:t>
            </w:r>
          </w:p>
        </w:tc>
        <w:tc>
          <w:tcPr>
            <w:tcW w:w="849" w:type="pct"/>
            <w:tcBorders>
              <w:top w:val="nil"/>
              <w:left w:val="nil"/>
              <w:bottom w:val="single" w:sz="4" w:space="0" w:color="auto"/>
              <w:right w:val="single" w:sz="4" w:space="0" w:color="auto"/>
            </w:tcBorders>
            <w:shd w:val="clear" w:color="auto" w:fill="auto"/>
            <w:noWrap/>
            <w:vAlign w:val="center"/>
            <w:hideMark/>
          </w:tcPr>
          <w:p w14:paraId="3E097B2F"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23</w:t>
            </w:r>
          </w:p>
        </w:tc>
        <w:tc>
          <w:tcPr>
            <w:tcW w:w="735" w:type="pct"/>
            <w:tcBorders>
              <w:top w:val="nil"/>
              <w:left w:val="nil"/>
              <w:bottom w:val="single" w:sz="4" w:space="0" w:color="auto"/>
              <w:right w:val="single" w:sz="4" w:space="0" w:color="auto"/>
            </w:tcBorders>
            <w:shd w:val="clear" w:color="auto" w:fill="auto"/>
            <w:noWrap/>
            <w:vAlign w:val="center"/>
            <w:hideMark/>
          </w:tcPr>
          <w:p w14:paraId="0CC79C02"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н/д</w:t>
            </w:r>
          </w:p>
        </w:tc>
        <w:tc>
          <w:tcPr>
            <w:tcW w:w="830" w:type="pct"/>
            <w:tcBorders>
              <w:top w:val="nil"/>
              <w:left w:val="nil"/>
              <w:bottom w:val="single" w:sz="4" w:space="0" w:color="auto"/>
              <w:right w:val="single" w:sz="4" w:space="0" w:color="auto"/>
            </w:tcBorders>
            <w:shd w:val="clear" w:color="auto" w:fill="auto"/>
            <w:noWrap/>
            <w:vAlign w:val="center"/>
            <w:hideMark/>
          </w:tcPr>
          <w:p w14:paraId="60B8BBB6"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1077,5371</w:t>
            </w:r>
          </w:p>
        </w:tc>
      </w:tr>
      <w:tr w:rsidR="00D43CED" w:rsidRPr="00D2658A" w14:paraId="2E7FA07A" w14:textId="77777777" w:rsidTr="00D43CED">
        <w:trPr>
          <w:trHeight w:val="20"/>
        </w:trPr>
        <w:tc>
          <w:tcPr>
            <w:tcW w:w="552" w:type="pct"/>
            <w:tcBorders>
              <w:top w:val="nil"/>
              <w:left w:val="single" w:sz="4" w:space="0" w:color="auto"/>
              <w:bottom w:val="single" w:sz="4" w:space="0" w:color="auto"/>
              <w:right w:val="single" w:sz="4" w:space="0" w:color="auto"/>
            </w:tcBorders>
            <w:shd w:val="clear" w:color="auto" w:fill="auto"/>
            <w:noWrap/>
            <w:vAlign w:val="center"/>
            <w:hideMark/>
          </w:tcPr>
          <w:p w14:paraId="47B1C512"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28</w:t>
            </w:r>
          </w:p>
        </w:tc>
        <w:tc>
          <w:tcPr>
            <w:tcW w:w="741" w:type="pct"/>
            <w:tcBorders>
              <w:top w:val="nil"/>
              <w:left w:val="nil"/>
              <w:bottom w:val="single" w:sz="4" w:space="0" w:color="auto"/>
              <w:right w:val="single" w:sz="4" w:space="0" w:color="auto"/>
            </w:tcBorders>
            <w:shd w:val="clear" w:color="auto" w:fill="auto"/>
            <w:noWrap/>
            <w:vAlign w:val="center"/>
            <w:hideMark/>
          </w:tcPr>
          <w:p w14:paraId="09E21298"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ТК-30-ТК-31</w:t>
            </w:r>
          </w:p>
        </w:tc>
        <w:tc>
          <w:tcPr>
            <w:tcW w:w="502" w:type="pct"/>
            <w:tcBorders>
              <w:top w:val="nil"/>
              <w:left w:val="nil"/>
              <w:bottom w:val="single" w:sz="4" w:space="0" w:color="auto"/>
              <w:right w:val="single" w:sz="4" w:space="0" w:color="auto"/>
            </w:tcBorders>
            <w:shd w:val="clear" w:color="auto" w:fill="auto"/>
            <w:noWrap/>
            <w:vAlign w:val="center"/>
            <w:hideMark/>
          </w:tcPr>
          <w:p w14:paraId="40EFF689"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1965</w:t>
            </w:r>
          </w:p>
        </w:tc>
        <w:tc>
          <w:tcPr>
            <w:tcW w:w="791" w:type="pct"/>
            <w:tcBorders>
              <w:top w:val="nil"/>
              <w:left w:val="nil"/>
              <w:bottom w:val="single" w:sz="4" w:space="0" w:color="auto"/>
              <w:right w:val="single" w:sz="4" w:space="0" w:color="auto"/>
            </w:tcBorders>
            <w:shd w:val="clear" w:color="auto" w:fill="auto"/>
            <w:noWrap/>
            <w:vAlign w:val="center"/>
            <w:hideMark/>
          </w:tcPr>
          <w:p w14:paraId="50D1AAC7"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273</w:t>
            </w:r>
          </w:p>
        </w:tc>
        <w:tc>
          <w:tcPr>
            <w:tcW w:w="849" w:type="pct"/>
            <w:tcBorders>
              <w:top w:val="nil"/>
              <w:left w:val="nil"/>
              <w:bottom w:val="single" w:sz="4" w:space="0" w:color="auto"/>
              <w:right w:val="single" w:sz="4" w:space="0" w:color="auto"/>
            </w:tcBorders>
            <w:shd w:val="clear" w:color="auto" w:fill="auto"/>
            <w:noWrap/>
            <w:vAlign w:val="center"/>
            <w:hideMark/>
          </w:tcPr>
          <w:p w14:paraId="1691794D"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15</w:t>
            </w:r>
          </w:p>
        </w:tc>
        <w:tc>
          <w:tcPr>
            <w:tcW w:w="735" w:type="pct"/>
            <w:tcBorders>
              <w:top w:val="nil"/>
              <w:left w:val="nil"/>
              <w:bottom w:val="single" w:sz="4" w:space="0" w:color="auto"/>
              <w:right w:val="single" w:sz="4" w:space="0" w:color="auto"/>
            </w:tcBorders>
            <w:shd w:val="clear" w:color="auto" w:fill="auto"/>
            <w:noWrap/>
            <w:vAlign w:val="center"/>
            <w:hideMark/>
          </w:tcPr>
          <w:p w14:paraId="65E72CC0"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н/д</w:t>
            </w:r>
          </w:p>
        </w:tc>
        <w:tc>
          <w:tcPr>
            <w:tcW w:w="830" w:type="pct"/>
            <w:tcBorders>
              <w:top w:val="nil"/>
              <w:left w:val="nil"/>
              <w:bottom w:val="single" w:sz="4" w:space="0" w:color="auto"/>
              <w:right w:val="single" w:sz="4" w:space="0" w:color="auto"/>
            </w:tcBorders>
            <w:shd w:val="clear" w:color="auto" w:fill="auto"/>
            <w:noWrap/>
            <w:vAlign w:val="center"/>
            <w:hideMark/>
          </w:tcPr>
          <w:p w14:paraId="70ACC146"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702,7416</w:t>
            </w:r>
          </w:p>
        </w:tc>
      </w:tr>
      <w:tr w:rsidR="00D43CED" w:rsidRPr="00D2658A" w14:paraId="6E736575" w14:textId="77777777" w:rsidTr="00D43CED">
        <w:trPr>
          <w:trHeight w:val="20"/>
        </w:trPr>
        <w:tc>
          <w:tcPr>
            <w:tcW w:w="552" w:type="pct"/>
            <w:tcBorders>
              <w:top w:val="nil"/>
              <w:left w:val="single" w:sz="4" w:space="0" w:color="auto"/>
              <w:bottom w:val="single" w:sz="4" w:space="0" w:color="auto"/>
              <w:right w:val="single" w:sz="4" w:space="0" w:color="auto"/>
            </w:tcBorders>
            <w:shd w:val="clear" w:color="auto" w:fill="auto"/>
            <w:noWrap/>
            <w:vAlign w:val="center"/>
            <w:hideMark/>
          </w:tcPr>
          <w:p w14:paraId="713C4082"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29</w:t>
            </w:r>
          </w:p>
        </w:tc>
        <w:tc>
          <w:tcPr>
            <w:tcW w:w="741" w:type="pct"/>
            <w:tcBorders>
              <w:top w:val="nil"/>
              <w:left w:val="nil"/>
              <w:bottom w:val="single" w:sz="4" w:space="0" w:color="auto"/>
              <w:right w:val="single" w:sz="4" w:space="0" w:color="auto"/>
            </w:tcBorders>
            <w:shd w:val="clear" w:color="auto" w:fill="auto"/>
            <w:noWrap/>
            <w:vAlign w:val="center"/>
            <w:hideMark/>
          </w:tcPr>
          <w:p w14:paraId="2F83B36A"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ТК-31-ТК-34</w:t>
            </w:r>
          </w:p>
        </w:tc>
        <w:tc>
          <w:tcPr>
            <w:tcW w:w="502" w:type="pct"/>
            <w:tcBorders>
              <w:top w:val="nil"/>
              <w:left w:val="nil"/>
              <w:bottom w:val="single" w:sz="4" w:space="0" w:color="auto"/>
              <w:right w:val="single" w:sz="4" w:space="0" w:color="auto"/>
            </w:tcBorders>
            <w:shd w:val="clear" w:color="auto" w:fill="auto"/>
            <w:noWrap/>
            <w:vAlign w:val="center"/>
            <w:hideMark/>
          </w:tcPr>
          <w:p w14:paraId="6A86AA78"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1965</w:t>
            </w:r>
          </w:p>
        </w:tc>
        <w:tc>
          <w:tcPr>
            <w:tcW w:w="791" w:type="pct"/>
            <w:tcBorders>
              <w:top w:val="nil"/>
              <w:left w:val="nil"/>
              <w:bottom w:val="single" w:sz="4" w:space="0" w:color="auto"/>
              <w:right w:val="single" w:sz="4" w:space="0" w:color="auto"/>
            </w:tcBorders>
            <w:shd w:val="clear" w:color="auto" w:fill="auto"/>
            <w:noWrap/>
            <w:vAlign w:val="center"/>
            <w:hideMark/>
          </w:tcPr>
          <w:p w14:paraId="4B46A9F1"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273</w:t>
            </w:r>
          </w:p>
        </w:tc>
        <w:tc>
          <w:tcPr>
            <w:tcW w:w="849" w:type="pct"/>
            <w:tcBorders>
              <w:top w:val="nil"/>
              <w:left w:val="nil"/>
              <w:bottom w:val="single" w:sz="4" w:space="0" w:color="auto"/>
              <w:right w:val="single" w:sz="4" w:space="0" w:color="auto"/>
            </w:tcBorders>
            <w:shd w:val="clear" w:color="auto" w:fill="auto"/>
            <w:noWrap/>
            <w:vAlign w:val="center"/>
            <w:hideMark/>
          </w:tcPr>
          <w:p w14:paraId="70F24F0D"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50</w:t>
            </w:r>
          </w:p>
        </w:tc>
        <w:tc>
          <w:tcPr>
            <w:tcW w:w="735" w:type="pct"/>
            <w:tcBorders>
              <w:top w:val="nil"/>
              <w:left w:val="nil"/>
              <w:bottom w:val="single" w:sz="4" w:space="0" w:color="auto"/>
              <w:right w:val="single" w:sz="4" w:space="0" w:color="auto"/>
            </w:tcBorders>
            <w:shd w:val="clear" w:color="auto" w:fill="auto"/>
            <w:noWrap/>
            <w:vAlign w:val="center"/>
            <w:hideMark/>
          </w:tcPr>
          <w:p w14:paraId="1ACF9106"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н/д</w:t>
            </w:r>
          </w:p>
        </w:tc>
        <w:tc>
          <w:tcPr>
            <w:tcW w:w="830" w:type="pct"/>
            <w:tcBorders>
              <w:top w:val="nil"/>
              <w:left w:val="nil"/>
              <w:bottom w:val="single" w:sz="4" w:space="0" w:color="auto"/>
              <w:right w:val="single" w:sz="4" w:space="0" w:color="auto"/>
            </w:tcBorders>
            <w:shd w:val="clear" w:color="auto" w:fill="auto"/>
            <w:noWrap/>
            <w:vAlign w:val="center"/>
            <w:hideMark/>
          </w:tcPr>
          <w:p w14:paraId="27FB4ADA"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2342,472</w:t>
            </w:r>
          </w:p>
        </w:tc>
      </w:tr>
      <w:tr w:rsidR="00D43CED" w:rsidRPr="00D2658A" w14:paraId="28250F7C" w14:textId="77777777" w:rsidTr="00D43CED">
        <w:trPr>
          <w:trHeight w:val="20"/>
        </w:trPr>
        <w:tc>
          <w:tcPr>
            <w:tcW w:w="552" w:type="pct"/>
            <w:tcBorders>
              <w:top w:val="nil"/>
              <w:left w:val="single" w:sz="4" w:space="0" w:color="auto"/>
              <w:bottom w:val="single" w:sz="4" w:space="0" w:color="auto"/>
              <w:right w:val="single" w:sz="4" w:space="0" w:color="auto"/>
            </w:tcBorders>
            <w:shd w:val="clear" w:color="auto" w:fill="auto"/>
            <w:noWrap/>
            <w:vAlign w:val="center"/>
            <w:hideMark/>
          </w:tcPr>
          <w:p w14:paraId="5C0838A8"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30</w:t>
            </w:r>
          </w:p>
        </w:tc>
        <w:tc>
          <w:tcPr>
            <w:tcW w:w="741" w:type="pct"/>
            <w:tcBorders>
              <w:top w:val="nil"/>
              <w:left w:val="nil"/>
              <w:bottom w:val="single" w:sz="4" w:space="0" w:color="auto"/>
              <w:right w:val="single" w:sz="4" w:space="0" w:color="auto"/>
            </w:tcBorders>
            <w:shd w:val="clear" w:color="auto" w:fill="auto"/>
            <w:noWrap/>
            <w:vAlign w:val="center"/>
            <w:hideMark/>
          </w:tcPr>
          <w:p w14:paraId="42726850"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ТК-34-ТК-36</w:t>
            </w:r>
          </w:p>
        </w:tc>
        <w:tc>
          <w:tcPr>
            <w:tcW w:w="502" w:type="pct"/>
            <w:tcBorders>
              <w:top w:val="nil"/>
              <w:left w:val="nil"/>
              <w:bottom w:val="single" w:sz="4" w:space="0" w:color="auto"/>
              <w:right w:val="single" w:sz="4" w:space="0" w:color="auto"/>
            </w:tcBorders>
            <w:shd w:val="clear" w:color="auto" w:fill="auto"/>
            <w:noWrap/>
            <w:vAlign w:val="center"/>
            <w:hideMark/>
          </w:tcPr>
          <w:p w14:paraId="3A189264"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1965</w:t>
            </w:r>
          </w:p>
        </w:tc>
        <w:tc>
          <w:tcPr>
            <w:tcW w:w="791" w:type="pct"/>
            <w:tcBorders>
              <w:top w:val="nil"/>
              <w:left w:val="nil"/>
              <w:bottom w:val="single" w:sz="4" w:space="0" w:color="auto"/>
              <w:right w:val="single" w:sz="4" w:space="0" w:color="auto"/>
            </w:tcBorders>
            <w:shd w:val="clear" w:color="auto" w:fill="auto"/>
            <w:noWrap/>
            <w:vAlign w:val="center"/>
            <w:hideMark/>
          </w:tcPr>
          <w:p w14:paraId="5BB4CB30"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273</w:t>
            </w:r>
          </w:p>
        </w:tc>
        <w:tc>
          <w:tcPr>
            <w:tcW w:w="849" w:type="pct"/>
            <w:tcBorders>
              <w:top w:val="nil"/>
              <w:left w:val="nil"/>
              <w:bottom w:val="single" w:sz="4" w:space="0" w:color="auto"/>
              <w:right w:val="single" w:sz="4" w:space="0" w:color="auto"/>
            </w:tcBorders>
            <w:shd w:val="clear" w:color="auto" w:fill="auto"/>
            <w:noWrap/>
            <w:vAlign w:val="center"/>
            <w:hideMark/>
          </w:tcPr>
          <w:p w14:paraId="41E3C781"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50</w:t>
            </w:r>
          </w:p>
        </w:tc>
        <w:tc>
          <w:tcPr>
            <w:tcW w:w="735" w:type="pct"/>
            <w:tcBorders>
              <w:top w:val="nil"/>
              <w:left w:val="nil"/>
              <w:bottom w:val="single" w:sz="4" w:space="0" w:color="auto"/>
              <w:right w:val="single" w:sz="4" w:space="0" w:color="auto"/>
            </w:tcBorders>
            <w:shd w:val="clear" w:color="auto" w:fill="auto"/>
            <w:noWrap/>
            <w:vAlign w:val="center"/>
            <w:hideMark/>
          </w:tcPr>
          <w:p w14:paraId="5A697C40"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н/д</w:t>
            </w:r>
          </w:p>
        </w:tc>
        <w:tc>
          <w:tcPr>
            <w:tcW w:w="830" w:type="pct"/>
            <w:tcBorders>
              <w:top w:val="nil"/>
              <w:left w:val="nil"/>
              <w:bottom w:val="single" w:sz="4" w:space="0" w:color="auto"/>
              <w:right w:val="single" w:sz="4" w:space="0" w:color="auto"/>
            </w:tcBorders>
            <w:shd w:val="clear" w:color="auto" w:fill="auto"/>
            <w:noWrap/>
            <w:vAlign w:val="center"/>
            <w:hideMark/>
          </w:tcPr>
          <w:p w14:paraId="1BD07BAB"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2342,472</w:t>
            </w:r>
          </w:p>
        </w:tc>
      </w:tr>
      <w:tr w:rsidR="00D43CED" w:rsidRPr="00D2658A" w14:paraId="3420C3BF" w14:textId="77777777" w:rsidTr="00D43CED">
        <w:trPr>
          <w:trHeight w:val="20"/>
        </w:trPr>
        <w:tc>
          <w:tcPr>
            <w:tcW w:w="552" w:type="pct"/>
            <w:tcBorders>
              <w:top w:val="nil"/>
              <w:left w:val="single" w:sz="4" w:space="0" w:color="auto"/>
              <w:bottom w:val="single" w:sz="4" w:space="0" w:color="auto"/>
              <w:right w:val="single" w:sz="4" w:space="0" w:color="auto"/>
            </w:tcBorders>
            <w:shd w:val="clear" w:color="auto" w:fill="auto"/>
            <w:noWrap/>
            <w:vAlign w:val="center"/>
            <w:hideMark/>
          </w:tcPr>
          <w:p w14:paraId="30CFE303"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31</w:t>
            </w:r>
          </w:p>
        </w:tc>
        <w:tc>
          <w:tcPr>
            <w:tcW w:w="741" w:type="pct"/>
            <w:tcBorders>
              <w:top w:val="nil"/>
              <w:left w:val="nil"/>
              <w:bottom w:val="single" w:sz="4" w:space="0" w:color="auto"/>
              <w:right w:val="single" w:sz="4" w:space="0" w:color="auto"/>
            </w:tcBorders>
            <w:shd w:val="clear" w:color="auto" w:fill="auto"/>
            <w:noWrap/>
            <w:vAlign w:val="center"/>
            <w:hideMark/>
          </w:tcPr>
          <w:p w14:paraId="3244B133"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ТК-86-ТК-77</w:t>
            </w:r>
          </w:p>
        </w:tc>
        <w:tc>
          <w:tcPr>
            <w:tcW w:w="502" w:type="pct"/>
            <w:tcBorders>
              <w:top w:val="nil"/>
              <w:left w:val="nil"/>
              <w:bottom w:val="single" w:sz="4" w:space="0" w:color="auto"/>
              <w:right w:val="single" w:sz="4" w:space="0" w:color="auto"/>
            </w:tcBorders>
            <w:shd w:val="clear" w:color="auto" w:fill="auto"/>
            <w:noWrap/>
            <w:vAlign w:val="center"/>
            <w:hideMark/>
          </w:tcPr>
          <w:p w14:paraId="104EB378"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1965</w:t>
            </w:r>
          </w:p>
        </w:tc>
        <w:tc>
          <w:tcPr>
            <w:tcW w:w="791" w:type="pct"/>
            <w:tcBorders>
              <w:top w:val="nil"/>
              <w:left w:val="nil"/>
              <w:bottom w:val="single" w:sz="4" w:space="0" w:color="auto"/>
              <w:right w:val="single" w:sz="4" w:space="0" w:color="auto"/>
            </w:tcBorders>
            <w:shd w:val="clear" w:color="auto" w:fill="auto"/>
            <w:noWrap/>
            <w:vAlign w:val="center"/>
            <w:hideMark/>
          </w:tcPr>
          <w:p w14:paraId="3647B013"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89</w:t>
            </w:r>
          </w:p>
        </w:tc>
        <w:tc>
          <w:tcPr>
            <w:tcW w:w="849" w:type="pct"/>
            <w:tcBorders>
              <w:top w:val="nil"/>
              <w:left w:val="nil"/>
              <w:bottom w:val="single" w:sz="4" w:space="0" w:color="auto"/>
              <w:right w:val="single" w:sz="4" w:space="0" w:color="auto"/>
            </w:tcBorders>
            <w:shd w:val="clear" w:color="auto" w:fill="auto"/>
            <w:noWrap/>
            <w:vAlign w:val="center"/>
            <w:hideMark/>
          </w:tcPr>
          <w:p w14:paraId="773AAC8E"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44</w:t>
            </w:r>
          </w:p>
        </w:tc>
        <w:tc>
          <w:tcPr>
            <w:tcW w:w="735" w:type="pct"/>
            <w:tcBorders>
              <w:top w:val="nil"/>
              <w:left w:val="nil"/>
              <w:bottom w:val="single" w:sz="4" w:space="0" w:color="auto"/>
              <w:right w:val="single" w:sz="4" w:space="0" w:color="auto"/>
            </w:tcBorders>
            <w:shd w:val="clear" w:color="auto" w:fill="auto"/>
            <w:noWrap/>
            <w:vAlign w:val="center"/>
            <w:hideMark/>
          </w:tcPr>
          <w:p w14:paraId="20FAB3C1"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н/д</w:t>
            </w:r>
          </w:p>
        </w:tc>
        <w:tc>
          <w:tcPr>
            <w:tcW w:w="830" w:type="pct"/>
            <w:tcBorders>
              <w:top w:val="nil"/>
              <w:left w:val="nil"/>
              <w:bottom w:val="single" w:sz="4" w:space="0" w:color="auto"/>
              <w:right w:val="single" w:sz="4" w:space="0" w:color="auto"/>
            </w:tcBorders>
            <w:shd w:val="clear" w:color="auto" w:fill="auto"/>
            <w:noWrap/>
            <w:vAlign w:val="center"/>
            <w:hideMark/>
          </w:tcPr>
          <w:p w14:paraId="4CCEC9CE"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953,39781</w:t>
            </w:r>
          </w:p>
        </w:tc>
      </w:tr>
      <w:tr w:rsidR="00D43CED" w:rsidRPr="00D2658A" w14:paraId="703B7B97" w14:textId="77777777" w:rsidTr="00D43CED">
        <w:trPr>
          <w:trHeight w:val="20"/>
        </w:trPr>
        <w:tc>
          <w:tcPr>
            <w:tcW w:w="552" w:type="pct"/>
            <w:tcBorders>
              <w:top w:val="nil"/>
              <w:left w:val="single" w:sz="4" w:space="0" w:color="auto"/>
              <w:bottom w:val="single" w:sz="4" w:space="0" w:color="auto"/>
              <w:right w:val="single" w:sz="4" w:space="0" w:color="auto"/>
            </w:tcBorders>
            <w:shd w:val="clear" w:color="auto" w:fill="auto"/>
            <w:noWrap/>
            <w:vAlign w:val="center"/>
            <w:hideMark/>
          </w:tcPr>
          <w:p w14:paraId="68023D0B"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32</w:t>
            </w:r>
          </w:p>
        </w:tc>
        <w:tc>
          <w:tcPr>
            <w:tcW w:w="741" w:type="pct"/>
            <w:tcBorders>
              <w:top w:val="nil"/>
              <w:left w:val="nil"/>
              <w:bottom w:val="single" w:sz="4" w:space="0" w:color="auto"/>
              <w:right w:val="single" w:sz="4" w:space="0" w:color="auto"/>
            </w:tcBorders>
            <w:shd w:val="clear" w:color="auto" w:fill="auto"/>
            <w:noWrap/>
            <w:vAlign w:val="center"/>
            <w:hideMark/>
          </w:tcPr>
          <w:p w14:paraId="38ECB3DA"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ТК-77-№78</w:t>
            </w:r>
          </w:p>
        </w:tc>
        <w:tc>
          <w:tcPr>
            <w:tcW w:w="502" w:type="pct"/>
            <w:tcBorders>
              <w:top w:val="nil"/>
              <w:left w:val="nil"/>
              <w:bottom w:val="single" w:sz="4" w:space="0" w:color="auto"/>
              <w:right w:val="single" w:sz="4" w:space="0" w:color="auto"/>
            </w:tcBorders>
            <w:shd w:val="clear" w:color="auto" w:fill="auto"/>
            <w:noWrap/>
            <w:vAlign w:val="center"/>
            <w:hideMark/>
          </w:tcPr>
          <w:p w14:paraId="6BBC7867"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1965</w:t>
            </w:r>
          </w:p>
        </w:tc>
        <w:tc>
          <w:tcPr>
            <w:tcW w:w="791" w:type="pct"/>
            <w:tcBorders>
              <w:top w:val="nil"/>
              <w:left w:val="nil"/>
              <w:bottom w:val="single" w:sz="4" w:space="0" w:color="auto"/>
              <w:right w:val="single" w:sz="4" w:space="0" w:color="auto"/>
            </w:tcBorders>
            <w:shd w:val="clear" w:color="auto" w:fill="auto"/>
            <w:noWrap/>
            <w:vAlign w:val="center"/>
            <w:hideMark/>
          </w:tcPr>
          <w:p w14:paraId="3863E8D3"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57</w:t>
            </w:r>
          </w:p>
        </w:tc>
        <w:tc>
          <w:tcPr>
            <w:tcW w:w="849" w:type="pct"/>
            <w:tcBorders>
              <w:top w:val="nil"/>
              <w:left w:val="nil"/>
              <w:bottom w:val="single" w:sz="4" w:space="0" w:color="auto"/>
              <w:right w:val="single" w:sz="4" w:space="0" w:color="auto"/>
            </w:tcBorders>
            <w:shd w:val="clear" w:color="auto" w:fill="auto"/>
            <w:noWrap/>
            <w:vAlign w:val="center"/>
            <w:hideMark/>
          </w:tcPr>
          <w:p w14:paraId="6BE7C596"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2</w:t>
            </w:r>
          </w:p>
        </w:tc>
        <w:tc>
          <w:tcPr>
            <w:tcW w:w="735" w:type="pct"/>
            <w:tcBorders>
              <w:top w:val="nil"/>
              <w:left w:val="nil"/>
              <w:bottom w:val="single" w:sz="4" w:space="0" w:color="auto"/>
              <w:right w:val="single" w:sz="4" w:space="0" w:color="auto"/>
            </w:tcBorders>
            <w:shd w:val="clear" w:color="auto" w:fill="auto"/>
            <w:noWrap/>
            <w:vAlign w:val="center"/>
            <w:hideMark/>
          </w:tcPr>
          <w:p w14:paraId="3593EAA7"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н/д</w:t>
            </w:r>
          </w:p>
        </w:tc>
        <w:tc>
          <w:tcPr>
            <w:tcW w:w="830" w:type="pct"/>
            <w:tcBorders>
              <w:top w:val="nil"/>
              <w:left w:val="nil"/>
              <w:bottom w:val="single" w:sz="4" w:space="0" w:color="auto"/>
              <w:right w:val="single" w:sz="4" w:space="0" w:color="auto"/>
            </w:tcBorders>
            <w:shd w:val="clear" w:color="auto" w:fill="auto"/>
            <w:noWrap/>
            <w:vAlign w:val="center"/>
            <w:hideMark/>
          </w:tcPr>
          <w:p w14:paraId="069DD686"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43,336264</w:t>
            </w:r>
          </w:p>
        </w:tc>
      </w:tr>
      <w:tr w:rsidR="00D43CED" w:rsidRPr="00D2658A" w14:paraId="4880F21D" w14:textId="77777777" w:rsidTr="00D43CED">
        <w:trPr>
          <w:trHeight w:val="20"/>
        </w:trPr>
        <w:tc>
          <w:tcPr>
            <w:tcW w:w="552" w:type="pct"/>
            <w:tcBorders>
              <w:top w:val="nil"/>
              <w:left w:val="single" w:sz="4" w:space="0" w:color="auto"/>
              <w:bottom w:val="single" w:sz="4" w:space="0" w:color="auto"/>
              <w:right w:val="single" w:sz="4" w:space="0" w:color="auto"/>
            </w:tcBorders>
            <w:shd w:val="clear" w:color="auto" w:fill="auto"/>
            <w:noWrap/>
            <w:vAlign w:val="center"/>
            <w:hideMark/>
          </w:tcPr>
          <w:p w14:paraId="35013070"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33</w:t>
            </w:r>
          </w:p>
        </w:tc>
        <w:tc>
          <w:tcPr>
            <w:tcW w:w="741" w:type="pct"/>
            <w:tcBorders>
              <w:top w:val="nil"/>
              <w:left w:val="nil"/>
              <w:bottom w:val="single" w:sz="4" w:space="0" w:color="auto"/>
              <w:right w:val="single" w:sz="4" w:space="0" w:color="auto"/>
            </w:tcBorders>
            <w:shd w:val="clear" w:color="auto" w:fill="auto"/>
            <w:noWrap/>
            <w:vAlign w:val="center"/>
            <w:hideMark/>
          </w:tcPr>
          <w:p w14:paraId="09AC17C6"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ТК-77-ТК-78</w:t>
            </w:r>
          </w:p>
        </w:tc>
        <w:tc>
          <w:tcPr>
            <w:tcW w:w="502" w:type="pct"/>
            <w:tcBorders>
              <w:top w:val="nil"/>
              <w:left w:val="nil"/>
              <w:bottom w:val="single" w:sz="4" w:space="0" w:color="auto"/>
              <w:right w:val="single" w:sz="4" w:space="0" w:color="auto"/>
            </w:tcBorders>
            <w:shd w:val="clear" w:color="auto" w:fill="auto"/>
            <w:noWrap/>
            <w:vAlign w:val="center"/>
            <w:hideMark/>
          </w:tcPr>
          <w:p w14:paraId="2A18CDAA"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1965</w:t>
            </w:r>
          </w:p>
        </w:tc>
        <w:tc>
          <w:tcPr>
            <w:tcW w:w="791" w:type="pct"/>
            <w:tcBorders>
              <w:top w:val="nil"/>
              <w:left w:val="nil"/>
              <w:bottom w:val="single" w:sz="4" w:space="0" w:color="auto"/>
              <w:right w:val="single" w:sz="4" w:space="0" w:color="auto"/>
            </w:tcBorders>
            <w:shd w:val="clear" w:color="auto" w:fill="auto"/>
            <w:noWrap/>
            <w:vAlign w:val="center"/>
            <w:hideMark/>
          </w:tcPr>
          <w:p w14:paraId="1496B838"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89</w:t>
            </w:r>
          </w:p>
        </w:tc>
        <w:tc>
          <w:tcPr>
            <w:tcW w:w="849" w:type="pct"/>
            <w:tcBorders>
              <w:top w:val="nil"/>
              <w:left w:val="nil"/>
              <w:bottom w:val="single" w:sz="4" w:space="0" w:color="auto"/>
              <w:right w:val="single" w:sz="4" w:space="0" w:color="auto"/>
            </w:tcBorders>
            <w:shd w:val="clear" w:color="auto" w:fill="auto"/>
            <w:noWrap/>
            <w:vAlign w:val="center"/>
            <w:hideMark/>
          </w:tcPr>
          <w:p w14:paraId="7525FE6D"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35</w:t>
            </w:r>
          </w:p>
        </w:tc>
        <w:tc>
          <w:tcPr>
            <w:tcW w:w="735" w:type="pct"/>
            <w:tcBorders>
              <w:top w:val="nil"/>
              <w:left w:val="nil"/>
              <w:bottom w:val="single" w:sz="4" w:space="0" w:color="auto"/>
              <w:right w:val="single" w:sz="4" w:space="0" w:color="auto"/>
            </w:tcBorders>
            <w:shd w:val="clear" w:color="auto" w:fill="auto"/>
            <w:noWrap/>
            <w:vAlign w:val="center"/>
            <w:hideMark/>
          </w:tcPr>
          <w:p w14:paraId="4D9EA3BE"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н/д</w:t>
            </w:r>
          </w:p>
        </w:tc>
        <w:tc>
          <w:tcPr>
            <w:tcW w:w="830" w:type="pct"/>
            <w:tcBorders>
              <w:top w:val="nil"/>
              <w:left w:val="nil"/>
              <w:bottom w:val="single" w:sz="4" w:space="0" w:color="auto"/>
              <w:right w:val="single" w:sz="4" w:space="0" w:color="auto"/>
            </w:tcBorders>
            <w:shd w:val="clear" w:color="auto" w:fill="auto"/>
            <w:noWrap/>
            <w:vAlign w:val="center"/>
            <w:hideMark/>
          </w:tcPr>
          <w:p w14:paraId="59FC8B82"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758,38462</w:t>
            </w:r>
          </w:p>
        </w:tc>
      </w:tr>
      <w:tr w:rsidR="00D43CED" w:rsidRPr="00D2658A" w14:paraId="2C712FDD" w14:textId="77777777" w:rsidTr="00D43CED">
        <w:trPr>
          <w:trHeight w:val="20"/>
        </w:trPr>
        <w:tc>
          <w:tcPr>
            <w:tcW w:w="552" w:type="pct"/>
            <w:tcBorders>
              <w:top w:val="nil"/>
              <w:left w:val="single" w:sz="4" w:space="0" w:color="auto"/>
              <w:bottom w:val="single" w:sz="4" w:space="0" w:color="auto"/>
              <w:right w:val="single" w:sz="4" w:space="0" w:color="auto"/>
            </w:tcBorders>
            <w:shd w:val="clear" w:color="auto" w:fill="auto"/>
            <w:noWrap/>
            <w:vAlign w:val="center"/>
            <w:hideMark/>
          </w:tcPr>
          <w:p w14:paraId="15D50DFE"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34</w:t>
            </w:r>
          </w:p>
        </w:tc>
        <w:tc>
          <w:tcPr>
            <w:tcW w:w="741" w:type="pct"/>
            <w:tcBorders>
              <w:top w:val="nil"/>
              <w:left w:val="nil"/>
              <w:bottom w:val="single" w:sz="4" w:space="0" w:color="auto"/>
              <w:right w:val="single" w:sz="4" w:space="0" w:color="auto"/>
            </w:tcBorders>
            <w:shd w:val="clear" w:color="auto" w:fill="auto"/>
            <w:noWrap/>
            <w:vAlign w:val="center"/>
            <w:hideMark/>
          </w:tcPr>
          <w:p w14:paraId="29867961"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ТК-78-№76</w:t>
            </w:r>
          </w:p>
        </w:tc>
        <w:tc>
          <w:tcPr>
            <w:tcW w:w="502" w:type="pct"/>
            <w:tcBorders>
              <w:top w:val="nil"/>
              <w:left w:val="nil"/>
              <w:bottom w:val="single" w:sz="4" w:space="0" w:color="auto"/>
              <w:right w:val="single" w:sz="4" w:space="0" w:color="auto"/>
            </w:tcBorders>
            <w:shd w:val="clear" w:color="auto" w:fill="auto"/>
            <w:noWrap/>
            <w:vAlign w:val="center"/>
            <w:hideMark/>
          </w:tcPr>
          <w:p w14:paraId="26EB493E"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1965</w:t>
            </w:r>
          </w:p>
        </w:tc>
        <w:tc>
          <w:tcPr>
            <w:tcW w:w="791" w:type="pct"/>
            <w:tcBorders>
              <w:top w:val="nil"/>
              <w:left w:val="nil"/>
              <w:bottom w:val="single" w:sz="4" w:space="0" w:color="auto"/>
              <w:right w:val="single" w:sz="4" w:space="0" w:color="auto"/>
            </w:tcBorders>
            <w:shd w:val="clear" w:color="auto" w:fill="auto"/>
            <w:noWrap/>
            <w:vAlign w:val="center"/>
            <w:hideMark/>
          </w:tcPr>
          <w:p w14:paraId="2B65A28C"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57</w:t>
            </w:r>
          </w:p>
        </w:tc>
        <w:tc>
          <w:tcPr>
            <w:tcW w:w="849" w:type="pct"/>
            <w:tcBorders>
              <w:top w:val="nil"/>
              <w:left w:val="nil"/>
              <w:bottom w:val="single" w:sz="4" w:space="0" w:color="auto"/>
              <w:right w:val="single" w:sz="4" w:space="0" w:color="auto"/>
            </w:tcBorders>
            <w:shd w:val="clear" w:color="auto" w:fill="auto"/>
            <w:noWrap/>
            <w:vAlign w:val="center"/>
            <w:hideMark/>
          </w:tcPr>
          <w:p w14:paraId="75199239"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2</w:t>
            </w:r>
          </w:p>
        </w:tc>
        <w:tc>
          <w:tcPr>
            <w:tcW w:w="735" w:type="pct"/>
            <w:tcBorders>
              <w:top w:val="nil"/>
              <w:left w:val="nil"/>
              <w:bottom w:val="single" w:sz="4" w:space="0" w:color="auto"/>
              <w:right w:val="single" w:sz="4" w:space="0" w:color="auto"/>
            </w:tcBorders>
            <w:shd w:val="clear" w:color="auto" w:fill="auto"/>
            <w:noWrap/>
            <w:vAlign w:val="center"/>
            <w:hideMark/>
          </w:tcPr>
          <w:p w14:paraId="710B8BD7"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н/д</w:t>
            </w:r>
          </w:p>
        </w:tc>
        <w:tc>
          <w:tcPr>
            <w:tcW w:w="830" w:type="pct"/>
            <w:tcBorders>
              <w:top w:val="nil"/>
              <w:left w:val="nil"/>
              <w:bottom w:val="single" w:sz="4" w:space="0" w:color="auto"/>
              <w:right w:val="single" w:sz="4" w:space="0" w:color="auto"/>
            </w:tcBorders>
            <w:shd w:val="clear" w:color="auto" w:fill="auto"/>
            <w:noWrap/>
            <w:vAlign w:val="center"/>
            <w:hideMark/>
          </w:tcPr>
          <w:p w14:paraId="6300B01D"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43,336264</w:t>
            </w:r>
          </w:p>
        </w:tc>
      </w:tr>
      <w:tr w:rsidR="00D43CED" w:rsidRPr="00D2658A" w14:paraId="0AE3F669" w14:textId="77777777" w:rsidTr="00D43CED">
        <w:trPr>
          <w:trHeight w:val="20"/>
        </w:trPr>
        <w:tc>
          <w:tcPr>
            <w:tcW w:w="552" w:type="pct"/>
            <w:tcBorders>
              <w:top w:val="nil"/>
              <w:left w:val="single" w:sz="4" w:space="0" w:color="auto"/>
              <w:bottom w:val="single" w:sz="4" w:space="0" w:color="auto"/>
              <w:right w:val="single" w:sz="4" w:space="0" w:color="auto"/>
            </w:tcBorders>
            <w:shd w:val="clear" w:color="auto" w:fill="auto"/>
            <w:noWrap/>
            <w:vAlign w:val="center"/>
            <w:hideMark/>
          </w:tcPr>
          <w:p w14:paraId="0D45F746"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35</w:t>
            </w:r>
          </w:p>
        </w:tc>
        <w:tc>
          <w:tcPr>
            <w:tcW w:w="741" w:type="pct"/>
            <w:tcBorders>
              <w:top w:val="nil"/>
              <w:left w:val="nil"/>
              <w:bottom w:val="single" w:sz="4" w:space="0" w:color="auto"/>
              <w:right w:val="single" w:sz="4" w:space="0" w:color="auto"/>
            </w:tcBorders>
            <w:shd w:val="clear" w:color="auto" w:fill="auto"/>
            <w:noWrap/>
            <w:vAlign w:val="center"/>
            <w:hideMark/>
          </w:tcPr>
          <w:p w14:paraId="502BDE91"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ТК-78-ТК-79</w:t>
            </w:r>
          </w:p>
        </w:tc>
        <w:tc>
          <w:tcPr>
            <w:tcW w:w="502" w:type="pct"/>
            <w:tcBorders>
              <w:top w:val="nil"/>
              <w:left w:val="nil"/>
              <w:bottom w:val="single" w:sz="4" w:space="0" w:color="auto"/>
              <w:right w:val="single" w:sz="4" w:space="0" w:color="auto"/>
            </w:tcBorders>
            <w:shd w:val="clear" w:color="auto" w:fill="auto"/>
            <w:noWrap/>
            <w:vAlign w:val="center"/>
            <w:hideMark/>
          </w:tcPr>
          <w:p w14:paraId="3E064BF9"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1965</w:t>
            </w:r>
          </w:p>
        </w:tc>
        <w:tc>
          <w:tcPr>
            <w:tcW w:w="791" w:type="pct"/>
            <w:tcBorders>
              <w:top w:val="nil"/>
              <w:left w:val="nil"/>
              <w:bottom w:val="single" w:sz="4" w:space="0" w:color="auto"/>
              <w:right w:val="single" w:sz="4" w:space="0" w:color="auto"/>
            </w:tcBorders>
            <w:shd w:val="clear" w:color="auto" w:fill="auto"/>
            <w:noWrap/>
            <w:vAlign w:val="center"/>
            <w:hideMark/>
          </w:tcPr>
          <w:p w14:paraId="129D6D7F"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89</w:t>
            </w:r>
          </w:p>
        </w:tc>
        <w:tc>
          <w:tcPr>
            <w:tcW w:w="849" w:type="pct"/>
            <w:tcBorders>
              <w:top w:val="nil"/>
              <w:left w:val="nil"/>
              <w:bottom w:val="single" w:sz="4" w:space="0" w:color="auto"/>
              <w:right w:val="single" w:sz="4" w:space="0" w:color="auto"/>
            </w:tcBorders>
            <w:shd w:val="clear" w:color="auto" w:fill="auto"/>
            <w:noWrap/>
            <w:vAlign w:val="center"/>
            <w:hideMark/>
          </w:tcPr>
          <w:p w14:paraId="3C7E530A"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35</w:t>
            </w:r>
          </w:p>
        </w:tc>
        <w:tc>
          <w:tcPr>
            <w:tcW w:w="735" w:type="pct"/>
            <w:tcBorders>
              <w:top w:val="nil"/>
              <w:left w:val="nil"/>
              <w:bottom w:val="single" w:sz="4" w:space="0" w:color="auto"/>
              <w:right w:val="single" w:sz="4" w:space="0" w:color="auto"/>
            </w:tcBorders>
            <w:shd w:val="clear" w:color="auto" w:fill="auto"/>
            <w:noWrap/>
            <w:vAlign w:val="center"/>
            <w:hideMark/>
          </w:tcPr>
          <w:p w14:paraId="55447F6C"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н/д</w:t>
            </w:r>
          </w:p>
        </w:tc>
        <w:tc>
          <w:tcPr>
            <w:tcW w:w="830" w:type="pct"/>
            <w:tcBorders>
              <w:top w:val="nil"/>
              <w:left w:val="nil"/>
              <w:bottom w:val="single" w:sz="4" w:space="0" w:color="auto"/>
              <w:right w:val="single" w:sz="4" w:space="0" w:color="auto"/>
            </w:tcBorders>
            <w:shd w:val="clear" w:color="auto" w:fill="auto"/>
            <w:noWrap/>
            <w:vAlign w:val="center"/>
            <w:hideMark/>
          </w:tcPr>
          <w:p w14:paraId="3FD93571"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758,38462</w:t>
            </w:r>
          </w:p>
        </w:tc>
      </w:tr>
      <w:tr w:rsidR="00D43CED" w:rsidRPr="00D2658A" w14:paraId="7DBAD93F" w14:textId="77777777" w:rsidTr="00D43CED">
        <w:trPr>
          <w:trHeight w:val="20"/>
        </w:trPr>
        <w:tc>
          <w:tcPr>
            <w:tcW w:w="552" w:type="pct"/>
            <w:tcBorders>
              <w:top w:val="nil"/>
              <w:left w:val="single" w:sz="4" w:space="0" w:color="auto"/>
              <w:bottom w:val="single" w:sz="4" w:space="0" w:color="auto"/>
              <w:right w:val="single" w:sz="4" w:space="0" w:color="auto"/>
            </w:tcBorders>
            <w:shd w:val="clear" w:color="auto" w:fill="auto"/>
            <w:noWrap/>
            <w:vAlign w:val="center"/>
            <w:hideMark/>
          </w:tcPr>
          <w:p w14:paraId="6670E31F"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36</w:t>
            </w:r>
          </w:p>
        </w:tc>
        <w:tc>
          <w:tcPr>
            <w:tcW w:w="741" w:type="pct"/>
            <w:tcBorders>
              <w:top w:val="nil"/>
              <w:left w:val="nil"/>
              <w:bottom w:val="single" w:sz="4" w:space="0" w:color="auto"/>
              <w:right w:val="single" w:sz="4" w:space="0" w:color="auto"/>
            </w:tcBorders>
            <w:shd w:val="clear" w:color="auto" w:fill="auto"/>
            <w:noWrap/>
            <w:vAlign w:val="center"/>
            <w:hideMark/>
          </w:tcPr>
          <w:p w14:paraId="13C61952"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ТК-79-№74</w:t>
            </w:r>
          </w:p>
        </w:tc>
        <w:tc>
          <w:tcPr>
            <w:tcW w:w="502" w:type="pct"/>
            <w:tcBorders>
              <w:top w:val="nil"/>
              <w:left w:val="nil"/>
              <w:bottom w:val="single" w:sz="4" w:space="0" w:color="auto"/>
              <w:right w:val="single" w:sz="4" w:space="0" w:color="auto"/>
            </w:tcBorders>
            <w:shd w:val="clear" w:color="auto" w:fill="auto"/>
            <w:noWrap/>
            <w:vAlign w:val="center"/>
            <w:hideMark/>
          </w:tcPr>
          <w:p w14:paraId="31C61856"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1965</w:t>
            </w:r>
          </w:p>
        </w:tc>
        <w:tc>
          <w:tcPr>
            <w:tcW w:w="791" w:type="pct"/>
            <w:tcBorders>
              <w:top w:val="nil"/>
              <w:left w:val="nil"/>
              <w:bottom w:val="single" w:sz="4" w:space="0" w:color="auto"/>
              <w:right w:val="single" w:sz="4" w:space="0" w:color="auto"/>
            </w:tcBorders>
            <w:shd w:val="clear" w:color="auto" w:fill="auto"/>
            <w:noWrap/>
            <w:vAlign w:val="center"/>
            <w:hideMark/>
          </w:tcPr>
          <w:p w14:paraId="17A061E7"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57</w:t>
            </w:r>
          </w:p>
        </w:tc>
        <w:tc>
          <w:tcPr>
            <w:tcW w:w="849" w:type="pct"/>
            <w:tcBorders>
              <w:top w:val="nil"/>
              <w:left w:val="nil"/>
              <w:bottom w:val="single" w:sz="4" w:space="0" w:color="auto"/>
              <w:right w:val="single" w:sz="4" w:space="0" w:color="auto"/>
            </w:tcBorders>
            <w:shd w:val="clear" w:color="auto" w:fill="auto"/>
            <w:noWrap/>
            <w:vAlign w:val="center"/>
            <w:hideMark/>
          </w:tcPr>
          <w:p w14:paraId="7ED89968"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3</w:t>
            </w:r>
          </w:p>
        </w:tc>
        <w:tc>
          <w:tcPr>
            <w:tcW w:w="735" w:type="pct"/>
            <w:tcBorders>
              <w:top w:val="nil"/>
              <w:left w:val="nil"/>
              <w:bottom w:val="single" w:sz="4" w:space="0" w:color="auto"/>
              <w:right w:val="single" w:sz="4" w:space="0" w:color="auto"/>
            </w:tcBorders>
            <w:shd w:val="clear" w:color="auto" w:fill="auto"/>
            <w:noWrap/>
            <w:vAlign w:val="center"/>
            <w:hideMark/>
          </w:tcPr>
          <w:p w14:paraId="5682175A"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н/д</w:t>
            </w:r>
          </w:p>
        </w:tc>
        <w:tc>
          <w:tcPr>
            <w:tcW w:w="830" w:type="pct"/>
            <w:tcBorders>
              <w:top w:val="nil"/>
              <w:left w:val="nil"/>
              <w:bottom w:val="single" w:sz="4" w:space="0" w:color="auto"/>
              <w:right w:val="single" w:sz="4" w:space="0" w:color="auto"/>
            </w:tcBorders>
            <w:shd w:val="clear" w:color="auto" w:fill="auto"/>
            <w:noWrap/>
            <w:vAlign w:val="center"/>
            <w:hideMark/>
          </w:tcPr>
          <w:p w14:paraId="57C6B92D"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65,004396</w:t>
            </w:r>
          </w:p>
        </w:tc>
      </w:tr>
      <w:tr w:rsidR="00D43CED" w:rsidRPr="00D2658A" w14:paraId="10D79539" w14:textId="77777777" w:rsidTr="00D43CED">
        <w:trPr>
          <w:trHeight w:val="20"/>
        </w:trPr>
        <w:tc>
          <w:tcPr>
            <w:tcW w:w="552" w:type="pct"/>
            <w:tcBorders>
              <w:top w:val="nil"/>
              <w:left w:val="single" w:sz="4" w:space="0" w:color="auto"/>
              <w:bottom w:val="single" w:sz="4" w:space="0" w:color="auto"/>
              <w:right w:val="single" w:sz="4" w:space="0" w:color="auto"/>
            </w:tcBorders>
            <w:shd w:val="clear" w:color="auto" w:fill="auto"/>
            <w:noWrap/>
            <w:vAlign w:val="center"/>
            <w:hideMark/>
          </w:tcPr>
          <w:p w14:paraId="042D474B"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37</w:t>
            </w:r>
          </w:p>
        </w:tc>
        <w:tc>
          <w:tcPr>
            <w:tcW w:w="741" w:type="pct"/>
            <w:tcBorders>
              <w:top w:val="nil"/>
              <w:left w:val="nil"/>
              <w:bottom w:val="single" w:sz="4" w:space="0" w:color="auto"/>
              <w:right w:val="single" w:sz="4" w:space="0" w:color="auto"/>
            </w:tcBorders>
            <w:shd w:val="clear" w:color="auto" w:fill="auto"/>
            <w:noWrap/>
            <w:vAlign w:val="center"/>
            <w:hideMark/>
          </w:tcPr>
          <w:p w14:paraId="5814B008"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ТК-79-ТК-80</w:t>
            </w:r>
          </w:p>
        </w:tc>
        <w:tc>
          <w:tcPr>
            <w:tcW w:w="502" w:type="pct"/>
            <w:tcBorders>
              <w:top w:val="nil"/>
              <w:left w:val="nil"/>
              <w:bottom w:val="single" w:sz="4" w:space="0" w:color="auto"/>
              <w:right w:val="single" w:sz="4" w:space="0" w:color="auto"/>
            </w:tcBorders>
            <w:shd w:val="clear" w:color="auto" w:fill="auto"/>
            <w:noWrap/>
            <w:vAlign w:val="center"/>
            <w:hideMark/>
          </w:tcPr>
          <w:p w14:paraId="2CB20E0E"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1965</w:t>
            </w:r>
          </w:p>
        </w:tc>
        <w:tc>
          <w:tcPr>
            <w:tcW w:w="791" w:type="pct"/>
            <w:tcBorders>
              <w:top w:val="nil"/>
              <w:left w:val="nil"/>
              <w:bottom w:val="single" w:sz="4" w:space="0" w:color="auto"/>
              <w:right w:val="single" w:sz="4" w:space="0" w:color="auto"/>
            </w:tcBorders>
            <w:shd w:val="clear" w:color="auto" w:fill="auto"/>
            <w:noWrap/>
            <w:vAlign w:val="center"/>
            <w:hideMark/>
          </w:tcPr>
          <w:p w14:paraId="45D1FF2F"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89</w:t>
            </w:r>
          </w:p>
        </w:tc>
        <w:tc>
          <w:tcPr>
            <w:tcW w:w="849" w:type="pct"/>
            <w:tcBorders>
              <w:top w:val="nil"/>
              <w:left w:val="nil"/>
              <w:bottom w:val="single" w:sz="4" w:space="0" w:color="auto"/>
              <w:right w:val="single" w:sz="4" w:space="0" w:color="auto"/>
            </w:tcBorders>
            <w:shd w:val="clear" w:color="auto" w:fill="auto"/>
            <w:noWrap/>
            <w:vAlign w:val="center"/>
            <w:hideMark/>
          </w:tcPr>
          <w:p w14:paraId="24378E95"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18</w:t>
            </w:r>
          </w:p>
        </w:tc>
        <w:tc>
          <w:tcPr>
            <w:tcW w:w="735" w:type="pct"/>
            <w:tcBorders>
              <w:top w:val="nil"/>
              <w:left w:val="nil"/>
              <w:bottom w:val="single" w:sz="4" w:space="0" w:color="auto"/>
              <w:right w:val="single" w:sz="4" w:space="0" w:color="auto"/>
            </w:tcBorders>
            <w:shd w:val="clear" w:color="auto" w:fill="auto"/>
            <w:noWrap/>
            <w:vAlign w:val="center"/>
            <w:hideMark/>
          </w:tcPr>
          <w:p w14:paraId="0265C22C"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н/д</w:t>
            </w:r>
          </w:p>
        </w:tc>
        <w:tc>
          <w:tcPr>
            <w:tcW w:w="830" w:type="pct"/>
            <w:tcBorders>
              <w:top w:val="nil"/>
              <w:left w:val="nil"/>
              <w:bottom w:val="single" w:sz="4" w:space="0" w:color="auto"/>
              <w:right w:val="single" w:sz="4" w:space="0" w:color="auto"/>
            </w:tcBorders>
            <w:shd w:val="clear" w:color="auto" w:fill="auto"/>
            <w:noWrap/>
            <w:vAlign w:val="center"/>
            <w:hideMark/>
          </w:tcPr>
          <w:p w14:paraId="14D6D5DF"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390,02638</w:t>
            </w:r>
          </w:p>
        </w:tc>
      </w:tr>
      <w:tr w:rsidR="00D43CED" w:rsidRPr="00D2658A" w14:paraId="59E784B1" w14:textId="77777777" w:rsidTr="00D43CED">
        <w:trPr>
          <w:trHeight w:val="20"/>
        </w:trPr>
        <w:tc>
          <w:tcPr>
            <w:tcW w:w="552" w:type="pct"/>
            <w:tcBorders>
              <w:top w:val="nil"/>
              <w:left w:val="single" w:sz="4" w:space="0" w:color="auto"/>
              <w:bottom w:val="single" w:sz="4" w:space="0" w:color="auto"/>
              <w:right w:val="single" w:sz="4" w:space="0" w:color="auto"/>
            </w:tcBorders>
            <w:shd w:val="clear" w:color="auto" w:fill="auto"/>
            <w:noWrap/>
            <w:vAlign w:val="center"/>
            <w:hideMark/>
          </w:tcPr>
          <w:p w14:paraId="39846195"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38</w:t>
            </w:r>
          </w:p>
        </w:tc>
        <w:tc>
          <w:tcPr>
            <w:tcW w:w="741" w:type="pct"/>
            <w:tcBorders>
              <w:top w:val="nil"/>
              <w:left w:val="nil"/>
              <w:bottom w:val="single" w:sz="4" w:space="0" w:color="auto"/>
              <w:right w:val="single" w:sz="4" w:space="0" w:color="auto"/>
            </w:tcBorders>
            <w:shd w:val="clear" w:color="auto" w:fill="auto"/>
            <w:noWrap/>
            <w:vAlign w:val="center"/>
            <w:hideMark/>
          </w:tcPr>
          <w:p w14:paraId="26A05B9C"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ТК-80-ТК-81</w:t>
            </w:r>
          </w:p>
        </w:tc>
        <w:tc>
          <w:tcPr>
            <w:tcW w:w="502" w:type="pct"/>
            <w:tcBorders>
              <w:top w:val="nil"/>
              <w:left w:val="nil"/>
              <w:bottom w:val="single" w:sz="4" w:space="0" w:color="auto"/>
              <w:right w:val="single" w:sz="4" w:space="0" w:color="auto"/>
            </w:tcBorders>
            <w:shd w:val="clear" w:color="auto" w:fill="auto"/>
            <w:noWrap/>
            <w:vAlign w:val="center"/>
            <w:hideMark/>
          </w:tcPr>
          <w:p w14:paraId="70E73846"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1965</w:t>
            </w:r>
          </w:p>
        </w:tc>
        <w:tc>
          <w:tcPr>
            <w:tcW w:w="791" w:type="pct"/>
            <w:tcBorders>
              <w:top w:val="nil"/>
              <w:left w:val="nil"/>
              <w:bottom w:val="single" w:sz="4" w:space="0" w:color="auto"/>
              <w:right w:val="single" w:sz="4" w:space="0" w:color="auto"/>
            </w:tcBorders>
            <w:shd w:val="clear" w:color="auto" w:fill="auto"/>
            <w:noWrap/>
            <w:vAlign w:val="center"/>
            <w:hideMark/>
          </w:tcPr>
          <w:p w14:paraId="7166D601"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89</w:t>
            </w:r>
          </w:p>
        </w:tc>
        <w:tc>
          <w:tcPr>
            <w:tcW w:w="849" w:type="pct"/>
            <w:tcBorders>
              <w:top w:val="nil"/>
              <w:left w:val="nil"/>
              <w:bottom w:val="single" w:sz="4" w:space="0" w:color="auto"/>
              <w:right w:val="single" w:sz="4" w:space="0" w:color="auto"/>
            </w:tcBorders>
            <w:shd w:val="clear" w:color="auto" w:fill="auto"/>
            <w:noWrap/>
            <w:vAlign w:val="center"/>
            <w:hideMark/>
          </w:tcPr>
          <w:p w14:paraId="112CD8E1"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60</w:t>
            </w:r>
          </w:p>
        </w:tc>
        <w:tc>
          <w:tcPr>
            <w:tcW w:w="735" w:type="pct"/>
            <w:tcBorders>
              <w:top w:val="nil"/>
              <w:left w:val="nil"/>
              <w:bottom w:val="single" w:sz="4" w:space="0" w:color="auto"/>
              <w:right w:val="single" w:sz="4" w:space="0" w:color="auto"/>
            </w:tcBorders>
            <w:shd w:val="clear" w:color="auto" w:fill="auto"/>
            <w:noWrap/>
            <w:vAlign w:val="center"/>
            <w:hideMark/>
          </w:tcPr>
          <w:p w14:paraId="0088F49A"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н/д</w:t>
            </w:r>
          </w:p>
        </w:tc>
        <w:tc>
          <w:tcPr>
            <w:tcW w:w="830" w:type="pct"/>
            <w:tcBorders>
              <w:top w:val="nil"/>
              <w:left w:val="nil"/>
              <w:bottom w:val="single" w:sz="4" w:space="0" w:color="auto"/>
              <w:right w:val="single" w:sz="4" w:space="0" w:color="auto"/>
            </w:tcBorders>
            <w:shd w:val="clear" w:color="auto" w:fill="auto"/>
            <w:noWrap/>
            <w:vAlign w:val="center"/>
            <w:hideMark/>
          </w:tcPr>
          <w:p w14:paraId="211C68A7"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1300,0879</w:t>
            </w:r>
          </w:p>
        </w:tc>
      </w:tr>
      <w:tr w:rsidR="00D43CED" w:rsidRPr="00D2658A" w14:paraId="49022A70" w14:textId="77777777" w:rsidTr="00D43CED">
        <w:trPr>
          <w:trHeight w:val="20"/>
        </w:trPr>
        <w:tc>
          <w:tcPr>
            <w:tcW w:w="552" w:type="pct"/>
            <w:tcBorders>
              <w:top w:val="nil"/>
              <w:left w:val="single" w:sz="4" w:space="0" w:color="auto"/>
              <w:bottom w:val="single" w:sz="4" w:space="0" w:color="auto"/>
              <w:right w:val="single" w:sz="4" w:space="0" w:color="auto"/>
            </w:tcBorders>
            <w:shd w:val="clear" w:color="auto" w:fill="auto"/>
            <w:noWrap/>
            <w:vAlign w:val="center"/>
            <w:hideMark/>
          </w:tcPr>
          <w:p w14:paraId="21DA5E38"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39</w:t>
            </w:r>
          </w:p>
        </w:tc>
        <w:tc>
          <w:tcPr>
            <w:tcW w:w="741" w:type="pct"/>
            <w:tcBorders>
              <w:top w:val="nil"/>
              <w:left w:val="nil"/>
              <w:bottom w:val="single" w:sz="4" w:space="0" w:color="auto"/>
              <w:right w:val="single" w:sz="4" w:space="0" w:color="auto"/>
            </w:tcBorders>
            <w:shd w:val="clear" w:color="auto" w:fill="auto"/>
            <w:noWrap/>
            <w:vAlign w:val="center"/>
            <w:hideMark/>
          </w:tcPr>
          <w:p w14:paraId="515D5951"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ТК-81-№82</w:t>
            </w:r>
          </w:p>
        </w:tc>
        <w:tc>
          <w:tcPr>
            <w:tcW w:w="502" w:type="pct"/>
            <w:tcBorders>
              <w:top w:val="nil"/>
              <w:left w:val="nil"/>
              <w:bottom w:val="single" w:sz="4" w:space="0" w:color="auto"/>
              <w:right w:val="single" w:sz="4" w:space="0" w:color="auto"/>
            </w:tcBorders>
            <w:shd w:val="clear" w:color="auto" w:fill="auto"/>
            <w:noWrap/>
            <w:vAlign w:val="center"/>
            <w:hideMark/>
          </w:tcPr>
          <w:p w14:paraId="05386381"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1965</w:t>
            </w:r>
          </w:p>
        </w:tc>
        <w:tc>
          <w:tcPr>
            <w:tcW w:w="791" w:type="pct"/>
            <w:tcBorders>
              <w:top w:val="nil"/>
              <w:left w:val="nil"/>
              <w:bottom w:val="single" w:sz="4" w:space="0" w:color="auto"/>
              <w:right w:val="single" w:sz="4" w:space="0" w:color="auto"/>
            </w:tcBorders>
            <w:shd w:val="clear" w:color="auto" w:fill="auto"/>
            <w:noWrap/>
            <w:vAlign w:val="center"/>
            <w:hideMark/>
          </w:tcPr>
          <w:p w14:paraId="5F4DEEA1"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57</w:t>
            </w:r>
          </w:p>
        </w:tc>
        <w:tc>
          <w:tcPr>
            <w:tcW w:w="849" w:type="pct"/>
            <w:tcBorders>
              <w:top w:val="nil"/>
              <w:left w:val="nil"/>
              <w:bottom w:val="single" w:sz="4" w:space="0" w:color="auto"/>
              <w:right w:val="single" w:sz="4" w:space="0" w:color="auto"/>
            </w:tcBorders>
            <w:shd w:val="clear" w:color="auto" w:fill="auto"/>
            <w:noWrap/>
            <w:vAlign w:val="center"/>
            <w:hideMark/>
          </w:tcPr>
          <w:p w14:paraId="4BC87B1E"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10</w:t>
            </w:r>
          </w:p>
        </w:tc>
        <w:tc>
          <w:tcPr>
            <w:tcW w:w="735" w:type="pct"/>
            <w:tcBorders>
              <w:top w:val="nil"/>
              <w:left w:val="nil"/>
              <w:bottom w:val="single" w:sz="4" w:space="0" w:color="auto"/>
              <w:right w:val="single" w:sz="4" w:space="0" w:color="auto"/>
            </w:tcBorders>
            <w:shd w:val="clear" w:color="auto" w:fill="auto"/>
            <w:noWrap/>
            <w:vAlign w:val="center"/>
            <w:hideMark/>
          </w:tcPr>
          <w:p w14:paraId="65280590"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н/д</w:t>
            </w:r>
          </w:p>
        </w:tc>
        <w:tc>
          <w:tcPr>
            <w:tcW w:w="830" w:type="pct"/>
            <w:tcBorders>
              <w:top w:val="nil"/>
              <w:left w:val="nil"/>
              <w:bottom w:val="single" w:sz="4" w:space="0" w:color="auto"/>
              <w:right w:val="single" w:sz="4" w:space="0" w:color="auto"/>
            </w:tcBorders>
            <w:shd w:val="clear" w:color="auto" w:fill="auto"/>
            <w:noWrap/>
            <w:vAlign w:val="center"/>
            <w:hideMark/>
          </w:tcPr>
          <w:p w14:paraId="4B6A5315"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216,68132</w:t>
            </w:r>
          </w:p>
        </w:tc>
      </w:tr>
      <w:tr w:rsidR="00D43CED" w:rsidRPr="00D2658A" w14:paraId="3338AF24" w14:textId="77777777" w:rsidTr="00D43CED">
        <w:trPr>
          <w:trHeight w:val="20"/>
        </w:trPr>
        <w:tc>
          <w:tcPr>
            <w:tcW w:w="552" w:type="pct"/>
            <w:tcBorders>
              <w:top w:val="nil"/>
              <w:left w:val="single" w:sz="4" w:space="0" w:color="auto"/>
              <w:bottom w:val="single" w:sz="4" w:space="0" w:color="auto"/>
              <w:right w:val="single" w:sz="4" w:space="0" w:color="auto"/>
            </w:tcBorders>
            <w:shd w:val="clear" w:color="auto" w:fill="auto"/>
            <w:noWrap/>
            <w:vAlign w:val="center"/>
            <w:hideMark/>
          </w:tcPr>
          <w:p w14:paraId="7322F469"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40</w:t>
            </w:r>
          </w:p>
        </w:tc>
        <w:tc>
          <w:tcPr>
            <w:tcW w:w="741" w:type="pct"/>
            <w:tcBorders>
              <w:top w:val="nil"/>
              <w:left w:val="nil"/>
              <w:bottom w:val="single" w:sz="4" w:space="0" w:color="auto"/>
              <w:right w:val="single" w:sz="4" w:space="0" w:color="auto"/>
            </w:tcBorders>
            <w:shd w:val="clear" w:color="auto" w:fill="auto"/>
            <w:noWrap/>
            <w:vAlign w:val="center"/>
            <w:hideMark/>
          </w:tcPr>
          <w:p w14:paraId="1F07454D"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ТК-81-ТК-82</w:t>
            </w:r>
          </w:p>
        </w:tc>
        <w:tc>
          <w:tcPr>
            <w:tcW w:w="502" w:type="pct"/>
            <w:tcBorders>
              <w:top w:val="nil"/>
              <w:left w:val="nil"/>
              <w:bottom w:val="single" w:sz="4" w:space="0" w:color="auto"/>
              <w:right w:val="single" w:sz="4" w:space="0" w:color="auto"/>
            </w:tcBorders>
            <w:shd w:val="clear" w:color="auto" w:fill="auto"/>
            <w:noWrap/>
            <w:vAlign w:val="center"/>
            <w:hideMark/>
          </w:tcPr>
          <w:p w14:paraId="74FA56D6"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1965</w:t>
            </w:r>
          </w:p>
        </w:tc>
        <w:tc>
          <w:tcPr>
            <w:tcW w:w="791" w:type="pct"/>
            <w:tcBorders>
              <w:top w:val="nil"/>
              <w:left w:val="nil"/>
              <w:bottom w:val="single" w:sz="4" w:space="0" w:color="auto"/>
              <w:right w:val="single" w:sz="4" w:space="0" w:color="auto"/>
            </w:tcBorders>
            <w:shd w:val="clear" w:color="auto" w:fill="auto"/>
            <w:noWrap/>
            <w:vAlign w:val="center"/>
            <w:hideMark/>
          </w:tcPr>
          <w:p w14:paraId="42E254F7"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57</w:t>
            </w:r>
          </w:p>
        </w:tc>
        <w:tc>
          <w:tcPr>
            <w:tcW w:w="849" w:type="pct"/>
            <w:tcBorders>
              <w:top w:val="nil"/>
              <w:left w:val="nil"/>
              <w:bottom w:val="single" w:sz="4" w:space="0" w:color="auto"/>
              <w:right w:val="single" w:sz="4" w:space="0" w:color="auto"/>
            </w:tcBorders>
            <w:shd w:val="clear" w:color="auto" w:fill="auto"/>
            <w:noWrap/>
            <w:vAlign w:val="center"/>
            <w:hideMark/>
          </w:tcPr>
          <w:p w14:paraId="7FE26011"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100</w:t>
            </w:r>
          </w:p>
        </w:tc>
        <w:tc>
          <w:tcPr>
            <w:tcW w:w="735" w:type="pct"/>
            <w:tcBorders>
              <w:top w:val="nil"/>
              <w:left w:val="nil"/>
              <w:bottom w:val="single" w:sz="4" w:space="0" w:color="auto"/>
              <w:right w:val="single" w:sz="4" w:space="0" w:color="auto"/>
            </w:tcBorders>
            <w:shd w:val="clear" w:color="auto" w:fill="auto"/>
            <w:noWrap/>
            <w:vAlign w:val="center"/>
            <w:hideMark/>
          </w:tcPr>
          <w:p w14:paraId="2A8C724D"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н/д</w:t>
            </w:r>
          </w:p>
        </w:tc>
        <w:tc>
          <w:tcPr>
            <w:tcW w:w="830" w:type="pct"/>
            <w:tcBorders>
              <w:top w:val="nil"/>
              <w:left w:val="nil"/>
              <w:bottom w:val="single" w:sz="4" w:space="0" w:color="auto"/>
              <w:right w:val="single" w:sz="4" w:space="0" w:color="auto"/>
            </w:tcBorders>
            <w:shd w:val="clear" w:color="auto" w:fill="auto"/>
            <w:noWrap/>
            <w:vAlign w:val="center"/>
            <w:hideMark/>
          </w:tcPr>
          <w:p w14:paraId="6909ACD7"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2166,8132</w:t>
            </w:r>
          </w:p>
        </w:tc>
      </w:tr>
      <w:tr w:rsidR="00D43CED" w:rsidRPr="00D2658A" w14:paraId="2C43E20F" w14:textId="77777777" w:rsidTr="00D43CED">
        <w:trPr>
          <w:trHeight w:val="20"/>
        </w:trPr>
        <w:tc>
          <w:tcPr>
            <w:tcW w:w="552" w:type="pct"/>
            <w:tcBorders>
              <w:top w:val="nil"/>
              <w:left w:val="single" w:sz="4" w:space="0" w:color="auto"/>
              <w:bottom w:val="single" w:sz="4" w:space="0" w:color="auto"/>
              <w:right w:val="single" w:sz="4" w:space="0" w:color="auto"/>
            </w:tcBorders>
            <w:shd w:val="clear" w:color="auto" w:fill="auto"/>
            <w:noWrap/>
            <w:vAlign w:val="center"/>
            <w:hideMark/>
          </w:tcPr>
          <w:p w14:paraId="20A3B54C"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41</w:t>
            </w:r>
          </w:p>
        </w:tc>
        <w:tc>
          <w:tcPr>
            <w:tcW w:w="741" w:type="pct"/>
            <w:tcBorders>
              <w:top w:val="nil"/>
              <w:left w:val="nil"/>
              <w:bottom w:val="single" w:sz="4" w:space="0" w:color="auto"/>
              <w:right w:val="single" w:sz="4" w:space="0" w:color="auto"/>
            </w:tcBorders>
            <w:shd w:val="clear" w:color="auto" w:fill="auto"/>
            <w:noWrap/>
            <w:vAlign w:val="center"/>
            <w:hideMark/>
          </w:tcPr>
          <w:p w14:paraId="436EE772"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ТК-82-№50а</w:t>
            </w:r>
          </w:p>
        </w:tc>
        <w:tc>
          <w:tcPr>
            <w:tcW w:w="502" w:type="pct"/>
            <w:tcBorders>
              <w:top w:val="nil"/>
              <w:left w:val="nil"/>
              <w:bottom w:val="single" w:sz="4" w:space="0" w:color="auto"/>
              <w:right w:val="single" w:sz="4" w:space="0" w:color="auto"/>
            </w:tcBorders>
            <w:shd w:val="clear" w:color="auto" w:fill="auto"/>
            <w:noWrap/>
            <w:vAlign w:val="center"/>
            <w:hideMark/>
          </w:tcPr>
          <w:p w14:paraId="10B1DB28"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1965</w:t>
            </w:r>
          </w:p>
        </w:tc>
        <w:tc>
          <w:tcPr>
            <w:tcW w:w="791" w:type="pct"/>
            <w:tcBorders>
              <w:top w:val="nil"/>
              <w:left w:val="nil"/>
              <w:bottom w:val="single" w:sz="4" w:space="0" w:color="auto"/>
              <w:right w:val="single" w:sz="4" w:space="0" w:color="auto"/>
            </w:tcBorders>
            <w:shd w:val="clear" w:color="auto" w:fill="auto"/>
            <w:noWrap/>
            <w:vAlign w:val="center"/>
            <w:hideMark/>
          </w:tcPr>
          <w:p w14:paraId="12313FBD"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57</w:t>
            </w:r>
          </w:p>
        </w:tc>
        <w:tc>
          <w:tcPr>
            <w:tcW w:w="849" w:type="pct"/>
            <w:tcBorders>
              <w:top w:val="nil"/>
              <w:left w:val="nil"/>
              <w:bottom w:val="single" w:sz="4" w:space="0" w:color="auto"/>
              <w:right w:val="single" w:sz="4" w:space="0" w:color="auto"/>
            </w:tcBorders>
            <w:shd w:val="clear" w:color="auto" w:fill="auto"/>
            <w:noWrap/>
            <w:vAlign w:val="center"/>
            <w:hideMark/>
          </w:tcPr>
          <w:p w14:paraId="0666DD9A"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30</w:t>
            </w:r>
          </w:p>
        </w:tc>
        <w:tc>
          <w:tcPr>
            <w:tcW w:w="735" w:type="pct"/>
            <w:tcBorders>
              <w:top w:val="nil"/>
              <w:left w:val="nil"/>
              <w:bottom w:val="single" w:sz="4" w:space="0" w:color="auto"/>
              <w:right w:val="single" w:sz="4" w:space="0" w:color="auto"/>
            </w:tcBorders>
            <w:shd w:val="clear" w:color="auto" w:fill="auto"/>
            <w:noWrap/>
            <w:vAlign w:val="center"/>
            <w:hideMark/>
          </w:tcPr>
          <w:p w14:paraId="3350094E"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н/д</w:t>
            </w:r>
          </w:p>
        </w:tc>
        <w:tc>
          <w:tcPr>
            <w:tcW w:w="830" w:type="pct"/>
            <w:tcBorders>
              <w:top w:val="nil"/>
              <w:left w:val="nil"/>
              <w:bottom w:val="single" w:sz="4" w:space="0" w:color="auto"/>
              <w:right w:val="single" w:sz="4" w:space="0" w:color="auto"/>
            </w:tcBorders>
            <w:shd w:val="clear" w:color="auto" w:fill="auto"/>
            <w:noWrap/>
            <w:vAlign w:val="center"/>
            <w:hideMark/>
          </w:tcPr>
          <w:p w14:paraId="2081BD32"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650,04396</w:t>
            </w:r>
          </w:p>
        </w:tc>
      </w:tr>
      <w:tr w:rsidR="00D43CED" w:rsidRPr="00D2658A" w14:paraId="5022838D" w14:textId="77777777" w:rsidTr="00D43CED">
        <w:trPr>
          <w:trHeight w:val="20"/>
        </w:trPr>
        <w:tc>
          <w:tcPr>
            <w:tcW w:w="552" w:type="pct"/>
            <w:tcBorders>
              <w:top w:val="nil"/>
              <w:left w:val="single" w:sz="4" w:space="0" w:color="auto"/>
              <w:bottom w:val="single" w:sz="4" w:space="0" w:color="auto"/>
              <w:right w:val="single" w:sz="4" w:space="0" w:color="auto"/>
            </w:tcBorders>
            <w:shd w:val="clear" w:color="auto" w:fill="auto"/>
            <w:noWrap/>
            <w:vAlign w:val="center"/>
            <w:hideMark/>
          </w:tcPr>
          <w:p w14:paraId="43442A72"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42</w:t>
            </w:r>
          </w:p>
        </w:tc>
        <w:tc>
          <w:tcPr>
            <w:tcW w:w="741" w:type="pct"/>
            <w:tcBorders>
              <w:top w:val="nil"/>
              <w:left w:val="nil"/>
              <w:bottom w:val="single" w:sz="4" w:space="0" w:color="auto"/>
              <w:right w:val="single" w:sz="4" w:space="0" w:color="auto"/>
            </w:tcBorders>
            <w:shd w:val="clear" w:color="auto" w:fill="auto"/>
            <w:noWrap/>
            <w:vAlign w:val="center"/>
            <w:hideMark/>
          </w:tcPr>
          <w:p w14:paraId="291D3ED1"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ТК-85а-№20</w:t>
            </w:r>
          </w:p>
        </w:tc>
        <w:tc>
          <w:tcPr>
            <w:tcW w:w="502" w:type="pct"/>
            <w:tcBorders>
              <w:top w:val="nil"/>
              <w:left w:val="nil"/>
              <w:bottom w:val="single" w:sz="4" w:space="0" w:color="auto"/>
              <w:right w:val="single" w:sz="4" w:space="0" w:color="auto"/>
            </w:tcBorders>
            <w:shd w:val="clear" w:color="auto" w:fill="auto"/>
            <w:noWrap/>
            <w:vAlign w:val="center"/>
            <w:hideMark/>
          </w:tcPr>
          <w:p w14:paraId="61FFA4E0"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1965</w:t>
            </w:r>
          </w:p>
        </w:tc>
        <w:tc>
          <w:tcPr>
            <w:tcW w:w="791" w:type="pct"/>
            <w:tcBorders>
              <w:top w:val="nil"/>
              <w:left w:val="nil"/>
              <w:bottom w:val="single" w:sz="4" w:space="0" w:color="auto"/>
              <w:right w:val="single" w:sz="4" w:space="0" w:color="auto"/>
            </w:tcBorders>
            <w:shd w:val="clear" w:color="auto" w:fill="auto"/>
            <w:noWrap/>
            <w:vAlign w:val="center"/>
            <w:hideMark/>
          </w:tcPr>
          <w:p w14:paraId="2765141F"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89</w:t>
            </w:r>
          </w:p>
        </w:tc>
        <w:tc>
          <w:tcPr>
            <w:tcW w:w="849" w:type="pct"/>
            <w:tcBorders>
              <w:top w:val="nil"/>
              <w:left w:val="nil"/>
              <w:bottom w:val="single" w:sz="4" w:space="0" w:color="auto"/>
              <w:right w:val="single" w:sz="4" w:space="0" w:color="auto"/>
            </w:tcBorders>
            <w:shd w:val="clear" w:color="auto" w:fill="auto"/>
            <w:noWrap/>
            <w:vAlign w:val="center"/>
            <w:hideMark/>
          </w:tcPr>
          <w:p w14:paraId="6BC1AE91"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78</w:t>
            </w:r>
          </w:p>
        </w:tc>
        <w:tc>
          <w:tcPr>
            <w:tcW w:w="735" w:type="pct"/>
            <w:tcBorders>
              <w:top w:val="nil"/>
              <w:left w:val="nil"/>
              <w:bottom w:val="single" w:sz="4" w:space="0" w:color="auto"/>
              <w:right w:val="single" w:sz="4" w:space="0" w:color="auto"/>
            </w:tcBorders>
            <w:shd w:val="clear" w:color="auto" w:fill="auto"/>
            <w:noWrap/>
            <w:vAlign w:val="center"/>
            <w:hideMark/>
          </w:tcPr>
          <w:p w14:paraId="0052F18F"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н/д</w:t>
            </w:r>
          </w:p>
        </w:tc>
        <w:tc>
          <w:tcPr>
            <w:tcW w:w="830" w:type="pct"/>
            <w:tcBorders>
              <w:top w:val="nil"/>
              <w:left w:val="nil"/>
              <w:bottom w:val="single" w:sz="4" w:space="0" w:color="auto"/>
              <w:right w:val="single" w:sz="4" w:space="0" w:color="auto"/>
            </w:tcBorders>
            <w:shd w:val="clear" w:color="auto" w:fill="auto"/>
            <w:noWrap/>
            <w:vAlign w:val="center"/>
            <w:hideMark/>
          </w:tcPr>
          <w:p w14:paraId="09099840"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1690,1143</w:t>
            </w:r>
          </w:p>
        </w:tc>
      </w:tr>
      <w:tr w:rsidR="00D43CED" w:rsidRPr="00D2658A" w14:paraId="5AEBBED0" w14:textId="77777777" w:rsidTr="00D43CED">
        <w:trPr>
          <w:trHeight w:val="20"/>
        </w:trPr>
        <w:tc>
          <w:tcPr>
            <w:tcW w:w="552" w:type="pct"/>
            <w:tcBorders>
              <w:top w:val="nil"/>
              <w:left w:val="single" w:sz="4" w:space="0" w:color="auto"/>
              <w:bottom w:val="single" w:sz="4" w:space="0" w:color="auto"/>
              <w:right w:val="single" w:sz="4" w:space="0" w:color="auto"/>
            </w:tcBorders>
            <w:shd w:val="clear" w:color="auto" w:fill="auto"/>
            <w:noWrap/>
            <w:vAlign w:val="center"/>
            <w:hideMark/>
          </w:tcPr>
          <w:p w14:paraId="571D9832"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43</w:t>
            </w:r>
          </w:p>
        </w:tc>
        <w:tc>
          <w:tcPr>
            <w:tcW w:w="741" w:type="pct"/>
            <w:tcBorders>
              <w:top w:val="nil"/>
              <w:left w:val="nil"/>
              <w:bottom w:val="single" w:sz="4" w:space="0" w:color="auto"/>
              <w:right w:val="single" w:sz="4" w:space="0" w:color="auto"/>
            </w:tcBorders>
            <w:shd w:val="clear" w:color="auto" w:fill="auto"/>
            <w:noWrap/>
            <w:vAlign w:val="center"/>
            <w:hideMark/>
          </w:tcPr>
          <w:p w14:paraId="25649ADF"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ТК-88-ТК-89</w:t>
            </w:r>
          </w:p>
        </w:tc>
        <w:tc>
          <w:tcPr>
            <w:tcW w:w="502" w:type="pct"/>
            <w:tcBorders>
              <w:top w:val="nil"/>
              <w:left w:val="nil"/>
              <w:bottom w:val="single" w:sz="4" w:space="0" w:color="auto"/>
              <w:right w:val="single" w:sz="4" w:space="0" w:color="auto"/>
            </w:tcBorders>
            <w:shd w:val="clear" w:color="auto" w:fill="auto"/>
            <w:noWrap/>
            <w:vAlign w:val="center"/>
            <w:hideMark/>
          </w:tcPr>
          <w:p w14:paraId="1F961549"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1965</w:t>
            </w:r>
          </w:p>
        </w:tc>
        <w:tc>
          <w:tcPr>
            <w:tcW w:w="791" w:type="pct"/>
            <w:tcBorders>
              <w:top w:val="nil"/>
              <w:left w:val="nil"/>
              <w:bottom w:val="single" w:sz="4" w:space="0" w:color="auto"/>
              <w:right w:val="single" w:sz="4" w:space="0" w:color="auto"/>
            </w:tcBorders>
            <w:shd w:val="clear" w:color="auto" w:fill="auto"/>
            <w:noWrap/>
            <w:vAlign w:val="center"/>
            <w:hideMark/>
          </w:tcPr>
          <w:p w14:paraId="5BBB54CE"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159</w:t>
            </w:r>
          </w:p>
        </w:tc>
        <w:tc>
          <w:tcPr>
            <w:tcW w:w="849" w:type="pct"/>
            <w:tcBorders>
              <w:top w:val="nil"/>
              <w:left w:val="nil"/>
              <w:bottom w:val="single" w:sz="4" w:space="0" w:color="auto"/>
              <w:right w:val="single" w:sz="4" w:space="0" w:color="auto"/>
            </w:tcBorders>
            <w:shd w:val="clear" w:color="auto" w:fill="auto"/>
            <w:noWrap/>
            <w:vAlign w:val="center"/>
            <w:hideMark/>
          </w:tcPr>
          <w:p w14:paraId="3CB14105"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40</w:t>
            </w:r>
          </w:p>
        </w:tc>
        <w:tc>
          <w:tcPr>
            <w:tcW w:w="735" w:type="pct"/>
            <w:tcBorders>
              <w:top w:val="nil"/>
              <w:left w:val="nil"/>
              <w:bottom w:val="single" w:sz="4" w:space="0" w:color="auto"/>
              <w:right w:val="single" w:sz="4" w:space="0" w:color="auto"/>
            </w:tcBorders>
            <w:shd w:val="clear" w:color="auto" w:fill="auto"/>
            <w:noWrap/>
            <w:vAlign w:val="center"/>
            <w:hideMark/>
          </w:tcPr>
          <w:p w14:paraId="77184304"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н/д</w:t>
            </w:r>
          </w:p>
        </w:tc>
        <w:tc>
          <w:tcPr>
            <w:tcW w:w="830" w:type="pct"/>
            <w:tcBorders>
              <w:top w:val="nil"/>
              <w:left w:val="nil"/>
              <w:bottom w:val="single" w:sz="4" w:space="0" w:color="auto"/>
              <w:right w:val="single" w:sz="4" w:space="0" w:color="auto"/>
            </w:tcBorders>
            <w:shd w:val="clear" w:color="auto" w:fill="auto"/>
            <w:noWrap/>
            <w:vAlign w:val="center"/>
            <w:hideMark/>
          </w:tcPr>
          <w:p w14:paraId="78CFE75C"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1261,9473</w:t>
            </w:r>
          </w:p>
        </w:tc>
      </w:tr>
      <w:tr w:rsidR="00D43CED" w:rsidRPr="00D2658A" w14:paraId="64B81E7A" w14:textId="77777777" w:rsidTr="00D43CED">
        <w:trPr>
          <w:trHeight w:val="20"/>
        </w:trPr>
        <w:tc>
          <w:tcPr>
            <w:tcW w:w="552" w:type="pct"/>
            <w:tcBorders>
              <w:top w:val="nil"/>
              <w:left w:val="single" w:sz="4" w:space="0" w:color="auto"/>
              <w:bottom w:val="single" w:sz="4" w:space="0" w:color="auto"/>
              <w:right w:val="single" w:sz="4" w:space="0" w:color="auto"/>
            </w:tcBorders>
            <w:shd w:val="clear" w:color="auto" w:fill="auto"/>
            <w:noWrap/>
            <w:vAlign w:val="center"/>
            <w:hideMark/>
          </w:tcPr>
          <w:p w14:paraId="21041E49"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44</w:t>
            </w:r>
          </w:p>
        </w:tc>
        <w:tc>
          <w:tcPr>
            <w:tcW w:w="741" w:type="pct"/>
            <w:tcBorders>
              <w:top w:val="nil"/>
              <w:left w:val="nil"/>
              <w:bottom w:val="single" w:sz="4" w:space="0" w:color="auto"/>
              <w:right w:val="single" w:sz="4" w:space="0" w:color="auto"/>
            </w:tcBorders>
            <w:shd w:val="clear" w:color="auto" w:fill="auto"/>
            <w:noWrap/>
            <w:vAlign w:val="center"/>
            <w:hideMark/>
          </w:tcPr>
          <w:p w14:paraId="360A9F80"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ТК-89-№68</w:t>
            </w:r>
          </w:p>
        </w:tc>
        <w:tc>
          <w:tcPr>
            <w:tcW w:w="502" w:type="pct"/>
            <w:tcBorders>
              <w:top w:val="nil"/>
              <w:left w:val="nil"/>
              <w:bottom w:val="single" w:sz="4" w:space="0" w:color="auto"/>
              <w:right w:val="single" w:sz="4" w:space="0" w:color="auto"/>
            </w:tcBorders>
            <w:shd w:val="clear" w:color="auto" w:fill="auto"/>
            <w:noWrap/>
            <w:vAlign w:val="center"/>
            <w:hideMark/>
          </w:tcPr>
          <w:p w14:paraId="5095C831"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1965</w:t>
            </w:r>
          </w:p>
        </w:tc>
        <w:tc>
          <w:tcPr>
            <w:tcW w:w="791" w:type="pct"/>
            <w:tcBorders>
              <w:top w:val="nil"/>
              <w:left w:val="nil"/>
              <w:bottom w:val="single" w:sz="4" w:space="0" w:color="auto"/>
              <w:right w:val="single" w:sz="4" w:space="0" w:color="auto"/>
            </w:tcBorders>
            <w:shd w:val="clear" w:color="auto" w:fill="auto"/>
            <w:noWrap/>
            <w:vAlign w:val="center"/>
            <w:hideMark/>
          </w:tcPr>
          <w:p w14:paraId="1D2DDFB6"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57</w:t>
            </w:r>
          </w:p>
        </w:tc>
        <w:tc>
          <w:tcPr>
            <w:tcW w:w="849" w:type="pct"/>
            <w:tcBorders>
              <w:top w:val="nil"/>
              <w:left w:val="nil"/>
              <w:bottom w:val="single" w:sz="4" w:space="0" w:color="auto"/>
              <w:right w:val="single" w:sz="4" w:space="0" w:color="auto"/>
            </w:tcBorders>
            <w:shd w:val="clear" w:color="auto" w:fill="auto"/>
            <w:noWrap/>
            <w:vAlign w:val="center"/>
            <w:hideMark/>
          </w:tcPr>
          <w:p w14:paraId="03EC0FC7"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10</w:t>
            </w:r>
          </w:p>
        </w:tc>
        <w:tc>
          <w:tcPr>
            <w:tcW w:w="735" w:type="pct"/>
            <w:tcBorders>
              <w:top w:val="nil"/>
              <w:left w:val="nil"/>
              <w:bottom w:val="single" w:sz="4" w:space="0" w:color="auto"/>
              <w:right w:val="single" w:sz="4" w:space="0" w:color="auto"/>
            </w:tcBorders>
            <w:shd w:val="clear" w:color="auto" w:fill="auto"/>
            <w:noWrap/>
            <w:vAlign w:val="center"/>
            <w:hideMark/>
          </w:tcPr>
          <w:p w14:paraId="122603C9"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н/д</w:t>
            </w:r>
          </w:p>
        </w:tc>
        <w:tc>
          <w:tcPr>
            <w:tcW w:w="830" w:type="pct"/>
            <w:tcBorders>
              <w:top w:val="nil"/>
              <w:left w:val="nil"/>
              <w:bottom w:val="single" w:sz="4" w:space="0" w:color="auto"/>
              <w:right w:val="single" w:sz="4" w:space="0" w:color="auto"/>
            </w:tcBorders>
            <w:shd w:val="clear" w:color="auto" w:fill="auto"/>
            <w:noWrap/>
            <w:vAlign w:val="center"/>
            <w:hideMark/>
          </w:tcPr>
          <w:p w14:paraId="576BFC3A"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216,68132</w:t>
            </w:r>
          </w:p>
        </w:tc>
      </w:tr>
      <w:tr w:rsidR="00D43CED" w:rsidRPr="00D2658A" w14:paraId="6A6E45E8" w14:textId="77777777" w:rsidTr="00D43CED">
        <w:trPr>
          <w:trHeight w:val="20"/>
        </w:trPr>
        <w:tc>
          <w:tcPr>
            <w:tcW w:w="552" w:type="pct"/>
            <w:tcBorders>
              <w:top w:val="nil"/>
              <w:left w:val="single" w:sz="4" w:space="0" w:color="auto"/>
              <w:bottom w:val="single" w:sz="4" w:space="0" w:color="auto"/>
              <w:right w:val="single" w:sz="4" w:space="0" w:color="auto"/>
            </w:tcBorders>
            <w:shd w:val="clear" w:color="auto" w:fill="auto"/>
            <w:noWrap/>
            <w:vAlign w:val="center"/>
            <w:hideMark/>
          </w:tcPr>
          <w:p w14:paraId="06760D42"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45</w:t>
            </w:r>
          </w:p>
        </w:tc>
        <w:tc>
          <w:tcPr>
            <w:tcW w:w="741" w:type="pct"/>
            <w:tcBorders>
              <w:top w:val="nil"/>
              <w:left w:val="nil"/>
              <w:bottom w:val="single" w:sz="4" w:space="0" w:color="auto"/>
              <w:right w:val="single" w:sz="4" w:space="0" w:color="auto"/>
            </w:tcBorders>
            <w:shd w:val="clear" w:color="auto" w:fill="auto"/>
            <w:noWrap/>
            <w:vAlign w:val="center"/>
            <w:hideMark/>
          </w:tcPr>
          <w:p w14:paraId="79E755C5"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ТК-89-ТК-90</w:t>
            </w:r>
          </w:p>
        </w:tc>
        <w:tc>
          <w:tcPr>
            <w:tcW w:w="502" w:type="pct"/>
            <w:tcBorders>
              <w:top w:val="nil"/>
              <w:left w:val="nil"/>
              <w:bottom w:val="single" w:sz="4" w:space="0" w:color="auto"/>
              <w:right w:val="single" w:sz="4" w:space="0" w:color="auto"/>
            </w:tcBorders>
            <w:shd w:val="clear" w:color="auto" w:fill="auto"/>
            <w:noWrap/>
            <w:vAlign w:val="center"/>
            <w:hideMark/>
          </w:tcPr>
          <w:p w14:paraId="3AD25AA2"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1965</w:t>
            </w:r>
          </w:p>
        </w:tc>
        <w:tc>
          <w:tcPr>
            <w:tcW w:w="791" w:type="pct"/>
            <w:tcBorders>
              <w:top w:val="nil"/>
              <w:left w:val="nil"/>
              <w:bottom w:val="single" w:sz="4" w:space="0" w:color="auto"/>
              <w:right w:val="single" w:sz="4" w:space="0" w:color="auto"/>
            </w:tcBorders>
            <w:shd w:val="clear" w:color="auto" w:fill="auto"/>
            <w:noWrap/>
            <w:vAlign w:val="center"/>
            <w:hideMark/>
          </w:tcPr>
          <w:p w14:paraId="32EBBA44"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159</w:t>
            </w:r>
          </w:p>
        </w:tc>
        <w:tc>
          <w:tcPr>
            <w:tcW w:w="849" w:type="pct"/>
            <w:tcBorders>
              <w:top w:val="nil"/>
              <w:left w:val="nil"/>
              <w:bottom w:val="single" w:sz="4" w:space="0" w:color="auto"/>
              <w:right w:val="single" w:sz="4" w:space="0" w:color="auto"/>
            </w:tcBorders>
            <w:shd w:val="clear" w:color="auto" w:fill="auto"/>
            <w:noWrap/>
            <w:vAlign w:val="center"/>
            <w:hideMark/>
          </w:tcPr>
          <w:p w14:paraId="18558C23"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38</w:t>
            </w:r>
          </w:p>
        </w:tc>
        <w:tc>
          <w:tcPr>
            <w:tcW w:w="735" w:type="pct"/>
            <w:tcBorders>
              <w:top w:val="nil"/>
              <w:left w:val="nil"/>
              <w:bottom w:val="single" w:sz="4" w:space="0" w:color="auto"/>
              <w:right w:val="single" w:sz="4" w:space="0" w:color="auto"/>
            </w:tcBorders>
            <w:shd w:val="clear" w:color="auto" w:fill="auto"/>
            <w:noWrap/>
            <w:vAlign w:val="center"/>
            <w:hideMark/>
          </w:tcPr>
          <w:p w14:paraId="24EDCE7E"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н/д</w:t>
            </w:r>
          </w:p>
        </w:tc>
        <w:tc>
          <w:tcPr>
            <w:tcW w:w="830" w:type="pct"/>
            <w:tcBorders>
              <w:top w:val="nil"/>
              <w:left w:val="nil"/>
              <w:bottom w:val="single" w:sz="4" w:space="0" w:color="auto"/>
              <w:right w:val="single" w:sz="4" w:space="0" w:color="auto"/>
            </w:tcBorders>
            <w:shd w:val="clear" w:color="auto" w:fill="auto"/>
            <w:noWrap/>
            <w:vAlign w:val="center"/>
            <w:hideMark/>
          </w:tcPr>
          <w:p w14:paraId="52177EF4"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1198,85</w:t>
            </w:r>
          </w:p>
        </w:tc>
      </w:tr>
      <w:tr w:rsidR="00D43CED" w:rsidRPr="00D2658A" w14:paraId="4DCAC3F5" w14:textId="77777777" w:rsidTr="00D43CED">
        <w:trPr>
          <w:trHeight w:val="20"/>
        </w:trPr>
        <w:tc>
          <w:tcPr>
            <w:tcW w:w="552" w:type="pct"/>
            <w:tcBorders>
              <w:top w:val="nil"/>
              <w:left w:val="single" w:sz="4" w:space="0" w:color="auto"/>
              <w:bottom w:val="single" w:sz="4" w:space="0" w:color="auto"/>
              <w:right w:val="single" w:sz="4" w:space="0" w:color="auto"/>
            </w:tcBorders>
            <w:shd w:val="clear" w:color="auto" w:fill="auto"/>
            <w:noWrap/>
            <w:vAlign w:val="center"/>
            <w:hideMark/>
          </w:tcPr>
          <w:p w14:paraId="237CCB5F"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46</w:t>
            </w:r>
          </w:p>
        </w:tc>
        <w:tc>
          <w:tcPr>
            <w:tcW w:w="741" w:type="pct"/>
            <w:tcBorders>
              <w:top w:val="nil"/>
              <w:left w:val="nil"/>
              <w:bottom w:val="single" w:sz="4" w:space="0" w:color="auto"/>
              <w:right w:val="single" w:sz="4" w:space="0" w:color="auto"/>
            </w:tcBorders>
            <w:shd w:val="clear" w:color="auto" w:fill="auto"/>
            <w:noWrap/>
            <w:vAlign w:val="center"/>
            <w:hideMark/>
          </w:tcPr>
          <w:p w14:paraId="0592B92E"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ТК-90-№66</w:t>
            </w:r>
          </w:p>
        </w:tc>
        <w:tc>
          <w:tcPr>
            <w:tcW w:w="502" w:type="pct"/>
            <w:tcBorders>
              <w:top w:val="nil"/>
              <w:left w:val="nil"/>
              <w:bottom w:val="single" w:sz="4" w:space="0" w:color="auto"/>
              <w:right w:val="single" w:sz="4" w:space="0" w:color="auto"/>
            </w:tcBorders>
            <w:shd w:val="clear" w:color="auto" w:fill="auto"/>
            <w:noWrap/>
            <w:vAlign w:val="center"/>
            <w:hideMark/>
          </w:tcPr>
          <w:p w14:paraId="68D6DFFE"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1965</w:t>
            </w:r>
          </w:p>
        </w:tc>
        <w:tc>
          <w:tcPr>
            <w:tcW w:w="791" w:type="pct"/>
            <w:tcBorders>
              <w:top w:val="nil"/>
              <w:left w:val="nil"/>
              <w:bottom w:val="single" w:sz="4" w:space="0" w:color="auto"/>
              <w:right w:val="single" w:sz="4" w:space="0" w:color="auto"/>
            </w:tcBorders>
            <w:shd w:val="clear" w:color="auto" w:fill="auto"/>
            <w:noWrap/>
            <w:vAlign w:val="center"/>
            <w:hideMark/>
          </w:tcPr>
          <w:p w14:paraId="165BFBA7"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57</w:t>
            </w:r>
          </w:p>
        </w:tc>
        <w:tc>
          <w:tcPr>
            <w:tcW w:w="849" w:type="pct"/>
            <w:tcBorders>
              <w:top w:val="nil"/>
              <w:left w:val="nil"/>
              <w:bottom w:val="single" w:sz="4" w:space="0" w:color="auto"/>
              <w:right w:val="single" w:sz="4" w:space="0" w:color="auto"/>
            </w:tcBorders>
            <w:shd w:val="clear" w:color="auto" w:fill="auto"/>
            <w:noWrap/>
            <w:vAlign w:val="center"/>
            <w:hideMark/>
          </w:tcPr>
          <w:p w14:paraId="61D1EA1E"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10</w:t>
            </w:r>
          </w:p>
        </w:tc>
        <w:tc>
          <w:tcPr>
            <w:tcW w:w="735" w:type="pct"/>
            <w:tcBorders>
              <w:top w:val="nil"/>
              <w:left w:val="nil"/>
              <w:bottom w:val="single" w:sz="4" w:space="0" w:color="auto"/>
              <w:right w:val="single" w:sz="4" w:space="0" w:color="auto"/>
            </w:tcBorders>
            <w:shd w:val="clear" w:color="auto" w:fill="auto"/>
            <w:noWrap/>
            <w:vAlign w:val="center"/>
            <w:hideMark/>
          </w:tcPr>
          <w:p w14:paraId="4D0F606E"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н/д</w:t>
            </w:r>
          </w:p>
        </w:tc>
        <w:tc>
          <w:tcPr>
            <w:tcW w:w="830" w:type="pct"/>
            <w:tcBorders>
              <w:top w:val="nil"/>
              <w:left w:val="nil"/>
              <w:bottom w:val="single" w:sz="4" w:space="0" w:color="auto"/>
              <w:right w:val="single" w:sz="4" w:space="0" w:color="auto"/>
            </w:tcBorders>
            <w:shd w:val="clear" w:color="auto" w:fill="auto"/>
            <w:noWrap/>
            <w:vAlign w:val="center"/>
            <w:hideMark/>
          </w:tcPr>
          <w:p w14:paraId="61F34C80"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216,68132</w:t>
            </w:r>
          </w:p>
        </w:tc>
      </w:tr>
      <w:tr w:rsidR="00D43CED" w:rsidRPr="00D2658A" w14:paraId="6034029E" w14:textId="77777777" w:rsidTr="00D43CED">
        <w:trPr>
          <w:trHeight w:val="20"/>
        </w:trPr>
        <w:tc>
          <w:tcPr>
            <w:tcW w:w="552" w:type="pct"/>
            <w:tcBorders>
              <w:top w:val="nil"/>
              <w:left w:val="single" w:sz="4" w:space="0" w:color="auto"/>
              <w:bottom w:val="single" w:sz="4" w:space="0" w:color="auto"/>
              <w:right w:val="single" w:sz="4" w:space="0" w:color="auto"/>
            </w:tcBorders>
            <w:shd w:val="clear" w:color="auto" w:fill="auto"/>
            <w:noWrap/>
            <w:vAlign w:val="center"/>
            <w:hideMark/>
          </w:tcPr>
          <w:p w14:paraId="76CC78B3"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47</w:t>
            </w:r>
          </w:p>
        </w:tc>
        <w:tc>
          <w:tcPr>
            <w:tcW w:w="741" w:type="pct"/>
            <w:tcBorders>
              <w:top w:val="nil"/>
              <w:left w:val="nil"/>
              <w:bottom w:val="single" w:sz="4" w:space="0" w:color="auto"/>
              <w:right w:val="single" w:sz="4" w:space="0" w:color="auto"/>
            </w:tcBorders>
            <w:shd w:val="clear" w:color="auto" w:fill="auto"/>
            <w:noWrap/>
            <w:vAlign w:val="center"/>
            <w:hideMark/>
          </w:tcPr>
          <w:p w14:paraId="1D3F5E0B"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ТК-91-№64</w:t>
            </w:r>
          </w:p>
        </w:tc>
        <w:tc>
          <w:tcPr>
            <w:tcW w:w="502" w:type="pct"/>
            <w:tcBorders>
              <w:top w:val="nil"/>
              <w:left w:val="nil"/>
              <w:bottom w:val="single" w:sz="4" w:space="0" w:color="auto"/>
              <w:right w:val="single" w:sz="4" w:space="0" w:color="auto"/>
            </w:tcBorders>
            <w:shd w:val="clear" w:color="auto" w:fill="auto"/>
            <w:noWrap/>
            <w:vAlign w:val="center"/>
            <w:hideMark/>
          </w:tcPr>
          <w:p w14:paraId="23079EF2"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1965</w:t>
            </w:r>
          </w:p>
        </w:tc>
        <w:tc>
          <w:tcPr>
            <w:tcW w:w="791" w:type="pct"/>
            <w:tcBorders>
              <w:top w:val="nil"/>
              <w:left w:val="nil"/>
              <w:bottom w:val="single" w:sz="4" w:space="0" w:color="auto"/>
              <w:right w:val="single" w:sz="4" w:space="0" w:color="auto"/>
            </w:tcBorders>
            <w:shd w:val="clear" w:color="auto" w:fill="auto"/>
            <w:noWrap/>
            <w:vAlign w:val="center"/>
            <w:hideMark/>
          </w:tcPr>
          <w:p w14:paraId="7669604F"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57</w:t>
            </w:r>
          </w:p>
        </w:tc>
        <w:tc>
          <w:tcPr>
            <w:tcW w:w="849" w:type="pct"/>
            <w:tcBorders>
              <w:top w:val="nil"/>
              <w:left w:val="nil"/>
              <w:bottom w:val="single" w:sz="4" w:space="0" w:color="auto"/>
              <w:right w:val="single" w:sz="4" w:space="0" w:color="auto"/>
            </w:tcBorders>
            <w:shd w:val="clear" w:color="auto" w:fill="auto"/>
            <w:noWrap/>
            <w:vAlign w:val="center"/>
            <w:hideMark/>
          </w:tcPr>
          <w:p w14:paraId="43A0B1F5"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10</w:t>
            </w:r>
          </w:p>
        </w:tc>
        <w:tc>
          <w:tcPr>
            <w:tcW w:w="735" w:type="pct"/>
            <w:tcBorders>
              <w:top w:val="nil"/>
              <w:left w:val="nil"/>
              <w:bottom w:val="single" w:sz="4" w:space="0" w:color="auto"/>
              <w:right w:val="single" w:sz="4" w:space="0" w:color="auto"/>
            </w:tcBorders>
            <w:shd w:val="clear" w:color="auto" w:fill="auto"/>
            <w:noWrap/>
            <w:vAlign w:val="center"/>
            <w:hideMark/>
          </w:tcPr>
          <w:p w14:paraId="06D7D634"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н/д</w:t>
            </w:r>
          </w:p>
        </w:tc>
        <w:tc>
          <w:tcPr>
            <w:tcW w:w="830" w:type="pct"/>
            <w:tcBorders>
              <w:top w:val="nil"/>
              <w:left w:val="nil"/>
              <w:bottom w:val="single" w:sz="4" w:space="0" w:color="auto"/>
              <w:right w:val="single" w:sz="4" w:space="0" w:color="auto"/>
            </w:tcBorders>
            <w:shd w:val="clear" w:color="auto" w:fill="auto"/>
            <w:noWrap/>
            <w:vAlign w:val="center"/>
            <w:hideMark/>
          </w:tcPr>
          <w:p w14:paraId="21414656"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216,68132</w:t>
            </w:r>
          </w:p>
        </w:tc>
      </w:tr>
      <w:tr w:rsidR="00D43CED" w:rsidRPr="00D2658A" w14:paraId="52FCD650" w14:textId="77777777" w:rsidTr="00D43CED">
        <w:trPr>
          <w:trHeight w:val="20"/>
        </w:trPr>
        <w:tc>
          <w:tcPr>
            <w:tcW w:w="552" w:type="pct"/>
            <w:tcBorders>
              <w:top w:val="nil"/>
              <w:left w:val="single" w:sz="4" w:space="0" w:color="auto"/>
              <w:bottom w:val="single" w:sz="4" w:space="0" w:color="auto"/>
              <w:right w:val="single" w:sz="4" w:space="0" w:color="auto"/>
            </w:tcBorders>
            <w:shd w:val="clear" w:color="auto" w:fill="auto"/>
            <w:noWrap/>
            <w:vAlign w:val="center"/>
            <w:hideMark/>
          </w:tcPr>
          <w:p w14:paraId="46555C23"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lastRenderedPageBreak/>
              <w:t>48</w:t>
            </w:r>
          </w:p>
        </w:tc>
        <w:tc>
          <w:tcPr>
            <w:tcW w:w="741" w:type="pct"/>
            <w:tcBorders>
              <w:top w:val="nil"/>
              <w:left w:val="nil"/>
              <w:bottom w:val="single" w:sz="4" w:space="0" w:color="auto"/>
              <w:right w:val="single" w:sz="4" w:space="0" w:color="auto"/>
            </w:tcBorders>
            <w:shd w:val="clear" w:color="auto" w:fill="auto"/>
            <w:noWrap/>
            <w:vAlign w:val="center"/>
            <w:hideMark/>
          </w:tcPr>
          <w:p w14:paraId="53BC8467"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ТК-91-№62</w:t>
            </w:r>
          </w:p>
        </w:tc>
        <w:tc>
          <w:tcPr>
            <w:tcW w:w="502" w:type="pct"/>
            <w:tcBorders>
              <w:top w:val="nil"/>
              <w:left w:val="nil"/>
              <w:bottom w:val="single" w:sz="4" w:space="0" w:color="auto"/>
              <w:right w:val="single" w:sz="4" w:space="0" w:color="auto"/>
            </w:tcBorders>
            <w:shd w:val="clear" w:color="auto" w:fill="auto"/>
            <w:noWrap/>
            <w:vAlign w:val="center"/>
            <w:hideMark/>
          </w:tcPr>
          <w:p w14:paraId="02304D85"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1965</w:t>
            </w:r>
          </w:p>
        </w:tc>
        <w:tc>
          <w:tcPr>
            <w:tcW w:w="791" w:type="pct"/>
            <w:tcBorders>
              <w:top w:val="nil"/>
              <w:left w:val="nil"/>
              <w:bottom w:val="single" w:sz="4" w:space="0" w:color="auto"/>
              <w:right w:val="single" w:sz="4" w:space="0" w:color="auto"/>
            </w:tcBorders>
            <w:shd w:val="clear" w:color="auto" w:fill="auto"/>
            <w:noWrap/>
            <w:vAlign w:val="center"/>
            <w:hideMark/>
          </w:tcPr>
          <w:p w14:paraId="121AA296"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40</w:t>
            </w:r>
          </w:p>
        </w:tc>
        <w:tc>
          <w:tcPr>
            <w:tcW w:w="849" w:type="pct"/>
            <w:tcBorders>
              <w:top w:val="nil"/>
              <w:left w:val="nil"/>
              <w:bottom w:val="single" w:sz="4" w:space="0" w:color="auto"/>
              <w:right w:val="single" w:sz="4" w:space="0" w:color="auto"/>
            </w:tcBorders>
            <w:shd w:val="clear" w:color="auto" w:fill="auto"/>
            <w:noWrap/>
            <w:vAlign w:val="center"/>
            <w:hideMark/>
          </w:tcPr>
          <w:p w14:paraId="22DC21F9"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8</w:t>
            </w:r>
          </w:p>
        </w:tc>
        <w:tc>
          <w:tcPr>
            <w:tcW w:w="735" w:type="pct"/>
            <w:tcBorders>
              <w:top w:val="nil"/>
              <w:left w:val="nil"/>
              <w:bottom w:val="single" w:sz="4" w:space="0" w:color="auto"/>
              <w:right w:val="single" w:sz="4" w:space="0" w:color="auto"/>
            </w:tcBorders>
            <w:shd w:val="clear" w:color="auto" w:fill="auto"/>
            <w:noWrap/>
            <w:vAlign w:val="center"/>
            <w:hideMark/>
          </w:tcPr>
          <w:p w14:paraId="721010E4"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н/д</w:t>
            </w:r>
          </w:p>
        </w:tc>
        <w:tc>
          <w:tcPr>
            <w:tcW w:w="830" w:type="pct"/>
            <w:tcBorders>
              <w:top w:val="nil"/>
              <w:left w:val="nil"/>
              <w:bottom w:val="single" w:sz="4" w:space="0" w:color="auto"/>
              <w:right w:val="single" w:sz="4" w:space="0" w:color="auto"/>
            </w:tcBorders>
            <w:shd w:val="clear" w:color="auto" w:fill="auto"/>
            <w:noWrap/>
            <w:vAlign w:val="center"/>
            <w:hideMark/>
          </w:tcPr>
          <w:p w14:paraId="6D64E6F2"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173,34506</w:t>
            </w:r>
          </w:p>
        </w:tc>
      </w:tr>
      <w:tr w:rsidR="00D43CED" w:rsidRPr="00D2658A" w14:paraId="3E242AF8" w14:textId="77777777" w:rsidTr="00D43CED">
        <w:trPr>
          <w:trHeight w:val="20"/>
        </w:trPr>
        <w:tc>
          <w:tcPr>
            <w:tcW w:w="552" w:type="pct"/>
            <w:tcBorders>
              <w:top w:val="nil"/>
              <w:left w:val="single" w:sz="4" w:space="0" w:color="auto"/>
              <w:bottom w:val="single" w:sz="4" w:space="0" w:color="auto"/>
              <w:right w:val="single" w:sz="4" w:space="0" w:color="auto"/>
            </w:tcBorders>
            <w:shd w:val="clear" w:color="auto" w:fill="auto"/>
            <w:noWrap/>
            <w:vAlign w:val="center"/>
            <w:hideMark/>
          </w:tcPr>
          <w:p w14:paraId="48B69367"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49</w:t>
            </w:r>
          </w:p>
        </w:tc>
        <w:tc>
          <w:tcPr>
            <w:tcW w:w="741" w:type="pct"/>
            <w:tcBorders>
              <w:top w:val="nil"/>
              <w:left w:val="nil"/>
              <w:bottom w:val="single" w:sz="4" w:space="0" w:color="auto"/>
              <w:right w:val="single" w:sz="4" w:space="0" w:color="auto"/>
            </w:tcBorders>
            <w:shd w:val="clear" w:color="auto" w:fill="auto"/>
            <w:noWrap/>
            <w:vAlign w:val="center"/>
            <w:hideMark/>
          </w:tcPr>
          <w:p w14:paraId="1F41B62E"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ТК-90-ТК-92</w:t>
            </w:r>
          </w:p>
        </w:tc>
        <w:tc>
          <w:tcPr>
            <w:tcW w:w="502" w:type="pct"/>
            <w:tcBorders>
              <w:top w:val="nil"/>
              <w:left w:val="nil"/>
              <w:bottom w:val="single" w:sz="4" w:space="0" w:color="auto"/>
              <w:right w:val="single" w:sz="4" w:space="0" w:color="auto"/>
            </w:tcBorders>
            <w:shd w:val="clear" w:color="auto" w:fill="auto"/>
            <w:noWrap/>
            <w:vAlign w:val="center"/>
            <w:hideMark/>
          </w:tcPr>
          <w:p w14:paraId="36F6BB6F"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1965</w:t>
            </w:r>
          </w:p>
        </w:tc>
        <w:tc>
          <w:tcPr>
            <w:tcW w:w="791" w:type="pct"/>
            <w:tcBorders>
              <w:top w:val="nil"/>
              <w:left w:val="nil"/>
              <w:bottom w:val="single" w:sz="4" w:space="0" w:color="auto"/>
              <w:right w:val="single" w:sz="4" w:space="0" w:color="auto"/>
            </w:tcBorders>
            <w:shd w:val="clear" w:color="auto" w:fill="auto"/>
            <w:noWrap/>
            <w:vAlign w:val="center"/>
            <w:hideMark/>
          </w:tcPr>
          <w:p w14:paraId="3281580F"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125</w:t>
            </w:r>
          </w:p>
        </w:tc>
        <w:tc>
          <w:tcPr>
            <w:tcW w:w="849" w:type="pct"/>
            <w:tcBorders>
              <w:top w:val="nil"/>
              <w:left w:val="nil"/>
              <w:bottom w:val="single" w:sz="4" w:space="0" w:color="auto"/>
              <w:right w:val="single" w:sz="4" w:space="0" w:color="auto"/>
            </w:tcBorders>
            <w:shd w:val="clear" w:color="auto" w:fill="auto"/>
            <w:noWrap/>
            <w:vAlign w:val="center"/>
            <w:hideMark/>
          </w:tcPr>
          <w:p w14:paraId="271BFCE9"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60</w:t>
            </w:r>
          </w:p>
        </w:tc>
        <w:tc>
          <w:tcPr>
            <w:tcW w:w="735" w:type="pct"/>
            <w:tcBorders>
              <w:top w:val="nil"/>
              <w:left w:val="nil"/>
              <w:bottom w:val="single" w:sz="4" w:space="0" w:color="auto"/>
              <w:right w:val="single" w:sz="4" w:space="0" w:color="auto"/>
            </w:tcBorders>
            <w:shd w:val="clear" w:color="auto" w:fill="auto"/>
            <w:noWrap/>
            <w:vAlign w:val="center"/>
            <w:hideMark/>
          </w:tcPr>
          <w:p w14:paraId="77C238BA"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н/д</w:t>
            </w:r>
          </w:p>
        </w:tc>
        <w:tc>
          <w:tcPr>
            <w:tcW w:w="830" w:type="pct"/>
            <w:tcBorders>
              <w:top w:val="nil"/>
              <w:left w:val="nil"/>
              <w:bottom w:val="single" w:sz="4" w:space="0" w:color="auto"/>
              <w:right w:val="single" w:sz="4" w:space="0" w:color="auto"/>
            </w:tcBorders>
            <w:shd w:val="clear" w:color="auto" w:fill="auto"/>
            <w:noWrap/>
            <w:vAlign w:val="center"/>
            <w:hideMark/>
          </w:tcPr>
          <w:p w14:paraId="71073FB6"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1696,0247</w:t>
            </w:r>
          </w:p>
        </w:tc>
      </w:tr>
      <w:tr w:rsidR="00D43CED" w:rsidRPr="00D2658A" w14:paraId="35EC99A8" w14:textId="77777777" w:rsidTr="00D43CED">
        <w:trPr>
          <w:trHeight w:val="20"/>
        </w:trPr>
        <w:tc>
          <w:tcPr>
            <w:tcW w:w="552" w:type="pct"/>
            <w:tcBorders>
              <w:top w:val="nil"/>
              <w:left w:val="single" w:sz="4" w:space="0" w:color="auto"/>
              <w:bottom w:val="single" w:sz="4" w:space="0" w:color="auto"/>
              <w:right w:val="single" w:sz="4" w:space="0" w:color="auto"/>
            </w:tcBorders>
            <w:shd w:val="clear" w:color="auto" w:fill="auto"/>
            <w:noWrap/>
            <w:vAlign w:val="center"/>
            <w:hideMark/>
          </w:tcPr>
          <w:p w14:paraId="0C913DB2"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50</w:t>
            </w:r>
          </w:p>
        </w:tc>
        <w:tc>
          <w:tcPr>
            <w:tcW w:w="741" w:type="pct"/>
            <w:tcBorders>
              <w:top w:val="nil"/>
              <w:left w:val="nil"/>
              <w:bottom w:val="single" w:sz="4" w:space="0" w:color="auto"/>
              <w:right w:val="single" w:sz="4" w:space="0" w:color="auto"/>
            </w:tcBorders>
            <w:shd w:val="clear" w:color="auto" w:fill="auto"/>
            <w:noWrap/>
            <w:vAlign w:val="center"/>
            <w:hideMark/>
          </w:tcPr>
          <w:p w14:paraId="3AF881B9"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ТК-92-№58</w:t>
            </w:r>
          </w:p>
        </w:tc>
        <w:tc>
          <w:tcPr>
            <w:tcW w:w="502" w:type="pct"/>
            <w:tcBorders>
              <w:top w:val="nil"/>
              <w:left w:val="nil"/>
              <w:bottom w:val="single" w:sz="4" w:space="0" w:color="auto"/>
              <w:right w:val="single" w:sz="4" w:space="0" w:color="auto"/>
            </w:tcBorders>
            <w:shd w:val="clear" w:color="auto" w:fill="auto"/>
            <w:noWrap/>
            <w:vAlign w:val="center"/>
            <w:hideMark/>
          </w:tcPr>
          <w:p w14:paraId="6A95688D"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1965</w:t>
            </w:r>
          </w:p>
        </w:tc>
        <w:tc>
          <w:tcPr>
            <w:tcW w:w="791" w:type="pct"/>
            <w:tcBorders>
              <w:top w:val="nil"/>
              <w:left w:val="nil"/>
              <w:bottom w:val="single" w:sz="4" w:space="0" w:color="auto"/>
              <w:right w:val="single" w:sz="4" w:space="0" w:color="auto"/>
            </w:tcBorders>
            <w:shd w:val="clear" w:color="auto" w:fill="auto"/>
            <w:noWrap/>
            <w:vAlign w:val="center"/>
            <w:hideMark/>
          </w:tcPr>
          <w:p w14:paraId="00D8DAF8"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57</w:t>
            </w:r>
          </w:p>
        </w:tc>
        <w:tc>
          <w:tcPr>
            <w:tcW w:w="849" w:type="pct"/>
            <w:tcBorders>
              <w:top w:val="nil"/>
              <w:left w:val="nil"/>
              <w:bottom w:val="single" w:sz="4" w:space="0" w:color="auto"/>
              <w:right w:val="single" w:sz="4" w:space="0" w:color="auto"/>
            </w:tcBorders>
            <w:shd w:val="clear" w:color="auto" w:fill="auto"/>
            <w:noWrap/>
            <w:vAlign w:val="center"/>
            <w:hideMark/>
          </w:tcPr>
          <w:p w14:paraId="1A55053B"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20</w:t>
            </w:r>
          </w:p>
        </w:tc>
        <w:tc>
          <w:tcPr>
            <w:tcW w:w="735" w:type="pct"/>
            <w:tcBorders>
              <w:top w:val="nil"/>
              <w:left w:val="nil"/>
              <w:bottom w:val="single" w:sz="4" w:space="0" w:color="auto"/>
              <w:right w:val="single" w:sz="4" w:space="0" w:color="auto"/>
            </w:tcBorders>
            <w:shd w:val="clear" w:color="auto" w:fill="auto"/>
            <w:noWrap/>
            <w:vAlign w:val="center"/>
            <w:hideMark/>
          </w:tcPr>
          <w:p w14:paraId="4AB6778F"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н/д</w:t>
            </w:r>
          </w:p>
        </w:tc>
        <w:tc>
          <w:tcPr>
            <w:tcW w:w="830" w:type="pct"/>
            <w:tcBorders>
              <w:top w:val="nil"/>
              <w:left w:val="nil"/>
              <w:bottom w:val="single" w:sz="4" w:space="0" w:color="auto"/>
              <w:right w:val="single" w:sz="4" w:space="0" w:color="auto"/>
            </w:tcBorders>
            <w:shd w:val="clear" w:color="auto" w:fill="auto"/>
            <w:noWrap/>
            <w:vAlign w:val="center"/>
            <w:hideMark/>
          </w:tcPr>
          <w:p w14:paraId="55158718"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433,36264</w:t>
            </w:r>
          </w:p>
        </w:tc>
      </w:tr>
      <w:tr w:rsidR="00D43CED" w:rsidRPr="00D2658A" w14:paraId="0982018C" w14:textId="77777777" w:rsidTr="00D43CED">
        <w:trPr>
          <w:trHeight w:val="20"/>
        </w:trPr>
        <w:tc>
          <w:tcPr>
            <w:tcW w:w="552" w:type="pct"/>
            <w:tcBorders>
              <w:top w:val="nil"/>
              <w:left w:val="single" w:sz="4" w:space="0" w:color="auto"/>
              <w:bottom w:val="single" w:sz="4" w:space="0" w:color="auto"/>
              <w:right w:val="single" w:sz="4" w:space="0" w:color="auto"/>
            </w:tcBorders>
            <w:shd w:val="clear" w:color="auto" w:fill="auto"/>
            <w:noWrap/>
            <w:vAlign w:val="center"/>
            <w:hideMark/>
          </w:tcPr>
          <w:p w14:paraId="50CF9820"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51</w:t>
            </w:r>
          </w:p>
        </w:tc>
        <w:tc>
          <w:tcPr>
            <w:tcW w:w="741" w:type="pct"/>
            <w:tcBorders>
              <w:top w:val="nil"/>
              <w:left w:val="nil"/>
              <w:bottom w:val="single" w:sz="4" w:space="0" w:color="auto"/>
              <w:right w:val="single" w:sz="4" w:space="0" w:color="auto"/>
            </w:tcBorders>
            <w:shd w:val="clear" w:color="auto" w:fill="auto"/>
            <w:noWrap/>
            <w:vAlign w:val="center"/>
            <w:hideMark/>
          </w:tcPr>
          <w:p w14:paraId="470BD226"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ТК-92-ТК-93</w:t>
            </w:r>
          </w:p>
        </w:tc>
        <w:tc>
          <w:tcPr>
            <w:tcW w:w="502" w:type="pct"/>
            <w:tcBorders>
              <w:top w:val="nil"/>
              <w:left w:val="nil"/>
              <w:bottom w:val="single" w:sz="4" w:space="0" w:color="auto"/>
              <w:right w:val="single" w:sz="4" w:space="0" w:color="auto"/>
            </w:tcBorders>
            <w:shd w:val="clear" w:color="auto" w:fill="auto"/>
            <w:noWrap/>
            <w:vAlign w:val="center"/>
            <w:hideMark/>
          </w:tcPr>
          <w:p w14:paraId="2B89E36F"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1965</w:t>
            </w:r>
          </w:p>
        </w:tc>
        <w:tc>
          <w:tcPr>
            <w:tcW w:w="791" w:type="pct"/>
            <w:tcBorders>
              <w:top w:val="nil"/>
              <w:left w:val="nil"/>
              <w:bottom w:val="single" w:sz="4" w:space="0" w:color="auto"/>
              <w:right w:val="single" w:sz="4" w:space="0" w:color="auto"/>
            </w:tcBorders>
            <w:shd w:val="clear" w:color="auto" w:fill="auto"/>
            <w:noWrap/>
            <w:vAlign w:val="center"/>
            <w:hideMark/>
          </w:tcPr>
          <w:p w14:paraId="63E6D4D1"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125</w:t>
            </w:r>
          </w:p>
        </w:tc>
        <w:tc>
          <w:tcPr>
            <w:tcW w:w="849" w:type="pct"/>
            <w:tcBorders>
              <w:top w:val="nil"/>
              <w:left w:val="nil"/>
              <w:bottom w:val="single" w:sz="4" w:space="0" w:color="auto"/>
              <w:right w:val="single" w:sz="4" w:space="0" w:color="auto"/>
            </w:tcBorders>
            <w:shd w:val="clear" w:color="auto" w:fill="auto"/>
            <w:noWrap/>
            <w:vAlign w:val="center"/>
            <w:hideMark/>
          </w:tcPr>
          <w:p w14:paraId="297F384F"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65</w:t>
            </w:r>
          </w:p>
        </w:tc>
        <w:tc>
          <w:tcPr>
            <w:tcW w:w="735" w:type="pct"/>
            <w:tcBorders>
              <w:top w:val="nil"/>
              <w:left w:val="nil"/>
              <w:bottom w:val="single" w:sz="4" w:space="0" w:color="auto"/>
              <w:right w:val="single" w:sz="4" w:space="0" w:color="auto"/>
            </w:tcBorders>
            <w:shd w:val="clear" w:color="auto" w:fill="auto"/>
            <w:noWrap/>
            <w:vAlign w:val="center"/>
            <w:hideMark/>
          </w:tcPr>
          <w:p w14:paraId="109FF523"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н/д</w:t>
            </w:r>
          </w:p>
        </w:tc>
        <w:tc>
          <w:tcPr>
            <w:tcW w:w="830" w:type="pct"/>
            <w:tcBorders>
              <w:top w:val="nil"/>
              <w:left w:val="nil"/>
              <w:bottom w:val="single" w:sz="4" w:space="0" w:color="auto"/>
              <w:right w:val="single" w:sz="4" w:space="0" w:color="auto"/>
            </w:tcBorders>
            <w:shd w:val="clear" w:color="auto" w:fill="auto"/>
            <w:noWrap/>
            <w:vAlign w:val="center"/>
            <w:hideMark/>
          </w:tcPr>
          <w:p w14:paraId="638BE94C"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1837,3601</w:t>
            </w:r>
          </w:p>
        </w:tc>
      </w:tr>
      <w:tr w:rsidR="00D43CED" w:rsidRPr="00D2658A" w14:paraId="255EBCED" w14:textId="77777777" w:rsidTr="00D43CED">
        <w:trPr>
          <w:trHeight w:val="20"/>
        </w:trPr>
        <w:tc>
          <w:tcPr>
            <w:tcW w:w="552" w:type="pct"/>
            <w:tcBorders>
              <w:top w:val="nil"/>
              <w:left w:val="single" w:sz="4" w:space="0" w:color="auto"/>
              <w:bottom w:val="single" w:sz="4" w:space="0" w:color="auto"/>
              <w:right w:val="single" w:sz="4" w:space="0" w:color="auto"/>
            </w:tcBorders>
            <w:shd w:val="clear" w:color="auto" w:fill="auto"/>
            <w:noWrap/>
            <w:vAlign w:val="center"/>
            <w:hideMark/>
          </w:tcPr>
          <w:p w14:paraId="5B8211C7"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52</w:t>
            </w:r>
          </w:p>
        </w:tc>
        <w:tc>
          <w:tcPr>
            <w:tcW w:w="741" w:type="pct"/>
            <w:tcBorders>
              <w:top w:val="nil"/>
              <w:left w:val="nil"/>
              <w:bottom w:val="single" w:sz="4" w:space="0" w:color="auto"/>
              <w:right w:val="single" w:sz="4" w:space="0" w:color="auto"/>
            </w:tcBorders>
            <w:shd w:val="clear" w:color="auto" w:fill="auto"/>
            <w:noWrap/>
            <w:vAlign w:val="center"/>
            <w:hideMark/>
          </w:tcPr>
          <w:p w14:paraId="27F0E8CB"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ТК-93-№54</w:t>
            </w:r>
          </w:p>
        </w:tc>
        <w:tc>
          <w:tcPr>
            <w:tcW w:w="502" w:type="pct"/>
            <w:tcBorders>
              <w:top w:val="nil"/>
              <w:left w:val="nil"/>
              <w:bottom w:val="single" w:sz="4" w:space="0" w:color="auto"/>
              <w:right w:val="single" w:sz="4" w:space="0" w:color="auto"/>
            </w:tcBorders>
            <w:shd w:val="clear" w:color="auto" w:fill="auto"/>
            <w:noWrap/>
            <w:vAlign w:val="center"/>
            <w:hideMark/>
          </w:tcPr>
          <w:p w14:paraId="601F83FE"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1965</w:t>
            </w:r>
          </w:p>
        </w:tc>
        <w:tc>
          <w:tcPr>
            <w:tcW w:w="791" w:type="pct"/>
            <w:tcBorders>
              <w:top w:val="nil"/>
              <w:left w:val="nil"/>
              <w:bottom w:val="single" w:sz="4" w:space="0" w:color="auto"/>
              <w:right w:val="single" w:sz="4" w:space="0" w:color="auto"/>
            </w:tcBorders>
            <w:shd w:val="clear" w:color="auto" w:fill="auto"/>
            <w:noWrap/>
            <w:vAlign w:val="center"/>
            <w:hideMark/>
          </w:tcPr>
          <w:p w14:paraId="341795B8"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57</w:t>
            </w:r>
          </w:p>
        </w:tc>
        <w:tc>
          <w:tcPr>
            <w:tcW w:w="849" w:type="pct"/>
            <w:tcBorders>
              <w:top w:val="nil"/>
              <w:left w:val="nil"/>
              <w:bottom w:val="single" w:sz="4" w:space="0" w:color="auto"/>
              <w:right w:val="single" w:sz="4" w:space="0" w:color="auto"/>
            </w:tcBorders>
            <w:shd w:val="clear" w:color="auto" w:fill="auto"/>
            <w:noWrap/>
            <w:vAlign w:val="center"/>
            <w:hideMark/>
          </w:tcPr>
          <w:p w14:paraId="07D783A5"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25</w:t>
            </w:r>
          </w:p>
        </w:tc>
        <w:tc>
          <w:tcPr>
            <w:tcW w:w="735" w:type="pct"/>
            <w:tcBorders>
              <w:top w:val="nil"/>
              <w:left w:val="nil"/>
              <w:bottom w:val="single" w:sz="4" w:space="0" w:color="auto"/>
              <w:right w:val="single" w:sz="4" w:space="0" w:color="auto"/>
            </w:tcBorders>
            <w:shd w:val="clear" w:color="auto" w:fill="auto"/>
            <w:noWrap/>
            <w:vAlign w:val="center"/>
            <w:hideMark/>
          </w:tcPr>
          <w:p w14:paraId="71E21593"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н/д</w:t>
            </w:r>
          </w:p>
        </w:tc>
        <w:tc>
          <w:tcPr>
            <w:tcW w:w="830" w:type="pct"/>
            <w:tcBorders>
              <w:top w:val="nil"/>
              <w:left w:val="nil"/>
              <w:bottom w:val="single" w:sz="4" w:space="0" w:color="auto"/>
              <w:right w:val="single" w:sz="4" w:space="0" w:color="auto"/>
            </w:tcBorders>
            <w:shd w:val="clear" w:color="auto" w:fill="auto"/>
            <w:noWrap/>
            <w:vAlign w:val="center"/>
            <w:hideMark/>
          </w:tcPr>
          <w:p w14:paraId="096290EE"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541,7033</w:t>
            </w:r>
          </w:p>
        </w:tc>
      </w:tr>
      <w:tr w:rsidR="00D43CED" w:rsidRPr="00D2658A" w14:paraId="625C2FED" w14:textId="77777777" w:rsidTr="00D43CED">
        <w:trPr>
          <w:trHeight w:val="20"/>
        </w:trPr>
        <w:tc>
          <w:tcPr>
            <w:tcW w:w="552" w:type="pct"/>
            <w:tcBorders>
              <w:top w:val="nil"/>
              <w:left w:val="single" w:sz="4" w:space="0" w:color="auto"/>
              <w:bottom w:val="single" w:sz="4" w:space="0" w:color="auto"/>
              <w:right w:val="single" w:sz="4" w:space="0" w:color="auto"/>
            </w:tcBorders>
            <w:shd w:val="clear" w:color="auto" w:fill="auto"/>
            <w:noWrap/>
            <w:vAlign w:val="center"/>
            <w:hideMark/>
          </w:tcPr>
          <w:p w14:paraId="3E8287FF"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53</w:t>
            </w:r>
          </w:p>
        </w:tc>
        <w:tc>
          <w:tcPr>
            <w:tcW w:w="741" w:type="pct"/>
            <w:tcBorders>
              <w:top w:val="nil"/>
              <w:left w:val="nil"/>
              <w:bottom w:val="single" w:sz="4" w:space="0" w:color="auto"/>
              <w:right w:val="single" w:sz="4" w:space="0" w:color="auto"/>
            </w:tcBorders>
            <w:shd w:val="clear" w:color="auto" w:fill="auto"/>
            <w:noWrap/>
            <w:vAlign w:val="center"/>
            <w:hideMark/>
          </w:tcPr>
          <w:p w14:paraId="30A80872"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ТК-93-ТК-94</w:t>
            </w:r>
          </w:p>
        </w:tc>
        <w:tc>
          <w:tcPr>
            <w:tcW w:w="502" w:type="pct"/>
            <w:tcBorders>
              <w:top w:val="nil"/>
              <w:left w:val="nil"/>
              <w:bottom w:val="single" w:sz="4" w:space="0" w:color="auto"/>
              <w:right w:val="single" w:sz="4" w:space="0" w:color="auto"/>
            </w:tcBorders>
            <w:shd w:val="clear" w:color="auto" w:fill="auto"/>
            <w:noWrap/>
            <w:vAlign w:val="center"/>
            <w:hideMark/>
          </w:tcPr>
          <w:p w14:paraId="3958C9D7"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1965</w:t>
            </w:r>
          </w:p>
        </w:tc>
        <w:tc>
          <w:tcPr>
            <w:tcW w:w="791" w:type="pct"/>
            <w:tcBorders>
              <w:top w:val="nil"/>
              <w:left w:val="nil"/>
              <w:bottom w:val="single" w:sz="4" w:space="0" w:color="auto"/>
              <w:right w:val="single" w:sz="4" w:space="0" w:color="auto"/>
            </w:tcBorders>
            <w:shd w:val="clear" w:color="auto" w:fill="auto"/>
            <w:noWrap/>
            <w:vAlign w:val="center"/>
            <w:hideMark/>
          </w:tcPr>
          <w:p w14:paraId="1E442170"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108</w:t>
            </w:r>
          </w:p>
        </w:tc>
        <w:tc>
          <w:tcPr>
            <w:tcW w:w="849" w:type="pct"/>
            <w:tcBorders>
              <w:top w:val="nil"/>
              <w:left w:val="nil"/>
              <w:bottom w:val="single" w:sz="4" w:space="0" w:color="auto"/>
              <w:right w:val="single" w:sz="4" w:space="0" w:color="auto"/>
            </w:tcBorders>
            <w:shd w:val="clear" w:color="auto" w:fill="auto"/>
            <w:noWrap/>
            <w:vAlign w:val="center"/>
            <w:hideMark/>
          </w:tcPr>
          <w:p w14:paraId="36C3817B"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48</w:t>
            </w:r>
          </w:p>
        </w:tc>
        <w:tc>
          <w:tcPr>
            <w:tcW w:w="735" w:type="pct"/>
            <w:tcBorders>
              <w:top w:val="nil"/>
              <w:left w:val="nil"/>
              <w:bottom w:val="single" w:sz="4" w:space="0" w:color="auto"/>
              <w:right w:val="single" w:sz="4" w:space="0" w:color="auto"/>
            </w:tcBorders>
            <w:shd w:val="clear" w:color="auto" w:fill="auto"/>
            <w:noWrap/>
            <w:vAlign w:val="center"/>
            <w:hideMark/>
          </w:tcPr>
          <w:p w14:paraId="054B2394"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н/д</w:t>
            </w:r>
          </w:p>
        </w:tc>
        <w:tc>
          <w:tcPr>
            <w:tcW w:w="830" w:type="pct"/>
            <w:tcBorders>
              <w:top w:val="nil"/>
              <w:left w:val="nil"/>
              <w:bottom w:val="single" w:sz="4" w:space="0" w:color="auto"/>
              <w:right w:val="single" w:sz="4" w:space="0" w:color="auto"/>
            </w:tcBorders>
            <w:shd w:val="clear" w:color="auto" w:fill="auto"/>
            <w:noWrap/>
            <w:vAlign w:val="center"/>
            <w:hideMark/>
          </w:tcPr>
          <w:p w14:paraId="2EA09AB7"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1289,7896</w:t>
            </w:r>
          </w:p>
        </w:tc>
      </w:tr>
      <w:tr w:rsidR="00D43CED" w:rsidRPr="00D2658A" w14:paraId="736CD6A3" w14:textId="77777777" w:rsidTr="00D43CED">
        <w:trPr>
          <w:trHeight w:val="20"/>
        </w:trPr>
        <w:tc>
          <w:tcPr>
            <w:tcW w:w="552" w:type="pct"/>
            <w:tcBorders>
              <w:top w:val="nil"/>
              <w:left w:val="single" w:sz="4" w:space="0" w:color="auto"/>
              <w:bottom w:val="single" w:sz="4" w:space="0" w:color="auto"/>
              <w:right w:val="single" w:sz="4" w:space="0" w:color="auto"/>
            </w:tcBorders>
            <w:shd w:val="clear" w:color="auto" w:fill="auto"/>
            <w:noWrap/>
            <w:vAlign w:val="center"/>
            <w:hideMark/>
          </w:tcPr>
          <w:p w14:paraId="05A781F3"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54</w:t>
            </w:r>
          </w:p>
        </w:tc>
        <w:tc>
          <w:tcPr>
            <w:tcW w:w="741" w:type="pct"/>
            <w:tcBorders>
              <w:top w:val="nil"/>
              <w:left w:val="nil"/>
              <w:bottom w:val="single" w:sz="4" w:space="0" w:color="auto"/>
              <w:right w:val="single" w:sz="4" w:space="0" w:color="auto"/>
            </w:tcBorders>
            <w:shd w:val="clear" w:color="auto" w:fill="auto"/>
            <w:noWrap/>
            <w:vAlign w:val="center"/>
            <w:hideMark/>
          </w:tcPr>
          <w:p w14:paraId="0630FB82"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ТК-94-№56</w:t>
            </w:r>
          </w:p>
        </w:tc>
        <w:tc>
          <w:tcPr>
            <w:tcW w:w="502" w:type="pct"/>
            <w:tcBorders>
              <w:top w:val="nil"/>
              <w:left w:val="nil"/>
              <w:bottom w:val="single" w:sz="4" w:space="0" w:color="auto"/>
              <w:right w:val="single" w:sz="4" w:space="0" w:color="auto"/>
            </w:tcBorders>
            <w:shd w:val="clear" w:color="auto" w:fill="auto"/>
            <w:noWrap/>
            <w:vAlign w:val="center"/>
            <w:hideMark/>
          </w:tcPr>
          <w:p w14:paraId="202D4E7E"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1965</w:t>
            </w:r>
          </w:p>
        </w:tc>
        <w:tc>
          <w:tcPr>
            <w:tcW w:w="791" w:type="pct"/>
            <w:tcBorders>
              <w:top w:val="nil"/>
              <w:left w:val="nil"/>
              <w:bottom w:val="single" w:sz="4" w:space="0" w:color="auto"/>
              <w:right w:val="single" w:sz="4" w:space="0" w:color="auto"/>
            </w:tcBorders>
            <w:shd w:val="clear" w:color="auto" w:fill="auto"/>
            <w:noWrap/>
            <w:vAlign w:val="center"/>
            <w:hideMark/>
          </w:tcPr>
          <w:p w14:paraId="05290E52"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57</w:t>
            </w:r>
          </w:p>
        </w:tc>
        <w:tc>
          <w:tcPr>
            <w:tcW w:w="849" w:type="pct"/>
            <w:tcBorders>
              <w:top w:val="nil"/>
              <w:left w:val="nil"/>
              <w:bottom w:val="single" w:sz="4" w:space="0" w:color="auto"/>
              <w:right w:val="single" w:sz="4" w:space="0" w:color="auto"/>
            </w:tcBorders>
            <w:shd w:val="clear" w:color="auto" w:fill="auto"/>
            <w:noWrap/>
            <w:vAlign w:val="center"/>
            <w:hideMark/>
          </w:tcPr>
          <w:p w14:paraId="13170B67"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20</w:t>
            </w:r>
          </w:p>
        </w:tc>
        <w:tc>
          <w:tcPr>
            <w:tcW w:w="735" w:type="pct"/>
            <w:tcBorders>
              <w:top w:val="nil"/>
              <w:left w:val="nil"/>
              <w:bottom w:val="single" w:sz="4" w:space="0" w:color="auto"/>
              <w:right w:val="single" w:sz="4" w:space="0" w:color="auto"/>
            </w:tcBorders>
            <w:shd w:val="clear" w:color="auto" w:fill="auto"/>
            <w:noWrap/>
            <w:vAlign w:val="center"/>
            <w:hideMark/>
          </w:tcPr>
          <w:p w14:paraId="761D16F4"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н/д</w:t>
            </w:r>
          </w:p>
        </w:tc>
        <w:tc>
          <w:tcPr>
            <w:tcW w:w="830" w:type="pct"/>
            <w:tcBorders>
              <w:top w:val="nil"/>
              <w:left w:val="nil"/>
              <w:bottom w:val="single" w:sz="4" w:space="0" w:color="auto"/>
              <w:right w:val="single" w:sz="4" w:space="0" w:color="auto"/>
            </w:tcBorders>
            <w:shd w:val="clear" w:color="auto" w:fill="auto"/>
            <w:noWrap/>
            <w:vAlign w:val="center"/>
            <w:hideMark/>
          </w:tcPr>
          <w:p w14:paraId="550672BE"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433,36264</w:t>
            </w:r>
          </w:p>
        </w:tc>
      </w:tr>
      <w:tr w:rsidR="00D43CED" w:rsidRPr="00D2658A" w14:paraId="66E79E73" w14:textId="77777777" w:rsidTr="00D43CED">
        <w:trPr>
          <w:trHeight w:val="20"/>
        </w:trPr>
        <w:tc>
          <w:tcPr>
            <w:tcW w:w="552" w:type="pct"/>
            <w:tcBorders>
              <w:top w:val="nil"/>
              <w:left w:val="single" w:sz="4" w:space="0" w:color="auto"/>
              <w:bottom w:val="single" w:sz="4" w:space="0" w:color="auto"/>
              <w:right w:val="single" w:sz="4" w:space="0" w:color="auto"/>
            </w:tcBorders>
            <w:shd w:val="clear" w:color="auto" w:fill="auto"/>
            <w:noWrap/>
            <w:vAlign w:val="center"/>
            <w:hideMark/>
          </w:tcPr>
          <w:p w14:paraId="31730F78"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55</w:t>
            </w:r>
          </w:p>
        </w:tc>
        <w:tc>
          <w:tcPr>
            <w:tcW w:w="741" w:type="pct"/>
            <w:tcBorders>
              <w:top w:val="nil"/>
              <w:left w:val="nil"/>
              <w:bottom w:val="single" w:sz="4" w:space="0" w:color="auto"/>
              <w:right w:val="single" w:sz="4" w:space="0" w:color="auto"/>
            </w:tcBorders>
            <w:shd w:val="clear" w:color="auto" w:fill="auto"/>
            <w:noWrap/>
            <w:vAlign w:val="center"/>
            <w:hideMark/>
          </w:tcPr>
          <w:p w14:paraId="262549EF"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ТК-94-ТК-95</w:t>
            </w:r>
          </w:p>
        </w:tc>
        <w:tc>
          <w:tcPr>
            <w:tcW w:w="502" w:type="pct"/>
            <w:tcBorders>
              <w:top w:val="nil"/>
              <w:left w:val="nil"/>
              <w:bottom w:val="single" w:sz="4" w:space="0" w:color="auto"/>
              <w:right w:val="single" w:sz="4" w:space="0" w:color="auto"/>
            </w:tcBorders>
            <w:shd w:val="clear" w:color="auto" w:fill="auto"/>
            <w:noWrap/>
            <w:vAlign w:val="center"/>
            <w:hideMark/>
          </w:tcPr>
          <w:p w14:paraId="7F921968"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1965</w:t>
            </w:r>
          </w:p>
        </w:tc>
        <w:tc>
          <w:tcPr>
            <w:tcW w:w="791" w:type="pct"/>
            <w:tcBorders>
              <w:top w:val="nil"/>
              <w:left w:val="nil"/>
              <w:bottom w:val="single" w:sz="4" w:space="0" w:color="auto"/>
              <w:right w:val="single" w:sz="4" w:space="0" w:color="auto"/>
            </w:tcBorders>
            <w:shd w:val="clear" w:color="auto" w:fill="auto"/>
            <w:noWrap/>
            <w:vAlign w:val="center"/>
            <w:hideMark/>
          </w:tcPr>
          <w:p w14:paraId="22E5A4D7"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108</w:t>
            </w:r>
          </w:p>
        </w:tc>
        <w:tc>
          <w:tcPr>
            <w:tcW w:w="849" w:type="pct"/>
            <w:tcBorders>
              <w:top w:val="nil"/>
              <w:left w:val="nil"/>
              <w:bottom w:val="single" w:sz="4" w:space="0" w:color="auto"/>
              <w:right w:val="single" w:sz="4" w:space="0" w:color="auto"/>
            </w:tcBorders>
            <w:shd w:val="clear" w:color="auto" w:fill="auto"/>
            <w:noWrap/>
            <w:vAlign w:val="center"/>
            <w:hideMark/>
          </w:tcPr>
          <w:p w14:paraId="5EF1A1E6"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30</w:t>
            </w:r>
          </w:p>
        </w:tc>
        <w:tc>
          <w:tcPr>
            <w:tcW w:w="735" w:type="pct"/>
            <w:tcBorders>
              <w:top w:val="nil"/>
              <w:left w:val="nil"/>
              <w:bottom w:val="single" w:sz="4" w:space="0" w:color="auto"/>
              <w:right w:val="single" w:sz="4" w:space="0" w:color="auto"/>
            </w:tcBorders>
            <w:shd w:val="clear" w:color="auto" w:fill="auto"/>
            <w:noWrap/>
            <w:vAlign w:val="center"/>
            <w:hideMark/>
          </w:tcPr>
          <w:p w14:paraId="76DCCD91"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н/д</w:t>
            </w:r>
          </w:p>
        </w:tc>
        <w:tc>
          <w:tcPr>
            <w:tcW w:w="830" w:type="pct"/>
            <w:tcBorders>
              <w:top w:val="nil"/>
              <w:left w:val="nil"/>
              <w:bottom w:val="single" w:sz="4" w:space="0" w:color="auto"/>
              <w:right w:val="single" w:sz="4" w:space="0" w:color="auto"/>
            </w:tcBorders>
            <w:shd w:val="clear" w:color="auto" w:fill="auto"/>
            <w:noWrap/>
            <w:vAlign w:val="center"/>
            <w:hideMark/>
          </w:tcPr>
          <w:p w14:paraId="0FC72BCA"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806,11851</w:t>
            </w:r>
          </w:p>
        </w:tc>
      </w:tr>
      <w:tr w:rsidR="00D43CED" w:rsidRPr="00D2658A" w14:paraId="5D3DE3FE" w14:textId="77777777" w:rsidTr="00D43CED">
        <w:trPr>
          <w:trHeight w:val="20"/>
        </w:trPr>
        <w:tc>
          <w:tcPr>
            <w:tcW w:w="552" w:type="pct"/>
            <w:tcBorders>
              <w:top w:val="nil"/>
              <w:left w:val="single" w:sz="4" w:space="0" w:color="auto"/>
              <w:bottom w:val="single" w:sz="4" w:space="0" w:color="auto"/>
              <w:right w:val="single" w:sz="4" w:space="0" w:color="auto"/>
            </w:tcBorders>
            <w:shd w:val="clear" w:color="auto" w:fill="auto"/>
            <w:noWrap/>
            <w:vAlign w:val="center"/>
            <w:hideMark/>
          </w:tcPr>
          <w:p w14:paraId="5EB69936"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56</w:t>
            </w:r>
          </w:p>
        </w:tc>
        <w:tc>
          <w:tcPr>
            <w:tcW w:w="741" w:type="pct"/>
            <w:tcBorders>
              <w:top w:val="nil"/>
              <w:left w:val="nil"/>
              <w:bottom w:val="single" w:sz="4" w:space="0" w:color="auto"/>
              <w:right w:val="single" w:sz="4" w:space="0" w:color="auto"/>
            </w:tcBorders>
            <w:shd w:val="clear" w:color="auto" w:fill="auto"/>
            <w:noWrap/>
            <w:vAlign w:val="center"/>
            <w:hideMark/>
          </w:tcPr>
          <w:p w14:paraId="1E209AFD"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ТК-95-ТК-96</w:t>
            </w:r>
          </w:p>
        </w:tc>
        <w:tc>
          <w:tcPr>
            <w:tcW w:w="502" w:type="pct"/>
            <w:tcBorders>
              <w:top w:val="nil"/>
              <w:left w:val="nil"/>
              <w:bottom w:val="single" w:sz="4" w:space="0" w:color="auto"/>
              <w:right w:val="single" w:sz="4" w:space="0" w:color="auto"/>
            </w:tcBorders>
            <w:shd w:val="clear" w:color="auto" w:fill="auto"/>
            <w:noWrap/>
            <w:vAlign w:val="center"/>
            <w:hideMark/>
          </w:tcPr>
          <w:p w14:paraId="63E6A4BD"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1965</w:t>
            </w:r>
          </w:p>
        </w:tc>
        <w:tc>
          <w:tcPr>
            <w:tcW w:w="791" w:type="pct"/>
            <w:tcBorders>
              <w:top w:val="nil"/>
              <w:left w:val="nil"/>
              <w:bottom w:val="single" w:sz="4" w:space="0" w:color="auto"/>
              <w:right w:val="single" w:sz="4" w:space="0" w:color="auto"/>
            </w:tcBorders>
            <w:shd w:val="clear" w:color="auto" w:fill="auto"/>
            <w:noWrap/>
            <w:vAlign w:val="center"/>
            <w:hideMark/>
          </w:tcPr>
          <w:p w14:paraId="224AD5C8"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89</w:t>
            </w:r>
          </w:p>
        </w:tc>
        <w:tc>
          <w:tcPr>
            <w:tcW w:w="849" w:type="pct"/>
            <w:tcBorders>
              <w:top w:val="nil"/>
              <w:left w:val="nil"/>
              <w:bottom w:val="single" w:sz="4" w:space="0" w:color="auto"/>
              <w:right w:val="single" w:sz="4" w:space="0" w:color="auto"/>
            </w:tcBorders>
            <w:shd w:val="clear" w:color="auto" w:fill="auto"/>
            <w:noWrap/>
            <w:vAlign w:val="center"/>
            <w:hideMark/>
          </w:tcPr>
          <w:p w14:paraId="2BF81B72"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50</w:t>
            </w:r>
          </w:p>
        </w:tc>
        <w:tc>
          <w:tcPr>
            <w:tcW w:w="735" w:type="pct"/>
            <w:tcBorders>
              <w:top w:val="nil"/>
              <w:left w:val="nil"/>
              <w:bottom w:val="single" w:sz="4" w:space="0" w:color="auto"/>
              <w:right w:val="single" w:sz="4" w:space="0" w:color="auto"/>
            </w:tcBorders>
            <w:shd w:val="clear" w:color="auto" w:fill="auto"/>
            <w:noWrap/>
            <w:vAlign w:val="center"/>
            <w:hideMark/>
          </w:tcPr>
          <w:p w14:paraId="6841AA52"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н/д</w:t>
            </w:r>
          </w:p>
        </w:tc>
        <w:tc>
          <w:tcPr>
            <w:tcW w:w="830" w:type="pct"/>
            <w:tcBorders>
              <w:top w:val="nil"/>
              <w:left w:val="nil"/>
              <w:bottom w:val="single" w:sz="4" w:space="0" w:color="auto"/>
              <w:right w:val="single" w:sz="4" w:space="0" w:color="auto"/>
            </w:tcBorders>
            <w:shd w:val="clear" w:color="auto" w:fill="auto"/>
            <w:noWrap/>
            <w:vAlign w:val="center"/>
            <w:hideMark/>
          </w:tcPr>
          <w:p w14:paraId="3A2FF7B0"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1083,4066</w:t>
            </w:r>
          </w:p>
        </w:tc>
      </w:tr>
      <w:tr w:rsidR="00D43CED" w:rsidRPr="00D2658A" w14:paraId="396F8ADD" w14:textId="77777777" w:rsidTr="00D43CED">
        <w:trPr>
          <w:trHeight w:val="20"/>
        </w:trPr>
        <w:tc>
          <w:tcPr>
            <w:tcW w:w="552" w:type="pct"/>
            <w:tcBorders>
              <w:top w:val="nil"/>
              <w:left w:val="single" w:sz="4" w:space="0" w:color="auto"/>
              <w:bottom w:val="single" w:sz="4" w:space="0" w:color="auto"/>
              <w:right w:val="single" w:sz="4" w:space="0" w:color="auto"/>
            </w:tcBorders>
            <w:shd w:val="clear" w:color="auto" w:fill="auto"/>
            <w:noWrap/>
            <w:vAlign w:val="center"/>
            <w:hideMark/>
          </w:tcPr>
          <w:p w14:paraId="2A6064EF"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57</w:t>
            </w:r>
          </w:p>
        </w:tc>
        <w:tc>
          <w:tcPr>
            <w:tcW w:w="741" w:type="pct"/>
            <w:tcBorders>
              <w:top w:val="nil"/>
              <w:left w:val="nil"/>
              <w:bottom w:val="single" w:sz="4" w:space="0" w:color="auto"/>
              <w:right w:val="single" w:sz="4" w:space="0" w:color="auto"/>
            </w:tcBorders>
            <w:shd w:val="clear" w:color="auto" w:fill="auto"/>
            <w:noWrap/>
            <w:vAlign w:val="center"/>
            <w:hideMark/>
          </w:tcPr>
          <w:p w14:paraId="4F0D009C"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ТК-96-№40</w:t>
            </w:r>
          </w:p>
        </w:tc>
        <w:tc>
          <w:tcPr>
            <w:tcW w:w="502" w:type="pct"/>
            <w:tcBorders>
              <w:top w:val="nil"/>
              <w:left w:val="nil"/>
              <w:bottom w:val="single" w:sz="4" w:space="0" w:color="auto"/>
              <w:right w:val="single" w:sz="4" w:space="0" w:color="auto"/>
            </w:tcBorders>
            <w:shd w:val="clear" w:color="auto" w:fill="auto"/>
            <w:noWrap/>
            <w:vAlign w:val="center"/>
            <w:hideMark/>
          </w:tcPr>
          <w:p w14:paraId="40DD4E11"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1965</w:t>
            </w:r>
          </w:p>
        </w:tc>
        <w:tc>
          <w:tcPr>
            <w:tcW w:w="791" w:type="pct"/>
            <w:tcBorders>
              <w:top w:val="nil"/>
              <w:left w:val="nil"/>
              <w:bottom w:val="single" w:sz="4" w:space="0" w:color="auto"/>
              <w:right w:val="single" w:sz="4" w:space="0" w:color="auto"/>
            </w:tcBorders>
            <w:shd w:val="clear" w:color="auto" w:fill="auto"/>
            <w:noWrap/>
            <w:vAlign w:val="center"/>
            <w:hideMark/>
          </w:tcPr>
          <w:p w14:paraId="0508C383"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57</w:t>
            </w:r>
          </w:p>
        </w:tc>
        <w:tc>
          <w:tcPr>
            <w:tcW w:w="849" w:type="pct"/>
            <w:tcBorders>
              <w:top w:val="nil"/>
              <w:left w:val="nil"/>
              <w:bottom w:val="single" w:sz="4" w:space="0" w:color="auto"/>
              <w:right w:val="single" w:sz="4" w:space="0" w:color="auto"/>
            </w:tcBorders>
            <w:shd w:val="clear" w:color="auto" w:fill="auto"/>
            <w:noWrap/>
            <w:vAlign w:val="center"/>
            <w:hideMark/>
          </w:tcPr>
          <w:p w14:paraId="3C412A31"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20</w:t>
            </w:r>
          </w:p>
        </w:tc>
        <w:tc>
          <w:tcPr>
            <w:tcW w:w="735" w:type="pct"/>
            <w:tcBorders>
              <w:top w:val="nil"/>
              <w:left w:val="nil"/>
              <w:bottom w:val="single" w:sz="4" w:space="0" w:color="auto"/>
              <w:right w:val="single" w:sz="4" w:space="0" w:color="auto"/>
            </w:tcBorders>
            <w:shd w:val="clear" w:color="auto" w:fill="auto"/>
            <w:noWrap/>
            <w:vAlign w:val="center"/>
            <w:hideMark/>
          </w:tcPr>
          <w:p w14:paraId="2AFC7D15"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н/д</w:t>
            </w:r>
          </w:p>
        </w:tc>
        <w:tc>
          <w:tcPr>
            <w:tcW w:w="830" w:type="pct"/>
            <w:tcBorders>
              <w:top w:val="nil"/>
              <w:left w:val="nil"/>
              <w:bottom w:val="single" w:sz="4" w:space="0" w:color="auto"/>
              <w:right w:val="single" w:sz="4" w:space="0" w:color="auto"/>
            </w:tcBorders>
            <w:shd w:val="clear" w:color="auto" w:fill="auto"/>
            <w:noWrap/>
            <w:vAlign w:val="center"/>
            <w:hideMark/>
          </w:tcPr>
          <w:p w14:paraId="33575BF5"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433,36264</w:t>
            </w:r>
          </w:p>
        </w:tc>
      </w:tr>
      <w:tr w:rsidR="00D43CED" w:rsidRPr="00D2658A" w14:paraId="53E58414" w14:textId="77777777" w:rsidTr="00D43CED">
        <w:trPr>
          <w:trHeight w:val="20"/>
        </w:trPr>
        <w:tc>
          <w:tcPr>
            <w:tcW w:w="552" w:type="pct"/>
            <w:tcBorders>
              <w:top w:val="nil"/>
              <w:left w:val="single" w:sz="4" w:space="0" w:color="auto"/>
              <w:bottom w:val="single" w:sz="4" w:space="0" w:color="auto"/>
              <w:right w:val="single" w:sz="4" w:space="0" w:color="auto"/>
            </w:tcBorders>
            <w:shd w:val="clear" w:color="auto" w:fill="auto"/>
            <w:noWrap/>
            <w:vAlign w:val="center"/>
            <w:hideMark/>
          </w:tcPr>
          <w:p w14:paraId="072F175B"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58</w:t>
            </w:r>
          </w:p>
        </w:tc>
        <w:tc>
          <w:tcPr>
            <w:tcW w:w="741" w:type="pct"/>
            <w:tcBorders>
              <w:top w:val="nil"/>
              <w:left w:val="nil"/>
              <w:bottom w:val="single" w:sz="4" w:space="0" w:color="auto"/>
              <w:right w:val="single" w:sz="4" w:space="0" w:color="auto"/>
            </w:tcBorders>
            <w:shd w:val="clear" w:color="auto" w:fill="auto"/>
            <w:noWrap/>
            <w:vAlign w:val="center"/>
            <w:hideMark/>
          </w:tcPr>
          <w:p w14:paraId="349FB415"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ТК-96-№44</w:t>
            </w:r>
          </w:p>
        </w:tc>
        <w:tc>
          <w:tcPr>
            <w:tcW w:w="502" w:type="pct"/>
            <w:tcBorders>
              <w:top w:val="nil"/>
              <w:left w:val="nil"/>
              <w:bottom w:val="single" w:sz="4" w:space="0" w:color="auto"/>
              <w:right w:val="single" w:sz="4" w:space="0" w:color="auto"/>
            </w:tcBorders>
            <w:shd w:val="clear" w:color="auto" w:fill="auto"/>
            <w:noWrap/>
            <w:vAlign w:val="center"/>
            <w:hideMark/>
          </w:tcPr>
          <w:p w14:paraId="6DCC620B"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1965</w:t>
            </w:r>
          </w:p>
        </w:tc>
        <w:tc>
          <w:tcPr>
            <w:tcW w:w="791" w:type="pct"/>
            <w:tcBorders>
              <w:top w:val="nil"/>
              <w:left w:val="nil"/>
              <w:bottom w:val="single" w:sz="4" w:space="0" w:color="auto"/>
              <w:right w:val="single" w:sz="4" w:space="0" w:color="auto"/>
            </w:tcBorders>
            <w:shd w:val="clear" w:color="auto" w:fill="auto"/>
            <w:noWrap/>
            <w:vAlign w:val="center"/>
            <w:hideMark/>
          </w:tcPr>
          <w:p w14:paraId="54DA26B9"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57</w:t>
            </w:r>
          </w:p>
        </w:tc>
        <w:tc>
          <w:tcPr>
            <w:tcW w:w="849" w:type="pct"/>
            <w:tcBorders>
              <w:top w:val="nil"/>
              <w:left w:val="nil"/>
              <w:bottom w:val="single" w:sz="4" w:space="0" w:color="auto"/>
              <w:right w:val="single" w:sz="4" w:space="0" w:color="auto"/>
            </w:tcBorders>
            <w:shd w:val="clear" w:color="auto" w:fill="auto"/>
            <w:noWrap/>
            <w:vAlign w:val="center"/>
            <w:hideMark/>
          </w:tcPr>
          <w:p w14:paraId="500C623F"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10</w:t>
            </w:r>
          </w:p>
        </w:tc>
        <w:tc>
          <w:tcPr>
            <w:tcW w:w="735" w:type="pct"/>
            <w:tcBorders>
              <w:top w:val="nil"/>
              <w:left w:val="nil"/>
              <w:bottom w:val="single" w:sz="4" w:space="0" w:color="auto"/>
              <w:right w:val="single" w:sz="4" w:space="0" w:color="auto"/>
            </w:tcBorders>
            <w:shd w:val="clear" w:color="auto" w:fill="auto"/>
            <w:noWrap/>
            <w:vAlign w:val="center"/>
            <w:hideMark/>
          </w:tcPr>
          <w:p w14:paraId="0621D8F7"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н/д</w:t>
            </w:r>
          </w:p>
        </w:tc>
        <w:tc>
          <w:tcPr>
            <w:tcW w:w="830" w:type="pct"/>
            <w:tcBorders>
              <w:top w:val="nil"/>
              <w:left w:val="nil"/>
              <w:bottom w:val="single" w:sz="4" w:space="0" w:color="auto"/>
              <w:right w:val="single" w:sz="4" w:space="0" w:color="auto"/>
            </w:tcBorders>
            <w:shd w:val="clear" w:color="auto" w:fill="auto"/>
            <w:noWrap/>
            <w:vAlign w:val="center"/>
            <w:hideMark/>
          </w:tcPr>
          <w:p w14:paraId="5B8D398C"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216,68132</w:t>
            </w:r>
          </w:p>
        </w:tc>
      </w:tr>
      <w:tr w:rsidR="00D43CED" w:rsidRPr="00D2658A" w14:paraId="469ED2FA" w14:textId="77777777" w:rsidTr="00D43CED">
        <w:trPr>
          <w:trHeight w:val="20"/>
        </w:trPr>
        <w:tc>
          <w:tcPr>
            <w:tcW w:w="552" w:type="pct"/>
            <w:tcBorders>
              <w:top w:val="nil"/>
              <w:left w:val="single" w:sz="4" w:space="0" w:color="auto"/>
              <w:bottom w:val="single" w:sz="4" w:space="0" w:color="auto"/>
              <w:right w:val="single" w:sz="4" w:space="0" w:color="auto"/>
            </w:tcBorders>
            <w:shd w:val="clear" w:color="auto" w:fill="auto"/>
            <w:noWrap/>
            <w:vAlign w:val="center"/>
            <w:hideMark/>
          </w:tcPr>
          <w:p w14:paraId="2708D367"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59</w:t>
            </w:r>
          </w:p>
        </w:tc>
        <w:tc>
          <w:tcPr>
            <w:tcW w:w="741" w:type="pct"/>
            <w:tcBorders>
              <w:top w:val="nil"/>
              <w:left w:val="nil"/>
              <w:bottom w:val="single" w:sz="4" w:space="0" w:color="auto"/>
              <w:right w:val="single" w:sz="4" w:space="0" w:color="auto"/>
            </w:tcBorders>
            <w:shd w:val="clear" w:color="auto" w:fill="auto"/>
            <w:noWrap/>
            <w:vAlign w:val="center"/>
            <w:hideMark/>
          </w:tcPr>
          <w:p w14:paraId="18A2CB9F"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ТК-96-ТК-97</w:t>
            </w:r>
          </w:p>
        </w:tc>
        <w:tc>
          <w:tcPr>
            <w:tcW w:w="502" w:type="pct"/>
            <w:tcBorders>
              <w:top w:val="nil"/>
              <w:left w:val="nil"/>
              <w:bottom w:val="single" w:sz="4" w:space="0" w:color="auto"/>
              <w:right w:val="single" w:sz="4" w:space="0" w:color="auto"/>
            </w:tcBorders>
            <w:shd w:val="clear" w:color="auto" w:fill="auto"/>
            <w:noWrap/>
            <w:vAlign w:val="center"/>
            <w:hideMark/>
          </w:tcPr>
          <w:p w14:paraId="386A44E4"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1965</w:t>
            </w:r>
          </w:p>
        </w:tc>
        <w:tc>
          <w:tcPr>
            <w:tcW w:w="791" w:type="pct"/>
            <w:tcBorders>
              <w:top w:val="nil"/>
              <w:left w:val="nil"/>
              <w:bottom w:val="single" w:sz="4" w:space="0" w:color="auto"/>
              <w:right w:val="single" w:sz="4" w:space="0" w:color="auto"/>
            </w:tcBorders>
            <w:shd w:val="clear" w:color="auto" w:fill="auto"/>
            <w:noWrap/>
            <w:vAlign w:val="center"/>
            <w:hideMark/>
          </w:tcPr>
          <w:p w14:paraId="5FE1A629"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40</w:t>
            </w:r>
          </w:p>
        </w:tc>
        <w:tc>
          <w:tcPr>
            <w:tcW w:w="849" w:type="pct"/>
            <w:tcBorders>
              <w:top w:val="nil"/>
              <w:left w:val="nil"/>
              <w:bottom w:val="single" w:sz="4" w:space="0" w:color="auto"/>
              <w:right w:val="single" w:sz="4" w:space="0" w:color="auto"/>
            </w:tcBorders>
            <w:shd w:val="clear" w:color="auto" w:fill="auto"/>
            <w:noWrap/>
            <w:vAlign w:val="center"/>
            <w:hideMark/>
          </w:tcPr>
          <w:p w14:paraId="6EB049BC"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30</w:t>
            </w:r>
          </w:p>
        </w:tc>
        <w:tc>
          <w:tcPr>
            <w:tcW w:w="735" w:type="pct"/>
            <w:tcBorders>
              <w:top w:val="nil"/>
              <w:left w:val="nil"/>
              <w:bottom w:val="single" w:sz="4" w:space="0" w:color="auto"/>
              <w:right w:val="single" w:sz="4" w:space="0" w:color="auto"/>
            </w:tcBorders>
            <w:shd w:val="clear" w:color="auto" w:fill="auto"/>
            <w:noWrap/>
            <w:vAlign w:val="center"/>
            <w:hideMark/>
          </w:tcPr>
          <w:p w14:paraId="7C099F23"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н/д</w:t>
            </w:r>
          </w:p>
        </w:tc>
        <w:tc>
          <w:tcPr>
            <w:tcW w:w="830" w:type="pct"/>
            <w:tcBorders>
              <w:top w:val="nil"/>
              <w:left w:val="nil"/>
              <w:bottom w:val="single" w:sz="4" w:space="0" w:color="auto"/>
              <w:right w:val="single" w:sz="4" w:space="0" w:color="auto"/>
            </w:tcBorders>
            <w:shd w:val="clear" w:color="auto" w:fill="auto"/>
            <w:noWrap/>
            <w:vAlign w:val="center"/>
            <w:hideMark/>
          </w:tcPr>
          <w:p w14:paraId="182B0D02"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650,04396</w:t>
            </w:r>
          </w:p>
        </w:tc>
      </w:tr>
      <w:tr w:rsidR="00D43CED" w:rsidRPr="00D2658A" w14:paraId="3009E895" w14:textId="77777777" w:rsidTr="00D43CED">
        <w:trPr>
          <w:trHeight w:val="20"/>
        </w:trPr>
        <w:tc>
          <w:tcPr>
            <w:tcW w:w="552" w:type="pct"/>
            <w:tcBorders>
              <w:top w:val="nil"/>
              <w:left w:val="single" w:sz="4" w:space="0" w:color="auto"/>
              <w:bottom w:val="single" w:sz="4" w:space="0" w:color="auto"/>
              <w:right w:val="single" w:sz="4" w:space="0" w:color="auto"/>
            </w:tcBorders>
            <w:shd w:val="clear" w:color="auto" w:fill="auto"/>
            <w:noWrap/>
            <w:vAlign w:val="center"/>
            <w:hideMark/>
          </w:tcPr>
          <w:p w14:paraId="5610A513"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60</w:t>
            </w:r>
          </w:p>
        </w:tc>
        <w:tc>
          <w:tcPr>
            <w:tcW w:w="741" w:type="pct"/>
            <w:tcBorders>
              <w:top w:val="nil"/>
              <w:left w:val="nil"/>
              <w:bottom w:val="single" w:sz="4" w:space="0" w:color="auto"/>
              <w:right w:val="single" w:sz="4" w:space="0" w:color="auto"/>
            </w:tcBorders>
            <w:shd w:val="clear" w:color="auto" w:fill="auto"/>
            <w:noWrap/>
            <w:vAlign w:val="center"/>
            <w:hideMark/>
          </w:tcPr>
          <w:p w14:paraId="5799A517"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ТК-97-№42</w:t>
            </w:r>
          </w:p>
        </w:tc>
        <w:tc>
          <w:tcPr>
            <w:tcW w:w="502" w:type="pct"/>
            <w:tcBorders>
              <w:top w:val="nil"/>
              <w:left w:val="nil"/>
              <w:bottom w:val="single" w:sz="4" w:space="0" w:color="auto"/>
              <w:right w:val="single" w:sz="4" w:space="0" w:color="auto"/>
            </w:tcBorders>
            <w:shd w:val="clear" w:color="auto" w:fill="auto"/>
            <w:noWrap/>
            <w:vAlign w:val="center"/>
            <w:hideMark/>
          </w:tcPr>
          <w:p w14:paraId="3C5F3F5E"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1965</w:t>
            </w:r>
          </w:p>
        </w:tc>
        <w:tc>
          <w:tcPr>
            <w:tcW w:w="791" w:type="pct"/>
            <w:tcBorders>
              <w:top w:val="nil"/>
              <w:left w:val="nil"/>
              <w:bottom w:val="single" w:sz="4" w:space="0" w:color="auto"/>
              <w:right w:val="single" w:sz="4" w:space="0" w:color="auto"/>
            </w:tcBorders>
            <w:shd w:val="clear" w:color="auto" w:fill="auto"/>
            <w:noWrap/>
            <w:vAlign w:val="center"/>
            <w:hideMark/>
          </w:tcPr>
          <w:p w14:paraId="2D0ED516"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57</w:t>
            </w:r>
          </w:p>
        </w:tc>
        <w:tc>
          <w:tcPr>
            <w:tcW w:w="849" w:type="pct"/>
            <w:tcBorders>
              <w:top w:val="nil"/>
              <w:left w:val="nil"/>
              <w:bottom w:val="single" w:sz="4" w:space="0" w:color="auto"/>
              <w:right w:val="single" w:sz="4" w:space="0" w:color="auto"/>
            </w:tcBorders>
            <w:shd w:val="clear" w:color="auto" w:fill="auto"/>
            <w:noWrap/>
            <w:vAlign w:val="center"/>
            <w:hideMark/>
          </w:tcPr>
          <w:p w14:paraId="2D1181F6"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10</w:t>
            </w:r>
          </w:p>
        </w:tc>
        <w:tc>
          <w:tcPr>
            <w:tcW w:w="735" w:type="pct"/>
            <w:tcBorders>
              <w:top w:val="nil"/>
              <w:left w:val="nil"/>
              <w:bottom w:val="single" w:sz="4" w:space="0" w:color="auto"/>
              <w:right w:val="single" w:sz="4" w:space="0" w:color="auto"/>
            </w:tcBorders>
            <w:shd w:val="clear" w:color="auto" w:fill="auto"/>
            <w:noWrap/>
            <w:vAlign w:val="center"/>
            <w:hideMark/>
          </w:tcPr>
          <w:p w14:paraId="13B39376"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н/д</w:t>
            </w:r>
          </w:p>
        </w:tc>
        <w:tc>
          <w:tcPr>
            <w:tcW w:w="830" w:type="pct"/>
            <w:tcBorders>
              <w:top w:val="nil"/>
              <w:left w:val="nil"/>
              <w:bottom w:val="single" w:sz="4" w:space="0" w:color="auto"/>
              <w:right w:val="single" w:sz="4" w:space="0" w:color="auto"/>
            </w:tcBorders>
            <w:shd w:val="clear" w:color="auto" w:fill="auto"/>
            <w:noWrap/>
            <w:vAlign w:val="center"/>
            <w:hideMark/>
          </w:tcPr>
          <w:p w14:paraId="6B2CC837"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216,68132</w:t>
            </w:r>
          </w:p>
        </w:tc>
      </w:tr>
      <w:tr w:rsidR="00D43CED" w:rsidRPr="00D2658A" w14:paraId="7AC60053" w14:textId="77777777" w:rsidTr="00D43CED">
        <w:trPr>
          <w:trHeight w:val="20"/>
        </w:trPr>
        <w:tc>
          <w:tcPr>
            <w:tcW w:w="552" w:type="pct"/>
            <w:tcBorders>
              <w:top w:val="nil"/>
              <w:left w:val="single" w:sz="4" w:space="0" w:color="auto"/>
              <w:bottom w:val="single" w:sz="4" w:space="0" w:color="auto"/>
              <w:right w:val="single" w:sz="4" w:space="0" w:color="auto"/>
            </w:tcBorders>
            <w:shd w:val="clear" w:color="auto" w:fill="auto"/>
            <w:noWrap/>
            <w:vAlign w:val="center"/>
            <w:hideMark/>
          </w:tcPr>
          <w:p w14:paraId="072C66B0"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61</w:t>
            </w:r>
          </w:p>
        </w:tc>
        <w:tc>
          <w:tcPr>
            <w:tcW w:w="741" w:type="pct"/>
            <w:tcBorders>
              <w:top w:val="nil"/>
              <w:left w:val="nil"/>
              <w:bottom w:val="single" w:sz="4" w:space="0" w:color="auto"/>
              <w:right w:val="single" w:sz="4" w:space="0" w:color="auto"/>
            </w:tcBorders>
            <w:shd w:val="clear" w:color="auto" w:fill="auto"/>
            <w:noWrap/>
            <w:vAlign w:val="center"/>
            <w:hideMark/>
          </w:tcPr>
          <w:p w14:paraId="4D6C1726"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ТК-99-ТК-100</w:t>
            </w:r>
          </w:p>
        </w:tc>
        <w:tc>
          <w:tcPr>
            <w:tcW w:w="502" w:type="pct"/>
            <w:tcBorders>
              <w:top w:val="nil"/>
              <w:left w:val="nil"/>
              <w:bottom w:val="single" w:sz="4" w:space="0" w:color="auto"/>
              <w:right w:val="single" w:sz="4" w:space="0" w:color="auto"/>
            </w:tcBorders>
            <w:shd w:val="clear" w:color="auto" w:fill="auto"/>
            <w:noWrap/>
            <w:vAlign w:val="center"/>
            <w:hideMark/>
          </w:tcPr>
          <w:p w14:paraId="46C0E2E6"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1965</w:t>
            </w:r>
          </w:p>
        </w:tc>
        <w:tc>
          <w:tcPr>
            <w:tcW w:w="791" w:type="pct"/>
            <w:tcBorders>
              <w:top w:val="nil"/>
              <w:left w:val="nil"/>
              <w:bottom w:val="single" w:sz="4" w:space="0" w:color="auto"/>
              <w:right w:val="single" w:sz="4" w:space="0" w:color="auto"/>
            </w:tcBorders>
            <w:shd w:val="clear" w:color="auto" w:fill="auto"/>
            <w:noWrap/>
            <w:vAlign w:val="center"/>
            <w:hideMark/>
          </w:tcPr>
          <w:p w14:paraId="70CD6014"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108</w:t>
            </w:r>
          </w:p>
        </w:tc>
        <w:tc>
          <w:tcPr>
            <w:tcW w:w="849" w:type="pct"/>
            <w:tcBorders>
              <w:top w:val="nil"/>
              <w:left w:val="nil"/>
              <w:bottom w:val="single" w:sz="4" w:space="0" w:color="auto"/>
              <w:right w:val="single" w:sz="4" w:space="0" w:color="auto"/>
            </w:tcBorders>
            <w:shd w:val="clear" w:color="auto" w:fill="auto"/>
            <w:noWrap/>
            <w:vAlign w:val="center"/>
            <w:hideMark/>
          </w:tcPr>
          <w:p w14:paraId="11EBC6E5"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26</w:t>
            </w:r>
          </w:p>
        </w:tc>
        <w:tc>
          <w:tcPr>
            <w:tcW w:w="735" w:type="pct"/>
            <w:tcBorders>
              <w:top w:val="nil"/>
              <w:left w:val="nil"/>
              <w:bottom w:val="single" w:sz="4" w:space="0" w:color="auto"/>
              <w:right w:val="single" w:sz="4" w:space="0" w:color="auto"/>
            </w:tcBorders>
            <w:shd w:val="clear" w:color="auto" w:fill="auto"/>
            <w:noWrap/>
            <w:vAlign w:val="center"/>
            <w:hideMark/>
          </w:tcPr>
          <w:p w14:paraId="1D39FAC3"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н/д</w:t>
            </w:r>
          </w:p>
        </w:tc>
        <w:tc>
          <w:tcPr>
            <w:tcW w:w="830" w:type="pct"/>
            <w:tcBorders>
              <w:top w:val="nil"/>
              <w:left w:val="nil"/>
              <w:bottom w:val="single" w:sz="4" w:space="0" w:color="auto"/>
              <w:right w:val="single" w:sz="4" w:space="0" w:color="auto"/>
            </w:tcBorders>
            <w:shd w:val="clear" w:color="auto" w:fill="auto"/>
            <w:noWrap/>
            <w:vAlign w:val="center"/>
            <w:hideMark/>
          </w:tcPr>
          <w:p w14:paraId="5455CDD3"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698,63604</w:t>
            </w:r>
          </w:p>
        </w:tc>
      </w:tr>
      <w:tr w:rsidR="00D43CED" w:rsidRPr="00D2658A" w14:paraId="36F1B0A3" w14:textId="77777777" w:rsidTr="00D43CED">
        <w:trPr>
          <w:trHeight w:val="20"/>
        </w:trPr>
        <w:tc>
          <w:tcPr>
            <w:tcW w:w="552" w:type="pct"/>
            <w:tcBorders>
              <w:top w:val="nil"/>
              <w:left w:val="single" w:sz="4" w:space="0" w:color="auto"/>
              <w:bottom w:val="single" w:sz="4" w:space="0" w:color="auto"/>
              <w:right w:val="single" w:sz="4" w:space="0" w:color="auto"/>
            </w:tcBorders>
            <w:shd w:val="clear" w:color="auto" w:fill="auto"/>
            <w:noWrap/>
            <w:vAlign w:val="center"/>
            <w:hideMark/>
          </w:tcPr>
          <w:p w14:paraId="190766D7"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62</w:t>
            </w:r>
          </w:p>
        </w:tc>
        <w:tc>
          <w:tcPr>
            <w:tcW w:w="741" w:type="pct"/>
            <w:tcBorders>
              <w:top w:val="nil"/>
              <w:left w:val="nil"/>
              <w:bottom w:val="single" w:sz="4" w:space="0" w:color="auto"/>
              <w:right w:val="single" w:sz="4" w:space="0" w:color="auto"/>
            </w:tcBorders>
            <w:shd w:val="clear" w:color="auto" w:fill="auto"/>
            <w:noWrap/>
            <w:vAlign w:val="center"/>
            <w:hideMark/>
          </w:tcPr>
          <w:p w14:paraId="4C011528"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ТК-100-№50</w:t>
            </w:r>
          </w:p>
        </w:tc>
        <w:tc>
          <w:tcPr>
            <w:tcW w:w="502" w:type="pct"/>
            <w:tcBorders>
              <w:top w:val="nil"/>
              <w:left w:val="nil"/>
              <w:bottom w:val="single" w:sz="4" w:space="0" w:color="auto"/>
              <w:right w:val="single" w:sz="4" w:space="0" w:color="auto"/>
            </w:tcBorders>
            <w:shd w:val="clear" w:color="auto" w:fill="auto"/>
            <w:noWrap/>
            <w:vAlign w:val="center"/>
            <w:hideMark/>
          </w:tcPr>
          <w:p w14:paraId="60956B35"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1965</w:t>
            </w:r>
          </w:p>
        </w:tc>
        <w:tc>
          <w:tcPr>
            <w:tcW w:w="791" w:type="pct"/>
            <w:tcBorders>
              <w:top w:val="nil"/>
              <w:left w:val="nil"/>
              <w:bottom w:val="single" w:sz="4" w:space="0" w:color="auto"/>
              <w:right w:val="single" w:sz="4" w:space="0" w:color="auto"/>
            </w:tcBorders>
            <w:shd w:val="clear" w:color="auto" w:fill="auto"/>
            <w:noWrap/>
            <w:vAlign w:val="center"/>
            <w:hideMark/>
          </w:tcPr>
          <w:p w14:paraId="5F3EBBA0"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63</w:t>
            </w:r>
          </w:p>
        </w:tc>
        <w:tc>
          <w:tcPr>
            <w:tcW w:w="849" w:type="pct"/>
            <w:tcBorders>
              <w:top w:val="nil"/>
              <w:left w:val="nil"/>
              <w:bottom w:val="single" w:sz="4" w:space="0" w:color="auto"/>
              <w:right w:val="single" w:sz="4" w:space="0" w:color="auto"/>
            </w:tcBorders>
            <w:shd w:val="clear" w:color="auto" w:fill="auto"/>
            <w:noWrap/>
            <w:vAlign w:val="center"/>
            <w:hideMark/>
          </w:tcPr>
          <w:p w14:paraId="04B0CE22"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10</w:t>
            </w:r>
          </w:p>
        </w:tc>
        <w:tc>
          <w:tcPr>
            <w:tcW w:w="735" w:type="pct"/>
            <w:tcBorders>
              <w:top w:val="nil"/>
              <w:left w:val="nil"/>
              <w:bottom w:val="single" w:sz="4" w:space="0" w:color="auto"/>
              <w:right w:val="single" w:sz="4" w:space="0" w:color="auto"/>
            </w:tcBorders>
            <w:shd w:val="clear" w:color="auto" w:fill="auto"/>
            <w:noWrap/>
            <w:vAlign w:val="center"/>
            <w:hideMark/>
          </w:tcPr>
          <w:p w14:paraId="0DE09C23"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н/д</w:t>
            </w:r>
          </w:p>
        </w:tc>
        <w:tc>
          <w:tcPr>
            <w:tcW w:w="830" w:type="pct"/>
            <w:tcBorders>
              <w:top w:val="nil"/>
              <w:left w:val="nil"/>
              <w:bottom w:val="single" w:sz="4" w:space="0" w:color="auto"/>
              <w:right w:val="single" w:sz="4" w:space="0" w:color="auto"/>
            </w:tcBorders>
            <w:shd w:val="clear" w:color="auto" w:fill="auto"/>
            <w:noWrap/>
            <w:vAlign w:val="center"/>
            <w:hideMark/>
          </w:tcPr>
          <w:p w14:paraId="7CD29D83"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216,68132</w:t>
            </w:r>
          </w:p>
        </w:tc>
      </w:tr>
      <w:tr w:rsidR="00D43CED" w:rsidRPr="00D2658A" w14:paraId="17B18765" w14:textId="77777777" w:rsidTr="00D43CED">
        <w:trPr>
          <w:trHeight w:val="20"/>
        </w:trPr>
        <w:tc>
          <w:tcPr>
            <w:tcW w:w="552" w:type="pct"/>
            <w:tcBorders>
              <w:top w:val="nil"/>
              <w:left w:val="single" w:sz="4" w:space="0" w:color="auto"/>
              <w:bottom w:val="single" w:sz="4" w:space="0" w:color="auto"/>
              <w:right w:val="single" w:sz="4" w:space="0" w:color="auto"/>
            </w:tcBorders>
            <w:shd w:val="clear" w:color="auto" w:fill="auto"/>
            <w:noWrap/>
            <w:vAlign w:val="center"/>
            <w:hideMark/>
          </w:tcPr>
          <w:p w14:paraId="71123567"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63</w:t>
            </w:r>
          </w:p>
        </w:tc>
        <w:tc>
          <w:tcPr>
            <w:tcW w:w="741" w:type="pct"/>
            <w:tcBorders>
              <w:top w:val="nil"/>
              <w:left w:val="nil"/>
              <w:bottom w:val="single" w:sz="4" w:space="0" w:color="auto"/>
              <w:right w:val="single" w:sz="4" w:space="0" w:color="auto"/>
            </w:tcBorders>
            <w:shd w:val="clear" w:color="auto" w:fill="auto"/>
            <w:noWrap/>
            <w:vAlign w:val="center"/>
            <w:hideMark/>
          </w:tcPr>
          <w:p w14:paraId="6297A89A"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ТК-100-ТК-101</w:t>
            </w:r>
          </w:p>
        </w:tc>
        <w:tc>
          <w:tcPr>
            <w:tcW w:w="502" w:type="pct"/>
            <w:tcBorders>
              <w:top w:val="nil"/>
              <w:left w:val="nil"/>
              <w:bottom w:val="single" w:sz="4" w:space="0" w:color="auto"/>
              <w:right w:val="single" w:sz="4" w:space="0" w:color="auto"/>
            </w:tcBorders>
            <w:shd w:val="clear" w:color="auto" w:fill="auto"/>
            <w:noWrap/>
            <w:vAlign w:val="center"/>
            <w:hideMark/>
          </w:tcPr>
          <w:p w14:paraId="6F2C0345"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1965</w:t>
            </w:r>
          </w:p>
        </w:tc>
        <w:tc>
          <w:tcPr>
            <w:tcW w:w="791" w:type="pct"/>
            <w:tcBorders>
              <w:top w:val="nil"/>
              <w:left w:val="nil"/>
              <w:bottom w:val="single" w:sz="4" w:space="0" w:color="auto"/>
              <w:right w:val="single" w:sz="4" w:space="0" w:color="auto"/>
            </w:tcBorders>
            <w:shd w:val="clear" w:color="auto" w:fill="auto"/>
            <w:noWrap/>
            <w:vAlign w:val="center"/>
            <w:hideMark/>
          </w:tcPr>
          <w:p w14:paraId="06865A6B"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108</w:t>
            </w:r>
          </w:p>
        </w:tc>
        <w:tc>
          <w:tcPr>
            <w:tcW w:w="849" w:type="pct"/>
            <w:tcBorders>
              <w:top w:val="nil"/>
              <w:left w:val="nil"/>
              <w:bottom w:val="single" w:sz="4" w:space="0" w:color="auto"/>
              <w:right w:val="single" w:sz="4" w:space="0" w:color="auto"/>
            </w:tcBorders>
            <w:shd w:val="clear" w:color="auto" w:fill="auto"/>
            <w:noWrap/>
            <w:vAlign w:val="center"/>
            <w:hideMark/>
          </w:tcPr>
          <w:p w14:paraId="6B476128"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20</w:t>
            </w:r>
          </w:p>
        </w:tc>
        <w:tc>
          <w:tcPr>
            <w:tcW w:w="735" w:type="pct"/>
            <w:tcBorders>
              <w:top w:val="nil"/>
              <w:left w:val="nil"/>
              <w:bottom w:val="single" w:sz="4" w:space="0" w:color="auto"/>
              <w:right w:val="single" w:sz="4" w:space="0" w:color="auto"/>
            </w:tcBorders>
            <w:shd w:val="clear" w:color="auto" w:fill="auto"/>
            <w:noWrap/>
            <w:vAlign w:val="center"/>
            <w:hideMark/>
          </w:tcPr>
          <w:p w14:paraId="2C6734C4"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н/д</w:t>
            </w:r>
          </w:p>
        </w:tc>
        <w:tc>
          <w:tcPr>
            <w:tcW w:w="830" w:type="pct"/>
            <w:tcBorders>
              <w:top w:val="nil"/>
              <w:left w:val="nil"/>
              <w:bottom w:val="single" w:sz="4" w:space="0" w:color="auto"/>
              <w:right w:val="single" w:sz="4" w:space="0" w:color="auto"/>
            </w:tcBorders>
            <w:shd w:val="clear" w:color="auto" w:fill="auto"/>
            <w:noWrap/>
            <w:vAlign w:val="center"/>
            <w:hideMark/>
          </w:tcPr>
          <w:p w14:paraId="0E601926"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537,41234</w:t>
            </w:r>
          </w:p>
        </w:tc>
      </w:tr>
      <w:tr w:rsidR="00D43CED" w:rsidRPr="00D2658A" w14:paraId="7CFF59B1" w14:textId="77777777" w:rsidTr="00D43CED">
        <w:trPr>
          <w:trHeight w:val="20"/>
        </w:trPr>
        <w:tc>
          <w:tcPr>
            <w:tcW w:w="552" w:type="pct"/>
            <w:tcBorders>
              <w:top w:val="nil"/>
              <w:left w:val="single" w:sz="4" w:space="0" w:color="auto"/>
              <w:bottom w:val="single" w:sz="4" w:space="0" w:color="auto"/>
              <w:right w:val="single" w:sz="4" w:space="0" w:color="auto"/>
            </w:tcBorders>
            <w:shd w:val="clear" w:color="auto" w:fill="auto"/>
            <w:noWrap/>
            <w:vAlign w:val="center"/>
            <w:hideMark/>
          </w:tcPr>
          <w:p w14:paraId="10A3F733"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64</w:t>
            </w:r>
          </w:p>
        </w:tc>
        <w:tc>
          <w:tcPr>
            <w:tcW w:w="741" w:type="pct"/>
            <w:tcBorders>
              <w:top w:val="nil"/>
              <w:left w:val="nil"/>
              <w:bottom w:val="single" w:sz="4" w:space="0" w:color="auto"/>
              <w:right w:val="single" w:sz="4" w:space="0" w:color="auto"/>
            </w:tcBorders>
            <w:shd w:val="clear" w:color="auto" w:fill="auto"/>
            <w:noWrap/>
            <w:vAlign w:val="center"/>
            <w:hideMark/>
          </w:tcPr>
          <w:p w14:paraId="7D4F1A45"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ТК-101-ТК-102</w:t>
            </w:r>
          </w:p>
        </w:tc>
        <w:tc>
          <w:tcPr>
            <w:tcW w:w="502" w:type="pct"/>
            <w:tcBorders>
              <w:top w:val="nil"/>
              <w:left w:val="nil"/>
              <w:bottom w:val="single" w:sz="4" w:space="0" w:color="auto"/>
              <w:right w:val="single" w:sz="4" w:space="0" w:color="auto"/>
            </w:tcBorders>
            <w:shd w:val="clear" w:color="auto" w:fill="auto"/>
            <w:noWrap/>
            <w:vAlign w:val="center"/>
            <w:hideMark/>
          </w:tcPr>
          <w:p w14:paraId="5EAFB27D"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1965</w:t>
            </w:r>
          </w:p>
        </w:tc>
        <w:tc>
          <w:tcPr>
            <w:tcW w:w="791" w:type="pct"/>
            <w:tcBorders>
              <w:top w:val="nil"/>
              <w:left w:val="nil"/>
              <w:bottom w:val="single" w:sz="4" w:space="0" w:color="auto"/>
              <w:right w:val="single" w:sz="4" w:space="0" w:color="auto"/>
            </w:tcBorders>
            <w:shd w:val="clear" w:color="auto" w:fill="auto"/>
            <w:noWrap/>
            <w:vAlign w:val="center"/>
            <w:hideMark/>
          </w:tcPr>
          <w:p w14:paraId="155F5522"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108</w:t>
            </w:r>
          </w:p>
        </w:tc>
        <w:tc>
          <w:tcPr>
            <w:tcW w:w="849" w:type="pct"/>
            <w:tcBorders>
              <w:top w:val="nil"/>
              <w:left w:val="nil"/>
              <w:bottom w:val="single" w:sz="4" w:space="0" w:color="auto"/>
              <w:right w:val="single" w:sz="4" w:space="0" w:color="auto"/>
            </w:tcBorders>
            <w:shd w:val="clear" w:color="auto" w:fill="auto"/>
            <w:noWrap/>
            <w:vAlign w:val="center"/>
            <w:hideMark/>
          </w:tcPr>
          <w:p w14:paraId="0551A62A"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40</w:t>
            </w:r>
          </w:p>
        </w:tc>
        <w:tc>
          <w:tcPr>
            <w:tcW w:w="735" w:type="pct"/>
            <w:tcBorders>
              <w:top w:val="nil"/>
              <w:left w:val="nil"/>
              <w:bottom w:val="single" w:sz="4" w:space="0" w:color="auto"/>
              <w:right w:val="single" w:sz="4" w:space="0" w:color="auto"/>
            </w:tcBorders>
            <w:shd w:val="clear" w:color="auto" w:fill="auto"/>
            <w:noWrap/>
            <w:vAlign w:val="center"/>
            <w:hideMark/>
          </w:tcPr>
          <w:p w14:paraId="28603E33"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н/д</w:t>
            </w:r>
          </w:p>
        </w:tc>
        <w:tc>
          <w:tcPr>
            <w:tcW w:w="830" w:type="pct"/>
            <w:tcBorders>
              <w:top w:val="nil"/>
              <w:left w:val="nil"/>
              <w:bottom w:val="single" w:sz="4" w:space="0" w:color="auto"/>
              <w:right w:val="single" w:sz="4" w:space="0" w:color="auto"/>
            </w:tcBorders>
            <w:shd w:val="clear" w:color="auto" w:fill="auto"/>
            <w:noWrap/>
            <w:vAlign w:val="center"/>
            <w:hideMark/>
          </w:tcPr>
          <w:p w14:paraId="0F3EF310"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1074,8247</w:t>
            </w:r>
          </w:p>
        </w:tc>
      </w:tr>
      <w:tr w:rsidR="00D43CED" w:rsidRPr="00D2658A" w14:paraId="58DDE81E" w14:textId="77777777" w:rsidTr="00D43CED">
        <w:trPr>
          <w:trHeight w:val="20"/>
        </w:trPr>
        <w:tc>
          <w:tcPr>
            <w:tcW w:w="552" w:type="pct"/>
            <w:tcBorders>
              <w:top w:val="nil"/>
              <w:left w:val="single" w:sz="4" w:space="0" w:color="auto"/>
              <w:bottom w:val="single" w:sz="4" w:space="0" w:color="auto"/>
              <w:right w:val="single" w:sz="4" w:space="0" w:color="auto"/>
            </w:tcBorders>
            <w:shd w:val="clear" w:color="auto" w:fill="auto"/>
            <w:noWrap/>
            <w:vAlign w:val="center"/>
            <w:hideMark/>
          </w:tcPr>
          <w:p w14:paraId="6B20D3EF"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65</w:t>
            </w:r>
          </w:p>
        </w:tc>
        <w:tc>
          <w:tcPr>
            <w:tcW w:w="741" w:type="pct"/>
            <w:tcBorders>
              <w:top w:val="nil"/>
              <w:left w:val="nil"/>
              <w:bottom w:val="single" w:sz="4" w:space="0" w:color="auto"/>
              <w:right w:val="single" w:sz="4" w:space="0" w:color="auto"/>
            </w:tcBorders>
            <w:shd w:val="clear" w:color="auto" w:fill="auto"/>
            <w:noWrap/>
            <w:vAlign w:val="center"/>
            <w:hideMark/>
          </w:tcPr>
          <w:p w14:paraId="656F62BF"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ТК-102-№48</w:t>
            </w:r>
          </w:p>
        </w:tc>
        <w:tc>
          <w:tcPr>
            <w:tcW w:w="502" w:type="pct"/>
            <w:tcBorders>
              <w:top w:val="nil"/>
              <w:left w:val="nil"/>
              <w:bottom w:val="single" w:sz="4" w:space="0" w:color="auto"/>
              <w:right w:val="single" w:sz="4" w:space="0" w:color="auto"/>
            </w:tcBorders>
            <w:shd w:val="clear" w:color="auto" w:fill="auto"/>
            <w:noWrap/>
            <w:vAlign w:val="center"/>
            <w:hideMark/>
          </w:tcPr>
          <w:p w14:paraId="7D2C1B04"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1965</w:t>
            </w:r>
          </w:p>
        </w:tc>
        <w:tc>
          <w:tcPr>
            <w:tcW w:w="791" w:type="pct"/>
            <w:tcBorders>
              <w:top w:val="nil"/>
              <w:left w:val="nil"/>
              <w:bottom w:val="single" w:sz="4" w:space="0" w:color="auto"/>
              <w:right w:val="single" w:sz="4" w:space="0" w:color="auto"/>
            </w:tcBorders>
            <w:shd w:val="clear" w:color="auto" w:fill="auto"/>
            <w:noWrap/>
            <w:vAlign w:val="center"/>
            <w:hideMark/>
          </w:tcPr>
          <w:p w14:paraId="20155C4B"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63</w:t>
            </w:r>
          </w:p>
        </w:tc>
        <w:tc>
          <w:tcPr>
            <w:tcW w:w="849" w:type="pct"/>
            <w:tcBorders>
              <w:top w:val="nil"/>
              <w:left w:val="nil"/>
              <w:bottom w:val="single" w:sz="4" w:space="0" w:color="auto"/>
              <w:right w:val="single" w:sz="4" w:space="0" w:color="auto"/>
            </w:tcBorders>
            <w:shd w:val="clear" w:color="auto" w:fill="auto"/>
            <w:noWrap/>
            <w:vAlign w:val="center"/>
            <w:hideMark/>
          </w:tcPr>
          <w:p w14:paraId="6E827C30"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15</w:t>
            </w:r>
          </w:p>
        </w:tc>
        <w:tc>
          <w:tcPr>
            <w:tcW w:w="735" w:type="pct"/>
            <w:tcBorders>
              <w:top w:val="nil"/>
              <w:left w:val="nil"/>
              <w:bottom w:val="single" w:sz="4" w:space="0" w:color="auto"/>
              <w:right w:val="single" w:sz="4" w:space="0" w:color="auto"/>
            </w:tcBorders>
            <w:shd w:val="clear" w:color="auto" w:fill="auto"/>
            <w:noWrap/>
            <w:vAlign w:val="center"/>
            <w:hideMark/>
          </w:tcPr>
          <w:p w14:paraId="1EE34090"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н/д</w:t>
            </w:r>
          </w:p>
        </w:tc>
        <w:tc>
          <w:tcPr>
            <w:tcW w:w="830" w:type="pct"/>
            <w:tcBorders>
              <w:top w:val="nil"/>
              <w:left w:val="nil"/>
              <w:bottom w:val="single" w:sz="4" w:space="0" w:color="auto"/>
              <w:right w:val="single" w:sz="4" w:space="0" w:color="auto"/>
            </w:tcBorders>
            <w:shd w:val="clear" w:color="auto" w:fill="auto"/>
            <w:noWrap/>
            <w:vAlign w:val="center"/>
            <w:hideMark/>
          </w:tcPr>
          <w:p w14:paraId="0F30A95C"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325,02198</w:t>
            </w:r>
          </w:p>
        </w:tc>
      </w:tr>
      <w:tr w:rsidR="00D43CED" w:rsidRPr="00D2658A" w14:paraId="57E2C770" w14:textId="77777777" w:rsidTr="00D43CED">
        <w:trPr>
          <w:trHeight w:val="20"/>
        </w:trPr>
        <w:tc>
          <w:tcPr>
            <w:tcW w:w="552" w:type="pct"/>
            <w:tcBorders>
              <w:top w:val="nil"/>
              <w:left w:val="single" w:sz="4" w:space="0" w:color="auto"/>
              <w:bottom w:val="single" w:sz="4" w:space="0" w:color="auto"/>
              <w:right w:val="single" w:sz="4" w:space="0" w:color="auto"/>
            </w:tcBorders>
            <w:shd w:val="clear" w:color="auto" w:fill="auto"/>
            <w:noWrap/>
            <w:vAlign w:val="center"/>
            <w:hideMark/>
          </w:tcPr>
          <w:p w14:paraId="541E9B7E"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66</w:t>
            </w:r>
          </w:p>
        </w:tc>
        <w:tc>
          <w:tcPr>
            <w:tcW w:w="741" w:type="pct"/>
            <w:tcBorders>
              <w:top w:val="nil"/>
              <w:left w:val="nil"/>
              <w:bottom w:val="single" w:sz="4" w:space="0" w:color="auto"/>
              <w:right w:val="single" w:sz="4" w:space="0" w:color="auto"/>
            </w:tcBorders>
            <w:shd w:val="clear" w:color="auto" w:fill="auto"/>
            <w:noWrap/>
            <w:vAlign w:val="center"/>
            <w:hideMark/>
          </w:tcPr>
          <w:p w14:paraId="35400D63"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ТК-104-№88</w:t>
            </w:r>
          </w:p>
        </w:tc>
        <w:tc>
          <w:tcPr>
            <w:tcW w:w="502" w:type="pct"/>
            <w:tcBorders>
              <w:top w:val="nil"/>
              <w:left w:val="nil"/>
              <w:bottom w:val="single" w:sz="4" w:space="0" w:color="auto"/>
              <w:right w:val="single" w:sz="4" w:space="0" w:color="auto"/>
            </w:tcBorders>
            <w:shd w:val="clear" w:color="auto" w:fill="auto"/>
            <w:noWrap/>
            <w:vAlign w:val="center"/>
            <w:hideMark/>
          </w:tcPr>
          <w:p w14:paraId="754E55EB"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1965</w:t>
            </w:r>
          </w:p>
        </w:tc>
        <w:tc>
          <w:tcPr>
            <w:tcW w:w="791" w:type="pct"/>
            <w:tcBorders>
              <w:top w:val="nil"/>
              <w:left w:val="nil"/>
              <w:bottom w:val="single" w:sz="4" w:space="0" w:color="auto"/>
              <w:right w:val="single" w:sz="4" w:space="0" w:color="auto"/>
            </w:tcBorders>
            <w:shd w:val="clear" w:color="auto" w:fill="auto"/>
            <w:noWrap/>
            <w:vAlign w:val="center"/>
            <w:hideMark/>
          </w:tcPr>
          <w:p w14:paraId="59431919"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57</w:t>
            </w:r>
          </w:p>
        </w:tc>
        <w:tc>
          <w:tcPr>
            <w:tcW w:w="849" w:type="pct"/>
            <w:tcBorders>
              <w:top w:val="nil"/>
              <w:left w:val="nil"/>
              <w:bottom w:val="single" w:sz="4" w:space="0" w:color="auto"/>
              <w:right w:val="single" w:sz="4" w:space="0" w:color="auto"/>
            </w:tcBorders>
            <w:shd w:val="clear" w:color="auto" w:fill="auto"/>
            <w:noWrap/>
            <w:vAlign w:val="center"/>
            <w:hideMark/>
          </w:tcPr>
          <w:p w14:paraId="7E26B051"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20</w:t>
            </w:r>
          </w:p>
        </w:tc>
        <w:tc>
          <w:tcPr>
            <w:tcW w:w="735" w:type="pct"/>
            <w:tcBorders>
              <w:top w:val="nil"/>
              <w:left w:val="nil"/>
              <w:bottom w:val="single" w:sz="4" w:space="0" w:color="auto"/>
              <w:right w:val="single" w:sz="4" w:space="0" w:color="auto"/>
            </w:tcBorders>
            <w:shd w:val="clear" w:color="auto" w:fill="auto"/>
            <w:noWrap/>
            <w:vAlign w:val="center"/>
            <w:hideMark/>
          </w:tcPr>
          <w:p w14:paraId="2D470445"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н/д</w:t>
            </w:r>
          </w:p>
        </w:tc>
        <w:tc>
          <w:tcPr>
            <w:tcW w:w="830" w:type="pct"/>
            <w:tcBorders>
              <w:top w:val="nil"/>
              <w:left w:val="nil"/>
              <w:bottom w:val="single" w:sz="4" w:space="0" w:color="auto"/>
              <w:right w:val="single" w:sz="4" w:space="0" w:color="auto"/>
            </w:tcBorders>
            <w:shd w:val="clear" w:color="auto" w:fill="auto"/>
            <w:noWrap/>
            <w:vAlign w:val="center"/>
            <w:hideMark/>
          </w:tcPr>
          <w:p w14:paraId="187B93D3"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433,36264</w:t>
            </w:r>
          </w:p>
        </w:tc>
      </w:tr>
      <w:tr w:rsidR="00D43CED" w:rsidRPr="00D2658A" w14:paraId="089D7D91" w14:textId="77777777" w:rsidTr="00D43CED">
        <w:trPr>
          <w:trHeight w:val="20"/>
        </w:trPr>
        <w:tc>
          <w:tcPr>
            <w:tcW w:w="552" w:type="pct"/>
            <w:tcBorders>
              <w:top w:val="nil"/>
              <w:left w:val="single" w:sz="4" w:space="0" w:color="auto"/>
              <w:bottom w:val="single" w:sz="4" w:space="0" w:color="auto"/>
              <w:right w:val="single" w:sz="4" w:space="0" w:color="auto"/>
            </w:tcBorders>
            <w:shd w:val="clear" w:color="auto" w:fill="auto"/>
            <w:noWrap/>
            <w:vAlign w:val="center"/>
            <w:hideMark/>
          </w:tcPr>
          <w:p w14:paraId="3209FFF6"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67</w:t>
            </w:r>
          </w:p>
        </w:tc>
        <w:tc>
          <w:tcPr>
            <w:tcW w:w="741" w:type="pct"/>
            <w:tcBorders>
              <w:top w:val="nil"/>
              <w:left w:val="nil"/>
              <w:bottom w:val="single" w:sz="4" w:space="0" w:color="auto"/>
              <w:right w:val="single" w:sz="4" w:space="0" w:color="auto"/>
            </w:tcBorders>
            <w:shd w:val="clear" w:color="auto" w:fill="auto"/>
            <w:noWrap/>
            <w:vAlign w:val="center"/>
            <w:hideMark/>
          </w:tcPr>
          <w:p w14:paraId="44AD45E7"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ТК-105-№46</w:t>
            </w:r>
          </w:p>
        </w:tc>
        <w:tc>
          <w:tcPr>
            <w:tcW w:w="502" w:type="pct"/>
            <w:tcBorders>
              <w:top w:val="nil"/>
              <w:left w:val="nil"/>
              <w:bottom w:val="single" w:sz="4" w:space="0" w:color="auto"/>
              <w:right w:val="single" w:sz="4" w:space="0" w:color="auto"/>
            </w:tcBorders>
            <w:shd w:val="clear" w:color="auto" w:fill="auto"/>
            <w:noWrap/>
            <w:vAlign w:val="center"/>
            <w:hideMark/>
          </w:tcPr>
          <w:p w14:paraId="465F77F9"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1965</w:t>
            </w:r>
          </w:p>
        </w:tc>
        <w:tc>
          <w:tcPr>
            <w:tcW w:w="791" w:type="pct"/>
            <w:tcBorders>
              <w:top w:val="nil"/>
              <w:left w:val="nil"/>
              <w:bottom w:val="single" w:sz="4" w:space="0" w:color="auto"/>
              <w:right w:val="single" w:sz="4" w:space="0" w:color="auto"/>
            </w:tcBorders>
            <w:shd w:val="clear" w:color="auto" w:fill="auto"/>
            <w:noWrap/>
            <w:vAlign w:val="center"/>
            <w:hideMark/>
          </w:tcPr>
          <w:p w14:paraId="578A691E"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57</w:t>
            </w:r>
          </w:p>
        </w:tc>
        <w:tc>
          <w:tcPr>
            <w:tcW w:w="849" w:type="pct"/>
            <w:tcBorders>
              <w:top w:val="nil"/>
              <w:left w:val="nil"/>
              <w:bottom w:val="single" w:sz="4" w:space="0" w:color="auto"/>
              <w:right w:val="single" w:sz="4" w:space="0" w:color="auto"/>
            </w:tcBorders>
            <w:shd w:val="clear" w:color="auto" w:fill="auto"/>
            <w:noWrap/>
            <w:vAlign w:val="center"/>
            <w:hideMark/>
          </w:tcPr>
          <w:p w14:paraId="73EF7FAF"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10</w:t>
            </w:r>
          </w:p>
        </w:tc>
        <w:tc>
          <w:tcPr>
            <w:tcW w:w="735" w:type="pct"/>
            <w:tcBorders>
              <w:top w:val="nil"/>
              <w:left w:val="nil"/>
              <w:bottom w:val="single" w:sz="4" w:space="0" w:color="auto"/>
              <w:right w:val="single" w:sz="4" w:space="0" w:color="auto"/>
            </w:tcBorders>
            <w:shd w:val="clear" w:color="auto" w:fill="auto"/>
            <w:noWrap/>
            <w:vAlign w:val="center"/>
            <w:hideMark/>
          </w:tcPr>
          <w:p w14:paraId="460249F8"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н/д</w:t>
            </w:r>
          </w:p>
        </w:tc>
        <w:tc>
          <w:tcPr>
            <w:tcW w:w="830" w:type="pct"/>
            <w:tcBorders>
              <w:top w:val="nil"/>
              <w:left w:val="nil"/>
              <w:bottom w:val="single" w:sz="4" w:space="0" w:color="auto"/>
              <w:right w:val="single" w:sz="4" w:space="0" w:color="auto"/>
            </w:tcBorders>
            <w:shd w:val="clear" w:color="auto" w:fill="auto"/>
            <w:noWrap/>
            <w:vAlign w:val="center"/>
            <w:hideMark/>
          </w:tcPr>
          <w:p w14:paraId="60DC906D"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216,68132</w:t>
            </w:r>
          </w:p>
        </w:tc>
      </w:tr>
      <w:tr w:rsidR="00D43CED" w:rsidRPr="00D2658A" w14:paraId="397BF8FE" w14:textId="77777777" w:rsidTr="00D43CED">
        <w:trPr>
          <w:trHeight w:val="20"/>
        </w:trPr>
        <w:tc>
          <w:tcPr>
            <w:tcW w:w="552" w:type="pct"/>
            <w:tcBorders>
              <w:top w:val="nil"/>
              <w:left w:val="single" w:sz="4" w:space="0" w:color="auto"/>
              <w:bottom w:val="single" w:sz="4" w:space="0" w:color="auto"/>
              <w:right w:val="single" w:sz="4" w:space="0" w:color="auto"/>
            </w:tcBorders>
            <w:shd w:val="clear" w:color="auto" w:fill="auto"/>
            <w:noWrap/>
            <w:vAlign w:val="center"/>
            <w:hideMark/>
          </w:tcPr>
          <w:p w14:paraId="1CE6E098"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68</w:t>
            </w:r>
          </w:p>
        </w:tc>
        <w:tc>
          <w:tcPr>
            <w:tcW w:w="741" w:type="pct"/>
            <w:tcBorders>
              <w:top w:val="nil"/>
              <w:left w:val="nil"/>
              <w:bottom w:val="single" w:sz="4" w:space="0" w:color="auto"/>
              <w:right w:val="single" w:sz="4" w:space="0" w:color="auto"/>
            </w:tcBorders>
            <w:shd w:val="clear" w:color="auto" w:fill="auto"/>
            <w:noWrap/>
            <w:vAlign w:val="center"/>
            <w:hideMark/>
          </w:tcPr>
          <w:p w14:paraId="6042F48B"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ТК-106-№91</w:t>
            </w:r>
          </w:p>
        </w:tc>
        <w:tc>
          <w:tcPr>
            <w:tcW w:w="502" w:type="pct"/>
            <w:tcBorders>
              <w:top w:val="nil"/>
              <w:left w:val="nil"/>
              <w:bottom w:val="single" w:sz="4" w:space="0" w:color="auto"/>
              <w:right w:val="single" w:sz="4" w:space="0" w:color="auto"/>
            </w:tcBorders>
            <w:shd w:val="clear" w:color="auto" w:fill="auto"/>
            <w:noWrap/>
            <w:vAlign w:val="center"/>
            <w:hideMark/>
          </w:tcPr>
          <w:p w14:paraId="03AC63B9"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1965</w:t>
            </w:r>
          </w:p>
        </w:tc>
        <w:tc>
          <w:tcPr>
            <w:tcW w:w="791" w:type="pct"/>
            <w:tcBorders>
              <w:top w:val="nil"/>
              <w:left w:val="nil"/>
              <w:bottom w:val="single" w:sz="4" w:space="0" w:color="auto"/>
              <w:right w:val="single" w:sz="4" w:space="0" w:color="auto"/>
            </w:tcBorders>
            <w:shd w:val="clear" w:color="auto" w:fill="auto"/>
            <w:noWrap/>
            <w:vAlign w:val="center"/>
            <w:hideMark/>
          </w:tcPr>
          <w:p w14:paraId="077A60EA"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57</w:t>
            </w:r>
          </w:p>
        </w:tc>
        <w:tc>
          <w:tcPr>
            <w:tcW w:w="849" w:type="pct"/>
            <w:tcBorders>
              <w:top w:val="nil"/>
              <w:left w:val="nil"/>
              <w:bottom w:val="single" w:sz="4" w:space="0" w:color="auto"/>
              <w:right w:val="single" w:sz="4" w:space="0" w:color="auto"/>
            </w:tcBorders>
            <w:shd w:val="clear" w:color="auto" w:fill="auto"/>
            <w:noWrap/>
            <w:vAlign w:val="center"/>
            <w:hideMark/>
          </w:tcPr>
          <w:p w14:paraId="7CE4A707"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15</w:t>
            </w:r>
          </w:p>
        </w:tc>
        <w:tc>
          <w:tcPr>
            <w:tcW w:w="735" w:type="pct"/>
            <w:tcBorders>
              <w:top w:val="nil"/>
              <w:left w:val="nil"/>
              <w:bottom w:val="single" w:sz="4" w:space="0" w:color="auto"/>
              <w:right w:val="single" w:sz="4" w:space="0" w:color="auto"/>
            </w:tcBorders>
            <w:shd w:val="clear" w:color="auto" w:fill="auto"/>
            <w:noWrap/>
            <w:vAlign w:val="center"/>
            <w:hideMark/>
          </w:tcPr>
          <w:p w14:paraId="6AE8B652"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н/д</w:t>
            </w:r>
          </w:p>
        </w:tc>
        <w:tc>
          <w:tcPr>
            <w:tcW w:w="830" w:type="pct"/>
            <w:tcBorders>
              <w:top w:val="nil"/>
              <w:left w:val="nil"/>
              <w:bottom w:val="single" w:sz="4" w:space="0" w:color="auto"/>
              <w:right w:val="single" w:sz="4" w:space="0" w:color="auto"/>
            </w:tcBorders>
            <w:shd w:val="clear" w:color="auto" w:fill="auto"/>
            <w:noWrap/>
            <w:vAlign w:val="center"/>
            <w:hideMark/>
          </w:tcPr>
          <w:p w14:paraId="7CA74E83"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325,02198</w:t>
            </w:r>
          </w:p>
        </w:tc>
      </w:tr>
      <w:tr w:rsidR="00D43CED" w:rsidRPr="00D2658A" w14:paraId="3985ECDB" w14:textId="77777777" w:rsidTr="00D43CED">
        <w:trPr>
          <w:trHeight w:val="20"/>
        </w:trPr>
        <w:tc>
          <w:tcPr>
            <w:tcW w:w="552" w:type="pct"/>
            <w:tcBorders>
              <w:top w:val="nil"/>
              <w:left w:val="single" w:sz="4" w:space="0" w:color="auto"/>
              <w:bottom w:val="single" w:sz="4" w:space="0" w:color="auto"/>
              <w:right w:val="single" w:sz="4" w:space="0" w:color="auto"/>
            </w:tcBorders>
            <w:shd w:val="clear" w:color="auto" w:fill="auto"/>
            <w:noWrap/>
            <w:vAlign w:val="center"/>
            <w:hideMark/>
          </w:tcPr>
          <w:p w14:paraId="640BF66C"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69</w:t>
            </w:r>
          </w:p>
        </w:tc>
        <w:tc>
          <w:tcPr>
            <w:tcW w:w="741" w:type="pct"/>
            <w:tcBorders>
              <w:top w:val="nil"/>
              <w:left w:val="nil"/>
              <w:bottom w:val="single" w:sz="4" w:space="0" w:color="auto"/>
              <w:right w:val="single" w:sz="4" w:space="0" w:color="auto"/>
            </w:tcBorders>
            <w:shd w:val="clear" w:color="auto" w:fill="auto"/>
            <w:noWrap/>
            <w:vAlign w:val="center"/>
            <w:hideMark/>
          </w:tcPr>
          <w:p w14:paraId="39F97862"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ТК-106-ТК-34</w:t>
            </w:r>
          </w:p>
        </w:tc>
        <w:tc>
          <w:tcPr>
            <w:tcW w:w="502" w:type="pct"/>
            <w:tcBorders>
              <w:top w:val="nil"/>
              <w:left w:val="nil"/>
              <w:bottom w:val="single" w:sz="4" w:space="0" w:color="auto"/>
              <w:right w:val="single" w:sz="4" w:space="0" w:color="auto"/>
            </w:tcBorders>
            <w:shd w:val="clear" w:color="auto" w:fill="auto"/>
            <w:noWrap/>
            <w:vAlign w:val="center"/>
            <w:hideMark/>
          </w:tcPr>
          <w:p w14:paraId="328C17B3"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1965</w:t>
            </w:r>
          </w:p>
        </w:tc>
        <w:tc>
          <w:tcPr>
            <w:tcW w:w="791" w:type="pct"/>
            <w:tcBorders>
              <w:top w:val="nil"/>
              <w:left w:val="nil"/>
              <w:bottom w:val="single" w:sz="4" w:space="0" w:color="auto"/>
              <w:right w:val="single" w:sz="4" w:space="0" w:color="auto"/>
            </w:tcBorders>
            <w:shd w:val="clear" w:color="auto" w:fill="auto"/>
            <w:noWrap/>
            <w:vAlign w:val="center"/>
            <w:hideMark/>
          </w:tcPr>
          <w:p w14:paraId="43760E89"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57</w:t>
            </w:r>
          </w:p>
        </w:tc>
        <w:tc>
          <w:tcPr>
            <w:tcW w:w="849" w:type="pct"/>
            <w:tcBorders>
              <w:top w:val="nil"/>
              <w:left w:val="nil"/>
              <w:bottom w:val="single" w:sz="4" w:space="0" w:color="auto"/>
              <w:right w:val="single" w:sz="4" w:space="0" w:color="auto"/>
            </w:tcBorders>
            <w:shd w:val="clear" w:color="auto" w:fill="auto"/>
            <w:noWrap/>
            <w:vAlign w:val="center"/>
            <w:hideMark/>
          </w:tcPr>
          <w:p w14:paraId="231875D0"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183</w:t>
            </w:r>
          </w:p>
        </w:tc>
        <w:tc>
          <w:tcPr>
            <w:tcW w:w="735" w:type="pct"/>
            <w:tcBorders>
              <w:top w:val="nil"/>
              <w:left w:val="nil"/>
              <w:bottom w:val="single" w:sz="4" w:space="0" w:color="auto"/>
              <w:right w:val="single" w:sz="4" w:space="0" w:color="auto"/>
            </w:tcBorders>
            <w:shd w:val="clear" w:color="auto" w:fill="auto"/>
            <w:noWrap/>
            <w:vAlign w:val="center"/>
            <w:hideMark/>
          </w:tcPr>
          <w:p w14:paraId="7C6C7072"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н/д</w:t>
            </w:r>
          </w:p>
        </w:tc>
        <w:tc>
          <w:tcPr>
            <w:tcW w:w="830" w:type="pct"/>
            <w:tcBorders>
              <w:top w:val="nil"/>
              <w:left w:val="nil"/>
              <w:bottom w:val="single" w:sz="4" w:space="0" w:color="auto"/>
              <w:right w:val="single" w:sz="4" w:space="0" w:color="auto"/>
            </w:tcBorders>
            <w:shd w:val="clear" w:color="auto" w:fill="auto"/>
            <w:noWrap/>
            <w:vAlign w:val="center"/>
            <w:hideMark/>
          </w:tcPr>
          <w:p w14:paraId="6722B4FB"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3965,2682</w:t>
            </w:r>
          </w:p>
        </w:tc>
      </w:tr>
      <w:tr w:rsidR="00D43CED" w:rsidRPr="00D2658A" w14:paraId="117A3716" w14:textId="77777777" w:rsidTr="00D43CED">
        <w:trPr>
          <w:trHeight w:val="20"/>
        </w:trPr>
        <w:tc>
          <w:tcPr>
            <w:tcW w:w="552" w:type="pct"/>
            <w:tcBorders>
              <w:top w:val="nil"/>
              <w:left w:val="single" w:sz="4" w:space="0" w:color="auto"/>
              <w:bottom w:val="single" w:sz="4" w:space="0" w:color="auto"/>
              <w:right w:val="single" w:sz="4" w:space="0" w:color="auto"/>
            </w:tcBorders>
            <w:shd w:val="clear" w:color="auto" w:fill="auto"/>
            <w:noWrap/>
            <w:vAlign w:val="center"/>
            <w:hideMark/>
          </w:tcPr>
          <w:p w14:paraId="61DC6812"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70</w:t>
            </w:r>
          </w:p>
        </w:tc>
        <w:tc>
          <w:tcPr>
            <w:tcW w:w="741" w:type="pct"/>
            <w:tcBorders>
              <w:top w:val="nil"/>
              <w:left w:val="nil"/>
              <w:bottom w:val="single" w:sz="4" w:space="0" w:color="auto"/>
              <w:right w:val="single" w:sz="4" w:space="0" w:color="auto"/>
            </w:tcBorders>
            <w:shd w:val="clear" w:color="auto" w:fill="auto"/>
            <w:noWrap/>
            <w:vAlign w:val="center"/>
            <w:hideMark/>
          </w:tcPr>
          <w:p w14:paraId="5F916490"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ТК-40-№36</w:t>
            </w:r>
          </w:p>
        </w:tc>
        <w:tc>
          <w:tcPr>
            <w:tcW w:w="502" w:type="pct"/>
            <w:tcBorders>
              <w:top w:val="nil"/>
              <w:left w:val="nil"/>
              <w:bottom w:val="single" w:sz="4" w:space="0" w:color="auto"/>
              <w:right w:val="single" w:sz="4" w:space="0" w:color="auto"/>
            </w:tcBorders>
            <w:shd w:val="clear" w:color="auto" w:fill="auto"/>
            <w:noWrap/>
            <w:vAlign w:val="center"/>
            <w:hideMark/>
          </w:tcPr>
          <w:p w14:paraId="67CBC2F9"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1965</w:t>
            </w:r>
          </w:p>
        </w:tc>
        <w:tc>
          <w:tcPr>
            <w:tcW w:w="791" w:type="pct"/>
            <w:tcBorders>
              <w:top w:val="nil"/>
              <w:left w:val="nil"/>
              <w:bottom w:val="single" w:sz="4" w:space="0" w:color="auto"/>
              <w:right w:val="single" w:sz="4" w:space="0" w:color="auto"/>
            </w:tcBorders>
            <w:shd w:val="clear" w:color="auto" w:fill="auto"/>
            <w:noWrap/>
            <w:vAlign w:val="center"/>
            <w:hideMark/>
          </w:tcPr>
          <w:p w14:paraId="0F03C26C"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108</w:t>
            </w:r>
          </w:p>
        </w:tc>
        <w:tc>
          <w:tcPr>
            <w:tcW w:w="849" w:type="pct"/>
            <w:tcBorders>
              <w:top w:val="nil"/>
              <w:left w:val="nil"/>
              <w:bottom w:val="single" w:sz="4" w:space="0" w:color="auto"/>
              <w:right w:val="single" w:sz="4" w:space="0" w:color="auto"/>
            </w:tcBorders>
            <w:shd w:val="clear" w:color="auto" w:fill="auto"/>
            <w:noWrap/>
            <w:vAlign w:val="center"/>
            <w:hideMark/>
          </w:tcPr>
          <w:p w14:paraId="1E46554B"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100</w:t>
            </w:r>
          </w:p>
        </w:tc>
        <w:tc>
          <w:tcPr>
            <w:tcW w:w="735" w:type="pct"/>
            <w:tcBorders>
              <w:top w:val="nil"/>
              <w:left w:val="nil"/>
              <w:bottom w:val="single" w:sz="4" w:space="0" w:color="auto"/>
              <w:right w:val="single" w:sz="4" w:space="0" w:color="auto"/>
            </w:tcBorders>
            <w:shd w:val="clear" w:color="auto" w:fill="auto"/>
            <w:noWrap/>
            <w:vAlign w:val="center"/>
            <w:hideMark/>
          </w:tcPr>
          <w:p w14:paraId="0B42F099"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н/д</w:t>
            </w:r>
          </w:p>
        </w:tc>
        <w:tc>
          <w:tcPr>
            <w:tcW w:w="830" w:type="pct"/>
            <w:tcBorders>
              <w:top w:val="nil"/>
              <w:left w:val="nil"/>
              <w:bottom w:val="single" w:sz="4" w:space="0" w:color="auto"/>
              <w:right w:val="single" w:sz="4" w:space="0" w:color="auto"/>
            </w:tcBorders>
            <w:shd w:val="clear" w:color="auto" w:fill="auto"/>
            <w:noWrap/>
            <w:vAlign w:val="center"/>
            <w:hideMark/>
          </w:tcPr>
          <w:p w14:paraId="2214C299"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2687,0617</w:t>
            </w:r>
          </w:p>
        </w:tc>
      </w:tr>
      <w:tr w:rsidR="00D43CED" w:rsidRPr="00D2658A" w14:paraId="4399293F" w14:textId="77777777" w:rsidTr="00D43CED">
        <w:trPr>
          <w:trHeight w:val="20"/>
        </w:trPr>
        <w:tc>
          <w:tcPr>
            <w:tcW w:w="552" w:type="pct"/>
            <w:tcBorders>
              <w:top w:val="nil"/>
              <w:left w:val="single" w:sz="4" w:space="0" w:color="auto"/>
              <w:bottom w:val="single" w:sz="4" w:space="0" w:color="auto"/>
              <w:right w:val="single" w:sz="4" w:space="0" w:color="auto"/>
            </w:tcBorders>
            <w:shd w:val="clear" w:color="auto" w:fill="auto"/>
            <w:noWrap/>
            <w:vAlign w:val="center"/>
            <w:hideMark/>
          </w:tcPr>
          <w:p w14:paraId="189FEFC2"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71</w:t>
            </w:r>
          </w:p>
        </w:tc>
        <w:tc>
          <w:tcPr>
            <w:tcW w:w="741" w:type="pct"/>
            <w:tcBorders>
              <w:top w:val="nil"/>
              <w:left w:val="nil"/>
              <w:bottom w:val="single" w:sz="4" w:space="0" w:color="auto"/>
              <w:right w:val="single" w:sz="4" w:space="0" w:color="auto"/>
            </w:tcBorders>
            <w:shd w:val="clear" w:color="auto" w:fill="auto"/>
            <w:noWrap/>
            <w:vAlign w:val="center"/>
            <w:hideMark/>
          </w:tcPr>
          <w:p w14:paraId="4ABD91C2"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ТК-49-ТК-50</w:t>
            </w:r>
          </w:p>
        </w:tc>
        <w:tc>
          <w:tcPr>
            <w:tcW w:w="502" w:type="pct"/>
            <w:tcBorders>
              <w:top w:val="nil"/>
              <w:left w:val="nil"/>
              <w:bottom w:val="single" w:sz="4" w:space="0" w:color="auto"/>
              <w:right w:val="single" w:sz="4" w:space="0" w:color="auto"/>
            </w:tcBorders>
            <w:shd w:val="clear" w:color="auto" w:fill="auto"/>
            <w:noWrap/>
            <w:vAlign w:val="center"/>
            <w:hideMark/>
          </w:tcPr>
          <w:p w14:paraId="658DA6BA"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1965</w:t>
            </w:r>
          </w:p>
        </w:tc>
        <w:tc>
          <w:tcPr>
            <w:tcW w:w="791" w:type="pct"/>
            <w:tcBorders>
              <w:top w:val="nil"/>
              <w:left w:val="nil"/>
              <w:bottom w:val="single" w:sz="4" w:space="0" w:color="auto"/>
              <w:right w:val="single" w:sz="4" w:space="0" w:color="auto"/>
            </w:tcBorders>
            <w:shd w:val="clear" w:color="auto" w:fill="auto"/>
            <w:noWrap/>
            <w:vAlign w:val="center"/>
            <w:hideMark/>
          </w:tcPr>
          <w:p w14:paraId="064212F4"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108</w:t>
            </w:r>
          </w:p>
        </w:tc>
        <w:tc>
          <w:tcPr>
            <w:tcW w:w="849" w:type="pct"/>
            <w:tcBorders>
              <w:top w:val="nil"/>
              <w:left w:val="nil"/>
              <w:bottom w:val="single" w:sz="4" w:space="0" w:color="auto"/>
              <w:right w:val="single" w:sz="4" w:space="0" w:color="auto"/>
            </w:tcBorders>
            <w:shd w:val="clear" w:color="auto" w:fill="auto"/>
            <w:noWrap/>
            <w:vAlign w:val="center"/>
            <w:hideMark/>
          </w:tcPr>
          <w:p w14:paraId="2FDDC4E7"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60</w:t>
            </w:r>
          </w:p>
        </w:tc>
        <w:tc>
          <w:tcPr>
            <w:tcW w:w="735" w:type="pct"/>
            <w:tcBorders>
              <w:top w:val="nil"/>
              <w:left w:val="nil"/>
              <w:bottom w:val="single" w:sz="4" w:space="0" w:color="auto"/>
              <w:right w:val="single" w:sz="4" w:space="0" w:color="auto"/>
            </w:tcBorders>
            <w:shd w:val="clear" w:color="auto" w:fill="auto"/>
            <w:noWrap/>
            <w:vAlign w:val="center"/>
            <w:hideMark/>
          </w:tcPr>
          <w:p w14:paraId="69D7967A"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н/д</w:t>
            </w:r>
          </w:p>
        </w:tc>
        <w:tc>
          <w:tcPr>
            <w:tcW w:w="830" w:type="pct"/>
            <w:tcBorders>
              <w:top w:val="nil"/>
              <w:left w:val="nil"/>
              <w:bottom w:val="single" w:sz="4" w:space="0" w:color="auto"/>
              <w:right w:val="single" w:sz="4" w:space="0" w:color="auto"/>
            </w:tcBorders>
            <w:shd w:val="clear" w:color="auto" w:fill="auto"/>
            <w:noWrap/>
            <w:vAlign w:val="center"/>
            <w:hideMark/>
          </w:tcPr>
          <w:p w14:paraId="0EB4A7E1"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1612,237</w:t>
            </w:r>
          </w:p>
        </w:tc>
      </w:tr>
      <w:tr w:rsidR="00D43CED" w:rsidRPr="00D2658A" w14:paraId="379CD467" w14:textId="77777777" w:rsidTr="00D43CED">
        <w:trPr>
          <w:trHeight w:val="20"/>
        </w:trPr>
        <w:tc>
          <w:tcPr>
            <w:tcW w:w="552" w:type="pct"/>
            <w:tcBorders>
              <w:top w:val="nil"/>
              <w:left w:val="single" w:sz="4" w:space="0" w:color="auto"/>
              <w:bottom w:val="single" w:sz="4" w:space="0" w:color="auto"/>
              <w:right w:val="single" w:sz="4" w:space="0" w:color="auto"/>
            </w:tcBorders>
            <w:shd w:val="clear" w:color="auto" w:fill="auto"/>
            <w:noWrap/>
            <w:vAlign w:val="center"/>
            <w:hideMark/>
          </w:tcPr>
          <w:p w14:paraId="65D02CCD"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72</w:t>
            </w:r>
          </w:p>
        </w:tc>
        <w:tc>
          <w:tcPr>
            <w:tcW w:w="741" w:type="pct"/>
            <w:tcBorders>
              <w:top w:val="nil"/>
              <w:left w:val="nil"/>
              <w:bottom w:val="single" w:sz="4" w:space="0" w:color="auto"/>
              <w:right w:val="single" w:sz="4" w:space="0" w:color="auto"/>
            </w:tcBorders>
            <w:shd w:val="clear" w:color="auto" w:fill="auto"/>
            <w:noWrap/>
            <w:vAlign w:val="center"/>
            <w:hideMark/>
          </w:tcPr>
          <w:p w14:paraId="7E53A948"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ТК-50-№32</w:t>
            </w:r>
          </w:p>
        </w:tc>
        <w:tc>
          <w:tcPr>
            <w:tcW w:w="502" w:type="pct"/>
            <w:tcBorders>
              <w:top w:val="nil"/>
              <w:left w:val="nil"/>
              <w:bottom w:val="single" w:sz="4" w:space="0" w:color="auto"/>
              <w:right w:val="single" w:sz="4" w:space="0" w:color="auto"/>
            </w:tcBorders>
            <w:shd w:val="clear" w:color="auto" w:fill="auto"/>
            <w:noWrap/>
            <w:vAlign w:val="center"/>
            <w:hideMark/>
          </w:tcPr>
          <w:p w14:paraId="6A92362D"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1965</w:t>
            </w:r>
          </w:p>
        </w:tc>
        <w:tc>
          <w:tcPr>
            <w:tcW w:w="791" w:type="pct"/>
            <w:tcBorders>
              <w:top w:val="nil"/>
              <w:left w:val="nil"/>
              <w:bottom w:val="single" w:sz="4" w:space="0" w:color="auto"/>
              <w:right w:val="single" w:sz="4" w:space="0" w:color="auto"/>
            </w:tcBorders>
            <w:shd w:val="clear" w:color="auto" w:fill="auto"/>
            <w:noWrap/>
            <w:vAlign w:val="center"/>
            <w:hideMark/>
          </w:tcPr>
          <w:p w14:paraId="0635427B"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57</w:t>
            </w:r>
          </w:p>
        </w:tc>
        <w:tc>
          <w:tcPr>
            <w:tcW w:w="849" w:type="pct"/>
            <w:tcBorders>
              <w:top w:val="nil"/>
              <w:left w:val="nil"/>
              <w:bottom w:val="single" w:sz="4" w:space="0" w:color="auto"/>
              <w:right w:val="single" w:sz="4" w:space="0" w:color="auto"/>
            </w:tcBorders>
            <w:shd w:val="clear" w:color="auto" w:fill="auto"/>
            <w:noWrap/>
            <w:vAlign w:val="center"/>
            <w:hideMark/>
          </w:tcPr>
          <w:p w14:paraId="44440BE6"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18</w:t>
            </w:r>
          </w:p>
        </w:tc>
        <w:tc>
          <w:tcPr>
            <w:tcW w:w="735" w:type="pct"/>
            <w:tcBorders>
              <w:top w:val="nil"/>
              <w:left w:val="nil"/>
              <w:bottom w:val="single" w:sz="4" w:space="0" w:color="auto"/>
              <w:right w:val="single" w:sz="4" w:space="0" w:color="auto"/>
            </w:tcBorders>
            <w:shd w:val="clear" w:color="auto" w:fill="auto"/>
            <w:noWrap/>
            <w:vAlign w:val="center"/>
            <w:hideMark/>
          </w:tcPr>
          <w:p w14:paraId="01895EA2"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н/д</w:t>
            </w:r>
          </w:p>
        </w:tc>
        <w:tc>
          <w:tcPr>
            <w:tcW w:w="830" w:type="pct"/>
            <w:tcBorders>
              <w:top w:val="nil"/>
              <w:left w:val="nil"/>
              <w:bottom w:val="single" w:sz="4" w:space="0" w:color="auto"/>
              <w:right w:val="single" w:sz="4" w:space="0" w:color="auto"/>
            </w:tcBorders>
            <w:shd w:val="clear" w:color="auto" w:fill="auto"/>
            <w:noWrap/>
            <w:vAlign w:val="center"/>
            <w:hideMark/>
          </w:tcPr>
          <w:p w14:paraId="0E002BCB"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390,02638</w:t>
            </w:r>
          </w:p>
        </w:tc>
      </w:tr>
      <w:tr w:rsidR="00D43CED" w:rsidRPr="00D2658A" w14:paraId="626E3E3C" w14:textId="77777777" w:rsidTr="00D43CED">
        <w:trPr>
          <w:trHeight w:val="20"/>
        </w:trPr>
        <w:tc>
          <w:tcPr>
            <w:tcW w:w="552" w:type="pct"/>
            <w:tcBorders>
              <w:top w:val="nil"/>
              <w:left w:val="single" w:sz="4" w:space="0" w:color="auto"/>
              <w:bottom w:val="single" w:sz="4" w:space="0" w:color="auto"/>
              <w:right w:val="single" w:sz="4" w:space="0" w:color="auto"/>
            </w:tcBorders>
            <w:shd w:val="clear" w:color="auto" w:fill="auto"/>
            <w:noWrap/>
            <w:vAlign w:val="center"/>
            <w:hideMark/>
          </w:tcPr>
          <w:p w14:paraId="168D479A"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73</w:t>
            </w:r>
          </w:p>
        </w:tc>
        <w:tc>
          <w:tcPr>
            <w:tcW w:w="741" w:type="pct"/>
            <w:tcBorders>
              <w:top w:val="nil"/>
              <w:left w:val="nil"/>
              <w:bottom w:val="single" w:sz="4" w:space="0" w:color="auto"/>
              <w:right w:val="single" w:sz="4" w:space="0" w:color="auto"/>
            </w:tcBorders>
            <w:shd w:val="clear" w:color="auto" w:fill="auto"/>
            <w:noWrap/>
            <w:vAlign w:val="center"/>
            <w:hideMark/>
          </w:tcPr>
          <w:p w14:paraId="4500A860"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ТК-50-ТК-51</w:t>
            </w:r>
          </w:p>
        </w:tc>
        <w:tc>
          <w:tcPr>
            <w:tcW w:w="502" w:type="pct"/>
            <w:tcBorders>
              <w:top w:val="nil"/>
              <w:left w:val="nil"/>
              <w:bottom w:val="single" w:sz="4" w:space="0" w:color="auto"/>
              <w:right w:val="single" w:sz="4" w:space="0" w:color="auto"/>
            </w:tcBorders>
            <w:shd w:val="clear" w:color="auto" w:fill="auto"/>
            <w:noWrap/>
            <w:vAlign w:val="center"/>
            <w:hideMark/>
          </w:tcPr>
          <w:p w14:paraId="45484504"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1965</w:t>
            </w:r>
          </w:p>
        </w:tc>
        <w:tc>
          <w:tcPr>
            <w:tcW w:w="791" w:type="pct"/>
            <w:tcBorders>
              <w:top w:val="nil"/>
              <w:left w:val="nil"/>
              <w:bottom w:val="single" w:sz="4" w:space="0" w:color="auto"/>
              <w:right w:val="single" w:sz="4" w:space="0" w:color="auto"/>
            </w:tcBorders>
            <w:shd w:val="clear" w:color="auto" w:fill="auto"/>
            <w:noWrap/>
            <w:vAlign w:val="center"/>
            <w:hideMark/>
          </w:tcPr>
          <w:p w14:paraId="008C71A4"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108</w:t>
            </w:r>
          </w:p>
        </w:tc>
        <w:tc>
          <w:tcPr>
            <w:tcW w:w="849" w:type="pct"/>
            <w:tcBorders>
              <w:top w:val="nil"/>
              <w:left w:val="nil"/>
              <w:bottom w:val="single" w:sz="4" w:space="0" w:color="auto"/>
              <w:right w:val="single" w:sz="4" w:space="0" w:color="auto"/>
            </w:tcBorders>
            <w:shd w:val="clear" w:color="auto" w:fill="auto"/>
            <w:noWrap/>
            <w:vAlign w:val="center"/>
            <w:hideMark/>
          </w:tcPr>
          <w:p w14:paraId="26F0431F"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30</w:t>
            </w:r>
          </w:p>
        </w:tc>
        <w:tc>
          <w:tcPr>
            <w:tcW w:w="735" w:type="pct"/>
            <w:tcBorders>
              <w:top w:val="nil"/>
              <w:left w:val="nil"/>
              <w:bottom w:val="single" w:sz="4" w:space="0" w:color="auto"/>
              <w:right w:val="single" w:sz="4" w:space="0" w:color="auto"/>
            </w:tcBorders>
            <w:shd w:val="clear" w:color="auto" w:fill="auto"/>
            <w:noWrap/>
            <w:vAlign w:val="center"/>
            <w:hideMark/>
          </w:tcPr>
          <w:p w14:paraId="6A4BCBFC"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н/д</w:t>
            </w:r>
          </w:p>
        </w:tc>
        <w:tc>
          <w:tcPr>
            <w:tcW w:w="830" w:type="pct"/>
            <w:tcBorders>
              <w:top w:val="nil"/>
              <w:left w:val="nil"/>
              <w:bottom w:val="single" w:sz="4" w:space="0" w:color="auto"/>
              <w:right w:val="single" w:sz="4" w:space="0" w:color="auto"/>
            </w:tcBorders>
            <w:shd w:val="clear" w:color="auto" w:fill="auto"/>
            <w:noWrap/>
            <w:vAlign w:val="center"/>
            <w:hideMark/>
          </w:tcPr>
          <w:p w14:paraId="78DD7213"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806,11851</w:t>
            </w:r>
          </w:p>
        </w:tc>
      </w:tr>
      <w:tr w:rsidR="00D43CED" w:rsidRPr="00D2658A" w14:paraId="12BD2C67" w14:textId="77777777" w:rsidTr="00D43CED">
        <w:trPr>
          <w:trHeight w:val="20"/>
        </w:trPr>
        <w:tc>
          <w:tcPr>
            <w:tcW w:w="552" w:type="pct"/>
            <w:tcBorders>
              <w:top w:val="nil"/>
              <w:left w:val="single" w:sz="4" w:space="0" w:color="auto"/>
              <w:bottom w:val="single" w:sz="4" w:space="0" w:color="auto"/>
              <w:right w:val="single" w:sz="4" w:space="0" w:color="auto"/>
            </w:tcBorders>
            <w:shd w:val="clear" w:color="auto" w:fill="auto"/>
            <w:noWrap/>
            <w:vAlign w:val="center"/>
            <w:hideMark/>
          </w:tcPr>
          <w:p w14:paraId="3A565D0A"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74</w:t>
            </w:r>
          </w:p>
        </w:tc>
        <w:tc>
          <w:tcPr>
            <w:tcW w:w="741" w:type="pct"/>
            <w:tcBorders>
              <w:top w:val="nil"/>
              <w:left w:val="nil"/>
              <w:bottom w:val="single" w:sz="4" w:space="0" w:color="auto"/>
              <w:right w:val="single" w:sz="4" w:space="0" w:color="auto"/>
            </w:tcBorders>
            <w:shd w:val="clear" w:color="auto" w:fill="auto"/>
            <w:noWrap/>
            <w:vAlign w:val="center"/>
            <w:hideMark/>
          </w:tcPr>
          <w:p w14:paraId="1E3C08EC"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ТК-51-№32</w:t>
            </w:r>
          </w:p>
        </w:tc>
        <w:tc>
          <w:tcPr>
            <w:tcW w:w="502" w:type="pct"/>
            <w:tcBorders>
              <w:top w:val="nil"/>
              <w:left w:val="nil"/>
              <w:bottom w:val="single" w:sz="4" w:space="0" w:color="auto"/>
              <w:right w:val="single" w:sz="4" w:space="0" w:color="auto"/>
            </w:tcBorders>
            <w:shd w:val="clear" w:color="auto" w:fill="auto"/>
            <w:noWrap/>
            <w:vAlign w:val="center"/>
            <w:hideMark/>
          </w:tcPr>
          <w:p w14:paraId="002F19BC"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1965</w:t>
            </w:r>
          </w:p>
        </w:tc>
        <w:tc>
          <w:tcPr>
            <w:tcW w:w="791" w:type="pct"/>
            <w:tcBorders>
              <w:top w:val="nil"/>
              <w:left w:val="nil"/>
              <w:bottom w:val="single" w:sz="4" w:space="0" w:color="auto"/>
              <w:right w:val="single" w:sz="4" w:space="0" w:color="auto"/>
            </w:tcBorders>
            <w:shd w:val="clear" w:color="auto" w:fill="auto"/>
            <w:noWrap/>
            <w:vAlign w:val="center"/>
            <w:hideMark/>
          </w:tcPr>
          <w:p w14:paraId="29FAE62A"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57</w:t>
            </w:r>
          </w:p>
        </w:tc>
        <w:tc>
          <w:tcPr>
            <w:tcW w:w="849" w:type="pct"/>
            <w:tcBorders>
              <w:top w:val="nil"/>
              <w:left w:val="nil"/>
              <w:bottom w:val="single" w:sz="4" w:space="0" w:color="auto"/>
              <w:right w:val="single" w:sz="4" w:space="0" w:color="auto"/>
            </w:tcBorders>
            <w:shd w:val="clear" w:color="auto" w:fill="auto"/>
            <w:noWrap/>
            <w:vAlign w:val="center"/>
            <w:hideMark/>
          </w:tcPr>
          <w:p w14:paraId="195C9AD3"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110</w:t>
            </w:r>
          </w:p>
        </w:tc>
        <w:tc>
          <w:tcPr>
            <w:tcW w:w="735" w:type="pct"/>
            <w:tcBorders>
              <w:top w:val="nil"/>
              <w:left w:val="nil"/>
              <w:bottom w:val="single" w:sz="4" w:space="0" w:color="auto"/>
              <w:right w:val="single" w:sz="4" w:space="0" w:color="auto"/>
            </w:tcBorders>
            <w:shd w:val="clear" w:color="auto" w:fill="auto"/>
            <w:noWrap/>
            <w:vAlign w:val="center"/>
            <w:hideMark/>
          </w:tcPr>
          <w:p w14:paraId="10AC500B"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н/д</w:t>
            </w:r>
          </w:p>
        </w:tc>
        <w:tc>
          <w:tcPr>
            <w:tcW w:w="830" w:type="pct"/>
            <w:tcBorders>
              <w:top w:val="nil"/>
              <w:left w:val="nil"/>
              <w:bottom w:val="single" w:sz="4" w:space="0" w:color="auto"/>
              <w:right w:val="single" w:sz="4" w:space="0" w:color="auto"/>
            </w:tcBorders>
            <w:shd w:val="clear" w:color="auto" w:fill="auto"/>
            <w:noWrap/>
            <w:vAlign w:val="center"/>
            <w:hideMark/>
          </w:tcPr>
          <w:p w14:paraId="3D878319"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2383,4945</w:t>
            </w:r>
          </w:p>
        </w:tc>
      </w:tr>
      <w:tr w:rsidR="00D43CED" w:rsidRPr="00D2658A" w14:paraId="32D7FD91" w14:textId="77777777" w:rsidTr="00D43CED">
        <w:trPr>
          <w:trHeight w:val="20"/>
        </w:trPr>
        <w:tc>
          <w:tcPr>
            <w:tcW w:w="552" w:type="pct"/>
            <w:tcBorders>
              <w:top w:val="nil"/>
              <w:left w:val="single" w:sz="4" w:space="0" w:color="auto"/>
              <w:bottom w:val="single" w:sz="4" w:space="0" w:color="auto"/>
              <w:right w:val="single" w:sz="4" w:space="0" w:color="auto"/>
            </w:tcBorders>
            <w:shd w:val="clear" w:color="auto" w:fill="auto"/>
            <w:noWrap/>
            <w:vAlign w:val="center"/>
            <w:hideMark/>
          </w:tcPr>
          <w:p w14:paraId="7E5D287B"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75</w:t>
            </w:r>
          </w:p>
        </w:tc>
        <w:tc>
          <w:tcPr>
            <w:tcW w:w="741" w:type="pct"/>
            <w:tcBorders>
              <w:top w:val="nil"/>
              <w:left w:val="nil"/>
              <w:bottom w:val="single" w:sz="4" w:space="0" w:color="auto"/>
              <w:right w:val="single" w:sz="4" w:space="0" w:color="auto"/>
            </w:tcBorders>
            <w:shd w:val="clear" w:color="auto" w:fill="auto"/>
            <w:noWrap/>
            <w:vAlign w:val="center"/>
            <w:hideMark/>
          </w:tcPr>
          <w:p w14:paraId="56E6F84F"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ТК-51-ТК-54</w:t>
            </w:r>
          </w:p>
        </w:tc>
        <w:tc>
          <w:tcPr>
            <w:tcW w:w="502" w:type="pct"/>
            <w:tcBorders>
              <w:top w:val="nil"/>
              <w:left w:val="nil"/>
              <w:bottom w:val="single" w:sz="4" w:space="0" w:color="auto"/>
              <w:right w:val="single" w:sz="4" w:space="0" w:color="auto"/>
            </w:tcBorders>
            <w:shd w:val="clear" w:color="auto" w:fill="auto"/>
            <w:noWrap/>
            <w:vAlign w:val="center"/>
            <w:hideMark/>
          </w:tcPr>
          <w:p w14:paraId="75D0D1D4"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1965</w:t>
            </w:r>
          </w:p>
        </w:tc>
        <w:tc>
          <w:tcPr>
            <w:tcW w:w="791" w:type="pct"/>
            <w:tcBorders>
              <w:top w:val="nil"/>
              <w:left w:val="nil"/>
              <w:bottom w:val="single" w:sz="4" w:space="0" w:color="auto"/>
              <w:right w:val="single" w:sz="4" w:space="0" w:color="auto"/>
            </w:tcBorders>
            <w:shd w:val="clear" w:color="auto" w:fill="auto"/>
            <w:noWrap/>
            <w:vAlign w:val="center"/>
            <w:hideMark/>
          </w:tcPr>
          <w:p w14:paraId="670E97C4"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108</w:t>
            </w:r>
          </w:p>
        </w:tc>
        <w:tc>
          <w:tcPr>
            <w:tcW w:w="849" w:type="pct"/>
            <w:tcBorders>
              <w:top w:val="nil"/>
              <w:left w:val="nil"/>
              <w:bottom w:val="single" w:sz="4" w:space="0" w:color="auto"/>
              <w:right w:val="single" w:sz="4" w:space="0" w:color="auto"/>
            </w:tcBorders>
            <w:shd w:val="clear" w:color="auto" w:fill="auto"/>
            <w:noWrap/>
            <w:vAlign w:val="center"/>
            <w:hideMark/>
          </w:tcPr>
          <w:p w14:paraId="35E12DD2"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60</w:t>
            </w:r>
          </w:p>
        </w:tc>
        <w:tc>
          <w:tcPr>
            <w:tcW w:w="735" w:type="pct"/>
            <w:tcBorders>
              <w:top w:val="nil"/>
              <w:left w:val="nil"/>
              <w:bottom w:val="single" w:sz="4" w:space="0" w:color="auto"/>
              <w:right w:val="single" w:sz="4" w:space="0" w:color="auto"/>
            </w:tcBorders>
            <w:shd w:val="clear" w:color="auto" w:fill="auto"/>
            <w:noWrap/>
            <w:vAlign w:val="center"/>
            <w:hideMark/>
          </w:tcPr>
          <w:p w14:paraId="1AA78F2F"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н/д</w:t>
            </w:r>
          </w:p>
        </w:tc>
        <w:tc>
          <w:tcPr>
            <w:tcW w:w="830" w:type="pct"/>
            <w:tcBorders>
              <w:top w:val="nil"/>
              <w:left w:val="nil"/>
              <w:bottom w:val="single" w:sz="4" w:space="0" w:color="auto"/>
              <w:right w:val="single" w:sz="4" w:space="0" w:color="auto"/>
            </w:tcBorders>
            <w:shd w:val="clear" w:color="auto" w:fill="auto"/>
            <w:noWrap/>
            <w:vAlign w:val="center"/>
            <w:hideMark/>
          </w:tcPr>
          <w:p w14:paraId="292CB2E6"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1612,237</w:t>
            </w:r>
          </w:p>
        </w:tc>
      </w:tr>
      <w:tr w:rsidR="00D43CED" w:rsidRPr="00D2658A" w14:paraId="07A01F16" w14:textId="77777777" w:rsidTr="00D43CED">
        <w:trPr>
          <w:trHeight w:val="20"/>
        </w:trPr>
        <w:tc>
          <w:tcPr>
            <w:tcW w:w="552" w:type="pct"/>
            <w:tcBorders>
              <w:top w:val="nil"/>
              <w:left w:val="single" w:sz="4" w:space="0" w:color="auto"/>
              <w:bottom w:val="single" w:sz="4" w:space="0" w:color="auto"/>
              <w:right w:val="single" w:sz="4" w:space="0" w:color="auto"/>
            </w:tcBorders>
            <w:shd w:val="clear" w:color="auto" w:fill="auto"/>
            <w:noWrap/>
            <w:vAlign w:val="center"/>
            <w:hideMark/>
          </w:tcPr>
          <w:p w14:paraId="23277F9D"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76</w:t>
            </w:r>
          </w:p>
        </w:tc>
        <w:tc>
          <w:tcPr>
            <w:tcW w:w="741" w:type="pct"/>
            <w:tcBorders>
              <w:top w:val="nil"/>
              <w:left w:val="nil"/>
              <w:bottom w:val="single" w:sz="4" w:space="0" w:color="auto"/>
              <w:right w:val="single" w:sz="4" w:space="0" w:color="auto"/>
            </w:tcBorders>
            <w:shd w:val="clear" w:color="auto" w:fill="auto"/>
            <w:noWrap/>
            <w:vAlign w:val="center"/>
            <w:hideMark/>
          </w:tcPr>
          <w:p w14:paraId="3D577F01"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ТК-51-ТК-52</w:t>
            </w:r>
          </w:p>
        </w:tc>
        <w:tc>
          <w:tcPr>
            <w:tcW w:w="502" w:type="pct"/>
            <w:tcBorders>
              <w:top w:val="nil"/>
              <w:left w:val="nil"/>
              <w:bottom w:val="single" w:sz="4" w:space="0" w:color="auto"/>
              <w:right w:val="single" w:sz="4" w:space="0" w:color="auto"/>
            </w:tcBorders>
            <w:shd w:val="clear" w:color="auto" w:fill="auto"/>
            <w:noWrap/>
            <w:vAlign w:val="center"/>
            <w:hideMark/>
          </w:tcPr>
          <w:p w14:paraId="60B02274"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1965</w:t>
            </w:r>
          </w:p>
        </w:tc>
        <w:tc>
          <w:tcPr>
            <w:tcW w:w="791" w:type="pct"/>
            <w:tcBorders>
              <w:top w:val="nil"/>
              <w:left w:val="nil"/>
              <w:bottom w:val="single" w:sz="4" w:space="0" w:color="auto"/>
              <w:right w:val="single" w:sz="4" w:space="0" w:color="auto"/>
            </w:tcBorders>
            <w:shd w:val="clear" w:color="auto" w:fill="auto"/>
            <w:noWrap/>
            <w:vAlign w:val="center"/>
            <w:hideMark/>
          </w:tcPr>
          <w:p w14:paraId="602694DB"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108</w:t>
            </w:r>
          </w:p>
        </w:tc>
        <w:tc>
          <w:tcPr>
            <w:tcW w:w="849" w:type="pct"/>
            <w:tcBorders>
              <w:top w:val="nil"/>
              <w:left w:val="nil"/>
              <w:bottom w:val="single" w:sz="4" w:space="0" w:color="auto"/>
              <w:right w:val="single" w:sz="4" w:space="0" w:color="auto"/>
            </w:tcBorders>
            <w:shd w:val="clear" w:color="auto" w:fill="auto"/>
            <w:noWrap/>
            <w:vAlign w:val="center"/>
            <w:hideMark/>
          </w:tcPr>
          <w:p w14:paraId="432971CC"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37</w:t>
            </w:r>
          </w:p>
        </w:tc>
        <w:tc>
          <w:tcPr>
            <w:tcW w:w="735" w:type="pct"/>
            <w:tcBorders>
              <w:top w:val="nil"/>
              <w:left w:val="nil"/>
              <w:bottom w:val="single" w:sz="4" w:space="0" w:color="auto"/>
              <w:right w:val="single" w:sz="4" w:space="0" w:color="auto"/>
            </w:tcBorders>
            <w:shd w:val="clear" w:color="auto" w:fill="auto"/>
            <w:noWrap/>
            <w:vAlign w:val="center"/>
            <w:hideMark/>
          </w:tcPr>
          <w:p w14:paraId="27FF6997"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н/д</w:t>
            </w:r>
          </w:p>
        </w:tc>
        <w:tc>
          <w:tcPr>
            <w:tcW w:w="830" w:type="pct"/>
            <w:tcBorders>
              <w:top w:val="nil"/>
              <w:left w:val="nil"/>
              <w:bottom w:val="single" w:sz="4" w:space="0" w:color="auto"/>
              <w:right w:val="single" w:sz="4" w:space="0" w:color="auto"/>
            </w:tcBorders>
            <w:shd w:val="clear" w:color="auto" w:fill="auto"/>
            <w:noWrap/>
            <w:vAlign w:val="center"/>
            <w:hideMark/>
          </w:tcPr>
          <w:p w14:paraId="0C828E77"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994,21283</w:t>
            </w:r>
          </w:p>
        </w:tc>
      </w:tr>
      <w:tr w:rsidR="00D43CED" w:rsidRPr="00D2658A" w14:paraId="6564493E" w14:textId="77777777" w:rsidTr="00D43CED">
        <w:trPr>
          <w:trHeight w:val="20"/>
        </w:trPr>
        <w:tc>
          <w:tcPr>
            <w:tcW w:w="552" w:type="pct"/>
            <w:tcBorders>
              <w:top w:val="nil"/>
              <w:left w:val="single" w:sz="4" w:space="0" w:color="auto"/>
              <w:bottom w:val="single" w:sz="4" w:space="0" w:color="auto"/>
              <w:right w:val="single" w:sz="4" w:space="0" w:color="auto"/>
            </w:tcBorders>
            <w:shd w:val="clear" w:color="auto" w:fill="auto"/>
            <w:noWrap/>
            <w:vAlign w:val="center"/>
            <w:hideMark/>
          </w:tcPr>
          <w:p w14:paraId="24D536C8"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77</w:t>
            </w:r>
          </w:p>
        </w:tc>
        <w:tc>
          <w:tcPr>
            <w:tcW w:w="741" w:type="pct"/>
            <w:tcBorders>
              <w:top w:val="nil"/>
              <w:left w:val="nil"/>
              <w:bottom w:val="single" w:sz="4" w:space="0" w:color="auto"/>
              <w:right w:val="single" w:sz="4" w:space="0" w:color="auto"/>
            </w:tcBorders>
            <w:shd w:val="clear" w:color="auto" w:fill="auto"/>
            <w:noWrap/>
            <w:vAlign w:val="center"/>
            <w:hideMark/>
          </w:tcPr>
          <w:p w14:paraId="22A35B71"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ТК-52-№18</w:t>
            </w:r>
          </w:p>
        </w:tc>
        <w:tc>
          <w:tcPr>
            <w:tcW w:w="502" w:type="pct"/>
            <w:tcBorders>
              <w:top w:val="nil"/>
              <w:left w:val="nil"/>
              <w:bottom w:val="single" w:sz="4" w:space="0" w:color="auto"/>
              <w:right w:val="single" w:sz="4" w:space="0" w:color="auto"/>
            </w:tcBorders>
            <w:shd w:val="clear" w:color="auto" w:fill="auto"/>
            <w:noWrap/>
            <w:vAlign w:val="center"/>
            <w:hideMark/>
          </w:tcPr>
          <w:p w14:paraId="6FF7CE26"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1965</w:t>
            </w:r>
          </w:p>
        </w:tc>
        <w:tc>
          <w:tcPr>
            <w:tcW w:w="791" w:type="pct"/>
            <w:tcBorders>
              <w:top w:val="nil"/>
              <w:left w:val="nil"/>
              <w:bottom w:val="single" w:sz="4" w:space="0" w:color="auto"/>
              <w:right w:val="single" w:sz="4" w:space="0" w:color="auto"/>
            </w:tcBorders>
            <w:shd w:val="clear" w:color="auto" w:fill="auto"/>
            <w:noWrap/>
            <w:vAlign w:val="center"/>
            <w:hideMark/>
          </w:tcPr>
          <w:p w14:paraId="10AC6851"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57</w:t>
            </w:r>
          </w:p>
        </w:tc>
        <w:tc>
          <w:tcPr>
            <w:tcW w:w="849" w:type="pct"/>
            <w:tcBorders>
              <w:top w:val="nil"/>
              <w:left w:val="nil"/>
              <w:bottom w:val="single" w:sz="4" w:space="0" w:color="auto"/>
              <w:right w:val="single" w:sz="4" w:space="0" w:color="auto"/>
            </w:tcBorders>
            <w:shd w:val="clear" w:color="auto" w:fill="auto"/>
            <w:noWrap/>
            <w:vAlign w:val="center"/>
            <w:hideMark/>
          </w:tcPr>
          <w:p w14:paraId="412A9D1A"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48</w:t>
            </w:r>
          </w:p>
        </w:tc>
        <w:tc>
          <w:tcPr>
            <w:tcW w:w="735" w:type="pct"/>
            <w:tcBorders>
              <w:top w:val="nil"/>
              <w:left w:val="nil"/>
              <w:bottom w:val="single" w:sz="4" w:space="0" w:color="auto"/>
              <w:right w:val="single" w:sz="4" w:space="0" w:color="auto"/>
            </w:tcBorders>
            <w:shd w:val="clear" w:color="auto" w:fill="auto"/>
            <w:noWrap/>
            <w:vAlign w:val="center"/>
            <w:hideMark/>
          </w:tcPr>
          <w:p w14:paraId="1AD9D8B2"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н/д</w:t>
            </w:r>
          </w:p>
        </w:tc>
        <w:tc>
          <w:tcPr>
            <w:tcW w:w="830" w:type="pct"/>
            <w:tcBorders>
              <w:top w:val="nil"/>
              <w:left w:val="nil"/>
              <w:bottom w:val="single" w:sz="4" w:space="0" w:color="auto"/>
              <w:right w:val="single" w:sz="4" w:space="0" w:color="auto"/>
            </w:tcBorders>
            <w:shd w:val="clear" w:color="auto" w:fill="auto"/>
            <w:noWrap/>
            <w:vAlign w:val="center"/>
            <w:hideMark/>
          </w:tcPr>
          <w:p w14:paraId="325AEDDF"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1040,0703</w:t>
            </w:r>
          </w:p>
        </w:tc>
      </w:tr>
      <w:tr w:rsidR="00D43CED" w:rsidRPr="00D2658A" w14:paraId="3C58E020" w14:textId="77777777" w:rsidTr="00D43CED">
        <w:trPr>
          <w:trHeight w:val="20"/>
        </w:trPr>
        <w:tc>
          <w:tcPr>
            <w:tcW w:w="552" w:type="pct"/>
            <w:tcBorders>
              <w:top w:val="nil"/>
              <w:left w:val="single" w:sz="4" w:space="0" w:color="auto"/>
              <w:bottom w:val="single" w:sz="4" w:space="0" w:color="auto"/>
              <w:right w:val="single" w:sz="4" w:space="0" w:color="auto"/>
            </w:tcBorders>
            <w:shd w:val="clear" w:color="auto" w:fill="auto"/>
            <w:noWrap/>
            <w:vAlign w:val="center"/>
            <w:hideMark/>
          </w:tcPr>
          <w:p w14:paraId="535AC96E"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78</w:t>
            </w:r>
          </w:p>
        </w:tc>
        <w:tc>
          <w:tcPr>
            <w:tcW w:w="741" w:type="pct"/>
            <w:tcBorders>
              <w:top w:val="nil"/>
              <w:left w:val="nil"/>
              <w:bottom w:val="single" w:sz="4" w:space="0" w:color="auto"/>
              <w:right w:val="single" w:sz="4" w:space="0" w:color="auto"/>
            </w:tcBorders>
            <w:shd w:val="clear" w:color="auto" w:fill="auto"/>
            <w:noWrap/>
            <w:vAlign w:val="center"/>
            <w:hideMark/>
          </w:tcPr>
          <w:p w14:paraId="5CEE6F1B"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ТК-52-№16</w:t>
            </w:r>
          </w:p>
        </w:tc>
        <w:tc>
          <w:tcPr>
            <w:tcW w:w="502" w:type="pct"/>
            <w:tcBorders>
              <w:top w:val="nil"/>
              <w:left w:val="nil"/>
              <w:bottom w:val="single" w:sz="4" w:space="0" w:color="auto"/>
              <w:right w:val="single" w:sz="4" w:space="0" w:color="auto"/>
            </w:tcBorders>
            <w:shd w:val="clear" w:color="auto" w:fill="auto"/>
            <w:noWrap/>
            <w:vAlign w:val="center"/>
            <w:hideMark/>
          </w:tcPr>
          <w:p w14:paraId="42293919"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1965</w:t>
            </w:r>
          </w:p>
        </w:tc>
        <w:tc>
          <w:tcPr>
            <w:tcW w:w="791" w:type="pct"/>
            <w:tcBorders>
              <w:top w:val="nil"/>
              <w:left w:val="nil"/>
              <w:bottom w:val="single" w:sz="4" w:space="0" w:color="auto"/>
              <w:right w:val="single" w:sz="4" w:space="0" w:color="auto"/>
            </w:tcBorders>
            <w:shd w:val="clear" w:color="auto" w:fill="auto"/>
            <w:noWrap/>
            <w:vAlign w:val="center"/>
            <w:hideMark/>
          </w:tcPr>
          <w:p w14:paraId="42804933"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57</w:t>
            </w:r>
          </w:p>
        </w:tc>
        <w:tc>
          <w:tcPr>
            <w:tcW w:w="849" w:type="pct"/>
            <w:tcBorders>
              <w:top w:val="nil"/>
              <w:left w:val="nil"/>
              <w:bottom w:val="single" w:sz="4" w:space="0" w:color="auto"/>
              <w:right w:val="single" w:sz="4" w:space="0" w:color="auto"/>
            </w:tcBorders>
            <w:shd w:val="clear" w:color="auto" w:fill="auto"/>
            <w:noWrap/>
            <w:vAlign w:val="center"/>
            <w:hideMark/>
          </w:tcPr>
          <w:p w14:paraId="4E85108E"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30</w:t>
            </w:r>
          </w:p>
        </w:tc>
        <w:tc>
          <w:tcPr>
            <w:tcW w:w="735" w:type="pct"/>
            <w:tcBorders>
              <w:top w:val="nil"/>
              <w:left w:val="nil"/>
              <w:bottom w:val="single" w:sz="4" w:space="0" w:color="auto"/>
              <w:right w:val="single" w:sz="4" w:space="0" w:color="auto"/>
            </w:tcBorders>
            <w:shd w:val="clear" w:color="auto" w:fill="auto"/>
            <w:noWrap/>
            <w:vAlign w:val="center"/>
            <w:hideMark/>
          </w:tcPr>
          <w:p w14:paraId="61D8E80F"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н/д</w:t>
            </w:r>
          </w:p>
        </w:tc>
        <w:tc>
          <w:tcPr>
            <w:tcW w:w="830" w:type="pct"/>
            <w:tcBorders>
              <w:top w:val="nil"/>
              <w:left w:val="nil"/>
              <w:bottom w:val="single" w:sz="4" w:space="0" w:color="auto"/>
              <w:right w:val="single" w:sz="4" w:space="0" w:color="auto"/>
            </w:tcBorders>
            <w:shd w:val="clear" w:color="auto" w:fill="auto"/>
            <w:noWrap/>
            <w:vAlign w:val="center"/>
            <w:hideMark/>
          </w:tcPr>
          <w:p w14:paraId="594B646F"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650,04396</w:t>
            </w:r>
          </w:p>
        </w:tc>
      </w:tr>
      <w:tr w:rsidR="00D43CED" w:rsidRPr="00D2658A" w14:paraId="0B6E51C8" w14:textId="77777777" w:rsidTr="00D43CED">
        <w:trPr>
          <w:trHeight w:val="20"/>
        </w:trPr>
        <w:tc>
          <w:tcPr>
            <w:tcW w:w="552" w:type="pct"/>
            <w:tcBorders>
              <w:top w:val="nil"/>
              <w:left w:val="single" w:sz="4" w:space="0" w:color="auto"/>
              <w:bottom w:val="single" w:sz="4" w:space="0" w:color="auto"/>
              <w:right w:val="single" w:sz="4" w:space="0" w:color="auto"/>
            </w:tcBorders>
            <w:shd w:val="clear" w:color="auto" w:fill="auto"/>
            <w:noWrap/>
            <w:vAlign w:val="center"/>
            <w:hideMark/>
          </w:tcPr>
          <w:p w14:paraId="389AF162"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79</w:t>
            </w:r>
          </w:p>
        </w:tc>
        <w:tc>
          <w:tcPr>
            <w:tcW w:w="741" w:type="pct"/>
            <w:tcBorders>
              <w:top w:val="nil"/>
              <w:left w:val="nil"/>
              <w:bottom w:val="single" w:sz="4" w:space="0" w:color="auto"/>
              <w:right w:val="single" w:sz="4" w:space="0" w:color="auto"/>
            </w:tcBorders>
            <w:shd w:val="clear" w:color="auto" w:fill="auto"/>
            <w:noWrap/>
            <w:vAlign w:val="center"/>
            <w:hideMark/>
          </w:tcPr>
          <w:p w14:paraId="2B2B1A90"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ТК-52-ТК-53</w:t>
            </w:r>
          </w:p>
        </w:tc>
        <w:tc>
          <w:tcPr>
            <w:tcW w:w="502" w:type="pct"/>
            <w:tcBorders>
              <w:top w:val="nil"/>
              <w:left w:val="nil"/>
              <w:bottom w:val="single" w:sz="4" w:space="0" w:color="auto"/>
              <w:right w:val="single" w:sz="4" w:space="0" w:color="auto"/>
            </w:tcBorders>
            <w:shd w:val="clear" w:color="auto" w:fill="auto"/>
            <w:noWrap/>
            <w:vAlign w:val="center"/>
            <w:hideMark/>
          </w:tcPr>
          <w:p w14:paraId="2FA6D79C"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1965</w:t>
            </w:r>
          </w:p>
        </w:tc>
        <w:tc>
          <w:tcPr>
            <w:tcW w:w="791" w:type="pct"/>
            <w:tcBorders>
              <w:top w:val="nil"/>
              <w:left w:val="nil"/>
              <w:bottom w:val="single" w:sz="4" w:space="0" w:color="auto"/>
              <w:right w:val="single" w:sz="4" w:space="0" w:color="auto"/>
            </w:tcBorders>
            <w:shd w:val="clear" w:color="auto" w:fill="auto"/>
            <w:noWrap/>
            <w:vAlign w:val="center"/>
            <w:hideMark/>
          </w:tcPr>
          <w:p w14:paraId="2EAA5896"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108</w:t>
            </w:r>
          </w:p>
        </w:tc>
        <w:tc>
          <w:tcPr>
            <w:tcW w:w="849" w:type="pct"/>
            <w:tcBorders>
              <w:top w:val="nil"/>
              <w:left w:val="nil"/>
              <w:bottom w:val="single" w:sz="4" w:space="0" w:color="auto"/>
              <w:right w:val="single" w:sz="4" w:space="0" w:color="auto"/>
            </w:tcBorders>
            <w:shd w:val="clear" w:color="auto" w:fill="auto"/>
            <w:noWrap/>
            <w:vAlign w:val="center"/>
            <w:hideMark/>
          </w:tcPr>
          <w:p w14:paraId="58152EF5"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40</w:t>
            </w:r>
          </w:p>
        </w:tc>
        <w:tc>
          <w:tcPr>
            <w:tcW w:w="735" w:type="pct"/>
            <w:tcBorders>
              <w:top w:val="nil"/>
              <w:left w:val="nil"/>
              <w:bottom w:val="single" w:sz="4" w:space="0" w:color="auto"/>
              <w:right w:val="single" w:sz="4" w:space="0" w:color="auto"/>
            </w:tcBorders>
            <w:shd w:val="clear" w:color="auto" w:fill="auto"/>
            <w:noWrap/>
            <w:vAlign w:val="center"/>
            <w:hideMark/>
          </w:tcPr>
          <w:p w14:paraId="3FB75D3F"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н/д</w:t>
            </w:r>
          </w:p>
        </w:tc>
        <w:tc>
          <w:tcPr>
            <w:tcW w:w="830" w:type="pct"/>
            <w:tcBorders>
              <w:top w:val="nil"/>
              <w:left w:val="nil"/>
              <w:bottom w:val="single" w:sz="4" w:space="0" w:color="auto"/>
              <w:right w:val="single" w:sz="4" w:space="0" w:color="auto"/>
            </w:tcBorders>
            <w:shd w:val="clear" w:color="auto" w:fill="auto"/>
            <w:noWrap/>
            <w:vAlign w:val="center"/>
            <w:hideMark/>
          </w:tcPr>
          <w:p w14:paraId="78811778"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1074,8247</w:t>
            </w:r>
          </w:p>
        </w:tc>
      </w:tr>
      <w:tr w:rsidR="00D43CED" w:rsidRPr="00D2658A" w14:paraId="5B5D2B2A" w14:textId="77777777" w:rsidTr="00D43CED">
        <w:trPr>
          <w:trHeight w:val="20"/>
        </w:trPr>
        <w:tc>
          <w:tcPr>
            <w:tcW w:w="552" w:type="pct"/>
            <w:tcBorders>
              <w:top w:val="nil"/>
              <w:left w:val="single" w:sz="4" w:space="0" w:color="auto"/>
              <w:bottom w:val="single" w:sz="4" w:space="0" w:color="auto"/>
              <w:right w:val="single" w:sz="4" w:space="0" w:color="auto"/>
            </w:tcBorders>
            <w:shd w:val="clear" w:color="auto" w:fill="auto"/>
            <w:noWrap/>
            <w:vAlign w:val="center"/>
            <w:hideMark/>
          </w:tcPr>
          <w:p w14:paraId="22440A73"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80</w:t>
            </w:r>
          </w:p>
        </w:tc>
        <w:tc>
          <w:tcPr>
            <w:tcW w:w="741" w:type="pct"/>
            <w:tcBorders>
              <w:top w:val="nil"/>
              <w:left w:val="nil"/>
              <w:bottom w:val="single" w:sz="4" w:space="0" w:color="auto"/>
              <w:right w:val="single" w:sz="4" w:space="0" w:color="auto"/>
            </w:tcBorders>
            <w:shd w:val="clear" w:color="auto" w:fill="auto"/>
            <w:noWrap/>
            <w:vAlign w:val="center"/>
            <w:hideMark/>
          </w:tcPr>
          <w:p w14:paraId="27519860"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ТК-53-ТК-53.1</w:t>
            </w:r>
          </w:p>
        </w:tc>
        <w:tc>
          <w:tcPr>
            <w:tcW w:w="502" w:type="pct"/>
            <w:tcBorders>
              <w:top w:val="nil"/>
              <w:left w:val="nil"/>
              <w:bottom w:val="single" w:sz="4" w:space="0" w:color="auto"/>
              <w:right w:val="single" w:sz="4" w:space="0" w:color="auto"/>
            </w:tcBorders>
            <w:shd w:val="clear" w:color="auto" w:fill="auto"/>
            <w:noWrap/>
            <w:vAlign w:val="center"/>
            <w:hideMark/>
          </w:tcPr>
          <w:p w14:paraId="004F5001"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1965</w:t>
            </w:r>
          </w:p>
        </w:tc>
        <w:tc>
          <w:tcPr>
            <w:tcW w:w="791" w:type="pct"/>
            <w:tcBorders>
              <w:top w:val="nil"/>
              <w:left w:val="nil"/>
              <w:bottom w:val="single" w:sz="4" w:space="0" w:color="auto"/>
              <w:right w:val="single" w:sz="4" w:space="0" w:color="auto"/>
            </w:tcBorders>
            <w:shd w:val="clear" w:color="auto" w:fill="auto"/>
            <w:noWrap/>
            <w:vAlign w:val="center"/>
            <w:hideMark/>
          </w:tcPr>
          <w:p w14:paraId="7DBCE185"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76</w:t>
            </w:r>
          </w:p>
        </w:tc>
        <w:tc>
          <w:tcPr>
            <w:tcW w:w="849" w:type="pct"/>
            <w:tcBorders>
              <w:top w:val="nil"/>
              <w:left w:val="nil"/>
              <w:bottom w:val="single" w:sz="4" w:space="0" w:color="auto"/>
              <w:right w:val="single" w:sz="4" w:space="0" w:color="auto"/>
            </w:tcBorders>
            <w:shd w:val="clear" w:color="auto" w:fill="auto"/>
            <w:noWrap/>
            <w:vAlign w:val="center"/>
            <w:hideMark/>
          </w:tcPr>
          <w:p w14:paraId="52249D22"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10</w:t>
            </w:r>
          </w:p>
        </w:tc>
        <w:tc>
          <w:tcPr>
            <w:tcW w:w="735" w:type="pct"/>
            <w:tcBorders>
              <w:top w:val="nil"/>
              <w:left w:val="nil"/>
              <w:bottom w:val="single" w:sz="4" w:space="0" w:color="auto"/>
              <w:right w:val="single" w:sz="4" w:space="0" w:color="auto"/>
            </w:tcBorders>
            <w:shd w:val="clear" w:color="auto" w:fill="auto"/>
            <w:noWrap/>
            <w:vAlign w:val="center"/>
            <w:hideMark/>
          </w:tcPr>
          <w:p w14:paraId="61AD0647"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н/д</w:t>
            </w:r>
          </w:p>
        </w:tc>
        <w:tc>
          <w:tcPr>
            <w:tcW w:w="830" w:type="pct"/>
            <w:tcBorders>
              <w:top w:val="nil"/>
              <w:left w:val="nil"/>
              <w:bottom w:val="single" w:sz="4" w:space="0" w:color="auto"/>
              <w:right w:val="single" w:sz="4" w:space="0" w:color="auto"/>
            </w:tcBorders>
            <w:shd w:val="clear" w:color="auto" w:fill="auto"/>
            <w:noWrap/>
            <w:vAlign w:val="center"/>
            <w:hideMark/>
          </w:tcPr>
          <w:p w14:paraId="45D6C555"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216,68132</w:t>
            </w:r>
          </w:p>
        </w:tc>
      </w:tr>
      <w:tr w:rsidR="00D43CED" w:rsidRPr="00D2658A" w14:paraId="74CD49D7" w14:textId="77777777" w:rsidTr="00D43CED">
        <w:trPr>
          <w:trHeight w:val="20"/>
        </w:trPr>
        <w:tc>
          <w:tcPr>
            <w:tcW w:w="552" w:type="pct"/>
            <w:tcBorders>
              <w:top w:val="nil"/>
              <w:left w:val="single" w:sz="4" w:space="0" w:color="auto"/>
              <w:bottom w:val="single" w:sz="4" w:space="0" w:color="auto"/>
              <w:right w:val="single" w:sz="4" w:space="0" w:color="auto"/>
            </w:tcBorders>
            <w:shd w:val="clear" w:color="auto" w:fill="auto"/>
            <w:noWrap/>
            <w:vAlign w:val="center"/>
            <w:hideMark/>
          </w:tcPr>
          <w:p w14:paraId="204DC992"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81</w:t>
            </w:r>
          </w:p>
        </w:tc>
        <w:tc>
          <w:tcPr>
            <w:tcW w:w="741" w:type="pct"/>
            <w:tcBorders>
              <w:top w:val="nil"/>
              <w:left w:val="nil"/>
              <w:bottom w:val="single" w:sz="4" w:space="0" w:color="auto"/>
              <w:right w:val="single" w:sz="4" w:space="0" w:color="auto"/>
            </w:tcBorders>
            <w:shd w:val="clear" w:color="auto" w:fill="auto"/>
            <w:noWrap/>
            <w:vAlign w:val="center"/>
            <w:hideMark/>
          </w:tcPr>
          <w:p w14:paraId="633A9B50"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ТК-53.1-№14</w:t>
            </w:r>
          </w:p>
        </w:tc>
        <w:tc>
          <w:tcPr>
            <w:tcW w:w="502" w:type="pct"/>
            <w:tcBorders>
              <w:top w:val="nil"/>
              <w:left w:val="nil"/>
              <w:bottom w:val="single" w:sz="4" w:space="0" w:color="auto"/>
              <w:right w:val="single" w:sz="4" w:space="0" w:color="auto"/>
            </w:tcBorders>
            <w:shd w:val="clear" w:color="auto" w:fill="auto"/>
            <w:noWrap/>
            <w:vAlign w:val="center"/>
            <w:hideMark/>
          </w:tcPr>
          <w:p w14:paraId="5A652B85"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1965</w:t>
            </w:r>
          </w:p>
        </w:tc>
        <w:tc>
          <w:tcPr>
            <w:tcW w:w="791" w:type="pct"/>
            <w:tcBorders>
              <w:top w:val="nil"/>
              <w:left w:val="nil"/>
              <w:bottom w:val="single" w:sz="4" w:space="0" w:color="auto"/>
              <w:right w:val="single" w:sz="4" w:space="0" w:color="auto"/>
            </w:tcBorders>
            <w:shd w:val="clear" w:color="auto" w:fill="auto"/>
            <w:noWrap/>
            <w:vAlign w:val="center"/>
            <w:hideMark/>
          </w:tcPr>
          <w:p w14:paraId="764376E3"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57</w:t>
            </w:r>
          </w:p>
        </w:tc>
        <w:tc>
          <w:tcPr>
            <w:tcW w:w="849" w:type="pct"/>
            <w:tcBorders>
              <w:top w:val="nil"/>
              <w:left w:val="nil"/>
              <w:bottom w:val="single" w:sz="4" w:space="0" w:color="auto"/>
              <w:right w:val="single" w:sz="4" w:space="0" w:color="auto"/>
            </w:tcBorders>
            <w:shd w:val="clear" w:color="auto" w:fill="auto"/>
            <w:noWrap/>
            <w:vAlign w:val="center"/>
            <w:hideMark/>
          </w:tcPr>
          <w:p w14:paraId="1534E00C"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60</w:t>
            </w:r>
          </w:p>
        </w:tc>
        <w:tc>
          <w:tcPr>
            <w:tcW w:w="735" w:type="pct"/>
            <w:tcBorders>
              <w:top w:val="nil"/>
              <w:left w:val="nil"/>
              <w:bottom w:val="single" w:sz="4" w:space="0" w:color="auto"/>
              <w:right w:val="single" w:sz="4" w:space="0" w:color="auto"/>
            </w:tcBorders>
            <w:shd w:val="clear" w:color="auto" w:fill="auto"/>
            <w:noWrap/>
            <w:vAlign w:val="center"/>
            <w:hideMark/>
          </w:tcPr>
          <w:p w14:paraId="2883F052"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н/д</w:t>
            </w:r>
          </w:p>
        </w:tc>
        <w:tc>
          <w:tcPr>
            <w:tcW w:w="830" w:type="pct"/>
            <w:tcBorders>
              <w:top w:val="nil"/>
              <w:left w:val="nil"/>
              <w:bottom w:val="single" w:sz="4" w:space="0" w:color="auto"/>
              <w:right w:val="single" w:sz="4" w:space="0" w:color="auto"/>
            </w:tcBorders>
            <w:shd w:val="clear" w:color="auto" w:fill="auto"/>
            <w:noWrap/>
            <w:vAlign w:val="center"/>
            <w:hideMark/>
          </w:tcPr>
          <w:p w14:paraId="68A749F6"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1300,0879</w:t>
            </w:r>
          </w:p>
        </w:tc>
      </w:tr>
      <w:tr w:rsidR="00D43CED" w:rsidRPr="00D2658A" w14:paraId="32E5D69D" w14:textId="77777777" w:rsidTr="00D43CED">
        <w:trPr>
          <w:trHeight w:val="20"/>
        </w:trPr>
        <w:tc>
          <w:tcPr>
            <w:tcW w:w="552" w:type="pct"/>
            <w:tcBorders>
              <w:top w:val="nil"/>
              <w:left w:val="single" w:sz="4" w:space="0" w:color="auto"/>
              <w:bottom w:val="single" w:sz="4" w:space="0" w:color="auto"/>
              <w:right w:val="single" w:sz="4" w:space="0" w:color="auto"/>
            </w:tcBorders>
            <w:shd w:val="clear" w:color="auto" w:fill="auto"/>
            <w:noWrap/>
            <w:vAlign w:val="center"/>
            <w:hideMark/>
          </w:tcPr>
          <w:p w14:paraId="0296B764"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82</w:t>
            </w:r>
          </w:p>
        </w:tc>
        <w:tc>
          <w:tcPr>
            <w:tcW w:w="741" w:type="pct"/>
            <w:tcBorders>
              <w:top w:val="nil"/>
              <w:left w:val="nil"/>
              <w:bottom w:val="single" w:sz="4" w:space="0" w:color="auto"/>
              <w:right w:val="single" w:sz="4" w:space="0" w:color="auto"/>
            </w:tcBorders>
            <w:shd w:val="clear" w:color="auto" w:fill="auto"/>
            <w:noWrap/>
            <w:vAlign w:val="center"/>
            <w:hideMark/>
          </w:tcPr>
          <w:p w14:paraId="6B063B96"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ТК-53.1-№12</w:t>
            </w:r>
          </w:p>
        </w:tc>
        <w:tc>
          <w:tcPr>
            <w:tcW w:w="502" w:type="pct"/>
            <w:tcBorders>
              <w:top w:val="nil"/>
              <w:left w:val="nil"/>
              <w:bottom w:val="single" w:sz="4" w:space="0" w:color="auto"/>
              <w:right w:val="single" w:sz="4" w:space="0" w:color="auto"/>
            </w:tcBorders>
            <w:shd w:val="clear" w:color="auto" w:fill="auto"/>
            <w:noWrap/>
            <w:vAlign w:val="center"/>
            <w:hideMark/>
          </w:tcPr>
          <w:p w14:paraId="6928D58A"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1965</w:t>
            </w:r>
          </w:p>
        </w:tc>
        <w:tc>
          <w:tcPr>
            <w:tcW w:w="791" w:type="pct"/>
            <w:tcBorders>
              <w:top w:val="nil"/>
              <w:left w:val="nil"/>
              <w:bottom w:val="single" w:sz="4" w:space="0" w:color="auto"/>
              <w:right w:val="single" w:sz="4" w:space="0" w:color="auto"/>
            </w:tcBorders>
            <w:shd w:val="clear" w:color="auto" w:fill="auto"/>
            <w:noWrap/>
            <w:vAlign w:val="center"/>
            <w:hideMark/>
          </w:tcPr>
          <w:p w14:paraId="5E94FD33"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32</w:t>
            </w:r>
          </w:p>
        </w:tc>
        <w:tc>
          <w:tcPr>
            <w:tcW w:w="849" w:type="pct"/>
            <w:tcBorders>
              <w:top w:val="nil"/>
              <w:left w:val="nil"/>
              <w:bottom w:val="single" w:sz="4" w:space="0" w:color="auto"/>
              <w:right w:val="single" w:sz="4" w:space="0" w:color="auto"/>
            </w:tcBorders>
            <w:shd w:val="clear" w:color="auto" w:fill="auto"/>
            <w:noWrap/>
            <w:vAlign w:val="center"/>
            <w:hideMark/>
          </w:tcPr>
          <w:p w14:paraId="14C28737"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10</w:t>
            </w:r>
          </w:p>
        </w:tc>
        <w:tc>
          <w:tcPr>
            <w:tcW w:w="735" w:type="pct"/>
            <w:tcBorders>
              <w:top w:val="nil"/>
              <w:left w:val="nil"/>
              <w:bottom w:val="single" w:sz="4" w:space="0" w:color="auto"/>
              <w:right w:val="single" w:sz="4" w:space="0" w:color="auto"/>
            </w:tcBorders>
            <w:shd w:val="clear" w:color="auto" w:fill="auto"/>
            <w:noWrap/>
            <w:vAlign w:val="center"/>
            <w:hideMark/>
          </w:tcPr>
          <w:p w14:paraId="05C9FBDC"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н/д</w:t>
            </w:r>
          </w:p>
        </w:tc>
        <w:tc>
          <w:tcPr>
            <w:tcW w:w="830" w:type="pct"/>
            <w:tcBorders>
              <w:top w:val="nil"/>
              <w:left w:val="nil"/>
              <w:bottom w:val="single" w:sz="4" w:space="0" w:color="auto"/>
              <w:right w:val="single" w:sz="4" w:space="0" w:color="auto"/>
            </w:tcBorders>
            <w:shd w:val="clear" w:color="auto" w:fill="auto"/>
            <w:noWrap/>
            <w:vAlign w:val="center"/>
            <w:hideMark/>
          </w:tcPr>
          <w:p w14:paraId="30CFE736"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216,68132</w:t>
            </w:r>
          </w:p>
        </w:tc>
      </w:tr>
      <w:tr w:rsidR="00D43CED" w:rsidRPr="00D2658A" w14:paraId="45FC1DC7" w14:textId="77777777" w:rsidTr="00D43CED">
        <w:trPr>
          <w:trHeight w:val="20"/>
        </w:trPr>
        <w:tc>
          <w:tcPr>
            <w:tcW w:w="552" w:type="pct"/>
            <w:tcBorders>
              <w:top w:val="nil"/>
              <w:left w:val="single" w:sz="4" w:space="0" w:color="auto"/>
              <w:bottom w:val="single" w:sz="4" w:space="0" w:color="auto"/>
              <w:right w:val="single" w:sz="4" w:space="0" w:color="auto"/>
            </w:tcBorders>
            <w:shd w:val="clear" w:color="auto" w:fill="auto"/>
            <w:noWrap/>
            <w:vAlign w:val="center"/>
            <w:hideMark/>
          </w:tcPr>
          <w:p w14:paraId="36671044"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83</w:t>
            </w:r>
          </w:p>
        </w:tc>
        <w:tc>
          <w:tcPr>
            <w:tcW w:w="741" w:type="pct"/>
            <w:tcBorders>
              <w:top w:val="nil"/>
              <w:left w:val="nil"/>
              <w:bottom w:val="single" w:sz="4" w:space="0" w:color="auto"/>
              <w:right w:val="single" w:sz="4" w:space="0" w:color="auto"/>
            </w:tcBorders>
            <w:shd w:val="clear" w:color="auto" w:fill="auto"/>
            <w:noWrap/>
            <w:vAlign w:val="center"/>
            <w:hideMark/>
          </w:tcPr>
          <w:p w14:paraId="2AE7C244"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ТК-53.1-ТК-53.2</w:t>
            </w:r>
          </w:p>
        </w:tc>
        <w:tc>
          <w:tcPr>
            <w:tcW w:w="502" w:type="pct"/>
            <w:tcBorders>
              <w:top w:val="nil"/>
              <w:left w:val="nil"/>
              <w:bottom w:val="single" w:sz="4" w:space="0" w:color="auto"/>
              <w:right w:val="single" w:sz="4" w:space="0" w:color="auto"/>
            </w:tcBorders>
            <w:shd w:val="clear" w:color="auto" w:fill="auto"/>
            <w:noWrap/>
            <w:vAlign w:val="center"/>
            <w:hideMark/>
          </w:tcPr>
          <w:p w14:paraId="18148213"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1965</w:t>
            </w:r>
          </w:p>
        </w:tc>
        <w:tc>
          <w:tcPr>
            <w:tcW w:w="791" w:type="pct"/>
            <w:tcBorders>
              <w:top w:val="nil"/>
              <w:left w:val="nil"/>
              <w:bottom w:val="single" w:sz="4" w:space="0" w:color="auto"/>
              <w:right w:val="single" w:sz="4" w:space="0" w:color="auto"/>
            </w:tcBorders>
            <w:shd w:val="clear" w:color="auto" w:fill="auto"/>
            <w:noWrap/>
            <w:vAlign w:val="center"/>
            <w:hideMark/>
          </w:tcPr>
          <w:p w14:paraId="65CEBE6F"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57</w:t>
            </w:r>
          </w:p>
        </w:tc>
        <w:tc>
          <w:tcPr>
            <w:tcW w:w="849" w:type="pct"/>
            <w:tcBorders>
              <w:top w:val="nil"/>
              <w:left w:val="nil"/>
              <w:bottom w:val="single" w:sz="4" w:space="0" w:color="auto"/>
              <w:right w:val="single" w:sz="4" w:space="0" w:color="auto"/>
            </w:tcBorders>
            <w:shd w:val="clear" w:color="auto" w:fill="auto"/>
            <w:noWrap/>
            <w:vAlign w:val="center"/>
            <w:hideMark/>
          </w:tcPr>
          <w:p w14:paraId="476C969E"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50</w:t>
            </w:r>
          </w:p>
        </w:tc>
        <w:tc>
          <w:tcPr>
            <w:tcW w:w="735" w:type="pct"/>
            <w:tcBorders>
              <w:top w:val="nil"/>
              <w:left w:val="nil"/>
              <w:bottom w:val="single" w:sz="4" w:space="0" w:color="auto"/>
              <w:right w:val="single" w:sz="4" w:space="0" w:color="auto"/>
            </w:tcBorders>
            <w:shd w:val="clear" w:color="auto" w:fill="auto"/>
            <w:noWrap/>
            <w:vAlign w:val="center"/>
            <w:hideMark/>
          </w:tcPr>
          <w:p w14:paraId="2BDB13A0"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н/д</w:t>
            </w:r>
          </w:p>
        </w:tc>
        <w:tc>
          <w:tcPr>
            <w:tcW w:w="830" w:type="pct"/>
            <w:tcBorders>
              <w:top w:val="nil"/>
              <w:left w:val="nil"/>
              <w:bottom w:val="single" w:sz="4" w:space="0" w:color="auto"/>
              <w:right w:val="single" w:sz="4" w:space="0" w:color="auto"/>
            </w:tcBorders>
            <w:shd w:val="clear" w:color="auto" w:fill="auto"/>
            <w:noWrap/>
            <w:vAlign w:val="center"/>
            <w:hideMark/>
          </w:tcPr>
          <w:p w14:paraId="0E8CAE01"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1083,4066</w:t>
            </w:r>
          </w:p>
        </w:tc>
      </w:tr>
      <w:tr w:rsidR="00D43CED" w:rsidRPr="00D2658A" w14:paraId="25925BF2" w14:textId="77777777" w:rsidTr="00D43CED">
        <w:trPr>
          <w:trHeight w:val="20"/>
        </w:trPr>
        <w:tc>
          <w:tcPr>
            <w:tcW w:w="552" w:type="pct"/>
            <w:tcBorders>
              <w:top w:val="nil"/>
              <w:left w:val="single" w:sz="4" w:space="0" w:color="auto"/>
              <w:bottom w:val="single" w:sz="4" w:space="0" w:color="auto"/>
              <w:right w:val="single" w:sz="4" w:space="0" w:color="auto"/>
            </w:tcBorders>
            <w:shd w:val="clear" w:color="auto" w:fill="auto"/>
            <w:noWrap/>
            <w:vAlign w:val="center"/>
            <w:hideMark/>
          </w:tcPr>
          <w:p w14:paraId="740F24B8"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84</w:t>
            </w:r>
          </w:p>
        </w:tc>
        <w:tc>
          <w:tcPr>
            <w:tcW w:w="741" w:type="pct"/>
            <w:tcBorders>
              <w:top w:val="nil"/>
              <w:left w:val="nil"/>
              <w:bottom w:val="single" w:sz="4" w:space="0" w:color="auto"/>
              <w:right w:val="single" w:sz="4" w:space="0" w:color="auto"/>
            </w:tcBorders>
            <w:shd w:val="clear" w:color="auto" w:fill="auto"/>
            <w:noWrap/>
            <w:vAlign w:val="center"/>
            <w:hideMark/>
          </w:tcPr>
          <w:p w14:paraId="0400A75A"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ТК-53.2-№10</w:t>
            </w:r>
          </w:p>
        </w:tc>
        <w:tc>
          <w:tcPr>
            <w:tcW w:w="502" w:type="pct"/>
            <w:tcBorders>
              <w:top w:val="nil"/>
              <w:left w:val="nil"/>
              <w:bottom w:val="single" w:sz="4" w:space="0" w:color="auto"/>
              <w:right w:val="single" w:sz="4" w:space="0" w:color="auto"/>
            </w:tcBorders>
            <w:shd w:val="clear" w:color="auto" w:fill="auto"/>
            <w:noWrap/>
            <w:vAlign w:val="center"/>
            <w:hideMark/>
          </w:tcPr>
          <w:p w14:paraId="2820C897"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1965</w:t>
            </w:r>
          </w:p>
        </w:tc>
        <w:tc>
          <w:tcPr>
            <w:tcW w:w="791" w:type="pct"/>
            <w:tcBorders>
              <w:top w:val="nil"/>
              <w:left w:val="nil"/>
              <w:bottom w:val="single" w:sz="4" w:space="0" w:color="auto"/>
              <w:right w:val="single" w:sz="4" w:space="0" w:color="auto"/>
            </w:tcBorders>
            <w:shd w:val="clear" w:color="auto" w:fill="auto"/>
            <w:noWrap/>
            <w:vAlign w:val="center"/>
            <w:hideMark/>
          </w:tcPr>
          <w:p w14:paraId="0CBC18BC"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40</w:t>
            </w:r>
          </w:p>
        </w:tc>
        <w:tc>
          <w:tcPr>
            <w:tcW w:w="849" w:type="pct"/>
            <w:tcBorders>
              <w:top w:val="nil"/>
              <w:left w:val="nil"/>
              <w:bottom w:val="single" w:sz="4" w:space="0" w:color="auto"/>
              <w:right w:val="single" w:sz="4" w:space="0" w:color="auto"/>
            </w:tcBorders>
            <w:shd w:val="clear" w:color="auto" w:fill="auto"/>
            <w:noWrap/>
            <w:vAlign w:val="center"/>
            <w:hideMark/>
          </w:tcPr>
          <w:p w14:paraId="270D898A"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10</w:t>
            </w:r>
          </w:p>
        </w:tc>
        <w:tc>
          <w:tcPr>
            <w:tcW w:w="735" w:type="pct"/>
            <w:tcBorders>
              <w:top w:val="nil"/>
              <w:left w:val="nil"/>
              <w:bottom w:val="single" w:sz="4" w:space="0" w:color="auto"/>
              <w:right w:val="single" w:sz="4" w:space="0" w:color="auto"/>
            </w:tcBorders>
            <w:shd w:val="clear" w:color="auto" w:fill="auto"/>
            <w:noWrap/>
            <w:vAlign w:val="center"/>
            <w:hideMark/>
          </w:tcPr>
          <w:p w14:paraId="4D62312C"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н/д</w:t>
            </w:r>
          </w:p>
        </w:tc>
        <w:tc>
          <w:tcPr>
            <w:tcW w:w="830" w:type="pct"/>
            <w:tcBorders>
              <w:top w:val="nil"/>
              <w:left w:val="nil"/>
              <w:bottom w:val="single" w:sz="4" w:space="0" w:color="auto"/>
              <w:right w:val="single" w:sz="4" w:space="0" w:color="auto"/>
            </w:tcBorders>
            <w:shd w:val="clear" w:color="auto" w:fill="auto"/>
            <w:noWrap/>
            <w:vAlign w:val="center"/>
            <w:hideMark/>
          </w:tcPr>
          <w:p w14:paraId="4B054E1C"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216,68132</w:t>
            </w:r>
          </w:p>
        </w:tc>
      </w:tr>
      <w:tr w:rsidR="00D43CED" w:rsidRPr="00D2658A" w14:paraId="4C733AB0" w14:textId="77777777" w:rsidTr="00D43CED">
        <w:trPr>
          <w:trHeight w:val="20"/>
        </w:trPr>
        <w:tc>
          <w:tcPr>
            <w:tcW w:w="552" w:type="pct"/>
            <w:tcBorders>
              <w:top w:val="nil"/>
              <w:left w:val="single" w:sz="4" w:space="0" w:color="auto"/>
              <w:bottom w:val="single" w:sz="4" w:space="0" w:color="auto"/>
              <w:right w:val="single" w:sz="4" w:space="0" w:color="auto"/>
            </w:tcBorders>
            <w:shd w:val="clear" w:color="auto" w:fill="auto"/>
            <w:noWrap/>
            <w:vAlign w:val="center"/>
            <w:hideMark/>
          </w:tcPr>
          <w:p w14:paraId="7ADE093C"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85</w:t>
            </w:r>
          </w:p>
        </w:tc>
        <w:tc>
          <w:tcPr>
            <w:tcW w:w="741" w:type="pct"/>
            <w:tcBorders>
              <w:top w:val="nil"/>
              <w:left w:val="nil"/>
              <w:bottom w:val="single" w:sz="4" w:space="0" w:color="auto"/>
              <w:right w:val="single" w:sz="4" w:space="0" w:color="auto"/>
            </w:tcBorders>
            <w:shd w:val="clear" w:color="auto" w:fill="auto"/>
            <w:noWrap/>
            <w:vAlign w:val="center"/>
            <w:hideMark/>
          </w:tcPr>
          <w:p w14:paraId="33153716"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ТК-55-ТК-56</w:t>
            </w:r>
          </w:p>
        </w:tc>
        <w:tc>
          <w:tcPr>
            <w:tcW w:w="502" w:type="pct"/>
            <w:tcBorders>
              <w:top w:val="nil"/>
              <w:left w:val="nil"/>
              <w:bottom w:val="single" w:sz="4" w:space="0" w:color="auto"/>
              <w:right w:val="single" w:sz="4" w:space="0" w:color="auto"/>
            </w:tcBorders>
            <w:shd w:val="clear" w:color="auto" w:fill="auto"/>
            <w:noWrap/>
            <w:vAlign w:val="center"/>
            <w:hideMark/>
          </w:tcPr>
          <w:p w14:paraId="4FEF1D3C"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1965</w:t>
            </w:r>
          </w:p>
        </w:tc>
        <w:tc>
          <w:tcPr>
            <w:tcW w:w="791" w:type="pct"/>
            <w:tcBorders>
              <w:top w:val="nil"/>
              <w:left w:val="nil"/>
              <w:bottom w:val="single" w:sz="4" w:space="0" w:color="auto"/>
              <w:right w:val="single" w:sz="4" w:space="0" w:color="auto"/>
            </w:tcBorders>
            <w:shd w:val="clear" w:color="auto" w:fill="auto"/>
            <w:noWrap/>
            <w:vAlign w:val="center"/>
            <w:hideMark/>
          </w:tcPr>
          <w:p w14:paraId="23416343"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159</w:t>
            </w:r>
          </w:p>
        </w:tc>
        <w:tc>
          <w:tcPr>
            <w:tcW w:w="849" w:type="pct"/>
            <w:tcBorders>
              <w:top w:val="nil"/>
              <w:left w:val="nil"/>
              <w:bottom w:val="single" w:sz="4" w:space="0" w:color="auto"/>
              <w:right w:val="single" w:sz="4" w:space="0" w:color="auto"/>
            </w:tcBorders>
            <w:shd w:val="clear" w:color="auto" w:fill="auto"/>
            <w:noWrap/>
            <w:vAlign w:val="center"/>
            <w:hideMark/>
          </w:tcPr>
          <w:p w14:paraId="1E89BA5D"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30</w:t>
            </w:r>
          </w:p>
        </w:tc>
        <w:tc>
          <w:tcPr>
            <w:tcW w:w="735" w:type="pct"/>
            <w:tcBorders>
              <w:top w:val="nil"/>
              <w:left w:val="nil"/>
              <w:bottom w:val="single" w:sz="4" w:space="0" w:color="auto"/>
              <w:right w:val="single" w:sz="4" w:space="0" w:color="auto"/>
            </w:tcBorders>
            <w:shd w:val="clear" w:color="auto" w:fill="auto"/>
            <w:noWrap/>
            <w:vAlign w:val="center"/>
            <w:hideMark/>
          </w:tcPr>
          <w:p w14:paraId="24BF3E08"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н/д</w:t>
            </w:r>
          </w:p>
        </w:tc>
        <w:tc>
          <w:tcPr>
            <w:tcW w:w="830" w:type="pct"/>
            <w:tcBorders>
              <w:top w:val="nil"/>
              <w:left w:val="nil"/>
              <w:bottom w:val="single" w:sz="4" w:space="0" w:color="auto"/>
              <w:right w:val="single" w:sz="4" w:space="0" w:color="auto"/>
            </w:tcBorders>
            <w:shd w:val="clear" w:color="auto" w:fill="auto"/>
            <w:noWrap/>
            <w:vAlign w:val="center"/>
            <w:hideMark/>
          </w:tcPr>
          <w:p w14:paraId="57BB6DE1"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946,46049</w:t>
            </w:r>
          </w:p>
        </w:tc>
      </w:tr>
      <w:tr w:rsidR="00D43CED" w:rsidRPr="00D2658A" w14:paraId="4C24D3ED" w14:textId="77777777" w:rsidTr="00D43CED">
        <w:trPr>
          <w:trHeight w:val="20"/>
        </w:trPr>
        <w:tc>
          <w:tcPr>
            <w:tcW w:w="552" w:type="pct"/>
            <w:tcBorders>
              <w:top w:val="nil"/>
              <w:left w:val="single" w:sz="4" w:space="0" w:color="auto"/>
              <w:bottom w:val="single" w:sz="4" w:space="0" w:color="auto"/>
              <w:right w:val="single" w:sz="4" w:space="0" w:color="auto"/>
            </w:tcBorders>
            <w:shd w:val="clear" w:color="auto" w:fill="auto"/>
            <w:noWrap/>
            <w:vAlign w:val="center"/>
            <w:hideMark/>
          </w:tcPr>
          <w:p w14:paraId="7B9F45A1"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86</w:t>
            </w:r>
          </w:p>
        </w:tc>
        <w:tc>
          <w:tcPr>
            <w:tcW w:w="741" w:type="pct"/>
            <w:tcBorders>
              <w:top w:val="nil"/>
              <w:left w:val="nil"/>
              <w:bottom w:val="single" w:sz="4" w:space="0" w:color="auto"/>
              <w:right w:val="single" w:sz="4" w:space="0" w:color="auto"/>
            </w:tcBorders>
            <w:shd w:val="clear" w:color="auto" w:fill="auto"/>
            <w:noWrap/>
            <w:vAlign w:val="center"/>
            <w:hideMark/>
          </w:tcPr>
          <w:p w14:paraId="283F2D92"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ТК-56-ТК-64</w:t>
            </w:r>
          </w:p>
        </w:tc>
        <w:tc>
          <w:tcPr>
            <w:tcW w:w="502" w:type="pct"/>
            <w:tcBorders>
              <w:top w:val="nil"/>
              <w:left w:val="nil"/>
              <w:bottom w:val="single" w:sz="4" w:space="0" w:color="auto"/>
              <w:right w:val="single" w:sz="4" w:space="0" w:color="auto"/>
            </w:tcBorders>
            <w:shd w:val="clear" w:color="auto" w:fill="auto"/>
            <w:noWrap/>
            <w:vAlign w:val="center"/>
            <w:hideMark/>
          </w:tcPr>
          <w:p w14:paraId="1AC40C17"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1965</w:t>
            </w:r>
          </w:p>
        </w:tc>
        <w:tc>
          <w:tcPr>
            <w:tcW w:w="791" w:type="pct"/>
            <w:tcBorders>
              <w:top w:val="nil"/>
              <w:left w:val="nil"/>
              <w:bottom w:val="single" w:sz="4" w:space="0" w:color="auto"/>
              <w:right w:val="single" w:sz="4" w:space="0" w:color="auto"/>
            </w:tcBorders>
            <w:shd w:val="clear" w:color="auto" w:fill="auto"/>
            <w:noWrap/>
            <w:vAlign w:val="center"/>
            <w:hideMark/>
          </w:tcPr>
          <w:p w14:paraId="6E107DDC"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108</w:t>
            </w:r>
          </w:p>
        </w:tc>
        <w:tc>
          <w:tcPr>
            <w:tcW w:w="849" w:type="pct"/>
            <w:tcBorders>
              <w:top w:val="nil"/>
              <w:left w:val="nil"/>
              <w:bottom w:val="single" w:sz="4" w:space="0" w:color="auto"/>
              <w:right w:val="single" w:sz="4" w:space="0" w:color="auto"/>
            </w:tcBorders>
            <w:shd w:val="clear" w:color="auto" w:fill="auto"/>
            <w:noWrap/>
            <w:vAlign w:val="center"/>
            <w:hideMark/>
          </w:tcPr>
          <w:p w14:paraId="09B940E9"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30</w:t>
            </w:r>
          </w:p>
        </w:tc>
        <w:tc>
          <w:tcPr>
            <w:tcW w:w="735" w:type="pct"/>
            <w:tcBorders>
              <w:top w:val="nil"/>
              <w:left w:val="nil"/>
              <w:bottom w:val="single" w:sz="4" w:space="0" w:color="auto"/>
              <w:right w:val="single" w:sz="4" w:space="0" w:color="auto"/>
            </w:tcBorders>
            <w:shd w:val="clear" w:color="auto" w:fill="auto"/>
            <w:noWrap/>
            <w:vAlign w:val="center"/>
            <w:hideMark/>
          </w:tcPr>
          <w:p w14:paraId="22FBD1FC"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н/д</w:t>
            </w:r>
          </w:p>
        </w:tc>
        <w:tc>
          <w:tcPr>
            <w:tcW w:w="830" w:type="pct"/>
            <w:tcBorders>
              <w:top w:val="nil"/>
              <w:left w:val="nil"/>
              <w:bottom w:val="single" w:sz="4" w:space="0" w:color="auto"/>
              <w:right w:val="single" w:sz="4" w:space="0" w:color="auto"/>
            </w:tcBorders>
            <w:shd w:val="clear" w:color="auto" w:fill="auto"/>
            <w:noWrap/>
            <w:vAlign w:val="center"/>
            <w:hideMark/>
          </w:tcPr>
          <w:p w14:paraId="31B371E3"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806,11851</w:t>
            </w:r>
          </w:p>
        </w:tc>
      </w:tr>
      <w:tr w:rsidR="00D43CED" w:rsidRPr="00D2658A" w14:paraId="63423335" w14:textId="77777777" w:rsidTr="00D43CED">
        <w:trPr>
          <w:trHeight w:val="20"/>
        </w:trPr>
        <w:tc>
          <w:tcPr>
            <w:tcW w:w="552" w:type="pct"/>
            <w:tcBorders>
              <w:top w:val="nil"/>
              <w:left w:val="single" w:sz="4" w:space="0" w:color="auto"/>
              <w:bottom w:val="single" w:sz="4" w:space="0" w:color="auto"/>
              <w:right w:val="single" w:sz="4" w:space="0" w:color="auto"/>
            </w:tcBorders>
            <w:shd w:val="clear" w:color="auto" w:fill="auto"/>
            <w:noWrap/>
            <w:vAlign w:val="center"/>
            <w:hideMark/>
          </w:tcPr>
          <w:p w14:paraId="3BE3095C"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87</w:t>
            </w:r>
          </w:p>
        </w:tc>
        <w:tc>
          <w:tcPr>
            <w:tcW w:w="741" w:type="pct"/>
            <w:tcBorders>
              <w:top w:val="nil"/>
              <w:left w:val="nil"/>
              <w:bottom w:val="single" w:sz="4" w:space="0" w:color="auto"/>
              <w:right w:val="single" w:sz="4" w:space="0" w:color="auto"/>
            </w:tcBorders>
            <w:shd w:val="clear" w:color="auto" w:fill="auto"/>
            <w:noWrap/>
            <w:vAlign w:val="center"/>
            <w:hideMark/>
          </w:tcPr>
          <w:p w14:paraId="0FEAD53B"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ТК-64-№1</w:t>
            </w:r>
          </w:p>
        </w:tc>
        <w:tc>
          <w:tcPr>
            <w:tcW w:w="502" w:type="pct"/>
            <w:tcBorders>
              <w:top w:val="nil"/>
              <w:left w:val="nil"/>
              <w:bottom w:val="single" w:sz="4" w:space="0" w:color="auto"/>
              <w:right w:val="single" w:sz="4" w:space="0" w:color="auto"/>
            </w:tcBorders>
            <w:shd w:val="clear" w:color="auto" w:fill="auto"/>
            <w:noWrap/>
            <w:vAlign w:val="center"/>
            <w:hideMark/>
          </w:tcPr>
          <w:p w14:paraId="3F0304DC"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1965</w:t>
            </w:r>
          </w:p>
        </w:tc>
        <w:tc>
          <w:tcPr>
            <w:tcW w:w="791" w:type="pct"/>
            <w:tcBorders>
              <w:top w:val="nil"/>
              <w:left w:val="nil"/>
              <w:bottom w:val="single" w:sz="4" w:space="0" w:color="auto"/>
              <w:right w:val="single" w:sz="4" w:space="0" w:color="auto"/>
            </w:tcBorders>
            <w:shd w:val="clear" w:color="auto" w:fill="auto"/>
            <w:noWrap/>
            <w:vAlign w:val="center"/>
            <w:hideMark/>
          </w:tcPr>
          <w:p w14:paraId="71DE5040"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57</w:t>
            </w:r>
          </w:p>
        </w:tc>
        <w:tc>
          <w:tcPr>
            <w:tcW w:w="849" w:type="pct"/>
            <w:tcBorders>
              <w:top w:val="nil"/>
              <w:left w:val="nil"/>
              <w:bottom w:val="single" w:sz="4" w:space="0" w:color="auto"/>
              <w:right w:val="single" w:sz="4" w:space="0" w:color="auto"/>
            </w:tcBorders>
            <w:shd w:val="clear" w:color="auto" w:fill="auto"/>
            <w:noWrap/>
            <w:vAlign w:val="center"/>
            <w:hideMark/>
          </w:tcPr>
          <w:p w14:paraId="78B98967"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17</w:t>
            </w:r>
          </w:p>
        </w:tc>
        <w:tc>
          <w:tcPr>
            <w:tcW w:w="735" w:type="pct"/>
            <w:tcBorders>
              <w:top w:val="nil"/>
              <w:left w:val="nil"/>
              <w:bottom w:val="single" w:sz="4" w:space="0" w:color="auto"/>
              <w:right w:val="single" w:sz="4" w:space="0" w:color="auto"/>
            </w:tcBorders>
            <w:shd w:val="clear" w:color="auto" w:fill="auto"/>
            <w:noWrap/>
            <w:vAlign w:val="center"/>
            <w:hideMark/>
          </w:tcPr>
          <w:p w14:paraId="00D932D4"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н/д</w:t>
            </w:r>
          </w:p>
        </w:tc>
        <w:tc>
          <w:tcPr>
            <w:tcW w:w="830" w:type="pct"/>
            <w:tcBorders>
              <w:top w:val="nil"/>
              <w:left w:val="nil"/>
              <w:bottom w:val="single" w:sz="4" w:space="0" w:color="auto"/>
              <w:right w:val="single" w:sz="4" w:space="0" w:color="auto"/>
            </w:tcBorders>
            <w:shd w:val="clear" w:color="auto" w:fill="auto"/>
            <w:noWrap/>
            <w:vAlign w:val="center"/>
            <w:hideMark/>
          </w:tcPr>
          <w:p w14:paraId="277F8C9D"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368,35824</w:t>
            </w:r>
          </w:p>
        </w:tc>
      </w:tr>
      <w:tr w:rsidR="00D43CED" w:rsidRPr="00D2658A" w14:paraId="2ED73B0C" w14:textId="77777777" w:rsidTr="00D43CED">
        <w:trPr>
          <w:trHeight w:val="20"/>
        </w:trPr>
        <w:tc>
          <w:tcPr>
            <w:tcW w:w="552" w:type="pct"/>
            <w:tcBorders>
              <w:top w:val="nil"/>
              <w:left w:val="single" w:sz="4" w:space="0" w:color="auto"/>
              <w:bottom w:val="single" w:sz="4" w:space="0" w:color="auto"/>
              <w:right w:val="single" w:sz="4" w:space="0" w:color="auto"/>
            </w:tcBorders>
            <w:shd w:val="clear" w:color="auto" w:fill="auto"/>
            <w:noWrap/>
            <w:vAlign w:val="center"/>
            <w:hideMark/>
          </w:tcPr>
          <w:p w14:paraId="7DB36B3A"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88</w:t>
            </w:r>
          </w:p>
        </w:tc>
        <w:tc>
          <w:tcPr>
            <w:tcW w:w="741" w:type="pct"/>
            <w:tcBorders>
              <w:top w:val="nil"/>
              <w:left w:val="nil"/>
              <w:bottom w:val="single" w:sz="4" w:space="0" w:color="auto"/>
              <w:right w:val="single" w:sz="4" w:space="0" w:color="auto"/>
            </w:tcBorders>
            <w:shd w:val="clear" w:color="auto" w:fill="auto"/>
            <w:noWrap/>
            <w:vAlign w:val="center"/>
            <w:hideMark/>
          </w:tcPr>
          <w:p w14:paraId="6725990A"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ТК-64-№7</w:t>
            </w:r>
          </w:p>
        </w:tc>
        <w:tc>
          <w:tcPr>
            <w:tcW w:w="502" w:type="pct"/>
            <w:tcBorders>
              <w:top w:val="nil"/>
              <w:left w:val="nil"/>
              <w:bottom w:val="single" w:sz="4" w:space="0" w:color="auto"/>
              <w:right w:val="single" w:sz="4" w:space="0" w:color="auto"/>
            </w:tcBorders>
            <w:shd w:val="clear" w:color="auto" w:fill="auto"/>
            <w:noWrap/>
            <w:vAlign w:val="center"/>
            <w:hideMark/>
          </w:tcPr>
          <w:p w14:paraId="286CEFF9"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1965</w:t>
            </w:r>
          </w:p>
        </w:tc>
        <w:tc>
          <w:tcPr>
            <w:tcW w:w="791" w:type="pct"/>
            <w:tcBorders>
              <w:top w:val="nil"/>
              <w:left w:val="nil"/>
              <w:bottom w:val="single" w:sz="4" w:space="0" w:color="auto"/>
              <w:right w:val="single" w:sz="4" w:space="0" w:color="auto"/>
            </w:tcBorders>
            <w:shd w:val="clear" w:color="auto" w:fill="auto"/>
            <w:noWrap/>
            <w:vAlign w:val="center"/>
            <w:hideMark/>
          </w:tcPr>
          <w:p w14:paraId="763EE70A"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57</w:t>
            </w:r>
          </w:p>
        </w:tc>
        <w:tc>
          <w:tcPr>
            <w:tcW w:w="849" w:type="pct"/>
            <w:tcBorders>
              <w:top w:val="nil"/>
              <w:left w:val="nil"/>
              <w:bottom w:val="single" w:sz="4" w:space="0" w:color="auto"/>
              <w:right w:val="single" w:sz="4" w:space="0" w:color="auto"/>
            </w:tcBorders>
            <w:shd w:val="clear" w:color="auto" w:fill="auto"/>
            <w:noWrap/>
            <w:vAlign w:val="center"/>
            <w:hideMark/>
          </w:tcPr>
          <w:p w14:paraId="663264B0"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15</w:t>
            </w:r>
          </w:p>
        </w:tc>
        <w:tc>
          <w:tcPr>
            <w:tcW w:w="735" w:type="pct"/>
            <w:tcBorders>
              <w:top w:val="nil"/>
              <w:left w:val="nil"/>
              <w:bottom w:val="single" w:sz="4" w:space="0" w:color="auto"/>
              <w:right w:val="single" w:sz="4" w:space="0" w:color="auto"/>
            </w:tcBorders>
            <w:shd w:val="clear" w:color="auto" w:fill="auto"/>
            <w:noWrap/>
            <w:vAlign w:val="center"/>
            <w:hideMark/>
          </w:tcPr>
          <w:p w14:paraId="364DB018"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н/д</w:t>
            </w:r>
          </w:p>
        </w:tc>
        <w:tc>
          <w:tcPr>
            <w:tcW w:w="830" w:type="pct"/>
            <w:tcBorders>
              <w:top w:val="nil"/>
              <w:left w:val="nil"/>
              <w:bottom w:val="single" w:sz="4" w:space="0" w:color="auto"/>
              <w:right w:val="single" w:sz="4" w:space="0" w:color="auto"/>
            </w:tcBorders>
            <w:shd w:val="clear" w:color="auto" w:fill="auto"/>
            <w:noWrap/>
            <w:vAlign w:val="center"/>
            <w:hideMark/>
          </w:tcPr>
          <w:p w14:paraId="5D6961BB"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325,02198</w:t>
            </w:r>
          </w:p>
        </w:tc>
      </w:tr>
      <w:tr w:rsidR="00D43CED" w:rsidRPr="00D2658A" w14:paraId="7DC2F997" w14:textId="77777777" w:rsidTr="00D43CED">
        <w:trPr>
          <w:trHeight w:val="20"/>
        </w:trPr>
        <w:tc>
          <w:tcPr>
            <w:tcW w:w="552" w:type="pct"/>
            <w:tcBorders>
              <w:top w:val="nil"/>
              <w:left w:val="single" w:sz="4" w:space="0" w:color="auto"/>
              <w:bottom w:val="single" w:sz="4" w:space="0" w:color="auto"/>
              <w:right w:val="single" w:sz="4" w:space="0" w:color="auto"/>
            </w:tcBorders>
            <w:shd w:val="clear" w:color="auto" w:fill="auto"/>
            <w:noWrap/>
            <w:vAlign w:val="center"/>
            <w:hideMark/>
          </w:tcPr>
          <w:p w14:paraId="1200F55B"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89</w:t>
            </w:r>
          </w:p>
        </w:tc>
        <w:tc>
          <w:tcPr>
            <w:tcW w:w="741" w:type="pct"/>
            <w:tcBorders>
              <w:top w:val="nil"/>
              <w:left w:val="nil"/>
              <w:bottom w:val="single" w:sz="4" w:space="0" w:color="auto"/>
              <w:right w:val="single" w:sz="4" w:space="0" w:color="auto"/>
            </w:tcBorders>
            <w:shd w:val="clear" w:color="auto" w:fill="auto"/>
            <w:noWrap/>
            <w:vAlign w:val="center"/>
            <w:hideMark/>
          </w:tcPr>
          <w:p w14:paraId="49D16E2A"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ТК-64-ТК-65</w:t>
            </w:r>
          </w:p>
        </w:tc>
        <w:tc>
          <w:tcPr>
            <w:tcW w:w="502" w:type="pct"/>
            <w:tcBorders>
              <w:top w:val="nil"/>
              <w:left w:val="nil"/>
              <w:bottom w:val="single" w:sz="4" w:space="0" w:color="auto"/>
              <w:right w:val="single" w:sz="4" w:space="0" w:color="auto"/>
            </w:tcBorders>
            <w:shd w:val="clear" w:color="auto" w:fill="auto"/>
            <w:noWrap/>
            <w:vAlign w:val="center"/>
            <w:hideMark/>
          </w:tcPr>
          <w:p w14:paraId="027C0D64"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1965</w:t>
            </w:r>
          </w:p>
        </w:tc>
        <w:tc>
          <w:tcPr>
            <w:tcW w:w="791" w:type="pct"/>
            <w:tcBorders>
              <w:top w:val="nil"/>
              <w:left w:val="nil"/>
              <w:bottom w:val="single" w:sz="4" w:space="0" w:color="auto"/>
              <w:right w:val="single" w:sz="4" w:space="0" w:color="auto"/>
            </w:tcBorders>
            <w:shd w:val="clear" w:color="auto" w:fill="auto"/>
            <w:noWrap/>
            <w:vAlign w:val="center"/>
            <w:hideMark/>
          </w:tcPr>
          <w:p w14:paraId="6C1A576B"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108</w:t>
            </w:r>
          </w:p>
        </w:tc>
        <w:tc>
          <w:tcPr>
            <w:tcW w:w="849" w:type="pct"/>
            <w:tcBorders>
              <w:top w:val="nil"/>
              <w:left w:val="nil"/>
              <w:bottom w:val="single" w:sz="4" w:space="0" w:color="auto"/>
              <w:right w:val="single" w:sz="4" w:space="0" w:color="auto"/>
            </w:tcBorders>
            <w:shd w:val="clear" w:color="auto" w:fill="auto"/>
            <w:noWrap/>
            <w:vAlign w:val="center"/>
            <w:hideMark/>
          </w:tcPr>
          <w:p w14:paraId="49989683"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45</w:t>
            </w:r>
          </w:p>
        </w:tc>
        <w:tc>
          <w:tcPr>
            <w:tcW w:w="735" w:type="pct"/>
            <w:tcBorders>
              <w:top w:val="nil"/>
              <w:left w:val="nil"/>
              <w:bottom w:val="single" w:sz="4" w:space="0" w:color="auto"/>
              <w:right w:val="single" w:sz="4" w:space="0" w:color="auto"/>
            </w:tcBorders>
            <w:shd w:val="clear" w:color="auto" w:fill="auto"/>
            <w:noWrap/>
            <w:vAlign w:val="center"/>
            <w:hideMark/>
          </w:tcPr>
          <w:p w14:paraId="7DD30D0E"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н/д</w:t>
            </w:r>
          </w:p>
        </w:tc>
        <w:tc>
          <w:tcPr>
            <w:tcW w:w="830" w:type="pct"/>
            <w:tcBorders>
              <w:top w:val="nil"/>
              <w:left w:val="nil"/>
              <w:bottom w:val="single" w:sz="4" w:space="0" w:color="auto"/>
              <w:right w:val="single" w:sz="4" w:space="0" w:color="auto"/>
            </w:tcBorders>
            <w:shd w:val="clear" w:color="auto" w:fill="auto"/>
            <w:noWrap/>
            <w:vAlign w:val="center"/>
            <w:hideMark/>
          </w:tcPr>
          <w:p w14:paraId="24A8E0C0"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1209,1778</w:t>
            </w:r>
          </w:p>
        </w:tc>
      </w:tr>
      <w:tr w:rsidR="00D43CED" w:rsidRPr="00D2658A" w14:paraId="0AF87ABF" w14:textId="77777777" w:rsidTr="00D43CED">
        <w:trPr>
          <w:trHeight w:val="20"/>
        </w:trPr>
        <w:tc>
          <w:tcPr>
            <w:tcW w:w="552" w:type="pct"/>
            <w:tcBorders>
              <w:top w:val="nil"/>
              <w:left w:val="single" w:sz="4" w:space="0" w:color="auto"/>
              <w:bottom w:val="single" w:sz="4" w:space="0" w:color="auto"/>
              <w:right w:val="single" w:sz="4" w:space="0" w:color="auto"/>
            </w:tcBorders>
            <w:shd w:val="clear" w:color="auto" w:fill="auto"/>
            <w:noWrap/>
            <w:vAlign w:val="center"/>
            <w:hideMark/>
          </w:tcPr>
          <w:p w14:paraId="3BEE1FE0"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90</w:t>
            </w:r>
          </w:p>
        </w:tc>
        <w:tc>
          <w:tcPr>
            <w:tcW w:w="741" w:type="pct"/>
            <w:tcBorders>
              <w:top w:val="nil"/>
              <w:left w:val="nil"/>
              <w:bottom w:val="single" w:sz="4" w:space="0" w:color="auto"/>
              <w:right w:val="single" w:sz="4" w:space="0" w:color="auto"/>
            </w:tcBorders>
            <w:shd w:val="clear" w:color="auto" w:fill="auto"/>
            <w:noWrap/>
            <w:vAlign w:val="center"/>
            <w:hideMark/>
          </w:tcPr>
          <w:p w14:paraId="39499E54"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ТК-65-№3</w:t>
            </w:r>
          </w:p>
        </w:tc>
        <w:tc>
          <w:tcPr>
            <w:tcW w:w="502" w:type="pct"/>
            <w:tcBorders>
              <w:top w:val="nil"/>
              <w:left w:val="nil"/>
              <w:bottom w:val="single" w:sz="4" w:space="0" w:color="auto"/>
              <w:right w:val="single" w:sz="4" w:space="0" w:color="auto"/>
            </w:tcBorders>
            <w:shd w:val="clear" w:color="auto" w:fill="auto"/>
            <w:noWrap/>
            <w:vAlign w:val="center"/>
            <w:hideMark/>
          </w:tcPr>
          <w:p w14:paraId="584BE111"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1965</w:t>
            </w:r>
          </w:p>
        </w:tc>
        <w:tc>
          <w:tcPr>
            <w:tcW w:w="791" w:type="pct"/>
            <w:tcBorders>
              <w:top w:val="nil"/>
              <w:left w:val="nil"/>
              <w:bottom w:val="single" w:sz="4" w:space="0" w:color="auto"/>
              <w:right w:val="single" w:sz="4" w:space="0" w:color="auto"/>
            </w:tcBorders>
            <w:shd w:val="clear" w:color="auto" w:fill="auto"/>
            <w:noWrap/>
            <w:vAlign w:val="center"/>
            <w:hideMark/>
          </w:tcPr>
          <w:p w14:paraId="7206403C"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57</w:t>
            </w:r>
          </w:p>
        </w:tc>
        <w:tc>
          <w:tcPr>
            <w:tcW w:w="849" w:type="pct"/>
            <w:tcBorders>
              <w:top w:val="nil"/>
              <w:left w:val="nil"/>
              <w:bottom w:val="single" w:sz="4" w:space="0" w:color="auto"/>
              <w:right w:val="single" w:sz="4" w:space="0" w:color="auto"/>
            </w:tcBorders>
            <w:shd w:val="clear" w:color="auto" w:fill="auto"/>
            <w:noWrap/>
            <w:vAlign w:val="center"/>
            <w:hideMark/>
          </w:tcPr>
          <w:p w14:paraId="74DB2FAF"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7</w:t>
            </w:r>
          </w:p>
        </w:tc>
        <w:tc>
          <w:tcPr>
            <w:tcW w:w="735" w:type="pct"/>
            <w:tcBorders>
              <w:top w:val="nil"/>
              <w:left w:val="nil"/>
              <w:bottom w:val="single" w:sz="4" w:space="0" w:color="auto"/>
              <w:right w:val="single" w:sz="4" w:space="0" w:color="auto"/>
            </w:tcBorders>
            <w:shd w:val="clear" w:color="auto" w:fill="auto"/>
            <w:noWrap/>
            <w:vAlign w:val="center"/>
            <w:hideMark/>
          </w:tcPr>
          <w:p w14:paraId="17C15060"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н/д</w:t>
            </w:r>
          </w:p>
        </w:tc>
        <w:tc>
          <w:tcPr>
            <w:tcW w:w="830" w:type="pct"/>
            <w:tcBorders>
              <w:top w:val="nil"/>
              <w:left w:val="nil"/>
              <w:bottom w:val="single" w:sz="4" w:space="0" w:color="auto"/>
              <w:right w:val="single" w:sz="4" w:space="0" w:color="auto"/>
            </w:tcBorders>
            <w:shd w:val="clear" w:color="auto" w:fill="auto"/>
            <w:noWrap/>
            <w:vAlign w:val="center"/>
            <w:hideMark/>
          </w:tcPr>
          <w:p w14:paraId="6E3539D4"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151,67692</w:t>
            </w:r>
          </w:p>
        </w:tc>
      </w:tr>
      <w:tr w:rsidR="00D43CED" w:rsidRPr="00D2658A" w14:paraId="18F5AA4C" w14:textId="77777777" w:rsidTr="00D43CED">
        <w:trPr>
          <w:trHeight w:val="20"/>
        </w:trPr>
        <w:tc>
          <w:tcPr>
            <w:tcW w:w="552" w:type="pct"/>
            <w:tcBorders>
              <w:top w:val="nil"/>
              <w:left w:val="single" w:sz="4" w:space="0" w:color="auto"/>
              <w:bottom w:val="single" w:sz="4" w:space="0" w:color="auto"/>
              <w:right w:val="single" w:sz="4" w:space="0" w:color="auto"/>
            </w:tcBorders>
            <w:shd w:val="clear" w:color="auto" w:fill="auto"/>
            <w:noWrap/>
            <w:vAlign w:val="center"/>
            <w:hideMark/>
          </w:tcPr>
          <w:p w14:paraId="7989A742"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91</w:t>
            </w:r>
          </w:p>
        </w:tc>
        <w:tc>
          <w:tcPr>
            <w:tcW w:w="741" w:type="pct"/>
            <w:tcBorders>
              <w:top w:val="nil"/>
              <w:left w:val="nil"/>
              <w:bottom w:val="single" w:sz="4" w:space="0" w:color="auto"/>
              <w:right w:val="single" w:sz="4" w:space="0" w:color="auto"/>
            </w:tcBorders>
            <w:shd w:val="clear" w:color="auto" w:fill="auto"/>
            <w:noWrap/>
            <w:vAlign w:val="center"/>
            <w:hideMark/>
          </w:tcPr>
          <w:p w14:paraId="30E27FD2"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ТК-65-ТК-67</w:t>
            </w:r>
          </w:p>
        </w:tc>
        <w:tc>
          <w:tcPr>
            <w:tcW w:w="502" w:type="pct"/>
            <w:tcBorders>
              <w:top w:val="nil"/>
              <w:left w:val="nil"/>
              <w:bottom w:val="single" w:sz="4" w:space="0" w:color="auto"/>
              <w:right w:val="single" w:sz="4" w:space="0" w:color="auto"/>
            </w:tcBorders>
            <w:shd w:val="clear" w:color="auto" w:fill="auto"/>
            <w:noWrap/>
            <w:vAlign w:val="center"/>
            <w:hideMark/>
          </w:tcPr>
          <w:p w14:paraId="7C4E640B"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1965</w:t>
            </w:r>
          </w:p>
        </w:tc>
        <w:tc>
          <w:tcPr>
            <w:tcW w:w="791" w:type="pct"/>
            <w:tcBorders>
              <w:top w:val="nil"/>
              <w:left w:val="nil"/>
              <w:bottom w:val="single" w:sz="4" w:space="0" w:color="auto"/>
              <w:right w:val="single" w:sz="4" w:space="0" w:color="auto"/>
            </w:tcBorders>
            <w:shd w:val="clear" w:color="auto" w:fill="auto"/>
            <w:noWrap/>
            <w:vAlign w:val="center"/>
            <w:hideMark/>
          </w:tcPr>
          <w:p w14:paraId="6660E225"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76</w:t>
            </w:r>
          </w:p>
        </w:tc>
        <w:tc>
          <w:tcPr>
            <w:tcW w:w="849" w:type="pct"/>
            <w:tcBorders>
              <w:top w:val="nil"/>
              <w:left w:val="nil"/>
              <w:bottom w:val="single" w:sz="4" w:space="0" w:color="auto"/>
              <w:right w:val="single" w:sz="4" w:space="0" w:color="auto"/>
            </w:tcBorders>
            <w:shd w:val="clear" w:color="auto" w:fill="auto"/>
            <w:noWrap/>
            <w:vAlign w:val="center"/>
            <w:hideMark/>
          </w:tcPr>
          <w:p w14:paraId="2DD091DD"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100</w:t>
            </w:r>
          </w:p>
        </w:tc>
        <w:tc>
          <w:tcPr>
            <w:tcW w:w="735" w:type="pct"/>
            <w:tcBorders>
              <w:top w:val="nil"/>
              <w:left w:val="nil"/>
              <w:bottom w:val="single" w:sz="4" w:space="0" w:color="auto"/>
              <w:right w:val="single" w:sz="4" w:space="0" w:color="auto"/>
            </w:tcBorders>
            <w:shd w:val="clear" w:color="auto" w:fill="auto"/>
            <w:noWrap/>
            <w:vAlign w:val="center"/>
            <w:hideMark/>
          </w:tcPr>
          <w:p w14:paraId="35789EC2"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н/д</w:t>
            </w:r>
          </w:p>
        </w:tc>
        <w:tc>
          <w:tcPr>
            <w:tcW w:w="830" w:type="pct"/>
            <w:tcBorders>
              <w:top w:val="nil"/>
              <w:left w:val="nil"/>
              <w:bottom w:val="single" w:sz="4" w:space="0" w:color="auto"/>
              <w:right w:val="single" w:sz="4" w:space="0" w:color="auto"/>
            </w:tcBorders>
            <w:shd w:val="clear" w:color="auto" w:fill="auto"/>
            <w:noWrap/>
            <w:vAlign w:val="center"/>
            <w:hideMark/>
          </w:tcPr>
          <w:p w14:paraId="6F6F3949"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2166,8132</w:t>
            </w:r>
          </w:p>
        </w:tc>
      </w:tr>
      <w:tr w:rsidR="00D43CED" w:rsidRPr="00D2658A" w14:paraId="36CFD771" w14:textId="77777777" w:rsidTr="00D43CED">
        <w:trPr>
          <w:trHeight w:val="20"/>
        </w:trPr>
        <w:tc>
          <w:tcPr>
            <w:tcW w:w="552" w:type="pct"/>
            <w:tcBorders>
              <w:top w:val="nil"/>
              <w:left w:val="single" w:sz="4" w:space="0" w:color="auto"/>
              <w:bottom w:val="single" w:sz="4" w:space="0" w:color="auto"/>
              <w:right w:val="single" w:sz="4" w:space="0" w:color="auto"/>
            </w:tcBorders>
            <w:shd w:val="clear" w:color="auto" w:fill="auto"/>
            <w:noWrap/>
            <w:vAlign w:val="center"/>
            <w:hideMark/>
          </w:tcPr>
          <w:p w14:paraId="2392D3FE"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92</w:t>
            </w:r>
          </w:p>
        </w:tc>
        <w:tc>
          <w:tcPr>
            <w:tcW w:w="741" w:type="pct"/>
            <w:tcBorders>
              <w:top w:val="nil"/>
              <w:left w:val="nil"/>
              <w:bottom w:val="single" w:sz="4" w:space="0" w:color="auto"/>
              <w:right w:val="single" w:sz="4" w:space="0" w:color="auto"/>
            </w:tcBorders>
            <w:shd w:val="clear" w:color="auto" w:fill="auto"/>
            <w:noWrap/>
            <w:vAlign w:val="center"/>
            <w:hideMark/>
          </w:tcPr>
          <w:p w14:paraId="52DB7B75"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ТК-67-№5</w:t>
            </w:r>
          </w:p>
        </w:tc>
        <w:tc>
          <w:tcPr>
            <w:tcW w:w="502" w:type="pct"/>
            <w:tcBorders>
              <w:top w:val="nil"/>
              <w:left w:val="nil"/>
              <w:bottom w:val="single" w:sz="4" w:space="0" w:color="auto"/>
              <w:right w:val="single" w:sz="4" w:space="0" w:color="auto"/>
            </w:tcBorders>
            <w:shd w:val="clear" w:color="auto" w:fill="auto"/>
            <w:noWrap/>
            <w:vAlign w:val="center"/>
            <w:hideMark/>
          </w:tcPr>
          <w:p w14:paraId="491C1C95"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1965</w:t>
            </w:r>
          </w:p>
        </w:tc>
        <w:tc>
          <w:tcPr>
            <w:tcW w:w="791" w:type="pct"/>
            <w:tcBorders>
              <w:top w:val="nil"/>
              <w:left w:val="nil"/>
              <w:bottom w:val="single" w:sz="4" w:space="0" w:color="auto"/>
              <w:right w:val="single" w:sz="4" w:space="0" w:color="auto"/>
            </w:tcBorders>
            <w:shd w:val="clear" w:color="auto" w:fill="auto"/>
            <w:noWrap/>
            <w:vAlign w:val="center"/>
            <w:hideMark/>
          </w:tcPr>
          <w:p w14:paraId="56815B3E"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76</w:t>
            </w:r>
          </w:p>
        </w:tc>
        <w:tc>
          <w:tcPr>
            <w:tcW w:w="849" w:type="pct"/>
            <w:tcBorders>
              <w:top w:val="nil"/>
              <w:left w:val="nil"/>
              <w:bottom w:val="single" w:sz="4" w:space="0" w:color="auto"/>
              <w:right w:val="single" w:sz="4" w:space="0" w:color="auto"/>
            </w:tcBorders>
            <w:shd w:val="clear" w:color="auto" w:fill="auto"/>
            <w:noWrap/>
            <w:vAlign w:val="center"/>
            <w:hideMark/>
          </w:tcPr>
          <w:p w14:paraId="3B962E91"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3</w:t>
            </w:r>
          </w:p>
        </w:tc>
        <w:tc>
          <w:tcPr>
            <w:tcW w:w="735" w:type="pct"/>
            <w:tcBorders>
              <w:top w:val="nil"/>
              <w:left w:val="nil"/>
              <w:bottom w:val="single" w:sz="4" w:space="0" w:color="auto"/>
              <w:right w:val="single" w:sz="4" w:space="0" w:color="auto"/>
            </w:tcBorders>
            <w:shd w:val="clear" w:color="auto" w:fill="auto"/>
            <w:noWrap/>
            <w:vAlign w:val="center"/>
            <w:hideMark/>
          </w:tcPr>
          <w:p w14:paraId="0B8550BD"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н/д</w:t>
            </w:r>
          </w:p>
        </w:tc>
        <w:tc>
          <w:tcPr>
            <w:tcW w:w="830" w:type="pct"/>
            <w:tcBorders>
              <w:top w:val="nil"/>
              <w:left w:val="nil"/>
              <w:bottom w:val="single" w:sz="4" w:space="0" w:color="auto"/>
              <w:right w:val="single" w:sz="4" w:space="0" w:color="auto"/>
            </w:tcBorders>
            <w:shd w:val="clear" w:color="auto" w:fill="auto"/>
            <w:noWrap/>
            <w:vAlign w:val="center"/>
            <w:hideMark/>
          </w:tcPr>
          <w:p w14:paraId="147710E5"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65,004396</w:t>
            </w:r>
          </w:p>
        </w:tc>
      </w:tr>
      <w:tr w:rsidR="00D43CED" w:rsidRPr="00D2658A" w14:paraId="6C10028F" w14:textId="77777777" w:rsidTr="00D43CED">
        <w:trPr>
          <w:trHeight w:val="20"/>
        </w:trPr>
        <w:tc>
          <w:tcPr>
            <w:tcW w:w="552" w:type="pct"/>
            <w:tcBorders>
              <w:top w:val="nil"/>
              <w:left w:val="single" w:sz="4" w:space="0" w:color="auto"/>
              <w:bottom w:val="single" w:sz="4" w:space="0" w:color="auto"/>
              <w:right w:val="single" w:sz="4" w:space="0" w:color="auto"/>
            </w:tcBorders>
            <w:shd w:val="clear" w:color="auto" w:fill="auto"/>
            <w:noWrap/>
            <w:vAlign w:val="center"/>
            <w:hideMark/>
          </w:tcPr>
          <w:p w14:paraId="5E88D102"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93</w:t>
            </w:r>
          </w:p>
        </w:tc>
        <w:tc>
          <w:tcPr>
            <w:tcW w:w="741" w:type="pct"/>
            <w:tcBorders>
              <w:top w:val="nil"/>
              <w:left w:val="nil"/>
              <w:bottom w:val="single" w:sz="4" w:space="0" w:color="auto"/>
              <w:right w:val="single" w:sz="4" w:space="0" w:color="auto"/>
            </w:tcBorders>
            <w:shd w:val="clear" w:color="auto" w:fill="auto"/>
            <w:noWrap/>
            <w:vAlign w:val="center"/>
            <w:hideMark/>
          </w:tcPr>
          <w:p w14:paraId="41C71417"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ТК-56-№17</w:t>
            </w:r>
          </w:p>
        </w:tc>
        <w:tc>
          <w:tcPr>
            <w:tcW w:w="502" w:type="pct"/>
            <w:tcBorders>
              <w:top w:val="nil"/>
              <w:left w:val="nil"/>
              <w:bottom w:val="single" w:sz="4" w:space="0" w:color="auto"/>
              <w:right w:val="single" w:sz="4" w:space="0" w:color="auto"/>
            </w:tcBorders>
            <w:shd w:val="clear" w:color="auto" w:fill="auto"/>
            <w:noWrap/>
            <w:vAlign w:val="center"/>
            <w:hideMark/>
          </w:tcPr>
          <w:p w14:paraId="0D5A9272"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1965</w:t>
            </w:r>
          </w:p>
        </w:tc>
        <w:tc>
          <w:tcPr>
            <w:tcW w:w="791" w:type="pct"/>
            <w:tcBorders>
              <w:top w:val="nil"/>
              <w:left w:val="nil"/>
              <w:bottom w:val="single" w:sz="4" w:space="0" w:color="auto"/>
              <w:right w:val="single" w:sz="4" w:space="0" w:color="auto"/>
            </w:tcBorders>
            <w:shd w:val="clear" w:color="auto" w:fill="auto"/>
            <w:noWrap/>
            <w:vAlign w:val="center"/>
            <w:hideMark/>
          </w:tcPr>
          <w:p w14:paraId="66B0DBF4"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89</w:t>
            </w:r>
          </w:p>
        </w:tc>
        <w:tc>
          <w:tcPr>
            <w:tcW w:w="849" w:type="pct"/>
            <w:tcBorders>
              <w:top w:val="nil"/>
              <w:left w:val="nil"/>
              <w:bottom w:val="single" w:sz="4" w:space="0" w:color="auto"/>
              <w:right w:val="single" w:sz="4" w:space="0" w:color="auto"/>
            </w:tcBorders>
            <w:shd w:val="clear" w:color="auto" w:fill="auto"/>
            <w:noWrap/>
            <w:vAlign w:val="center"/>
            <w:hideMark/>
          </w:tcPr>
          <w:p w14:paraId="29F316DA"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10</w:t>
            </w:r>
          </w:p>
        </w:tc>
        <w:tc>
          <w:tcPr>
            <w:tcW w:w="735" w:type="pct"/>
            <w:tcBorders>
              <w:top w:val="nil"/>
              <w:left w:val="nil"/>
              <w:bottom w:val="single" w:sz="4" w:space="0" w:color="auto"/>
              <w:right w:val="single" w:sz="4" w:space="0" w:color="auto"/>
            </w:tcBorders>
            <w:shd w:val="clear" w:color="auto" w:fill="auto"/>
            <w:noWrap/>
            <w:vAlign w:val="center"/>
            <w:hideMark/>
          </w:tcPr>
          <w:p w14:paraId="6DC082A8"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н/д</w:t>
            </w:r>
          </w:p>
        </w:tc>
        <w:tc>
          <w:tcPr>
            <w:tcW w:w="830" w:type="pct"/>
            <w:tcBorders>
              <w:top w:val="nil"/>
              <w:left w:val="nil"/>
              <w:bottom w:val="single" w:sz="4" w:space="0" w:color="auto"/>
              <w:right w:val="single" w:sz="4" w:space="0" w:color="auto"/>
            </w:tcBorders>
            <w:shd w:val="clear" w:color="auto" w:fill="auto"/>
            <w:noWrap/>
            <w:vAlign w:val="center"/>
            <w:hideMark/>
          </w:tcPr>
          <w:p w14:paraId="0D616297"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216,68132</w:t>
            </w:r>
          </w:p>
        </w:tc>
      </w:tr>
      <w:tr w:rsidR="00D43CED" w:rsidRPr="00D2658A" w14:paraId="2DAEBD4C" w14:textId="77777777" w:rsidTr="00D43CED">
        <w:trPr>
          <w:trHeight w:val="20"/>
        </w:trPr>
        <w:tc>
          <w:tcPr>
            <w:tcW w:w="552" w:type="pct"/>
            <w:tcBorders>
              <w:top w:val="nil"/>
              <w:left w:val="single" w:sz="4" w:space="0" w:color="auto"/>
              <w:bottom w:val="single" w:sz="4" w:space="0" w:color="auto"/>
              <w:right w:val="single" w:sz="4" w:space="0" w:color="auto"/>
            </w:tcBorders>
            <w:shd w:val="clear" w:color="auto" w:fill="auto"/>
            <w:noWrap/>
            <w:vAlign w:val="center"/>
            <w:hideMark/>
          </w:tcPr>
          <w:p w14:paraId="3D3F21A2"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94</w:t>
            </w:r>
          </w:p>
        </w:tc>
        <w:tc>
          <w:tcPr>
            <w:tcW w:w="741" w:type="pct"/>
            <w:tcBorders>
              <w:top w:val="nil"/>
              <w:left w:val="nil"/>
              <w:bottom w:val="single" w:sz="4" w:space="0" w:color="auto"/>
              <w:right w:val="single" w:sz="4" w:space="0" w:color="auto"/>
            </w:tcBorders>
            <w:shd w:val="clear" w:color="auto" w:fill="auto"/>
            <w:noWrap/>
            <w:vAlign w:val="center"/>
            <w:hideMark/>
          </w:tcPr>
          <w:p w14:paraId="39FA1D18"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ТК-56-ТК-56.1</w:t>
            </w:r>
          </w:p>
        </w:tc>
        <w:tc>
          <w:tcPr>
            <w:tcW w:w="502" w:type="pct"/>
            <w:tcBorders>
              <w:top w:val="nil"/>
              <w:left w:val="nil"/>
              <w:bottom w:val="single" w:sz="4" w:space="0" w:color="auto"/>
              <w:right w:val="single" w:sz="4" w:space="0" w:color="auto"/>
            </w:tcBorders>
            <w:shd w:val="clear" w:color="auto" w:fill="auto"/>
            <w:noWrap/>
            <w:vAlign w:val="center"/>
            <w:hideMark/>
          </w:tcPr>
          <w:p w14:paraId="4B3AE202"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1965</w:t>
            </w:r>
          </w:p>
        </w:tc>
        <w:tc>
          <w:tcPr>
            <w:tcW w:w="791" w:type="pct"/>
            <w:tcBorders>
              <w:top w:val="nil"/>
              <w:left w:val="nil"/>
              <w:bottom w:val="single" w:sz="4" w:space="0" w:color="auto"/>
              <w:right w:val="single" w:sz="4" w:space="0" w:color="auto"/>
            </w:tcBorders>
            <w:shd w:val="clear" w:color="auto" w:fill="auto"/>
            <w:noWrap/>
            <w:vAlign w:val="center"/>
            <w:hideMark/>
          </w:tcPr>
          <w:p w14:paraId="2CFD3AB9"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159</w:t>
            </w:r>
          </w:p>
        </w:tc>
        <w:tc>
          <w:tcPr>
            <w:tcW w:w="849" w:type="pct"/>
            <w:tcBorders>
              <w:top w:val="nil"/>
              <w:left w:val="nil"/>
              <w:bottom w:val="single" w:sz="4" w:space="0" w:color="auto"/>
              <w:right w:val="single" w:sz="4" w:space="0" w:color="auto"/>
            </w:tcBorders>
            <w:shd w:val="clear" w:color="auto" w:fill="auto"/>
            <w:noWrap/>
            <w:vAlign w:val="center"/>
            <w:hideMark/>
          </w:tcPr>
          <w:p w14:paraId="09C29670"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15</w:t>
            </w:r>
          </w:p>
        </w:tc>
        <w:tc>
          <w:tcPr>
            <w:tcW w:w="735" w:type="pct"/>
            <w:tcBorders>
              <w:top w:val="nil"/>
              <w:left w:val="nil"/>
              <w:bottom w:val="single" w:sz="4" w:space="0" w:color="auto"/>
              <w:right w:val="single" w:sz="4" w:space="0" w:color="auto"/>
            </w:tcBorders>
            <w:shd w:val="clear" w:color="auto" w:fill="auto"/>
            <w:noWrap/>
            <w:vAlign w:val="center"/>
            <w:hideMark/>
          </w:tcPr>
          <w:p w14:paraId="09120841"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н/д</w:t>
            </w:r>
          </w:p>
        </w:tc>
        <w:tc>
          <w:tcPr>
            <w:tcW w:w="830" w:type="pct"/>
            <w:tcBorders>
              <w:top w:val="nil"/>
              <w:left w:val="nil"/>
              <w:bottom w:val="single" w:sz="4" w:space="0" w:color="auto"/>
              <w:right w:val="single" w:sz="4" w:space="0" w:color="auto"/>
            </w:tcBorders>
            <w:shd w:val="clear" w:color="auto" w:fill="auto"/>
            <w:noWrap/>
            <w:vAlign w:val="center"/>
            <w:hideMark/>
          </w:tcPr>
          <w:p w14:paraId="13D3569F"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473,23025</w:t>
            </w:r>
          </w:p>
        </w:tc>
      </w:tr>
      <w:tr w:rsidR="00D43CED" w:rsidRPr="00D2658A" w14:paraId="67ECA3BC" w14:textId="77777777" w:rsidTr="00D43CED">
        <w:trPr>
          <w:trHeight w:val="20"/>
        </w:trPr>
        <w:tc>
          <w:tcPr>
            <w:tcW w:w="552" w:type="pct"/>
            <w:tcBorders>
              <w:top w:val="nil"/>
              <w:left w:val="single" w:sz="4" w:space="0" w:color="auto"/>
              <w:bottom w:val="single" w:sz="4" w:space="0" w:color="auto"/>
              <w:right w:val="single" w:sz="4" w:space="0" w:color="auto"/>
            </w:tcBorders>
            <w:shd w:val="clear" w:color="auto" w:fill="auto"/>
            <w:noWrap/>
            <w:vAlign w:val="center"/>
            <w:hideMark/>
          </w:tcPr>
          <w:p w14:paraId="23A0D48B"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95</w:t>
            </w:r>
          </w:p>
        </w:tc>
        <w:tc>
          <w:tcPr>
            <w:tcW w:w="741" w:type="pct"/>
            <w:tcBorders>
              <w:top w:val="nil"/>
              <w:left w:val="nil"/>
              <w:bottom w:val="single" w:sz="4" w:space="0" w:color="auto"/>
              <w:right w:val="single" w:sz="4" w:space="0" w:color="auto"/>
            </w:tcBorders>
            <w:shd w:val="clear" w:color="auto" w:fill="auto"/>
            <w:noWrap/>
            <w:vAlign w:val="center"/>
            <w:hideMark/>
          </w:tcPr>
          <w:p w14:paraId="6C069A5B"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ТК-56.1-ТК-57</w:t>
            </w:r>
          </w:p>
        </w:tc>
        <w:tc>
          <w:tcPr>
            <w:tcW w:w="502" w:type="pct"/>
            <w:tcBorders>
              <w:top w:val="nil"/>
              <w:left w:val="nil"/>
              <w:bottom w:val="single" w:sz="4" w:space="0" w:color="auto"/>
              <w:right w:val="single" w:sz="4" w:space="0" w:color="auto"/>
            </w:tcBorders>
            <w:shd w:val="clear" w:color="auto" w:fill="auto"/>
            <w:noWrap/>
            <w:vAlign w:val="center"/>
            <w:hideMark/>
          </w:tcPr>
          <w:p w14:paraId="545C884C"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1965</w:t>
            </w:r>
          </w:p>
        </w:tc>
        <w:tc>
          <w:tcPr>
            <w:tcW w:w="791" w:type="pct"/>
            <w:tcBorders>
              <w:top w:val="nil"/>
              <w:left w:val="nil"/>
              <w:bottom w:val="single" w:sz="4" w:space="0" w:color="auto"/>
              <w:right w:val="single" w:sz="4" w:space="0" w:color="auto"/>
            </w:tcBorders>
            <w:shd w:val="clear" w:color="auto" w:fill="auto"/>
            <w:noWrap/>
            <w:vAlign w:val="center"/>
            <w:hideMark/>
          </w:tcPr>
          <w:p w14:paraId="7CE5B388"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159</w:t>
            </w:r>
          </w:p>
        </w:tc>
        <w:tc>
          <w:tcPr>
            <w:tcW w:w="849" w:type="pct"/>
            <w:tcBorders>
              <w:top w:val="nil"/>
              <w:left w:val="nil"/>
              <w:bottom w:val="single" w:sz="4" w:space="0" w:color="auto"/>
              <w:right w:val="single" w:sz="4" w:space="0" w:color="auto"/>
            </w:tcBorders>
            <w:shd w:val="clear" w:color="auto" w:fill="auto"/>
            <w:noWrap/>
            <w:vAlign w:val="center"/>
            <w:hideMark/>
          </w:tcPr>
          <w:p w14:paraId="13256624"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55</w:t>
            </w:r>
          </w:p>
        </w:tc>
        <w:tc>
          <w:tcPr>
            <w:tcW w:w="735" w:type="pct"/>
            <w:tcBorders>
              <w:top w:val="nil"/>
              <w:left w:val="nil"/>
              <w:bottom w:val="single" w:sz="4" w:space="0" w:color="auto"/>
              <w:right w:val="single" w:sz="4" w:space="0" w:color="auto"/>
            </w:tcBorders>
            <w:shd w:val="clear" w:color="auto" w:fill="auto"/>
            <w:noWrap/>
            <w:vAlign w:val="center"/>
            <w:hideMark/>
          </w:tcPr>
          <w:p w14:paraId="1CCC1EC4"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н/д</w:t>
            </w:r>
          </w:p>
        </w:tc>
        <w:tc>
          <w:tcPr>
            <w:tcW w:w="830" w:type="pct"/>
            <w:tcBorders>
              <w:top w:val="nil"/>
              <w:left w:val="nil"/>
              <w:bottom w:val="single" w:sz="4" w:space="0" w:color="auto"/>
              <w:right w:val="single" w:sz="4" w:space="0" w:color="auto"/>
            </w:tcBorders>
            <w:shd w:val="clear" w:color="auto" w:fill="auto"/>
            <w:noWrap/>
            <w:vAlign w:val="center"/>
            <w:hideMark/>
          </w:tcPr>
          <w:p w14:paraId="5DC4F4B5"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1735,1776</w:t>
            </w:r>
          </w:p>
        </w:tc>
      </w:tr>
      <w:tr w:rsidR="00D43CED" w:rsidRPr="00D2658A" w14:paraId="3D72D6B7" w14:textId="77777777" w:rsidTr="00D43CED">
        <w:trPr>
          <w:trHeight w:val="20"/>
        </w:trPr>
        <w:tc>
          <w:tcPr>
            <w:tcW w:w="552" w:type="pct"/>
            <w:tcBorders>
              <w:top w:val="nil"/>
              <w:left w:val="single" w:sz="4" w:space="0" w:color="auto"/>
              <w:bottom w:val="single" w:sz="4" w:space="0" w:color="auto"/>
              <w:right w:val="single" w:sz="4" w:space="0" w:color="auto"/>
            </w:tcBorders>
            <w:shd w:val="clear" w:color="auto" w:fill="auto"/>
            <w:noWrap/>
            <w:vAlign w:val="center"/>
            <w:hideMark/>
          </w:tcPr>
          <w:p w14:paraId="7C525748"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96</w:t>
            </w:r>
          </w:p>
        </w:tc>
        <w:tc>
          <w:tcPr>
            <w:tcW w:w="741" w:type="pct"/>
            <w:tcBorders>
              <w:top w:val="nil"/>
              <w:left w:val="nil"/>
              <w:bottom w:val="single" w:sz="4" w:space="0" w:color="auto"/>
              <w:right w:val="single" w:sz="4" w:space="0" w:color="auto"/>
            </w:tcBorders>
            <w:shd w:val="clear" w:color="auto" w:fill="auto"/>
            <w:noWrap/>
            <w:vAlign w:val="center"/>
            <w:hideMark/>
          </w:tcPr>
          <w:p w14:paraId="7DEB6C40"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ТК-57-№9</w:t>
            </w:r>
          </w:p>
        </w:tc>
        <w:tc>
          <w:tcPr>
            <w:tcW w:w="502" w:type="pct"/>
            <w:tcBorders>
              <w:top w:val="nil"/>
              <w:left w:val="nil"/>
              <w:bottom w:val="single" w:sz="4" w:space="0" w:color="auto"/>
              <w:right w:val="single" w:sz="4" w:space="0" w:color="auto"/>
            </w:tcBorders>
            <w:shd w:val="clear" w:color="auto" w:fill="auto"/>
            <w:noWrap/>
            <w:vAlign w:val="center"/>
            <w:hideMark/>
          </w:tcPr>
          <w:p w14:paraId="4BA4C045"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1965</w:t>
            </w:r>
          </w:p>
        </w:tc>
        <w:tc>
          <w:tcPr>
            <w:tcW w:w="791" w:type="pct"/>
            <w:tcBorders>
              <w:top w:val="nil"/>
              <w:left w:val="nil"/>
              <w:bottom w:val="single" w:sz="4" w:space="0" w:color="auto"/>
              <w:right w:val="single" w:sz="4" w:space="0" w:color="auto"/>
            </w:tcBorders>
            <w:shd w:val="clear" w:color="auto" w:fill="auto"/>
            <w:noWrap/>
            <w:vAlign w:val="center"/>
            <w:hideMark/>
          </w:tcPr>
          <w:p w14:paraId="0A70FC00"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57</w:t>
            </w:r>
          </w:p>
        </w:tc>
        <w:tc>
          <w:tcPr>
            <w:tcW w:w="849" w:type="pct"/>
            <w:tcBorders>
              <w:top w:val="nil"/>
              <w:left w:val="nil"/>
              <w:bottom w:val="single" w:sz="4" w:space="0" w:color="auto"/>
              <w:right w:val="single" w:sz="4" w:space="0" w:color="auto"/>
            </w:tcBorders>
            <w:shd w:val="clear" w:color="auto" w:fill="auto"/>
            <w:noWrap/>
            <w:vAlign w:val="center"/>
            <w:hideMark/>
          </w:tcPr>
          <w:p w14:paraId="2B8032D0"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15</w:t>
            </w:r>
          </w:p>
        </w:tc>
        <w:tc>
          <w:tcPr>
            <w:tcW w:w="735" w:type="pct"/>
            <w:tcBorders>
              <w:top w:val="nil"/>
              <w:left w:val="nil"/>
              <w:bottom w:val="single" w:sz="4" w:space="0" w:color="auto"/>
              <w:right w:val="single" w:sz="4" w:space="0" w:color="auto"/>
            </w:tcBorders>
            <w:shd w:val="clear" w:color="auto" w:fill="auto"/>
            <w:noWrap/>
            <w:vAlign w:val="center"/>
            <w:hideMark/>
          </w:tcPr>
          <w:p w14:paraId="702A32D8"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н/д</w:t>
            </w:r>
          </w:p>
        </w:tc>
        <w:tc>
          <w:tcPr>
            <w:tcW w:w="830" w:type="pct"/>
            <w:tcBorders>
              <w:top w:val="nil"/>
              <w:left w:val="nil"/>
              <w:bottom w:val="single" w:sz="4" w:space="0" w:color="auto"/>
              <w:right w:val="single" w:sz="4" w:space="0" w:color="auto"/>
            </w:tcBorders>
            <w:shd w:val="clear" w:color="auto" w:fill="auto"/>
            <w:noWrap/>
            <w:vAlign w:val="center"/>
            <w:hideMark/>
          </w:tcPr>
          <w:p w14:paraId="1DED8E25"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325,02198</w:t>
            </w:r>
          </w:p>
        </w:tc>
      </w:tr>
      <w:tr w:rsidR="00D43CED" w:rsidRPr="00D2658A" w14:paraId="02B7C247" w14:textId="77777777" w:rsidTr="00D43CED">
        <w:trPr>
          <w:trHeight w:val="20"/>
        </w:trPr>
        <w:tc>
          <w:tcPr>
            <w:tcW w:w="552" w:type="pct"/>
            <w:tcBorders>
              <w:top w:val="nil"/>
              <w:left w:val="single" w:sz="4" w:space="0" w:color="auto"/>
              <w:bottom w:val="single" w:sz="4" w:space="0" w:color="auto"/>
              <w:right w:val="single" w:sz="4" w:space="0" w:color="auto"/>
            </w:tcBorders>
            <w:shd w:val="clear" w:color="auto" w:fill="auto"/>
            <w:noWrap/>
            <w:vAlign w:val="center"/>
            <w:hideMark/>
          </w:tcPr>
          <w:p w14:paraId="79A409F0"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lastRenderedPageBreak/>
              <w:t>97</w:t>
            </w:r>
          </w:p>
        </w:tc>
        <w:tc>
          <w:tcPr>
            <w:tcW w:w="741" w:type="pct"/>
            <w:tcBorders>
              <w:top w:val="nil"/>
              <w:left w:val="nil"/>
              <w:bottom w:val="single" w:sz="4" w:space="0" w:color="auto"/>
              <w:right w:val="single" w:sz="4" w:space="0" w:color="auto"/>
            </w:tcBorders>
            <w:shd w:val="clear" w:color="auto" w:fill="auto"/>
            <w:noWrap/>
            <w:vAlign w:val="center"/>
            <w:hideMark/>
          </w:tcPr>
          <w:p w14:paraId="251E25C3"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ТК-57-ТК-58</w:t>
            </w:r>
          </w:p>
        </w:tc>
        <w:tc>
          <w:tcPr>
            <w:tcW w:w="502" w:type="pct"/>
            <w:tcBorders>
              <w:top w:val="nil"/>
              <w:left w:val="nil"/>
              <w:bottom w:val="single" w:sz="4" w:space="0" w:color="auto"/>
              <w:right w:val="single" w:sz="4" w:space="0" w:color="auto"/>
            </w:tcBorders>
            <w:shd w:val="clear" w:color="auto" w:fill="auto"/>
            <w:noWrap/>
            <w:vAlign w:val="center"/>
            <w:hideMark/>
          </w:tcPr>
          <w:p w14:paraId="109B8122"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1965</w:t>
            </w:r>
          </w:p>
        </w:tc>
        <w:tc>
          <w:tcPr>
            <w:tcW w:w="791" w:type="pct"/>
            <w:tcBorders>
              <w:top w:val="nil"/>
              <w:left w:val="nil"/>
              <w:bottom w:val="single" w:sz="4" w:space="0" w:color="auto"/>
              <w:right w:val="single" w:sz="4" w:space="0" w:color="auto"/>
            </w:tcBorders>
            <w:shd w:val="clear" w:color="auto" w:fill="auto"/>
            <w:noWrap/>
            <w:vAlign w:val="center"/>
            <w:hideMark/>
          </w:tcPr>
          <w:p w14:paraId="38B5C048"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133</w:t>
            </w:r>
          </w:p>
        </w:tc>
        <w:tc>
          <w:tcPr>
            <w:tcW w:w="849" w:type="pct"/>
            <w:tcBorders>
              <w:top w:val="nil"/>
              <w:left w:val="nil"/>
              <w:bottom w:val="single" w:sz="4" w:space="0" w:color="auto"/>
              <w:right w:val="single" w:sz="4" w:space="0" w:color="auto"/>
            </w:tcBorders>
            <w:shd w:val="clear" w:color="auto" w:fill="auto"/>
            <w:noWrap/>
            <w:vAlign w:val="center"/>
            <w:hideMark/>
          </w:tcPr>
          <w:p w14:paraId="2F9E5636"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75</w:t>
            </w:r>
          </w:p>
        </w:tc>
        <w:tc>
          <w:tcPr>
            <w:tcW w:w="735" w:type="pct"/>
            <w:tcBorders>
              <w:top w:val="nil"/>
              <w:left w:val="nil"/>
              <w:bottom w:val="single" w:sz="4" w:space="0" w:color="auto"/>
              <w:right w:val="single" w:sz="4" w:space="0" w:color="auto"/>
            </w:tcBorders>
            <w:shd w:val="clear" w:color="auto" w:fill="auto"/>
            <w:noWrap/>
            <w:vAlign w:val="center"/>
            <w:hideMark/>
          </w:tcPr>
          <w:p w14:paraId="685E171A"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н/д</w:t>
            </w:r>
          </w:p>
        </w:tc>
        <w:tc>
          <w:tcPr>
            <w:tcW w:w="830" w:type="pct"/>
            <w:tcBorders>
              <w:top w:val="nil"/>
              <w:left w:val="nil"/>
              <w:bottom w:val="single" w:sz="4" w:space="0" w:color="auto"/>
              <w:right w:val="single" w:sz="4" w:space="0" w:color="auto"/>
            </w:tcBorders>
            <w:shd w:val="clear" w:color="auto" w:fill="auto"/>
            <w:noWrap/>
            <w:vAlign w:val="center"/>
            <w:hideMark/>
          </w:tcPr>
          <w:p w14:paraId="7CA93734"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2120,0309</w:t>
            </w:r>
          </w:p>
        </w:tc>
      </w:tr>
      <w:tr w:rsidR="00D43CED" w:rsidRPr="00D2658A" w14:paraId="713B0E1A" w14:textId="77777777" w:rsidTr="00D43CED">
        <w:trPr>
          <w:trHeight w:val="20"/>
        </w:trPr>
        <w:tc>
          <w:tcPr>
            <w:tcW w:w="552" w:type="pct"/>
            <w:tcBorders>
              <w:top w:val="nil"/>
              <w:left w:val="single" w:sz="4" w:space="0" w:color="auto"/>
              <w:bottom w:val="single" w:sz="4" w:space="0" w:color="auto"/>
              <w:right w:val="single" w:sz="4" w:space="0" w:color="auto"/>
            </w:tcBorders>
            <w:shd w:val="clear" w:color="auto" w:fill="auto"/>
            <w:noWrap/>
            <w:vAlign w:val="center"/>
            <w:hideMark/>
          </w:tcPr>
          <w:p w14:paraId="5EA4BEFC"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98</w:t>
            </w:r>
          </w:p>
        </w:tc>
        <w:tc>
          <w:tcPr>
            <w:tcW w:w="741" w:type="pct"/>
            <w:tcBorders>
              <w:top w:val="nil"/>
              <w:left w:val="nil"/>
              <w:bottom w:val="single" w:sz="4" w:space="0" w:color="auto"/>
              <w:right w:val="single" w:sz="4" w:space="0" w:color="auto"/>
            </w:tcBorders>
            <w:shd w:val="clear" w:color="auto" w:fill="auto"/>
            <w:noWrap/>
            <w:vAlign w:val="center"/>
            <w:hideMark/>
          </w:tcPr>
          <w:p w14:paraId="713FB54B"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ТК-58-ТК-59</w:t>
            </w:r>
          </w:p>
        </w:tc>
        <w:tc>
          <w:tcPr>
            <w:tcW w:w="502" w:type="pct"/>
            <w:tcBorders>
              <w:top w:val="nil"/>
              <w:left w:val="nil"/>
              <w:bottom w:val="single" w:sz="4" w:space="0" w:color="auto"/>
              <w:right w:val="single" w:sz="4" w:space="0" w:color="auto"/>
            </w:tcBorders>
            <w:shd w:val="clear" w:color="auto" w:fill="auto"/>
            <w:noWrap/>
            <w:vAlign w:val="center"/>
            <w:hideMark/>
          </w:tcPr>
          <w:p w14:paraId="341AF6BB"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1965</w:t>
            </w:r>
          </w:p>
        </w:tc>
        <w:tc>
          <w:tcPr>
            <w:tcW w:w="791" w:type="pct"/>
            <w:tcBorders>
              <w:top w:val="nil"/>
              <w:left w:val="nil"/>
              <w:bottom w:val="single" w:sz="4" w:space="0" w:color="auto"/>
              <w:right w:val="single" w:sz="4" w:space="0" w:color="auto"/>
            </w:tcBorders>
            <w:shd w:val="clear" w:color="auto" w:fill="auto"/>
            <w:noWrap/>
            <w:vAlign w:val="center"/>
            <w:hideMark/>
          </w:tcPr>
          <w:p w14:paraId="097840C6"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133</w:t>
            </w:r>
          </w:p>
        </w:tc>
        <w:tc>
          <w:tcPr>
            <w:tcW w:w="849" w:type="pct"/>
            <w:tcBorders>
              <w:top w:val="nil"/>
              <w:left w:val="nil"/>
              <w:bottom w:val="single" w:sz="4" w:space="0" w:color="auto"/>
              <w:right w:val="single" w:sz="4" w:space="0" w:color="auto"/>
            </w:tcBorders>
            <w:shd w:val="clear" w:color="auto" w:fill="auto"/>
            <w:noWrap/>
            <w:vAlign w:val="center"/>
            <w:hideMark/>
          </w:tcPr>
          <w:p w14:paraId="6559A16D"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42</w:t>
            </w:r>
          </w:p>
        </w:tc>
        <w:tc>
          <w:tcPr>
            <w:tcW w:w="735" w:type="pct"/>
            <w:tcBorders>
              <w:top w:val="nil"/>
              <w:left w:val="nil"/>
              <w:bottom w:val="single" w:sz="4" w:space="0" w:color="auto"/>
              <w:right w:val="single" w:sz="4" w:space="0" w:color="auto"/>
            </w:tcBorders>
            <w:shd w:val="clear" w:color="auto" w:fill="auto"/>
            <w:noWrap/>
            <w:vAlign w:val="center"/>
            <w:hideMark/>
          </w:tcPr>
          <w:p w14:paraId="3A92C6F6"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н/д</w:t>
            </w:r>
          </w:p>
        </w:tc>
        <w:tc>
          <w:tcPr>
            <w:tcW w:w="830" w:type="pct"/>
            <w:tcBorders>
              <w:top w:val="nil"/>
              <w:left w:val="nil"/>
              <w:bottom w:val="single" w:sz="4" w:space="0" w:color="auto"/>
              <w:right w:val="single" w:sz="4" w:space="0" w:color="auto"/>
            </w:tcBorders>
            <w:shd w:val="clear" w:color="auto" w:fill="auto"/>
            <w:noWrap/>
            <w:vAlign w:val="center"/>
            <w:hideMark/>
          </w:tcPr>
          <w:p w14:paraId="2BE7A894"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1187,2173</w:t>
            </w:r>
          </w:p>
        </w:tc>
      </w:tr>
      <w:tr w:rsidR="00D43CED" w:rsidRPr="00D2658A" w14:paraId="1E8C0A9B" w14:textId="77777777" w:rsidTr="00D43CED">
        <w:trPr>
          <w:trHeight w:val="20"/>
        </w:trPr>
        <w:tc>
          <w:tcPr>
            <w:tcW w:w="552" w:type="pct"/>
            <w:tcBorders>
              <w:top w:val="nil"/>
              <w:left w:val="single" w:sz="4" w:space="0" w:color="auto"/>
              <w:bottom w:val="single" w:sz="4" w:space="0" w:color="auto"/>
              <w:right w:val="single" w:sz="4" w:space="0" w:color="auto"/>
            </w:tcBorders>
            <w:shd w:val="clear" w:color="auto" w:fill="auto"/>
            <w:noWrap/>
            <w:vAlign w:val="center"/>
            <w:hideMark/>
          </w:tcPr>
          <w:p w14:paraId="01990192"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99</w:t>
            </w:r>
          </w:p>
        </w:tc>
        <w:tc>
          <w:tcPr>
            <w:tcW w:w="741" w:type="pct"/>
            <w:tcBorders>
              <w:top w:val="nil"/>
              <w:left w:val="nil"/>
              <w:bottom w:val="single" w:sz="4" w:space="0" w:color="auto"/>
              <w:right w:val="single" w:sz="4" w:space="0" w:color="auto"/>
            </w:tcBorders>
            <w:shd w:val="clear" w:color="auto" w:fill="auto"/>
            <w:noWrap/>
            <w:vAlign w:val="center"/>
            <w:hideMark/>
          </w:tcPr>
          <w:p w14:paraId="65DDF6E8"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ТК-59-№15а</w:t>
            </w:r>
          </w:p>
        </w:tc>
        <w:tc>
          <w:tcPr>
            <w:tcW w:w="502" w:type="pct"/>
            <w:tcBorders>
              <w:top w:val="nil"/>
              <w:left w:val="nil"/>
              <w:bottom w:val="single" w:sz="4" w:space="0" w:color="auto"/>
              <w:right w:val="single" w:sz="4" w:space="0" w:color="auto"/>
            </w:tcBorders>
            <w:shd w:val="clear" w:color="auto" w:fill="auto"/>
            <w:noWrap/>
            <w:vAlign w:val="center"/>
            <w:hideMark/>
          </w:tcPr>
          <w:p w14:paraId="0F561D51"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1965</w:t>
            </w:r>
          </w:p>
        </w:tc>
        <w:tc>
          <w:tcPr>
            <w:tcW w:w="791" w:type="pct"/>
            <w:tcBorders>
              <w:top w:val="nil"/>
              <w:left w:val="nil"/>
              <w:bottom w:val="single" w:sz="4" w:space="0" w:color="auto"/>
              <w:right w:val="single" w:sz="4" w:space="0" w:color="auto"/>
            </w:tcBorders>
            <w:shd w:val="clear" w:color="auto" w:fill="auto"/>
            <w:noWrap/>
            <w:vAlign w:val="center"/>
            <w:hideMark/>
          </w:tcPr>
          <w:p w14:paraId="75AF751A"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57</w:t>
            </w:r>
          </w:p>
        </w:tc>
        <w:tc>
          <w:tcPr>
            <w:tcW w:w="849" w:type="pct"/>
            <w:tcBorders>
              <w:top w:val="nil"/>
              <w:left w:val="nil"/>
              <w:bottom w:val="single" w:sz="4" w:space="0" w:color="auto"/>
              <w:right w:val="single" w:sz="4" w:space="0" w:color="auto"/>
            </w:tcBorders>
            <w:shd w:val="clear" w:color="auto" w:fill="auto"/>
            <w:noWrap/>
            <w:vAlign w:val="center"/>
            <w:hideMark/>
          </w:tcPr>
          <w:p w14:paraId="672C6DFD"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17</w:t>
            </w:r>
          </w:p>
        </w:tc>
        <w:tc>
          <w:tcPr>
            <w:tcW w:w="735" w:type="pct"/>
            <w:tcBorders>
              <w:top w:val="nil"/>
              <w:left w:val="nil"/>
              <w:bottom w:val="single" w:sz="4" w:space="0" w:color="auto"/>
              <w:right w:val="single" w:sz="4" w:space="0" w:color="auto"/>
            </w:tcBorders>
            <w:shd w:val="clear" w:color="auto" w:fill="auto"/>
            <w:noWrap/>
            <w:vAlign w:val="center"/>
            <w:hideMark/>
          </w:tcPr>
          <w:p w14:paraId="2E847361"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н/д</w:t>
            </w:r>
          </w:p>
        </w:tc>
        <w:tc>
          <w:tcPr>
            <w:tcW w:w="830" w:type="pct"/>
            <w:tcBorders>
              <w:top w:val="nil"/>
              <w:left w:val="nil"/>
              <w:bottom w:val="single" w:sz="4" w:space="0" w:color="auto"/>
              <w:right w:val="single" w:sz="4" w:space="0" w:color="auto"/>
            </w:tcBorders>
            <w:shd w:val="clear" w:color="auto" w:fill="auto"/>
            <w:noWrap/>
            <w:vAlign w:val="center"/>
            <w:hideMark/>
          </w:tcPr>
          <w:p w14:paraId="2A4B1C5E"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368,35824</w:t>
            </w:r>
          </w:p>
        </w:tc>
      </w:tr>
      <w:tr w:rsidR="00D43CED" w:rsidRPr="00D2658A" w14:paraId="6DF0D858" w14:textId="77777777" w:rsidTr="00D43CED">
        <w:trPr>
          <w:trHeight w:val="20"/>
        </w:trPr>
        <w:tc>
          <w:tcPr>
            <w:tcW w:w="552" w:type="pct"/>
            <w:tcBorders>
              <w:top w:val="nil"/>
              <w:left w:val="single" w:sz="4" w:space="0" w:color="auto"/>
              <w:bottom w:val="single" w:sz="4" w:space="0" w:color="auto"/>
              <w:right w:val="single" w:sz="4" w:space="0" w:color="auto"/>
            </w:tcBorders>
            <w:shd w:val="clear" w:color="auto" w:fill="auto"/>
            <w:noWrap/>
            <w:vAlign w:val="center"/>
            <w:hideMark/>
          </w:tcPr>
          <w:p w14:paraId="7D7FA895"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100</w:t>
            </w:r>
          </w:p>
        </w:tc>
        <w:tc>
          <w:tcPr>
            <w:tcW w:w="741" w:type="pct"/>
            <w:tcBorders>
              <w:top w:val="nil"/>
              <w:left w:val="nil"/>
              <w:bottom w:val="single" w:sz="4" w:space="0" w:color="auto"/>
              <w:right w:val="single" w:sz="4" w:space="0" w:color="auto"/>
            </w:tcBorders>
            <w:shd w:val="clear" w:color="auto" w:fill="auto"/>
            <w:noWrap/>
            <w:vAlign w:val="center"/>
            <w:hideMark/>
          </w:tcPr>
          <w:p w14:paraId="257358E3"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ТК-59-ТК-60</w:t>
            </w:r>
          </w:p>
        </w:tc>
        <w:tc>
          <w:tcPr>
            <w:tcW w:w="502" w:type="pct"/>
            <w:tcBorders>
              <w:top w:val="nil"/>
              <w:left w:val="nil"/>
              <w:bottom w:val="single" w:sz="4" w:space="0" w:color="auto"/>
              <w:right w:val="single" w:sz="4" w:space="0" w:color="auto"/>
            </w:tcBorders>
            <w:shd w:val="clear" w:color="auto" w:fill="auto"/>
            <w:noWrap/>
            <w:vAlign w:val="center"/>
            <w:hideMark/>
          </w:tcPr>
          <w:p w14:paraId="5525C093"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1965</w:t>
            </w:r>
          </w:p>
        </w:tc>
        <w:tc>
          <w:tcPr>
            <w:tcW w:w="791" w:type="pct"/>
            <w:tcBorders>
              <w:top w:val="nil"/>
              <w:left w:val="nil"/>
              <w:bottom w:val="single" w:sz="4" w:space="0" w:color="auto"/>
              <w:right w:val="single" w:sz="4" w:space="0" w:color="auto"/>
            </w:tcBorders>
            <w:shd w:val="clear" w:color="auto" w:fill="auto"/>
            <w:noWrap/>
            <w:vAlign w:val="center"/>
            <w:hideMark/>
          </w:tcPr>
          <w:p w14:paraId="2459A584"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133</w:t>
            </w:r>
          </w:p>
        </w:tc>
        <w:tc>
          <w:tcPr>
            <w:tcW w:w="849" w:type="pct"/>
            <w:tcBorders>
              <w:top w:val="nil"/>
              <w:left w:val="nil"/>
              <w:bottom w:val="single" w:sz="4" w:space="0" w:color="auto"/>
              <w:right w:val="single" w:sz="4" w:space="0" w:color="auto"/>
            </w:tcBorders>
            <w:shd w:val="clear" w:color="auto" w:fill="auto"/>
            <w:noWrap/>
            <w:vAlign w:val="center"/>
            <w:hideMark/>
          </w:tcPr>
          <w:p w14:paraId="1E2F71D3"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31</w:t>
            </w:r>
          </w:p>
        </w:tc>
        <w:tc>
          <w:tcPr>
            <w:tcW w:w="735" w:type="pct"/>
            <w:tcBorders>
              <w:top w:val="nil"/>
              <w:left w:val="nil"/>
              <w:bottom w:val="single" w:sz="4" w:space="0" w:color="auto"/>
              <w:right w:val="single" w:sz="4" w:space="0" w:color="auto"/>
            </w:tcBorders>
            <w:shd w:val="clear" w:color="auto" w:fill="auto"/>
            <w:noWrap/>
            <w:vAlign w:val="center"/>
            <w:hideMark/>
          </w:tcPr>
          <w:p w14:paraId="1D2E8053"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н/д</w:t>
            </w:r>
          </w:p>
        </w:tc>
        <w:tc>
          <w:tcPr>
            <w:tcW w:w="830" w:type="pct"/>
            <w:tcBorders>
              <w:top w:val="nil"/>
              <w:left w:val="nil"/>
              <w:bottom w:val="single" w:sz="4" w:space="0" w:color="auto"/>
              <w:right w:val="single" w:sz="4" w:space="0" w:color="auto"/>
            </w:tcBorders>
            <w:shd w:val="clear" w:color="auto" w:fill="auto"/>
            <w:noWrap/>
            <w:vAlign w:val="center"/>
            <w:hideMark/>
          </w:tcPr>
          <w:p w14:paraId="1BFDAD5F"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876,27945</w:t>
            </w:r>
          </w:p>
        </w:tc>
      </w:tr>
      <w:tr w:rsidR="00D43CED" w:rsidRPr="00D2658A" w14:paraId="3C7C683F" w14:textId="77777777" w:rsidTr="00D43CED">
        <w:trPr>
          <w:trHeight w:val="20"/>
        </w:trPr>
        <w:tc>
          <w:tcPr>
            <w:tcW w:w="552" w:type="pct"/>
            <w:tcBorders>
              <w:top w:val="nil"/>
              <w:left w:val="single" w:sz="4" w:space="0" w:color="auto"/>
              <w:bottom w:val="single" w:sz="4" w:space="0" w:color="auto"/>
              <w:right w:val="single" w:sz="4" w:space="0" w:color="auto"/>
            </w:tcBorders>
            <w:shd w:val="clear" w:color="auto" w:fill="auto"/>
            <w:noWrap/>
            <w:vAlign w:val="center"/>
            <w:hideMark/>
          </w:tcPr>
          <w:p w14:paraId="4BA8A912"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101</w:t>
            </w:r>
          </w:p>
        </w:tc>
        <w:tc>
          <w:tcPr>
            <w:tcW w:w="741" w:type="pct"/>
            <w:tcBorders>
              <w:top w:val="nil"/>
              <w:left w:val="nil"/>
              <w:bottom w:val="single" w:sz="4" w:space="0" w:color="auto"/>
              <w:right w:val="single" w:sz="4" w:space="0" w:color="auto"/>
            </w:tcBorders>
            <w:shd w:val="clear" w:color="auto" w:fill="auto"/>
            <w:noWrap/>
            <w:vAlign w:val="center"/>
            <w:hideMark/>
          </w:tcPr>
          <w:p w14:paraId="206AF02E"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ТК-60-№15</w:t>
            </w:r>
          </w:p>
        </w:tc>
        <w:tc>
          <w:tcPr>
            <w:tcW w:w="502" w:type="pct"/>
            <w:tcBorders>
              <w:top w:val="nil"/>
              <w:left w:val="nil"/>
              <w:bottom w:val="single" w:sz="4" w:space="0" w:color="auto"/>
              <w:right w:val="single" w:sz="4" w:space="0" w:color="auto"/>
            </w:tcBorders>
            <w:shd w:val="clear" w:color="auto" w:fill="auto"/>
            <w:noWrap/>
            <w:vAlign w:val="center"/>
            <w:hideMark/>
          </w:tcPr>
          <w:p w14:paraId="418CE9FB"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1965</w:t>
            </w:r>
          </w:p>
        </w:tc>
        <w:tc>
          <w:tcPr>
            <w:tcW w:w="791" w:type="pct"/>
            <w:tcBorders>
              <w:top w:val="nil"/>
              <w:left w:val="nil"/>
              <w:bottom w:val="single" w:sz="4" w:space="0" w:color="auto"/>
              <w:right w:val="single" w:sz="4" w:space="0" w:color="auto"/>
            </w:tcBorders>
            <w:shd w:val="clear" w:color="auto" w:fill="auto"/>
            <w:noWrap/>
            <w:vAlign w:val="center"/>
            <w:hideMark/>
          </w:tcPr>
          <w:p w14:paraId="55F910C8"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89</w:t>
            </w:r>
          </w:p>
        </w:tc>
        <w:tc>
          <w:tcPr>
            <w:tcW w:w="849" w:type="pct"/>
            <w:tcBorders>
              <w:top w:val="nil"/>
              <w:left w:val="nil"/>
              <w:bottom w:val="single" w:sz="4" w:space="0" w:color="auto"/>
              <w:right w:val="single" w:sz="4" w:space="0" w:color="auto"/>
            </w:tcBorders>
            <w:shd w:val="clear" w:color="auto" w:fill="auto"/>
            <w:noWrap/>
            <w:vAlign w:val="center"/>
            <w:hideMark/>
          </w:tcPr>
          <w:p w14:paraId="4F05B740"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18</w:t>
            </w:r>
          </w:p>
        </w:tc>
        <w:tc>
          <w:tcPr>
            <w:tcW w:w="735" w:type="pct"/>
            <w:tcBorders>
              <w:top w:val="nil"/>
              <w:left w:val="nil"/>
              <w:bottom w:val="single" w:sz="4" w:space="0" w:color="auto"/>
              <w:right w:val="single" w:sz="4" w:space="0" w:color="auto"/>
            </w:tcBorders>
            <w:shd w:val="clear" w:color="auto" w:fill="auto"/>
            <w:noWrap/>
            <w:vAlign w:val="center"/>
            <w:hideMark/>
          </w:tcPr>
          <w:p w14:paraId="2953EFFD"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н/д</w:t>
            </w:r>
          </w:p>
        </w:tc>
        <w:tc>
          <w:tcPr>
            <w:tcW w:w="830" w:type="pct"/>
            <w:tcBorders>
              <w:top w:val="nil"/>
              <w:left w:val="nil"/>
              <w:bottom w:val="single" w:sz="4" w:space="0" w:color="auto"/>
              <w:right w:val="single" w:sz="4" w:space="0" w:color="auto"/>
            </w:tcBorders>
            <w:shd w:val="clear" w:color="auto" w:fill="auto"/>
            <w:noWrap/>
            <w:vAlign w:val="center"/>
            <w:hideMark/>
          </w:tcPr>
          <w:p w14:paraId="142A794E"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390,02638</w:t>
            </w:r>
          </w:p>
        </w:tc>
      </w:tr>
      <w:tr w:rsidR="00D43CED" w:rsidRPr="00D2658A" w14:paraId="0E3F0998" w14:textId="77777777" w:rsidTr="00D43CED">
        <w:trPr>
          <w:trHeight w:val="20"/>
        </w:trPr>
        <w:tc>
          <w:tcPr>
            <w:tcW w:w="552" w:type="pct"/>
            <w:tcBorders>
              <w:top w:val="nil"/>
              <w:left w:val="single" w:sz="4" w:space="0" w:color="auto"/>
              <w:bottom w:val="single" w:sz="4" w:space="0" w:color="auto"/>
              <w:right w:val="single" w:sz="4" w:space="0" w:color="auto"/>
            </w:tcBorders>
            <w:shd w:val="clear" w:color="auto" w:fill="auto"/>
            <w:noWrap/>
            <w:vAlign w:val="center"/>
            <w:hideMark/>
          </w:tcPr>
          <w:p w14:paraId="0BB81A99"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102</w:t>
            </w:r>
          </w:p>
        </w:tc>
        <w:tc>
          <w:tcPr>
            <w:tcW w:w="741" w:type="pct"/>
            <w:tcBorders>
              <w:top w:val="nil"/>
              <w:left w:val="nil"/>
              <w:bottom w:val="single" w:sz="4" w:space="0" w:color="auto"/>
              <w:right w:val="single" w:sz="4" w:space="0" w:color="auto"/>
            </w:tcBorders>
            <w:shd w:val="clear" w:color="auto" w:fill="auto"/>
            <w:noWrap/>
            <w:vAlign w:val="center"/>
            <w:hideMark/>
          </w:tcPr>
          <w:p w14:paraId="30E10DAA"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ТК-60-СОШ</w:t>
            </w:r>
          </w:p>
        </w:tc>
        <w:tc>
          <w:tcPr>
            <w:tcW w:w="502" w:type="pct"/>
            <w:tcBorders>
              <w:top w:val="nil"/>
              <w:left w:val="nil"/>
              <w:bottom w:val="single" w:sz="4" w:space="0" w:color="auto"/>
              <w:right w:val="single" w:sz="4" w:space="0" w:color="auto"/>
            </w:tcBorders>
            <w:shd w:val="clear" w:color="auto" w:fill="auto"/>
            <w:noWrap/>
            <w:vAlign w:val="center"/>
            <w:hideMark/>
          </w:tcPr>
          <w:p w14:paraId="44D6016F"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1965</w:t>
            </w:r>
          </w:p>
        </w:tc>
        <w:tc>
          <w:tcPr>
            <w:tcW w:w="791" w:type="pct"/>
            <w:tcBorders>
              <w:top w:val="nil"/>
              <w:left w:val="nil"/>
              <w:bottom w:val="single" w:sz="4" w:space="0" w:color="auto"/>
              <w:right w:val="single" w:sz="4" w:space="0" w:color="auto"/>
            </w:tcBorders>
            <w:shd w:val="clear" w:color="auto" w:fill="auto"/>
            <w:noWrap/>
            <w:vAlign w:val="center"/>
            <w:hideMark/>
          </w:tcPr>
          <w:p w14:paraId="6101CE86"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108</w:t>
            </w:r>
          </w:p>
        </w:tc>
        <w:tc>
          <w:tcPr>
            <w:tcW w:w="849" w:type="pct"/>
            <w:tcBorders>
              <w:top w:val="nil"/>
              <w:left w:val="nil"/>
              <w:bottom w:val="single" w:sz="4" w:space="0" w:color="auto"/>
              <w:right w:val="single" w:sz="4" w:space="0" w:color="auto"/>
            </w:tcBorders>
            <w:shd w:val="clear" w:color="auto" w:fill="auto"/>
            <w:noWrap/>
            <w:vAlign w:val="center"/>
            <w:hideMark/>
          </w:tcPr>
          <w:p w14:paraId="1D5CC44C"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44</w:t>
            </w:r>
          </w:p>
        </w:tc>
        <w:tc>
          <w:tcPr>
            <w:tcW w:w="735" w:type="pct"/>
            <w:tcBorders>
              <w:top w:val="nil"/>
              <w:left w:val="nil"/>
              <w:bottom w:val="single" w:sz="4" w:space="0" w:color="auto"/>
              <w:right w:val="single" w:sz="4" w:space="0" w:color="auto"/>
            </w:tcBorders>
            <w:shd w:val="clear" w:color="auto" w:fill="auto"/>
            <w:noWrap/>
            <w:vAlign w:val="center"/>
            <w:hideMark/>
          </w:tcPr>
          <w:p w14:paraId="0AE35461"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н/д</w:t>
            </w:r>
          </w:p>
        </w:tc>
        <w:tc>
          <w:tcPr>
            <w:tcW w:w="830" w:type="pct"/>
            <w:tcBorders>
              <w:top w:val="nil"/>
              <w:left w:val="nil"/>
              <w:bottom w:val="single" w:sz="4" w:space="0" w:color="auto"/>
              <w:right w:val="single" w:sz="4" w:space="0" w:color="auto"/>
            </w:tcBorders>
            <w:shd w:val="clear" w:color="auto" w:fill="auto"/>
            <w:noWrap/>
            <w:vAlign w:val="center"/>
            <w:hideMark/>
          </w:tcPr>
          <w:p w14:paraId="4E28CCA1"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1182,3071</w:t>
            </w:r>
          </w:p>
        </w:tc>
      </w:tr>
      <w:tr w:rsidR="00D43CED" w:rsidRPr="00D2658A" w14:paraId="6012159F" w14:textId="77777777" w:rsidTr="00D43CED">
        <w:trPr>
          <w:trHeight w:val="20"/>
        </w:trPr>
        <w:tc>
          <w:tcPr>
            <w:tcW w:w="552" w:type="pct"/>
            <w:tcBorders>
              <w:top w:val="nil"/>
              <w:left w:val="single" w:sz="4" w:space="0" w:color="auto"/>
              <w:bottom w:val="single" w:sz="4" w:space="0" w:color="auto"/>
              <w:right w:val="single" w:sz="4" w:space="0" w:color="auto"/>
            </w:tcBorders>
            <w:shd w:val="clear" w:color="auto" w:fill="auto"/>
            <w:noWrap/>
            <w:vAlign w:val="center"/>
            <w:hideMark/>
          </w:tcPr>
          <w:p w14:paraId="235FBC2D"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103</w:t>
            </w:r>
          </w:p>
        </w:tc>
        <w:tc>
          <w:tcPr>
            <w:tcW w:w="741" w:type="pct"/>
            <w:tcBorders>
              <w:top w:val="nil"/>
              <w:left w:val="nil"/>
              <w:bottom w:val="single" w:sz="4" w:space="0" w:color="auto"/>
              <w:right w:val="single" w:sz="4" w:space="0" w:color="auto"/>
            </w:tcBorders>
            <w:shd w:val="clear" w:color="auto" w:fill="auto"/>
            <w:noWrap/>
            <w:vAlign w:val="center"/>
            <w:hideMark/>
          </w:tcPr>
          <w:p w14:paraId="2AC2C76A"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ТК-44-№19</w:t>
            </w:r>
          </w:p>
        </w:tc>
        <w:tc>
          <w:tcPr>
            <w:tcW w:w="502" w:type="pct"/>
            <w:tcBorders>
              <w:top w:val="nil"/>
              <w:left w:val="nil"/>
              <w:bottom w:val="single" w:sz="4" w:space="0" w:color="auto"/>
              <w:right w:val="single" w:sz="4" w:space="0" w:color="auto"/>
            </w:tcBorders>
            <w:shd w:val="clear" w:color="auto" w:fill="auto"/>
            <w:noWrap/>
            <w:vAlign w:val="center"/>
            <w:hideMark/>
          </w:tcPr>
          <w:p w14:paraId="0D6908C6"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1965</w:t>
            </w:r>
          </w:p>
        </w:tc>
        <w:tc>
          <w:tcPr>
            <w:tcW w:w="791" w:type="pct"/>
            <w:tcBorders>
              <w:top w:val="nil"/>
              <w:left w:val="nil"/>
              <w:bottom w:val="single" w:sz="4" w:space="0" w:color="auto"/>
              <w:right w:val="single" w:sz="4" w:space="0" w:color="auto"/>
            </w:tcBorders>
            <w:shd w:val="clear" w:color="auto" w:fill="auto"/>
            <w:noWrap/>
            <w:vAlign w:val="center"/>
            <w:hideMark/>
          </w:tcPr>
          <w:p w14:paraId="1182508D"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63</w:t>
            </w:r>
          </w:p>
        </w:tc>
        <w:tc>
          <w:tcPr>
            <w:tcW w:w="849" w:type="pct"/>
            <w:tcBorders>
              <w:top w:val="nil"/>
              <w:left w:val="nil"/>
              <w:bottom w:val="single" w:sz="4" w:space="0" w:color="auto"/>
              <w:right w:val="single" w:sz="4" w:space="0" w:color="auto"/>
            </w:tcBorders>
            <w:shd w:val="clear" w:color="auto" w:fill="auto"/>
            <w:noWrap/>
            <w:vAlign w:val="center"/>
            <w:hideMark/>
          </w:tcPr>
          <w:p w14:paraId="4F58E2AD"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4</w:t>
            </w:r>
          </w:p>
        </w:tc>
        <w:tc>
          <w:tcPr>
            <w:tcW w:w="735" w:type="pct"/>
            <w:tcBorders>
              <w:top w:val="nil"/>
              <w:left w:val="nil"/>
              <w:bottom w:val="single" w:sz="4" w:space="0" w:color="auto"/>
              <w:right w:val="single" w:sz="4" w:space="0" w:color="auto"/>
            </w:tcBorders>
            <w:shd w:val="clear" w:color="auto" w:fill="auto"/>
            <w:noWrap/>
            <w:vAlign w:val="center"/>
            <w:hideMark/>
          </w:tcPr>
          <w:p w14:paraId="1FFCDC31"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н/д</w:t>
            </w:r>
          </w:p>
        </w:tc>
        <w:tc>
          <w:tcPr>
            <w:tcW w:w="830" w:type="pct"/>
            <w:tcBorders>
              <w:top w:val="nil"/>
              <w:left w:val="nil"/>
              <w:bottom w:val="single" w:sz="4" w:space="0" w:color="auto"/>
              <w:right w:val="single" w:sz="4" w:space="0" w:color="auto"/>
            </w:tcBorders>
            <w:shd w:val="clear" w:color="auto" w:fill="auto"/>
            <w:noWrap/>
            <w:vAlign w:val="center"/>
            <w:hideMark/>
          </w:tcPr>
          <w:p w14:paraId="4298195E"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86,672528</w:t>
            </w:r>
          </w:p>
        </w:tc>
      </w:tr>
      <w:tr w:rsidR="00D43CED" w:rsidRPr="00D2658A" w14:paraId="0D1C8688" w14:textId="77777777" w:rsidTr="00D43CED">
        <w:trPr>
          <w:trHeight w:val="20"/>
        </w:trPr>
        <w:tc>
          <w:tcPr>
            <w:tcW w:w="552" w:type="pct"/>
            <w:tcBorders>
              <w:top w:val="nil"/>
              <w:left w:val="single" w:sz="4" w:space="0" w:color="auto"/>
              <w:bottom w:val="single" w:sz="4" w:space="0" w:color="auto"/>
              <w:right w:val="single" w:sz="4" w:space="0" w:color="auto"/>
            </w:tcBorders>
            <w:shd w:val="clear" w:color="auto" w:fill="auto"/>
            <w:noWrap/>
            <w:vAlign w:val="center"/>
            <w:hideMark/>
          </w:tcPr>
          <w:p w14:paraId="30D452DF"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104</w:t>
            </w:r>
          </w:p>
        </w:tc>
        <w:tc>
          <w:tcPr>
            <w:tcW w:w="741" w:type="pct"/>
            <w:tcBorders>
              <w:top w:val="nil"/>
              <w:left w:val="nil"/>
              <w:bottom w:val="single" w:sz="4" w:space="0" w:color="auto"/>
              <w:right w:val="single" w:sz="4" w:space="0" w:color="auto"/>
            </w:tcBorders>
            <w:shd w:val="clear" w:color="auto" w:fill="auto"/>
            <w:noWrap/>
            <w:vAlign w:val="center"/>
            <w:hideMark/>
          </w:tcPr>
          <w:p w14:paraId="5C7C143F"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ТК-44-№19пр</w:t>
            </w:r>
          </w:p>
        </w:tc>
        <w:tc>
          <w:tcPr>
            <w:tcW w:w="502" w:type="pct"/>
            <w:tcBorders>
              <w:top w:val="nil"/>
              <w:left w:val="nil"/>
              <w:bottom w:val="single" w:sz="4" w:space="0" w:color="auto"/>
              <w:right w:val="single" w:sz="4" w:space="0" w:color="auto"/>
            </w:tcBorders>
            <w:shd w:val="clear" w:color="auto" w:fill="auto"/>
            <w:noWrap/>
            <w:vAlign w:val="center"/>
            <w:hideMark/>
          </w:tcPr>
          <w:p w14:paraId="1F21898F"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1965</w:t>
            </w:r>
          </w:p>
        </w:tc>
        <w:tc>
          <w:tcPr>
            <w:tcW w:w="791" w:type="pct"/>
            <w:tcBorders>
              <w:top w:val="nil"/>
              <w:left w:val="nil"/>
              <w:bottom w:val="single" w:sz="4" w:space="0" w:color="auto"/>
              <w:right w:val="single" w:sz="4" w:space="0" w:color="auto"/>
            </w:tcBorders>
            <w:shd w:val="clear" w:color="auto" w:fill="auto"/>
            <w:noWrap/>
            <w:vAlign w:val="center"/>
            <w:hideMark/>
          </w:tcPr>
          <w:p w14:paraId="64A6F02A"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63</w:t>
            </w:r>
          </w:p>
        </w:tc>
        <w:tc>
          <w:tcPr>
            <w:tcW w:w="849" w:type="pct"/>
            <w:tcBorders>
              <w:top w:val="nil"/>
              <w:left w:val="nil"/>
              <w:bottom w:val="single" w:sz="4" w:space="0" w:color="auto"/>
              <w:right w:val="single" w:sz="4" w:space="0" w:color="auto"/>
            </w:tcBorders>
            <w:shd w:val="clear" w:color="auto" w:fill="auto"/>
            <w:noWrap/>
            <w:vAlign w:val="center"/>
            <w:hideMark/>
          </w:tcPr>
          <w:p w14:paraId="73586474"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35</w:t>
            </w:r>
          </w:p>
        </w:tc>
        <w:tc>
          <w:tcPr>
            <w:tcW w:w="735" w:type="pct"/>
            <w:tcBorders>
              <w:top w:val="nil"/>
              <w:left w:val="nil"/>
              <w:bottom w:val="single" w:sz="4" w:space="0" w:color="auto"/>
              <w:right w:val="single" w:sz="4" w:space="0" w:color="auto"/>
            </w:tcBorders>
            <w:shd w:val="clear" w:color="auto" w:fill="auto"/>
            <w:noWrap/>
            <w:vAlign w:val="center"/>
            <w:hideMark/>
          </w:tcPr>
          <w:p w14:paraId="2112B73F"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н/д</w:t>
            </w:r>
          </w:p>
        </w:tc>
        <w:tc>
          <w:tcPr>
            <w:tcW w:w="830" w:type="pct"/>
            <w:tcBorders>
              <w:top w:val="nil"/>
              <w:left w:val="nil"/>
              <w:bottom w:val="single" w:sz="4" w:space="0" w:color="auto"/>
              <w:right w:val="single" w:sz="4" w:space="0" w:color="auto"/>
            </w:tcBorders>
            <w:shd w:val="clear" w:color="auto" w:fill="auto"/>
            <w:noWrap/>
            <w:vAlign w:val="center"/>
            <w:hideMark/>
          </w:tcPr>
          <w:p w14:paraId="660C9E29"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758,38462</w:t>
            </w:r>
          </w:p>
        </w:tc>
      </w:tr>
      <w:tr w:rsidR="00D43CED" w:rsidRPr="00D2658A" w14:paraId="5D8235E2" w14:textId="77777777" w:rsidTr="00D43CED">
        <w:trPr>
          <w:trHeight w:val="20"/>
        </w:trPr>
        <w:tc>
          <w:tcPr>
            <w:tcW w:w="552" w:type="pct"/>
            <w:tcBorders>
              <w:top w:val="nil"/>
              <w:left w:val="single" w:sz="4" w:space="0" w:color="auto"/>
              <w:bottom w:val="single" w:sz="4" w:space="0" w:color="auto"/>
              <w:right w:val="single" w:sz="4" w:space="0" w:color="auto"/>
            </w:tcBorders>
            <w:shd w:val="clear" w:color="auto" w:fill="auto"/>
            <w:noWrap/>
            <w:vAlign w:val="center"/>
            <w:hideMark/>
          </w:tcPr>
          <w:p w14:paraId="1A61B7A5"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105</w:t>
            </w:r>
          </w:p>
        </w:tc>
        <w:tc>
          <w:tcPr>
            <w:tcW w:w="741" w:type="pct"/>
            <w:tcBorders>
              <w:top w:val="nil"/>
              <w:left w:val="nil"/>
              <w:bottom w:val="single" w:sz="4" w:space="0" w:color="auto"/>
              <w:right w:val="single" w:sz="4" w:space="0" w:color="auto"/>
            </w:tcBorders>
            <w:shd w:val="clear" w:color="auto" w:fill="auto"/>
            <w:noWrap/>
            <w:vAlign w:val="center"/>
            <w:hideMark/>
          </w:tcPr>
          <w:p w14:paraId="31CEFD2C"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ТК-41-ТК-69</w:t>
            </w:r>
          </w:p>
        </w:tc>
        <w:tc>
          <w:tcPr>
            <w:tcW w:w="502" w:type="pct"/>
            <w:tcBorders>
              <w:top w:val="nil"/>
              <w:left w:val="nil"/>
              <w:bottom w:val="single" w:sz="4" w:space="0" w:color="auto"/>
              <w:right w:val="single" w:sz="4" w:space="0" w:color="auto"/>
            </w:tcBorders>
            <w:shd w:val="clear" w:color="auto" w:fill="auto"/>
            <w:noWrap/>
            <w:vAlign w:val="center"/>
            <w:hideMark/>
          </w:tcPr>
          <w:p w14:paraId="6CD35EB8"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1965</w:t>
            </w:r>
          </w:p>
        </w:tc>
        <w:tc>
          <w:tcPr>
            <w:tcW w:w="791" w:type="pct"/>
            <w:tcBorders>
              <w:top w:val="nil"/>
              <w:left w:val="nil"/>
              <w:bottom w:val="single" w:sz="4" w:space="0" w:color="auto"/>
              <w:right w:val="single" w:sz="4" w:space="0" w:color="auto"/>
            </w:tcBorders>
            <w:shd w:val="clear" w:color="auto" w:fill="auto"/>
            <w:noWrap/>
            <w:vAlign w:val="center"/>
            <w:hideMark/>
          </w:tcPr>
          <w:p w14:paraId="03E59B9A"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159</w:t>
            </w:r>
          </w:p>
        </w:tc>
        <w:tc>
          <w:tcPr>
            <w:tcW w:w="849" w:type="pct"/>
            <w:tcBorders>
              <w:top w:val="nil"/>
              <w:left w:val="nil"/>
              <w:bottom w:val="single" w:sz="4" w:space="0" w:color="auto"/>
              <w:right w:val="single" w:sz="4" w:space="0" w:color="auto"/>
            </w:tcBorders>
            <w:shd w:val="clear" w:color="auto" w:fill="auto"/>
            <w:noWrap/>
            <w:vAlign w:val="center"/>
            <w:hideMark/>
          </w:tcPr>
          <w:p w14:paraId="1A8F2602"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65</w:t>
            </w:r>
          </w:p>
        </w:tc>
        <w:tc>
          <w:tcPr>
            <w:tcW w:w="735" w:type="pct"/>
            <w:tcBorders>
              <w:top w:val="nil"/>
              <w:left w:val="nil"/>
              <w:bottom w:val="single" w:sz="4" w:space="0" w:color="auto"/>
              <w:right w:val="single" w:sz="4" w:space="0" w:color="auto"/>
            </w:tcBorders>
            <w:shd w:val="clear" w:color="auto" w:fill="auto"/>
            <w:noWrap/>
            <w:vAlign w:val="center"/>
            <w:hideMark/>
          </w:tcPr>
          <w:p w14:paraId="00B1E403"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н/д</w:t>
            </w:r>
          </w:p>
        </w:tc>
        <w:tc>
          <w:tcPr>
            <w:tcW w:w="830" w:type="pct"/>
            <w:tcBorders>
              <w:top w:val="nil"/>
              <w:left w:val="nil"/>
              <w:bottom w:val="single" w:sz="4" w:space="0" w:color="auto"/>
              <w:right w:val="single" w:sz="4" w:space="0" w:color="auto"/>
            </w:tcBorders>
            <w:shd w:val="clear" w:color="auto" w:fill="auto"/>
            <w:noWrap/>
            <w:vAlign w:val="center"/>
            <w:hideMark/>
          </w:tcPr>
          <w:p w14:paraId="4384ECEE"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2050,6644</w:t>
            </w:r>
          </w:p>
        </w:tc>
      </w:tr>
      <w:tr w:rsidR="00D43CED" w:rsidRPr="00D2658A" w14:paraId="72EBA00E" w14:textId="77777777" w:rsidTr="00D43CED">
        <w:trPr>
          <w:trHeight w:val="20"/>
        </w:trPr>
        <w:tc>
          <w:tcPr>
            <w:tcW w:w="552" w:type="pct"/>
            <w:tcBorders>
              <w:top w:val="nil"/>
              <w:left w:val="single" w:sz="4" w:space="0" w:color="auto"/>
              <w:bottom w:val="single" w:sz="4" w:space="0" w:color="auto"/>
              <w:right w:val="single" w:sz="4" w:space="0" w:color="auto"/>
            </w:tcBorders>
            <w:shd w:val="clear" w:color="auto" w:fill="auto"/>
            <w:noWrap/>
            <w:vAlign w:val="center"/>
            <w:hideMark/>
          </w:tcPr>
          <w:p w14:paraId="675A1915"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106</w:t>
            </w:r>
          </w:p>
        </w:tc>
        <w:tc>
          <w:tcPr>
            <w:tcW w:w="741" w:type="pct"/>
            <w:tcBorders>
              <w:top w:val="nil"/>
              <w:left w:val="nil"/>
              <w:bottom w:val="single" w:sz="4" w:space="0" w:color="auto"/>
              <w:right w:val="single" w:sz="4" w:space="0" w:color="auto"/>
            </w:tcBorders>
            <w:shd w:val="clear" w:color="auto" w:fill="auto"/>
            <w:noWrap/>
            <w:vAlign w:val="center"/>
            <w:hideMark/>
          </w:tcPr>
          <w:p w14:paraId="06812FBF"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ТК-69-ТК-68</w:t>
            </w:r>
          </w:p>
        </w:tc>
        <w:tc>
          <w:tcPr>
            <w:tcW w:w="502" w:type="pct"/>
            <w:tcBorders>
              <w:top w:val="nil"/>
              <w:left w:val="nil"/>
              <w:bottom w:val="single" w:sz="4" w:space="0" w:color="auto"/>
              <w:right w:val="single" w:sz="4" w:space="0" w:color="auto"/>
            </w:tcBorders>
            <w:shd w:val="clear" w:color="auto" w:fill="auto"/>
            <w:noWrap/>
            <w:vAlign w:val="center"/>
            <w:hideMark/>
          </w:tcPr>
          <w:p w14:paraId="25116231"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1965</w:t>
            </w:r>
          </w:p>
        </w:tc>
        <w:tc>
          <w:tcPr>
            <w:tcW w:w="791" w:type="pct"/>
            <w:tcBorders>
              <w:top w:val="nil"/>
              <w:left w:val="nil"/>
              <w:bottom w:val="single" w:sz="4" w:space="0" w:color="auto"/>
              <w:right w:val="single" w:sz="4" w:space="0" w:color="auto"/>
            </w:tcBorders>
            <w:shd w:val="clear" w:color="auto" w:fill="auto"/>
            <w:noWrap/>
            <w:vAlign w:val="center"/>
            <w:hideMark/>
          </w:tcPr>
          <w:p w14:paraId="26F0C74C"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108</w:t>
            </w:r>
          </w:p>
        </w:tc>
        <w:tc>
          <w:tcPr>
            <w:tcW w:w="849" w:type="pct"/>
            <w:tcBorders>
              <w:top w:val="nil"/>
              <w:left w:val="nil"/>
              <w:bottom w:val="single" w:sz="4" w:space="0" w:color="auto"/>
              <w:right w:val="single" w:sz="4" w:space="0" w:color="auto"/>
            </w:tcBorders>
            <w:shd w:val="clear" w:color="auto" w:fill="auto"/>
            <w:noWrap/>
            <w:vAlign w:val="center"/>
            <w:hideMark/>
          </w:tcPr>
          <w:p w14:paraId="7E1A6BBF"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27</w:t>
            </w:r>
          </w:p>
        </w:tc>
        <w:tc>
          <w:tcPr>
            <w:tcW w:w="735" w:type="pct"/>
            <w:tcBorders>
              <w:top w:val="nil"/>
              <w:left w:val="nil"/>
              <w:bottom w:val="single" w:sz="4" w:space="0" w:color="auto"/>
              <w:right w:val="single" w:sz="4" w:space="0" w:color="auto"/>
            </w:tcBorders>
            <w:shd w:val="clear" w:color="auto" w:fill="auto"/>
            <w:noWrap/>
            <w:vAlign w:val="center"/>
            <w:hideMark/>
          </w:tcPr>
          <w:p w14:paraId="56A486FB"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н/д</w:t>
            </w:r>
          </w:p>
        </w:tc>
        <w:tc>
          <w:tcPr>
            <w:tcW w:w="830" w:type="pct"/>
            <w:tcBorders>
              <w:top w:val="nil"/>
              <w:left w:val="nil"/>
              <w:bottom w:val="single" w:sz="4" w:space="0" w:color="auto"/>
              <w:right w:val="single" w:sz="4" w:space="0" w:color="auto"/>
            </w:tcBorders>
            <w:shd w:val="clear" w:color="auto" w:fill="auto"/>
            <w:noWrap/>
            <w:vAlign w:val="center"/>
            <w:hideMark/>
          </w:tcPr>
          <w:p w14:paraId="00DB2A1F"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725,50666</w:t>
            </w:r>
          </w:p>
        </w:tc>
      </w:tr>
      <w:tr w:rsidR="00D43CED" w:rsidRPr="00D2658A" w14:paraId="781BF126" w14:textId="77777777" w:rsidTr="00D43CED">
        <w:trPr>
          <w:trHeight w:val="20"/>
        </w:trPr>
        <w:tc>
          <w:tcPr>
            <w:tcW w:w="552" w:type="pct"/>
            <w:tcBorders>
              <w:top w:val="nil"/>
              <w:left w:val="single" w:sz="4" w:space="0" w:color="auto"/>
              <w:bottom w:val="single" w:sz="4" w:space="0" w:color="auto"/>
              <w:right w:val="single" w:sz="4" w:space="0" w:color="auto"/>
            </w:tcBorders>
            <w:shd w:val="clear" w:color="auto" w:fill="auto"/>
            <w:noWrap/>
            <w:vAlign w:val="center"/>
            <w:hideMark/>
          </w:tcPr>
          <w:p w14:paraId="54682D26"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107</w:t>
            </w:r>
          </w:p>
        </w:tc>
        <w:tc>
          <w:tcPr>
            <w:tcW w:w="741" w:type="pct"/>
            <w:tcBorders>
              <w:top w:val="nil"/>
              <w:left w:val="nil"/>
              <w:bottom w:val="single" w:sz="4" w:space="0" w:color="auto"/>
              <w:right w:val="single" w:sz="4" w:space="0" w:color="auto"/>
            </w:tcBorders>
            <w:shd w:val="clear" w:color="auto" w:fill="auto"/>
            <w:noWrap/>
            <w:vAlign w:val="center"/>
            <w:hideMark/>
          </w:tcPr>
          <w:p w14:paraId="3B98FE1F"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ТК-68-№21а</w:t>
            </w:r>
          </w:p>
        </w:tc>
        <w:tc>
          <w:tcPr>
            <w:tcW w:w="502" w:type="pct"/>
            <w:tcBorders>
              <w:top w:val="nil"/>
              <w:left w:val="nil"/>
              <w:bottom w:val="single" w:sz="4" w:space="0" w:color="auto"/>
              <w:right w:val="single" w:sz="4" w:space="0" w:color="auto"/>
            </w:tcBorders>
            <w:shd w:val="clear" w:color="auto" w:fill="auto"/>
            <w:noWrap/>
            <w:vAlign w:val="center"/>
            <w:hideMark/>
          </w:tcPr>
          <w:p w14:paraId="7759B3A4"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1965</w:t>
            </w:r>
          </w:p>
        </w:tc>
        <w:tc>
          <w:tcPr>
            <w:tcW w:w="791" w:type="pct"/>
            <w:tcBorders>
              <w:top w:val="nil"/>
              <w:left w:val="nil"/>
              <w:bottom w:val="single" w:sz="4" w:space="0" w:color="auto"/>
              <w:right w:val="single" w:sz="4" w:space="0" w:color="auto"/>
            </w:tcBorders>
            <w:shd w:val="clear" w:color="auto" w:fill="auto"/>
            <w:noWrap/>
            <w:vAlign w:val="center"/>
            <w:hideMark/>
          </w:tcPr>
          <w:p w14:paraId="474D8640"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108</w:t>
            </w:r>
          </w:p>
        </w:tc>
        <w:tc>
          <w:tcPr>
            <w:tcW w:w="849" w:type="pct"/>
            <w:tcBorders>
              <w:top w:val="nil"/>
              <w:left w:val="nil"/>
              <w:bottom w:val="single" w:sz="4" w:space="0" w:color="auto"/>
              <w:right w:val="single" w:sz="4" w:space="0" w:color="auto"/>
            </w:tcBorders>
            <w:shd w:val="clear" w:color="auto" w:fill="auto"/>
            <w:noWrap/>
            <w:vAlign w:val="center"/>
            <w:hideMark/>
          </w:tcPr>
          <w:p w14:paraId="04241FD8"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40</w:t>
            </w:r>
          </w:p>
        </w:tc>
        <w:tc>
          <w:tcPr>
            <w:tcW w:w="735" w:type="pct"/>
            <w:tcBorders>
              <w:top w:val="nil"/>
              <w:left w:val="nil"/>
              <w:bottom w:val="single" w:sz="4" w:space="0" w:color="auto"/>
              <w:right w:val="single" w:sz="4" w:space="0" w:color="auto"/>
            </w:tcBorders>
            <w:shd w:val="clear" w:color="auto" w:fill="auto"/>
            <w:noWrap/>
            <w:vAlign w:val="center"/>
            <w:hideMark/>
          </w:tcPr>
          <w:p w14:paraId="78E645BB"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н/д</w:t>
            </w:r>
          </w:p>
        </w:tc>
        <w:tc>
          <w:tcPr>
            <w:tcW w:w="830" w:type="pct"/>
            <w:tcBorders>
              <w:top w:val="nil"/>
              <w:left w:val="nil"/>
              <w:bottom w:val="single" w:sz="4" w:space="0" w:color="auto"/>
              <w:right w:val="single" w:sz="4" w:space="0" w:color="auto"/>
            </w:tcBorders>
            <w:shd w:val="clear" w:color="auto" w:fill="auto"/>
            <w:noWrap/>
            <w:vAlign w:val="center"/>
            <w:hideMark/>
          </w:tcPr>
          <w:p w14:paraId="350E13D7"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1074,8247</w:t>
            </w:r>
          </w:p>
        </w:tc>
      </w:tr>
      <w:tr w:rsidR="00D43CED" w:rsidRPr="00D2658A" w14:paraId="097E58B2" w14:textId="77777777" w:rsidTr="00D43CED">
        <w:trPr>
          <w:trHeight w:val="20"/>
        </w:trPr>
        <w:tc>
          <w:tcPr>
            <w:tcW w:w="552" w:type="pct"/>
            <w:tcBorders>
              <w:top w:val="nil"/>
              <w:left w:val="single" w:sz="4" w:space="0" w:color="auto"/>
              <w:bottom w:val="single" w:sz="4" w:space="0" w:color="auto"/>
              <w:right w:val="single" w:sz="4" w:space="0" w:color="auto"/>
            </w:tcBorders>
            <w:shd w:val="clear" w:color="auto" w:fill="auto"/>
            <w:noWrap/>
            <w:vAlign w:val="center"/>
            <w:hideMark/>
          </w:tcPr>
          <w:p w14:paraId="62FF3B09"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108</w:t>
            </w:r>
          </w:p>
        </w:tc>
        <w:tc>
          <w:tcPr>
            <w:tcW w:w="741" w:type="pct"/>
            <w:tcBorders>
              <w:top w:val="nil"/>
              <w:left w:val="nil"/>
              <w:bottom w:val="single" w:sz="4" w:space="0" w:color="auto"/>
              <w:right w:val="single" w:sz="4" w:space="0" w:color="auto"/>
            </w:tcBorders>
            <w:shd w:val="clear" w:color="auto" w:fill="auto"/>
            <w:noWrap/>
            <w:vAlign w:val="center"/>
            <w:hideMark/>
          </w:tcPr>
          <w:p w14:paraId="7488A866"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ТК-68-ТК-48</w:t>
            </w:r>
          </w:p>
        </w:tc>
        <w:tc>
          <w:tcPr>
            <w:tcW w:w="502" w:type="pct"/>
            <w:tcBorders>
              <w:top w:val="nil"/>
              <w:left w:val="nil"/>
              <w:bottom w:val="single" w:sz="4" w:space="0" w:color="auto"/>
              <w:right w:val="single" w:sz="4" w:space="0" w:color="auto"/>
            </w:tcBorders>
            <w:shd w:val="clear" w:color="auto" w:fill="auto"/>
            <w:noWrap/>
            <w:vAlign w:val="center"/>
            <w:hideMark/>
          </w:tcPr>
          <w:p w14:paraId="39B152FB"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1965</w:t>
            </w:r>
          </w:p>
        </w:tc>
        <w:tc>
          <w:tcPr>
            <w:tcW w:w="791" w:type="pct"/>
            <w:tcBorders>
              <w:top w:val="nil"/>
              <w:left w:val="nil"/>
              <w:bottom w:val="single" w:sz="4" w:space="0" w:color="auto"/>
              <w:right w:val="single" w:sz="4" w:space="0" w:color="auto"/>
            </w:tcBorders>
            <w:shd w:val="clear" w:color="auto" w:fill="auto"/>
            <w:noWrap/>
            <w:vAlign w:val="center"/>
            <w:hideMark/>
          </w:tcPr>
          <w:p w14:paraId="62C93FD2"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108</w:t>
            </w:r>
          </w:p>
        </w:tc>
        <w:tc>
          <w:tcPr>
            <w:tcW w:w="849" w:type="pct"/>
            <w:tcBorders>
              <w:top w:val="nil"/>
              <w:left w:val="nil"/>
              <w:bottom w:val="single" w:sz="4" w:space="0" w:color="auto"/>
              <w:right w:val="single" w:sz="4" w:space="0" w:color="auto"/>
            </w:tcBorders>
            <w:shd w:val="clear" w:color="auto" w:fill="auto"/>
            <w:noWrap/>
            <w:vAlign w:val="center"/>
            <w:hideMark/>
          </w:tcPr>
          <w:p w14:paraId="5DA256EB"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60</w:t>
            </w:r>
          </w:p>
        </w:tc>
        <w:tc>
          <w:tcPr>
            <w:tcW w:w="735" w:type="pct"/>
            <w:tcBorders>
              <w:top w:val="nil"/>
              <w:left w:val="nil"/>
              <w:bottom w:val="single" w:sz="4" w:space="0" w:color="auto"/>
              <w:right w:val="single" w:sz="4" w:space="0" w:color="auto"/>
            </w:tcBorders>
            <w:shd w:val="clear" w:color="auto" w:fill="auto"/>
            <w:noWrap/>
            <w:vAlign w:val="center"/>
            <w:hideMark/>
          </w:tcPr>
          <w:p w14:paraId="37ED6A56"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н/д</w:t>
            </w:r>
          </w:p>
        </w:tc>
        <w:tc>
          <w:tcPr>
            <w:tcW w:w="830" w:type="pct"/>
            <w:tcBorders>
              <w:top w:val="nil"/>
              <w:left w:val="nil"/>
              <w:bottom w:val="single" w:sz="4" w:space="0" w:color="auto"/>
              <w:right w:val="single" w:sz="4" w:space="0" w:color="auto"/>
            </w:tcBorders>
            <w:shd w:val="clear" w:color="auto" w:fill="auto"/>
            <w:noWrap/>
            <w:vAlign w:val="center"/>
            <w:hideMark/>
          </w:tcPr>
          <w:p w14:paraId="2A152D7A"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1612,237</w:t>
            </w:r>
          </w:p>
        </w:tc>
      </w:tr>
      <w:tr w:rsidR="00D43CED" w:rsidRPr="00D2658A" w14:paraId="1FD4E636" w14:textId="77777777" w:rsidTr="00D43CED">
        <w:trPr>
          <w:trHeight w:val="20"/>
        </w:trPr>
        <w:tc>
          <w:tcPr>
            <w:tcW w:w="552" w:type="pct"/>
            <w:tcBorders>
              <w:top w:val="nil"/>
              <w:left w:val="single" w:sz="4" w:space="0" w:color="auto"/>
              <w:bottom w:val="single" w:sz="4" w:space="0" w:color="auto"/>
              <w:right w:val="single" w:sz="4" w:space="0" w:color="auto"/>
            </w:tcBorders>
            <w:shd w:val="clear" w:color="auto" w:fill="auto"/>
            <w:noWrap/>
            <w:vAlign w:val="center"/>
            <w:hideMark/>
          </w:tcPr>
          <w:p w14:paraId="4F1D610E"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109</w:t>
            </w:r>
          </w:p>
        </w:tc>
        <w:tc>
          <w:tcPr>
            <w:tcW w:w="741" w:type="pct"/>
            <w:tcBorders>
              <w:top w:val="nil"/>
              <w:left w:val="nil"/>
              <w:bottom w:val="single" w:sz="4" w:space="0" w:color="auto"/>
              <w:right w:val="single" w:sz="4" w:space="0" w:color="auto"/>
            </w:tcBorders>
            <w:shd w:val="clear" w:color="auto" w:fill="auto"/>
            <w:noWrap/>
            <w:vAlign w:val="center"/>
            <w:hideMark/>
          </w:tcPr>
          <w:p w14:paraId="35213F5C"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ТК-48-№13</w:t>
            </w:r>
          </w:p>
        </w:tc>
        <w:tc>
          <w:tcPr>
            <w:tcW w:w="502" w:type="pct"/>
            <w:tcBorders>
              <w:top w:val="nil"/>
              <w:left w:val="nil"/>
              <w:bottom w:val="single" w:sz="4" w:space="0" w:color="auto"/>
              <w:right w:val="single" w:sz="4" w:space="0" w:color="auto"/>
            </w:tcBorders>
            <w:shd w:val="clear" w:color="auto" w:fill="auto"/>
            <w:noWrap/>
            <w:vAlign w:val="center"/>
            <w:hideMark/>
          </w:tcPr>
          <w:p w14:paraId="57888E21"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1965</w:t>
            </w:r>
          </w:p>
        </w:tc>
        <w:tc>
          <w:tcPr>
            <w:tcW w:w="791" w:type="pct"/>
            <w:tcBorders>
              <w:top w:val="nil"/>
              <w:left w:val="nil"/>
              <w:bottom w:val="single" w:sz="4" w:space="0" w:color="auto"/>
              <w:right w:val="single" w:sz="4" w:space="0" w:color="auto"/>
            </w:tcBorders>
            <w:shd w:val="clear" w:color="auto" w:fill="auto"/>
            <w:noWrap/>
            <w:vAlign w:val="center"/>
            <w:hideMark/>
          </w:tcPr>
          <w:p w14:paraId="2CC15C6F"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108</w:t>
            </w:r>
          </w:p>
        </w:tc>
        <w:tc>
          <w:tcPr>
            <w:tcW w:w="849" w:type="pct"/>
            <w:tcBorders>
              <w:top w:val="nil"/>
              <w:left w:val="nil"/>
              <w:bottom w:val="single" w:sz="4" w:space="0" w:color="auto"/>
              <w:right w:val="single" w:sz="4" w:space="0" w:color="auto"/>
            </w:tcBorders>
            <w:shd w:val="clear" w:color="auto" w:fill="auto"/>
            <w:noWrap/>
            <w:vAlign w:val="center"/>
            <w:hideMark/>
          </w:tcPr>
          <w:p w14:paraId="1103DD01"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12</w:t>
            </w:r>
          </w:p>
        </w:tc>
        <w:tc>
          <w:tcPr>
            <w:tcW w:w="735" w:type="pct"/>
            <w:tcBorders>
              <w:top w:val="nil"/>
              <w:left w:val="nil"/>
              <w:bottom w:val="single" w:sz="4" w:space="0" w:color="auto"/>
              <w:right w:val="single" w:sz="4" w:space="0" w:color="auto"/>
            </w:tcBorders>
            <w:shd w:val="clear" w:color="auto" w:fill="auto"/>
            <w:noWrap/>
            <w:vAlign w:val="center"/>
            <w:hideMark/>
          </w:tcPr>
          <w:p w14:paraId="5C421833"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н/д</w:t>
            </w:r>
          </w:p>
        </w:tc>
        <w:tc>
          <w:tcPr>
            <w:tcW w:w="830" w:type="pct"/>
            <w:tcBorders>
              <w:top w:val="nil"/>
              <w:left w:val="nil"/>
              <w:bottom w:val="single" w:sz="4" w:space="0" w:color="auto"/>
              <w:right w:val="single" w:sz="4" w:space="0" w:color="auto"/>
            </w:tcBorders>
            <w:shd w:val="clear" w:color="auto" w:fill="auto"/>
            <w:noWrap/>
            <w:vAlign w:val="center"/>
            <w:hideMark/>
          </w:tcPr>
          <w:p w14:paraId="6EA73624"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322,4474</w:t>
            </w:r>
          </w:p>
        </w:tc>
      </w:tr>
      <w:tr w:rsidR="00D43CED" w:rsidRPr="00D2658A" w14:paraId="6811F812" w14:textId="77777777" w:rsidTr="00D43CED">
        <w:trPr>
          <w:trHeight w:val="20"/>
        </w:trPr>
        <w:tc>
          <w:tcPr>
            <w:tcW w:w="552" w:type="pct"/>
            <w:tcBorders>
              <w:top w:val="nil"/>
              <w:left w:val="single" w:sz="4" w:space="0" w:color="auto"/>
              <w:bottom w:val="single" w:sz="4" w:space="0" w:color="auto"/>
              <w:right w:val="single" w:sz="4" w:space="0" w:color="auto"/>
            </w:tcBorders>
            <w:shd w:val="clear" w:color="auto" w:fill="auto"/>
            <w:noWrap/>
            <w:vAlign w:val="center"/>
            <w:hideMark/>
          </w:tcPr>
          <w:p w14:paraId="45906515"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110</w:t>
            </w:r>
          </w:p>
        </w:tc>
        <w:tc>
          <w:tcPr>
            <w:tcW w:w="741" w:type="pct"/>
            <w:tcBorders>
              <w:top w:val="nil"/>
              <w:left w:val="nil"/>
              <w:bottom w:val="single" w:sz="4" w:space="0" w:color="auto"/>
              <w:right w:val="single" w:sz="4" w:space="0" w:color="auto"/>
            </w:tcBorders>
            <w:shd w:val="clear" w:color="auto" w:fill="auto"/>
            <w:noWrap/>
            <w:vAlign w:val="center"/>
            <w:hideMark/>
          </w:tcPr>
          <w:p w14:paraId="4F82AAB3"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ТК-69-ТК-68.1</w:t>
            </w:r>
          </w:p>
        </w:tc>
        <w:tc>
          <w:tcPr>
            <w:tcW w:w="502" w:type="pct"/>
            <w:tcBorders>
              <w:top w:val="nil"/>
              <w:left w:val="nil"/>
              <w:bottom w:val="single" w:sz="4" w:space="0" w:color="auto"/>
              <w:right w:val="single" w:sz="4" w:space="0" w:color="auto"/>
            </w:tcBorders>
            <w:shd w:val="clear" w:color="auto" w:fill="auto"/>
            <w:noWrap/>
            <w:vAlign w:val="center"/>
            <w:hideMark/>
          </w:tcPr>
          <w:p w14:paraId="62DB6739"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1965</w:t>
            </w:r>
          </w:p>
        </w:tc>
        <w:tc>
          <w:tcPr>
            <w:tcW w:w="791" w:type="pct"/>
            <w:tcBorders>
              <w:top w:val="nil"/>
              <w:left w:val="nil"/>
              <w:bottom w:val="single" w:sz="4" w:space="0" w:color="auto"/>
              <w:right w:val="single" w:sz="4" w:space="0" w:color="auto"/>
            </w:tcBorders>
            <w:shd w:val="clear" w:color="auto" w:fill="auto"/>
            <w:noWrap/>
            <w:vAlign w:val="center"/>
            <w:hideMark/>
          </w:tcPr>
          <w:p w14:paraId="1613D984"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108</w:t>
            </w:r>
          </w:p>
        </w:tc>
        <w:tc>
          <w:tcPr>
            <w:tcW w:w="849" w:type="pct"/>
            <w:tcBorders>
              <w:top w:val="nil"/>
              <w:left w:val="nil"/>
              <w:bottom w:val="single" w:sz="4" w:space="0" w:color="auto"/>
              <w:right w:val="single" w:sz="4" w:space="0" w:color="auto"/>
            </w:tcBorders>
            <w:shd w:val="clear" w:color="auto" w:fill="auto"/>
            <w:noWrap/>
            <w:vAlign w:val="center"/>
            <w:hideMark/>
          </w:tcPr>
          <w:p w14:paraId="128C4E55"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130</w:t>
            </w:r>
          </w:p>
        </w:tc>
        <w:tc>
          <w:tcPr>
            <w:tcW w:w="735" w:type="pct"/>
            <w:tcBorders>
              <w:top w:val="nil"/>
              <w:left w:val="nil"/>
              <w:bottom w:val="single" w:sz="4" w:space="0" w:color="auto"/>
              <w:right w:val="single" w:sz="4" w:space="0" w:color="auto"/>
            </w:tcBorders>
            <w:shd w:val="clear" w:color="auto" w:fill="auto"/>
            <w:noWrap/>
            <w:vAlign w:val="center"/>
            <w:hideMark/>
          </w:tcPr>
          <w:p w14:paraId="2BA5E141"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н/д</w:t>
            </w:r>
          </w:p>
        </w:tc>
        <w:tc>
          <w:tcPr>
            <w:tcW w:w="830" w:type="pct"/>
            <w:tcBorders>
              <w:top w:val="nil"/>
              <w:left w:val="nil"/>
              <w:bottom w:val="single" w:sz="4" w:space="0" w:color="auto"/>
              <w:right w:val="single" w:sz="4" w:space="0" w:color="auto"/>
            </w:tcBorders>
            <w:shd w:val="clear" w:color="auto" w:fill="auto"/>
            <w:noWrap/>
            <w:vAlign w:val="center"/>
            <w:hideMark/>
          </w:tcPr>
          <w:p w14:paraId="15BF544E"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3493,1802</w:t>
            </w:r>
          </w:p>
        </w:tc>
      </w:tr>
      <w:tr w:rsidR="00D43CED" w:rsidRPr="00D2658A" w14:paraId="6AF3D85D" w14:textId="77777777" w:rsidTr="00D43CED">
        <w:trPr>
          <w:trHeight w:val="20"/>
        </w:trPr>
        <w:tc>
          <w:tcPr>
            <w:tcW w:w="552" w:type="pct"/>
            <w:tcBorders>
              <w:top w:val="nil"/>
              <w:left w:val="single" w:sz="4" w:space="0" w:color="auto"/>
              <w:bottom w:val="single" w:sz="4" w:space="0" w:color="auto"/>
              <w:right w:val="single" w:sz="4" w:space="0" w:color="auto"/>
            </w:tcBorders>
            <w:shd w:val="clear" w:color="auto" w:fill="auto"/>
            <w:noWrap/>
            <w:vAlign w:val="center"/>
            <w:hideMark/>
          </w:tcPr>
          <w:p w14:paraId="1466AC2C"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111</w:t>
            </w:r>
          </w:p>
        </w:tc>
        <w:tc>
          <w:tcPr>
            <w:tcW w:w="741" w:type="pct"/>
            <w:tcBorders>
              <w:top w:val="nil"/>
              <w:left w:val="nil"/>
              <w:bottom w:val="single" w:sz="4" w:space="0" w:color="auto"/>
              <w:right w:val="single" w:sz="4" w:space="0" w:color="auto"/>
            </w:tcBorders>
            <w:shd w:val="clear" w:color="auto" w:fill="auto"/>
            <w:noWrap/>
            <w:vAlign w:val="center"/>
            <w:hideMark/>
          </w:tcPr>
          <w:p w14:paraId="41E7E176"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ТК-68.1-№11</w:t>
            </w:r>
          </w:p>
        </w:tc>
        <w:tc>
          <w:tcPr>
            <w:tcW w:w="502" w:type="pct"/>
            <w:tcBorders>
              <w:top w:val="nil"/>
              <w:left w:val="nil"/>
              <w:bottom w:val="single" w:sz="4" w:space="0" w:color="auto"/>
              <w:right w:val="single" w:sz="4" w:space="0" w:color="auto"/>
            </w:tcBorders>
            <w:shd w:val="clear" w:color="auto" w:fill="auto"/>
            <w:noWrap/>
            <w:vAlign w:val="center"/>
            <w:hideMark/>
          </w:tcPr>
          <w:p w14:paraId="77C13EA9"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1965</w:t>
            </w:r>
          </w:p>
        </w:tc>
        <w:tc>
          <w:tcPr>
            <w:tcW w:w="791" w:type="pct"/>
            <w:tcBorders>
              <w:top w:val="nil"/>
              <w:left w:val="nil"/>
              <w:bottom w:val="single" w:sz="4" w:space="0" w:color="auto"/>
              <w:right w:val="single" w:sz="4" w:space="0" w:color="auto"/>
            </w:tcBorders>
            <w:shd w:val="clear" w:color="auto" w:fill="auto"/>
            <w:noWrap/>
            <w:vAlign w:val="center"/>
            <w:hideMark/>
          </w:tcPr>
          <w:p w14:paraId="4B8DCE95"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32</w:t>
            </w:r>
          </w:p>
        </w:tc>
        <w:tc>
          <w:tcPr>
            <w:tcW w:w="849" w:type="pct"/>
            <w:tcBorders>
              <w:top w:val="nil"/>
              <w:left w:val="nil"/>
              <w:bottom w:val="single" w:sz="4" w:space="0" w:color="auto"/>
              <w:right w:val="single" w:sz="4" w:space="0" w:color="auto"/>
            </w:tcBorders>
            <w:shd w:val="clear" w:color="auto" w:fill="auto"/>
            <w:noWrap/>
            <w:vAlign w:val="center"/>
            <w:hideMark/>
          </w:tcPr>
          <w:p w14:paraId="1A3B0744"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15</w:t>
            </w:r>
          </w:p>
        </w:tc>
        <w:tc>
          <w:tcPr>
            <w:tcW w:w="735" w:type="pct"/>
            <w:tcBorders>
              <w:top w:val="nil"/>
              <w:left w:val="nil"/>
              <w:bottom w:val="single" w:sz="4" w:space="0" w:color="auto"/>
              <w:right w:val="single" w:sz="4" w:space="0" w:color="auto"/>
            </w:tcBorders>
            <w:shd w:val="clear" w:color="auto" w:fill="auto"/>
            <w:noWrap/>
            <w:vAlign w:val="center"/>
            <w:hideMark/>
          </w:tcPr>
          <w:p w14:paraId="65928D13"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н/д</w:t>
            </w:r>
          </w:p>
        </w:tc>
        <w:tc>
          <w:tcPr>
            <w:tcW w:w="830" w:type="pct"/>
            <w:tcBorders>
              <w:top w:val="nil"/>
              <w:left w:val="nil"/>
              <w:bottom w:val="single" w:sz="4" w:space="0" w:color="auto"/>
              <w:right w:val="single" w:sz="4" w:space="0" w:color="auto"/>
            </w:tcBorders>
            <w:shd w:val="clear" w:color="auto" w:fill="auto"/>
            <w:noWrap/>
            <w:vAlign w:val="center"/>
            <w:hideMark/>
          </w:tcPr>
          <w:p w14:paraId="423AF5C8"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325,02198</w:t>
            </w:r>
          </w:p>
        </w:tc>
      </w:tr>
      <w:tr w:rsidR="00D43CED" w:rsidRPr="00D2658A" w14:paraId="7EA8084E" w14:textId="77777777" w:rsidTr="00D43CED">
        <w:trPr>
          <w:trHeight w:val="20"/>
        </w:trPr>
        <w:tc>
          <w:tcPr>
            <w:tcW w:w="552" w:type="pct"/>
            <w:tcBorders>
              <w:top w:val="nil"/>
              <w:left w:val="single" w:sz="4" w:space="0" w:color="auto"/>
              <w:bottom w:val="single" w:sz="4" w:space="0" w:color="auto"/>
              <w:right w:val="single" w:sz="4" w:space="0" w:color="auto"/>
            </w:tcBorders>
            <w:shd w:val="clear" w:color="auto" w:fill="auto"/>
            <w:noWrap/>
            <w:vAlign w:val="center"/>
            <w:hideMark/>
          </w:tcPr>
          <w:p w14:paraId="27C05867"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112</w:t>
            </w:r>
          </w:p>
        </w:tc>
        <w:tc>
          <w:tcPr>
            <w:tcW w:w="741" w:type="pct"/>
            <w:tcBorders>
              <w:top w:val="nil"/>
              <w:left w:val="nil"/>
              <w:bottom w:val="single" w:sz="4" w:space="0" w:color="auto"/>
              <w:right w:val="single" w:sz="4" w:space="0" w:color="auto"/>
            </w:tcBorders>
            <w:shd w:val="clear" w:color="auto" w:fill="auto"/>
            <w:noWrap/>
            <w:vAlign w:val="center"/>
            <w:hideMark/>
          </w:tcPr>
          <w:p w14:paraId="190C418F"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ТК-36-№21</w:t>
            </w:r>
          </w:p>
        </w:tc>
        <w:tc>
          <w:tcPr>
            <w:tcW w:w="502" w:type="pct"/>
            <w:tcBorders>
              <w:top w:val="nil"/>
              <w:left w:val="nil"/>
              <w:bottom w:val="single" w:sz="4" w:space="0" w:color="auto"/>
              <w:right w:val="single" w:sz="4" w:space="0" w:color="auto"/>
            </w:tcBorders>
            <w:shd w:val="clear" w:color="auto" w:fill="auto"/>
            <w:noWrap/>
            <w:vAlign w:val="center"/>
            <w:hideMark/>
          </w:tcPr>
          <w:p w14:paraId="063BD223"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1965</w:t>
            </w:r>
          </w:p>
        </w:tc>
        <w:tc>
          <w:tcPr>
            <w:tcW w:w="791" w:type="pct"/>
            <w:tcBorders>
              <w:top w:val="nil"/>
              <w:left w:val="nil"/>
              <w:bottom w:val="single" w:sz="4" w:space="0" w:color="auto"/>
              <w:right w:val="single" w:sz="4" w:space="0" w:color="auto"/>
            </w:tcBorders>
            <w:shd w:val="clear" w:color="auto" w:fill="auto"/>
            <w:noWrap/>
            <w:vAlign w:val="center"/>
            <w:hideMark/>
          </w:tcPr>
          <w:p w14:paraId="3FF92B42"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63</w:t>
            </w:r>
          </w:p>
        </w:tc>
        <w:tc>
          <w:tcPr>
            <w:tcW w:w="849" w:type="pct"/>
            <w:tcBorders>
              <w:top w:val="nil"/>
              <w:left w:val="nil"/>
              <w:bottom w:val="single" w:sz="4" w:space="0" w:color="auto"/>
              <w:right w:val="single" w:sz="4" w:space="0" w:color="auto"/>
            </w:tcBorders>
            <w:shd w:val="clear" w:color="auto" w:fill="auto"/>
            <w:noWrap/>
            <w:vAlign w:val="center"/>
            <w:hideMark/>
          </w:tcPr>
          <w:p w14:paraId="54FD52B3"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13</w:t>
            </w:r>
          </w:p>
        </w:tc>
        <w:tc>
          <w:tcPr>
            <w:tcW w:w="735" w:type="pct"/>
            <w:tcBorders>
              <w:top w:val="nil"/>
              <w:left w:val="nil"/>
              <w:bottom w:val="single" w:sz="4" w:space="0" w:color="auto"/>
              <w:right w:val="single" w:sz="4" w:space="0" w:color="auto"/>
            </w:tcBorders>
            <w:shd w:val="clear" w:color="auto" w:fill="auto"/>
            <w:noWrap/>
            <w:vAlign w:val="center"/>
            <w:hideMark/>
          </w:tcPr>
          <w:p w14:paraId="155A810F"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н/д</w:t>
            </w:r>
          </w:p>
        </w:tc>
        <w:tc>
          <w:tcPr>
            <w:tcW w:w="830" w:type="pct"/>
            <w:tcBorders>
              <w:top w:val="nil"/>
              <w:left w:val="nil"/>
              <w:bottom w:val="single" w:sz="4" w:space="0" w:color="auto"/>
              <w:right w:val="single" w:sz="4" w:space="0" w:color="auto"/>
            </w:tcBorders>
            <w:shd w:val="clear" w:color="auto" w:fill="auto"/>
            <w:noWrap/>
            <w:vAlign w:val="center"/>
            <w:hideMark/>
          </w:tcPr>
          <w:p w14:paraId="4C15E2BB"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281,68572</w:t>
            </w:r>
          </w:p>
        </w:tc>
      </w:tr>
      <w:tr w:rsidR="00D43CED" w:rsidRPr="00D2658A" w14:paraId="16AA0EBB" w14:textId="77777777" w:rsidTr="00D43CED">
        <w:trPr>
          <w:trHeight w:val="20"/>
        </w:trPr>
        <w:tc>
          <w:tcPr>
            <w:tcW w:w="552" w:type="pct"/>
            <w:tcBorders>
              <w:top w:val="nil"/>
              <w:left w:val="single" w:sz="4" w:space="0" w:color="auto"/>
              <w:bottom w:val="single" w:sz="4" w:space="0" w:color="auto"/>
              <w:right w:val="single" w:sz="4" w:space="0" w:color="auto"/>
            </w:tcBorders>
            <w:shd w:val="clear" w:color="auto" w:fill="auto"/>
            <w:noWrap/>
            <w:vAlign w:val="center"/>
            <w:hideMark/>
          </w:tcPr>
          <w:p w14:paraId="0F539984"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113</w:t>
            </w:r>
          </w:p>
        </w:tc>
        <w:tc>
          <w:tcPr>
            <w:tcW w:w="741" w:type="pct"/>
            <w:tcBorders>
              <w:top w:val="nil"/>
              <w:left w:val="nil"/>
              <w:bottom w:val="single" w:sz="4" w:space="0" w:color="auto"/>
              <w:right w:val="single" w:sz="4" w:space="0" w:color="auto"/>
            </w:tcBorders>
            <w:shd w:val="clear" w:color="auto" w:fill="auto"/>
            <w:noWrap/>
            <w:vAlign w:val="center"/>
            <w:hideMark/>
          </w:tcPr>
          <w:p w14:paraId="15351620"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ТК-36-№21пр</w:t>
            </w:r>
          </w:p>
        </w:tc>
        <w:tc>
          <w:tcPr>
            <w:tcW w:w="502" w:type="pct"/>
            <w:tcBorders>
              <w:top w:val="nil"/>
              <w:left w:val="nil"/>
              <w:bottom w:val="single" w:sz="4" w:space="0" w:color="auto"/>
              <w:right w:val="single" w:sz="4" w:space="0" w:color="auto"/>
            </w:tcBorders>
            <w:shd w:val="clear" w:color="auto" w:fill="auto"/>
            <w:noWrap/>
            <w:vAlign w:val="center"/>
            <w:hideMark/>
          </w:tcPr>
          <w:p w14:paraId="309E93CE"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1965</w:t>
            </w:r>
          </w:p>
        </w:tc>
        <w:tc>
          <w:tcPr>
            <w:tcW w:w="791" w:type="pct"/>
            <w:tcBorders>
              <w:top w:val="nil"/>
              <w:left w:val="nil"/>
              <w:bottom w:val="single" w:sz="4" w:space="0" w:color="auto"/>
              <w:right w:val="single" w:sz="4" w:space="0" w:color="auto"/>
            </w:tcBorders>
            <w:shd w:val="clear" w:color="auto" w:fill="auto"/>
            <w:noWrap/>
            <w:vAlign w:val="center"/>
            <w:hideMark/>
          </w:tcPr>
          <w:p w14:paraId="4E9918EE"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63</w:t>
            </w:r>
          </w:p>
        </w:tc>
        <w:tc>
          <w:tcPr>
            <w:tcW w:w="849" w:type="pct"/>
            <w:tcBorders>
              <w:top w:val="nil"/>
              <w:left w:val="nil"/>
              <w:bottom w:val="single" w:sz="4" w:space="0" w:color="auto"/>
              <w:right w:val="single" w:sz="4" w:space="0" w:color="auto"/>
            </w:tcBorders>
            <w:shd w:val="clear" w:color="auto" w:fill="auto"/>
            <w:noWrap/>
            <w:vAlign w:val="center"/>
            <w:hideMark/>
          </w:tcPr>
          <w:p w14:paraId="625E4D28"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35</w:t>
            </w:r>
          </w:p>
        </w:tc>
        <w:tc>
          <w:tcPr>
            <w:tcW w:w="735" w:type="pct"/>
            <w:tcBorders>
              <w:top w:val="nil"/>
              <w:left w:val="nil"/>
              <w:bottom w:val="single" w:sz="4" w:space="0" w:color="auto"/>
              <w:right w:val="single" w:sz="4" w:space="0" w:color="auto"/>
            </w:tcBorders>
            <w:shd w:val="clear" w:color="auto" w:fill="auto"/>
            <w:noWrap/>
            <w:vAlign w:val="center"/>
            <w:hideMark/>
          </w:tcPr>
          <w:p w14:paraId="56C2EA8C"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н/д</w:t>
            </w:r>
          </w:p>
        </w:tc>
        <w:tc>
          <w:tcPr>
            <w:tcW w:w="830" w:type="pct"/>
            <w:tcBorders>
              <w:top w:val="nil"/>
              <w:left w:val="nil"/>
              <w:bottom w:val="single" w:sz="4" w:space="0" w:color="auto"/>
              <w:right w:val="single" w:sz="4" w:space="0" w:color="auto"/>
            </w:tcBorders>
            <w:shd w:val="clear" w:color="auto" w:fill="auto"/>
            <w:noWrap/>
            <w:vAlign w:val="center"/>
            <w:hideMark/>
          </w:tcPr>
          <w:p w14:paraId="0EACCFBC"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758,38462</w:t>
            </w:r>
          </w:p>
        </w:tc>
      </w:tr>
      <w:tr w:rsidR="00D43CED" w:rsidRPr="00D2658A" w14:paraId="0C15355F" w14:textId="77777777" w:rsidTr="00D43CED">
        <w:trPr>
          <w:trHeight w:val="20"/>
        </w:trPr>
        <w:tc>
          <w:tcPr>
            <w:tcW w:w="552" w:type="pct"/>
            <w:tcBorders>
              <w:top w:val="nil"/>
              <w:left w:val="single" w:sz="4" w:space="0" w:color="auto"/>
              <w:bottom w:val="single" w:sz="4" w:space="0" w:color="auto"/>
              <w:right w:val="single" w:sz="4" w:space="0" w:color="auto"/>
            </w:tcBorders>
            <w:shd w:val="clear" w:color="auto" w:fill="auto"/>
            <w:noWrap/>
            <w:vAlign w:val="center"/>
            <w:hideMark/>
          </w:tcPr>
          <w:p w14:paraId="1503CE97"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114</w:t>
            </w:r>
          </w:p>
        </w:tc>
        <w:tc>
          <w:tcPr>
            <w:tcW w:w="741" w:type="pct"/>
            <w:tcBorders>
              <w:top w:val="nil"/>
              <w:left w:val="nil"/>
              <w:bottom w:val="single" w:sz="4" w:space="0" w:color="auto"/>
              <w:right w:val="single" w:sz="4" w:space="0" w:color="auto"/>
            </w:tcBorders>
            <w:shd w:val="clear" w:color="auto" w:fill="auto"/>
            <w:noWrap/>
            <w:vAlign w:val="center"/>
            <w:hideMark/>
          </w:tcPr>
          <w:p w14:paraId="4E19223D"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ТК-34-№23</w:t>
            </w:r>
          </w:p>
        </w:tc>
        <w:tc>
          <w:tcPr>
            <w:tcW w:w="502" w:type="pct"/>
            <w:tcBorders>
              <w:top w:val="nil"/>
              <w:left w:val="nil"/>
              <w:bottom w:val="single" w:sz="4" w:space="0" w:color="auto"/>
              <w:right w:val="single" w:sz="4" w:space="0" w:color="auto"/>
            </w:tcBorders>
            <w:shd w:val="clear" w:color="auto" w:fill="auto"/>
            <w:noWrap/>
            <w:vAlign w:val="center"/>
            <w:hideMark/>
          </w:tcPr>
          <w:p w14:paraId="35435E85"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1965</w:t>
            </w:r>
          </w:p>
        </w:tc>
        <w:tc>
          <w:tcPr>
            <w:tcW w:w="791" w:type="pct"/>
            <w:tcBorders>
              <w:top w:val="nil"/>
              <w:left w:val="nil"/>
              <w:bottom w:val="single" w:sz="4" w:space="0" w:color="auto"/>
              <w:right w:val="single" w:sz="4" w:space="0" w:color="auto"/>
            </w:tcBorders>
            <w:shd w:val="clear" w:color="auto" w:fill="auto"/>
            <w:noWrap/>
            <w:vAlign w:val="center"/>
            <w:hideMark/>
          </w:tcPr>
          <w:p w14:paraId="748DDE6B"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57</w:t>
            </w:r>
          </w:p>
        </w:tc>
        <w:tc>
          <w:tcPr>
            <w:tcW w:w="849" w:type="pct"/>
            <w:tcBorders>
              <w:top w:val="nil"/>
              <w:left w:val="nil"/>
              <w:bottom w:val="single" w:sz="4" w:space="0" w:color="auto"/>
              <w:right w:val="single" w:sz="4" w:space="0" w:color="auto"/>
            </w:tcBorders>
            <w:shd w:val="clear" w:color="auto" w:fill="auto"/>
            <w:noWrap/>
            <w:vAlign w:val="center"/>
            <w:hideMark/>
          </w:tcPr>
          <w:p w14:paraId="019AA15E"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15</w:t>
            </w:r>
          </w:p>
        </w:tc>
        <w:tc>
          <w:tcPr>
            <w:tcW w:w="735" w:type="pct"/>
            <w:tcBorders>
              <w:top w:val="nil"/>
              <w:left w:val="nil"/>
              <w:bottom w:val="single" w:sz="4" w:space="0" w:color="auto"/>
              <w:right w:val="single" w:sz="4" w:space="0" w:color="auto"/>
            </w:tcBorders>
            <w:shd w:val="clear" w:color="auto" w:fill="auto"/>
            <w:noWrap/>
            <w:vAlign w:val="center"/>
            <w:hideMark/>
          </w:tcPr>
          <w:p w14:paraId="242D353E"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н/д</w:t>
            </w:r>
          </w:p>
        </w:tc>
        <w:tc>
          <w:tcPr>
            <w:tcW w:w="830" w:type="pct"/>
            <w:tcBorders>
              <w:top w:val="nil"/>
              <w:left w:val="nil"/>
              <w:bottom w:val="single" w:sz="4" w:space="0" w:color="auto"/>
              <w:right w:val="single" w:sz="4" w:space="0" w:color="auto"/>
            </w:tcBorders>
            <w:shd w:val="clear" w:color="auto" w:fill="auto"/>
            <w:noWrap/>
            <w:vAlign w:val="center"/>
            <w:hideMark/>
          </w:tcPr>
          <w:p w14:paraId="756057CC"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325,02198</w:t>
            </w:r>
          </w:p>
        </w:tc>
      </w:tr>
      <w:tr w:rsidR="00D43CED" w:rsidRPr="00D2658A" w14:paraId="489A66DE" w14:textId="77777777" w:rsidTr="00D43CED">
        <w:trPr>
          <w:trHeight w:val="20"/>
        </w:trPr>
        <w:tc>
          <w:tcPr>
            <w:tcW w:w="552" w:type="pct"/>
            <w:tcBorders>
              <w:top w:val="nil"/>
              <w:left w:val="single" w:sz="4" w:space="0" w:color="auto"/>
              <w:bottom w:val="single" w:sz="4" w:space="0" w:color="auto"/>
              <w:right w:val="single" w:sz="4" w:space="0" w:color="auto"/>
            </w:tcBorders>
            <w:shd w:val="clear" w:color="auto" w:fill="auto"/>
            <w:noWrap/>
            <w:vAlign w:val="center"/>
            <w:hideMark/>
          </w:tcPr>
          <w:p w14:paraId="24AD29F2"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115</w:t>
            </w:r>
          </w:p>
        </w:tc>
        <w:tc>
          <w:tcPr>
            <w:tcW w:w="741" w:type="pct"/>
            <w:tcBorders>
              <w:top w:val="nil"/>
              <w:left w:val="nil"/>
              <w:bottom w:val="single" w:sz="4" w:space="0" w:color="auto"/>
              <w:right w:val="single" w:sz="4" w:space="0" w:color="auto"/>
            </w:tcBorders>
            <w:shd w:val="clear" w:color="auto" w:fill="auto"/>
            <w:noWrap/>
            <w:vAlign w:val="center"/>
            <w:hideMark/>
          </w:tcPr>
          <w:p w14:paraId="222EF7BE"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ТК-31-ТК-32</w:t>
            </w:r>
          </w:p>
        </w:tc>
        <w:tc>
          <w:tcPr>
            <w:tcW w:w="502" w:type="pct"/>
            <w:tcBorders>
              <w:top w:val="nil"/>
              <w:left w:val="nil"/>
              <w:bottom w:val="single" w:sz="4" w:space="0" w:color="auto"/>
              <w:right w:val="single" w:sz="4" w:space="0" w:color="auto"/>
            </w:tcBorders>
            <w:shd w:val="clear" w:color="auto" w:fill="auto"/>
            <w:noWrap/>
            <w:vAlign w:val="center"/>
            <w:hideMark/>
          </w:tcPr>
          <w:p w14:paraId="7EE2EACB"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1965</w:t>
            </w:r>
          </w:p>
        </w:tc>
        <w:tc>
          <w:tcPr>
            <w:tcW w:w="791" w:type="pct"/>
            <w:tcBorders>
              <w:top w:val="nil"/>
              <w:left w:val="nil"/>
              <w:bottom w:val="single" w:sz="4" w:space="0" w:color="auto"/>
              <w:right w:val="single" w:sz="4" w:space="0" w:color="auto"/>
            </w:tcBorders>
            <w:shd w:val="clear" w:color="auto" w:fill="auto"/>
            <w:noWrap/>
            <w:vAlign w:val="center"/>
            <w:hideMark/>
          </w:tcPr>
          <w:p w14:paraId="6256657B"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219</w:t>
            </w:r>
          </w:p>
        </w:tc>
        <w:tc>
          <w:tcPr>
            <w:tcW w:w="849" w:type="pct"/>
            <w:tcBorders>
              <w:top w:val="nil"/>
              <w:left w:val="nil"/>
              <w:bottom w:val="single" w:sz="4" w:space="0" w:color="auto"/>
              <w:right w:val="single" w:sz="4" w:space="0" w:color="auto"/>
            </w:tcBorders>
            <w:shd w:val="clear" w:color="auto" w:fill="auto"/>
            <w:noWrap/>
            <w:vAlign w:val="center"/>
            <w:hideMark/>
          </w:tcPr>
          <w:p w14:paraId="278003B7"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30</w:t>
            </w:r>
          </w:p>
        </w:tc>
        <w:tc>
          <w:tcPr>
            <w:tcW w:w="735" w:type="pct"/>
            <w:tcBorders>
              <w:top w:val="nil"/>
              <w:left w:val="nil"/>
              <w:bottom w:val="single" w:sz="4" w:space="0" w:color="auto"/>
              <w:right w:val="single" w:sz="4" w:space="0" w:color="auto"/>
            </w:tcBorders>
            <w:shd w:val="clear" w:color="auto" w:fill="auto"/>
            <w:noWrap/>
            <w:vAlign w:val="center"/>
            <w:hideMark/>
          </w:tcPr>
          <w:p w14:paraId="751B49C3"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н/д</w:t>
            </w:r>
          </w:p>
        </w:tc>
        <w:tc>
          <w:tcPr>
            <w:tcW w:w="830" w:type="pct"/>
            <w:tcBorders>
              <w:top w:val="nil"/>
              <w:left w:val="nil"/>
              <w:bottom w:val="single" w:sz="4" w:space="0" w:color="auto"/>
              <w:right w:val="single" w:sz="4" w:space="0" w:color="auto"/>
            </w:tcBorders>
            <w:shd w:val="clear" w:color="auto" w:fill="auto"/>
            <w:noWrap/>
            <w:vAlign w:val="center"/>
            <w:hideMark/>
          </w:tcPr>
          <w:p w14:paraId="32E9A637"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1132,2449</w:t>
            </w:r>
          </w:p>
        </w:tc>
      </w:tr>
      <w:tr w:rsidR="00D43CED" w:rsidRPr="00D2658A" w14:paraId="13691D47" w14:textId="77777777" w:rsidTr="00D43CED">
        <w:trPr>
          <w:trHeight w:val="20"/>
        </w:trPr>
        <w:tc>
          <w:tcPr>
            <w:tcW w:w="552" w:type="pct"/>
            <w:tcBorders>
              <w:top w:val="nil"/>
              <w:left w:val="single" w:sz="4" w:space="0" w:color="auto"/>
              <w:bottom w:val="single" w:sz="4" w:space="0" w:color="auto"/>
              <w:right w:val="single" w:sz="4" w:space="0" w:color="auto"/>
            </w:tcBorders>
            <w:shd w:val="clear" w:color="auto" w:fill="auto"/>
            <w:noWrap/>
            <w:vAlign w:val="center"/>
            <w:hideMark/>
          </w:tcPr>
          <w:p w14:paraId="66693926"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116</w:t>
            </w:r>
          </w:p>
        </w:tc>
        <w:tc>
          <w:tcPr>
            <w:tcW w:w="741" w:type="pct"/>
            <w:tcBorders>
              <w:top w:val="nil"/>
              <w:left w:val="nil"/>
              <w:bottom w:val="single" w:sz="4" w:space="0" w:color="auto"/>
              <w:right w:val="single" w:sz="4" w:space="0" w:color="auto"/>
            </w:tcBorders>
            <w:shd w:val="clear" w:color="auto" w:fill="auto"/>
            <w:noWrap/>
            <w:vAlign w:val="center"/>
            <w:hideMark/>
          </w:tcPr>
          <w:p w14:paraId="6DC25339"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ТК-32-ТК-42</w:t>
            </w:r>
          </w:p>
        </w:tc>
        <w:tc>
          <w:tcPr>
            <w:tcW w:w="502" w:type="pct"/>
            <w:tcBorders>
              <w:top w:val="nil"/>
              <w:left w:val="nil"/>
              <w:bottom w:val="single" w:sz="4" w:space="0" w:color="auto"/>
              <w:right w:val="single" w:sz="4" w:space="0" w:color="auto"/>
            </w:tcBorders>
            <w:shd w:val="clear" w:color="auto" w:fill="auto"/>
            <w:noWrap/>
            <w:vAlign w:val="center"/>
            <w:hideMark/>
          </w:tcPr>
          <w:p w14:paraId="52FFAB8A"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1965</w:t>
            </w:r>
          </w:p>
        </w:tc>
        <w:tc>
          <w:tcPr>
            <w:tcW w:w="791" w:type="pct"/>
            <w:tcBorders>
              <w:top w:val="nil"/>
              <w:left w:val="nil"/>
              <w:bottom w:val="single" w:sz="4" w:space="0" w:color="auto"/>
              <w:right w:val="single" w:sz="4" w:space="0" w:color="auto"/>
            </w:tcBorders>
            <w:shd w:val="clear" w:color="auto" w:fill="auto"/>
            <w:noWrap/>
            <w:vAlign w:val="center"/>
            <w:hideMark/>
          </w:tcPr>
          <w:p w14:paraId="3564B476"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57</w:t>
            </w:r>
          </w:p>
        </w:tc>
        <w:tc>
          <w:tcPr>
            <w:tcW w:w="849" w:type="pct"/>
            <w:tcBorders>
              <w:top w:val="nil"/>
              <w:left w:val="nil"/>
              <w:bottom w:val="single" w:sz="4" w:space="0" w:color="auto"/>
              <w:right w:val="single" w:sz="4" w:space="0" w:color="auto"/>
            </w:tcBorders>
            <w:shd w:val="clear" w:color="auto" w:fill="auto"/>
            <w:noWrap/>
            <w:vAlign w:val="center"/>
            <w:hideMark/>
          </w:tcPr>
          <w:p w14:paraId="736BD8D9"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10</w:t>
            </w:r>
          </w:p>
        </w:tc>
        <w:tc>
          <w:tcPr>
            <w:tcW w:w="735" w:type="pct"/>
            <w:tcBorders>
              <w:top w:val="nil"/>
              <w:left w:val="nil"/>
              <w:bottom w:val="single" w:sz="4" w:space="0" w:color="auto"/>
              <w:right w:val="single" w:sz="4" w:space="0" w:color="auto"/>
            </w:tcBorders>
            <w:shd w:val="clear" w:color="auto" w:fill="auto"/>
            <w:noWrap/>
            <w:vAlign w:val="center"/>
            <w:hideMark/>
          </w:tcPr>
          <w:p w14:paraId="0B6AEFB3"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н/д</w:t>
            </w:r>
          </w:p>
        </w:tc>
        <w:tc>
          <w:tcPr>
            <w:tcW w:w="830" w:type="pct"/>
            <w:tcBorders>
              <w:top w:val="nil"/>
              <w:left w:val="nil"/>
              <w:bottom w:val="single" w:sz="4" w:space="0" w:color="auto"/>
              <w:right w:val="single" w:sz="4" w:space="0" w:color="auto"/>
            </w:tcBorders>
            <w:shd w:val="clear" w:color="auto" w:fill="auto"/>
            <w:noWrap/>
            <w:vAlign w:val="center"/>
            <w:hideMark/>
          </w:tcPr>
          <w:p w14:paraId="207A6B0A"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216,68132</w:t>
            </w:r>
          </w:p>
        </w:tc>
      </w:tr>
      <w:tr w:rsidR="00D43CED" w:rsidRPr="00D2658A" w14:paraId="283487E9" w14:textId="77777777" w:rsidTr="00D43CED">
        <w:trPr>
          <w:trHeight w:val="20"/>
        </w:trPr>
        <w:tc>
          <w:tcPr>
            <w:tcW w:w="552" w:type="pct"/>
            <w:tcBorders>
              <w:top w:val="nil"/>
              <w:left w:val="single" w:sz="4" w:space="0" w:color="auto"/>
              <w:bottom w:val="single" w:sz="4" w:space="0" w:color="auto"/>
              <w:right w:val="single" w:sz="4" w:space="0" w:color="auto"/>
            </w:tcBorders>
            <w:shd w:val="clear" w:color="auto" w:fill="auto"/>
            <w:noWrap/>
            <w:vAlign w:val="center"/>
            <w:hideMark/>
          </w:tcPr>
          <w:p w14:paraId="4294DA93"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117</w:t>
            </w:r>
          </w:p>
        </w:tc>
        <w:tc>
          <w:tcPr>
            <w:tcW w:w="741" w:type="pct"/>
            <w:tcBorders>
              <w:top w:val="nil"/>
              <w:left w:val="nil"/>
              <w:bottom w:val="single" w:sz="4" w:space="0" w:color="auto"/>
              <w:right w:val="single" w:sz="4" w:space="0" w:color="auto"/>
            </w:tcBorders>
            <w:shd w:val="clear" w:color="auto" w:fill="auto"/>
            <w:noWrap/>
            <w:vAlign w:val="center"/>
            <w:hideMark/>
          </w:tcPr>
          <w:p w14:paraId="63921291"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ТК-42-№41</w:t>
            </w:r>
          </w:p>
        </w:tc>
        <w:tc>
          <w:tcPr>
            <w:tcW w:w="502" w:type="pct"/>
            <w:tcBorders>
              <w:top w:val="nil"/>
              <w:left w:val="nil"/>
              <w:bottom w:val="single" w:sz="4" w:space="0" w:color="auto"/>
              <w:right w:val="single" w:sz="4" w:space="0" w:color="auto"/>
            </w:tcBorders>
            <w:shd w:val="clear" w:color="auto" w:fill="auto"/>
            <w:noWrap/>
            <w:vAlign w:val="center"/>
            <w:hideMark/>
          </w:tcPr>
          <w:p w14:paraId="75DF245B"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1965</w:t>
            </w:r>
          </w:p>
        </w:tc>
        <w:tc>
          <w:tcPr>
            <w:tcW w:w="791" w:type="pct"/>
            <w:tcBorders>
              <w:top w:val="nil"/>
              <w:left w:val="nil"/>
              <w:bottom w:val="single" w:sz="4" w:space="0" w:color="auto"/>
              <w:right w:val="single" w:sz="4" w:space="0" w:color="auto"/>
            </w:tcBorders>
            <w:shd w:val="clear" w:color="auto" w:fill="auto"/>
            <w:noWrap/>
            <w:vAlign w:val="center"/>
            <w:hideMark/>
          </w:tcPr>
          <w:p w14:paraId="0C82B58A"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57</w:t>
            </w:r>
          </w:p>
        </w:tc>
        <w:tc>
          <w:tcPr>
            <w:tcW w:w="849" w:type="pct"/>
            <w:tcBorders>
              <w:top w:val="nil"/>
              <w:left w:val="nil"/>
              <w:bottom w:val="single" w:sz="4" w:space="0" w:color="auto"/>
              <w:right w:val="single" w:sz="4" w:space="0" w:color="auto"/>
            </w:tcBorders>
            <w:shd w:val="clear" w:color="auto" w:fill="auto"/>
            <w:noWrap/>
            <w:vAlign w:val="center"/>
            <w:hideMark/>
          </w:tcPr>
          <w:p w14:paraId="0D7B39FD"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1</w:t>
            </w:r>
          </w:p>
        </w:tc>
        <w:tc>
          <w:tcPr>
            <w:tcW w:w="735" w:type="pct"/>
            <w:tcBorders>
              <w:top w:val="nil"/>
              <w:left w:val="nil"/>
              <w:bottom w:val="single" w:sz="4" w:space="0" w:color="auto"/>
              <w:right w:val="single" w:sz="4" w:space="0" w:color="auto"/>
            </w:tcBorders>
            <w:shd w:val="clear" w:color="auto" w:fill="auto"/>
            <w:noWrap/>
            <w:vAlign w:val="center"/>
            <w:hideMark/>
          </w:tcPr>
          <w:p w14:paraId="4B6C63FE"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н/д</w:t>
            </w:r>
          </w:p>
        </w:tc>
        <w:tc>
          <w:tcPr>
            <w:tcW w:w="830" w:type="pct"/>
            <w:tcBorders>
              <w:top w:val="nil"/>
              <w:left w:val="nil"/>
              <w:bottom w:val="single" w:sz="4" w:space="0" w:color="auto"/>
              <w:right w:val="single" w:sz="4" w:space="0" w:color="auto"/>
            </w:tcBorders>
            <w:shd w:val="clear" w:color="auto" w:fill="auto"/>
            <w:noWrap/>
            <w:vAlign w:val="center"/>
            <w:hideMark/>
          </w:tcPr>
          <w:p w14:paraId="1844F33F"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21,668132</w:t>
            </w:r>
          </w:p>
        </w:tc>
      </w:tr>
      <w:tr w:rsidR="00D43CED" w:rsidRPr="00D2658A" w14:paraId="3D14E91D" w14:textId="77777777" w:rsidTr="00D43CED">
        <w:trPr>
          <w:trHeight w:val="20"/>
        </w:trPr>
        <w:tc>
          <w:tcPr>
            <w:tcW w:w="552" w:type="pct"/>
            <w:tcBorders>
              <w:top w:val="nil"/>
              <w:left w:val="single" w:sz="4" w:space="0" w:color="auto"/>
              <w:bottom w:val="single" w:sz="4" w:space="0" w:color="auto"/>
              <w:right w:val="single" w:sz="4" w:space="0" w:color="auto"/>
            </w:tcBorders>
            <w:shd w:val="clear" w:color="auto" w:fill="auto"/>
            <w:noWrap/>
            <w:vAlign w:val="center"/>
            <w:hideMark/>
          </w:tcPr>
          <w:p w14:paraId="024ECF30"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118</w:t>
            </w:r>
          </w:p>
        </w:tc>
        <w:tc>
          <w:tcPr>
            <w:tcW w:w="741" w:type="pct"/>
            <w:tcBorders>
              <w:top w:val="nil"/>
              <w:left w:val="nil"/>
              <w:bottom w:val="single" w:sz="4" w:space="0" w:color="auto"/>
              <w:right w:val="single" w:sz="4" w:space="0" w:color="auto"/>
            </w:tcBorders>
            <w:shd w:val="clear" w:color="auto" w:fill="auto"/>
            <w:noWrap/>
            <w:vAlign w:val="center"/>
            <w:hideMark/>
          </w:tcPr>
          <w:p w14:paraId="246F1A3D"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ТК-32-ТК-32а</w:t>
            </w:r>
          </w:p>
        </w:tc>
        <w:tc>
          <w:tcPr>
            <w:tcW w:w="502" w:type="pct"/>
            <w:tcBorders>
              <w:top w:val="nil"/>
              <w:left w:val="nil"/>
              <w:bottom w:val="single" w:sz="4" w:space="0" w:color="auto"/>
              <w:right w:val="single" w:sz="4" w:space="0" w:color="auto"/>
            </w:tcBorders>
            <w:shd w:val="clear" w:color="auto" w:fill="auto"/>
            <w:noWrap/>
            <w:vAlign w:val="center"/>
            <w:hideMark/>
          </w:tcPr>
          <w:p w14:paraId="554E59AC"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1965</w:t>
            </w:r>
          </w:p>
        </w:tc>
        <w:tc>
          <w:tcPr>
            <w:tcW w:w="791" w:type="pct"/>
            <w:tcBorders>
              <w:top w:val="nil"/>
              <w:left w:val="nil"/>
              <w:bottom w:val="single" w:sz="4" w:space="0" w:color="auto"/>
              <w:right w:val="single" w:sz="4" w:space="0" w:color="auto"/>
            </w:tcBorders>
            <w:shd w:val="clear" w:color="auto" w:fill="auto"/>
            <w:noWrap/>
            <w:vAlign w:val="center"/>
            <w:hideMark/>
          </w:tcPr>
          <w:p w14:paraId="39D2FF37"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219</w:t>
            </w:r>
          </w:p>
        </w:tc>
        <w:tc>
          <w:tcPr>
            <w:tcW w:w="849" w:type="pct"/>
            <w:tcBorders>
              <w:top w:val="nil"/>
              <w:left w:val="nil"/>
              <w:bottom w:val="single" w:sz="4" w:space="0" w:color="auto"/>
              <w:right w:val="single" w:sz="4" w:space="0" w:color="auto"/>
            </w:tcBorders>
            <w:shd w:val="clear" w:color="auto" w:fill="auto"/>
            <w:noWrap/>
            <w:vAlign w:val="center"/>
            <w:hideMark/>
          </w:tcPr>
          <w:p w14:paraId="6E95B1C0"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4</w:t>
            </w:r>
          </w:p>
        </w:tc>
        <w:tc>
          <w:tcPr>
            <w:tcW w:w="735" w:type="pct"/>
            <w:tcBorders>
              <w:top w:val="nil"/>
              <w:left w:val="nil"/>
              <w:bottom w:val="single" w:sz="4" w:space="0" w:color="auto"/>
              <w:right w:val="single" w:sz="4" w:space="0" w:color="auto"/>
            </w:tcBorders>
            <w:shd w:val="clear" w:color="auto" w:fill="auto"/>
            <w:noWrap/>
            <w:vAlign w:val="center"/>
            <w:hideMark/>
          </w:tcPr>
          <w:p w14:paraId="7FD10B9B"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н/д</w:t>
            </w:r>
          </w:p>
        </w:tc>
        <w:tc>
          <w:tcPr>
            <w:tcW w:w="830" w:type="pct"/>
            <w:tcBorders>
              <w:top w:val="nil"/>
              <w:left w:val="nil"/>
              <w:bottom w:val="single" w:sz="4" w:space="0" w:color="auto"/>
              <w:right w:val="single" w:sz="4" w:space="0" w:color="auto"/>
            </w:tcBorders>
            <w:shd w:val="clear" w:color="auto" w:fill="auto"/>
            <w:noWrap/>
            <w:vAlign w:val="center"/>
            <w:hideMark/>
          </w:tcPr>
          <w:p w14:paraId="11B73911"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150,96598</w:t>
            </w:r>
          </w:p>
        </w:tc>
      </w:tr>
      <w:tr w:rsidR="00D43CED" w:rsidRPr="00D2658A" w14:paraId="278FD88B" w14:textId="77777777" w:rsidTr="00D43CED">
        <w:trPr>
          <w:trHeight w:val="20"/>
        </w:trPr>
        <w:tc>
          <w:tcPr>
            <w:tcW w:w="552" w:type="pct"/>
            <w:tcBorders>
              <w:top w:val="nil"/>
              <w:left w:val="single" w:sz="4" w:space="0" w:color="auto"/>
              <w:bottom w:val="single" w:sz="4" w:space="0" w:color="auto"/>
              <w:right w:val="single" w:sz="4" w:space="0" w:color="auto"/>
            </w:tcBorders>
            <w:shd w:val="clear" w:color="auto" w:fill="auto"/>
            <w:noWrap/>
            <w:vAlign w:val="center"/>
            <w:hideMark/>
          </w:tcPr>
          <w:p w14:paraId="663FD041"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119</w:t>
            </w:r>
          </w:p>
        </w:tc>
        <w:tc>
          <w:tcPr>
            <w:tcW w:w="741" w:type="pct"/>
            <w:tcBorders>
              <w:top w:val="nil"/>
              <w:left w:val="nil"/>
              <w:bottom w:val="single" w:sz="4" w:space="0" w:color="auto"/>
              <w:right w:val="single" w:sz="4" w:space="0" w:color="auto"/>
            </w:tcBorders>
            <w:shd w:val="clear" w:color="auto" w:fill="auto"/>
            <w:noWrap/>
            <w:vAlign w:val="center"/>
            <w:hideMark/>
          </w:tcPr>
          <w:p w14:paraId="39253BD5"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ТК-32а-ТК-33</w:t>
            </w:r>
          </w:p>
        </w:tc>
        <w:tc>
          <w:tcPr>
            <w:tcW w:w="502" w:type="pct"/>
            <w:tcBorders>
              <w:top w:val="nil"/>
              <w:left w:val="nil"/>
              <w:bottom w:val="single" w:sz="4" w:space="0" w:color="auto"/>
              <w:right w:val="single" w:sz="4" w:space="0" w:color="auto"/>
            </w:tcBorders>
            <w:shd w:val="clear" w:color="auto" w:fill="auto"/>
            <w:noWrap/>
            <w:vAlign w:val="center"/>
            <w:hideMark/>
          </w:tcPr>
          <w:p w14:paraId="64753BA2"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1965</w:t>
            </w:r>
          </w:p>
        </w:tc>
        <w:tc>
          <w:tcPr>
            <w:tcW w:w="791" w:type="pct"/>
            <w:tcBorders>
              <w:top w:val="nil"/>
              <w:left w:val="nil"/>
              <w:bottom w:val="single" w:sz="4" w:space="0" w:color="auto"/>
              <w:right w:val="single" w:sz="4" w:space="0" w:color="auto"/>
            </w:tcBorders>
            <w:shd w:val="clear" w:color="auto" w:fill="auto"/>
            <w:noWrap/>
            <w:vAlign w:val="center"/>
            <w:hideMark/>
          </w:tcPr>
          <w:p w14:paraId="007DAD37"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0</w:t>
            </w:r>
          </w:p>
        </w:tc>
        <w:tc>
          <w:tcPr>
            <w:tcW w:w="849" w:type="pct"/>
            <w:tcBorders>
              <w:top w:val="nil"/>
              <w:left w:val="nil"/>
              <w:bottom w:val="single" w:sz="4" w:space="0" w:color="auto"/>
              <w:right w:val="single" w:sz="4" w:space="0" w:color="auto"/>
            </w:tcBorders>
            <w:shd w:val="clear" w:color="auto" w:fill="auto"/>
            <w:noWrap/>
            <w:vAlign w:val="center"/>
            <w:hideMark/>
          </w:tcPr>
          <w:p w14:paraId="706AD804"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0</w:t>
            </w:r>
          </w:p>
        </w:tc>
        <w:tc>
          <w:tcPr>
            <w:tcW w:w="735" w:type="pct"/>
            <w:tcBorders>
              <w:top w:val="nil"/>
              <w:left w:val="nil"/>
              <w:bottom w:val="single" w:sz="4" w:space="0" w:color="auto"/>
              <w:right w:val="single" w:sz="4" w:space="0" w:color="auto"/>
            </w:tcBorders>
            <w:shd w:val="clear" w:color="auto" w:fill="auto"/>
            <w:noWrap/>
            <w:vAlign w:val="center"/>
            <w:hideMark/>
          </w:tcPr>
          <w:p w14:paraId="4DEE04C5"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н/д</w:t>
            </w:r>
          </w:p>
        </w:tc>
        <w:tc>
          <w:tcPr>
            <w:tcW w:w="830" w:type="pct"/>
            <w:tcBorders>
              <w:top w:val="nil"/>
              <w:left w:val="nil"/>
              <w:bottom w:val="single" w:sz="4" w:space="0" w:color="auto"/>
              <w:right w:val="single" w:sz="4" w:space="0" w:color="auto"/>
            </w:tcBorders>
            <w:shd w:val="clear" w:color="auto" w:fill="auto"/>
            <w:noWrap/>
            <w:vAlign w:val="center"/>
            <w:hideMark/>
          </w:tcPr>
          <w:p w14:paraId="3F39CD90"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0</w:t>
            </w:r>
          </w:p>
        </w:tc>
      </w:tr>
      <w:tr w:rsidR="00D43CED" w:rsidRPr="00D2658A" w14:paraId="41600160" w14:textId="77777777" w:rsidTr="00D43CED">
        <w:trPr>
          <w:trHeight w:val="20"/>
        </w:trPr>
        <w:tc>
          <w:tcPr>
            <w:tcW w:w="552" w:type="pct"/>
            <w:tcBorders>
              <w:top w:val="nil"/>
              <w:left w:val="single" w:sz="4" w:space="0" w:color="auto"/>
              <w:bottom w:val="single" w:sz="4" w:space="0" w:color="auto"/>
              <w:right w:val="single" w:sz="4" w:space="0" w:color="auto"/>
            </w:tcBorders>
            <w:shd w:val="clear" w:color="auto" w:fill="auto"/>
            <w:noWrap/>
            <w:vAlign w:val="center"/>
            <w:hideMark/>
          </w:tcPr>
          <w:p w14:paraId="54730E0F"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120</w:t>
            </w:r>
          </w:p>
        </w:tc>
        <w:tc>
          <w:tcPr>
            <w:tcW w:w="741" w:type="pct"/>
            <w:tcBorders>
              <w:top w:val="nil"/>
              <w:left w:val="nil"/>
              <w:bottom w:val="single" w:sz="4" w:space="0" w:color="auto"/>
              <w:right w:val="single" w:sz="4" w:space="0" w:color="auto"/>
            </w:tcBorders>
            <w:shd w:val="clear" w:color="auto" w:fill="auto"/>
            <w:noWrap/>
            <w:vAlign w:val="center"/>
            <w:hideMark/>
          </w:tcPr>
          <w:p w14:paraId="5CEF2CD0"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ТК-33-ТК-33а</w:t>
            </w:r>
          </w:p>
        </w:tc>
        <w:tc>
          <w:tcPr>
            <w:tcW w:w="502" w:type="pct"/>
            <w:tcBorders>
              <w:top w:val="nil"/>
              <w:left w:val="nil"/>
              <w:bottom w:val="single" w:sz="4" w:space="0" w:color="auto"/>
              <w:right w:val="single" w:sz="4" w:space="0" w:color="auto"/>
            </w:tcBorders>
            <w:shd w:val="clear" w:color="auto" w:fill="auto"/>
            <w:noWrap/>
            <w:vAlign w:val="center"/>
            <w:hideMark/>
          </w:tcPr>
          <w:p w14:paraId="5E971FD2"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1965</w:t>
            </w:r>
          </w:p>
        </w:tc>
        <w:tc>
          <w:tcPr>
            <w:tcW w:w="791" w:type="pct"/>
            <w:tcBorders>
              <w:top w:val="nil"/>
              <w:left w:val="nil"/>
              <w:bottom w:val="single" w:sz="4" w:space="0" w:color="auto"/>
              <w:right w:val="single" w:sz="4" w:space="0" w:color="auto"/>
            </w:tcBorders>
            <w:shd w:val="clear" w:color="auto" w:fill="auto"/>
            <w:noWrap/>
            <w:vAlign w:val="center"/>
            <w:hideMark/>
          </w:tcPr>
          <w:p w14:paraId="66ACA995"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219</w:t>
            </w:r>
          </w:p>
        </w:tc>
        <w:tc>
          <w:tcPr>
            <w:tcW w:w="849" w:type="pct"/>
            <w:tcBorders>
              <w:top w:val="nil"/>
              <w:left w:val="nil"/>
              <w:bottom w:val="single" w:sz="4" w:space="0" w:color="auto"/>
              <w:right w:val="single" w:sz="4" w:space="0" w:color="auto"/>
            </w:tcBorders>
            <w:shd w:val="clear" w:color="auto" w:fill="auto"/>
            <w:noWrap/>
            <w:vAlign w:val="center"/>
            <w:hideMark/>
          </w:tcPr>
          <w:p w14:paraId="08F2A15C"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120</w:t>
            </w:r>
          </w:p>
        </w:tc>
        <w:tc>
          <w:tcPr>
            <w:tcW w:w="735" w:type="pct"/>
            <w:tcBorders>
              <w:top w:val="nil"/>
              <w:left w:val="nil"/>
              <w:bottom w:val="single" w:sz="4" w:space="0" w:color="auto"/>
              <w:right w:val="single" w:sz="4" w:space="0" w:color="auto"/>
            </w:tcBorders>
            <w:shd w:val="clear" w:color="auto" w:fill="auto"/>
            <w:noWrap/>
            <w:vAlign w:val="center"/>
            <w:hideMark/>
          </w:tcPr>
          <w:p w14:paraId="5F24ECEF"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н/д</w:t>
            </w:r>
          </w:p>
        </w:tc>
        <w:tc>
          <w:tcPr>
            <w:tcW w:w="830" w:type="pct"/>
            <w:tcBorders>
              <w:top w:val="nil"/>
              <w:left w:val="nil"/>
              <w:bottom w:val="single" w:sz="4" w:space="0" w:color="auto"/>
              <w:right w:val="single" w:sz="4" w:space="0" w:color="auto"/>
            </w:tcBorders>
            <w:shd w:val="clear" w:color="auto" w:fill="auto"/>
            <w:noWrap/>
            <w:vAlign w:val="center"/>
            <w:hideMark/>
          </w:tcPr>
          <w:p w14:paraId="26A2749A"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4528,9795</w:t>
            </w:r>
          </w:p>
        </w:tc>
      </w:tr>
      <w:tr w:rsidR="00D43CED" w:rsidRPr="00D2658A" w14:paraId="41138793" w14:textId="77777777" w:rsidTr="00D43CED">
        <w:trPr>
          <w:trHeight w:val="20"/>
        </w:trPr>
        <w:tc>
          <w:tcPr>
            <w:tcW w:w="552" w:type="pct"/>
            <w:tcBorders>
              <w:top w:val="nil"/>
              <w:left w:val="single" w:sz="4" w:space="0" w:color="auto"/>
              <w:bottom w:val="single" w:sz="4" w:space="0" w:color="auto"/>
              <w:right w:val="single" w:sz="4" w:space="0" w:color="auto"/>
            </w:tcBorders>
            <w:shd w:val="clear" w:color="auto" w:fill="auto"/>
            <w:noWrap/>
            <w:vAlign w:val="center"/>
            <w:hideMark/>
          </w:tcPr>
          <w:p w14:paraId="1B219A04"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121</w:t>
            </w:r>
          </w:p>
        </w:tc>
        <w:tc>
          <w:tcPr>
            <w:tcW w:w="741" w:type="pct"/>
            <w:tcBorders>
              <w:top w:val="nil"/>
              <w:left w:val="nil"/>
              <w:bottom w:val="single" w:sz="4" w:space="0" w:color="auto"/>
              <w:right w:val="single" w:sz="4" w:space="0" w:color="auto"/>
            </w:tcBorders>
            <w:shd w:val="clear" w:color="auto" w:fill="auto"/>
            <w:noWrap/>
            <w:vAlign w:val="center"/>
            <w:hideMark/>
          </w:tcPr>
          <w:p w14:paraId="731E52A2"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ТК-33а-№25а</w:t>
            </w:r>
          </w:p>
        </w:tc>
        <w:tc>
          <w:tcPr>
            <w:tcW w:w="502" w:type="pct"/>
            <w:tcBorders>
              <w:top w:val="nil"/>
              <w:left w:val="nil"/>
              <w:bottom w:val="single" w:sz="4" w:space="0" w:color="auto"/>
              <w:right w:val="single" w:sz="4" w:space="0" w:color="auto"/>
            </w:tcBorders>
            <w:shd w:val="clear" w:color="auto" w:fill="auto"/>
            <w:noWrap/>
            <w:vAlign w:val="center"/>
            <w:hideMark/>
          </w:tcPr>
          <w:p w14:paraId="6D55001E"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1965</w:t>
            </w:r>
          </w:p>
        </w:tc>
        <w:tc>
          <w:tcPr>
            <w:tcW w:w="791" w:type="pct"/>
            <w:tcBorders>
              <w:top w:val="nil"/>
              <w:left w:val="nil"/>
              <w:bottom w:val="single" w:sz="4" w:space="0" w:color="auto"/>
              <w:right w:val="single" w:sz="4" w:space="0" w:color="auto"/>
            </w:tcBorders>
            <w:shd w:val="clear" w:color="auto" w:fill="auto"/>
            <w:noWrap/>
            <w:vAlign w:val="center"/>
            <w:hideMark/>
          </w:tcPr>
          <w:p w14:paraId="70F2750F"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108</w:t>
            </w:r>
          </w:p>
        </w:tc>
        <w:tc>
          <w:tcPr>
            <w:tcW w:w="849" w:type="pct"/>
            <w:tcBorders>
              <w:top w:val="nil"/>
              <w:left w:val="nil"/>
              <w:bottom w:val="single" w:sz="4" w:space="0" w:color="auto"/>
              <w:right w:val="single" w:sz="4" w:space="0" w:color="auto"/>
            </w:tcBorders>
            <w:shd w:val="clear" w:color="auto" w:fill="auto"/>
            <w:noWrap/>
            <w:vAlign w:val="center"/>
            <w:hideMark/>
          </w:tcPr>
          <w:p w14:paraId="2081AB86"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83</w:t>
            </w:r>
          </w:p>
        </w:tc>
        <w:tc>
          <w:tcPr>
            <w:tcW w:w="735" w:type="pct"/>
            <w:tcBorders>
              <w:top w:val="nil"/>
              <w:left w:val="nil"/>
              <w:bottom w:val="single" w:sz="4" w:space="0" w:color="auto"/>
              <w:right w:val="single" w:sz="4" w:space="0" w:color="auto"/>
            </w:tcBorders>
            <w:shd w:val="clear" w:color="auto" w:fill="auto"/>
            <w:noWrap/>
            <w:vAlign w:val="center"/>
            <w:hideMark/>
          </w:tcPr>
          <w:p w14:paraId="299DFCE3"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н/д</w:t>
            </w:r>
          </w:p>
        </w:tc>
        <w:tc>
          <w:tcPr>
            <w:tcW w:w="830" w:type="pct"/>
            <w:tcBorders>
              <w:top w:val="nil"/>
              <w:left w:val="nil"/>
              <w:bottom w:val="single" w:sz="4" w:space="0" w:color="auto"/>
              <w:right w:val="single" w:sz="4" w:space="0" w:color="auto"/>
            </w:tcBorders>
            <w:shd w:val="clear" w:color="auto" w:fill="auto"/>
            <w:noWrap/>
            <w:vAlign w:val="center"/>
            <w:hideMark/>
          </w:tcPr>
          <w:p w14:paraId="2CFB55B3"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2230,2612</w:t>
            </w:r>
          </w:p>
        </w:tc>
      </w:tr>
      <w:tr w:rsidR="00D43CED" w:rsidRPr="00D2658A" w14:paraId="6D49D0CE" w14:textId="77777777" w:rsidTr="00D43CED">
        <w:trPr>
          <w:trHeight w:val="20"/>
        </w:trPr>
        <w:tc>
          <w:tcPr>
            <w:tcW w:w="552" w:type="pct"/>
            <w:tcBorders>
              <w:top w:val="nil"/>
              <w:left w:val="single" w:sz="4" w:space="0" w:color="auto"/>
              <w:bottom w:val="single" w:sz="4" w:space="0" w:color="auto"/>
              <w:right w:val="single" w:sz="4" w:space="0" w:color="auto"/>
            </w:tcBorders>
            <w:shd w:val="clear" w:color="auto" w:fill="auto"/>
            <w:noWrap/>
            <w:vAlign w:val="center"/>
            <w:hideMark/>
          </w:tcPr>
          <w:p w14:paraId="2544DA30"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122</w:t>
            </w:r>
          </w:p>
        </w:tc>
        <w:tc>
          <w:tcPr>
            <w:tcW w:w="741" w:type="pct"/>
            <w:tcBorders>
              <w:top w:val="nil"/>
              <w:left w:val="nil"/>
              <w:bottom w:val="single" w:sz="4" w:space="0" w:color="auto"/>
              <w:right w:val="single" w:sz="4" w:space="0" w:color="auto"/>
            </w:tcBorders>
            <w:shd w:val="clear" w:color="auto" w:fill="auto"/>
            <w:noWrap/>
            <w:vAlign w:val="center"/>
            <w:hideMark/>
          </w:tcPr>
          <w:p w14:paraId="5D73175D"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ТК-25-ТК-26</w:t>
            </w:r>
          </w:p>
        </w:tc>
        <w:tc>
          <w:tcPr>
            <w:tcW w:w="502" w:type="pct"/>
            <w:tcBorders>
              <w:top w:val="nil"/>
              <w:left w:val="nil"/>
              <w:bottom w:val="single" w:sz="4" w:space="0" w:color="auto"/>
              <w:right w:val="single" w:sz="4" w:space="0" w:color="auto"/>
            </w:tcBorders>
            <w:shd w:val="clear" w:color="auto" w:fill="auto"/>
            <w:noWrap/>
            <w:vAlign w:val="center"/>
            <w:hideMark/>
          </w:tcPr>
          <w:p w14:paraId="23541FE8"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1965</w:t>
            </w:r>
          </w:p>
        </w:tc>
        <w:tc>
          <w:tcPr>
            <w:tcW w:w="791" w:type="pct"/>
            <w:tcBorders>
              <w:top w:val="nil"/>
              <w:left w:val="nil"/>
              <w:bottom w:val="single" w:sz="4" w:space="0" w:color="auto"/>
              <w:right w:val="single" w:sz="4" w:space="0" w:color="auto"/>
            </w:tcBorders>
            <w:shd w:val="clear" w:color="auto" w:fill="auto"/>
            <w:noWrap/>
            <w:vAlign w:val="center"/>
            <w:hideMark/>
          </w:tcPr>
          <w:p w14:paraId="6D58C7F1"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159</w:t>
            </w:r>
          </w:p>
        </w:tc>
        <w:tc>
          <w:tcPr>
            <w:tcW w:w="849" w:type="pct"/>
            <w:tcBorders>
              <w:top w:val="nil"/>
              <w:left w:val="nil"/>
              <w:bottom w:val="single" w:sz="4" w:space="0" w:color="auto"/>
              <w:right w:val="single" w:sz="4" w:space="0" w:color="auto"/>
            </w:tcBorders>
            <w:shd w:val="clear" w:color="auto" w:fill="auto"/>
            <w:noWrap/>
            <w:vAlign w:val="center"/>
            <w:hideMark/>
          </w:tcPr>
          <w:p w14:paraId="01FB5F64"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10</w:t>
            </w:r>
          </w:p>
        </w:tc>
        <w:tc>
          <w:tcPr>
            <w:tcW w:w="735" w:type="pct"/>
            <w:tcBorders>
              <w:top w:val="nil"/>
              <w:left w:val="nil"/>
              <w:bottom w:val="single" w:sz="4" w:space="0" w:color="auto"/>
              <w:right w:val="single" w:sz="4" w:space="0" w:color="auto"/>
            </w:tcBorders>
            <w:shd w:val="clear" w:color="auto" w:fill="auto"/>
            <w:noWrap/>
            <w:vAlign w:val="center"/>
            <w:hideMark/>
          </w:tcPr>
          <w:p w14:paraId="2387361A"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н/д</w:t>
            </w:r>
          </w:p>
        </w:tc>
        <w:tc>
          <w:tcPr>
            <w:tcW w:w="830" w:type="pct"/>
            <w:tcBorders>
              <w:top w:val="nil"/>
              <w:left w:val="nil"/>
              <w:bottom w:val="single" w:sz="4" w:space="0" w:color="auto"/>
              <w:right w:val="single" w:sz="4" w:space="0" w:color="auto"/>
            </w:tcBorders>
            <w:shd w:val="clear" w:color="auto" w:fill="auto"/>
            <w:noWrap/>
            <w:vAlign w:val="center"/>
            <w:hideMark/>
          </w:tcPr>
          <w:p w14:paraId="153354D3"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315,48683</w:t>
            </w:r>
          </w:p>
        </w:tc>
      </w:tr>
      <w:tr w:rsidR="00D43CED" w:rsidRPr="00D2658A" w14:paraId="2D31FA6D" w14:textId="77777777" w:rsidTr="00D43CED">
        <w:trPr>
          <w:trHeight w:val="20"/>
        </w:trPr>
        <w:tc>
          <w:tcPr>
            <w:tcW w:w="552" w:type="pct"/>
            <w:tcBorders>
              <w:top w:val="nil"/>
              <w:left w:val="single" w:sz="4" w:space="0" w:color="auto"/>
              <w:bottom w:val="single" w:sz="4" w:space="0" w:color="auto"/>
              <w:right w:val="single" w:sz="4" w:space="0" w:color="auto"/>
            </w:tcBorders>
            <w:shd w:val="clear" w:color="auto" w:fill="auto"/>
            <w:noWrap/>
            <w:vAlign w:val="center"/>
            <w:hideMark/>
          </w:tcPr>
          <w:p w14:paraId="43DC6AD8"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123</w:t>
            </w:r>
          </w:p>
        </w:tc>
        <w:tc>
          <w:tcPr>
            <w:tcW w:w="741" w:type="pct"/>
            <w:tcBorders>
              <w:top w:val="nil"/>
              <w:left w:val="nil"/>
              <w:bottom w:val="single" w:sz="4" w:space="0" w:color="auto"/>
              <w:right w:val="single" w:sz="4" w:space="0" w:color="auto"/>
            </w:tcBorders>
            <w:shd w:val="clear" w:color="auto" w:fill="auto"/>
            <w:noWrap/>
            <w:vAlign w:val="center"/>
            <w:hideMark/>
          </w:tcPr>
          <w:p w14:paraId="79FBAB9E"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ТК-26-№27а</w:t>
            </w:r>
          </w:p>
        </w:tc>
        <w:tc>
          <w:tcPr>
            <w:tcW w:w="502" w:type="pct"/>
            <w:tcBorders>
              <w:top w:val="nil"/>
              <w:left w:val="nil"/>
              <w:bottom w:val="single" w:sz="4" w:space="0" w:color="auto"/>
              <w:right w:val="single" w:sz="4" w:space="0" w:color="auto"/>
            </w:tcBorders>
            <w:shd w:val="clear" w:color="auto" w:fill="auto"/>
            <w:noWrap/>
            <w:vAlign w:val="center"/>
            <w:hideMark/>
          </w:tcPr>
          <w:p w14:paraId="46F3D3B8"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1965</w:t>
            </w:r>
          </w:p>
        </w:tc>
        <w:tc>
          <w:tcPr>
            <w:tcW w:w="791" w:type="pct"/>
            <w:tcBorders>
              <w:top w:val="nil"/>
              <w:left w:val="nil"/>
              <w:bottom w:val="single" w:sz="4" w:space="0" w:color="auto"/>
              <w:right w:val="single" w:sz="4" w:space="0" w:color="auto"/>
            </w:tcBorders>
            <w:shd w:val="clear" w:color="auto" w:fill="auto"/>
            <w:noWrap/>
            <w:vAlign w:val="center"/>
            <w:hideMark/>
          </w:tcPr>
          <w:p w14:paraId="130E157C"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63</w:t>
            </w:r>
          </w:p>
        </w:tc>
        <w:tc>
          <w:tcPr>
            <w:tcW w:w="849" w:type="pct"/>
            <w:tcBorders>
              <w:top w:val="nil"/>
              <w:left w:val="nil"/>
              <w:bottom w:val="single" w:sz="4" w:space="0" w:color="auto"/>
              <w:right w:val="single" w:sz="4" w:space="0" w:color="auto"/>
            </w:tcBorders>
            <w:shd w:val="clear" w:color="auto" w:fill="auto"/>
            <w:noWrap/>
            <w:vAlign w:val="center"/>
            <w:hideMark/>
          </w:tcPr>
          <w:p w14:paraId="1E5AEF25"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35</w:t>
            </w:r>
          </w:p>
        </w:tc>
        <w:tc>
          <w:tcPr>
            <w:tcW w:w="735" w:type="pct"/>
            <w:tcBorders>
              <w:top w:val="nil"/>
              <w:left w:val="nil"/>
              <w:bottom w:val="single" w:sz="4" w:space="0" w:color="auto"/>
              <w:right w:val="single" w:sz="4" w:space="0" w:color="auto"/>
            </w:tcBorders>
            <w:shd w:val="clear" w:color="auto" w:fill="auto"/>
            <w:noWrap/>
            <w:vAlign w:val="center"/>
            <w:hideMark/>
          </w:tcPr>
          <w:p w14:paraId="219521A7"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н/д</w:t>
            </w:r>
          </w:p>
        </w:tc>
        <w:tc>
          <w:tcPr>
            <w:tcW w:w="830" w:type="pct"/>
            <w:tcBorders>
              <w:top w:val="nil"/>
              <w:left w:val="nil"/>
              <w:bottom w:val="single" w:sz="4" w:space="0" w:color="auto"/>
              <w:right w:val="single" w:sz="4" w:space="0" w:color="auto"/>
            </w:tcBorders>
            <w:shd w:val="clear" w:color="auto" w:fill="auto"/>
            <w:noWrap/>
            <w:vAlign w:val="center"/>
            <w:hideMark/>
          </w:tcPr>
          <w:p w14:paraId="7138DAE2"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758,38462</w:t>
            </w:r>
          </w:p>
        </w:tc>
      </w:tr>
      <w:tr w:rsidR="00D43CED" w:rsidRPr="00D2658A" w14:paraId="474CEB40" w14:textId="77777777" w:rsidTr="00D43CED">
        <w:trPr>
          <w:trHeight w:val="20"/>
        </w:trPr>
        <w:tc>
          <w:tcPr>
            <w:tcW w:w="552" w:type="pct"/>
            <w:tcBorders>
              <w:top w:val="nil"/>
              <w:left w:val="single" w:sz="4" w:space="0" w:color="auto"/>
              <w:bottom w:val="single" w:sz="4" w:space="0" w:color="auto"/>
              <w:right w:val="single" w:sz="4" w:space="0" w:color="auto"/>
            </w:tcBorders>
            <w:shd w:val="clear" w:color="auto" w:fill="auto"/>
            <w:noWrap/>
            <w:vAlign w:val="center"/>
            <w:hideMark/>
          </w:tcPr>
          <w:p w14:paraId="7160F7D8"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124</w:t>
            </w:r>
          </w:p>
        </w:tc>
        <w:tc>
          <w:tcPr>
            <w:tcW w:w="741" w:type="pct"/>
            <w:tcBorders>
              <w:top w:val="nil"/>
              <w:left w:val="nil"/>
              <w:bottom w:val="single" w:sz="4" w:space="0" w:color="auto"/>
              <w:right w:val="single" w:sz="4" w:space="0" w:color="auto"/>
            </w:tcBorders>
            <w:shd w:val="clear" w:color="auto" w:fill="auto"/>
            <w:noWrap/>
            <w:vAlign w:val="center"/>
            <w:hideMark/>
          </w:tcPr>
          <w:p w14:paraId="301107EA"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ТК-26-№27</w:t>
            </w:r>
          </w:p>
        </w:tc>
        <w:tc>
          <w:tcPr>
            <w:tcW w:w="502" w:type="pct"/>
            <w:tcBorders>
              <w:top w:val="nil"/>
              <w:left w:val="nil"/>
              <w:bottom w:val="single" w:sz="4" w:space="0" w:color="auto"/>
              <w:right w:val="single" w:sz="4" w:space="0" w:color="auto"/>
            </w:tcBorders>
            <w:shd w:val="clear" w:color="auto" w:fill="auto"/>
            <w:noWrap/>
            <w:vAlign w:val="center"/>
            <w:hideMark/>
          </w:tcPr>
          <w:p w14:paraId="18696BF6"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1965</w:t>
            </w:r>
          </w:p>
        </w:tc>
        <w:tc>
          <w:tcPr>
            <w:tcW w:w="791" w:type="pct"/>
            <w:tcBorders>
              <w:top w:val="nil"/>
              <w:left w:val="nil"/>
              <w:bottom w:val="single" w:sz="4" w:space="0" w:color="auto"/>
              <w:right w:val="single" w:sz="4" w:space="0" w:color="auto"/>
            </w:tcBorders>
            <w:shd w:val="clear" w:color="auto" w:fill="auto"/>
            <w:noWrap/>
            <w:vAlign w:val="center"/>
            <w:hideMark/>
          </w:tcPr>
          <w:p w14:paraId="1F5F6894"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76</w:t>
            </w:r>
          </w:p>
        </w:tc>
        <w:tc>
          <w:tcPr>
            <w:tcW w:w="849" w:type="pct"/>
            <w:tcBorders>
              <w:top w:val="nil"/>
              <w:left w:val="nil"/>
              <w:bottom w:val="single" w:sz="4" w:space="0" w:color="auto"/>
              <w:right w:val="single" w:sz="4" w:space="0" w:color="auto"/>
            </w:tcBorders>
            <w:shd w:val="clear" w:color="auto" w:fill="auto"/>
            <w:noWrap/>
            <w:vAlign w:val="center"/>
            <w:hideMark/>
          </w:tcPr>
          <w:p w14:paraId="2A3BAFB0"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7</w:t>
            </w:r>
          </w:p>
        </w:tc>
        <w:tc>
          <w:tcPr>
            <w:tcW w:w="735" w:type="pct"/>
            <w:tcBorders>
              <w:top w:val="nil"/>
              <w:left w:val="nil"/>
              <w:bottom w:val="single" w:sz="4" w:space="0" w:color="auto"/>
              <w:right w:val="single" w:sz="4" w:space="0" w:color="auto"/>
            </w:tcBorders>
            <w:shd w:val="clear" w:color="auto" w:fill="auto"/>
            <w:noWrap/>
            <w:vAlign w:val="center"/>
            <w:hideMark/>
          </w:tcPr>
          <w:p w14:paraId="4ECFB613"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н/д</w:t>
            </w:r>
          </w:p>
        </w:tc>
        <w:tc>
          <w:tcPr>
            <w:tcW w:w="830" w:type="pct"/>
            <w:tcBorders>
              <w:top w:val="nil"/>
              <w:left w:val="nil"/>
              <w:bottom w:val="single" w:sz="4" w:space="0" w:color="auto"/>
              <w:right w:val="single" w:sz="4" w:space="0" w:color="auto"/>
            </w:tcBorders>
            <w:shd w:val="clear" w:color="auto" w:fill="auto"/>
            <w:noWrap/>
            <w:vAlign w:val="center"/>
            <w:hideMark/>
          </w:tcPr>
          <w:p w14:paraId="1188C727"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151,67692</w:t>
            </w:r>
          </w:p>
        </w:tc>
      </w:tr>
      <w:tr w:rsidR="00D43CED" w:rsidRPr="00D2658A" w14:paraId="557FDEE4" w14:textId="77777777" w:rsidTr="00D43CED">
        <w:trPr>
          <w:trHeight w:val="20"/>
        </w:trPr>
        <w:tc>
          <w:tcPr>
            <w:tcW w:w="552" w:type="pct"/>
            <w:tcBorders>
              <w:top w:val="nil"/>
              <w:left w:val="single" w:sz="4" w:space="0" w:color="auto"/>
              <w:bottom w:val="single" w:sz="4" w:space="0" w:color="auto"/>
              <w:right w:val="single" w:sz="4" w:space="0" w:color="auto"/>
            </w:tcBorders>
            <w:shd w:val="clear" w:color="auto" w:fill="auto"/>
            <w:noWrap/>
            <w:vAlign w:val="center"/>
            <w:hideMark/>
          </w:tcPr>
          <w:p w14:paraId="6CE9C60C"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125</w:t>
            </w:r>
          </w:p>
        </w:tc>
        <w:tc>
          <w:tcPr>
            <w:tcW w:w="741" w:type="pct"/>
            <w:tcBorders>
              <w:top w:val="nil"/>
              <w:left w:val="nil"/>
              <w:bottom w:val="single" w:sz="4" w:space="0" w:color="auto"/>
              <w:right w:val="single" w:sz="4" w:space="0" w:color="auto"/>
            </w:tcBorders>
            <w:shd w:val="clear" w:color="auto" w:fill="auto"/>
            <w:noWrap/>
            <w:vAlign w:val="center"/>
            <w:hideMark/>
          </w:tcPr>
          <w:p w14:paraId="5F5FA55B"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ТК-26-ТК-27</w:t>
            </w:r>
          </w:p>
        </w:tc>
        <w:tc>
          <w:tcPr>
            <w:tcW w:w="502" w:type="pct"/>
            <w:tcBorders>
              <w:top w:val="nil"/>
              <w:left w:val="nil"/>
              <w:bottom w:val="single" w:sz="4" w:space="0" w:color="auto"/>
              <w:right w:val="single" w:sz="4" w:space="0" w:color="auto"/>
            </w:tcBorders>
            <w:shd w:val="clear" w:color="auto" w:fill="auto"/>
            <w:noWrap/>
            <w:vAlign w:val="center"/>
            <w:hideMark/>
          </w:tcPr>
          <w:p w14:paraId="73577C95"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1965</w:t>
            </w:r>
          </w:p>
        </w:tc>
        <w:tc>
          <w:tcPr>
            <w:tcW w:w="791" w:type="pct"/>
            <w:tcBorders>
              <w:top w:val="nil"/>
              <w:left w:val="nil"/>
              <w:bottom w:val="single" w:sz="4" w:space="0" w:color="auto"/>
              <w:right w:val="single" w:sz="4" w:space="0" w:color="auto"/>
            </w:tcBorders>
            <w:shd w:val="clear" w:color="auto" w:fill="auto"/>
            <w:noWrap/>
            <w:vAlign w:val="center"/>
            <w:hideMark/>
          </w:tcPr>
          <w:p w14:paraId="7E5348E0"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108</w:t>
            </w:r>
          </w:p>
        </w:tc>
        <w:tc>
          <w:tcPr>
            <w:tcW w:w="849" w:type="pct"/>
            <w:tcBorders>
              <w:top w:val="nil"/>
              <w:left w:val="nil"/>
              <w:bottom w:val="single" w:sz="4" w:space="0" w:color="auto"/>
              <w:right w:val="single" w:sz="4" w:space="0" w:color="auto"/>
            </w:tcBorders>
            <w:shd w:val="clear" w:color="auto" w:fill="auto"/>
            <w:noWrap/>
            <w:vAlign w:val="center"/>
            <w:hideMark/>
          </w:tcPr>
          <w:p w14:paraId="5C1FB72E"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60</w:t>
            </w:r>
          </w:p>
        </w:tc>
        <w:tc>
          <w:tcPr>
            <w:tcW w:w="735" w:type="pct"/>
            <w:tcBorders>
              <w:top w:val="nil"/>
              <w:left w:val="nil"/>
              <w:bottom w:val="single" w:sz="4" w:space="0" w:color="auto"/>
              <w:right w:val="single" w:sz="4" w:space="0" w:color="auto"/>
            </w:tcBorders>
            <w:shd w:val="clear" w:color="auto" w:fill="auto"/>
            <w:noWrap/>
            <w:vAlign w:val="center"/>
            <w:hideMark/>
          </w:tcPr>
          <w:p w14:paraId="47C338A7"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н/д</w:t>
            </w:r>
          </w:p>
        </w:tc>
        <w:tc>
          <w:tcPr>
            <w:tcW w:w="830" w:type="pct"/>
            <w:tcBorders>
              <w:top w:val="nil"/>
              <w:left w:val="nil"/>
              <w:bottom w:val="single" w:sz="4" w:space="0" w:color="auto"/>
              <w:right w:val="single" w:sz="4" w:space="0" w:color="auto"/>
            </w:tcBorders>
            <w:shd w:val="clear" w:color="auto" w:fill="auto"/>
            <w:noWrap/>
            <w:vAlign w:val="center"/>
            <w:hideMark/>
          </w:tcPr>
          <w:p w14:paraId="27612973"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1612,237</w:t>
            </w:r>
          </w:p>
        </w:tc>
      </w:tr>
      <w:tr w:rsidR="00D43CED" w:rsidRPr="00D2658A" w14:paraId="3BA69098" w14:textId="77777777" w:rsidTr="00D43CED">
        <w:trPr>
          <w:trHeight w:val="20"/>
        </w:trPr>
        <w:tc>
          <w:tcPr>
            <w:tcW w:w="552" w:type="pct"/>
            <w:tcBorders>
              <w:top w:val="nil"/>
              <w:left w:val="single" w:sz="4" w:space="0" w:color="auto"/>
              <w:bottom w:val="single" w:sz="4" w:space="0" w:color="auto"/>
              <w:right w:val="single" w:sz="4" w:space="0" w:color="auto"/>
            </w:tcBorders>
            <w:shd w:val="clear" w:color="auto" w:fill="auto"/>
            <w:noWrap/>
            <w:vAlign w:val="center"/>
            <w:hideMark/>
          </w:tcPr>
          <w:p w14:paraId="2596C0EC"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126</w:t>
            </w:r>
          </w:p>
        </w:tc>
        <w:tc>
          <w:tcPr>
            <w:tcW w:w="741" w:type="pct"/>
            <w:tcBorders>
              <w:top w:val="nil"/>
              <w:left w:val="nil"/>
              <w:bottom w:val="single" w:sz="4" w:space="0" w:color="auto"/>
              <w:right w:val="single" w:sz="4" w:space="0" w:color="auto"/>
            </w:tcBorders>
            <w:shd w:val="clear" w:color="auto" w:fill="auto"/>
            <w:noWrap/>
            <w:vAlign w:val="center"/>
            <w:hideMark/>
          </w:tcPr>
          <w:p w14:paraId="2373ED63"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ТК-27-№29</w:t>
            </w:r>
          </w:p>
        </w:tc>
        <w:tc>
          <w:tcPr>
            <w:tcW w:w="502" w:type="pct"/>
            <w:tcBorders>
              <w:top w:val="nil"/>
              <w:left w:val="nil"/>
              <w:bottom w:val="single" w:sz="4" w:space="0" w:color="auto"/>
              <w:right w:val="single" w:sz="4" w:space="0" w:color="auto"/>
            </w:tcBorders>
            <w:shd w:val="clear" w:color="auto" w:fill="auto"/>
            <w:noWrap/>
            <w:vAlign w:val="center"/>
            <w:hideMark/>
          </w:tcPr>
          <w:p w14:paraId="3166A5AA"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1965</w:t>
            </w:r>
          </w:p>
        </w:tc>
        <w:tc>
          <w:tcPr>
            <w:tcW w:w="791" w:type="pct"/>
            <w:tcBorders>
              <w:top w:val="nil"/>
              <w:left w:val="nil"/>
              <w:bottom w:val="single" w:sz="4" w:space="0" w:color="auto"/>
              <w:right w:val="single" w:sz="4" w:space="0" w:color="auto"/>
            </w:tcBorders>
            <w:shd w:val="clear" w:color="auto" w:fill="auto"/>
            <w:noWrap/>
            <w:vAlign w:val="center"/>
            <w:hideMark/>
          </w:tcPr>
          <w:p w14:paraId="49EE3529"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57</w:t>
            </w:r>
          </w:p>
        </w:tc>
        <w:tc>
          <w:tcPr>
            <w:tcW w:w="849" w:type="pct"/>
            <w:tcBorders>
              <w:top w:val="nil"/>
              <w:left w:val="nil"/>
              <w:bottom w:val="single" w:sz="4" w:space="0" w:color="auto"/>
              <w:right w:val="single" w:sz="4" w:space="0" w:color="auto"/>
            </w:tcBorders>
            <w:shd w:val="clear" w:color="auto" w:fill="auto"/>
            <w:noWrap/>
            <w:vAlign w:val="center"/>
            <w:hideMark/>
          </w:tcPr>
          <w:p w14:paraId="527A4DE5"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10</w:t>
            </w:r>
          </w:p>
        </w:tc>
        <w:tc>
          <w:tcPr>
            <w:tcW w:w="735" w:type="pct"/>
            <w:tcBorders>
              <w:top w:val="nil"/>
              <w:left w:val="nil"/>
              <w:bottom w:val="single" w:sz="4" w:space="0" w:color="auto"/>
              <w:right w:val="single" w:sz="4" w:space="0" w:color="auto"/>
            </w:tcBorders>
            <w:shd w:val="clear" w:color="auto" w:fill="auto"/>
            <w:noWrap/>
            <w:vAlign w:val="center"/>
            <w:hideMark/>
          </w:tcPr>
          <w:p w14:paraId="390B2887"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н/д</w:t>
            </w:r>
          </w:p>
        </w:tc>
        <w:tc>
          <w:tcPr>
            <w:tcW w:w="830" w:type="pct"/>
            <w:tcBorders>
              <w:top w:val="nil"/>
              <w:left w:val="nil"/>
              <w:bottom w:val="single" w:sz="4" w:space="0" w:color="auto"/>
              <w:right w:val="single" w:sz="4" w:space="0" w:color="auto"/>
            </w:tcBorders>
            <w:shd w:val="clear" w:color="auto" w:fill="auto"/>
            <w:noWrap/>
            <w:vAlign w:val="center"/>
            <w:hideMark/>
          </w:tcPr>
          <w:p w14:paraId="7C1E90D1"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216,68132</w:t>
            </w:r>
          </w:p>
        </w:tc>
      </w:tr>
      <w:tr w:rsidR="00D43CED" w:rsidRPr="00D2658A" w14:paraId="49C7A2F3" w14:textId="77777777" w:rsidTr="00D43CED">
        <w:trPr>
          <w:trHeight w:val="20"/>
        </w:trPr>
        <w:tc>
          <w:tcPr>
            <w:tcW w:w="552" w:type="pct"/>
            <w:tcBorders>
              <w:top w:val="nil"/>
              <w:left w:val="single" w:sz="4" w:space="0" w:color="auto"/>
              <w:bottom w:val="single" w:sz="4" w:space="0" w:color="auto"/>
              <w:right w:val="single" w:sz="4" w:space="0" w:color="auto"/>
            </w:tcBorders>
            <w:shd w:val="clear" w:color="auto" w:fill="auto"/>
            <w:noWrap/>
            <w:vAlign w:val="center"/>
            <w:hideMark/>
          </w:tcPr>
          <w:p w14:paraId="0005FC00"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127</w:t>
            </w:r>
          </w:p>
        </w:tc>
        <w:tc>
          <w:tcPr>
            <w:tcW w:w="741" w:type="pct"/>
            <w:tcBorders>
              <w:top w:val="nil"/>
              <w:left w:val="nil"/>
              <w:bottom w:val="single" w:sz="4" w:space="0" w:color="auto"/>
              <w:right w:val="single" w:sz="4" w:space="0" w:color="auto"/>
            </w:tcBorders>
            <w:shd w:val="clear" w:color="auto" w:fill="auto"/>
            <w:noWrap/>
            <w:vAlign w:val="center"/>
            <w:hideMark/>
          </w:tcPr>
          <w:p w14:paraId="00A14B3E"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ТК-27-№33</w:t>
            </w:r>
          </w:p>
        </w:tc>
        <w:tc>
          <w:tcPr>
            <w:tcW w:w="502" w:type="pct"/>
            <w:tcBorders>
              <w:top w:val="nil"/>
              <w:left w:val="nil"/>
              <w:bottom w:val="single" w:sz="4" w:space="0" w:color="auto"/>
              <w:right w:val="single" w:sz="4" w:space="0" w:color="auto"/>
            </w:tcBorders>
            <w:shd w:val="clear" w:color="auto" w:fill="auto"/>
            <w:noWrap/>
            <w:vAlign w:val="center"/>
            <w:hideMark/>
          </w:tcPr>
          <w:p w14:paraId="46D048B0"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1965</w:t>
            </w:r>
          </w:p>
        </w:tc>
        <w:tc>
          <w:tcPr>
            <w:tcW w:w="791" w:type="pct"/>
            <w:tcBorders>
              <w:top w:val="nil"/>
              <w:left w:val="nil"/>
              <w:bottom w:val="single" w:sz="4" w:space="0" w:color="auto"/>
              <w:right w:val="single" w:sz="4" w:space="0" w:color="auto"/>
            </w:tcBorders>
            <w:shd w:val="clear" w:color="auto" w:fill="auto"/>
            <w:noWrap/>
            <w:vAlign w:val="center"/>
            <w:hideMark/>
          </w:tcPr>
          <w:p w14:paraId="3F817427"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63</w:t>
            </w:r>
          </w:p>
        </w:tc>
        <w:tc>
          <w:tcPr>
            <w:tcW w:w="849" w:type="pct"/>
            <w:tcBorders>
              <w:top w:val="nil"/>
              <w:left w:val="nil"/>
              <w:bottom w:val="single" w:sz="4" w:space="0" w:color="auto"/>
              <w:right w:val="single" w:sz="4" w:space="0" w:color="auto"/>
            </w:tcBorders>
            <w:shd w:val="clear" w:color="auto" w:fill="auto"/>
            <w:noWrap/>
            <w:vAlign w:val="center"/>
            <w:hideMark/>
          </w:tcPr>
          <w:p w14:paraId="6451D388"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10</w:t>
            </w:r>
          </w:p>
        </w:tc>
        <w:tc>
          <w:tcPr>
            <w:tcW w:w="735" w:type="pct"/>
            <w:tcBorders>
              <w:top w:val="nil"/>
              <w:left w:val="nil"/>
              <w:bottom w:val="single" w:sz="4" w:space="0" w:color="auto"/>
              <w:right w:val="single" w:sz="4" w:space="0" w:color="auto"/>
            </w:tcBorders>
            <w:shd w:val="clear" w:color="auto" w:fill="auto"/>
            <w:noWrap/>
            <w:vAlign w:val="center"/>
            <w:hideMark/>
          </w:tcPr>
          <w:p w14:paraId="322D00AB"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н/д</w:t>
            </w:r>
          </w:p>
        </w:tc>
        <w:tc>
          <w:tcPr>
            <w:tcW w:w="830" w:type="pct"/>
            <w:tcBorders>
              <w:top w:val="nil"/>
              <w:left w:val="nil"/>
              <w:bottom w:val="single" w:sz="4" w:space="0" w:color="auto"/>
              <w:right w:val="single" w:sz="4" w:space="0" w:color="auto"/>
            </w:tcBorders>
            <w:shd w:val="clear" w:color="auto" w:fill="auto"/>
            <w:noWrap/>
            <w:vAlign w:val="center"/>
            <w:hideMark/>
          </w:tcPr>
          <w:p w14:paraId="037F680E"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216,68132</w:t>
            </w:r>
          </w:p>
        </w:tc>
      </w:tr>
      <w:tr w:rsidR="00D43CED" w:rsidRPr="00D2658A" w14:paraId="7231DFF3" w14:textId="77777777" w:rsidTr="00D43CED">
        <w:trPr>
          <w:trHeight w:val="20"/>
        </w:trPr>
        <w:tc>
          <w:tcPr>
            <w:tcW w:w="552" w:type="pct"/>
            <w:tcBorders>
              <w:top w:val="nil"/>
              <w:left w:val="single" w:sz="4" w:space="0" w:color="auto"/>
              <w:bottom w:val="single" w:sz="4" w:space="0" w:color="auto"/>
              <w:right w:val="single" w:sz="4" w:space="0" w:color="auto"/>
            </w:tcBorders>
            <w:shd w:val="clear" w:color="auto" w:fill="auto"/>
            <w:noWrap/>
            <w:vAlign w:val="center"/>
            <w:hideMark/>
          </w:tcPr>
          <w:p w14:paraId="0AC31128"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128</w:t>
            </w:r>
          </w:p>
        </w:tc>
        <w:tc>
          <w:tcPr>
            <w:tcW w:w="741" w:type="pct"/>
            <w:tcBorders>
              <w:top w:val="nil"/>
              <w:left w:val="nil"/>
              <w:bottom w:val="single" w:sz="4" w:space="0" w:color="auto"/>
              <w:right w:val="single" w:sz="4" w:space="0" w:color="auto"/>
            </w:tcBorders>
            <w:shd w:val="clear" w:color="auto" w:fill="auto"/>
            <w:noWrap/>
            <w:vAlign w:val="center"/>
            <w:hideMark/>
          </w:tcPr>
          <w:p w14:paraId="7875ECF1"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ТК-27-ТК-28</w:t>
            </w:r>
          </w:p>
        </w:tc>
        <w:tc>
          <w:tcPr>
            <w:tcW w:w="502" w:type="pct"/>
            <w:tcBorders>
              <w:top w:val="nil"/>
              <w:left w:val="nil"/>
              <w:bottom w:val="single" w:sz="4" w:space="0" w:color="auto"/>
              <w:right w:val="single" w:sz="4" w:space="0" w:color="auto"/>
            </w:tcBorders>
            <w:shd w:val="clear" w:color="auto" w:fill="auto"/>
            <w:noWrap/>
            <w:vAlign w:val="center"/>
            <w:hideMark/>
          </w:tcPr>
          <w:p w14:paraId="5F0FC958"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1965</w:t>
            </w:r>
          </w:p>
        </w:tc>
        <w:tc>
          <w:tcPr>
            <w:tcW w:w="791" w:type="pct"/>
            <w:tcBorders>
              <w:top w:val="nil"/>
              <w:left w:val="nil"/>
              <w:bottom w:val="single" w:sz="4" w:space="0" w:color="auto"/>
              <w:right w:val="single" w:sz="4" w:space="0" w:color="auto"/>
            </w:tcBorders>
            <w:shd w:val="clear" w:color="auto" w:fill="auto"/>
            <w:noWrap/>
            <w:vAlign w:val="center"/>
            <w:hideMark/>
          </w:tcPr>
          <w:p w14:paraId="7BAC0F1B"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108</w:t>
            </w:r>
          </w:p>
        </w:tc>
        <w:tc>
          <w:tcPr>
            <w:tcW w:w="849" w:type="pct"/>
            <w:tcBorders>
              <w:top w:val="nil"/>
              <w:left w:val="nil"/>
              <w:bottom w:val="single" w:sz="4" w:space="0" w:color="auto"/>
              <w:right w:val="single" w:sz="4" w:space="0" w:color="auto"/>
            </w:tcBorders>
            <w:shd w:val="clear" w:color="auto" w:fill="auto"/>
            <w:noWrap/>
            <w:vAlign w:val="center"/>
            <w:hideMark/>
          </w:tcPr>
          <w:p w14:paraId="12CC6C5B"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50</w:t>
            </w:r>
          </w:p>
        </w:tc>
        <w:tc>
          <w:tcPr>
            <w:tcW w:w="735" w:type="pct"/>
            <w:tcBorders>
              <w:top w:val="nil"/>
              <w:left w:val="nil"/>
              <w:bottom w:val="single" w:sz="4" w:space="0" w:color="auto"/>
              <w:right w:val="single" w:sz="4" w:space="0" w:color="auto"/>
            </w:tcBorders>
            <w:shd w:val="clear" w:color="auto" w:fill="auto"/>
            <w:noWrap/>
            <w:vAlign w:val="center"/>
            <w:hideMark/>
          </w:tcPr>
          <w:p w14:paraId="4765A81D"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н/д</w:t>
            </w:r>
          </w:p>
        </w:tc>
        <w:tc>
          <w:tcPr>
            <w:tcW w:w="830" w:type="pct"/>
            <w:tcBorders>
              <w:top w:val="nil"/>
              <w:left w:val="nil"/>
              <w:bottom w:val="single" w:sz="4" w:space="0" w:color="auto"/>
              <w:right w:val="single" w:sz="4" w:space="0" w:color="auto"/>
            </w:tcBorders>
            <w:shd w:val="clear" w:color="auto" w:fill="auto"/>
            <w:noWrap/>
            <w:vAlign w:val="center"/>
            <w:hideMark/>
          </w:tcPr>
          <w:p w14:paraId="21EF3E33"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1343,5309</w:t>
            </w:r>
          </w:p>
        </w:tc>
      </w:tr>
      <w:tr w:rsidR="00D43CED" w:rsidRPr="00D2658A" w14:paraId="502D3E98" w14:textId="77777777" w:rsidTr="00D43CED">
        <w:trPr>
          <w:trHeight w:val="20"/>
        </w:trPr>
        <w:tc>
          <w:tcPr>
            <w:tcW w:w="552" w:type="pct"/>
            <w:tcBorders>
              <w:top w:val="nil"/>
              <w:left w:val="single" w:sz="4" w:space="0" w:color="auto"/>
              <w:bottom w:val="single" w:sz="4" w:space="0" w:color="auto"/>
              <w:right w:val="single" w:sz="4" w:space="0" w:color="auto"/>
            </w:tcBorders>
            <w:shd w:val="clear" w:color="auto" w:fill="auto"/>
            <w:noWrap/>
            <w:vAlign w:val="center"/>
            <w:hideMark/>
          </w:tcPr>
          <w:p w14:paraId="7E695AAB"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129</w:t>
            </w:r>
          </w:p>
        </w:tc>
        <w:tc>
          <w:tcPr>
            <w:tcW w:w="741" w:type="pct"/>
            <w:tcBorders>
              <w:top w:val="nil"/>
              <w:left w:val="nil"/>
              <w:bottom w:val="single" w:sz="4" w:space="0" w:color="auto"/>
              <w:right w:val="single" w:sz="4" w:space="0" w:color="auto"/>
            </w:tcBorders>
            <w:shd w:val="clear" w:color="auto" w:fill="auto"/>
            <w:noWrap/>
            <w:vAlign w:val="center"/>
            <w:hideMark/>
          </w:tcPr>
          <w:p w14:paraId="2AC859D1"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ТК-28-№37</w:t>
            </w:r>
          </w:p>
        </w:tc>
        <w:tc>
          <w:tcPr>
            <w:tcW w:w="502" w:type="pct"/>
            <w:tcBorders>
              <w:top w:val="nil"/>
              <w:left w:val="nil"/>
              <w:bottom w:val="single" w:sz="4" w:space="0" w:color="auto"/>
              <w:right w:val="single" w:sz="4" w:space="0" w:color="auto"/>
            </w:tcBorders>
            <w:shd w:val="clear" w:color="auto" w:fill="auto"/>
            <w:noWrap/>
            <w:vAlign w:val="center"/>
            <w:hideMark/>
          </w:tcPr>
          <w:p w14:paraId="632A7EF7"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1965</w:t>
            </w:r>
          </w:p>
        </w:tc>
        <w:tc>
          <w:tcPr>
            <w:tcW w:w="791" w:type="pct"/>
            <w:tcBorders>
              <w:top w:val="nil"/>
              <w:left w:val="nil"/>
              <w:bottom w:val="single" w:sz="4" w:space="0" w:color="auto"/>
              <w:right w:val="single" w:sz="4" w:space="0" w:color="auto"/>
            </w:tcBorders>
            <w:shd w:val="clear" w:color="auto" w:fill="auto"/>
            <w:noWrap/>
            <w:vAlign w:val="center"/>
            <w:hideMark/>
          </w:tcPr>
          <w:p w14:paraId="7055B3FA"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63</w:t>
            </w:r>
          </w:p>
        </w:tc>
        <w:tc>
          <w:tcPr>
            <w:tcW w:w="849" w:type="pct"/>
            <w:tcBorders>
              <w:top w:val="nil"/>
              <w:left w:val="nil"/>
              <w:bottom w:val="single" w:sz="4" w:space="0" w:color="auto"/>
              <w:right w:val="single" w:sz="4" w:space="0" w:color="auto"/>
            </w:tcBorders>
            <w:shd w:val="clear" w:color="auto" w:fill="auto"/>
            <w:noWrap/>
            <w:vAlign w:val="center"/>
            <w:hideMark/>
          </w:tcPr>
          <w:p w14:paraId="22E66D64"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17</w:t>
            </w:r>
          </w:p>
        </w:tc>
        <w:tc>
          <w:tcPr>
            <w:tcW w:w="735" w:type="pct"/>
            <w:tcBorders>
              <w:top w:val="nil"/>
              <w:left w:val="nil"/>
              <w:bottom w:val="single" w:sz="4" w:space="0" w:color="auto"/>
              <w:right w:val="single" w:sz="4" w:space="0" w:color="auto"/>
            </w:tcBorders>
            <w:shd w:val="clear" w:color="auto" w:fill="auto"/>
            <w:noWrap/>
            <w:vAlign w:val="center"/>
            <w:hideMark/>
          </w:tcPr>
          <w:p w14:paraId="7CFF5AA2"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н/д</w:t>
            </w:r>
          </w:p>
        </w:tc>
        <w:tc>
          <w:tcPr>
            <w:tcW w:w="830" w:type="pct"/>
            <w:tcBorders>
              <w:top w:val="nil"/>
              <w:left w:val="nil"/>
              <w:bottom w:val="single" w:sz="4" w:space="0" w:color="auto"/>
              <w:right w:val="single" w:sz="4" w:space="0" w:color="auto"/>
            </w:tcBorders>
            <w:shd w:val="clear" w:color="auto" w:fill="auto"/>
            <w:noWrap/>
            <w:vAlign w:val="center"/>
            <w:hideMark/>
          </w:tcPr>
          <w:p w14:paraId="6B44F9BA"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368,35824</w:t>
            </w:r>
          </w:p>
        </w:tc>
      </w:tr>
      <w:tr w:rsidR="00D43CED" w:rsidRPr="00D2658A" w14:paraId="3D5CA387" w14:textId="77777777" w:rsidTr="00D43CED">
        <w:trPr>
          <w:trHeight w:val="20"/>
        </w:trPr>
        <w:tc>
          <w:tcPr>
            <w:tcW w:w="552" w:type="pct"/>
            <w:tcBorders>
              <w:top w:val="nil"/>
              <w:left w:val="single" w:sz="4" w:space="0" w:color="auto"/>
              <w:bottom w:val="single" w:sz="4" w:space="0" w:color="auto"/>
              <w:right w:val="single" w:sz="4" w:space="0" w:color="auto"/>
            </w:tcBorders>
            <w:shd w:val="clear" w:color="auto" w:fill="auto"/>
            <w:noWrap/>
            <w:vAlign w:val="center"/>
            <w:hideMark/>
          </w:tcPr>
          <w:p w14:paraId="72C727F4"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130</w:t>
            </w:r>
          </w:p>
        </w:tc>
        <w:tc>
          <w:tcPr>
            <w:tcW w:w="741" w:type="pct"/>
            <w:tcBorders>
              <w:top w:val="nil"/>
              <w:left w:val="nil"/>
              <w:bottom w:val="single" w:sz="4" w:space="0" w:color="auto"/>
              <w:right w:val="single" w:sz="4" w:space="0" w:color="auto"/>
            </w:tcBorders>
            <w:shd w:val="clear" w:color="auto" w:fill="auto"/>
            <w:noWrap/>
            <w:vAlign w:val="center"/>
            <w:hideMark/>
          </w:tcPr>
          <w:p w14:paraId="5D54BA91"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ТК-28-№31</w:t>
            </w:r>
          </w:p>
        </w:tc>
        <w:tc>
          <w:tcPr>
            <w:tcW w:w="502" w:type="pct"/>
            <w:tcBorders>
              <w:top w:val="nil"/>
              <w:left w:val="nil"/>
              <w:bottom w:val="single" w:sz="4" w:space="0" w:color="auto"/>
              <w:right w:val="single" w:sz="4" w:space="0" w:color="auto"/>
            </w:tcBorders>
            <w:shd w:val="clear" w:color="auto" w:fill="auto"/>
            <w:noWrap/>
            <w:vAlign w:val="center"/>
            <w:hideMark/>
          </w:tcPr>
          <w:p w14:paraId="1686417E"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1965</w:t>
            </w:r>
          </w:p>
        </w:tc>
        <w:tc>
          <w:tcPr>
            <w:tcW w:w="791" w:type="pct"/>
            <w:tcBorders>
              <w:top w:val="nil"/>
              <w:left w:val="nil"/>
              <w:bottom w:val="single" w:sz="4" w:space="0" w:color="auto"/>
              <w:right w:val="single" w:sz="4" w:space="0" w:color="auto"/>
            </w:tcBorders>
            <w:shd w:val="clear" w:color="auto" w:fill="auto"/>
            <w:noWrap/>
            <w:vAlign w:val="center"/>
            <w:hideMark/>
          </w:tcPr>
          <w:p w14:paraId="378B3912"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63</w:t>
            </w:r>
          </w:p>
        </w:tc>
        <w:tc>
          <w:tcPr>
            <w:tcW w:w="849" w:type="pct"/>
            <w:tcBorders>
              <w:top w:val="nil"/>
              <w:left w:val="nil"/>
              <w:bottom w:val="single" w:sz="4" w:space="0" w:color="auto"/>
              <w:right w:val="single" w:sz="4" w:space="0" w:color="auto"/>
            </w:tcBorders>
            <w:shd w:val="clear" w:color="auto" w:fill="auto"/>
            <w:noWrap/>
            <w:vAlign w:val="center"/>
            <w:hideMark/>
          </w:tcPr>
          <w:p w14:paraId="73192727"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13</w:t>
            </w:r>
          </w:p>
        </w:tc>
        <w:tc>
          <w:tcPr>
            <w:tcW w:w="735" w:type="pct"/>
            <w:tcBorders>
              <w:top w:val="nil"/>
              <w:left w:val="nil"/>
              <w:bottom w:val="single" w:sz="4" w:space="0" w:color="auto"/>
              <w:right w:val="single" w:sz="4" w:space="0" w:color="auto"/>
            </w:tcBorders>
            <w:shd w:val="clear" w:color="auto" w:fill="auto"/>
            <w:noWrap/>
            <w:vAlign w:val="center"/>
            <w:hideMark/>
          </w:tcPr>
          <w:p w14:paraId="26FFE52D"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н/д</w:t>
            </w:r>
          </w:p>
        </w:tc>
        <w:tc>
          <w:tcPr>
            <w:tcW w:w="830" w:type="pct"/>
            <w:tcBorders>
              <w:top w:val="nil"/>
              <w:left w:val="nil"/>
              <w:bottom w:val="single" w:sz="4" w:space="0" w:color="auto"/>
              <w:right w:val="single" w:sz="4" w:space="0" w:color="auto"/>
            </w:tcBorders>
            <w:shd w:val="clear" w:color="auto" w:fill="auto"/>
            <w:noWrap/>
            <w:vAlign w:val="center"/>
            <w:hideMark/>
          </w:tcPr>
          <w:p w14:paraId="4207B94D"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281,68572</w:t>
            </w:r>
          </w:p>
        </w:tc>
      </w:tr>
      <w:tr w:rsidR="00D43CED" w:rsidRPr="00D2658A" w14:paraId="19035CBC" w14:textId="77777777" w:rsidTr="00D43CED">
        <w:trPr>
          <w:trHeight w:val="20"/>
        </w:trPr>
        <w:tc>
          <w:tcPr>
            <w:tcW w:w="552" w:type="pct"/>
            <w:tcBorders>
              <w:top w:val="nil"/>
              <w:left w:val="single" w:sz="4" w:space="0" w:color="auto"/>
              <w:bottom w:val="single" w:sz="4" w:space="0" w:color="auto"/>
              <w:right w:val="single" w:sz="4" w:space="0" w:color="auto"/>
            </w:tcBorders>
            <w:shd w:val="clear" w:color="auto" w:fill="auto"/>
            <w:noWrap/>
            <w:vAlign w:val="center"/>
            <w:hideMark/>
          </w:tcPr>
          <w:p w14:paraId="25FA42BE"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131</w:t>
            </w:r>
          </w:p>
        </w:tc>
        <w:tc>
          <w:tcPr>
            <w:tcW w:w="741" w:type="pct"/>
            <w:tcBorders>
              <w:top w:val="nil"/>
              <w:left w:val="nil"/>
              <w:bottom w:val="single" w:sz="4" w:space="0" w:color="auto"/>
              <w:right w:val="single" w:sz="4" w:space="0" w:color="auto"/>
            </w:tcBorders>
            <w:shd w:val="clear" w:color="auto" w:fill="auto"/>
            <w:noWrap/>
            <w:vAlign w:val="center"/>
            <w:hideMark/>
          </w:tcPr>
          <w:p w14:paraId="0CDF3E8E"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ТК-22-№35</w:t>
            </w:r>
          </w:p>
        </w:tc>
        <w:tc>
          <w:tcPr>
            <w:tcW w:w="502" w:type="pct"/>
            <w:tcBorders>
              <w:top w:val="nil"/>
              <w:left w:val="nil"/>
              <w:bottom w:val="single" w:sz="4" w:space="0" w:color="auto"/>
              <w:right w:val="single" w:sz="4" w:space="0" w:color="auto"/>
            </w:tcBorders>
            <w:shd w:val="clear" w:color="auto" w:fill="auto"/>
            <w:noWrap/>
            <w:vAlign w:val="center"/>
            <w:hideMark/>
          </w:tcPr>
          <w:p w14:paraId="6B6F84A8"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1965</w:t>
            </w:r>
          </w:p>
        </w:tc>
        <w:tc>
          <w:tcPr>
            <w:tcW w:w="791" w:type="pct"/>
            <w:tcBorders>
              <w:top w:val="nil"/>
              <w:left w:val="nil"/>
              <w:bottom w:val="single" w:sz="4" w:space="0" w:color="auto"/>
              <w:right w:val="single" w:sz="4" w:space="0" w:color="auto"/>
            </w:tcBorders>
            <w:shd w:val="clear" w:color="auto" w:fill="auto"/>
            <w:noWrap/>
            <w:vAlign w:val="center"/>
            <w:hideMark/>
          </w:tcPr>
          <w:p w14:paraId="30410E47"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108</w:t>
            </w:r>
          </w:p>
        </w:tc>
        <w:tc>
          <w:tcPr>
            <w:tcW w:w="849" w:type="pct"/>
            <w:tcBorders>
              <w:top w:val="nil"/>
              <w:left w:val="nil"/>
              <w:bottom w:val="single" w:sz="4" w:space="0" w:color="auto"/>
              <w:right w:val="single" w:sz="4" w:space="0" w:color="auto"/>
            </w:tcBorders>
            <w:shd w:val="clear" w:color="auto" w:fill="auto"/>
            <w:noWrap/>
            <w:vAlign w:val="center"/>
            <w:hideMark/>
          </w:tcPr>
          <w:p w14:paraId="4ACD8D56"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25</w:t>
            </w:r>
          </w:p>
        </w:tc>
        <w:tc>
          <w:tcPr>
            <w:tcW w:w="735" w:type="pct"/>
            <w:tcBorders>
              <w:top w:val="nil"/>
              <w:left w:val="nil"/>
              <w:bottom w:val="single" w:sz="4" w:space="0" w:color="auto"/>
              <w:right w:val="single" w:sz="4" w:space="0" w:color="auto"/>
            </w:tcBorders>
            <w:shd w:val="clear" w:color="auto" w:fill="auto"/>
            <w:noWrap/>
            <w:vAlign w:val="center"/>
            <w:hideMark/>
          </w:tcPr>
          <w:p w14:paraId="4AB40A63"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н/д</w:t>
            </w:r>
          </w:p>
        </w:tc>
        <w:tc>
          <w:tcPr>
            <w:tcW w:w="830" w:type="pct"/>
            <w:tcBorders>
              <w:top w:val="nil"/>
              <w:left w:val="nil"/>
              <w:bottom w:val="single" w:sz="4" w:space="0" w:color="auto"/>
              <w:right w:val="single" w:sz="4" w:space="0" w:color="auto"/>
            </w:tcBorders>
            <w:shd w:val="clear" w:color="auto" w:fill="auto"/>
            <w:noWrap/>
            <w:vAlign w:val="center"/>
            <w:hideMark/>
          </w:tcPr>
          <w:p w14:paraId="77FF5240"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671,76543</w:t>
            </w:r>
          </w:p>
        </w:tc>
      </w:tr>
      <w:tr w:rsidR="00D43CED" w:rsidRPr="00D2658A" w14:paraId="71DC611D" w14:textId="77777777" w:rsidTr="00D43CED">
        <w:trPr>
          <w:trHeight w:val="20"/>
        </w:trPr>
        <w:tc>
          <w:tcPr>
            <w:tcW w:w="552" w:type="pct"/>
            <w:tcBorders>
              <w:top w:val="nil"/>
              <w:left w:val="single" w:sz="4" w:space="0" w:color="auto"/>
              <w:bottom w:val="single" w:sz="4" w:space="0" w:color="auto"/>
              <w:right w:val="single" w:sz="4" w:space="0" w:color="auto"/>
            </w:tcBorders>
            <w:shd w:val="clear" w:color="auto" w:fill="auto"/>
            <w:noWrap/>
            <w:vAlign w:val="center"/>
            <w:hideMark/>
          </w:tcPr>
          <w:p w14:paraId="310958F6"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132</w:t>
            </w:r>
          </w:p>
        </w:tc>
        <w:tc>
          <w:tcPr>
            <w:tcW w:w="741" w:type="pct"/>
            <w:tcBorders>
              <w:top w:val="nil"/>
              <w:left w:val="nil"/>
              <w:bottom w:val="single" w:sz="4" w:space="0" w:color="auto"/>
              <w:right w:val="single" w:sz="4" w:space="0" w:color="auto"/>
            </w:tcBorders>
            <w:shd w:val="clear" w:color="auto" w:fill="auto"/>
            <w:noWrap/>
            <w:vAlign w:val="center"/>
            <w:hideMark/>
          </w:tcPr>
          <w:p w14:paraId="4EA6A5D7"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ТК-17-ТК-18</w:t>
            </w:r>
          </w:p>
        </w:tc>
        <w:tc>
          <w:tcPr>
            <w:tcW w:w="502" w:type="pct"/>
            <w:tcBorders>
              <w:top w:val="nil"/>
              <w:left w:val="nil"/>
              <w:bottom w:val="single" w:sz="4" w:space="0" w:color="auto"/>
              <w:right w:val="single" w:sz="4" w:space="0" w:color="auto"/>
            </w:tcBorders>
            <w:shd w:val="clear" w:color="auto" w:fill="auto"/>
            <w:noWrap/>
            <w:vAlign w:val="center"/>
            <w:hideMark/>
          </w:tcPr>
          <w:p w14:paraId="6A350617"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1965</w:t>
            </w:r>
          </w:p>
        </w:tc>
        <w:tc>
          <w:tcPr>
            <w:tcW w:w="791" w:type="pct"/>
            <w:tcBorders>
              <w:top w:val="nil"/>
              <w:left w:val="nil"/>
              <w:bottom w:val="single" w:sz="4" w:space="0" w:color="auto"/>
              <w:right w:val="single" w:sz="4" w:space="0" w:color="auto"/>
            </w:tcBorders>
            <w:shd w:val="clear" w:color="auto" w:fill="auto"/>
            <w:noWrap/>
            <w:vAlign w:val="center"/>
            <w:hideMark/>
          </w:tcPr>
          <w:p w14:paraId="0F378A28"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89</w:t>
            </w:r>
          </w:p>
        </w:tc>
        <w:tc>
          <w:tcPr>
            <w:tcW w:w="849" w:type="pct"/>
            <w:tcBorders>
              <w:top w:val="nil"/>
              <w:left w:val="nil"/>
              <w:bottom w:val="single" w:sz="4" w:space="0" w:color="auto"/>
              <w:right w:val="single" w:sz="4" w:space="0" w:color="auto"/>
            </w:tcBorders>
            <w:shd w:val="clear" w:color="auto" w:fill="auto"/>
            <w:noWrap/>
            <w:vAlign w:val="center"/>
            <w:hideMark/>
          </w:tcPr>
          <w:p w14:paraId="60BBE64A"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60</w:t>
            </w:r>
          </w:p>
        </w:tc>
        <w:tc>
          <w:tcPr>
            <w:tcW w:w="735" w:type="pct"/>
            <w:tcBorders>
              <w:top w:val="nil"/>
              <w:left w:val="nil"/>
              <w:bottom w:val="single" w:sz="4" w:space="0" w:color="auto"/>
              <w:right w:val="single" w:sz="4" w:space="0" w:color="auto"/>
            </w:tcBorders>
            <w:shd w:val="clear" w:color="auto" w:fill="auto"/>
            <w:noWrap/>
            <w:vAlign w:val="center"/>
            <w:hideMark/>
          </w:tcPr>
          <w:p w14:paraId="237E82D8"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н/д</w:t>
            </w:r>
          </w:p>
        </w:tc>
        <w:tc>
          <w:tcPr>
            <w:tcW w:w="830" w:type="pct"/>
            <w:tcBorders>
              <w:top w:val="nil"/>
              <w:left w:val="nil"/>
              <w:bottom w:val="single" w:sz="4" w:space="0" w:color="auto"/>
              <w:right w:val="single" w:sz="4" w:space="0" w:color="auto"/>
            </w:tcBorders>
            <w:shd w:val="clear" w:color="auto" w:fill="auto"/>
            <w:noWrap/>
            <w:vAlign w:val="center"/>
            <w:hideMark/>
          </w:tcPr>
          <w:p w14:paraId="476E69C4"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1300,0879</w:t>
            </w:r>
          </w:p>
        </w:tc>
      </w:tr>
      <w:tr w:rsidR="00D43CED" w:rsidRPr="00D2658A" w14:paraId="6F084DD0" w14:textId="77777777" w:rsidTr="00D43CED">
        <w:trPr>
          <w:trHeight w:val="20"/>
        </w:trPr>
        <w:tc>
          <w:tcPr>
            <w:tcW w:w="552" w:type="pct"/>
            <w:tcBorders>
              <w:top w:val="nil"/>
              <w:left w:val="single" w:sz="4" w:space="0" w:color="auto"/>
              <w:bottom w:val="single" w:sz="4" w:space="0" w:color="auto"/>
              <w:right w:val="single" w:sz="4" w:space="0" w:color="auto"/>
            </w:tcBorders>
            <w:shd w:val="clear" w:color="auto" w:fill="auto"/>
            <w:noWrap/>
            <w:vAlign w:val="center"/>
            <w:hideMark/>
          </w:tcPr>
          <w:p w14:paraId="2E86785E"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133</w:t>
            </w:r>
          </w:p>
        </w:tc>
        <w:tc>
          <w:tcPr>
            <w:tcW w:w="741" w:type="pct"/>
            <w:tcBorders>
              <w:top w:val="nil"/>
              <w:left w:val="nil"/>
              <w:bottom w:val="single" w:sz="4" w:space="0" w:color="auto"/>
              <w:right w:val="single" w:sz="4" w:space="0" w:color="auto"/>
            </w:tcBorders>
            <w:shd w:val="clear" w:color="auto" w:fill="auto"/>
            <w:noWrap/>
            <w:vAlign w:val="center"/>
            <w:hideMark/>
          </w:tcPr>
          <w:p w14:paraId="77C47819"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ТК-18-№20</w:t>
            </w:r>
          </w:p>
        </w:tc>
        <w:tc>
          <w:tcPr>
            <w:tcW w:w="502" w:type="pct"/>
            <w:tcBorders>
              <w:top w:val="nil"/>
              <w:left w:val="nil"/>
              <w:bottom w:val="single" w:sz="4" w:space="0" w:color="auto"/>
              <w:right w:val="single" w:sz="4" w:space="0" w:color="auto"/>
            </w:tcBorders>
            <w:shd w:val="clear" w:color="auto" w:fill="auto"/>
            <w:noWrap/>
            <w:vAlign w:val="center"/>
            <w:hideMark/>
          </w:tcPr>
          <w:p w14:paraId="47406200"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1965</w:t>
            </w:r>
          </w:p>
        </w:tc>
        <w:tc>
          <w:tcPr>
            <w:tcW w:w="791" w:type="pct"/>
            <w:tcBorders>
              <w:top w:val="nil"/>
              <w:left w:val="nil"/>
              <w:bottom w:val="single" w:sz="4" w:space="0" w:color="auto"/>
              <w:right w:val="single" w:sz="4" w:space="0" w:color="auto"/>
            </w:tcBorders>
            <w:shd w:val="clear" w:color="auto" w:fill="auto"/>
            <w:noWrap/>
            <w:vAlign w:val="center"/>
            <w:hideMark/>
          </w:tcPr>
          <w:p w14:paraId="0BFC6ADA"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89</w:t>
            </w:r>
          </w:p>
        </w:tc>
        <w:tc>
          <w:tcPr>
            <w:tcW w:w="849" w:type="pct"/>
            <w:tcBorders>
              <w:top w:val="nil"/>
              <w:left w:val="nil"/>
              <w:bottom w:val="single" w:sz="4" w:space="0" w:color="auto"/>
              <w:right w:val="single" w:sz="4" w:space="0" w:color="auto"/>
            </w:tcBorders>
            <w:shd w:val="clear" w:color="auto" w:fill="auto"/>
            <w:noWrap/>
            <w:vAlign w:val="center"/>
            <w:hideMark/>
          </w:tcPr>
          <w:p w14:paraId="6D9BE04B"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25</w:t>
            </w:r>
          </w:p>
        </w:tc>
        <w:tc>
          <w:tcPr>
            <w:tcW w:w="735" w:type="pct"/>
            <w:tcBorders>
              <w:top w:val="nil"/>
              <w:left w:val="nil"/>
              <w:bottom w:val="single" w:sz="4" w:space="0" w:color="auto"/>
              <w:right w:val="single" w:sz="4" w:space="0" w:color="auto"/>
            </w:tcBorders>
            <w:shd w:val="clear" w:color="auto" w:fill="auto"/>
            <w:noWrap/>
            <w:vAlign w:val="center"/>
            <w:hideMark/>
          </w:tcPr>
          <w:p w14:paraId="0FF898CE"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н/д</w:t>
            </w:r>
          </w:p>
        </w:tc>
        <w:tc>
          <w:tcPr>
            <w:tcW w:w="830" w:type="pct"/>
            <w:tcBorders>
              <w:top w:val="nil"/>
              <w:left w:val="nil"/>
              <w:bottom w:val="single" w:sz="4" w:space="0" w:color="auto"/>
              <w:right w:val="single" w:sz="4" w:space="0" w:color="auto"/>
            </w:tcBorders>
            <w:shd w:val="clear" w:color="auto" w:fill="auto"/>
            <w:noWrap/>
            <w:vAlign w:val="center"/>
            <w:hideMark/>
          </w:tcPr>
          <w:p w14:paraId="4F0ADE8B"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541,7033</w:t>
            </w:r>
          </w:p>
        </w:tc>
      </w:tr>
      <w:tr w:rsidR="00D43CED" w:rsidRPr="00D2658A" w14:paraId="3C255675" w14:textId="77777777" w:rsidTr="00D43CED">
        <w:trPr>
          <w:trHeight w:val="20"/>
        </w:trPr>
        <w:tc>
          <w:tcPr>
            <w:tcW w:w="552" w:type="pct"/>
            <w:tcBorders>
              <w:top w:val="nil"/>
              <w:left w:val="single" w:sz="4" w:space="0" w:color="auto"/>
              <w:bottom w:val="single" w:sz="4" w:space="0" w:color="auto"/>
              <w:right w:val="single" w:sz="4" w:space="0" w:color="auto"/>
            </w:tcBorders>
            <w:shd w:val="clear" w:color="auto" w:fill="auto"/>
            <w:noWrap/>
            <w:vAlign w:val="center"/>
            <w:hideMark/>
          </w:tcPr>
          <w:p w14:paraId="2C9E242B"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134</w:t>
            </w:r>
          </w:p>
        </w:tc>
        <w:tc>
          <w:tcPr>
            <w:tcW w:w="741" w:type="pct"/>
            <w:tcBorders>
              <w:top w:val="nil"/>
              <w:left w:val="nil"/>
              <w:bottom w:val="single" w:sz="4" w:space="0" w:color="auto"/>
              <w:right w:val="single" w:sz="4" w:space="0" w:color="auto"/>
            </w:tcBorders>
            <w:shd w:val="clear" w:color="auto" w:fill="auto"/>
            <w:noWrap/>
            <w:vAlign w:val="center"/>
            <w:hideMark/>
          </w:tcPr>
          <w:p w14:paraId="49DE45FC"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ТК-20-№45</w:t>
            </w:r>
          </w:p>
        </w:tc>
        <w:tc>
          <w:tcPr>
            <w:tcW w:w="502" w:type="pct"/>
            <w:tcBorders>
              <w:top w:val="nil"/>
              <w:left w:val="nil"/>
              <w:bottom w:val="single" w:sz="4" w:space="0" w:color="auto"/>
              <w:right w:val="single" w:sz="4" w:space="0" w:color="auto"/>
            </w:tcBorders>
            <w:shd w:val="clear" w:color="auto" w:fill="auto"/>
            <w:noWrap/>
            <w:vAlign w:val="center"/>
            <w:hideMark/>
          </w:tcPr>
          <w:p w14:paraId="6F2FAF82"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1965</w:t>
            </w:r>
          </w:p>
        </w:tc>
        <w:tc>
          <w:tcPr>
            <w:tcW w:w="791" w:type="pct"/>
            <w:tcBorders>
              <w:top w:val="nil"/>
              <w:left w:val="nil"/>
              <w:bottom w:val="single" w:sz="4" w:space="0" w:color="auto"/>
              <w:right w:val="single" w:sz="4" w:space="0" w:color="auto"/>
            </w:tcBorders>
            <w:shd w:val="clear" w:color="auto" w:fill="auto"/>
            <w:noWrap/>
            <w:vAlign w:val="center"/>
            <w:hideMark/>
          </w:tcPr>
          <w:p w14:paraId="136CFBB3"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32</w:t>
            </w:r>
          </w:p>
        </w:tc>
        <w:tc>
          <w:tcPr>
            <w:tcW w:w="849" w:type="pct"/>
            <w:tcBorders>
              <w:top w:val="nil"/>
              <w:left w:val="nil"/>
              <w:bottom w:val="single" w:sz="4" w:space="0" w:color="auto"/>
              <w:right w:val="single" w:sz="4" w:space="0" w:color="auto"/>
            </w:tcBorders>
            <w:shd w:val="clear" w:color="auto" w:fill="auto"/>
            <w:noWrap/>
            <w:vAlign w:val="center"/>
            <w:hideMark/>
          </w:tcPr>
          <w:p w14:paraId="5700C40A"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10</w:t>
            </w:r>
          </w:p>
        </w:tc>
        <w:tc>
          <w:tcPr>
            <w:tcW w:w="735" w:type="pct"/>
            <w:tcBorders>
              <w:top w:val="nil"/>
              <w:left w:val="nil"/>
              <w:bottom w:val="single" w:sz="4" w:space="0" w:color="auto"/>
              <w:right w:val="single" w:sz="4" w:space="0" w:color="auto"/>
            </w:tcBorders>
            <w:shd w:val="clear" w:color="auto" w:fill="auto"/>
            <w:noWrap/>
            <w:vAlign w:val="center"/>
            <w:hideMark/>
          </w:tcPr>
          <w:p w14:paraId="536D8E72"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н/д</w:t>
            </w:r>
          </w:p>
        </w:tc>
        <w:tc>
          <w:tcPr>
            <w:tcW w:w="830" w:type="pct"/>
            <w:tcBorders>
              <w:top w:val="nil"/>
              <w:left w:val="nil"/>
              <w:bottom w:val="single" w:sz="4" w:space="0" w:color="auto"/>
              <w:right w:val="single" w:sz="4" w:space="0" w:color="auto"/>
            </w:tcBorders>
            <w:shd w:val="clear" w:color="auto" w:fill="auto"/>
            <w:noWrap/>
            <w:vAlign w:val="center"/>
            <w:hideMark/>
          </w:tcPr>
          <w:p w14:paraId="2CFE8AF3"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216,68132</w:t>
            </w:r>
          </w:p>
        </w:tc>
      </w:tr>
      <w:tr w:rsidR="00D43CED" w:rsidRPr="00D2658A" w14:paraId="107798B8" w14:textId="77777777" w:rsidTr="00D43CED">
        <w:trPr>
          <w:trHeight w:val="20"/>
        </w:trPr>
        <w:tc>
          <w:tcPr>
            <w:tcW w:w="552" w:type="pct"/>
            <w:tcBorders>
              <w:top w:val="nil"/>
              <w:left w:val="single" w:sz="4" w:space="0" w:color="auto"/>
              <w:bottom w:val="single" w:sz="4" w:space="0" w:color="auto"/>
              <w:right w:val="single" w:sz="4" w:space="0" w:color="auto"/>
            </w:tcBorders>
            <w:shd w:val="clear" w:color="auto" w:fill="auto"/>
            <w:noWrap/>
            <w:vAlign w:val="center"/>
            <w:hideMark/>
          </w:tcPr>
          <w:p w14:paraId="7F729999"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135</w:t>
            </w:r>
          </w:p>
        </w:tc>
        <w:tc>
          <w:tcPr>
            <w:tcW w:w="741" w:type="pct"/>
            <w:tcBorders>
              <w:top w:val="nil"/>
              <w:left w:val="nil"/>
              <w:bottom w:val="single" w:sz="4" w:space="0" w:color="auto"/>
              <w:right w:val="single" w:sz="4" w:space="0" w:color="auto"/>
            </w:tcBorders>
            <w:shd w:val="clear" w:color="auto" w:fill="auto"/>
            <w:noWrap/>
            <w:vAlign w:val="center"/>
            <w:hideMark/>
          </w:tcPr>
          <w:p w14:paraId="6A7B6D47"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ТК-20-ТК-21</w:t>
            </w:r>
          </w:p>
        </w:tc>
        <w:tc>
          <w:tcPr>
            <w:tcW w:w="502" w:type="pct"/>
            <w:tcBorders>
              <w:top w:val="nil"/>
              <w:left w:val="nil"/>
              <w:bottom w:val="single" w:sz="4" w:space="0" w:color="auto"/>
              <w:right w:val="single" w:sz="4" w:space="0" w:color="auto"/>
            </w:tcBorders>
            <w:shd w:val="clear" w:color="auto" w:fill="auto"/>
            <w:noWrap/>
            <w:vAlign w:val="center"/>
            <w:hideMark/>
          </w:tcPr>
          <w:p w14:paraId="1C1C2FCF"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1965</w:t>
            </w:r>
          </w:p>
        </w:tc>
        <w:tc>
          <w:tcPr>
            <w:tcW w:w="791" w:type="pct"/>
            <w:tcBorders>
              <w:top w:val="nil"/>
              <w:left w:val="nil"/>
              <w:bottom w:val="single" w:sz="4" w:space="0" w:color="auto"/>
              <w:right w:val="single" w:sz="4" w:space="0" w:color="auto"/>
            </w:tcBorders>
            <w:shd w:val="clear" w:color="auto" w:fill="auto"/>
            <w:noWrap/>
            <w:vAlign w:val="center"/>
            <w:hideMark/>
          </w:tcPr>
          <w:p w14:paraId="0062EB13"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89</w:t>
            </w:r>
          </w:p>
        </w:tc>
        <w:tc>
          <w:tcPr>
            <w:tcW w:w="849" w:type="pct"/>
            <w:tcBorders>
              <w:top w:val="nil"/>
              <w:left w:val="nil"/>
              <w:bottom w:val="single" w:sz="4" w:space="0" w:color="auto"/>
              <w:right w:val="single" w:sz="4" w:space="0" w:color="auto"/>
            </w:tcBorders>
            <w:shd w:val="clear" w:color="auto" w:fill="auto"/>
            <w:noWrap/>
            <w:vAlign w:val="center"/>
            <w:hideMark/>
          </w:tcPr>
          <w:p w14:paraId="6DE0E754"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35</w:t>
            </w:r>
          </w:p>
        </w:tc>
        <w:tc>
          <w:tcPr>
            <w:tcW w:w="735" w:type="pct"/>
            <w:tcBorders>
              <w:top w:val="nil"/>
              <w:left w:val="nil"/>
              <w:bottom w:val="single" w:sz="4" w:space="0" w:color="auto"/>
              <w:right w:val="single" w:sz="4" w:space="0" w:color="auto"/>
            </w:tcBorders>
            <w:shd w:val="clear" w:color="auto" w:fill="auto"/>
            <w:noWrap/>
            <w:vAlign w:val="center"/>
            <w:hideMark/>
          </w:tcPr>
          <w:p w14:paraId="681780E5"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н/д</w:t>
            </w:r>
          </w:p>
        </w:tc>
        <w:tc>
          <w:tcPr>
            <w:tcW w:w="830" w:type="pct"/>
            <w:tcBorders>
              <w:top w:val="nil"/>
              <w:left w:val="nil"/>
              <w:bottom w:val="single" w:sz="4" w:space="0" w:color="auto"/>
              <w:right w:val="single" w:sz="4" w:space="0" w:color="auto"/>
            </w:tcBorders>
            <w:shd w:val="clear" w:color="auto" w:fill="auto"/>
            <w:noWrap/>
            <w:vAlign w:val="center"/>
            <w:hideMark/>
          </w:tcPr>
          <w:p w14:paraId="68B8B152"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758,38462</w:t>
            </w:r>
          </w:p>
        </w:tc>
      </w:tr>
      <w:tr w:rsidR="00D43CED" w:rsidRPr="00D2658A" w14:paraId="0F941969" w14:textId="77777777" w:rsidTr="00D43CED">
        <w:trPr>
          <w:trHeight w:val="20"/>
        </w:trPr>
        <w:tc>
          <w:tcPr>
            <w:tcW w:w="552" w:type="pct"/>
            <w:tcBorders>
              <w:top w:val="nil"/>
              <w:left w:val="single" w:sz="4" w:space="0" w:color="auto"/>
              <w:bottom w:val="single" w:sz="4" w:space="0" w:color="auto"/>
              <w:right w:val="single" w:sz="4" w:space="0" w:color="auto"/>
            </w:tcBorders>
            <w:shd w:val="clear" w:color="auto" w:fill="auto"/>
            <w:noWrap/>
            <w:vAlign w:val="center"/>
            <w:hideMark/>
          </w:tcPr>
          <w:p w14:paraId="572A7CF8"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136</w:t>
            </w:r>
          </w:p>
        </w:tc>
        <w:tc>
          <w:tcPr>
            <w:tcW w:w="741" w:type="pct"/>
            <w:tcBorders>
              <w:top w:val="nil"/>
              <w:left w:val="nil"/>
              <w:bottom w:val="single" w:sz="4" w:space="0" w:color="auto"/>
              <w:right w:val="single" w:sz="4" w:space="0" w:color="auto"/>
            </w:tcBorders>
            <w:shd w:val="clear" w:color="auto" w:fill="auto"/>
            <w:noWrap/>
            <w:vAlign w:val="center"/>
            <w:hideMark/>
          </w:tcPr>
          <w:p w14:paraId="140923CB"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ТК-21-№39</w:t>
            </w:r>
          </w:p>
        </w:tc>
        <w:tc>
          <w:tcPr>
            <w:tcW w:w="502" w:type="pct"/>
            <w:tcBorders>
              <w:top w:val="nil"/>
              <w:left w:val="nil"/>
              <w:bottom w:val="single" w:sz="4" w:space="0" w:color="auto"/>
              <w:right w:val="single" w:sz="4" w:space="0" w:color="auto"/>
            </w:tcBorders>
            <w:shd w:val="clear" w:color="auto" w:fill="auto"/>
            <w:noWrap/>
            <w:vAlign w:val="center"/>
            <w:hideMark/>
          </w:tcPr>
          <w:p w14:paraId="3DAED33A"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1965</w:t>
            </w:r>
          </w:p>
        </w:tc>
        <w:tc>
          <w:tcPr>
            <w:tcW w:w="791" w:type="pct"/>
            <w:tcBorders>
              <w:top w:val="nil"/>
              <w:left w:val="nil"/>
              <w:bottom w:val="single" w:sz="4" w:space="0" w:color="auto"/>
              <w:right w:val="single" w:sz="4" w:space="0" w:color="auto"/>
            </w:tcBorders>
            <w:shd w:val="clear" w:color="auto" w:fill="auto"/>
            <w:noWrap/>
            <w:vAlign w:val="center"/>
            <w:hideMark/>
          </w:tcPr>
          <w:p w14:paraId="76EA1F8D"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76</w:t>
            </w:r>
          </w:p>
        </w:tc>
        <w:tc>
          <w:tcPr>
            <w:tcW w:w="849" w:type="pct"/>
            <w:tcBorders>
              <w:top w:val="nil"/>
              <w:left w:val="nil"/>
              <w:bottom w:val="single" w:sz="4" w:space="0" w:color="auto"/>
              <w:right w:val="single" w:sz="4" w:space="0" w:color="auto"/>
            </w:tcBorders>
            <w:shd w:val="clear" w:color="auto" w:fill="auto"/>
            <w:noWrap/>
            <w:vAlign w:val="center"/>
            <w:hideMark/>
          </w:tcPr>
          <w:p w14:paraId="0EC94901"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20</w:t>
            </w:r>
          </w:p>
        </w:tc>
        <w:tc>
          <w:tcPr>
            <w:tcW w:w="735" w:type="pct"/>
            <w:tcBorders>
              <w:top w:val="nil"/>
              <w:left w:val="nil"/>
              <w:bottom w:val="single" w:sz="4" w:space="0" w:color="auto"/>
              <w:right w:val="single" w:sz="4" w:space="0" w:color="auto"/>
            </w:tcBorders>
            <w:shd w:val="clear" w:color="auto" w:fill="auto"/>
            <w:noWrap/>
            <w:vAlign w:val="center"/>
            <w:hideMark/>
          </w:tcPr>
          <w:p w14:paraId="5B026AAD"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н/д</w:t>
            </w:r>
          </w:p>
        </w:tc>
        <w:tc>
          <w:tcPr>
            <w:tcW w:w="830" w:type="pct"/>
            <w:tcBorders>
              <w:top w:val="nil"/>
              <w:left w:val="nil"/>
              <w:bottom w:val="single" w:sz="4" w:space="0" w:color="auto"/>
              <w:right w:val="single" w:sz="4" w:space="0" w:color="auto"/>
            </w:tcBorders>
            <w:shd w:val="clear" w:color="auto" w:fill="auto"/>
            <w:noWrap/>
            <w:vAlign w:val="center"/>
            <w:hideMark/>
          </w:tcPr>
          <w:p w14:paraId="06C35B59"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433,36264</w:t>
            </w:r>
          </w:p>
        </w:tc>
      </w:tr>
      <w:tr w:rsidR="00D43CED" w:rsidRPr="00D2658A" w14:paraId="22FB34FE" w14:textId="77777777" w:rsidTr="00D43CED">
        <w:trPr>
          <w:trHeight w:val="20"/>
        </w:trPr>
        <w:tc>
          <w:tcPr>
            <w:tcW w:w="552" w:type="pct"/>
            <w:tcBorders>
              <w:top w:val="nil"/>
              <w:left w:val="single" w:sz="4" w:space="0" w:color="auto"/>
              <w:bottom w:val="single" w:sz="4" w:space="0" w:color="auto"/>
              <w:right w:val="single" w:sz="4" w:space="0" w:color="auto"/>
            </w:tcBorders>
            <w:shd w:val="clear" w:color="auto" w:fill="auto"/>
            <w:noWrap/>
            <w:vAlign w:val="center"/>
            <w:hideMark/>
          </w:tcPr>
          <w:p w14:paraId="3F9F8DD6"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137</w:t>
            </w:r>
          </w:p>
        </w:tc>
        <w:tc>
          <w:tcPr>
            <w:tcW w:w="741" w:type="pct"/>
            <w:tcBorders>
              <w:top w:val="nil"/>
              <w:left w:val="nil"/>
              <w:bottom w:val="single" w:sz="4" w:space="0" w:color="auto"/>
              <w:right w:val="single" w:sz="4" w:space="0" w:color="auto"/>
            </w:tcBorders>
            <w:shd w:val="clear" w:color="auto" w:fill="auto"/>
            <w:noWrap/>
            <w:vAlign w:val="center"/>
            <w:hideMark/>
          </w:tcPr>
          <w:p w14:paraId="67112986"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ТК-18-ТК-19</w:t>
            </w:r>
          </w:p>
        </w:tc>
        <w:tc>
          <w:tcPr>
            <w:tcW w:w="502" w:type="pct"/>
            <w:tcBorders>
              <w:top w:val="nil"/>
              <w:left w:val="nil"/>
              <w:bottom w:val="single" w:sz="4" w:space="0" w:color="auto"/>
              <w:right w:val="single" w:sz="4" w:space="0" w:color="auto"/>
            </w:tcBorders>
            <w:shd w:val="clear" w:color="auto" w:fill="auto"/>
            <w:noWrap/>
            <w:vAlign w:val="center"/>
            <w:hideMark/>
          </w:tcPr>
          <w:p w14:paraId="1872F145"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1965</w:t>
            </w:r>
          </w:p>
        </w:tc>
        <w:tc>
          <w:tcPr>
            <w:tcW w:w="791" w:type="pct"/>
            <w:tcBorders>
              <w:top w:val="nil"/>
              <w:left w:val="nil"/>
              <w:bottom w:val="single" w:sz="4" w:space="0" w:color="auto"/>
              <w:right w:val="single" w:sz="4" w:space="0" w:color="auto"/>
            </w:tcBorders>
            <w:shd w:val="clear" w:color="auto" w:fill="auto"/>
            <w:noWrap/>
            <w:vAlign w:val="center"/>
            <w:hideMark/>
          </w:tcPr>
          <w:p w14:paraId="0C9E93A6"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57</w:t>
            </w:r>
          </w:p>
        </w:tc>
        <w:tc>
          <w:tcPr>
            <w:tcW w:w="849" w:type="pct"/>
            <w:tcBorders>
              <w:top w:val="nil"/>
              <w:left w:val="nil"/>
              <w:bottom w:val="single" w:sz="4" w:space="0" w:color="auto"/>
              <w:right w:val="single" w:sz="4" w:space="0" w:color="auto"/>
            </w:tcBorders>
            <w:shd w:val="clear" w:color="auto" w:fill="auto"/>
            <w:noWrap/>
            <w:vAlign w:val="center"/>
            <w:hideMark/>
          </w:tcPr>
          <w:p w14:paraId="3A9307E5"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63</w:t>
            </w:r>
          </w:p>
        </w:tc>
        <w:tc>
          <w:tcPr>
            <w:tcW w:w="735" w:type="pct"/>
            <w:tcBorders>
              <w:top w:val="nil"/>
              <w:left w:val="nil"/>
              <w:bottom w:val="single" w:sz="4" w:space="0" w:color="auto"/>
              <w:right w:val="single" w:sz="4" w:space="0" w:color="auto"/>
            </w:tcBorders>
            <w:shd w:val="clear" w:color="auto" w:fill="auto"/>
            <w:noWrap/>
            <w:vAlign w:val="center"/>
            <w:hideMark/>
          </w:tcPr>
          <w:p w14:paraId="35A2A5B2"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н/д</w:t>
            </w:r>
          </w:p>
        </w:tc>
        <w:tc>
          <w:tcPr>
            <w:tcW w:w="830" w:type="pct"/>
            <w:tcBorders>
              <w:top w:val="nil"/>
              <w:left w:val="nil"/>
              <w:bottom w:val="single" w:sz="4" w:space="0" w:color="auto"/>
              <w:right w:val="single" w:sz="4" w:space="0" w:color="auto"/>
            </w:tcBorders>
            <w:shd w:val="clear" w:color="auto" w:fill="auto"/>
            <w:noWrap/>
            <w:vAlign w:val="center"/>
            <w:hideMark/>
          </w:tcPr>
          <w:p w14:paraId="3BBB7EC6"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1365,0923</w:t>
            </w:r>
          </w:p>
        </w:tc>
      </w:tr>
      <w:tr w:rsidR="00D43CED" w:rsidRPr="00D2658A" w14:paraId="3A2FC0C8" w14:textId="77777777" w:rsidTr="00D43CED">
        <w:trPr>
          <w:trHeight w:val="20"/>
        </w:trPr>
        <w:tc>
          <w:tcPr>
            <w:tcW w:w="552" w:type="pct"/>
            <w:tcBorders>
              <w:top w:val="nil"/>
              <w:left w:val="single" w:sz="4" w:space="0" w:color="auto"/>
              <w:bottom w:val="single" w:sz="4" w:space="0" w:color="auto"/>
              <w:right w:val="single" w:sz="4" w:space="0" w:color="auto"/>
            </w:tcBorders>
            <w:shd w:val="clear" w:color="auto" w:fill="auto"/>
            <w:noWrap/>
            <w:vAlign w:val="center"/>
            <w:hideMark/>
          </w:tcPr>
          <w:p w14:paraId="1A2CBD8E"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138</w:t>
            </w:r>
          </w:p>
        </w:tc>
        <w:tc>
          <w:tcPr>
            <w:tcW w:w="741" w:type="pct"/>
            <w:tcBorders>
              <w:top w:val="nil"/>
              <w:left w:val="nil"/>
              <w:bottom w:val="single" w:sz="4" w:space="0" w:color="auto"/>
              <w:right w:val="single" w:sz="4" w:space="0" w:color="auto"/>
            </w:tcBorders>
            <w:shd w:val="clear" w:color="auto" w:fill="auto"/>
            <w:noWrap/>
            <w:vAlign w:val="center"/>
            <w:hideMark/>
          </w:tcPr>
          <w:p w14:paraId="4170BCCA"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ТК-19-№47</w:t>
            </w:r>
          </w:p>
        </w:tc>
        <w:tc>
          <w:tcPr>
            <w:tcW w:w="502" w:type="pct"/>
            <w:tcBorders>
              <w:top w:val="nil"/>
              <w:left w:val="nil"/>
              <w:bottom w:val="single" w:sz="4" w:space="0" w:color="auto"/>
              <w:right w:val="single" w:sz="4" w:space="0" w:color="auto"/>
            </w:tcBorders>
            <w:shd w:val="clear" w:color="auto" w:fill="auto"/>
            <w:noWrap/>
            <w:vAlign w:val="center"/>
            <w:hideMark/>
          </w:tcPr>
          <w:p w14:paraId="1D0760CF"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1965</w:t>
            </w:r>
          </w:p>
        </w:tc>
        <w:tc>
          <w:tcPr>
            <w:tcW w:w="791" w:type="pct"/>
            <w:tcBorders>
              <w:top w:val="nil"/>
              <w:left w:val="nil"/>
              <w:bottom w:val="single" w:sz="4" w:space="0" w:color="auto"/>
              <w:right w:val="single" w:sz="4" w:space="0" w:color="auto"/>
            </w:tcBorders>
            <w:shd w:val="clear" w:color="auto" w:fill="auto"/>
            <w:noWrap/>
            <w:vAlign w:val="center"/>
            <w:hideMark/>
          </w:tcPr>
          <w:p w14:paraId="3F19AD5B"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32</w:t>
            </w:r>
          </w:p>
        </w:tc>
        <w:tc>
          <w:tcPr>
            <w:tcW w:w="849" w:type="pct"/>
            <w:tcBorders>
              <w:top w:val="nil"/>
              <w:left w:val="nil"/>
              <w:bottom w:val="single" w:sz="4" w:space="0" w:color="auto"/>
              <w:right w:val="single" w:sz="4" w:space="0" w:color="auto"/>
            </w:tcBorders>
            <w:shd w:val="clear" w:color="auto" w:fill="auto"/>
            <w:noWrap/>
            <w:vAlign w:val="center"/>
            <w:hideMark/>
          </w:tcPr>
          <w:p w14:paraId="571C52D3"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10</w:t>
            </w:r>
          </w:p>
        </w:tc>
        <w:tc>
          <w:tcPr>
            <w:tcW w:w="735" w:type="pct"/>
            <w:tcBorders>
              <w:top w:val="nil"/>
              <w:left w:val="nil"/>
              <w:bottom w:val="single" w:sz="4" w:space="0" w:color="auto"/>
              <w:right w:val="single" w:sz="4" w:space="0" w:color="auto"/>
            </w:tcBorders>
            <w:shd w:val="clear" w:color="auto" w:fill="auto"/>
            <w:noWrap/>
            <w:vAlign w:val="center"/>
            <w:hideMark/>
          </w:tcPr>
          <w:p w14:paraId="74A24F87"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н/д</w:t>
            </w:r>
          </w:p>
        </w:tc>
        <w:tc>
          <w:tcPr>
            <w:tcW w:w="830" w:type="pct"/>
            <w:tcBorders>
              <w:top w:val="nil"/>
              <w:left w:val="nil"/>
              <w:bottom w:val="single" w:sz="4" w:space="0" w:color="auto"/>
              <w:right w:val="single" w:sz="4" w:space="0" w:color="auto"/>
            </w:tcBorders>
            <w:shd w:val="clear" w:color="auto" w:fill="auto"/>
            <w:noWrap/>
            <w:vAlign w:val="center"/>
            <w:hideMark/>
          </w:tcPr>
          <w:p w14:paraId="11D1D6F2"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216,68132</w:t>
            </w:r>
          </w:p>
        </w:tc>
      </w:tr>
      <w:tr w:rsidR="00D43CED" w:rsidRPr="00D2658A" w14:paraId="645B44B1" w14:textId="77777777" w:rsidTr="00D43CED">
        <w:trPr>
          <w:trHeight w:val="20"/>
        </w:trPr>
        <w:tc>
          <w:tcPr>
            <w:tcW w:w="552" w:type="pct"/>
            <w:tcBorders>
              <w:top w:val="nil"/>
              <w:left w:val="single" w:sz="4" w:space="0" w:color="auto"/>
              <w:bottom w:val="single" w:sz="4" w:space="0" w:color="auto"/>
              <w:right w:val="single" w:sz="4" w:space="0" w:color="auto"/>
            </w:tcBorders>
            <w:shd w:val="clear" w:color="auto" w:fill="auto"/>
            <w:noWrap/>
            <w:vAlign w:val="center"/>
            <w:hideMark/>
          </w:tcPr>
          <w:p w14:paraId="55037B57"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139</w:t>
            </w:r>
          </w:p>
        </w:tc>
        <w:tc>
          <w:tcPr>
            <w:tcW w:w="741" w:type="pct"/>
            <w:tcBorders>
              <w:top w:val="nil"/>
              <w:left w:val="nil"/>
              <w:bottom w:val="single" w:sz="4" w:space="0" w:color="auto"/>
              <w:right w:val="single" w:sz="4" w:space="0" w:color="auto"/>
            </w:tcBorders>
            <w:shd w:val="clear" w:color="auto" w:fill="auto"/>
            <w:noWrap/>
            <w:vAlign w:val="center"/>
            <w:hideMark/>
          </w:tcPr>
          <w:p w14:paraId="019FABC6"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ТК-19-№49</w:t>
            </w:r>
          </w:p>
        </w:tc>
        <w:tc>
          <w:tcPr>
            <w:tcW w:w="502" w:type="pct"/>
            <w:tcBorders>
              <w:top w:val="nil"/>
              <w:left w:val="nil"/>
              <w:bottom w:val="single" w:sz="4" w:space="0" w:color="auto"/>
              <w:right w:val="single" w:sz="4" w:space="0" w:color="auto"/>
            </w:tcBorders>
            <w:shd w:val="clear" w:color="auto" w:fill="auto"/>
            <w:noWrap/>
            <w:vAlign w:val="center"/>
            <w:hideMark/>
          </w:tcPr>
          <w:p w14:paraId="658D855F"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1965</w:t>
            </w:r>
          </w:p>
        </w:tc>
        <w:tc>
          <w:tcPr>
            <w:tcW w:w="791" w:type="pct"/>
            <w:tcBorders>
              <w:top w:val="nil"/>
              <w:left w:val="nil"/>
              <w:bottom w:val="single" w:sz="4" w:space="0" w:color="auto"/>
              <w:right w:val="single" w:sz="4" w:space="0" w:color="auto"/>
            </w:tcBorders>
            <w:shd w:val="clear" w:color="auto" w:fill="auto"/>
            <w:noWrap/>
            <w:vAlign w:val="center"/>
            <w:hideMark/>
          </w:tcPr>
          <w:p w14:paraId="0142816E"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57</w:t>
            </w:r>
          </w:p>
        </w:tc>
        <w:tc>
          <w:tcPr>
            <w:tcW w:w="849" w:type="pct"/>
            <w:tcBorders>
              <w:top w:val="nil"/>
              <w:left w:val="nil"/>
              <w:bottom w:val="single" w:sz="4" w:space="0" w:color="auto"/>
              <w:right w:val="single" w:sz="4" w:space="0" w:color="auto"/>
            </w:tcBorders>
            <w:shd w:val="clear" w:color="auto" w:fill="auto"/>
            <w:noWrap/>
            <w:vAlign w:val="center"/>
            <w:hideMark/>
          </w:tcPr>
          <w:p w14:paraId="6F6C17D3"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50</w:t>
            </w:r>
          </w:p>
        </w:tc>
        <w:tc>
          <w:tcPr>
            <w:tcW w:w="735" w:type="pct"/>
            <w:tcBorders>
              <w:top w:val="nil"/>
              <w:left w:val="nil"/>
              <w:bottom w:val="single" w:sz="4" w:space="0" w:color="auto"/>
              <w:right w:val="single" w:sz="4" w:space="0" w:color="auto"/>
            </w:tcBorders>
            <w:shd w:val="clear" w:color="auto" w:fill="auto"/>
            <w:noWrap/>
            <w:vAlign w:val="center"/>
            <w:hideMark/>
          </w:tcPr>
          <w:p w14:paraId="20DAE2B5"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н/д</w:t>
            </w:r>
          </w:p>
        </w:tc>
        <w:tc>
          <w:tcPr>
            <w:tcW w:w="830" w:type="pct"/>
            <w:tcBorders>
              <w:top w:val="nil"/>
              <w:left w:val="nil"/>
              <w:bottom w:val="single" w:sz="4" w:space="0" w:color="auto"/>
              <w:right w:val="single" w:sz="4" w:space="0" w:color="auto"/>
            </w:tcBorders>
            <w:shd w:val="clear" w:color="auto" w:fill="auto"/>
            <w:noWrap/>
            <w:vAlign w:val="center"/>
            <w:hideMark/>
          </w:tcPr>
          <w:p w14:paraId="0837EBBC"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1083,4066</w:t>
            </w:r>
          </w:p>
        </w:tc>
      </w:tr>
      <w:tr w:rsidR="00D43CED" w:rsidRPr="00D2658A" w14:paraId="59E5390D" w14:textId="77777777" w:rsidTr="00D43CED">
        <w:trPr>
          <w:trHeight w:val="20"/>
        </w:trPr>
        <w:tc>
          <w:tcPr>
            <w:tcW w:w="552" w:type="pct"/>
            <w:tcBorders>
              <w:top w:val="nil"/>
              <w:left w:val="single" w:sz="4" w:space="0" w:color="auto"/>
              <w:bottom w:val="single" w:sz="4" w:space="0" w:color="auto"/>
              <w:right w:val="single" w:sz="4" w:space="0" w:color="auto"/>
            </w:tcBorders>
            <w:shd w:val="clear" w:color="auto" w:fill="auto"/>
            <w:noWrap/>
            <w:vAlign w:val="center"/>
            <w:hideMark/>
          </w:tcPr>
          <w:p w14:paraId="1C671963"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140</w:t>
            </w:r>
          </w:p>
        </w:tc>
        <w:tc>
          <w:tcPr>
            <w:tcW w:w="741" w:type="pct"/>
            <w:tcBorders>
              <w:top w:val="nil"/>
              <w:left w:val="nil"/>
              <w:bottom w:val="single" w:sz="4" w:space="0" w:color="auto"/>
              <w:right w:val="single" w:sz="4" w:space="0" w:color="auto"/>
            </w:tcBorders>
            <w:shd w:val="clear" w:color="auto" w:fill="auto"/>
            <w:noWrap/>
            <w:vAlign w:val="center"/>
            <w:hideMark/>
          </w:tcPr>
          <w:p w14:paraId="3A45B1B3"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ТК-16-№35а</w:t>
            </w:r>
          </w:p>
        </w:tc>
        <w:tc>
          <w:tcPr>
            <w:tcW w:w="502" w:type="pct"/>
            <w:tcBorders>
              <w:top w:val="nil"/>
              <w:left w:val="nil"/>
              <w:bottom w:val="single" w:sz="4" w:space="0" w:color="auto"/>
              <w:right w:val="single" w:sz="4" w:space="0" w:color="auto"/>
            </w:tcBorders>
            <w:shd w:val="clear" w:color="auto" w:fill="auto"/>
            <w:noWrap/>
            <w:vAlign w:val="center"/>
            <w:hideMark/>
          </w:tcPr>
          <w:p w14:paraId="1EBEE57D"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1965</w:t>
            </w:r>
          </w:p>
        </w:tc>
        <w:tc>
          <w:tcPr>
            <w:tcW w:w="791" w:type="pct"/>
            <w:tcBorders>
              <w:top w:val="nil"/>
              <w:left w:val="nil"/>
              <w:bottom w:val="single" w:sz="4" w:space="0" w:color="auto"/>
              <w:right w:val="single" w:sz="4" w:space="0" w:color="auto"/>
            </w:tcBorders>
            <w:shd w:val="clear" w:color="auto" w:fill="auto"/>
            <w:noWrap/>
            <w:vAlign w:val="center"/>
            <w:hideMark/>
          </w:tcPr>
          <w:p w14:paraId="1C76AE80"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63</w:t>
            </w:r>
          </w:p>
        </w:tc>
        <w:tc>
          <w:tcPr>
            <w:tcW w:w="849" w:type="pct"/>
            <w:tcBorders>
              <w:top w:val="nil"/>
              <w:left w:val="nil"/>
              <w:bottom w:val="single" w:sz="4" w:space="0" w:color="auto"/>
              <w:right w:val="single" w:sz="4" w:space="0" w:color="auto"/>
            </w:tcBorders>
            <w:shd w:val="clear" w:color="auto" w:fill="auto"/>
            <w:noWrap/>
            <w:vAlign w:val="center"/>
            <w:hideMark/>
          </w:tcPr>
          <w:p w14:paraId="10111FEC"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25</w:t>
            </w:r>
          </w:p>
        </w:tc>
        <w:tc>
          <w:tcPr>
            <w:tcW w:w="735" w:type="pct"/>
            <w:tcBorders>
              <w:top w:val="nil"/>
              <w:left w:val="nil"/>
              <w:bottom w:val="single" w:sz="4" w:space="0" w:color="auto"/>
              <w:right w:val="single" w:sz="4" w:space="0" w:color="auto"/>
            </w:tcBorders>
            <w:shd w:val="clear" w:color="auto" w:fill="auto"/>
            <w:noWrap/>
            <w:vAlign w:val="center"/>
            <w:hideMark/>
          </w:tcPr>
          <w:p w14:paraId="7C0255C8"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н/д</w:t>
            </w:r>
          </w:p>
        </w:tc>
        <w:tc>
          <w:tcPr>
            <w:tcW w:w="830" w:type="pct"/>
            <w:tcBorders>
              <w:top w:val="nil"/>
              <w:left w:val="nil"/>
              <w:bottom w:val="single" w:sz="4" w:space="0" w:color="auto"/>
              <w:right w:val="single" w:sz="4" w:space="0" w:color="auto"/>
            </w:tcBorders>
            <w:shd w:val="clear" w:color="auto" w:fill="auto"/>
            <w:noWrap/>
            <w:vAlign w:val="center"/>
            <w:hideMark/>
          </w:tcPr>
          <w:p w14:paraId="00A1CA94"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541,7033</w:t>
            </w:r>
          </w:p>
        </w:tc>
      </w:tr>
      <w:tr w:rsidR="00D43CED" w:rsidRPr="00D2658A" w14:paraId="6F31F8E9" w14:textId="77777777" w:rsidTr="00D43CED">
        <w:trPr>
          <w:trHeight w:val="20"/>
        </w:trPr>
        <w:tc>
          <w:tcPr>
            <w:tcW w:w="552" w:type="pct"/>
            <w:tcBorders>
              <w:top w:val="nil"/>
              <w:left w:val="single" w:sz="4" w:space="0" w:color="auto"/>
              <w:bottom w:val="single" w:sz="4" w:space="0" w:color="auto"/>
              <w:right w:val="single" w:sz="4" w:space="0" w:color="auto"/>
            </w:tcBorders>
            <w:shd w:val="clear" w:color="auto" w:fill="auto"/>
            <w:noWrap/>
            <w:vAlign w:val="center"/>
            <w:hideMark/>
          </w:tcPr>
          <w:p w14:paraId="49CA84C9"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Итого:</w:t>
            </w:r>
          </w:p>
        </w:tc>
        <w:tc>
          <w:tcPr>
            <w:tcW w:w="741" w:type="pct"/>
            <w:tcBorders>
              <w:top w:val="nil"/>
              <w:left w:val="nil"/>
              <w:bottom w:val="single" w:sz="4" w:space="0" w:color="auto"/>
              <w:right w:val="single" w:sz="4" w:space="0" w:color="auto"/>
            </w:tcBorders>
            <w:shd w:val="clear" w:color="auto" w:fill="auto"/>
            <w:noWrap/>
            <w:vAlign w:val="center"/>
            <w:hideMark/>
          </w:tcPr>
          <w:p w14:paraId="7954E8E2"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 </w:t>
            </w:r>
          </w:p>
        </w:tc>
        <w:tc>
          <w:tcPr>
            <w:tcW w:w="502" w:type="pct"/>
            <w:tcBorders>
              <w:top w:val="nil"/>
              <w:left w:val="nil"/>
              <w:bottom w:val="single" w:sz="4" w:space="0" w:color="auto"/>
              <w:right w:val="single" w:sz="4" w:space="0" w:color="auto"/>
            </w:tcBorders>
            <w:shd w:val="clear" w:color="auto" w:fill="auto"/>
            <w:noWrap/>
            <w:vAlign w:val="center"/>
            <w:hideMark/>
          </w:tcPr>
          <w:p w14:paraId="49772C73"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 </w:t>
            </w:r>
          </w:p>
        </w:tc>
        <w:tc>
          <w:tcPr>
            <w:tcW w:w="791" w:type="pct"/>
            <w:tcBorders>
              <w:top w:val="nil"/>
              <w:left w:val="nil"/>
              <w:bottom w:val="single" w:sz="4" w:space="0" w:color="auto"/>
              <w:right w:val="single" w:sz="4" w:space="0" w:color="auto"/>
            </w:tcBorders>
            <w:shd w:val="clear" w:color="auto" w:fill="auto"/>
            <w:noWrap/>
            <w:vAlign w:val="center"/>
            <w:hideMark/>
          </w:tcPr>
          <w:p w14:paraId="7BF1057A"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 </w:t>
            </w:r>
          </w:p>
        </w:tc>
        <w:tc>
          <w:tcPr>
            <w:tcW w:w="849" w:type="pct"/>
            <w:tcBorders>
              <w:top w:val="nil"/>
              <w:left w:val="nil"/>
              <w:bottom w:val="single" w:sz="4" w:space="0" w:color="auto"/>
              <w:right w:val="single" w:sz="4" w:space="0" w:color="auto"/>
            </w:tcBorders>
            <w:shd w:val="clear" w:color="auto" w:fill="auto"/>
            <w:noWrap/>
            <w:vAlign w:val="center"/>
            <w:hideMark/>
          </w:tcPr>
          <w:p w14:paraId="686C0105"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5286</w:t>
            </w:r>
          </w:p>
        </w:tc>
        <w:tc>
          <w:tcPr>
            <w:tcW w:w="735" w:type="pct"/>
            <w:tcBorders>
              <w:top w:val="nil"/>
              <w:left w:val="nil"/>
              <w:bottom w:val="single" w:sz="4" w:space="0" w:color="auto"/>
              <w:right w:val="single" w:sz="4" w:space="0" w:color="auto"/>
            </w:tcBorders>
            <w:shd w:val="clear" w:color="auto" w:fill="auto"/>
            <w:noWrap/>
            <w:vAlign w:val="center"/>
            <w:hideMark/>
          </w:tcPr>
          <w:p w14:paraId="127005A5"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 </w:t>
            </w:r>
          </w:p>
        </w:tc>
        <w:tc>
          <w:tcPr>
            <w:tcW w:w="830" w:type="pct"/>
            <w:tcBorders>
              <w:top w:val="nil"/>
              <w:left w:val="nil"/>
              <w:bottom w:val="single" w:sz="4" w:space="0" w:color="auto"/>
              <w:right w:val="single" w:sz="4" w:space="0" w:color="auto"/>
            </w:tcBorders>
            <w:shd w:val="clear" w:color="auto" w:fill="auto"/>
            <w:noWrap/>
            <w:vAlign w:val="center"/>
            <w:hideMark/>
          </w:tcPr>
          <w:p w14:paraId="6E9542D6"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153169,31</w:t>
            </w:r>
          </w:p>
        </w:tc>
      </w:tr>
      <w:tr w:rsidR="00D43CED" w:rsidRPr="00D2658A" w14:paraId="50A56799" w14:textId="77777777" w:rsidTr="00D43CED">
        <w:trPr>
          <w:trHeight w:val="20"/>
        </w:trPr>
        <w:tc>
          <w:tcPr>
            <w:tcW w:w="5000" w:type="pct"/>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26F582"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 xml:space="preserve">д. </w:t>
            </w:r>
            <w:proofErr w:type="spellStart"/>
            <w:r w:rsidRPr="00D2658A">
              <w:rPr>
                <w:color w:val="000000"/>
                <w:sz w:val="20"/>
                <w:szCs w:val="20"/>
                <w:lang w:eastAsia="ru-RU"/>
              </w:rPr>
              <w:t>Разметелево</w:t>
            </w:r>
            <w:proofErr w:type="spellEnd"/>
            <w:r w:rsidRPr="00D2658A">
              <w:rPr>
                <w:color w:val="000000"/>
                <w:sz w:val="20"/>
                <w:szCs w:val="20"/>
                <w:lang w:eastAsia="ru-RU"/>
              </w:rPr>
              <w:t>, котельная №1 (зона действия №2)</w:t>
            </w:r>
          </w:p>
        </w:tc>
      </w:tr>
      <w:tr w:rsidR="00D43CED" w:rsidRPr="00D2658A" w14:paraId="1FD04092" w14:textId="77777777" w:rsidTr="00D43CED">
        <w:trPr>
          <w:trHeight w:val="20"/>
        </w:trPr>
        <w:tc>
          <w:tcPr>
            <w:tcW w:w="552" w:type="pct"/>
            <w:tcBorders>
              <w:top w:val="nil"/>
              <w:left w:val="single" w:sz="4" w:space="0" w:color="auto"/>
              <w:bottom w:val="single" w:sz="4" w:space="0" w:color="auto"/>
              <w:right w:val="single" w:sz="4" w:space="0" w:color="auto"/>
            </w:tcBorders>
            <w:shd w:val="clear" w:color="auto" w:fill="auto"/>
            <w:noWrap/>
            <w:vAlign w:val="center"/>
            <w:hideMark/>
          </w:tcPr>
          <w:p w14:paraId="74843DA8"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1</w:t>
            </w:r>
          </w:p>
        </w:tc>
        <w:tc>
          <w:tcPr>
            <w:tcW w:w="741" w:type="pct"/>
            <w:tcBorders>
              <w:top w:val="nil"/>
              <w:left w:val="nil"/>
              <w:bottom w:val="single" w:sz="4" w:space="0" w:color="auto"/>
              <w:right w:val="single" w:sz="4" w:space="0" w:color="auto"/>
            </w:tcBorders>
            <w:shd w:val="clear" w:color="auto" w:fill="auto"/>
            <w:noWrap/>
            <w:vAlign w:val="center"/>
            <w:hideMark/>
          </w:tcPr>
          <w:p w14:paraId="103E5783"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от УТ- 9 до УТ-10</w:t>
            </w:r>
          </w:p>
        </w:tc>
        <w:tc>
          <w:tcPr>
            <w:tcW w:w="502" w:type="pct"/>
            <w:tcBorders>
              <w:top w:val="nil"/>
              <w:left w:val="nil"/>
              <w:bottom w:val="single" w:sz="4" w:space="0" w:color="auto"/>
              <w:right w:val="single" w:sz="4" w:space="0" w:color="auto"/>
            </w:tcBorders>
            <w:shd w:val="clear" w:color="auto" w:fill="auto"/>
            <w:noWrap/>
            <w:vAlign w:val="center"/>
            <w:hideMark/>
          </w:tcPr>
          <w:p w14:paraId="42AFEB45"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1987</w:t>
            </w:r>
          </w:p>
        </w:tc>
        <w:tc>
          <w:tcPr>
            <w:tcW w:w="791" w:type="pct"/>
            <w:tcBorders>
              <w:top w:val="nil"/>
              <w:left w:val="nil"/>
              <w:bottom w:val="single" w:sz="4" w:space="0" w:color="auto"/>
              <w:right w:val="single" w:sz="4" w:space="0" w:color="auto"/>
            </w:tcBorders>
            <w:shd w:val="clear" w:color="auto" w:fill="auto"/>
            <w:noWrap/>
            <w:vAlign w:val="center"/>
            <w:hideMark/>
          </w:tcPr>
          <w:p w14:paraId="71E1961F"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76</w:t>
            </w:r>
          </w:p>
        </w:tc>
        <w:tc>
          <w:tcPr>
            <w:tcW w:w="849" w:type="pct"/>
            <w:tcBorders>
              <w:top w:val="nil"/>
              <w:left w:val="nil"/>
              <w:bottom w:val="single" w:sz="4" w:space="0" w:color="auto"/>
              <w:right w:val="single" w:sz="4" w:space="0" w:color="auto"/>
            </w:tcBorders>
            <w:shd w:val="clear" w:color="auto" w:fill="auto"/>
            <w:noWrap/>
            <w:vAlign w:val="center"/>
            <w:hideMark/>
          </w:tcPr>
          <w:p w14:paraId="76491E37"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78</w:t>
            </w:r>
          </w:p>
        </w:tc>
        <w:tc>
          <w:tcPr>
            <w:tcW w:w="735" w:type="pct"/>
            <w:tcBorders>
              <w:top w:val="nil"/>
              <w:left w:val="nil"/>
              <w:bottom w:val="single" w:sz="4" w:space="0" w:color="auto"/>
              <w:right w:val="single" w:sz="4" w:space="0" w:color="auto"/>
            </w:tcBorders>
            <w:shd w:val="clear" w:color="auto" w:fill="auto"/>
            <w:noWrap/>
            <w:vAlign w:val="center"/>
            <w:hideMark/>
          </w:tcPr>
          <w:p w14:paraId="6E192707" w14:textId="77777777" w:rsidR="00D43CED" w:rsidRPr="00D2658A" w:rsidRDefault="00D43CED" w:rsidP="00D43CED">
            <w:pPr>
              <w:spacing w:after="0" w:line="240" w:lineRule="auto"/>
              <w:jc w:val="center"/>
              <w:rPr>
                <w:color w:val="000000"/>
                <w:sz w:val="20"/>
                <w:szCs w:val="20"/>
                <w:lang w:eastAsia="ru-RU"/>
              </w:rPr>
            </w:pPr>
            <w:proofErr w:type="spellStart"/>
            <w:r w:rsidRPr="00D2658A">
              <w:rPr>
                <w:color w:val="000000"/>
                <w:sz w:val="20"/>
                <w:szCs w:val="20"/>
                <w:lang w:eastAsia="ru-RU"/>
              </w:rPr>
              <w:t>бесканальная</w:t>
            </w:r>
            <w:proofErr w:type="spellEnd"/>
          </w:p>
        </w:tc>
        <w:tc>
          <w:tcPr>
            <w:tcW w:w="830" w:type="pct"/>
            <w:tcBorders>
              <w:top w:val="nil"/>
              <w:left w:val="nil"/>
              <w:bottom w:val="single" w:sz="4" w:space="0" w:color="auto"/>
              <w:right w:val="single" w:sz="4" w:space="0" w:color="auto"/>
            </w:tcBorders>
            <w:shd w:val="clear" w:color="auto" w:fill="auto"/>
            <w:noWrap/>
            <w:vAlign w:val="center"/>
            <w:hideMark/>
          </w:tcPr>
          <w:p w14:paraId="55FB2BE8"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792,6603</w:t>
            </w:r>
          </w:p>
        </w:tc>
      </w:tr>
      <w:tr w:rsidR="00D43CED" w:rsidRPr="00D2658A" w14:paraId="050BA7A0" w14:textId="77777777" w:rsidTr="00D43CED">
        <w:trPr>
          <w:trHeight w:val="20"/>
        </w:trPr>
        <w:tc>
          <w:tcPr>
            <w:tcW w:w="552" w:type="pct"/>
            <w:tcBorders>
              <w:top w:val="nil"/>
              <w:left w:val="single" w:sz="4" w:space="0" w:color="auto"/>
              <w:bottom w:val="single" w:sz="4" w:space="0" w:color="auto"/>
              <w:right w:val="single" w:sz="4" w:space="0" w:color="auto"/>
            </w:tcBorders>
            <w:shd w:val="clear" w:color="auto" w:fill="auto"/>
            <w:noWrap/>
            <w:vAlign w:val="center"/>
            <w:hideMark/>
          </w:tcPr>
          <w:p w14:paraId="1349D9FD"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2</w:t>
            </w:r>
          </w:p>
        </w:tc>
        <w:tc>
          <w:tcPr>
            <w:tcW w:w="741" w:type="pct"/>
            <w:tcBorders>
              <w:top w:val="nil"/>
              <w:left w:val="nil"/>
              <w:bottom w:val="single" w:sz="4" w:space="0" w:color="auto"/>
              <w:right w:val="single" w:sz="4" w:space="0" w:color="auto"/>
            </w:tcBorders>
            <w:shd w:val="clear" w:color="auto" w:fill="auto"/>
            <w:noWrap/>
            <w:vAlign w:val="center"/>
            <w:hideMark/>
          </w:tcPr>
          <w:p w14:paraId="133C7430"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от УТ-3 до УТ-11</w:t>
            </w:r>
          </w:p>
        </w:tc>
        <w:tc>
          <w:tcPr>
            <w:tcW w:w="502" w:type="pct"/>
            <w:tcBorders>
              <w:top w:val="nil"/>
              <w:left w:val="nil"/>
              <w:bottom w:val="single" w:sz="4" w:space="0" w:color="auto"/>
              <w:right w:val="single" w:sz="4" w:space="0" w:color="auto"/>
            </w:tcBorders>
            <w:shd w:val="clear" w:color="auto" w:fill="auto"/>
            <w:noWrap/>
            <w:vAlign w:val="center"/>
            <w:hideMark/>
          </w:tcPr>
          <w:p w14:paraId="11420E89"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1987</w:t>
            </w:r>
          </w:p>
        </w:tc>
        <w:tc>
          <w:tcPr>
            <w:tcW w:w="791" w:type="pct"/>
            <w:tcBorders>
              <w:top w:val="nil"/>
              <w:left w:val="nil"/>
              <w:bottom w:val="single" w:sz="4" w:space="0" w:color="auto"/>
              <w:right w:val="single" w:sz="4" w:space="0" w:color="auto"/>
            </w:tcBorders>
            <w:shd w:val="clear" w:color="auto" w:fill="auto"/>
            <w:noWrap/>
            <w:vAlign w:val="center"/>
            <w:hideMark/>
          </w:tcPr>
          <w:p w14:paraId="2E3460FB"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219</w:t>
            </w:r>
          </w:p>
        </w:tc>
        <w:tc>
          <w:tcPr>
            <w:tcW w:w="849" w:type="pct"/>
            <w:tcBorders>
              <w:top w:val="nil"/>
              <w:left w:val="nil"/>
              <w:bottom w:val="single" w:sz="4" w:space="0" w:color="auto"/>
              <w:right w:val="single" w:sz="4" w:space="0" w:color="auto"/>
            </w:tcBorders>
            <w:shd w:val="clear" w:color="auto" w:fill="auto"/>
            <w:noWrap/>
            <w:vAlign w:val="center"/>
            <w:hideMark/>
          </w:tcPr>
          <w:p w14:paraId="2A795467"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65</w:t>
            </w:r>
          </w:p>
        </w:tc>
        <w:tc>
          <w:tcPr>
            <w:tcW w:w="735" w:type="pct"/>
            <w:tcBorders>
              <w:top w:val="nil"/>
              <w:left w:val="nil"/>
              <w:bottom w:val="single" w:sz="4" w:space="0" w:color="auto"/>
              <w:right w:val="single" w:sz="4" w:space="0" w:color="auto"/>
            </w:tcBorders>
            <w:shd w:val="clear" w:color="auto" w:fill="auto"/>
            <w:noWrap/>
            <w:vAlign w:val="center"/>
            <w:hideMark/>
          </w:tcPr>
          <w:p w14:paraId="0BA7B762" w14:textId="77777777" w:rsidR="00D43CED" w:rsidRPr="00D2658A" w:rsidRDefault="00D43CED" w:rsidP="00D43CED">
            <w:pPr>
              <w:spacing w:after="0" w:line="240" w:lineRule="auto"/>
              <w:jc w:val="center"/>
              <w:rPr>
                <w:color w:val="000000"/>
                <w:sz w:val="20"/>
                <w:szCs w:val="20"/>
                <w:lang w:eastAsia="ru-RU"/>
              </w:rPr>
            </w:pPr>
            <w:proofErr w:type="spellStart"/>
            <w:r w:rsidRPr="00D2658A">
              <w:rPr>
                <w:color w:val="000000"/>
                <w:sz w:val="20"/>
                <w:szCs w:val="20"/>
                <w:lang w:eastAsia="ru-RU"/>
              </w:rPr>
              <w:t>бесканальная</w:t>
            </w:r>
            <w:proofErr w:type="spellEnd"/>
          </w:p>
        </w:tc>
        <w:tc>
          <w:tcPr>
            <w:tcW w:w="830" w:type="pct"/>
            <w:tcBorders>
              <w:top w:val="nil"/>
              <w:left w:val="nil"/>
              <w:bottom w:val="single" w:sz="4" w:space="0" w:color="auto"/>
              <w:right w:val="single" w:sz="4" w:space="0" w:color="auto"/>
            </w:tcBorders>
            <w:shd w:val="clear" w:color="auto" w:fill="auto"/>
            <w:noWrap/>
            <w:vAlign w:val="center"/>
            <w:hideMark/>
          </w:tcPr>
          <w:p w14:paraId="3C32D46A"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1365,4043</w:t>
            </w:r>
          </w:p>
        </w:tc>
      </w:tr>
      <w:tr w:rsidR="00D43CED" w:rsidRPr="00D2658A" w14:paraId="42EA9B1D" w14:textId="77777777" w:rsidTr="00D43CED">
        <w:trPr>
          <w:trHeight w:val="20"/>
        </w:trPr>
        <w:tc>
          <w:tcPr>
            <w:tcW w:w="552" w:type="pct"/>
            <w:tcBorders>
              <w:top w:val="nil"/>
              <w:left w:val="single" w:sz="4" w:space="0" w:color="auto"/>
              <w:bottom w:val="single" w:sz="4" w:space="0" w:color="auto"/>
              <w:right w:val="single" w:sz="4" w:space="0" w:color="auto"/>
            </w:tcBorders>
            <w:shd w:val="clear" w:color="auto" w:fill="auto"/>
            <w:noWrap/>
            <w:vAlign w:val="center"/>
            <w:hideMark/>
          </w:tcPr>
          <w:p w14:paraId="2B2A52AF"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3</w:t>
            </w:r>
          </w:p>
        </w:tc>
        <w:tc>
          <w:tcPr>
            <w:tcW w:w="741" w:type="pct"/>
            <w:tcBorders>
              <w:top w:val="nil"/>
              <w:left w:val="nil"/>
              <w:bottom w:val="single" w:sz="4" w:space="0" w:color="auto"/>
              <w:right w:val="single" w:sz="4" w:space="0" w:color="auto"/>
            </w:tcBorders>
            <w:shd w:val="clear" w:color="auto" w:fill="auto"/>
            <w:noWrap/>
            <w:vAlign w:val="center"/>
            <w:hideMark/>
          </w:tcPr>
          <w:p w14:paraId="11B2C7D6"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от УТ-12-1 до ТЦж.д.№9</w:t>
            </w:r>
          </w:p>
        </w:tc>
        <w:tc>
          <w:tcPr>
            <w:tcW w:w="502" w:type="pct"/>
            <w:tcBorders>
              <w:top w:val="nil"/>
              <w:left w:val="nil"/>
              <w:bottom w:val="single" w:sz="4" w:space="0" w:color="auto"/>
              <w:right w:val="single" w:sz="4" w:space="0" w:color="auto"/>
            </w:tcBorders>
            <w:shd w:val="clear" w:color="auto" w:fill="auto"/>
            <w:noWrap/>
            <w:vAlign w:val="center"/>
            <w:hideMark/>
          </w:tcPr>
          <w:p w14:paraId="12A9226E"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1987</w:t>
            </w:r>
          </w:p>
        </w:tc>
        <w:tc>
          <w:tcPr>
            <w:tcW w:w="791" w:type="pct"/>
            <w:tcBorders>
              <w:top w:val="nil"/>
              <w:left w:val="nil"/>
              <w:bottom w:val="single" w:sz="4" w:space="0" w:color="auto"/>
              <w:right w:val="single" w:sz="4" w:space="0" w:color="auto"/>
            </w:tcBorders>
            <w:shd w:val="clear" w:color="auto" w:fill="auto"/>
            <w:noWrap/>
            <w:vAlign w:val="center"/>
            <w:hideMark/>
          </w:tcPr>
          <w:p w14:paraId="7D9A8696"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89</w:t>
            </w:r>
          </w:p>
        </w:tc>
        <w:tc>
          <w:tcPr>
            <w:tcW w:w="849" w:type="pct"/>
            <w:tcBorders>
              <w:top w:val="nil"/>
              <w:left w:val="nil"/>
              <w:bottom w:val="single" w:sz="4" w:space="0" w:color="auto"/>
              <w:right w:val="single" w:sz="4" w:space="0" w:color="auto"/>
            </w:tcBorders>
            <w:shd w:val="clear" w:color="auto" w:fill="auto"/>
            <w:noWrap/>
            <w:vAlign w:val="center"/>
            <w:hideMark/>
          </w:tcPr>
          <w:p w14:paraId="2C2A2446"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23,7</w:t>
            </w:r>
          </w:p>
        </w:tc>
        <w:tc>
          <w:tcPr>
            <w:tcW w:w="735" w:type="pct"/>
            <w:tcBorders>
              <w:top w:val="nil"/>
              <w:left w:val="nil"/>
              <w:bottom w:val="single" w:sz="4" w:space="0" w:color="auto"/>
              <w:right w:val="single" w:sz="4" w:space="0" w:color="auto"/>
            </w:tcBorders>
            <w:shd w:val="clear" w:color="auto" w:fill="auto"/>
            <w:noWrap/>
            <w:vAlign w:val="center"/>
            <w:hideMark/>
          </w:tcPr>
          <w:p w14:paraId="67BE6DF7" w14:textId="77777777" w:rsidR="00D43CED" w:rsidRPr="00D2658A" w:rsidRDefault="00D43CED" w:rsidP="00D43CED">
            <w:pPr>
              <w:spacing w:after="0" w:line="240" w:lineRule="auto"/>
              <w:jc w:val="center"/>
              <w:rPr>
                <w:color w:val="000000"/>
                <w:sz w:val="20"/>
                <w:szCs w:val="20"/>
                <w:lang w:eastAsia="ru-RU"/>
              </w:rPr>
            </w:pPr>
            <w:proofErr w:type="spellStart"/>
            <w:r w:rsidRPr="00D2658A">
              <w:rPr>
                <w:color w:val="000000"/>
                <w:sz w:val="20"/>
                <w:szCs w:val="20"/>
                <w:lang w:eastAsia="ru-RU"/>
              </w:rPr>
              <w:t>бесканальная</w:t>
            </w:r>
            <w:proofErr w:type="spellEnd"/>
          </w:p>
        </w:tc>
        <w:tc>
          <w:tcPr>
            <w:tcW w:w="830" w:type="pct"/>
            <w:tcBorders>
              <w:top w:val="nil"/>
              <w:left w:val="nil"/>
              <w:bottom w:val="single" w:sz="4" w:space="0" w:color="auto"/>
              <w:right w:val="single" w:sz="4" w:space="0" w:color="auto"/>
            </w:tcBorders>
            <w:shd w:val="clear" w:color="auto" w:fill="auto"/>
            <w:noWrap/>
            <w:vAlign w:val="center"/>
            <w:hideMark/>
          </w:tcPr>
          <w:p w14:paraId="0F8D8316"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240,84678</w:t>
            </w:r>
          </w:p>
        </w:tc>
      </w:tr>
      <w:tr w:rsidR="00D43CED" w:rsidRPr="00D2658A" w14:paraId="30C04D5C" w14:textId="77777777" w:rsidTr="00D43CED">
        <w:trPr>
          <w:trHeight w:val="20"/>
        </w:trPr>
        <w:tc>
          <w:tcPr>
            <w:tcW w:w="552" w:type="pct"/>
            <w:tcBorders>
              <w:top w:val="nil"/>
              <w:left w:val="single" w:sz="4" w:space="0" w:color="auto"/>
              <w:bottom w:val="single" w:sz="4" w:space="0" w:color="auto"/>
              <w:right w:val="single" w:sz="4" w:space="0" w:color="auto"/>
            </w:tcBorders>
            <w:shd w:val="clear" w:color="auto" w:fill="auto"/>
            <w:noWrap/>
            <w:vAlign w:val="center"/>
            <w:hideMark/>
          </w:tcPr>
          <w:p w14:paraId="3D4D833F"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4</w:t>
            </w:r>
          </w:p>
        </w:tc>
        <w:tc>
          <w:tcPr>
            <w:tcW w:w="741"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61B0EE50"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от ж.д.№1 Вирк.1 до УТ-12-4</w:t>
            </w:r>
          </w:p>
        </w:tc>
        <w:tc>
          <w:tcPr>
            <w:tcW w:w="502" w:type="pct"/>
            <w:tcBorders>
              <w:top w:val="nil"/>
              <w:left w:val="nil"/>
              <w:bottom w:val="single" w:sz="4" w:space="0" w:color="auto"/>
              <w:right w:val="single" w:sz="4" w:space="0" w:color="auto"/>
            </w:tcBorders>
            <w:shd w:val="clear" w:color="auto" w:fill="auto"/>
            <w:noWrap/>
            <w:vAlign w:val="center"/>
            <w:hideMark/>
          </w:tcPr>
          <w:p w14:paraId="5BB35884"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1987</w:t>
            </w:r>
          </w:p>
        </w:tc>
        <w:tc>
          <w:tcPr>
            <w:tcW w:w="791" w:type="pct"/>
            <w:tcBorders>
              <w:top w:val="nil"/>
              <w:left w:val="nil"/>
              <w:bottom w:val="single" w:sz="4" w:space="0" w:color="auto"/>
              <w:right w:val="single" w:sz="4" w:space="0" w:color="auto"/>
            </w:tcBorders>
            <w:shd w:val="clear" w:color="auto" w:fill="auto"/>
            <w:noWrap/>
            <w:vAlign w:val="center"/>
            <w:hideMark/>
          </w:tcPr>
          <w:p w14:paraId="0A57978C"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159</w:t>
            </w:r>
          </w:p>
        </w:tc>
        <w:tc>
          <w:tcPr>
            <w:tcW w:w="849" w:type="pct"/>
            <w:tcBorders>
              <w:top w:val="nil"/>
              <w:left w:val="nil"/>
              <w:bottom w:val="single" w:sz="4" w:space="0" w:color="auto"/>
              <w:right w:val="single" w:sz="4" w:space="0" w:color="auto"/>
            </w:tcBorders>
            <w:shd w:val="clear" w:color="auto" w:fill="auto"/>
            <w:noWrap/>
            <w:vAlign w:val="center"/>
            <w:hideMark/>
          </w:tcPr>
          <w:p w14:paraId="5D5D964C"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30</w:t>
            </w:r>
          </w:p>
        </w:tc>
        <w:tc>
          <w:tcPr>
            <w:tcW w:w="735" w:type="pct"/>
            <w:tcBorders>
              <w:top w:val="nil"/>
              <w:left w:val="nil"/>
              <w:bottom w:val="single" w:sz="4" w:space="0" w:color="auto"/>
              <w:right w:val="single" w:sz="4" w:space="0" w:color="auto"/>
            </w:tcBorders>
            <w:shd w:val="clear" w:color="auto" w:fill="auto"/>
            <w:noWrap/>
            <w:vAlign w:val="center"/>
            <w:hideMark/>
          </w:tcPr>
          <w:p w14:paraId="6A5BC38A" w14:textId="77777777" w:rsidR="00D43CED" w:rsidRPr="00D2658A" w:rsidRDefault="00D43CED" w:rsidP="00D43CED">
            <w:pPr>
              <w:spacing w:after="0" w:line="240" w:lineRule="auto"/>
              <w:jc w:val="center"/>
              <w:rPr>
                <w:color w:val="000000"/>
                <w:sz w:val="20"/>
                <w:szCs w:val="20"/>
                <w:lang w:eastAsia="ru-RU"/>
              </w:rPr>
            </w:pPr>
            <w:proofErr w:type="spellStart"/>
            <w:r w:rsidRPr="00D2658A">
              <w:rPr>
                <w:color w:val="000000"/>
                <w:sz w:val="20"/>
                <w:szCs w:val="20"/>
                <w:lang w:eastAsia="ru-RU"/>
              </w:rPr>
              <w:t>бесканальная</w:t>
            </w:r>
            <w:proofErr w:type="spellEnd"/>
          </w:p>
        </w:tc>
        <w:tc>
          <w:tcPr>
            <w:tcW w:w="830" w:type="pct"/>
            <w:tcBorders>
              <w:top w:val="nil"/>
              <w:left w:val="nil"/>
              <w:bottom w:val="single" w:sz="4" w:space="0" w:color="auto"/>
              <w:right w:val="single" w:sz="4" w:space="0" w:color="auto"/>
            </w:tcBorders>
            <w:shd w:val="clear" w:color="auto" w:fill="auto"/>
            <w:noWrap/>
            <w:vAlign w:val="center"/>
            <w:hideMark/>
          </w:tcPr>
          <w:p w14:paraId="5D696E7B"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454,31451</w:t>
            </w:r>
          </w:p>
        </w:tc>
      </w:tr>
      <w:tr w:rsidR="00D43CED" w:rsidRPr="00D2658A" w14:paraId="1A22E2AC" w14:textId="77777777" w:rsidTr="00D43CED">
        <w:trPr>
          <w:trHeight w:val="20"/>
        </w:trPr>
        <w:tc>
          <w:tcPr>
            <w:tcW w:w="552" w:type="pct"/>
            <w:tcBorders>
              <w:top w:val="nil"/>
              <w:left w:val="single" w:sz="4" w:space="0" w:color="auto"/>
              <w:bottom w:val="single" w:sz="4" w:space="0" w:color="auto"/>
              <w:right w:val="single" w:sz="4" w:space="0" w:color="auto"/>
            </w:tcBorders>
            <w:shd w:val="clear" w:color="auto" w:fill="auto"/>
            <w:noWrap/>
            <w:vAlign w:val="center"/>
            <w:hideMark/>
          </w:tcPr>
          <w:p w14:paraId="5C6492BE"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lastRenderedPageBreak/>
              <w:t>5</w:t>
            </w:r>
          </w:p>
        </w:tc>
        <w:tc>
          <w:tcPr>
            <w:tcW w:w="741" w:type="pct"/>
            <w:vMerge/>
            <w:tcBorders>
              <w:top w:val="nil"/>
              <w:left w:val="single" w:sz="4" w:space="0" w:color="auto"/>
              <w:bottom w:val="single" w:sz="4" w:space="0" w:color="auto"/>
              <w:right w:val="single" w:sz="4" w:space="0" w:color="auto"/>
            </w:tcBorders>
            <w:vAlign w:val="center"/>
            <w:hideMark/>
          </w:tcPr>
          <w:p w14:paraId="195E7870" w14:textId="77777777" w:rsidR="00D43CED" w:rsidRPr="00D2658A" w:rsidRDefault="00D43CED" w:rsidP="00D43CED">
            <w:pPr>
              <w:spacing w:after="0" w:line="240" w:lineRule="auto"/>
              <w:rPr>
                <w:color w:val="000000"/>
                <w:sz w:val="20"/>
                <w:szCs w:val="20"/>
                <w:lang w:eastAsia="ru-RU"/>
              </w:rPr>
            </w:pPr>
          </w:p>
        </w:tc>
        <w:tc>
          <w:tcPr>
            <w:tcW w:w="502" w:type="pct"/>
            <w:tcBorders>
              <w:top w:val="nil"/>
              <w:left w:val="nil"/>
              <w:bottom w:val="single" w:sz="4" w:space="0" w:color="auto"/>
              <w:right w:val="single" w:sz="4" w:space="0" w:color="auto"/>
            </w:tcBorders>
            <w:shd w:val="clear" w:color="auto" w:fill="auto"/>
            <w:noWrap/>
            <w:vAlign w:val="center"/>
            <w:hideMark/>
          </w:tcPr>
          <w:p w14:paraId="583F2C5D"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1987</w:t>
            </w:r>
          </w:p>
        </w:tc>
        <w:tc>
          <w:tcPr>
            <w:tcW w:w="791" w:type="pct"/>
            <w:tcBorders>
              <w:top w:val="nil"/>
              <w:left w:val="nil"/>
              <w:bottom w:val="single" w:sz="4" w:space="0" w:color="auto"/>
              <w:right w:val="single" w:sz="4" w:space="0" w:color="auto"/>
            </w:tcBorders>
            <w:shd w:val="clear" w:color="auto" w:fill="auto"/>
            <w:noWrap/>
            <w:vAlign w:val="center"/>
            <w:hideMark/>
          </w:tcPr>
          <w:p w14:paraId="0A95D729"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159</w:t>
            </w:r>
          </w:p>
        </w:tc>
        <w:tc>
          <w:tcPr>
            <w:tcW w:w="849" w:type="pct"/>
            <w:tcBorders>
              <w:top w:val="nil"/>
              <w:left w:val="nil"/>
              <w:bottom w:val="single" w:sz="4" w:space="0" w:color="auto"/>
              <w:right w:val="single" w:sz="4" w:space="0" w:color="auto"/>
            </w:tcBorders>
            <w:shd w:val="clear" w:color="auto" w:fill="auto"/>
            <w:noWrap/>
            <w:vAlign w:val="center"/>
            <w:hideMark/>
          </w:tcPr>
          <w:p w14:paraId="316BFE89"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89,5</w:t>
            </w:r>
          </w:p>
        </w:tc>
        <w:tc>
          <w:tcPr>
            <w:tcW w:w="735" w:type="pct"/>
            <w:tcBorders>
              <w:top w:val="nil"/>
              <w:left w:val="nil"/>
              <w:bottom w:val="single" w:sz="4" w:space="0" w:color="auto"/>
              <w:right w:val="single" w:sz="4" w:space="0" w:color="auto"/>
            </w:tcBorders>
            <w:shd w:val="clear" w:color="auto" w:fill="auto"/>
            <w:noWrap/>
            <w:vAlign w:val="center"/>
            <w:hideMark/>
          </w:tcPr>
          <w:p w14:paraId="1710A1EB" w14:textId="77777777" w:rsidR="00D43CED" w:rsidRPr="00D2658A" w:rsidRDefault="00D43CED" w:rsidP="00D43CED">
            <w:pPr>
              <w:spacing w:after="0" w:line="240" w:lineRule="auto"/>
              <w:jc w:val="center"/>
              <w:rPr>
                <w:color w:val="000000"/>
                <w:sz w:val="20"/>
                <w:szCs w:val="20"/>
                <w:lang w:eastAsia="ru-RU"/>
              </w:rPr>
            </w:pPr>
            <w:proofErr w:type="spellStart"/>
            <w:r w:rsidRPr="00D2658A">
              <w:rPr>
                <w:color w:val="000000"/>
                <w:sz w:val="20"/>
                <w:szCs w:val="20"/>
                <w:lang w:eastAsia="ru-RU"/>
              </w:rPr>
              <w:t>бесканальная</w:t>
            </w:r>
            <w:proofErr w:type="spellEnd"/>
          </w:p>
        </w:tc>
        <w:tc>
          <w:tcPr>
            <w:tcW w:w="830" w:type="pct"/>
            <w:tcBorders>
              <w:top w:val="nil"/>
              <w:left w:val="nil"/>
              <w:bottom w:val="single" w:sz="4" w:space="0" w:color="auto"/>
              <w:right w:val="single" w:sz="4" w:space="0" w:color="auto"/>
            </w:tcBorders>
            <w:shd w:val="clear" w:color="auto" w:fill="auto"/>
            <w:noWrap/>
            <w:vAlign w:val="center"/>
            <w:hideMark/>
          </w:tcPr>
          <w:p w14:paraId="7420672B"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1355,3716</w:t>
            </w:r>
          </w:p>
        </w:tc>
      </w:tr>
      <w:tr w:rsidR="00D43CED" w:rsidRPr="00D2658A" w14:paraId="589AFEAE" w14:textId="77777777" w:rsidTr="00D43CED">
        <w:trPr>
          <w:trHeight w:val="20"/>
        </w:trPr>
        <w:tc>
          <w:tcPr>
            <w:tcW w:w="552" w:type="pct"/>
            <w:tcBorders>
              <w:top w:val="nil"/>
              <w:left w:val="single" w:sz="4" w:space="0" w:color="auto"/>
              <w:bottom w:val="single" w:sz="4" w:space="0" w:color="auto"/>
              <w:right w:val="single" w:sz="4" w:space="0" w:color="auto"/>
            </w:tcBorders>
            <w:shd w:val="clear" w:color="auto" w:fill="auto"/>
            <w:noWrap/>
            <w:vAlign w:val="center"/>
            <w:hideMark/>
          </w:tcPr>
          <w:p w14:paraId="475E9250"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6</w:t>
            </w:r>
          </w:p>
        </w:tc>
        <w:tc>
          <w:tcPr>
            <w:tcW w:w="741" w:type="pct"/>
            <w:tcBorders>
              <w:top w:val="nil"/>
              <w:left w:val="nil"/>
              <w:bottom w:val="single" w:sz="4" w:space="0" w:color="auto"/>
              <w:right w:val="single" w:sz="4" w:space="0" w:color="auto"/>
            </w:tcBorders>
            <w:shd w:val="clear" w:color="auto" w:fill="auto"/>
            <w:noWrap/>
            <w:vAlign w:val="center"/>
            <w:hideMark/>
          </w:tcPr>
          <w:p w14:paraId="121FD8E3"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от УТ-12-4 до ж.д.№4</w:t>
            </w:r>
          </w:p>
        </w:tc>
        <w:tc>
          <w:tcPr>
            <w:tcW w:w="502" w:type="pct"/>
            <w:tcBorders>
              <w:top w:val="nil"/>
              <w:left w:val="nil"/>
              <w:bottom w:val="single" w:sz="4" w:space="0" w:color="auto"/>
              <w:right w:val="single" w:sz="4" w:space="0" w:color="auto"/>
            </w:tcBorders>
            <w:shd w:val="clear" w:color="auto" w:fill="auto"/>
            <w:noWrap/>
            <w:vAlign w:val="center"/>
            <w:hideMark/>
          </w:tcPr>
          <w:p w14:paraId="6AD03D6D"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2004</w:t>
            </w:r>
          </w:p>
        </w:tc>
        <w:tc>
          <w:tcPr>
            <w:tcW w:w="791" w:type="pct"/>
            <w:tcBorders>
              <w:top w:val="nil"/>
              <w:left w:val="nil"/>
              <w:bottom w:val="single" w:sz="4" w:space="0" w:color="auto"/>
              <w:right w:val="single" w:sz="4" w:space="0" w:color="auto"/>
            </w:tcBorders>
            <w:shd w:val="clear" w:color="auto" w:fill="auto"/>
            <w:noWrap/>
            <w:vAlign w:val="center"/>
            <w:hideMark/>
          </w:tcPr>
          <w:p w14:paraId="51D16AF1"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108</w:t>
            </w:r>
          </w:p>
        </w:tc>
        <w:tc>
          <w:tcPr>
            <w:tcW w:w="849" w:type="pct"/>
            <w:tcBorders>
              <w:top w:val="nil"/>
              <w:left w:val="nil"/>
              <w:bottom w:val="single" w:sz="4" w:space="0" w:color="auto"/>
              <w:right w:val="single" w:sz="4" w:space="0" w:color="auto"/>
            </w:tcBorders>
            <w:shd w:val="clear" w:color="auto" w:fill="auto"/>
            <w:noWrap/>
            <w:vAlign w:val="center"/>
            <w:hideMark/>
          </w:tcPr>
          <w:p w14:paraId="6A009290"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36,9</w:t>
            </w:r>
          </w:p>
        </w:tc>
        <w:tc>
          <w:tcPr>
            <w:tcW w:w="735" w:type="pct"/>
            <w:tcBorders>
              <w:top w:val="nil"/>
              <w:left w:val="nil"/>
              <w:bottom w:val="single" w:sz="4" w:space="0" w:color="auto"/>
              <w:right w:val="single" w:sz="4" w:space="0" w:color="auto"/>
            </w:tcBorders>
            <w:shd w:val="clear" w:color="auto" w:fill="auto"/>
            <w:noWrap/>
            <w:vAlign w:val="center"/>
            <w:hideMark/>
          </w:tcPr>
          <w:p w14:paraId="3303978C"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канальная</w:t>
            </w:r>
          </w:p>
        </w:tc>
        <w:tc>
          <w:tcPr>
            <w:tcW w:w="830" w:type="pct"/>
            <w:tcBorders>
              <w:top w:val="nil"/>
              <w:left w:val="nil"/>
              <w:bottom w:val="single" w:sz="4" w:space="0" w:color="auto"/>
              <w:right w:val="single" w:sz="4" w:space="0" w:color="auto"/>
            </w:tcBorders>
            <w:shd w:val="clear" w:color="auto" w:fill="auto"/>
            <w:noWrap/>
            <w:vAlign w:val="center"/>
            <w:hideMark/>
          </w:tcPr>
          <w:p w14:paraId="2BD9ABA7"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991,51525</w:t>
            </w:r>
          </w:p>
        </w:tc>
      </w:tr>
      <w:tr w:rsidR="00D43CED" w:rsidRPr="00D2658A" w14:paraId="6395AF4B" w14:textId="77777777" w:rsidTr="00D43CED">
        <w:trPr>
          <w:trHeight w:val="20"/>
        </w:trPr>
        <w:tc>
          <w:tcPr>
            <w:tcW w:w="552" w:type="pct"/>
            <w:tcBorders>
              <w:top w:val="nil"/>
              <w:left w:val="single" w:sz="4" w:space="0" w:color="auto"/>
              <w:bottom w:val="single" w:sz="4" w:space="0" w:color="auto"/>
              <w:right w:val="single" w:sz="4" w:space="0" w:color="auto"/>
            </w:tcBorders>
            <w:shd w:val="clear" w:color="auto" w:fill="auto"/>
            <w:noWrap/>
            <w:vAlign w:val="center"/>
            <w:hideMark/>
          </w:tcPr>
          <w:p w14:paraId="4D295152"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7</w:t>
            </w:r>
          </w:p>
        </w:tc>
        <w:tc>
          <w:tcPr>
            <w:tcW w:w="741" w:type="pct"/>
            <w:tcBorders>
              <w:top w:val="nil"/>
              <w:left w:val="nil"/>
              <w:bottom w:val="single" w:sz="4" w:space="0" w:color="auto"/>
              <w:right w:val="single" w:sz="4" w:space="0" w:color="auto"/>
            </w:tcBorders>
            <w:shd w:val="clear" w:color="auto" w:fill="auto"/>
            <w:noWrap/>
            <w:vAlign w:val="center"/>
            <w:hideMark/>
          </w:tcPr>
          <w:p w14:paraId="45219726"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от УТ-14 до школы</w:t>
            </w:r>
          </w:p>
        </w:tc>
        <w:tc>
          <w:tcPr>
            <w:tcW w:w="502" w:type="pct"/>
            <w:tcBorders>
              <w:top w:val="nil"/>
              <w:left w:val="nil"/>
              <w:bottom w:val="single" w:sz="4" w:space="0" w:color="auto"/>
              <w:right w:val="single" w:sz="4" w:space="0" w:color="auto"/>
            </w:tcBorders>
            <w:shd w:val="clear" w:color="auto" w:fill="auto"/>
            <w:noWrap/>
            <w:vAlign w:val="center"/>
            <w:hideMark/>
          </w:tcPr>
          <w:p w14:paraId="34B056E9"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1987</w:t>
            </w:r>
          </w:p>
        </w:tc>
        <w:tc>
          <w:tcPr>
            <w:tcW w:w="791" w:type="pct"/>
            <w:tcBorders>
              <w:top w:val="nil"/>
              <w:left w:val="nil"/>
              <w:bottom w:val="single" w:sz="4" w:space="0" w:color="auto"/>
              <w:right w:val="single" w:sz="4" w:space="0" w:color="auto"/>
            </w:tcBorders>
            <w:shd w:val="clear" w:color="auto" w:fill="auto"/>
            <w:noWrap/>
            <w:vAlign w:val="center"/>
            <w:hideMark/>
          </w:tcPr>
          <w:p w14:paraId="6C02F4C5"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108</w:t>
            </w:r>
          </w:p>
        </w:tc>
        <w:tc>
          <w:tcPr>
            <w:tcW w:w="849" w:type="pct"/>
            <w:tcBorders>
              <w:top w:val="nil"/>
              <w:left w:val="nil"/>
              <w:bottom w:val="single" w:sz="4" w:space="0" w:color="auto"/>
              <w:right w:val="single" w:sz="4" w:space="0" w:color="auto"/>
            </w:tcBorders>
            <w:shd w:val="clear" w:color="auto" w:fill="auto"/>
            <w:noWrap/>
            <w:vAlign w:val="center"/>
            <w:hideMark/>
          </w:tcPr>
          <w:p w14:paraId="48751863"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68,4</w:t>
            </w:r>
          </w:p>
        </w:tc>
        <w:tc>
          <w:tcPr>
            <w:tcW w:w="735" w:type="pct"/>
            <w:tcBorders>
              <w:top w:val="nil"/>
              <w:left w:val="nil"/>
              <w:bottom w:val="single" w:sz="4" w:space="0" w:color="auto"/>
              <w:right w:val="single" w:sz="4" w:space="0" w:color="auto"/>
            </w:tcBorders>
            <w:shd w:val="clear" w:color="auto" w:fill="auto"/>
            <w:noWrap/>
            <w:vAlign w:val="center"/>
            <w:hideMark/>
          </w:tcPr>
          <w:p w14:paraId="4F355A51" w14:textId="77777777" w:rsidR="00D43CED" w:rsidRPr="00D2658A" w:rsidRDefault="00D43CED" w:rsidP="00D43CED">
            <w:pPr>
              <w:spacing w:after="0" w:line="240" w:lineRule="auto"/>
              <w:jc w:val="center"/>
              <w:rPr>
                <w:color w:val="000000"/>
                <w:sz w:val="20"/>
                <w:szCs w:val="20"/>
                <w:lang w:eastAsia="ru-RU"/>
              </w:rPr>
            </w:pPr>
            <w:proofErr w:type="spellStart"/>
            <w:r w:rsidRPr="00D2658A">
              <w:rPr>
                <w:color w:val="000000"/>
                <w:sz w:val="20"/>
                <w:szCs w:val="20"/>
                <w:lang w:eastAsia="ru-RU"/>
              </w:rPr>
              <w:t>бесканальная</w:t>
            </w:r>
            <w:proofErr w:type="spellEnd"/>
          </w:p>
        </w:tc>
        <w:tc>
          <w:tcPr>
            <w:tcW w:w="830" w:type="pct"/>
            <w:tcBorders>
              <w:top w:val="nil"/>
              <w:left w:val="nil"/>
              <w:bottom w:val="single" w:sz="4" w:space="0" w:color="auto"/>
              <w:right w:val="single" w:sz="4" w:space="0" w:color="auto"/>
            </w:tcBorders>
            <w:shd w:val="clear" w:color="auto" w:fill="auto"/>
            <w:noWrap/>
            <w:vAlign w:val="center"/>
            <w:hideMark/>
          </w:tcPr>
          <w:p w14:paraId="4CD6B2C9"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748,82627</w:t>
            </w:r>
          </w:p>
        </w:tc>
      </w:tr>
      <w:tr w:rsidR="00D43CED" w:rsidRPr="00D2658A" w14:paraId="55698AAE" w14:textId="77777777" w:rsidTr="00D43CED">
        <w:trPr>
          <w:trHeight w:val="20"/>
        </w:trPr>
        <w:tc>
          <w:tcPr>
            <w:tcW w:w="552" w:type="pct"/>
            <w:tcBorders>
              <w:top w:val="nil"/>
              <w:left w:val="single" w:sz="4" w:space="0" w:color="auto"/>
              <w:bottom w:val="single" w:sz="4" w:space="0" w:color="auto"/>
              <w:right w:val="single" w:sz="4" w:space="0" w:color="auto"/>
            </w:tcBorders>
            <w:shd w:val="clear" w:color="auto" w:fill="auto"/>
            <w:noWrap/>
            <w:vAlign w:val="center"/>
            <w:hideMark/>
          </w:tcPr>
          <w:p w14:paraId="0072CE21"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8</w:t>
            </w:r>
          </w:p>
        </w:tc>
        <w:tc>
          <w:tcPr>
            <w:tcW w:w="741" w:type="pct"/>
            <w:tcBorders>
              <w:top w:val="nil"/>
              <w:left w:val="nil"/>
              <w:bottom w:val="single" w:sz="4" w:space="0" w:color="auto"/>
              <w:right w:val="single" w:sz="4" w:space="0" w:color="auto"/>
            </w:tcBorders>
            <w:shd w:val="clear" w:color="auto" w:fill="auto"/>
            <w:noWrap/>
            <w:vAlign w:val="center"/>
            <w:hideMark/>
          </w:tcPr>
          <w:p w14:paraId="4F5A8175"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от УТ-14 до УТ-15</w:t>
            </w:r>
          </w:p>
        </w:tc>
        <w:tc>
          <w:tcPr>
            <w:tcW w:w="502" w:type="pct"/>
            <w:tcBorders>
              <w:top w:val="nil"/>
              <w:left w:val="nil"/>
              <w:bottom w:val="single" w:sz="4" w:space="0" w:color="auto"/>
              <w:right w:val="single" w:sz="4" w:space="0" w:color="auto"/>
            </w:tcBorders>
            <w:shd w:val="clear" w:color="auto" w:fill="auto"/>
            <w:noWrap/>
            <w:vAlign w:val="center"/>
            <w:hideMark/>
          </w:tcPr>
          <w:p w14:paraId="5E254B8E"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1987</w:t>
            </w:r>
          </w:p>
        </w:tc>
        <w:tc>
          <w:tcPr>
            <w:tcW w:w="791" w:type="pct"/>
            <w:tcBorders>
              <w:top w:val="nil"/>
              <w:left w:val="nil"/>
              <w:bottom w:val="single" w:sz="4" w:space="0" w:color="auto"/>
              <w:right w:val="single" w:sz="4" w:space="0" w:color="auto"/>
            </w:tcBorders>
            <w:shd w:val="clear" w:color="auto" w:fill="auto"/>
            <w:noWrap/>
            <w:vAlign w:val="center"/>
            <w:hideMark/>
          </w:tcPr>
          <w:p w14:paraId="57D07B06"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219</w:t>
            </w:r>
          </w:p>
        </w:tc>
        <w:tc>
          <w:tcPr>
            <w:tcW w:w="849" w:type="pct"/>
            <w:tcBorders>
              <w:top w:val="nil"/>
              <w:left w:val="nil"/>
              <w:bottom w:val="single" w:sz="4" w:space="0" w:color="auto"/>
              <w:right w:val="single" w:sz="4" w:space="0" w:color="auto"/>
            </w:tcBorders>
            <w:shd w:val="clear" w:color="auto" w:fill="auto"/>
            <w:noWrap/>
            <w:vAlign w:val="center"/>
            <w:hideMark/>
          </w:tcPr>
          <w:p w14:paraId="740C795B"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187</w:t>
            </w:r>
          </w:p>
        </w:tc>
        <w:tc>
          <w:tcPr>
            <w:tcW w:w="735" w:type="pct"/>
            <w:tcBorders>
              <w:top w:val="nil"/>
              <w:left w:val="nil"/>
              <w:bottom w:val="single" w:sz="4" w:space="0" w:color="auto"/>
              <w:right w:val="single" w:sz="4" w:space="0" w:color="auto"/>
            </w:tcBorders>
            <w:shd w:val="clear" w:color="auto" w:fill="auto"/>
            <w:noWrap/>
            <w:vAlign w:val="center"/>
            <w:hideMark/>
          </w:tcPr>
          <w:p w14:paraId="1D9892A5" w14:textId="77777777" w:rsidR="00D43CED" w:rsidRPr="00D2658A" w:rsidRDefault="00D43CED" w:rsidP="00D43CED">
            <w:pPr>
              <w:spacing w:after="0" w:line="240" w:lineRule="auto"/>
              <w:jc w:val="center"/>
              <w:rPr>
                <w:color w:val="000000"/>
                <w:sz w:val="20"/>
                <w:szCs w:val="20"/>
                <w:lang w:eastAsia="ru-RU"/>
              </w:rPr>
            </w:pPr>
            <w:proofErr w:type="spellStart"/>
            <w:r w:rsidRPr="00D2658A">
              <w:rPr>
                <w:color w:val="000000"/>
                <w:sz w:val="20"/>
                <w:szCs w:val="20"/>
                <w:lang w:eastAsia="ru-RU"/>
              </w:rPr>
              <w:t>бесканальная</w:t>
            </w:r>
            <w:proofErr w:type="spellEnd"/>
          </w:p>
        </w:tc>
        <w:tc>
          <w:tcPr>
            <w:tcW w:w="830" w:type="pct"/>
            <w:tcBorders>
              <w:top w:val="nil"/>
              <w:left w:val="nil"/>
              <w:bottom w:val="single" w:sz="4" w:space="0" w:color="auto"/>
              <w:right w:val="single" w:sz="4" w:space="0" w:color="auto"/>
            </w:tcBorders>
            <w:shd w:val="clear" w:color="auto" w:fill="auto"/>
            <w:noWrap/>
            <w:vAlign w:val="center"/>
            <w:hideMark/>
          </w:tcPr>
          <w:p w14:paraId="013E7DB7"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3928,163</w:t>
            </w:r>
          </w:p>
        </w:tc>
      </w:tr>
      <w:tr w:rsidR="00D43CED" w:rsidRPr="00D2658A" w14:paraId="38E51B7D" w14:textId="77777777" w:rsidTr="00D43CED">
        <w:trPr>
          <w:trHeight w:val="20"/>
        </w:trPr>
        <w:tc>
          <w:tcPr>
            <w:tcW w:w="552" w:type="pct"/>
            <w:tcBorders>
              <w:top w:val="nil"/>
              <w:left w:val="single" w:sz="4" w:space="0" w:color="auto"/>
              <w:bottom w:val="single" w:sz="4" w:space="0" w:color="auto"/>
              <w:right w:val="single" w:sz="4" w:space="0" w:color="auto"/>
            </w:tcBorders>
            <w:shd w:val="clear" w:color="auto" w:fill="auto"/>
            <w:noWrap/>
            <w:vAlign w:val="center"/>
            <w:hideMark/>
          </w:tcPr>
          <w:p w14:paraId="4CFA0DB4"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9</w:t>
            </w:r>
          </w:p>
        </w:tc>
        <w:tc>
          <w:tcPr>
            <w:tcW w:w="741" w:type="pct"/>
            <w:tcBorders>
              <w:top w:val="nil"/>
              <w:left w:val="nil"/>
              <w:bottom w:val="single" w:sz="4" w:space="0" w:color="auto"/>
              <w:right w:val="single" w:sz="4" w:space="0" w:color="auto"/>
            </w:tcBorders>
            <w:shd w:val="clear" w:color="auto" w:fill="auto"/>
            <w:noWrap/>
            <w:vAlign w:val="center"/>
            <w:hideMark/>
          </w:tcPr>
          <w:p w14:paraId="2FEC8530"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от УТ- 15 до УТ-16</w:t>
            </w:r>
          </w:p>
        </w:tc>
        <w:tc>
          <w:tcPr>
            <w:tcW w:w="502" w:type="pct"/>
            <w:tcBorders>
              <w:top w:val="nil"/>
              <w:left w:val="nil"/>
              <w:bottom w:val="single" w:sz="4" w:space="0" w:color="auto"/>
              <w:right w:val="single" w:sz="4" w:space="0" w:color="auto"/>
            </w:tcBorders>
            <w:shd w:val="clear" w:color="auto" w:fill="auto"/>
            <w:noWrap/>
            <w:vAlign w:val="center"/>
            <w:hideMark/>
          </w:tcPr>
          <w:p w14:paraId="1FBE5144"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1987</w:t>
            </w:r>
          </w:p>
        </w:tc>
        <w:tc>
          <w:tcPr>
            <w:tcW w:w="791" w:type="pct"/>
            <w:tcBorders>
              <w:top w:val="nil"/>
              <w:left w:val="nil"/>
              <w:bottom w:val="single" w:sz="4" w:space="0" w:color="auto"/>
              <w:right w:val="single" w:sz="4" w:space="0" w:color="auto"/>
            </w:tcBorders>
            <w:shd w:val="clear" w:color="auto" w:fill="auto"/>
            <w:noWrap/>
            <w:vAlign w:val="center"/>
            <w:hideMark/>
          </w:tcPr>
          <w:p w14:paraId="63405479"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219</w:t>
            </w:r>
          </w:p>
        </w:tc>
        <w:tc>
          <w:tcPr>
            <w:tcW w:w="849" w:type="pct"/>
            <w:tcBorders>
              <w:top w:val="nil"/>
              <w:left w:val="nil"/>
              <w:bottom w:val="single" w:sz="4" w:space="0" w:color="auto"/>
              <w:right w:val="single" w:sz="4" w:space="0" w:color="auto"/>
            </w:tcBorders>
            <w:shd w:val="clear" w:color="auto" w:fill="auto"/>
            <w:noWrap/>
            <w:vAlign w:val="center"/>
            <w:hideMark/>
          </w:tcPr>
          <w:p w14:paraId="35F59DB2"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100</w:t>
            </w:r>
          </w:p>
        </w:tc>
        <w:tc>
          <w:tcPr>
            <w:tcW w:w="735" w:type="pct"/>
            <w:tcBorders>
              <w:top w:val="nil"/>
              <w:left w:val="nil"/>
              <w:bottom w:val="single" w:sz="4" w:space="0" w:color="auto"/>
              <w:right w:val="single" w:sz="4" w:space="0" w:color="auto"/>
            </w:tcBorders>
            <w:shd w:val="clear" w:color="auto" w:fill="auto"/>
            <w:noWrap/>
            <w:vAlign w:val="center"/>
            <w:hideMark/>
          </w:tcPr>
          <w:p w14:paraId="2AAF732F" w14:textId="77777777" w:rsidR="00D43CED" w:rsidRPr="00D2658A" w:rsidRDefault="00D43CED" w:rsidP="00D43CED">
            <w:pPr>
              <w:spacing w:after="0" w:line="240" w:lineRule="auto"/>
              <w:jc w:val="center"/>
              <w:rPr>
                <w:color w:val="000000"/>
                <w:sz w:val="20"/>
                <w:szCs w:val="20"/>
                <w:lang w:eastAsia="ru-RU"/>
              </w:rPr>
            </w:pPr>
            <w:proofErr w:type="spellStart"/>
            <w:r w:rsidRPr="00D2658A">
              <w:rPr>
                <w:color w:val="000000"/>
                <w:sz w:val="20"/>
                <w:szCs w:val="20"/>
                <w:lang w:eastAsia="ru-RU"/>
              </w:rPr>
              <w:t>бесканальная</w:t>
            </w:r>
            <w:proofErr w:type="spellEnd"/>
          </w:p>
        </w:tc>
        <w:tc>
          <w:tcPr>
            <w:tcW w:w="830" w:type="pct"/>
            <w:tcBorders>
              <w:top w:val="nil"/>
              <w:left w:val="nil"/>
              <w:bottom w:val="single" w:sz="4" w:space="0" w:color="auto"/>
              <w:right w:val="single" w:sz="4" w:space="0" w:color="auto"/>
            </w:tcBorders>
            <w:shd w:val="clear" w:color="auto" w:fill="auto"/>
            <w:noWrap/>
            <w:vAlign w:val="center"/>
            <w:hideMark/>
          </w:tcPr>
          <w:p w14:paraId="27E28A6C"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2100,622</w:t>
            </w:r>
          </w:p>
        </w:tc>
      </w:tr>
      <w:tr w:rsidR="00D43CED" w:rsidRPr="00D2658A" w14:paraId="0DA32D6E" w14:textId="77777777" w:rsidTr="00D43CED">
        <w:trPr>
          <w:trHeight w:val="20"/>
        </w:trPr>
        <w:tc>
          <w:tcPr>
            <w:tcW w:w="552" w:type="pct"/>
            <w:tcBorders>
              <w:top w:val="nil"/>
              <w:left w:val="single" w:sz="4" w:space="0" w:color="auto"/>
              <w:bottom w:val="single" w:sz="4" w:space="0" w:color="auto"/>
              <w:right w:val="single" w:sz="4" w:space="0" w:color="auto"/>
            </w:tcBorders>
            <w:shd w:val="clear" w:color="auto" w:fill="auto"/>
            <w:noWrap/>
            <w:vAlign w:val="center"/>
            <w:hideMark/>
          </w:tcPr>
          <w:p w14:paraId="485C6479"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10</w:t>
            </w:r>
          </w:p>
        </w:tc>
        <w:tc>
          <w:tcPr>
            <w:tcW w:w="741" w:type="pct"/>
            <w:tcBorders>
              <w:top w:val="nil"/>
              <w:left w:val="nil"/>
              <w:bottom w:val="single" w:sz="4" w:space="0" w:color="auto"/>
              <w:right w:val="single" w:sz="4" w:space="0" w:color="auto"/>
            </w:tcBorders>
            <w:shd w:val="clear" w:color="auto" w:fill="auto"/>
            <w:noWrap/>
            <w:vAlign w:val="center"/>
            <w:hideMark/>
          </w:tcPr>
          <w:p w14:paraId="1B875C89"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от УТ-17 до УТ-18</w:t>
            </w:r>
          </w:p>
        </w:tc>
        <w:tc>
          <w:tcPr>
            <w:tcW w:w="502" w:type="pct"/>
            <w:tcBorders>
              <w:top w:val="nil"/>
              <w:left w:val="nil"/>
              <w:bottom w:val="single" w:sz="4" w:space="0" w:color="auto"/>
              <w:right w:val="single" w:sz="4" w:space="0" w:color="auto"/>
            </w:tcBorders>
            <w:shd w:val="clear" w:color="auto" w:fill="auto"/>
            <w:noWrap/>
            <w:vAlign w:val="center"/>
            <w:hideMark/>
          </w:tcPr>
          <w:p w14:paraId="32F5C0CC"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1987</w:t>
            </w:r>
          </w:p>
        </w:tc>
        <w:tc>
          <w:tcPr>
            <w:tcW w:w="791" w:type="pct"/>
            <w:tcBorders>
              <w:top w:val="nil"/>
              <w:left w:val="nil"/>
              <w:bottom w:val="single" w:sz="4" w:space="0" w:color="auto"/>
              <w:right w:val="single" w:sz="4" w:space="0" w:color="auto"/>
            </w:tcBorders>
            <w:shd w:val="clear" w:color="auto" w:fill="auto"/>
            <w:noWrap/>
            <w:vAlign w:val="center"/>
            <w:hideMark/>
          </w:tcPr>
          <w:p w14:paraId="18F22176"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219</w:t>
            </w:r>
          </w:p>
        </w:tc>
        <w:tc>
          <w:tcPr>
            <w:tcW w:w="849" w:type="pct"/>
            <w:tcBorders>
              <w:top w:val="nil"/>
              <w:left w:val="nil"/>
              <w:bottom w:val="single" w:sz="4" w:space="0" w:color="auto"/>
              <w:right w:val="single" w:sz="4" w:space="0" w:color="auto"/>
            </w:tcBorders>
            <w:shd w:val="clear" w:color="auto" w:fill="auto"/>
            <w:noWrap/>
            <w:vAlign w:val="center"/>
            <w:hideMark/>
          </w:tcPr>
          <w:p w14:paraId="1BFA6D0F"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203</w:t>
            </w:r>
          </w:p>
        </w:tc>
        <w:tc>
          <w:tcPr>
            <w:tcW w:w="735" w:type="pct"/>
            <w:tcBorders>
              <w:top w:val="nil"/>
              <w:left w:val="nil"/>
              <w:bottom w:val="single" w:sz="4" w:space="0" w:color="auto"/>
              <w:right w:val="single" w:sz="4" w:space="0" w:color="auto"/>
            </w:tcBorders>
            <w:shd w:val="clear" w:color="auto" w:fill="auto"/>
            <w:noWrap/>
            <w:vAlign w:val="center"/>
            <w:hideMark/>
          </w:tcPr>
          <w:p w14:paraId="71368CF9" w14:textId="77777777" w:rsidR="00D43CED" w:rsidRPr="00D2658A" w:rsidRDefault="00D43CED" w:rsidP="00D43CED">
            <w:pPr>
              <w:spacing w:after="0" w:line="240" w:lineRule="auto"/>
              <w:jc w:val="center"/>
              <w:rPr>
                <w:color w:val="000000"/>
                <w:sz w:val="20"/>
                <w:szCs w:val="20"/>
                <w:lang w:eastAsia="ru-RU"/>
              </w:rPr>
            </w:pPr>
            <w:proofErr w:type="spellStart"/>
            <w:r w:rsidRPr="00D2658A">
              <w:rPr>
                <w:color w:val="000000"/>
                <w:sz w:val="20"/>
                <w:szCs w:val="20"/>
                <w:lang w:eastAsia="ru-RU"/>
              </w:rPr>
              <w:t>бесканальная</w:t>
            </w:r>
            <w:proofErr w:type="spellEnd"/>
          </w:p>
        </w:tc>
        <w:tc>
          <w:tcPr>
            <w:tcW w:w="830" w:type="pct"/>
            <w:tcBorders>
              <w:top w:val="nil"/>
              <w:left w:val="nil"/>
              <w:bottom w:val="single" w:sz="4" w:space="0" w:color="auto"/>
              <w:right w:val="single" w:sz="4" w:space="0" w:color="auto"/>
            </w:tcBorders>
            <w:shd w:val="clear" w:color="auto" w:fill="auto"/>
            <w:noWrap/>
            <w:vAlign w:val="center"/>
            <w:hideMark/>
          </w:tcPr>
          <w:p w14:paraId="54CB12F5"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4264,2626</w:t>
            </w:r>
          </w:p>
        </w:tc>
      </w:tr>
      <w:tr w:rsidR="00D43CED" w:rsidRPr="00D2658A" w14:paraId="3AAD9413" w14:textId="77777777" w:rsidTr="00D43CED">
        <w:trPr>
          <w:trHeight w:val="20"/>
        </w:trPr>
        <w:tc>
          <w:tcPr>
            <w:tcW w:w="552" w:type="pct"/>
            <w:tcBorders>
              <w:top w:val="nil"/>
              <w:left w:val="single" w:sz="4" w:space="0" w:color="auto"/>
              <w:bottom w:val="single" w:sz="4" w:space="0" w:color="auto"/>
              <w:right w:val="single" w:sz="4" w:space="0" w:color="auto"/>
            </w:tcBorders>
            <w:shd w:val="clear" w:color="auto" w:fill="auto"/>
            <w:noWrap/>
            <w:vAlign w:val="center"/>
            <w:hideMark/>
          </w:tcPr>
          <w:p w14:paraId="48128211"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Итого:</w:t>
            </w:r>
          </w:p>
        </w:tc>
        <w:tc>
          <w:tcPr>
            <w:tcW w:w="741" w:type="pct"/>
            <w:tcBorders>
              <w:top w:val="nil"/>
              <w:left w:val="nil"/>
              <w:bottom w:val="single" w:sz="4" w:space="0" w:color="auto"/>
              <w:right w:val="single" w:sz="4" w:space="0" w:color="auto"/>
            </w:tcBorders>
            <w:shd w:val="clear" w:color="auto" w:fill="auto"/>
            <w:noWrap/>
            <w:vAlign w:val="center"/>
            <w:hideMark/>
          </w:tcPr>
          <w:p w14:paraId="0914AD5B"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 </w:t>
            </w:r>
          </w:p>
        </w:tc>
        <w:tc>
          <w:tcPr>
            <w:tcW w:w="502" w:type="pct"/>
            <w:tcBorders>
              <w:top w:val="nil"/>
              <w:left w:val="nil"/>
              <w:bottom w:val="single" w:sz="4" w:space="0" w:color="auto"/>
              <w:right w:val="single" w:sz="4" w:space="0" w:color="auto"/>
            </w:tcBorders>
            <w:shd w:val="clear" w:color="auto" w:fill="auto"/>
            <w:noWrap/>
            <w:vAlign w:val="center"/>
            <w:hideMark/>
          </w:tcPr>
          <w:p w14:paraId="794B341A"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 </w:t>
            </w:r>
          </w:p>
        </w:tc>
        <w:tc>
          <w:tcPr>
            <w:tcW w:w="791" w:type="pct"/>
            <w:tcBorders>
              <w:top w:val="nil"/>
              <w:left w:val="nil"/>
              <w:bottom w:val="single" w:sz="4" w:space="0" w:color="auto"/>
              <w:right w:val="single" w:sz="4" w:space="0" w:color="auto"/>
            </w:tcBorders>
            <w:shd w:val="clear" w:color="auto" w:fill="auto"/>
            <w:noWrap/>
            <w:vAlign w:val="center"/>
            <w:hideMark/>
          </w:tcPr>
          <w:p w14:paraId="551AC48D"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 </w:t>
            </w:r>
          </w:p>
        </w:tc>
        <w:tc>
          <w:tcPr>
            <w:tcW w:w="849" w:type="pct"/>
            <w:tcBorders>
              <w:top w:val="nil"/>
              <w:left w:val="nil"/>
              <w:bottom w:val="single" w:sz="4" w:space="0" w:color="auto"/>
              <w:right w:val="single" w:sz="4" w:space="0" w:color="auto"/>
            </w:tcBorders>
            <w:shd w:val="clear" w:color="auto" w:fill="auto"/>
            <w:noWrap/>
            <w:vAlign w:val="center"/>
            <w:hideMark/>
          </w:tcPr>
          <w:p w14:paraId="7EF33FD8"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881,5</w:t>
            </w:r>
          </w:p>
        </w:tc>
        <w:tc>
          <w:tcPr>
            <w:tcW w:w="735" w:type="pct"/>
            <w:tcBorders>
              <w:top w:val="nil"/>
              <w:left w:val="nil"/>
              <w:bottom w:val="single" w:sz="4" w:space="0" w:color="auto"/>
              <w:right w:val="single" w:sz="4" w:space="0" w:color="auto"/>
            </w:tcBorders>
            <w:shd w:val="clear" w:color="auto" w:fill="auto"/>
            <w:noWrap/>
            <w:vAlign w:val="center"/>
            <w:hideMark/>
          </w:tcPr>
          <w:p w14:paraId="54E52D84"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 </w:t>
            </w:r>
          </w:p>
        </w:tc>
        <w:tc>
          <w:tcPr>
            <w:tcW w:w="830" w:type="pct"/>
            <w:tcBorders>
              <w:top w:val="nil"/>
              <w:left w:val="nil"/>
              <w:bottom w:val="single" w:sz="4" w:space="0" w:color="auto"/>
              <w:right w:val="single" w:sz="4" w:space="0" w:color="auto"/>
            </w:tcBorders>
            <w:shd w:val="clear" w:color="auto" w:fill="auto"/>
            <w:noWrap/>
            <w:vAlign w:val="center"/>
            <w:hideMark/>
          </w:tcPr>
          <w:p w14:paraId="770FF817"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16241,987</w:t>
            </w:r>
          </w:p>
        </w:tc>
      </w:tr>
      <w:tr w:rsidR="00D43CED" w:rsidRPr="00D2658A" w14:paraId="68073201" w14:textId="77777777" w:rsidTr="00D43CED">
        <w:trPr>
          <w:trHeight w:val="20"/>
        </w:trPr>
        <w:tc>
          <w:tcPr>
            <w:tcW w:w="5000" w:type="pct"/>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167159"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д. Старая (зона действия №8)</w:t>
            </w:r>
          </w:p>
        </w:tc>
      </w:tr>
      <w:tr w:rsidR="00D43CED" w:rsidRPr="00D2658A" w14:paraId="4EB6071C" w14:textId="77777777" w:rsidTr="00D43CED">
        <w:trPr>
          <w:trHeight w:val="20"/>
        </w:trPr>
        <w:tc>
          <w:tcPr>
            <w:tcW w:w="552" w:type="pct"/>
            <w:tcBorders>
              <w:top w:val="nil"/>
              <w:left w:val="single" w:sz="4" w:space="0" w:color="auto"/>
              <w:bottom w:val="single" w:sz="4" w:space="0" w:color="auto"/>
              <w:right w:val="single" w:sz="4" w:space="0" w:color="auto"/>
            </w:tcBorders>
            <w:shd w:val="clear" w:color="auto" w:fill="auto"/>
            <w:noWrap/>
            <w:vAlign w:val="center"/>
            <w:hideMark/>
          </w:tcPr>
          <w:p w14:paraId="771645EC"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1</w:t>
            </w:r>
          </w:p>
        </w:tc>
        <w:tc>
          <w:tcPr>
            <w:tcW w:w="741" w:type="pct"/>
            <w:tcBorders>
              <w:top w:val="nil"/>
              <w:left w:val="nil"/>
              <w:bottom w:val="single" w:sz="4" w:space="0" w:color="auto"/>
              <w:right w:val="single" w:sz="4" w:space="0" w:color="auto"/>
            </w:tcBorders>
            <w:shd w:val="clear" w:color="auto" w:fill="auto"/>
            <w:noWrap/>
            <w:vAlign w:val="center"/>
            <w:hideMark/>
          </w:tcPr>
          <w:p w14:paraId="2C856EB7"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от ограждения территории тепличного комплекса до УТ б/н</w:t>
            </w:r>
          </w:p>
        </w:tc>
        <w:tc>
          <w:tcPr>
            <w:tcW w:w="502" w:type="pct"/>
            <w:tcBorders>
              <w:top w:val="nil"/>
              <w:left w:val="nil"/>
              <w:bottom w:val="single" w:sz="4" w:space="0" w:color="auto"/>
              <w:right w:val="single" w:sz="4" w:space="0" w:color="auto"/>
            </w:tcBorders>
            <w:shd w:val="clear" w:color="auto" w:fill="auto"/>
            <w:noWrap/>
            <w:vAlign w:val="center"/>
            <w:hideMark/>
          </w:tcPr>
          <w:p w14:paraId="15F51F40"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1988</w:t>
            </w:r>
          </w:p>
        </w:tc>
        <w:tc>
          <w:tcPr>
            <w:tcW w:w="791" w:type="pct"/>
            <w:tcBorders>
              <w:top w:val="nil"/>
              <w:left w:val="nil"/>
              <w:bottom w:val="single" w:sz="4" w:space="0" w:color="auto"/>
              <w:right w:val="single" w:sz="4" w:space="0" w:color="auto"/>
            </w:tcBorders>
            <w:shd w:val="clear" w:color="auto" w:fill="auto"/>
            <w:noWrap/>
            <w:vAlign w:val="center"/>
            <w:hideMark/>
          </w:tcPr>
          <w:p w14:paraId="77BC99A3"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273</w:t>
            </w:r>
          </w:p>
        </w:tc>
        <w:tc>
          <w:tcPr>
            <w:tcW w:w="849" w:type="pct"/>
            <w:tcBorders>
              <w:top w:val="nil"/>
              <w:left w:val="nil"/>
              <w:bottom w:val="single" w:sz="4" w:space="0" w:color="auto"/>
              <w:right w:val="single" w:sz="4" w:space="0" w:color="auto"/>
            </w:tcBorders>
            <w:shd w:val="clear" w:color="auto" w:fill="auto"/>
            <w:noWrap/>
            <w:vAlign w:val="center"/>
            <w:hideMark/>
          </w:tcPr>
          <w:p w14:paraId="195EF5AF"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318</w:t>
            </w:r>
          </w:p>
        </w:tc>
        <w:tc>
          <w:tcPr>
            <w:tcW w:w="735" w:type="pct"/>
            <w:tcBorders>
              <w:top w:val="nil"/>
              <w:left w:val="nil"/>
              <w:bottom w:val="single" w:sz="4" w:space="0" w:color="auto"/>
              <w:right w:val="single" w:sz="4" w:space="0" w:color="auto"/>
            </w:tcBorders>
            <w:shd w:val="clear" w:color="auto" w:fill="auto"/>
            <w:noWrap/>
            <w:vAlign w:val="center"/>
            <w:hideMark/>
          </w:tcPr>
          <w:p w14:paraId="6B03EA9A"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надземная</w:t>
            </w:r>
          </w:p>
        </w:tc>
        <w:tc>
          <w:tcPr>
            <w:tcW w:w="830" w:type="pct"/>
            <w:tcBorders>
              <w:top w:val="nil"/>
              <w:left w:val="nil"/>
              <w:bottom w:val="single" w:sz="4" w:space="0" w:color="auto"/>
              <w:right w:val="single" w:sz="4" w:space="0" w:color="auto"/>
            </w:tcBorders>
            <w:shd w:val="clear" w:color="auto" w:fill="auto"/>
            <w:noWrap/>
            <w:vAlign w:val="center"/>
            <w:hideMark/>
          </w:tcPr>
          <w:p w14:paraId="104C0059"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9206,718</w:t>
            </w:r>
          </w:p>
        </w:tc>
      </w:tr>
      <w:tr w:rsidR="00D43CED" w:rsidRPr="00D2658A" w14:paraId="13B726C3" w14:textId="77777777" w:rsidTr="00D43CED">
        <w:trPr>
          <w:trHeight w:val="20"/>
        </w:trPr>
        <w:tc>
          <w:tcPr>
            <w:tcW w:w="552" w:type="pct"/>
            <w:tcBorders>
              <w:top w:val="nil"/>
              <w:left w:val="single" w:sz="4" w:space="0" w:color="auto"/>
              <w:bottom w:val="single" w:sz="4" w:space="0" w:color="auto"/>
              <w:right w:val="single" w:sz="4" w:space="0" w:color="auto"/>
            </w:tcBorders>
            <w:shd w:val="clear" w:color="auto" w:fill="auto"/>
            <w:noWrap/>
            <w:vAlign w:val="center"/>
            <w:hideMark/>
          </w:tcPr>
          <w:p w14:paraId="383BA087"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2</w:t>
            </w:r>
          </w:p>
        </w:tc>
        <w:tc>
          <w:tcPr>
            <w:tcW w:w="741" w:type="pct"/>
            <w:tcBorders>
              <w:top w:val="nil"/>
              <w:left w:val="nil"/>
              <w:bottom w:val="single" w:sz="4" w:space="0" w:color="auto"/>
              <w:right w:val="single" w:sz="4" w:space="0" w:color="auto"/>
            </w:tcBorders>
            <w:shd w:val="clear" w:color="auto" w:fill="auto"/>
            <w:noWrap/>
            <w:vAlign w:val="center"/>
            <w:hideMark/>
          </w:tcPr>
          <w:p w14:paraId="628A2F56"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От УТ б/н до ТК №15</w:t>
            </w:r>
          </w:p>
        </w:tc>
        <w:tc>
          <w:tcPr>
            <w:tcW w:w="502" w:type="pct"/>
            <w:tcBorders>
              <w:top w:val="nil"/>
              <w:left w:val="nil"/>
              <w:bottom w:val="single" w:sz="4" w:space="0" w:color="auto"/>
              <w:right w:val="single" w:sz="4" w:space="0" w:color="auto"/>
            </w:tcBorders>
            <w:shd w:val="clear" w:color="auto" w:fill="auto"/>
            <w:noWrap/>
            <w:vAlign w:val="center"/>
            <w:hideMark/>
          </w:tcPr>
          <w:p w14:paraId="6A46DD57"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1988</w:t>
            </w:r>
          </w:p>
        </w:tc>
        <w:tc>
          <w:tcPr>
            <w:tcW w:w="791" w:type="pct"/>
            <w:tcBorders>
              <w:top w:val="nil"/>
              <w:left w:val="nil"/>
              <w:bottom w:val="single" w:sz="4" w:space="0" w:color="auto"/>
              <w:right w:val="single" w:sz="4" w:space="0" w:color="auto"/>
            </w:tcBorders>
            <w:shd w:val="clear" w:color="auto" w:fill="auto"/>
            <w:noWrap/>
            <w:vAlign w:val="center"/>
            <w:hideMark/>
          </w:tcPr>
          <w:p w14:paraId="3BA65069"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273</w:t>
            </w:r>
          </w:p>
        </w:tc>
        <w:tc>
          <w:tcPr>
            <w:tcW w:w="849" w:type="pct"/>
            <w:tcBorders>
              <w:top w:val="nil"/>
              <w:left w:val="nil"/>
              <w:bottom w:val="single" w:sz="4" w:space="0" w:color="auto"/>
              <w:right w:val="single" w:sz="4" w:space="0" w:color="auto"/>
            </w:tcBorders>
            <w:shd w:val="clear" w:color="auto" w:fill="auto"/>
            <w:noWrap/>
            <w:vAlign w:val="center"/>
            <w:hideMark/>
          </w:tcPr>
          <w:p w14:paraId="7667A502"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43</w:t>
            </w:r>
          </w:p>
        </w:tc>
        <w:tc>
          <w:tcPr>
            <w:tcW w:w="735" w:type="pct"/>
            <w:tcBorders>
              <w:top w:val="nil"/>
              <w:left w:val="nil"/>
              <w:bottom w:val="single" w:sz="4" w:space="0" w:color="auto"/>
              <w:right w:val="single" w:sz="4" w:space="0" w:color="auto"/>
            </w:tcBorders>
            <w:shd w:val="clear" w:color="auto" w:fill="auto"/>
            <w:noWrap/>
            <w:vAlign w:val="center"/>
            <w:hideMark/>
          </w:tcPr>
          <w:p w14:paraId="013227E7"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канальная</w:t>
            </w:r>
          </w:p>
        </w:tc>
        <w:tc>
          <w:tcPr>
            <w:tcW w:w="830" w:type="pct"/>
            <w:tcBorders>
              <w:top w:val="nil"/>
              <w:left w:val="nil"/>
              <w:bottom w:val="single" w:sz="4" w:space="0" w:color="auto"/>
              <w:right w:val="single" w:sz="4" w:space="0" w:color="auto"/>
            </w:tcBorders>
            <w:shd w:val="clear" w:color="auto" w:fill="auto"/>
            <w:noWrap/>
            <w:vAlign w:val="center"/>
            <w:hideMark/>
          </w:tcPr>
          <w:p w14:paraId="7C318B3A"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2014,5259</w:t>
            </w:r>
          </w:p>
        </w:tc>
      </w:tr>
      <w:tr w:rsidR="00D43CED" w:rsidRPr="00D2658A" w14:paraId="38A93648" w14:textId="77777777" w:rsidTr="00D43CED">
        <w:trPr>
          <w:trHeight w:val="20"/>
        </w:trPr>
        <w:tc>
          <w:tcPr>
            <w:tcW w:w="552" w:type="pct"/>
            <w:tcBorders>
              <w:top w:val="nil"/>
              <w:left w:val="single" w:sz="4" w:space="0" w:color="auto"/>
              <w:bottom w:val="single" w:sz="4" w:space="0" w:color="auto"/>
              <w:right w:val="single" w:sz="4" w:space="0" w:color="auto"/>
            </w:tcBorders>
            <w:shd w:val="clear" w:color="auto" w:fill="auto"/>
            <w:noWrap/>
            <w:vAlign w:val="center"/>
            <w:hideMark/>
          </w:tcPr>
          <w:p w14:paraId="7456BB10"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3</w:t>
            </w:r>
          </w:p>
        </w:tc>
        <w:tc>
          <w:tcPr>
            <w:tcW w:w="741" w:type="pct"/>
            <w:tcBorders>
              <w:top w:val="nil"/>
              <w:left w:val="nil"/>
              <w:bottom w:val="single" w:sz="4" w:space="0" w:color="auto"/>
              <w:right w:val="single" w:sz="4" w:space="0" w:color="auto"/>
            </w:tcBorders>
            <w:shd w:val="clear" w:color="auto" w:fill="auto"/>
            <w:noWrap/>
            <w:vAlign w:val="center"/>
            <w:hideMark/>
          </w:tcPr>
          <w:p w14:paraId="3E5345CE"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ОтТК№15 доУТ№1</w:t>
            </w:r>
          </w:p>
        </w:tc>
        <w:tc>
          <w:tcPr>
            <w:tcW w:w="502" w:type="pct"/>
            <w:tcBorders>
              <w:top w:val="nil"/>
              <w:left w:val="nil"/>
              <w:bottom w:val="single" w:sz="4" w:space="0" w:color="auto"/>
              <w:right w:val="single" w:sz="4" w:space="0" w:color="auto"/>
            </w:tcBorders>
            <w:shd w:val="clear" w:color="auto" w:fill="auto"/>
            <w:noWrap/>
            <w:vAlign w:val="center"/>
            <w:hideMark/>
          </w:tcPr>
          <w:p w14:paraId="1BA9C661"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1988</w:t>
            </w:r>
          </w:p>
        </w:tc>
        <w:tc>
          <w:tcPr>
            <w:tcW w:w="791" w:type="pct"/>
            <w:tcBorders>
              <w:top w:val="nil"/>
              <w:left w:val="nil"/>
              <w:bottom w:val="single" w:sz="4" w:space="0" w:color="auto"/>
              <w:right w:val="single" w:sz="4" w:space="0" w:color="auto"/>
            </w:tcBorders>
            <w:shd w:val="clear" w:color="auto" w:fill="auto"/>
            <w:noWrap/>
            <w:vAlign w:val="center"/>
            <w:hideMark/>
          </w:tcPr>
          <w:p w14:paraId="5B2C4935"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273</w:t>
            </w:r>
          </w:p>
        </w:tc>
        <w:tc>
          <w:tcPr>
            <w:tcW w:w="849" w:type="pct"/>
            <w:tcBorders>
              <w:top w:val="nil"/>
              <w:left w:val="nil"/>
              <w:bottom w:val="single" w:sz="4" w:space="0" w:color="auto"/>
              <w:right w:val="single" w:sz="4" w:space="0" w:color="auto"/>
            </w:tcBorders>
            <w:shd w:val="clear" w:color="auto" w:fill="auto"/>
            <w:noWrap/>
            <w:vAlign w:val="center"/>
            <w:hideMark/>
          </w:tcPr>
          <w:p w14:paraId="4D016B84"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21</w:t>
            </w:r>
          </w:p>
        </w:tc>
        <w:tc>
          <w:tcPr>
            <w:tcW w:w="735" w:type="pct"/>
            <w:tcBorders>
              <w:top w:val="nil"/>
              <w:left w:val="nil"/>
              <w:bottom w:val="single" w:sz="4" w:space="0" w:color="auto"/>
              <w:right w:val="single" w:sz="4" w:space="0" w:color="auto"/>
            </w:tcBorders>
            <w:shd w:val="clear" w:color="auto" w:fill="auto"/>
            <w:noWrap/>
            <w:vAlign w:val="center"/>
            <w:hideMark/>
          </w:tcPr>
          <w:p w14:paraId="4A868B0F"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канальная</w:t>
            </w:r>
          </w:p>
        </w:tc>
        <w:tc>
          <w:tcPr>
            <w:tcW w:w="830" w:type="pct"/>
            <w:tcBorders>
              <w:top w:val="nil"/>
              <w:left w:val="nil"/>
              <w:bottom w:val="single" w:sz="4" w:space="0" w:color="auto"/>
              <w:right w:val="single" w:sz="4" w:space="0" w:color="auto"/>
            </w:tcBorders>
            <w:shd w:val="clear" w:color="auto" w:fill="auto"/>
            <w:noWrap/>
            <w:vAlign w:val="center"/>
            <w:hideMark/>
          </w:tcPr>
          <w:p w14:paraId="26918BB4"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983,83824</w:t>
            </w:r>
          </w:p>
        </w:tc>
      </w:tr>
      <w:tr w:rsidR="00D43CED" w:rsidRPr="00D2658A" w14:paraId="30AA1159" w14:textId="77777777" w:rsidTr="00D43CED">
        <w:trPr>
          <w:trHeight w:val="20"/>
        </w:trPr>
        <w:tc>
          <w:tcPr>
            <w:tcW w:w="552" w:type="pct"/>
            <w:tcBorders>
              <w:top w:val="nil"/>
              <w:left w:val="single" w:sz="4" w:space="0" w:color="auto"/>
              <w:bottom w:val="single" w:sz="4" w:space="0" w:color="auto"/>
              <w:right w:val="single" w:sz="4" w:space="0" w:color="auto"/>
            </w:tcBorders>
            <w:shd w:val="clear" w:color="auto" w:fill="auto"/>
            <w:noWrap/>
            <w:vAlign w:val="center"/>
            <w:hideMark/>
          </w:tcPr>
          <w:p w14:paraId="4E944358"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4</w:t>
            </w:r>
          </w:p>
        </w:tc>
        <w:tc>
          <w:tcPr>
            <w:tcW w:w="741" w:type="pct"/>
            <w:tcBorders>
              <w:top w:val="nil"/>
              <w:left w:val="nil"/>
              <w:bottom w:val="single" w:sz="4" w:space="0" w:color="auto"/>
              <w:right w:val="single" w:sz="4" w:space="0" w:color="auto"/>
            </w:tcBorders>
            <w:shd w:val="clear" w:color="auto" w:fill="auto"/>
            <w:noWrap/>
            <w:vAlign w:val="center"/>
            <w:hideMark/>
          </w:tcPr>
          <w:p w14:paraId="28E862FC"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От ТК №9 до ТК №10</w:t>
            </w:r>
          </w:p>
        </w:tc>
        <w:tc>
          <w:tcPr>
            <w:tcW w:w="502" w:type="pct"/>
            <w:tcBorders>
              <w:top w:val="nil"/>
              <w:left w:val="nil"/>
              <w:bottom w:val="single" w:sz="4" w:space="0" w:color="auto"/>
              <w:right w:val="single" w:sz="4" w:space="0" w:color="auto"/>
            </w:tcBorders>
            <w:shd w:val="clear" w:color="auto" w:fill="auto"/>
            <w:noWrap/>
            <w:vAlign w:val="center"/>
            <w:hideMark/>
          </w:tcPr>
          <w:p w14:paraId="762A131E"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2000</w:t>
            </w:r>
          </w:p>
        </w:tc>
        <w:tc>
          <w:tcPr>
            <w:tcW w:w="791" w:type="pct"/>
            <w:tcBorders>
              <w:top w:val="nil"/>
              <w:left w:val="nil"/>
              <w:bottom w:val="single" w:sz="4" w:space="0" w:color="auto"/>
              <w:right w:val="single" w:sz="4" w:space="0" w:color="auto"/>
            </w:tcBorders>
            <w:shd w:val="clear" w:color="auto" w:fill="auto"/>
            <w:noWrap/>
            <w:vAlign w:val="center"/>
            <w:hideMark/>
          </w:tcPr>
          <w:p w14:paraId="472C613B"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219</w:t>
            </w:r>
          </w:p>
        </w:tc>
        <w:tc>
          <w:tcPr>
            <w:tcW w:w="849" w:type="pct"/>
            <w:tcBorders>
              <w:top w:val="nil"/>
              <w:left w:val="nil"/>
              <w:bottom w:val="single" w:sz="4" w:space="0" w:color="auto"/>
              <w:right w:val="single" w:sz="4" w:space="0" w:color="auto"/>
            </w:tcBorders>
            <w:shd w:val="clear" w:color="auto" w:fill="auto"/>
            <w:noWrap/>
            <w:vAlign w:val="center"/>
            <w:hideMark/>
          </w:tcPr>
          <w:p w14:paraId="0C9AEDAD"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140</w:t>
            </w:r>
          </w:p>
        </w:tc>
        <w:tc>
          <w:tcPr>
            <w:tcW w:w="735" w:type="pct"/>
            <w:tcBorders>
              <w:top w:val="nil"/>
              <w:left w:val="nil"/>
              <w:bottom w:val="single" w:sz="4" w:space="0" w:color="auto"/>
              <w:right w:val="single" w:sz="4" w:space="0" w:color="auto"/>
            </w:tcBorders>
            <w:shd w:val="clear" w:color="auto" w:fill="auto"/>
            <w:noWrap/>
            <w:vAlign w:val="center"/>
            <w:hideMark/>
          </w:tcPr>
          <w:p w14:paraId="2E9CC623"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канальная</w:t>
            </w:r>
          </w:p>
        </w:tc>
        <w:tc>
          <w:tcPr>
            <w:tcW w:w="830" w:type="pct"/>
            <w:tcBorders>
              <w:top w:val="nil"/>
              <w:left w:val="nil"/>
              <w:bottom w:val="single" w:sz="4" w:space="0" w:color="auto"/>
              <w:right w:val="single" w:sz="4" w:space="0" w:color="auto"/>
            </w:tcBorders>
            <w:shd w:val="clear" w:color="auto" w:fill="auto"/>
            <w:noWrap/>
            <w:vAlign w:val="center"/>
            <w:hideMark/>
          </w:tcPr>
          <w:p w14:paraId="4F6A00B5"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5283,8094</w:t>
            </w:r>
          </w:p>
        </w:tc>
      </w:tr>
      <w:tr w:rsidR="00D43CED" w:rsidRPr="00D2658A" w14:paraId="0ADA875E" w14:textId="77777777" w:rsidTr="00D43CED">
        <w:trPr>
          <w:trHeight w:val="20"/>
        </w:trPr>
        <w:tc>
          <w:tcPr>
            <w:tcW w:w="552" w:type="pct"/>
            <w:tcBorders>
              <w:top w:val="nil"/>
              <w:left w:val="single" w:sz="4" w:space="0" w:color="auto"/>
              <w:bottom w:val="single" w:sz="4" w:space="0" w:color="auto"/>
              <w:right w:val="single" w:sz="4" w:space="0" w:color="auto"/>
            </w:tcBorders>
            <w:shd w:val="clear" w:color="auto" w:fill="auto"/>
            <w:noWrap/>
            <w:vAlign w:val="center"/>
            <w:hideMark/>
          </w:tcPr>
          <w:p w14:paraId="076844E6"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5</w:t>
            </w:r>
          </w:p>
        </w:tc>
        <w:tc>
          <w:tcPr>
            <w:tcW w:w="741" w:type="pct"/>
            <w:tcBorders>
              <w:top w:val="nil"/>
              <w:left w:val="nil"/>
              <w:bottom w:val="single" w:sz="4" w:space="0" w:color="auto"/>
              <w:right w:val="single" w:sz="4" w:space="0" w:color="auto"/>
            </w:tcBorders>
            <w:shd w:val="clear" w:color="auto" w:fill="auto"/>
            <w:noWrap/>
            <w:vAlign w:val="center"/>
            <w:hideMark/>
          </w:tcPr>
          <w:p w14:paraId="4627DC8F"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 xml:space="preserve">От ТК №10 до </w:t>
            </w:r>
            <w:proofErr w:type="spellStart"/>
            <w:r w:rsidRPr="00D2658A">
              <w:rPr>
                <w:color w:val="000000"/>
                <w:sz w:val="20"/>
                <w:szCs w:val="20"/>
                <w:lang w:eastAsia="ru-RU"/>
              </w:rPr>
              <w:t>доа</w:t>
            </w:r>
            <w:proofErr w:type="spellEnd"/>
            <w:r w:rsidRPr="00D2658A">
              <w:rPr>
                <w:color w:val="000000"/>
                <w:sz w:val="20"/>
                <w:szCs w:val="20"/>
                <w:lang w:eastAsia="ru-RU"/>
              </w:rPr>
              <w:t xml:space="preserve"> Верхняя 24 к 1</w:t>
            </w:r>
          </w:p>
        </w:tc>
        <w:tc>
          <w:tcPr>
            <w:tcW w:w="502" w:type="pct"/>
            <w:tcBorders>
              <w:top w:val="nil"/>
              <w:left w:val="nil"/>
              <w:bottom w:val="single" w:sz="4" w:space="0" w:color="auto"/>
              <w:right w:val="single" w:sz="4" w:space="0" w:color="auto"/>
            </w:tcBorders>
            <w:shd w:val="clear" w:color="auto" w:fill="auto"/>
            <w:noWrap/>
            <w:vAlign w:val="center"/>
            <w:hideMark/>
          </w:tcPr>
          <w:p w14:paraId="02452BDA"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2005</w:t>
            </w:r>
          </w:p>
        </w:tc>
        <w:tc>
          <w:tcPr>
            <w:tcW w:w="791" w:type="pct"/>
            <w:tcBorders>
              <w:top w:val="nil"/>
              <w:left w:val="nil"/>
              <w:bottom w:val="single" w:sz="4" w:space="0" w:color="auto"/>
              <w:right w:val="single" w:sz="4" w:space="0" w:color="auto"/>
            </w:tcBorders>
            <w:shd w:val="clear" w:color="auto" w:fill="auto"/>
            <w:noWrap/>
            <w:vAlign w:val="center"/>
            <w:hideMark/>
          </w:tcPr>
          <w:p w14:paraId="32AFEBC4"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133</w:t>
            </w:r>
          </w:p>
        </w:tc>
        <w:tc>
          <w:tcPr>
            <w:tcW w:w="849" w:type="pct"/>
            <w:tcBorders>
              <w:top w:val="nil"/>
              <w:left w:val="nil"/>
              <w:bottom w:val="single" w:sz="4" w:space="0" w:color="auto"/>
              <w:right w:val="single" w:sz="4" w:space="0" w:color="auto"/>
            </w:tcBorders>
            <w:shd w:val="clear" w:color="auto" w:fill="auto"/>
            <w:noWrap/>
            <w:vAlign w:val="center"/>
            <w:hideMark/>
          </w:tcPr>
          <w:p w14:paraId="21F48012"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5</w:t>
            </w:r>
          </w:p>
        </w:tc>
        <w:tc>
          <w:tcPr>
            <w:tcW w:w="735" w:type="pct"/>
            <w:tcBorders>
              <w:top w:val="nil"/>
              <w:left w:val="nil"/>
              <w:bottom w:val="single" w:sz="4" w:space="0" w:color="auto"/>
              <w:right w:val="single" w:sz="4" w:space="0" w:color="auto"/>
            </w:tcBorders>
            <w:shd w:val="clear" w:color="auto" w:fill="auto"/>
            <w:noWrap/>
            <w:vAlign w:val="center"/>
            <w:hideMark/>
          </w:tcPr>
          <w:p w14:paraId="3BE1F00E"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канальная</w:t>
            </w:r>
          </w:p>
        </w:tc>
        <w:tc>
          <w:tcPr>
            <w:tcW w:w="830" w:type="pct"/>
            <w:tcBorders>
              <w:top w:val="nil"/>
              <w:left w:val="nil"/>
              <w:bottom w:val="single" w:sz="4" w:space="0" w:color="auto"/>
              <w:right w:val="single" w:sz="4" w:space="0" w:color="auto"/>
            </w:tcBorders>
            <w:shd w:val="clear" w:color="auto" w:fill="auto"/>
            <w:noWrap/>
            <w:vAlign w:val="center"/>
            <w:hideMark/>
          </w:tcPr>
          <w:p w14:paraId="65C327CB"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141,3354</w:t>
            </w:r>
          </w:p>
        </w:tc>
      </w:tr>
      <w:tr w:rsidR="00D43CED" w:rsidRPr="00D2658A" w14:paraId="0D17C6BD" w14:textId="77777777" w:rsidTr="00D43CED">
        <w:trPr>
          <w:trHeight w:val="20"/>
        </w:trPr>
        <w:tc>
          <w:tcPr>
            <w:tcW w:w="552" w:type="pct"/>
            <w:tcBorders>
              <w:top w:val="nil"/>
              <w:left w:val="single" w:sz="4" w:space="0" w:color="auto"/>
              <w:bottom w:val="single" w:sz="4" w:space="0" w:color="auto"/>
              <w:right w:val="single" w:sz="4" w:space="0" w:color="auto"/>
            </w:tcBorders>
            <w:shd w:val="clear" w:color="auto" w:fill="auto"/>
            <w:noWrap/>
            <w:vAlign w:val="center"/>
            <w:hideMark/>
          </w:tcPr>
          <w:p w14:paraId="7C87D4D8"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6</w:t>
            </w:r>
          </w:p>
        </w:tc>
        <w:tc>
          <w:tcPr>
            <w:tcW w:w="741" w:type="pct"/>
            <w:tcBorders>
              <w:top w:val="nil"/>
              <w:left w:val="nil"/>
              <w:bottom w:val="single" w:sz="4" w:space="0" w:color="auto"/>
              <w:right w:val="single" w:sz="4" w:space="0" w:color="auto"/>
            </w:tcBorders>
            <w:shd w:val="clear" w:color="auto" w:fill="auto"/>
            <w:noWrap/>
            <w:vAlign w:val="center"/>
            <w:hideMark/>
          </w:tcPr>
          <w:p w14:paraId="01FD6F6A"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От ТК№10доТК№11</w:t>
            </w:r>
          </w:p>
        </w:tc>
        <w:tc>
          <w:tcPr>
            <w:tcW w:w="502" w:type="pct"/>
            <w:tcBorders>
              <w:top w:val="nil"/>
              <w:left w:val="nil"/>
              <w:bottom w:val="single" w:sz="4" w:space="0" w:color="auto"/>
              <w:right w:val="single" w:sz="4" w:space="0" w:color="auto"/>
            </w:tcBorders>
            <w:shd w:val="clear" w:color="auto" w:fill="auto"/>
            <w:noWrap/>
            <w:vAlign w:val="center"/>
            <w:hideMark/>
          </w:tcPr>
          <w:p w14:paraId="72A7DC3E"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2005</w:t>
            </w:r>
          </w:p>
        </w:tc>
        <w:tc>
          <w:tcPr>
            <w:tcW w:w="791" w:type="pct"/>
            <w:tcBorders>
              <w:top w:val="nil"/>
              <w:left w:val="nil"/>
              <w:bottom w:val="single" w:sz="4" w:space="0" w:color="auto"/>
              <w:right w:val="single" w:sz="4" w:space="0" w:color="auto"/>
            </w:tcBorders>
            <w:shd w:val="clear" w:color="auto" w:fill="auto"/>
            <w:noWrap/>
            <w:vAlign w:val="center"/>
            <w:hideMark/>
          </w:tcPr>
          <w:p w14:paraId="2CB93335"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159</w:t>
            </w:r>
          </w:p>
        </w:tc>
        <w:tc>
          <w:tcPr>
            <w:tcW w:w="849" w:type="pct"/>
            <w:tcBorders>
              <w:top w:val="nil"/>
              <w:left w:val="nil"/>
              <w:bottom w:val="single" w:sz="4" w:space="0" w:color="auto"/>
              <w:right w:val="single" w:sz="4" w:space="0" w:color="auto"/>
            </w:tcBorders>
            <w:shd w:val="clear" w:color="auto" w:fill="auto"/>
            <w:noWrap/>
            <w:vAlign w:val="center"/>
            <w:hideMark/>
          </w:tcPr>
          <w:p w14:paraId="57EE4C66"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97</w:t>
            </w:r>
          </w:p>
        </w:tc>
        <w:tc>
          <w:tcPr>
            <w:tcW w:w="735" w:type="pct"/>
            <w:tcBorders>
              <w:top w:val="nil"/>
              <w:left w:val="nil"/>
              <w:bottom w:val="single" w:sz="4" w:space="0" w:color="auto"/>
              <w:right w:val="single" w:sz="4" w:space="0" w:color="auto"/>
            </w:tcBorders>
            <w:shd w:val="clear" w:color="auto" w:fill="auto"/>
            <w:noWrap/>
            <w:vAlign w:val="center"/>
            <w:hideMark/>
          </w:tcPr>
          <w:p w14:paraId="6BF5BE38"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канальная</w:t>
            </w:r>
          </w:p>
        </w:tc>
        <w:tc>
          <w:tcPr>
            <w:tcW w:w="830" w:type="pct"/>
            <w:tcBorders>
              <w:top w:val="nil"/>
              <w:left w:val="nil"/>
              <w:bottom w:val="single" w:sz="4" w:space="0" w:color="auto"/>
              <w:right w:val="single" w:sz="4" w:space="0" w:color="auto"/>
            </w:tcBorders>
            <w:shd w:val="clear" w:color="auto" w:fill="auto"/>
            <w:noWrap/>
            <w:vAlign w:val="center"/>
            <w:hideMark/>
          </w:tcPr>
          <w:p w14:paraId="4D8F4A07"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3060,2223</w:t>
            </w:r>
          </w:p>
        </w:tc>
      </w:tr>
      <w:tr w:rsidR="00D43CED" w:rsidRPr="00D2658A" w14:paraId="2B28BA82" w14:textId="77777777" w:rsidTr="00D43CED">
        <w:trPr>
          <w:trHeight w:val="20"/>
        </w:trPr>
        <w:tc>
          <w:tcPr>
            <w:tcW w:w="552" w:type="pct"/>
            <w:tcBorders>
              <w:top w:val="nil"/>
              <w:left w:val="single" w:sz="4" w:space="0" w:color="auto"/>
              <w:bottom w:val="single" w:sz="4" w:space="0" w:color="auto"/>
              <w:right w:val="single" w:sz="4" w:space="0" w:color="auto"/>
            </w:tcBorders>
            <w:shd w:val="clear" w:color="auto" w:fill="auto"/>
            <w:noWrap/>
            <w:vAlign w:val="center"/>
            <w:hideMark/>
          </w:tcPr>
          <w:p w14:paraId="642FEC1E"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7</w:t>
            </w:r>
          </w:p>
        </w:tc>
        <w:tc>
          <w:tcPr>
            <w:tcW w:w="741" w:type="pct"/>
            <w:tcBorders>
              <w:top w:val="nil"/>
              <w:left w:val="nil"/>
              <w:bottom w:val="single" w:sz="4" w:space="0" w:color="auto"/>
              <w:right w:val="single" w:sz="4" w:space="0" w:color="auto"/>
            </w:tcBorders>
            <w:shd w:val="clear" w:color="auto" w:fill="auto"/>
            <w:noWrap/>
            <w:vAlign w:val="center"/>
            <w:hideMark/>
          </w:tcPr>
          <w:p w14:paraId="1D82223A"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 xml:space="preserve">От ТК №9 до </w:t>
            </w:r>
            <w:proofErr w:type="spellStart"/>
            <w:r w:rsidRPr="00D2658A">
              <w:rPr>
                <w:color w:val="000000"/>
                <w:sz w:val="20"/>
                <w:szCs w:val="20"/>
                <w:lang w:eastAsia="ru-RU"/>
              </w:rPr>
              <w:t>тк</w:t>
            </w:r>
            <w:proofErr w:type="spellEnd"/>
            <w:r w:rsidRPr="00D2658A">
              <w:rPr>
                <w:color w:val="000000"/>
                <w:sz w:val="20"/>
                <w:szCs w:val="20"/>
                <w:lang w:eastAsia="ru-RU"/>
              </w:rPr>
              <w:t xml:space="preserve"> №4</w:t>
            </w:r>
          </w:p>
        </w:tc>
        <w:tc>
          <w:tcPr>
            <w:tcW w:w="502" w:type="pct"/>
            <w:tcBorders>
              <w:top w:val="nil"/>
              <w:left w:val="nil"/>
              <w:bottom w:val="single" w:sz="4" w:space="0" w:color="auto"/>
              <w:right w:val="single" w:sz="4" w:space="0" w:color="auto"/>
            </w:tcBorders>
            <w:shd w:val="clear" w:color="auto" w:fill="auto"/>
            <w:noWrap/>
            <w:vAlign w:val="center"/>
            <w:hideMark/>
          </w:tcPr>
          <w:p w14:paraId="2467D10E"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1985</w:t>
            </w:r>
          </w:p>
        </w:tc>
        <w:tc>
          <w:tcPr>
            <w:tcW w:w="791" w:type="pct"/>
            <w:tcBorders>
              <w:top w:val="nil"/>
              <w:left w:val="nil"/>
              <w:bottom w:val="single" w:sz="4" w:space="0" w:color="auto"/>
              <w:right w:val="single" w:sz="4" w:space="0" w:color="auto"/>
            </w:tcBorders>
            <w:shd w:val="clear" w:color="auto" w:fill="auto"/>
            <w:noWrap/>
            <w:vAlign w:val="center"/>
            <w:hideMark/>
          </w:tcPr>
          <w:p w14:paraId="3DCBD297"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133</w:t>
            </w:r>
          </w:p>
        </w:tc>
        <w:tc>
          <w:tcPr>
            <w:tcW w:w="849" w:type="pct"/>
            <w:tcBorders>
              <w:top w:val="nil"/>
              <w:left w:val="nil"/>
              <w:bottom w:val="single" w:sz="4" w:space="0" w:color="auto"/>
              <w:right w:val="single" w:sz="4" w:space="0" w:color="auto"/>
            </w:tcBorders>
            <w:shd w:val="clear" w:color="auto" w:fill="auto"/>
            <w:noWrap/>
            <w:vAlign w:val="center"/>
            <w:hideMark/>
          </w:tcPr>
          <w:p w14:paraId="4F5AAFCA"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32</w:t>
            </w:r>
          </w:p>
        </w:tc>
        <w:tc>
          <w:tcPr>
            <w:tcW w:w="735" w:type="pct"/>
            <w:tcBorders>
              <w:top w:val="nil"/>
              <w:left w:val="nil"/>
              <w:bottom w:val="single" w:sz="4" w:space="0" w:color="auto"/>
              <w:right w:val="single" w:sz="4" w:space="0" w:color="auto"/>
            </w:tcBorders>
            <w:shd w:val="clear" w:color="auto" w:fill="auto"/>
            <w:noWrap/>
            <w:vAlign w:val="center"/>
            <w:hideMark/>
          </w:tcPr>
          <w:p w14:paraId="6516B66A"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канальная</w:t>
            </w:r>
          </w:p>
        </w:tc>
        <w:tc>
          <w:tcPr>
            <w:tcW w:w="830" w:type="pct"/>
            <w:tcBorders>
              <w:top w:val="nil"/>
              <w:left w:val="nil"/>
              <w:bottom w:val="single" w:sz="4" w:space="0" w:color="auto"/>
              <w:right w:val="single" w:sz="4" w:space="0" w:color="auto"/>
            </w:tcBorders>
            <w:shd w:val="clear" w:color="auto" w:fill="auto"/>
            <w:noWrap/>
            <w:vAlign w:val="center"/>
            <w:hideMark/>
          </w:tcPr>
          <w:p w14:paraId="3360FF23"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904,54653</w:t>
            </w:r>
          </w:p>
        </w:tc>
      </w:tr>
      <w:tr w:rsidR="00D43CED" w:rsidRPr="00D2658A" w14:paraId="6C007A14" w14:textId="77777777" w:rsidTr="00D43CED">
        <w:trPr>
          <w:trHeight w:val="20"/>
        </w:trPr>
        <w:tc>
          <w:tcPr>
            <w:tcW w:w="552" w:type="pct"/>
            <w:tcBorders>
              <w:top w:val="nil"/>
              <w:left w:val="single" w:sz="4" w:space="0" w:color="auto"/>
              <w:bottom w:val="single" w:sz="4" w:space="0" w:color="auto"/>
              <w:right w:val="single" w:sz="4" w:space="0" w:color="auto"/>
            </w:tcBorders>
            <w:shd w:val="clear" w:color="auto" w:fill="auto"/>
            <w:noWrap/>
            <w:vAlign w:val="center"/>
            <w:hideMark/>
          </w:tcPr>
          <w:p w14:paraId="5487CA11"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8</w:t>
            </w:r>
          </w:p>
        </w:tc>
        <w:tc>
          <w:tcPr>
            <w:tcW w:w="741" w:type="pct"/>
            <w:tcBorders>
              <w:top w:val="nil"/>
              <w:left w:val="nil"/>
              <w:bottom w:val="single" w:sz="4" w:space="0" w:color="auto"/>
              <w:right w:val="single" w:sz="4" w:space="0" w:color="auto"/>
            </w:tcBorders>
            <w:shd w:val="clear" w:color="auto" w:fill="auto"/>
            <w:noWrap/>
            <w:vAlign w:val="center"/>
            <w:hideMark/>
          </w:tcPr>
          <w:p w14:paraId="785FDAE5" w14:textId="77777777" w:rsidR="00D43CED" w:rsidRPr="00D2658A" w:rsidRDefault="00D43CED" w:rsidP="00D43CED">
            <w:pPr>
              <w:spacing w:after="0" w:line="240" w:lineRule="auto"/>
              <w:jc w:val="center"/>
              <w:rPr>
                <w:color w:val="000000"/>
                <w:sz w:val="20"/>
                <w:szCs w:val="20"/>
                <w:lang w:eastAsia="ru-RU"/>
              </w:rPr>
            </w:pPr>
            <w:proofErr w:type="spellStart"/>
            <w:r w:rsidRPr="00D2658A">
              <w:rPr>
                <w:color w:val="000000"/>
                <w:sz w:val="20"/>
                <w:szCs w:val="20"/>
                <w:lang w:eastAsia="ru-RU"/>
              </w:rPr>
              <w:t>Ог</w:t>
            </w:r>
            <w:proofErr w:type="spellEnd"/>
            <w:r w:rsidRPr="00D2658A">
              <w:rPr>
                <w:color w:val="000000"/>
                <w:sz w:val="20"/>
                <w:szCs w:val="20"/>
                <w:lang w:eastAsia="ru-RU"/>
              </w:rPr>
              <w:t xml:space="preserve"> ТК №4 до ТК №5</w:t>
            </w:r>
          </w:p>
        </w:tc>
        <w:tc>
          <w:tcPr>
            <w:tcW w:w="502" w:type="pct"/>
            <w:tcBorders>
              <w:top w:val="nil"/>
              <w:left w:val="nil"/>
              <w:bottom w:val="single" w:sz="4" w:space="0" w:color="auto"/>
              <w:right w:val="single" w:sz="4" w:space="0" w:color="auto"/>
            </w:tcBorders>
            <w:shd w:val="clear" w:color="auto" w:fill="auto"/>
            <w:noWrap/>
            <w:vAlign w:val="center"/>
            <w:hideMark/>
          </w:tcPr>
          <w:p w14:paraId="105D728A"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2005</w:t>
            </w:r>
          </w:p>
        </w:tc>
        <w:tc>
          <w:tcPr>
            <w:tcW w:w="791" w:type="pct"/>
            <w:tcBorders>
              <w:top w:val="nil"/>
              <w:left w:val="nil"/>
              <w:bottom w:val="single" w:sz="4" w:space="0" w:color="auto"/>
              <w:right w:val="single" w:sz="4" w:space="0" w:color="auto"/>
            </w:tcBorders>
            <w:shd w:val="clear" w:color="auto" w:fill="auto"/>
            <w:noWrap/>
            <w:vAlign w:val="center"/>
            <w:hideMark/>
          </w:tcPr>
          <w:p w14:paraId="6BFFC89C"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133</w:t>
            </w:r>
          </w:p>
        </w:tc>
        <w:tc>
          <w:tcPr>
            <w:tcW w:w="849" w:type="pct"/>
            <w:tcBorders>
              <w:top w:val="nil"/>
              <w:left w:val="nil"/>
              <w:bottom w:val="single" w:sz="4" w:space="0" w:color="auto"/>
              <w:right w:val="single" w:sz="4" w:space="0" w:color="auto"/>
            </w:tcBorders>
            <w:shd w:val="clear" w:color="auto" w:fill="auto"/>
            <w:noWrap/>
            <w:vAlign w:val="center"/>
            <w:hideMark/>
          </w:tcPr>
          <w:p w14:paraId="4EBFF684"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18</w:t>
            </w:r>
          </w:p>
        </w:tc>
        <w:tc>
          <w:tcPr>
            <w:tcW w:w="735" w:type="pct"/>
            <w:tcBorders>
              <w:top w:val="nil"/>
              <w:left w:val="nil"/>
              <w:bottom w:val="single" w:sz="4" w:space="0" w:color="auto"/>
              <w:right w:val="single" w:sz="4" w:space="0" w:color="auto"/>
            </w:tcBorders>
            <w:shd w:val="clear" w:color="auto" w:fill="auto"/>
            <w:noWrap/>
            <w:vAlign w:val="center"/>
            <w:hideMark/>
          </w:tcPr>
          <w:p w14:paraId="35610AE2"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канальная</w:t>
            </w:r>
          </w:p>
        </w:tc>
        <w:tc>
          <w:tcPr>
            <w:tcW w:w="830" w:type="pct"/>
            <w:tcBorders>
              <w:top w:val="nil"/>
              <w:left w:val="nil"/>
              <w:bottom w:val="single" w:sz="4" w:space="0" w:color="auto"/>
              <w:right w:val="single" w:sz="4" w:space="0" w:color="auto"/>
            </w:tcBorders>
            <w:shd w:val="clear" w:color="auto" w:fill="auto"/>
            <w:noWrap/>
            <w:vAlign w:val="center"/>
            <w:hideMark/>
          </w:tcPr>
          <w:p w14:paraId="66EB4D47"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508,80742</w:t>
            </w:r>
          </w:p>
        </w:tc>
      </w:tr>
      <w:tr w:rsidR="00D43CED" w:rsidRPr="00D2658A" w14:paraId="0C25820C" w14:textId="77777777" w:rsidTr="00D43CED">
        <w:trPr>
          <w:trHeight w:val="20"/>
        </w:trPr>
        <w:tc>
          <w:tcPr>
            <w:tcW w:w="552" w:type="pct"/>
            <w:tcBorders>
              <w:top w:val="nil"/>
              <w:left w:val="single" w:sz="4" w:space="0" w:color="auto"/>
              <w:bottom w:val="single" w:sz="4" w:space="0" w:color="auto"/>
              <w:right w:val="single" w:sz="4" w:space="0" w:color="auto"/>
            </w:tcBorders>
            <w:shd w:val="clear" w:color="auto" w:fill="auto"/>
            <w:noWrap/>
            <w:vAlign w:val="center"/>
            <w:hideMark/>
          </w:tcPr>
          <w:p w14:paraId="69583092"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9</w:t>
            </w:r>
          </w:p>
        </w:tc>
        <w:tc>
          <w:tcPr>
            <w:tcW w:w="741" w:type="pct"/>
            <w:tcBorders>
              <w:top w:val="nil"/>
              <w:left w:val="nil"/>
              <w:bottom w:val="single" w:sz="4" w:space="0" w:color="auto"/>
              <w:right w:val="single" w:sz="4" w:space="0" w:color="auto"/>
            </w:tcBorders>
            <w:shd w:val="clear" w:color="auto" w:fill="auto"/>
            <w:noWrap/>
            <w:vAlign w:val="center"/>
            <w:hideMark/>
          </w:tcPr>
          <w:p w14:paraId="774C5309"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От ТК №5 до дома Верхняя 10</w:t>
            </w:r>
          </w:p>
        </w:tc>
        <w:tc>
          <w:tcPr>
            <w:tcW w:w="502" w:type="pct"/>
            <w:tcBorders>
              <w:top w:val="nil"/>
              <w:left w:val="nil"/>
              <w:bottom w:val="single" w:sz="4" w:space="0" w:color="auto"/>
              <w:right w:val="single" w:sz="4" w:space="0" w:color="auto"/>
            </w:tcBorders>
            <w:shd w:val="clear" w:color="auto" w:fill="auto"/>
            <w:noWrap/>
            <w:vAlign w:val="center"/>
            <w:hideMark/>
          </w:tcPr>
          <w:p w14:paraId="461A8617"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1987</w:t>
            </w:r>
          </w:p>
        </w:tc>
        <w:tc>
          <w:tcPr>
            <w:tcW w:w="791" w:type="pct"/>
            <w:tcBorders>
              <w:top w:val="nil"/>
              <w:left w:val="nil"/>
              <w:bottom w:val="single" w:sz="4" w:space="0" w:color="auto"/>
              <w:right w:val="single" w:sz="4" w:space="0" w:color="auto"/>
            </w:tcBorders>
            <w:shd w:val="clear" w:color="auto" w:fill="auto"/>
            <w:noWrap/>
            <w:vAlign w:val="center"/>
            <w:hideMark/>
          </w:tcPr>
          <w:p w14:paraId="02970A15"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133</w:t>
            </w:r>
          </w:p>
        </w:tc>
        <w:tc>
          <w:tcPr>
            <w:tcW w:w="849" w:type="pct"/>
            <w:tcBorders>
              <w:top w:val="nil"/>
              <w:left w:val="nil"/>
              <w:bottom w:val="single" w:sz="4" w:space="0" w:color="auto"/>
              <w:right w:val="single" w:sz="4" w:space="0" w:color="auto"/>
            </w:tcBorders>
            <w:shd w:val="clear" w:color="auto" w:fill="auto"/>
            <w:noWrap/>
            <w:vAlign w:val="center"/>
            <w:hideMark/>
          </w:tcPr>
          <w:p w14:paraId="776A866A"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22</w:t>
            </w:r>
          </w:p>
        </w:tc>
        <w:tc>
          <w:tcPr>
            <w:tcW w:w="735" w:type="pct"/>
            <w:tcBorders>
              <w:top w:val="nil"/>
              <w:left w:val="nil"/>
              <w:bottom w:val="single" w:sz="4" w:space="0" w:color="auto"/>
              <w:right w:val="single" w:sz="4" w:space="0" w:color="auto"/>
            </w:tcBorders>
            <w:shd w:val="clear" w:color="auto" w:fill="auto"/>
            <w:noWrap/>
            <w:vAlign w:val="center"/>
            <w:hideMark/>
          </w:tcPr>
          <w:p w14:paraId="4CB398F4"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канальная</w:t>
            </w:r>
          </w:p>
        </w:tc>
        <w:tc>
          <w:tcPr>
            <w:tcW w:w="830" w:type="pct"/>
            <w:tcBorders>
              <w:top w:val="nil"/>
              <w:left w:val="nil"/>
              <w:bottom w:val="single" w:sz="4" w:space="0" w:color="auto"/>
              <w:right w:val="single" w:sz="4" w:space="0" w:color="auto"/>
            </w:tcBorders>
            <w:shd w:val="clear" w:color="auto" w:fill="auto"/>
            <w:noWrap/>
            <w:vAlign w:val="center"/>
            <w:hideMark/>
          </w:tcPr>
          <w:p w14:paraId="20FFB092"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621,87574</w:t>
            </w:r>
          </w:p>
        </w:tc>
      </w:tr>
      <w:tr w:rsidR="00D43CED" w:rsidRPr="00D2658A" w14:paraId="11A34602" w14:textId="77777777" w:rsidTr="00D43CED">
        <w:trPr>
          <w:trHeight w:val="20"/>
        </w:trPr>
        <w:tc>
          <w:tcPr>
            <w:tcW w:w="552" w:type="pct"/>
            <w:tcBorders>
              <w:top w:val="nil"/>
              <w:left w:val="single" w:sz="4" w:space="0" w:color="auto"/>
              <w:bottom w:val="single" w:sz="4" w:space="0" w:color="auto"/>
              <w:right w:val="single" w:sz="4" w:space="0" w:color="auto"/>
            </w:tcBorders>
            <w:shd w:val="clear" w:color="auto" w:fill="auto"/>
            <w:noWrap/>
            <w:vAlign w:val="center"/>
            <w:hideMark/>
          </w:tcPr>
          <w:p w14:paraId="15FAB1E5"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10</w:t>
            </w:r>
          </w:p>
        </w:tc>
        <w:tc>
          <w:tcPr>
            <w:tcW w:w="741" w:type="pct"/>
            <w:tcBorders>
              <w:top w:val="nil"/>
              <w:left w:val="nil"/>
              <w:bottom w:val="single" w:sz="4" w:space="0" w:color="auto"/>
              <w:right w:val="single" w:sz="4" w:space="0" w:color="auto"/>
            </w:tcBorders>
            <w:shd w:val="clear" w:color="auto" w:fill="auto"/>
            <w:noWrap/>
            <w:vAlign w:val="center"/>
            <w:hideMark/>
          </w:tcPr>
          <w:p w14:paraId="4D87661F"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По подвалу Верхняя 10</w:t>
            </w:r>
          </w:p>
        </w:tc>
        <w:tc>
          <w:tcPr>
            <w:tcW w:w="502" w:type="pct"/>
            <w:tcBorders>
              <w:top w:val="nil"/>
              <w:left w:val="nil"/>
              <w:bottom w:val="single" w:sz="4" w:space="0" w:color="auto"/>
              <w:right w:val="single" w:sz="4" w:space="0" w:color="auto"/>
            </w:tcBorders>
            <w:shd w:val="clear" w:color="auto" w:fill="auto"/>
            <w:noWrap/>
            <w:vAlign w:val="center"/>
            <w:hideMark/>
          </w:tcPr>
          <w:p w14:paraId="5E659B7C"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1987</w:t>
            </w:r>
          </w:p>
        </w:tc>
        <w:tc>
          <w:tcPr>
            <w:tcW w:w="791" w:type="pct"/>
            <w:tcBorders>
              <w:top w:val="nil"/>
              <w:left w:val="nil"/>
              <w:bottom w:val="single" w:sz="4" w:space="0" w:color="auto"/>
              <w:right w:val="single" w:sz="4" w:space="0" w:color="auto"/>
            </w:tcBorders>
            <w:shd w:val="clear" w:color="auto" w:fill="auto"/>
            <w:noWrap/>
            <w:vAlign w:val="center"/>
            <w:hideMark/>
          </w:tcPr>
          <w:p w14:paraId="7B0AD749"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108</w:t>
            </w:r>
          </w:p>
        </w:tc>
        <w:tc>
          <w:tcPr>
            <w:tcW w:w="849" w:type="pct"/>
            <w:tcBorders>
              <w:top w:val="nil"/>
              <w:left w:val="nil"/>
              <w:bottom w:val="single" w:sz="4" w:space="0" w:color="auto"/>
              <w:right w:val="single" w:sz="4" w:space="0" w:color="auto"/>
            </w:tcBorders>
            <w:shd w:val="clear" w:color="auto" w:fill="auto"/>
            <w:noWrap/>
            <w:vAlign w:val="center"/>
            <w:hideMark/>
          </w:tcPr>
          <w:p w14:paraId="69F1F34B"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93</w:t>
            </w:r>
          </w:p>
        </w:tc>
        <w:tc>
          <w:tcPr>
            <w:tcW w:w="735" w:type="pct"/>
            <w:tcBorders>
              <w:top w:val="nil"/>
              <w:left w:val="nil"/>
              <w:bottom w:val="single" w:sz="4" w:space="0" w:color="auto"/>
              <w:right w:val="single" w:sz="4" w:space="0" w:color="auto"/>
            </w:tcBorders>
            <w:shd w:val="clear" w:color="auto" w:fill="auto"/>
            <w:noWrap/>
            <w:vAlign w:val="center"/>
            <w:hideMark/>
          </w:tcPr>
          <w:p w14:paraId="020F741E"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канальная</w:t>
            </w:r>
          </w:p>
        </w:tc>
        <w:tc>
          <w:tcPr>
            <w:tcW w:w="830" w:type="pct"/>
            <w:tcBorders>
              <w:top w:val="nil"/>
              <w:left w:val="nil"/>
              <w:bottom w:val="single" w:sz="4" w:space="0" w:color="auto"/>
              <w:right w:val="single" w:sz="4" w:space="0" w:color="auto"/>
            </w:tcBorders>
            <w:shd w:val="clear" w:color="auto" w:fill="auto"/>
            <w:noWrap/>
            <w:vAlign w:val="center"/>
            <w:hideMark/>
          </w:tcPr>
          <w:p w14:paraId="25E65DA5"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2498,9674</w:t>
            </w:r>
          </w:p>
        </w:tc>
      </w:tr>
      <w:tr w:rsidR="00D43CED" w:rsidRPr="00D2658A" w14:paraId="7507425E" w14:textId="77777777" w:rsidTr="00D43CED">
        <w:trPr>
          <w:trHeight w:val="20"/>
        </w:trPr>
        <w:tc>
          <w:tcPr>
            <w:tcW w:w="552" w:type="pct"/>
            <w:tcBorders>
              <w:top w:val="nil"/>
              <w:left w:val="single" w:sz="4" w:space="0" w:color="auto"/>
              <w:bottom w:val="single" w:sz="4" w:space="0" w:color="auto"/>
              <w:right w:val="single" w:sz="4" w:space="0" w:color="auto"/>
            </w:tcBorders>
            <w:shd w:val="clear" w:color="auto" w:fill="auto"/>
            <w:noWrap/>
            <w:vAlign w:val="center"/>
            <w:hideMark/>
          </w:tcPr>
          <w:p w14:paraId="3FC174A5"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11</w:t>
            </w:r>
          </w:p>
        </w:tc>
        <w:tc>
          <w:tcPr>
            <w:tcW w:w="741" w:type="pct"/>
            <w:tcBorders>
              <w:top w:val="nil"/>
              <w:left w:val="nil"/>
              <w:bottom w:val="single" w:sz="4" w:space="0" w:color="auto"/>
              <w:right w:val="single" w:sz="4" w:space="0" w:color="auto"/>
            </w:tcBorders>
            <w:shd w:val="clear" w:color="auto" w:fill="auto"/>
            <w:noWrap/>
            <w:vAlign w:val="center"/>
            <w:hideMark/>
          </w:tcPr>
          <w:p w14:paraId="7BA4C770"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От дома Верхняя 10 до Верхняя 12</w:t>
            </w:r>
          </w:p>
        </w:tc>
        <w:tc>
          <w:tcPr>
            <w:tcW w:w="502" w:type="pct"/>
            <w:tcBorders>
              <w:top w:val="nil"/>
              <w:left w:val="nil"/>
              <w:bottom w:val="single" w:sz="4" w:space="0" w:color="auto"/>
              <w:right w:val="single" w:sz="4" w:space="0" w:color="auto"/>
            </w:tcBorders>
            <w:shd w:val="clear" w:color="auto" w:fill="auto"/>
            <w:noWrap/>
            <w:vAlign w:val="center"/>
            <w:hideMark/>
          </w:tcPr>
          <w:p w14:paraId="7B840A4C"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1987</w:t>
            </w:r>
          </w:p>
        </w:tc>
        <w:tc>
          <w:tcPr>
            <w:tcW w:w="791" w:type="pct"/>
            <w:tcBorders>
              <w:top w:val="nil"/>
              <w:left w:val="nil"/>
              <w:bottom w:val="single" w:sz="4" w:space="0" w:color="auto"/>
              <w:right w:val="single" w:sz="4" w:space="0" w:color="auto"/>
            </w:tcBorders>
            <w:shd w:val="clear" w:color="auto" w:fill="auto"/>
            <w:noWrap/>
            <w:vAlign w:val="center"/>
            <w:hideMark/>
          </w:tcPr>
          <w:p w14:paraId="138BF422"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108</w:t>
            </w:r>
          </w:p>
        </w:tc>
        <w:tc>
          <w:tcPr>
            <w:tcW w:w="849" w:type="pct"/>
            <w:tcBorders>
              <w:top w:val="nil"/>
              <w:left w:val="nil"/>
              <w:bottom w:val="single" w:sz="4" w:space="0" w:color="auto"/>
              <w:right w:val="single" w:sz="4" w:space="0" w:color="auto"/>
            </w:tcBorders>
            <w:shd w:val="clear" w:color="auto" w:fill="auto"/>
            <w:noWrap/>
            <w:vAlign w:val="center"/>
            <w:hideMark/>
          </w:tcPr>
          <w:p w14:paraId="7B216CD4"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20</w:t>
            </w:r>
          </w:p>
        </w:tc>
        <w:tc>
          <w:tcPr>
            <w:tcW w:w="735" w:type="pct"/>
            <w:tcBorders>
              <w:top w:val="nil"/>
              <w:left w:val="nil"/>
              <w:bottom w:val="single" w:sz="4" w:space="0" w:color="auto"/>
              <w:right w:val="single" w:sz="4" w:space="0" w:color="auto"/>
            </w:tcBorders>
            <w:shd w:val="clear" w:color="auto" w:fill="auto"/>
            <w:noWrap/>
            <w:vAlign w:val="center"/>
            <w:hideMark/>
          </w:tcPr>
          <w:p w14:paraId="4C58EEDC"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канальная</w:t>
            </w:r>
          </w:p>
        </w:tc>
        <w:tc>
          <w:tcPr>
            <w:tcW w:w="830" w:type="pct"/>
            <w:tcBorders>
              <w:top w:val="nil"/>
              <w:left w:val="nil"/>
              <w:bottom w:val="single" w:sz="4" w:space="0" w:color="auto"/>
              <w:right w:val="single" w:sz="4" w:space="0" w:color="auto"/>
            </w:tcBorders>
            <w:shd w:val="clear" w:color="auto" w:fill="auto"/>
            <w:noWrap/>
            <w:vAlign w:val="center"/>
            <w:hideMark/>
          </w:tcPr>
          <w:p w14:paraId="0AD052DB"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537,41234</w:t>
            </w:r>
          </w:p>
        </w:tc>
      </w:tr>
      <w:tr w:rsidR="00D43CED" w:rsidRPr="00D2658A" w14:paraId="29351D68" w14:textId="77777777" w:rsidTr="00D43CED">
        <w:trPr>
          <w:trHeight w:val="20"/>
        </w:trPr>
        <w:tc>
          <w:tcPr>
            <w:tcW w:w="552" w:type="pct"/>
            <w:tcBorders>
              <w:top w:val="nil"/>
              <w:left w:val="single" w:sz="4" w:space="0" w:color="auto"/>
              <w:bottom w:val="single" w:sz="4" w:space="0" w:color="auto"/>
              <w:right w:val="single" w:sz="4" w:space="0" w:color="auto"/>
            </w:tcBorders>
            <w:shd w:val="clear" w:color="auto" w:fill="auto"/>
            <w:noWrap/>
            <w:vAlign w:val="center"/>
            <w:hideMark/>
          </w:tcPr>
          <w:p w14:paraId="328A13CC"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12</w:t>
            </w:r>
          </w:p>
        </w:tc>
        <w:tc>
          <w:tcPr>
            <w:tcW w:w="741" w:type="pct"/>
            <w:tcBorders>
              <w:top w:val="nil"/>
              <w:left w:val="nil"/>
              <w:bottom w:val="single" w:sz="4" w:space="0" w:color="auto"/>
              <w:right w:val="single" w:sz="4" w:space="0" w:color="auto"/>
            </w:tcBorders>
            <w:shd w:val="clear" w:color="auto" w:fill="auto"/>
            <w:noWrap/>
            <w:vAlign w:val="center"/>
            <w:hideMark/>
          </w:tcPr>
          <w:p w14:paraId="7626587D"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По подвалу дома Верхняя 12</w:t>
            </w:r>
          </w:p>
        </w:tc>
        <w:tc>
          <w:tcPr>
            <w:tcW w:w="502" w:type="pct"/>
            <w:tcBorders>
              <w:top w:val="nil"/>
              <w:left w:val="nil"/>
              <w:bottom w:val="single" w:sz="4" w:space="0" w:color="auto"/>
              <w:right w:val="single" w:sz="4" w:space="0" w:color="auto"/>
            </w:tcBorders>
            <w:shd w:val="clear" w:color="auto" w:fill="auto"/>
            <w:noWrap/>
            <w:vAlign w:val="center"/>
            <w:hideMark/>
          </w:tcPr>
          <w:p w14:paraId="381DBC61"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1987</w:t>
            </w:r>
          </w:p>
        </w:tc>
        <w:tc>
          <w:tcPr>
            <w:tcW w:w="791" w:type="pct"/>
            <w:tcBorders>
              <w:top w:val="nil"/>
              <w:left w:val="nil"/>
              <w:bottom w:val="single" w:sz="4" w:space="0" w:color="auto"/>
              <w:right w:val="single" w:sz="4" w:space="0" w:color="auto"/>
            </w:tcBorders>
            <w:shd w:val="clear" w:color="auto" w:fill="auto"/>
            <w:noWrap/>
            <w:vAlign w:val="center"/>
            <w:hideMark/>
          </w:tcPr>
          <w:p w14:paraId="67D0B093"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76</w:t>
            </w:r>
          </w:p>
        </w:tc>
        <w:tc>
          <w:tcPr>
            <w:tcW w:w="849" w:type="pct"/>
            <w:tcBorders>
              <w:top w:val="nil"/>
              <w:left w:val="nil"/>
              <w:bottom w:val="single" w:sz="4" w:space="0" w:color="auto"/>
              <w:right w:val="single" w:sz="4" w:space="0" w:color="auto"/>
            </w:tcBorders>
            <w:shd w:val="clear" w:color="auto" w:fill="auto"/>
            <w:noWrap/>
            <w:vAlign w:val="center"/>
            <w:hideMark/>
          </w:tcPr>
          <w:p w14:paraId="4C12E15A"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93</w:t>
            </w:r>
          </w:p>
        </w:tc>
        <w:tc>
          <w:tcPr>
            <w:tcW w:w="735" w:type="pct"/>
            <w:tcBorders>
              <w:top w:val="nil"/>
              <w:left w:val="nil"/>
              <w:bottom w:val="single" w:sz="4" w:space="0" w:color="auto"/>
              <w:right w:val="single" w:sz="4" w:space="0" w:color="auto"/>
            </w:tcBorders>
            <w:shd w:val="clear" w:color="auto" w:fill="auto"/>
            <w:noWrap/>
            <w:vAlign w:val="center"/>
            <w:hideMark/>
          </w:tcPr>
          <w:p w14:paraId="0B5C0D65"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канальная</w:t>
            </w:r>
          </w:p>
        </w:tc>
        <w:tc>
          <w:tcPr>
            <w:tcW w:w="830" w:type="pct"/>
            <w:tcBorders>
              <w:top w:val="nil"/>
              <w:left w:val="nil"/>
              <w:bottom w:val="single" w:sz="4" w:space="0" w:color="auto"/>
              <w:right w:val="single" w:sz="4" w:space="0" w:color="auto"/>
            </w:tcBorders>
            <w:shd w:val="clear" w:color="auto" w:fill="auto"/>
            <w:noWrap/>
            <w:vAlign w:val="center"/>
            <w:hideMark/>
          </w:tcPr>
          <w:p w14:paraId="657A8B0B"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2015,1363</w:t>
            </w:r>
          </w:p>
        </w:tc>
      </w:tr>
      <w:tr w:rsidR="00D43CED" w:rsidRPr="00D2658A" w14:paraId="1C848353" w14:textId="77777777" w:rsidTr="00D43CED">
        <w:trPr>
          <w:trHeight w:val="20"/>
        </w:trPr>
        <w:tc>
          <w:tcPr>
            <w:tcW w:w="552" w:type="pct"/>
            <w:tcBorders>
              <w:top w:val="nil"/>
              <w:left w:val="single" w:sz="4" w:space="0" w:color="auto"/>
              <w:bottom w:val="single" w:sz="4" w:space="0" w:color="auto"/>
              <w:right w:val="single" w:sz="4" w:space="0" w:color="auto"/>
            </w:tcBorders>
            <w:shd w:val="clear" w:color="auto" w:fill="auto"/>
            <w:noWrap/>
            <w:vAlign w:val="center"/>
            <w:hideMark/>
          </w:tcPr>
          <w:p w14:paraId="75B5F4A5"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13</w:t>
            </w:r>
          </w:p>
        </w:tc>
        <w:tc>
          <w:tcPr>
            <w:tcW w:w="741" w:type="pct"/>
            <w:tcBorders>
              <w:top w:val="nil"/>
              <w:left w:val="nil"/>
              <w:bottom w:val="single" w:sz="4" w:space="0" w:color="auto"/>
              <w:right w:val="single" w:sz="4" w:space="0" w:color="auto"/>
            </w:tcBorders>
            <w:shd w:val="clear" w:color="auto" w:fill="auto"/>
            <w:noWrap/>
            <w:vAlign w:val="center"/>
            <w:hideMark/>
          </w:tcPr>
          <w:p w14:paraId="60776449"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От дома Верхняя 12 до дома Верхняя 14</w:t>
            </w:r>
          </w:p>
        </w:tc>
        <w:tc>
          <w:tcPr>
            <w:tcW w:w="502" w:type="pct"/>
            <w:tcBorders>
              <w:top w:val="nil"/>
              <w:left w:val="nil"/>
              <w:bottom w:val="single" w:sz="4" w:space="0" w:color="auto"/>
              <w:right w:val="single" w:sz="4" w:space="0" w:color="auto"/>
            </w:tcBorders>
            <w:shd w:val="clear" w:color="auto" w:fill="auto"/>
            <w:noWrap/>
            <w:vAlign w:val="center"/>
            <w:hideMark/>
          </w:tcPr>
          <w:p w14:paraId="5F4F3895"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1987</w:t>
            </w:r>
          </w:p>
        </w:tc>
        <w:tc>
          <w:tcPr>
            <w:tcW w:w="791" w:type="pct"/>
            <w:tcBorders>
              <w:top w:val="nil"/>
              <w:left w:val="nil"/>
              <w:bottom w:val="single" w:sz="4" w:space="0" w:color="auto"/>
              <w:right w:val="single" w:sz="4" w:space="0" w:color="auto"/>
            </w:tcBorders>
            <w:shd w:val="clear" w:color="auto" w:fill="auto"/>
            <w:noWrap/>
            <w:vAlign w:val="center"/>
            <w:hideMark/>
          </w:tcPr>
          <w:p w14:paraId="7D3A93D4"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76</w:t>
            </w:r>
          </w:p>
        </w:tc>
        <w:tc>
          <w:tcPr>
            <w:tcW w:w="849" w:type="pct"/>
            <w:tcBorders>
              <w:top w:val="nil"/>
              <w:left w:val="nil"/>
              <w:bottom w:val="single" w:sz="4" w:space="0" w:color="auto"/>
              <w:right w:val="single" w:sz="4" w:space="0" w:color="auto"/>
            </w:tcBorders>
            <w:shd w:val="clear" w:color="auto" w:fill="auto"/>
            <w:noWrap/>
            <w:vAlign w:val="center"/>
            <w:hideMark/>
          </w:tcPr>
          <w:p w14:paraId="4B4614D7"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25</w:t>
            </w:r>
          </w:p>
        </w:tc>
        <w:tc>
          <w:tcPr>
            <w:tcW w:w="735" w:type="pct"/>
            <w:tcBorders>
              <w:top w:val="nil"/>
              <w:left w:val="nil"/>
              <w:bottom w:val="single" w:sz="4" w:space="0" w:color="auto"/>
              <w:right w:val="single" w:sz="4" w:space="0" w:color="auto"/>
            </w:tcBorders>
            <w:shd w:val="clear" w:color="auto" w:fill="auto"/>
            <w:noWrap/>
            <w:vAlign w:val="center"/>
            <w:hideMark/>
          </w:tcPr>
          <w:p w14:paraId="5A9A5A70"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канальная</w:t>
            </w:r>
          </w:p>
        </w:tc>
        <w:tc>
          <w:tcPr>
            <w:tcW w:w="830" w:type="pct"/>
            <w:tcBorders>
              <w:top w:val="nil"/>
              <w:left w:val="nil"/>
              <w:bottom w:val="single" w:sz="4" w:space="0" w:color="auto"/>
              <w:right w:val="single" w:sz="4" w:space="0" w:color="auto"/>
            </w:tcBorders>
            <w:shd w:val="clear" w:color="auto" w:fill="auto"/>
            <w:noWrap/>
            <w:vAlign w:val="center"/>
            <w:hideMark/>
          </w:tcPr>
          <w:p w14:paraId="6E8C6ED3"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541,7033</w:t>
            </w:r>
          </w:p>
        </w:tc>
      </w:tr>
      <w:tr w:rsidR="00D43CED" w:rsidRPr="00D2658A" w14:paraId="064DCA64" w14:textId="77777777" w:rsidTr="00D43CED">
        <w:trPr>
          <w:trHeight w:val="20"/>
        </w:trPr>
        <w:tc>
          <w:tcPr>
            <w:tcW w:w="552" w:type="pct"/>
            <w:tcBorders>
              <w:top w:val="nil"/>
              <w:left w:val="single" w:sz="4" w:space="0" w:color="auto"/>
              <w:bottom w:val="single" w:sz="4" w:space="0" w:color="auto"/>
              <w:right w:val="single" w:sz="4" w:space="0" w:color="auto"/>
            </w:tcBorders>
            <w:shd w:val="clear" w:color="auto" w:fill="auto"/>
            <w:noWrap/>
            <w:vAlign w:val="center"/>
            <w:hideMark/>
          </w:tcPr>
          <w:p w14:paraId="22AEC592"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14</w:t>
            </w:r>
          </w:p>
        </w:tc>
        <w:tc>
          <w:tcPr>
            <w:tcW w:w="741" w:type="pct"/>
            <w:tcBorders>
              <w:top w:val="nil"/>
              <w:left w:val="nil"/>
              <w:bottom w:val="single" w:sz="4" w:space="0" w:color="auto"/>
              <w:right w:val="single" w:sz="4" w:space="0" w:color="auto"/>
            </w:tcBorders>
            <w:shd w:val="clear" w:color="auto" w:fill="auto"/>
            <w:noWrap/>
            <w:vAlign w:val="center"/>
            <w:hideMark/>
          </w:tcPr>
          <w:p w14:paraId="25DE3148"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От ТК №7 до дома Верхняя 22</w:t>
            </w:r>
          </w:p>
        </w:tc>
        <w:tc>
          <w:tcPr>
            <w:tcW w:w="502" w:type="pct"/>
            <w:tcBorders>
              <w:top w:val="nil"/>
              <w:left w:val="nil"/>
              <w:bottom w:val="single" w:sz="4" w:space="0" w:color="auto"/>
              <w:right w:val="single" w:sz="4" w:space="0" w:color="auto"/>
            </w:tcBorders>
            <w:shd w:val="clear" w:color="auto" w:fill="auto"/>
            <w:noWrap/>
            <w:vAlign w:val="center"/>
            <w:hideMark/>
          </w:tcPr>
          <w:p w14:paraId="58155652"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2000</w:t>
            </w:r>
          </w:p>
        </w:tc>
        <w:tc>
          <w:tcPr>
            <w:tcW w:w="791" w:type="pct"/>
            <w:tcBorders>
              <w:top w:val="nil"/>
              <w:left w:val="nil"/>
              <w:bottom w:val="single" w:sz="4" w:space="0" w:color="auto"/>
              <w:right w:val="single" w:sz="4" w:space="0" w:color="auto"/>
            </w:tcBorders>
            <w:shd w:val="clear" w:color="auto" w:fill="auto"/>
            <w:noWrap/>
            <w:vAlign w:val="center"/>
            <w:hideMark/>
          </w:tcPr>
          <w:p w14:paraId="459D6659"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108</w:t>
            </w:r>
          </w:p>
        </w:tc>
        <w:tc>
          <w:tcPr>
            <w:tcW w:w="849" w:type="pct"/>
            <w:tcBorders>
              <w:top w:val="nil"/>
              <w:left w:val="nil"/>
              <w:bottom w:val="single" w:sz="4" w:space="0" w:color="auto"/>
              <w:right w:val="single" w:sz="4" w:space="0" w:color="auto"/>
            </w:tcBorders>
            <w:shd w:val="clear" w:color="auto" w:fill="auto"/>
            <w:noWrap/>
            <w:vAlign w:val="center"/>
            <w:hideMark/>
          </w:tcPr>
          <w:p w14:paraId="426C4703"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10</w:t>
            </w:r>
          </w:p>
        </w:tc>
        <w:tc>
          <w:tcPr>
            <w:tcW w:w="735" w:type="pct"/>
            <w:tcBorders>
              <w:top w:val="nil"/>
              <w:left w:val="nil"/>
              <w:bottom w:val="single" w:sz="4" w:space="0" w:color="auto"/>
              <w:right w:val="single" w:sz="4" w:space="0" w:color="auto"/>
            </w:tcBorders>
            <w:shd w:val="clear" w:color="auto" w:fill="auto"/>
            <w:noWrap/>
            <w:vAlign w:val="center"/>
            <w:hideMark/>
          </w:tcPr>
          <w:p w14:paraId="4EED2065"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канальная</w:t>
            </w:r>
          </w:p>
        </w:tc>
        <w:tc>
          <w:tcPr>
            <w:tcW w:w="830" w:type="pct"/>
            <w:tcBorders>
              <w:top w:val="nil"/>
              <w:left w:val="nil"/>
              <w:bottom w:val="single" w:sz="4" w:space="0" w:color="auto"/>
              <w:right w:val="single" w:sz="4" w:space="0" w:color="auto"/>
            </w:tcBorders>
            <w:shd w:val="clear" w:color="auto" w:fill="auto"/>
            <w:noWrap/>
            <w:vAlign w:val="center"/>
            <w:hideMark/>
          </w:tcPr>
          <w:p w14:paraId="7A00A884"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268,70617</w:t>
            </w:r>
          </w:p>
        </w:tc>
      </w:tr>
      <w:tr w:rsidR="00D43CED" w:rsidRPr="00D2658A" w14:paraId="03C598B4" w14:textId="77777777" w:rsidTr="00D43CED">
        <w:trPr>
          <w:trHeight w:val="20"/>
        </w:trPr>
        <w:tc>
          <w:tcPr>
            <w:tcW w:w="552" w:type="pct"/>
            <w:tcBorders>
              <w:top w:val="nil"/>
              <w:left w:val="single" w:sz="4" w:space="0" w:color="auto"/>
              <w:bottom w:val="single" w:sz="4" w:space="0" w:color="auto"/>
              <w:right w:val="single" w:sz="4" w:space="0" w:color="auto"/>
            </w:tcBorders>
            <w:shd w:val="clear" w:color="auto" w:fill="auto"/>
            <w:noWrap/>
            <w:vAlign w:val="center"/>
            <w:hideMark/>
          </w:tcPr>
          <w:p w14:paraId="715A0A4F"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15</w:t>
            </w:r>
          </w:p>
        </w:tc>
        <w:tc>
          <w:tcPr>
            <w:tcW w:w="741" w:type="pct"/>
            <w:tcBorders>
              <w:top w:val="nil"/>
              <w:left w:val="nil"/>
              <w:bottom w:val="single" w:sz="4" w:space="0" w:color="auto"/>
              <w:right w:val="single" w:sz="4" w:space="0" w:color="auto"/>
            </w:tcBorders>
            <w:shd w:val="clear" w:color="auto" w:fill="auto"/>
            <w:noWrap/>
            <w:vAlign w:val="center"/>
            <w:hideMark/>
          </w:tcPr>
          <w:p w14:paraId="264A6A71"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От ТК №7 до ТК №8</w:t>
            </w:r>
          </w:p>
        </w:tc>
        <w:tc>
          <w:tcPr>
            <w:tcW w:w="502" w:type="pct"/>
            <w:tcBorders>
              <w:top w:val="nil"/>
              <w:left w:val="nil"/>
              <w:bottom w:val="single" w:sz="4" w:space="0" w:color="auto"/>
              <w:right w:val="single" w:sz="4" w:space="0" w:color="auto"/>
            </w:tcBorders>
            <w:shd w:val="clear" w:color="auto" w:fill="auto"/>
            <w:noWrap/>
            <w:vAlign w:val="center"/>
            <w:hideMark/>
          </w:tcPr>
          <w:p w14:paraId="0FE240B4"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1997</w:t>
            </w:r>
          </w:p>
        </w:tc>
        <w:tc>
          <w:tcPr>
            <w:tcW w:w="791" w:type="pct"/>
            <w:tcBorders>
              <w:top w:val="nil"/>
              <w:left w:val="nil"/>
              <w:bottom w:val="single" w:sz="4" w:space="0" w:color="auto"/>
              <w:right w:val="single" w:sz="4" w:space="0" w:color="auto"/>
            </w:tcBorders>
            <w:shd w:val="clear" w:color="auto" w:fill="auto"/>
            <w:noWrap/>
            <w:vAlign w:val="center"/>
            <w:hideMark/>
          </w:tcPr>
          <w:p w14:paraId="75D8F016"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133</w:t>
            </w:r>
          </w:p>
        </w:tc>
        <w:tc>
          <w:tcPr>
            <w:tcW w:w="849" w:type="pct"/>
            <w:tcBorders>
              <w:top w:val="nil"/>
              <w:left w:val="nil"/>
              <w:bottom w:val="single" w:sz="4" w:space="0" w:color="auto"/>
              <w:right w:val="single" w:sz="4" w:space="0" w:color="auto"/>
            </w:tcBorders>
            <w:shd w:val="clear" w:color="auto" w:fill="auto"/>
            <w:noWrap/>
            <w:vAlign w:val="center"/>
            <w:hideMark/>
          </w:tcPr>
          <w:p w14:paraId="1E7F6CC3"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87</w:t>
            </w:r>
          </w:p>
        </w:tc>
        <w:tc>
          <w:tcPr>
            <w:tcW w:w="735" w:type="pct"/>
            <w:tcBorders>
              <w:top w:val="nil"/>
              <w:left w:val="nil"/>
              <w:bottom w:val="single" w:sz="4" w:space="0" w:color="auto"/>
              <w:right w:val="single" w:sz="4" w:space="0" w:color="auto"/>
            </w:tcBorders>
            <w:shd w:val="clear" w:color="auto" w:fill="auto"/>
            <w:noWrap/>
            <w:vAlign w:val="center"/>
            <w:hideMark/>
          </w:tcPr>
          <w:p w14:paraId="197C368E"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канальная</w:t>
            </w:r>
          </w:p>
        </w:tc>
        <w:tc>
          <w:tcPr>
            <w:tcW w:w="830" w:type="pct"/>
            <w:tcBorders>
              <w:top w:val="nil"/>
              <w:left w:val="nil"/>
              <w:bottom w:val="single" w:sz="4" w:space="0" w:color="auto"/>
              <w:right w:val="single" w:sz="4" w:space="0" w:color="auto"/>
            </w:tcBorders>
            <w:shd w:val="clear" w:color="auto" w:fill="auto"/>
            <w:noWrap/>
            <w:vAlign w:val="center"/>
            <w:hideMark/>
          </w:tcPr>
          <w:p w14:paraId="4D45A486"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2459,2359</w:t>
            </w:r>
          </w:p>
        </w:tc>
      </w:tr>
      <w:tr w:rsidR="00D43CED" w:rsidRPr="00D2658A" w14:paraId="1A08C63B" w14:textId="77777777" w:rsidTr="00D43CED">
        <w:trPr>
          <w:trHeight w:val="20"/>
        </w:trPr>
        <w:tc>
          <w:tcPr>
            <w:tcW w:w="552" w:type="pct"/>
            <w:tcBorders>
              <w:top w:val="nil"/>
              <w:left w:val="single" w:sz="4" w:space="0" w:color="auto"/>
              <w:bottom w:val="single" w:sz="4" w:space="0" w:color="auto"/>
              <w:right w:val="single" w:sz="4" w:space="0" w:color="auto"/>
            </w:tcBorders>
            <w:shd w:val="clear" w:color="auto" w:fill="auto"/>
            <w:noWrap/>
            <w:vAlign w:val="center"/>
            <w:hideMark/>
          </w:tcPr>
          <w:p w14:paraId="4E7FD3B5"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lastRenderedPageBreak/>
              <w:t>16</w:t>
            </w:r>
          </w:p>
        </w:tc>
        <w:tc>
          <w:tcPr>
            <w:tcW w:w="741" w:type="pct"/>
            <w:tcBorders>
              <w:top w:val="nil"/>
              <w:left w:val="nil"/>
              <w:bottom w:val="single" w:sz="4" w:space="0" w:color="auto"/>
              <w:right w:val="single" w:sz="4" w:space="0" w:color="auto"/>
            </w:tcBorders>
            <w:shd w:val="clear" w:color="auto" w:fill="auto"/>
            <w:noWrap/>
            <w:vAlign w:val="center"/>
            <w:hideMark/>
          </w:tcPr>
          <w:p w14:paraId="18E9A7F0"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От ТК №8 до дома Верхняя 20</w:t>
            </w:r>
          </w:p>
        </w:tc>
        <w:tc>
          <w:tcPr>
            <w:tcW w:w="502" w:type="pct"/>
            <w:tcBorders>
              <w:top w:val="nil"/>
              <w:left w:val="nil"/>
              <w:bottom w:val="single" w:sz="4" w:space="0" w:color="auto"/>
              <w:right w:val="single" w:sz="4" w:space="0" w:color="auto"/>
            </w:tcBorders>
            <w:shd w:val="clear" w:color="auto" w:fill="auto"/>
            <w:noWrap/>
            <w:vAlign w:val="center"/>
            <w:hideMark/>
          </w:tcPr>
          <w:p w14:paraId="56DC6C37"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1999</w:t>
            </w:r>
          </w:p>
        </w:tc>
        <w:tc>
          <w:tcPr>
            <w:tcW w:w="791" w:type="pct"/>
            <w:tcBorders>
              <w:top w:val="nil"/>
              <w:left w:val="nil"/>
              <w:bottom w:val="single" w:sz="4" w:space="0" w:color="auto"/>
              <w:right w:val="single" w:sz="4" w:space="0" w:color="auto"/>
            </w:tcBorders>
            <w:shd w:val="clear" w:color="auto" w:fill="auto"/>
            <w:noWrap/>
            <w:vAlign w:val="center"/>
            <w:hideMark/>
          </w:tcPr>
          <w:p w14:paraId="61306580"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108</w:t>
            </w:r>
          </w:p>
        </w:tc>
        <w:tc>
          <w:tcPr>
            <w:tcW w:w="849" w:type="pct"/>
            <w:tcBorders>
              <w:top w:val="nil"/>
              <w:left w:val="nil"/>
              <w:bottom w:val="single" w:sz="4" w:space="0" w:color="auto"/>
              <w:right w:val="single" w:sz="4" w:space="0" w:color="auto"/>
            </w:tcBorders>
            <w:shd w:val="clear" w:color="auto" w:fill="auto"/>
            <w:noWrap/>
            <w:vAlign w:val="center"/>
            <w:hideMark/>
          </w:tcPr>
          <w:p w14:paraId="18B2D271"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28</w:t>
            </w:r>
          </w:p>
        </w:tc>
        <w:tc>
          <w:tcPr>
            <w:tcW w:w="735" w:type="pct"/>
            <w:tcBorders>
              <w:top w:val="nil"/>
              <w:left w:val="nil"/>
              <w:bottom w:val="single" w:sz="4" w:space="0" w:color="auto"/>
              <w:right w:val="single" w:sz="4" w:space="0" w:color="auto"/>
            </w:tcBorders>
            <w:shd w:val="clear" w:color="auto" w:fill="auto"/>
            <w:noWrap/>
            <w:vAlign w:val="center"/>
            <w:hideMark/>
          </w:tcPr>
          <w:p w14:paraId="1F4004F5"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канальная</w:t>
            </w:r>
          </w:p>
        </w:tc>
        <w:tc>
          <w:tcPr>
            <w:tcW w:w="830" w:type="pct"/>
            <w:tcBorders>
              <w:top w:val="nil"/>
              <w:left w:val="nil"/>
              <w:bottom w:val="single" w:sz="4" w:space="0" w:color="auto"/>
              <w:right w:val="single" w:sz="4" w:space="0" w:color="auto"/>
            </w:tcBorders>
            <w:shd w:val="clear" w:color="auto" w:fill="auto"/>
            <w:noWrap/>
            <w:vAlign w:val="center"/>
            <w:hideMark/>
          </w:tcPr>
          <w:p w14:paraId="760ADE8D"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752,37728</w:t>
            </w:r>
          </w:p>
        </w:tc>
      </w:tr>
      <w:tr w:rsidR="00D43CED" w:rsidRPr="00D2658A" w14:paraId="02FA7823" w14:textId="77777777" w:rsidTr="00D43CED">
        <w:trPr>
          <w:trHeight w:val="20"/>
        </w:trPr>
        <w:tc>
          <w:tcPr>
            <w:tcW w:w="552" w:type="pct"/>
            <w:tcBorders>
              <w:top w:val="nil"/>
              <w:left w:val="single" w:sz="4" w:space="0" w:color="auto"/>
              <w:bottom w:val="single" w:sz="4" w:space="0" w:color="auto"/>
              <w:right w:val="single" w:sz="4" w:space="0" w:color="auto"/>
            </w:tcBorders>
            <w:shd w:val="clear" w:color="auto" w:fill="auto"/>
            <w:noWrap/>
            <w:vAlign w:val="center"/>
            <w:hideMark/>
          </w:tcPr>
          <w:p w14:paraId="5DA9746A"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17</w:t>
            </w:r>
          </w:p>
        </w:tc>
        <w:tc>
          <w:tcPr>
            <w:tcW w:w="741" w:type="pct"/>
            <w:tcBorders>
              <w:top w:val="nil"/>
              <w:left w:val="nil"/>
              <w:bottom w:val="single" w:sz="4" w:space="0" w:color="auto"/>
              <w:right w:val="single" w:sz="4" w:space="0" w:color="auto"/>
            </w:tcBorders>
            <w:shd w:val="clear" w:color="auto" w:fill="auto"/>
            <w:noWrap/>
            <w:vAlign w:val="center"/>
            <w:hideMark/>
          </w:tcPr>
          <w:p w14:paraId="48E3DC13"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 По подвалу Верхняя 20</w:t>
            </w:r>
          </w:p>
        </w:tc>
        <w:tc>
          <w:tcPr>
            <w:tcW w:w="502" w:type="pct"/>
            <w:tcBorders>
              <w:top w:val="nil"/>
              <w:left w:val="nil"/>
              <w:bottom w:val="single" w:sz="4" w:space="0" w:color="auto"/>
              <w:right w:val="single" w:sz="4" w:space="0" w:color="auto"/>
            </w:tcBorders>
            <w:shd w:val="clear" w:color="auto" w:fill="auto"/>
            <w:noWrap/>
            <w:vAlign w:val="center"/>
            <w:hideMark/>
          </w:tcPr>
          <w:p w14:paraId="687EAF60"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1999</w:t>
            </w:r>
          </w:p>
        </w:tc>
        <w:tc>
          <w:tcPr>
            <w:tcW w:w="791" w:type="pct"/>
            <w:tcBorders>
              <w:top w:val="nil"/>
              <w:left w:val="nil"/>
              <w:bottom w:val="single" w:sz="4" w:space="0" w:color="auto"/>
              <w:right w:val="single" w:sz="4" w:space="0" w:color="auto"/>
            </w:tcBorders>
            <w:shd w:val="clear" w:color="auto" w:fill="auto"/>
            <w:noWrap/>
            <w:vAlign w:val="center"/>
            <w:hideMark/>
          </w:tcPr>
          <w:p w14:paraId="5F1AD3FC"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76</w:t>
            </w:r>
          </w:p>
        </w:tc>
        <w:tc>
          <w:tcPr>
            <w:tcW w:w="849" w:type="pct"/>
            <w:tcBorders>
              <w:top w:val="nil"/>
              <w:left w:val="nil"/>
              <w:bottom w:val="single" w:sz="4" w:space="0" w:color="auto"/>
              <w:right w:val="single" w:sz="4" w:space="0" w:color="auto"/>
            </w:tcBorders>
            <w:shd w:val="clear" w:color="auto" w:fill="auto"/>
            <w:noWrap/>
            <w:vAlign w:val="center"/>
            <w:hideMark/>
          </w:tcPr>
          <w:p w14:paraId="234349C8"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28</w:t>
            </w:r>
          </w:p>
        </w:tc>
        <w:tc>
          <w:tcPr>
            <w:tcW w:w="735" w:type="pct"/>
            <w:tcBorders>
              <w:top w:val="nil"/>
              <w:left w:val="nil"/>
              <w:bottom w:val="single" w:sz="4" w:space="0" w:color="auto"/>
              <w:right w:val="single" w:sz="4" w:space="0" w:color="auto"/>
            </w:tcBorders>
            <w:shd w:val="clear" w:color="auto" w:fill="auto"/>
            <w:noWrap/>
            <w:vAlign w:val="center"/>
            <w:hideMark/>
          </w:tcPr>
          <w:p w14:paraId="67725253"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канальная</w:t>
            </w:r>
          </w:p>
        </w:tc>
        <w:tc>
          <w:tcPr>
            <w:tcW w:w="830" w:type="pct"/>
            <w:tcBorders>
              <w:top w:val="nil"/>
              <w:left w:val="nil"/>
              <w:bottom w:val="single" w:sz="4" w:space="0" w:color="auto"/>
              <w:right w:val="single" w:sz="4" w:space="0" w:color="auto"/>
            </w:tcBorders>
            <w:shd w:val="clear" w:color="auto" w:fill="auto"/>
            <w:noWrap/>
            <w:vAlign w:val="center"/>
            <w:hideMark/>
          </w:tcPr>
          <w:p w14:paraId="27CD1DBC"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606,7077</w:t>
            </w:r>
          </w:p>
        </w:tc>
      </w:tr>
      <w:tr w:rsidR="00D43CED" w:rsidRPr="00D2658A" w14:paraId="51C9F9C7" w14:textId="77777777" w:rsidTr="00D43CED">
        <w:trPr>
          <w:trHeight w:val="20"/>
        </w:trPr>
        <w:tc>
          <w:tcPr>
            <w:tcW w:w="552" w:type="pct"/>
            <w:tcBorders>
              <w:top w:val="nil"/>
              <w:left w:val="single" w:sz="4" w:space="0" w:color="auto"/>
              <w:bottom w:val="single" w:sz="4" w:space="0" w:color="auto"/>
              <w:right w:val="single" w:sz="4" w:space="0" w:color="auto"/>
            </w:tcBorders>
            <w:shd w:val="clear" w:color="auto" w:fill="auto"/>
            <w:noWrap/>
            <w:vAlign w:val="center"/>
            <w:hideMark/>
          </w:tcPr>
          <w:p w14:paraId="5DDF8B17"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18</w:t>
            </w:r>
          </w:p>
        </w:tc>
        <w:tc>
          <w:tcPr>
            <w:tcW w:w="741" w:type="pct"/>
            <w:tcBorders>
              <w:top w:val="nil"/>
              <w:left w:val="nil"/>
              <w:bottom w:val="single" w:sz="4" w:space="0" w:color="auto"/>
              <w:right w:val="single" w:sz="4" w:space="0" w:color="auto"/>
            </w:tcBorders>
            <w:shd w:val="clear" w:color="auto" w:fill="auto"/>
            <w:noWrap/>
            <w:vAlign w:val="center"/>
            <w:hideMark/>
          </w:tcPr>
          <w:p w14:paraId="63E7C9EC"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От дома Верхняя 20 до Верхняя 22</w:t>
            </w:r>
          </w:p>
        </w:tc>
        <w:tc>
          <w:tcPr>
            <w:tcW w:w="502" w:type="pct"/>
            <w:tcBorders>
              <w:top w:val="nil"/>
              <w:left w:val="nil"/>
              <w:bottom w:val="single" w:sz="4" w:space="0" w:color="auto"/>
              <w:right w:val="single" w:sz="4" w:space="0" w:color="auto"/>
            </w:tcBorders>
            <w:shd w:val="clear" w:color="auto" w:fill="auto"/>
            <w:noWrap/>
            <w:vAlign w:val="center"/>
            <w:hideMark/>
          </w:tcPr>
          <w:p w14:paraId="4E3A4809"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2000</w:t>
            </w:r>
          </w:p>
        </w:tc>
        <w:tc>
          <w:tcPr>
            <w:tcW w:w="791" w:type="pct"/>
            <w:tcBorders>
              <w:top w:val="nil"/>
              <w:left w:val="nil"/>
              <w:bottom w:val="single" w:sz="4" w:space="0" w:color="auto"/>
              <w:right w:val="single" w:sz="4" w:space="0" w:color="auto"/>
            </w:tcBorders>
            <w:shd w:val="clear" w:color="auto" w:fill="auto"/>
            <w:noWrap/>
            <w:vAlign w:val="center"/>
            <w:hideMark/>
          </w:tcPr>
          <w:p w14:paraId="2CEA714A"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57</w:t>
            </w:r>
          </w:p>
        </w:tc>
        <w:tc>
          <w:tcPr>
            <w:tcW w:w="849" w:type="pct"/>
            <w:tcBorders>
              <w:top w:val="nil"/>
              <w:left w:val="nil"/>
              <w:bottom w:val="single" w:sz="4" w:space="0" w:color="auto"/>
              <w:right w:val="single" w:sz="4" w:space="0" w:color="auto"/>
            </w:tcBorders>
            <w:shd w:val="clear" w:color="auto" w:fill="auto"/>
            <w:noWrap/>
            <w:vAlign w:val="center"/>
            <w:hideMark/>
          </w:tcPr>
          <w:p w14:paraId="3908EC90"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21</w:t>
            </w:r>
          </w:p>
        </w:tc>
        <w:tc>
          <w:tcPr>
            <w:tcW w:w="735" w:type="pct"/>
            <w:tcBorders>
              <w:top w:val="nil"/>
              <w:left w:val="nil"/>
              <w:bottom w:val="single" w:sz="4" w:space="0" w:color="auto"/>
              <w:right w:val="single" w:sz="4" w:space="0" w:color="auto"/>
            </w:tcBorders>
            <w:shd w:val="clear" w:color="auto" w:fill="auto"/>
            <w:noWrap/>
            <w:vAlign w:val="center"/>
            <w:hideMark/>
          </w:tcPr>
          <w:p w14:paraId="2668317F"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канальная</w:t>
            </w:r>
          </w:p>
        </w:tc>
        <w:tc>
          <w:tcPr>
            <w:tcW w:w="830" w:type="pct"/>
            <w:tcBorders>
              <w:top w:val="nil"/>
              <w:left w:val="nil"/>
              <w:bottom w:val="single" w:sz="4" w:space="0" w:color="auto"/>
              <w:right w:val="single" w:sz="4" w:space="0" w:color="auto"/>
            </w:tcBorders>
            <w:shd w:val="clear" w:color="auto" w:fill="auto"/>
            <w:noWrap/>
            <w:vAlign w:val="center"/>
            <w:hideMark/>
          </w:tcPr>
          <w:p w14:paraId="063F9F2B"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455,03077</w:t>
            </w:r>
          </w:p>
        </w:tc>
      </w:tr>
      <w:tr w:rsidR="00D43CED" w:rsidRPr="00D2658A" w14:paraId="672FAC6F" w14:textId="77777777" w:rsidTr="00D43CED">
        <w:trPr>
          <w:trHeight w:val="20"/>
        </w:trPr>
        <w:tc>
          <w:tcPr>
            <w:tcW w:w="552" w:type="pct"/>
            <w:tcBorders>
              <w:top w:val="nil"/>
              <w:left w:val="single" w:sz="4" w:space="0" w:color="auto"/>
              <w:bottom w:val="single" w:sz="4" w:space="0" w:color="auto"/>
              <w:right w:val="single" w:sz="4" w:space="0" w:color="auto"/>
            </w:tcBorders>
            <w:shd w:val="clear" w:color="auto" w:fill="auto"/>
            <w:noWrap/>
            <w:vAlign w:val="center"/>
            <w:hideMark/>
          </w:tcPr>
          <w:p w14:paraId="4C803A3C"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19</w:t>
            </w:r>
          </w:p>
        </w:tc>
        <w:tc>
          <w:tcPr>
            <w:tcW w:w="741" w:type="pct"/>
            <w:tcBorders>
              <w:top w:val="nil"/>
              <w:left w:val="nil"/>
              <w:bottom w:val="single" w:sz="4" w:space="0" w:color="auto"/>
              <w:right w:val="single" w:sz="4" w:space="0" w:color="auto"/>
            </w:tcBorders>
            <w:shd w:val="clear" w:color="auto" w:fill="auto"/>
            <w:noWrap/>
            <w:vAlign w:val="center"/>
            <w:hideMark/>
          </w:tcPr>
          <w:p w14:paraId="6E46DBB2"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От ТК №8 до дома Верхняя 18</w:t>
            </w:r>
          </w:p>
        </w:tc>
        <w:tc>
          <w:tcPr>
            <w:tcW w:w="502" w:type="pct"/>
            <w:tcBorders>
              <w:top w:val="nil"/>
              <w:left w:val="nil"/>
              <w:bottom w:val="single" w:sz="4" w:space="0" w:color="auto"/>
              <w:right w:val="single" w:sz="4" w:space="0" w:color="auto"/>
            </w:tcBorders>
            <w:shd w:val="clear" w:color="auto" w:fill="auto"/>
            <w:noWrap/>
            <w:vAlign w:val="center"/>
            <w:hideMark/>
          </w:tcPr>
          <w:p w14:paraId="2F673BF1"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1997</w:t>
            </w:r>
          </w:p>
        </w:tc>
        <w:tc>
          <w:tcPr>
            <w:tcW w:w="791" w:type="pct"/>
            <w:tcBorders>
              <w:top w:val="nil"/>
              <w:left w:val="nil"/>
              <w:bottom w:val="single" w:sz="4" w:space="0" w:color="auto"/>
              <w:right w:val="single" w:sz="4" w:space="0" w:color="auto"/>
            </w:tcBorders>
            <w:shd w:val="clear" w:color="auto" w:fill="auto"/>
            <w:noWrap/>
            <w:vAlign w:val="center"/>
            <w:hideMark/>
          </w:tcPr>
          <w:p w14:paraId="26736531"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89</w:t>
            </w:r>
          </w:p>
        </w:tc>
        <w:tc>
          <w:tcPr>
            <w:tcW w:w="849" w:type="pct"/>
            <w:tcBorders>
              <w:top w:val="nil"/>
              <w:left w:val="nil"/>
              <w:bottom w:val="single" w:sz="4" w:space="0" w:color="auto"/>
              <w:right w:val="single" w:sz="4" w:space="0" w:color="auto"/>
            </w:tcBorders>
            <w:shd w:val="clear" w:color="auto" w:fill="auto"/>
            <w:noWrap/>
            <w:vAlign w:val="center"/>
            <w:hideMark/>
          </w:tcPr>
          <w:p w14:paraId="33FDDE12"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75</w:t>
            </w:r>
          </w:p>
        </w:tc>
        <w:tc>
          <w:tcPr>
            <w:tcW w:w="735" w:type="pct"/>
            <w:tcBorders>
              <w:top w:val="nil"/>
              <w:left w:val="nil"/>
              <w:bottom w:val="single" w:sz="4" w:space="0" w:color="auto"/>
              <w:right w:val="single" w:sz="4" w:space="0" w:color="auto"/>
            </w:tcBorders>
            <w:shd w:val="clear" w:color="auto" w:fill="auto"/>
            <w:noWrap/>
            <w:vAlign w:val="center"/>
            <w:hideMark/>
          </w:tcPr>
          <w:p w14:paraId="2D3D2724"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канальная</w:t>
            </w:r>
          </w:p>
        </w:tc>
        <w:tc>
          <w:tcPr>
            <w:tcW w:w="830" w:type="pct"/>
            <w:tcBorders>
              <w:top w:val="nil"/>
              <w:left w:val="nil"/>
              <w:bottom w:val="single" w:sz="4" w:space="0" w:color="auto"/>
              <w:right w:val="single" w:sz="4" w:space="0" w:color="auto"/>
            </w:tcBorders>
            <w:shd w:val="clear" w:color="auto" w:fill="auto"/>
            <w:noWrap/>
            <w:vAlign w:val="center"/>
            <w:hideMark/>
          </w:tcPr>
          <w:p w14:paraId="1E135850"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1625,1099</w:t>
            </w:r>
          </w:p>
        </w:tc>
      </w:tr>
      <w:tr w:rsidR="00D43CED" w:rsidRPr="00D2658A" w14:paraId="4A10E0B4" w14:textId="77777777" w:rsidTr="00D43CED">
        <w:trPr>
          <w:trHeight w:val="20"/>
        </w:trPr>
        <w:tc>
          <w:tcPr>
            <w:tcW w:w="552" w:type="pct"/>
            <w:tcBorders>
              <w:top w:val="nil"/>
              <w:left w:val="single" w:sz="4" w:space="0" w:color="auto"/>
              <w:bottom w:val="single" w:sz="4" w:space="0" w:color="auto"/>
              <w:right w:val="single" w:sz="4" w:space="0" w:color="auto"/>
            </w:tcBorders>
            <w:shd w:val="clear" w:color="auto" w:fill="auto"/>
            <w:noWrap/>
            <w:vAlign w:val="center"/>
            <w:hideMark/>
          </w:tcPr>
          <w:p w14:paraId="2AF70115"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20</w:t>
            </w:r>
          </w:p>
        </w:tc>
        <w:tc>
          <w:tcPr>
            <w:tcW w:w="741" w:type="pct"/>
            <w:tcBorders>
              <w:top w:val="nil"/>
              <w:left w:val="nil"/>
              <w:bottom w:val="single" w:sz="4" w:space="0" w:color="auto"/>
              <w:right w:val="single" w:sz="4" w:space="0" w:color="auto"/>
            </w:tcBorders>
            <w:shd w:val="clear" w:color="auto" w:fill="auto"/>
            <w:noWrap/>
            <w:vAlign w:val="center"/>
            <w:hideMark/>
          </w:tcPr>
          <w:p w14:paraId="60F1458A"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От ТК №2/4 до ТК №2/5</w:t>
            </w:r>
          </w:p>
        </w:tc>
        <w:tc>
          <w:tcPr>
            <w:tcW w:w="502" w:type="pct"/>
            <w:tcBorders>
              <w:top w:val="nil"/>
              <w:left w:val="nil"/>
              <w:bottom w:val="single" w:sz="4" w:space="0" w:color="auto"/>
              <w:right w:val="single" w:sz="4" w:space="0" w:color="auto"/>
            </w:tcBorders>
            <w:shd w:val="clear" w:color="auto" w:fill="auto"/>
            <w:noWrap/>
            <w:vAlign w:val="center"/>
            <w:hideMark/>
          </w:tcPr>
          <w:p w14:paraId="2305A0D7"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2005</w:t>
            </w:r>
          </w:p>
        </w:tc>
        <w:tc>
          <w:tcPr>
            <w:tcW w:w="791" w:type="pct"/>
            <w:tcBorders>
              <w:top w:val="nil"/>
              <w:left w:val="nil"/>
              <w:bottom w:val="single" w:sz="4" w:space="0" w:color="auto"/>
              <w:right w:val="single" w:sz="4" w:space="0" w:color="auto"/>
            </w:tcBorders>
            <w:shd w:val="clear" w:color="auto" w:fill="auto"/>
            <w:noWrap/>
            <w:vAlign w:val="center"/>
            <w:hideMark/>
          </w:tcPr>
          <w:p w14:paraId="29F82C8D"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219</w:t>
            </w:r>
          </w:p>
        </w:tc>
        <w:tc>
          <w:tcPr>
            <w:tcW w:w="849" w:type="pct"/>
            <w:tcBorders>
              <w:top w:val="nil"/>
              <w:left w:val="nil"/>
              <w:bottom w:val="single" w:sz="4" w:space="0" w:color="auto"/>
              <w:right w:val="single" w:sz="4" w:space="0" w:color="auto"/>
            </w:tcBorders>
            <w:shd w:val="clear" w:color="auto" w:fill="auto"/>
            <w:noWrap/>
            <w:vAlign w:val="center"/>
            <w:hideMark/>
          </w:tcPr>
          <w:p w14:paraId="30D1EBE6"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108,6</w:t>
            </w:r>
          </w:p>
        </w:tc>
        <w:tc>
          <w:tcPr>
            <w:tcW w:w="735" w:type="pct"/>
            <w:tcBorders>
              <w:top w:val="nil"/>
              <w:left w:val="nil"/>
              <w:bottom w:val="single" w:sz="4" w:space="0" w:color="auto"/>
              <w:right w:val="single" w:sz="4" w:space="0" w:color="auto"/>
            </w:tcBorders>
            <w:shd w:val="clear" w:color="auto" w:fill="auto"/>
            <w:noWrap/>
            <w:vAlign w:val="center"/>
            <w:hideMark/>
          </w:tcPr>
          <w:p w14:paraId="0053A5C2"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канальная</w:t>
            </w:r>
          </w:p>
        </w:tc>
        <w:tc>
          <w:tcPr>
            <w:tcW w:w="830" w:type="pct"/>
            <w:tcBorders>
              <w:top w:val="nil"/>
              <w:left w:val="nil"/>
              <w:bottom w:val="single" w:sz="4" w:space="0" w:color="auto"/>
              <w:right w:val="single" w:sz="4" w:space="0" w:color="auto"/>
            </w:tcBorders>
            <w:shd w:val="clear" w:color="auto" w:fill="auto"/>
            <w:noWrap/>
            <w:vAlign w:val="center"/>
            <w:hideMark/>
          </w:tcPr>
          <w:p w14:paraId="240AB6BB"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4098,7264</w:t>
            </w:r>
          </w:p>
        </w:tc>
      </w:tr>
      <w:tr w:rsidR="00D43CED" w:rsidRPr="00D2658A" w14:paraId="6BA4D5A0" w14:textId="77777777" w:rsidTr="00D43CED">
        <w:trPr>
          <w:trHeight w:val="20"/>
        </w:trPr>
        <w:tc>
          <w:tcPr>
            <w:tcW w:w="552" w:type="pct"/>
            <w:tcBorders>
              <w:top w:val="nil"/>
              <w:left w:val="single" w:sz="4" w:space="0" w:color="auto"/>
              <w:bottom w:val="single" w:sz="4" w:space="0" w:color="auto"/>
              <w:right w:val="single" w:sz="4" w:space="0" w:color="auto"/>
            </w:tcBorders>
            <w:shd w:val="clear" w:color="auto" w:fill="auto"/>
            <w:noWrap/>
            <w:vAlign w:val="center"/>
            <w:hideMark/>
          </w:tcPr>
          <w:p w14:paraId="0489272C"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21</w:t>
            </w:r>
          </w:p>
        </w:tc>
        <w:tc>
          <w:tcPr>
            <w:tcW w:w="741" w:type="pct"/>
            <w:tcBorders>
              <w:top w:val="nil"/>
              <w:left w:val="nil"/>
              <w:bottom w:val="single" w:sz="4" w:space="0" w:color="auto"/>
              <w:right w:val="single" w:sz="4" w:space="0" w:color="auto"/>
            </w:tcBorders>
            <w:shd w:val="clear" w:color="auto" w:fill="auto"/>
            <w:noWrap/>
            <w:vAlign w:val="center"/>
            <w:hideMark/>
          </w:tcPr>
          <w:p w14:paraId="1CB064EE"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От ограждения территории тепличного комплекса до ТК 2/11</w:t>
            </w:r>
          </w:p>
        </w:tc>
        <w:tc>
          <w:tcPr>
            <w:tcW w:w="502" w:type="pct"/>
            <w:tcBorders>
              <w:top w:val="nil"/>
              <w:left w:val="nil"/>
              <w:bottom w:val="single" w:sz="4" w:space="0" w:color="auto"/>
              <w:right w:val="single" w:sz="4" w:space="0" w:color="auto"/>
            </w:tcBorders>
            <w:shd w:val="clear" w:color="auto" w:fill="auto"/>
            <w:noWrap/>
            <w:vAlign w:val="center"/>
            <w:hideMark/>
          </w:tcPr>
          <w:p w14:paraId="361CBCCD"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1988</w:t>
            </w:r>
          </w:p>
        </w:tc>
        <w:tc>
          <w:tcPr>
            <w:tcW w:w="791" w:type="pct"/>
            <w:tcBorders>
              <w:top w:val="nil"/>
              <w:left w:val="nil"/>
              <w:bottom w:val="single" w:sz="4" w:space="0" w:color="auto"/>
              <w:right w:val="single" w:sz="4" w:space="0" w:color="auto"/>
            </w:tcBorders>
            <w:shd w:val="clear" w:color="auto" w:fill="auto"/>
            <w:noWrap/>
            <w:vAlign w:val="center"/>
            <w:hideMark/>
          </w:tcPr>
          <w:p w14:paraId="0783E31C"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273</w:t>
            </w:r>
          </w:p>
        </w:tc>
        <w:tc>
          <w:tcPr>
            <w:tcW w:w="849" w:type="pct"/>
            <w:tcBorders>
              <w:top w:val="nil"/>
              <w:left w:val="nil"/>
              <w:bottom w:val="single" w:sz="4" w:space="0" w:color="auto"/>
              <w:right w:val="single" w:sz="4" w:space="0" w:color="auto"/>
            </w:tcBorders>
            <w:shd w:val="clear" w:color="auto" w:fill="auto"/>
            <w:noWrap/>
            <w:vAlign w:val="center"/>
            <w:hideMark/>
          </w:tcPr>
          <w:p w14:paraId="69AC6C75"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318</w:t>
            </w:r>
          </w:p>
        </w:tc>
        <w:tc>
          <w:tcPr>
            <w:tcW w:w="735" w:type="pct"/>
            <w:tcBorders>
              <w:top w:val="nil"/>
              <w:left w:val="nil"/>
              <w:bottom w:val="single" w:sz="4" w:space="0" w:color="auto"/>
              <w:right w:val="single" w:sz="4" w:space="0" w:color="auto"/>
            </w:tcBorders>
            <w:shd w:val="clear" w:color="auto" w:fill="auto"/>
            <w:noWrap/>
            <w:vAlign w:val="center"/>
            <w:hideMark/>
          </w:tcPr>
          <w:p w14:paraId="16C9A2B1"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 xml:space="preserve">надземная </w:t>
            </w:r>
          </w:p>
        </w:tc>
        <w:tc>
          <w:tcPr>
            <w:tcW w:w="830" w:type="pct"/>
            <w:tcBorders>
              <w:top w:val="nil"/>
              <w:left w:val="nil"/>
              <w:bottom w:val="single" w:sz="4" w:space="0" w:color="auto"/>
              <w:right w:val="single" w:sz="4" w:space="0" w:color="auto"/>
            </w:tcBorders>
            <w:shd w:val="clear" w:color="auto" w:fill="auto"/>
            <w:noWrap/>
            <w:vAlign w:val="center"/>
            <w:hideMark/>
          </w:tcPr>
          <w:p w14:paraId="50732024"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9206,718</w:t>
            </w:r>
          </w:p>
        </w:tc>
      </w:tr>
      <w:tr w:rsidR="00D43CED" w:rsidRPr="00D2658A" w14:paraId="5AAE6F98" w14:textId="77777777" w:rsidTr="00D43CED">
        <w:trPr>
          <w:trHeight w:val="20"/>
        </w:trPr>
        <w:tc>
          <w:tcPr>
            <w:tcW w:w="552" w:type="pct"/>
            <w:tcBorders>
              <w:top w:val="nil"/>
              <w:left w:val="single" w:sz="4" w:space="0" w:color="auto"/>
              <w:bottom w:val="single" w:sz="4" w:space="0" w:color="auto"/>
              <w:right w:val="single" w:sz="4" w:space="0" w:color="auto"/>
            </w:tcBorders>
            <w:shd w:val="clear" w:color="auto" w:fill="auto"/>
            <w:noWrap/>
            <w:vAlign w:val="center"/>
            <w:hideMark/>
          </w:tcPr>
          <w:p w14:paraId="2DA43F15"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Итого:</w:t>
            </w:r>
          </w:p>
        </w:tc>
        <w:tc>
          <w:tcPr>
            <w:tcW w:w="741" w:type="pct"/>
            <w:tcBorders>
              <w:top w:val="nil"/>
              <w:left w:val="nil"/>
              <w:bottom w:val="single" w:sz="4" w:space="0" w:color="auto"/>
              <w:right w:val="single" w:sz="4" w:space="0" w:color="auto"/>
            </w:tcBorders>
            <w:shd w:val="clear" w:color="auto" w:fill="auto"/>
            <w:noWrap/>
            <w:vAlign w:val="center"/>
            <w:hideMark/>
          </w:tcPr>
          <w:p w14:paraId="1114C819"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 </w:t>
            </w:r>
          </w:p>
        </w:tc>
        <w:tc>
          <w:tcPr>
            <w:tcW w:w="502" w:type="pct"/>
            <w:tcBorders>
              <w:top w:val="nil"/>
              <w:left w:val="nil"/>
              <w:bottom w:val="single" w:sz="4" w:space="0" w:color="auto"/>
              <w:right w:val="single" w:sz="4" w:space="0" w:color="auto"/>
            </w:tcBorders>
            <w:shd w:val="clear" w:color="auto" w:fill="auto"/>
            <w:noWrap/>
            <w:vAlign w:val="center"/>
            <w:hideMark/>
          </w:tcPr>
          <w:p w14:paraId="654D14C9"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 </w:t>
            </w:r>
          </w:p>
        </w:tc>
        <w:tc>
          <w:tcPr>
            <w:tcW w:w="791" w:type="pct"/>
            <w:tcBorders>
              <w:top w:val="nil"/>
              <w:left w:val="nil"/>
              <w:bottom w:val="single" w:sz="4" w:space="0" w:color="auto"/>
              <w:right w:val="single" w:sz="4" w:space="0" w:color="auto"/>
            </w:tcBorders>
            <w:shd w:val="clear" w:color="auto" w:fill="auto"/>
            <w:noWrap/>
            <w:vAlign w:val="center"/>
            <w:hideMark/>
          </w:tcPr>
          <w:p w14:paraId="59235B94"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 </w:t>
            </w:r>
          </w:p>
        </w:tc>
        <w:tc>
          <w:tcPr>
            <w:tcW w:w="849" w:type="pct"/>
            <w:tcBorders>
              <w:top w:val="nil"/>
              <w:left w:val="nil"/>
              <w:bottom w:val="single" w:sz="4" w:space="0" w:color="auto"/>
              <w:right w:val="single" w:sz="4" w:space="0" w:color="auto"/>
            </w:tcBorders>
            <w:shd w:val="clear" w:color="auto" w:fill="auto"/>
            <w:noWrap/>
            <w:vAlign w:val="center"/>
            <w:hideMark/>
          </w:tcPr>
          <w:p w14:paraId="3C7D2092"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1602,6</w:t>
            </w:r>
          </w:p>
        </w:tc>
        <w:tc>
          <w:tcPr>
            <w:tcW w:w="735" w:type="pct"/>
            <w:tcBorders>
              <w:top w:val="nil"/>
              <w:left w:val="nil"/>
              <w:bottom w:val="single" w:sz="4" w:space="0" w:color="auto"/>
              <w:right w:val="single" w:sz="4" w:space="0" w:color="auto"/>
            </w:tcBorders>
            <w:shd w:val="clear" w:color="auto" w:fill="auto"/>
            <w:noWrap/>
            <w:vAlign w:val="center"/>
            <w:hideMark/>
          </w:tcPr>
          <w:p w14:paraId="275758C8"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 </w:t>
            </w:r>
          </w:p>
        </w:tc>
        <w:tc>
          <w:tcPr>
            <w:tcW w:w="830" w:type="pct"/>
            <w:tcBorders>
              <w:top w:val="nil"/>
              <w:left w:val="nil"/>
              <w:bottom w:val="single" w:sz="4" w:space="0" w:color="auto"/>
              <w:right w:val="single" w:sz="4" w:space="0" w:color="auto"/>
            </w:tcBorders>
            <w:shd w:val="clear" w:color="auto" w:fill="auto"/>
            <w:noWrap/>
            <w:vAlign w:val="center"/>
            <w:hideMark/>
          </w:tcPr>
          <w:p w14:paraId="5CF5BF08"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47791,51</w:t>
            </w:r>
          </w:p>
        </w:tc>
      </w:tr>
      <w:tr w:rsidR="00D43CED" w:rsidRPr="00D2658A" w14:paraId="361BAADB" w14:textId="77777777" w:rsidTr="00D43CED">
        <w:trPr>
          <w:trHeight w:val="20"/>
        </w:trPr>
        <w:tc>
          <w:tcPr>
            <w:tcW w:w="552" w:type="pct"/>
            <w:tcBorders>
              <w:top w:val="nil"/>
              <w:left w:val="single" w:sz="4" w:space="0" w:color="auto"/>
              <w:bottom w:val="single" w:sz="4" w:space="0" w:color="auto"/>
              <w:right w:val="single" w:sz="4" w:space="0" w:color="auto"/>
            </w:tcBorders>
            <w:shd w:val="clear" w:color="auto" w:fill="auto"/>
            <w:noWrap/>
            <w:vAlign w:val="center"/>
            <w:hideMark/>
          </w:tcPr>
          <w:p w14:paraId="70FC0451"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Итого по МО:</w:t>
            </w:r>
          </w:p>
        </w:tc>
        <w:tc>
          <w:tcPr>
            <w:tcW w:w="741" w:type="pct"/>
            <w:tcBorders>
              <w:top w:val="nil"/>
              <w:left w:val="nil"/>
              <w:bottom w:val="single" w:sz="4" w:space="0" w:color="auto"/>
              <w:right w:val="single" w:sz="4" w:space="0" w:color="auto"/>
            </w:tcBorders>
            <w:shd w:val="clear" w:color="auto" w:fill="auto"/>
            <w:noWrap/>
            <w:vAlign w:val="center"/>
            <w:hideMark/>
          </w:tcPr>
          <w:p w14:paraId="0F3E7910"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 </w:t>
            </w:r>
          </w:p>
        </w:tc>
        <w:tc>
          <w:tcPr>
            <w:tcW w:w="502" w:type="pct"/>
            <w:tcBorders>
              <w:top w:val="nil"/>
              <w:left w:val="nil"/>
              <w:bottom w:val="single" w:sz="4" w:space="0" w:color="auto"/>
              <w:right w:val="single" w:sz="4" w:space="0" w:color="auto"/>
            </w:tcBorders>
            <w:shd w:val="clear" w:color="auto" w:fill="auto"/>
            <w:noWrap/>
            <w:vAlign w:val="center"/>
            <w:hideMark/>
          </w:tcPr>
          <w:p w14:paraId="6AB701FF"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 </w:t>
            </w:r>
          </w:p>
        </w:tc>
        <w:tc>
          <w:tcPr>
            <w:tcW w:w="791" w:type="pct"/>
            <w:tcBorders>
              <w:top w:val="nil"/>
              <w:left w:val="nil"/>
              <w:bottom w:val="single" w:sz="4" w:space="0" w:color="auto"/>
              <w:right w:val="single" w:sz="4" w:space="0" w:color="auto"/>
            </w:tcBorders>
            <w:shd w:val="clear" w:color="auto" w:fill="auto"/>
            <w:noWrap/>
            <w:vAlign w:val="center"/>
            <w:hideMark/>
          </w:tcPr>
          <w:p w14:paraId="09D493C5"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 </w:t>
            </w:r>
          </w:p>
        </w:tc>
        <w:tc>
          <w:tcPr>
            <w:tcW w:w="849" w:type="pct"/>
            <w:tcBorders>
              <w:top w:val="nil"/>
              <w:left w:val="nil"/>
              <w:bottom w:val="single" w:sz="4" w:space="0" w:color="auto"/>
              <w:right w:val="single" w:sz="4" w:space="0" w:color="auto"/>
            </w:tcBorders>
            <w:shd w:val="clear" w:color="auto" w:fill="auto"/>
            <w:noWrap/>
            <w:vAlign w:val="center"/>
            <w:hideMark/>
          </w:tcPr>
          <w:p w14:paraId="3B3590E8"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7770,1</w:t>
            </w:r>
          </w:p>
        </w:tc>
        <w:tc>
          <w:tcPr>
            <w:tcW w:w="735" w:type="pct"/>
            <w:tcBorders>
              <w:top w:val="nil"/>
              <w:left w:val="nil"/>
              <w:bottom w:val="single" w:sz="4" w:space="0" w:color="auto"/>
              <w:right w:val="single" w:sz="4" w:space="0" w:color="auto"/>
            </w:tcBorders>
            <w:shd w:val="clear" w:color="auto" w:fill="auto"/>
            <w:noWrap/>
            <w:vAlign w:val="center"/>
            <w:hideMark/>
          </w:tcPr>
          <w:p w14:paraId="1104F1CC"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 </w:t>
            </w:r>
          </w:p>
        </w:tc>
        <w:tc>
          <w:tcPr>
            <w:tcW w:w="830" w:type="pct"/>
            <w:tcBorders>
              <w:top w:val="nil"/>
              <w:left w:val="nil"/>
              <w:bottom w:val="single" w:sz="4" w:space="0" w:color="auto"/>
              <w:right w:val="single" w:sz="4" w:space="0" w:color="auto"/>
            </w:tcBorders>
            <w:shd w:val="clear" w:color="auto" w:fill="auto"/>
            <w:noWrap/>
            <w:vAlign w:val="center"/>
            <w:hideMark/>
          </w:tcPr>
          <w:p w14:paraId="05BCC69A" w14:textId="77777777" w:rsidR="00D43CED" w:rsidRPr="00D2658A" w:rsidRDefault="00D43CED" w:rsidP="00D43CED">
            <w:pPr>
              <w:spacing w:after="0" w:line="240" w:lineRule="auto"/>
              <w:jc w:val="center"/>
              <w:rPr>
                <w:color w:val="000000"/>
                <w:sz w:val="20"/>
                <w:szCs w:val="20"/>
                <w:lang w:eastAsia="ru-RU"/>
              </w:rPr>
            </w:pPr>
            <w:r w:rsidRPr="00D2658A">
              <w:rPr>
                <w:color w:val="000000"/>
                <w:sz w:val="20"/>
                <w:szCs w:val="20"/>
                <w:lang w:eastAsia="ru-RU"/>
              </w:rPr>
              <w:t>217202,81</w:t>
            </w:r>
          </w:p>
        </w:tc>
      </w:tr>
    </w:tbl>
    <w:p w14:paraId="5E767424" w14:textId="77777777" w:rsidR="00D43CED" w:rsidRDefault="00D43CED" w:rsidP="00D43CED">
      <w:pPr>
        <w:pStyle w:val="23"/>
      </w:pPr>
    </w:p>
    <w:p w14:paraId="01526817" w14:textId="77777777" w:rsidR="00D43CED" w:rsidRDefault="00D43CED" w:rsidP="00D43CED">
      <w:pPr>
        <w:pStyle w:val="23"/>
      </w:pPr>
      <w:r>
        <w:t xml:space="preserve">По данным, представленным в таблице выше, можно сделать вывод, что стоимость замены ветхих тепловых сетей на территории МО </w:t>
      </w:r>
      <w:proofErr w:type="spellStart"/>
      <w:r>
        <w:t>Колтушское</w:t>
      </w:r>
      <w:proofErr w:type="spellEnd"/>
      <w:r>
        <w:t xml:space="preserve"> СП составит 217202,81 тыс. рублей.</w:t>
      </w:r>
    </w:p>
    <w:p w14:paraId="516FFA1E" w14:textId="77777777" w:rsidR="00D43CED" w:rsidRDefault="00D43CED" w:rsidP="00F4440F">
      <w:pPr>
        <w:tabs>
          <w:tab w:val="left" w:pos="709"/>
        </w:tabs>
        <w:spacing w:after="0"/>
        <w:ind w:firstLine="709"/>
        <w:jc w:val="both"/>
        <w:rPr>
          <w:sz w:val="24"/>
        </w:rPr>
      </w:pPr>
    </w:p>
    <w:p w14:paraId="4FDB40D8" w14:textId="77777777" w:rsidR="00D43CED" w:rsidRDefault="00D43CED" w:rsidP="00F4440F">
      <w:pPr>
        <w:tabs>
          <w:tab w:val="left" w:pos="709"/>
        </w:tabs>
        <w:spacing w:after="0"/>
        <w:ind w:firstLine="709"/>
        <w:jc w:val="both"/>
        <w:rPr>
          <w:sz w:val="24"/>
        </w:rPr>
      </w:pPr>
      <w:r>
        <w:rPr>
          <w:sz w:val="24"/>
        </w:rPr>
        <w:t>Установка ОДПУ (общедомовые приборы учета)</w:t>
      </w:r>
    </w:p>
    <w:p w14:paraId="29536BA6" w14:textId="77777777" w:rsidR="00D43CED" w:rsidRDefault="00D43CED" w:rsidP="00D43CED">
      <w:pPr>
        <w:pStyle w:val="26"/>
      </w:pPr>
      <w:r>
        <w:t xml:space="preserve">В связи с разрозненным характером застройки МО </w:t>
      </w:r>
      <w:proofErr w:type="spellStart"/>
      <w:r>
        <w:t>Колтушское</w:t>
      </w:r>
      <w:proofErr w:type="spellEnd"/>
      <w:r>
        <w:t xml:space="preserve"> СП был принят средний укрупненный расчётный показатель НМЦ установки ОДПУ в МКД.</w:t>
      </w:r>
    </w:p>
    <w:p w14:paraId="0055763B" w14:textId="77777777" w:rsidR="00D43CED" w:rsidRDefault="00D43CED" w:rsidP="00D43CED">
      <w:pPr>
        <w:pStyle w:val="ab"/>
        <w:keepNext/>
      </w:pPr>
      <w:r>
        <w:t xml:space="preserve">Таблица </w:t>
      </w:r>
      <w:r w:rsidR="00D52595">
        <w:fldChar w:fldCharType="begin"/>
      </w:r>
      <w:r w:rsidR="00D52595">
        <w:instrText xml:space="preserve"> SEQ Таблица \* ARABIC </w:instrText>
      </w:r>
      <w:r w:rsidR="00D52595">
        <w:fldChar w:fldCharType="separate"/>
      </w:r>
      <w:r w:rsidR="00CC7FC6">
        <w:rPr>
          <w:noProof/>
        </w:rPr>
        <w:t>33</w:t>
      </w:r>
      <w:r w:rsidR="00D52595">
        <w:rPr>
          <w:noProof/>
        </w:rPr>
        <w:fldChar w:fldCharType="end"/>
      </w:r>
      <w:r>
        <w:t xml:space="preserve">. </w:t>
      </w:r>
      <w:r w:rsidRPr="00CD0C75">
        <w:t>Укрупненный расчёт НМЦ установки ОДПУ в МКД</w:t>
      </w:r>
    </w:p>
    <w:tbl>
      <w:tblPr>
        <w:tblW w:w="5000" w:type="pct"/>
        <w:tblLayout w:type="fixed"/>
        <w:tblCellMar>
          <w:left w:w="0" w:type="dxa"/>
          <w:right w:w="0" w:type="dxa"/>
        </w:tblCellMar>
        <w:tblLook w:val="04A0" w:firstRow="1" w:lastRow="0" w:firstColumn="1" w:lastColumn="0" w:noHBand="0" w:noVBand="1"/>
      </w:tblPr>
      <w:tblGrid>
        <w:gridCol w:w="500"/>
        <w:gridCol w:w="8000"/>
        <w:gridCol w:w="1411"/>
      </w:tblGrid>
      <w:tr w:rsidR="00D43CED" w:rsidRPr="00ED4981" w14:paraId="7754161F" w14:textId="77777777" w:rsidTr="00D43CED">
        <w:trPr>
          <w:trHeight w:val="227"/>
        </w:trPr>
        <w:tc>
          <w:tcPr>
            <w:tcW w:w="25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A56E60" w14:textId="77777777" w:rsidR="00D43CED" w:rsidRPr="00ED4981" w:rsidRDefault="00D43CED" w:rsidP="00D43CED">
            <w:pPr>
              <w:spacing w:after="0" w:line="240" w:lineRule="auto"/>
              <w:jc w:val="center"/>
              <w:rPr>
                <w:color w:val="000000"/>
                <w:sz w:val="20"/>
                <w:szCs w:val="20"/>
                <w:lang w:eastAsia="ru-RU"/>
              </w:rPr>
            </w:pPr>
            <w:r w:rsidRPr="00ED4981">
              <w:rPr>
                <w:color w:val="000000"/>
                <w:sz w:val="20"/>
                <w:szCs w:val="20"/>
                <w:lang w:eastAsia="ru-RU"/>
              </w:rPr>
              <w:t>№ п/п</w:t>
            </w:r>
          </w:p>
        </w:tc>
        <w:tc>
          <w:tcPr>
            <w:tcW w:w="4036" w:type="pct"/>
            <w:tcBorders>
              <w:top w:val="single" w:sz="4" w:space="0" w:color="auto"/>
              <w:left w:val="nil"/>
              <w:bottom w:val="single" w:sz="4" w:space="0" w:color="auto"/>
              <w:right w:val="single" w:sz="4" w:space="0" w:color="auto"/>
            </w:tcBorders>
            <w:shd w:val="clear" w:color="auto" w:fill="auto"/>
            <w:noWrap/>
            <w:vAlign w:val="center"/>
            <w:hideMark/>
          </w:tcPr>
          <w:p w14:paraId="0A885AE1" w14:textId="77777777" w:rsidR="00D43CED" w:rsidRPr="00ED4981" w:rsidRDefault="00D43CED" w:rsidP="00D43CED">
            <w:pPr>
              <w:spacing w:after="0" w:line="240" w:lineRule="auto"/>
              <w:jc w:val="center"/>
              <w:rPr>
                <w:color w:val="000000"/>
                <w:sz w:val="20"/>
                <w:szCs w:val="20"/>
                <w:lang w:eastAsia="ru-RU"/>
              </w:rPr>
            </w:pPr>
            <w:r w:rsidRPr="00ED4981">
              <w:rPr>
                <w:color w:val="000000"/>
                <w:sz w:val="20"/>
                <w:szCs w:val="20"/>
                <w:lang w:eastAsia="ru-RU"/>
              </w:rPr>
              <w:t>Тип объекта</w:t>
            </w:r>
          </w:p>
        </w:tc>
        <w:tc>
          <w:tcPr>
            <w:tcW w:w="712" w:type="pct"/>
            <w:tcBorders>
              <w:top w:val="single" w:sz="4" w:space="0" w:color="auto"/>
              <w:left w:val="nil"/>
              <w:bottom w:val="single" w:sz="4" w:space="0" w:color="auto"/>
              <w:right w:val="single" w:sz="4" w:space="0" w:color="auto"/>
            </w:tcBorders>
            <w:shd w:val="clear" w:color="auto" w:fill="auto"/>
            <w:noWrap/>
            <w:vAlign w:val="center"/>
            <w:hideMark/>
          </w:tcPr>
          <w:p w14:paraId="2C133139" w14:textId="77777777" w:rsidR="00D43CED" w:rsidRPr="00ED4981" w:rsidRDefault="00D43CED" w:rsidP="00D43CED">
            <w:pPr>
              <w:spacing w:after="0" w:line="240" w:lineRule="auto"/>
              <w:jc w:val="center"/>
              <w:rPr>
                <w:color w:val="000000"/>
                <w:sz w:val="20"/>
                <w:szCs w:val="20"/>
                <w:lang w:eastAsia="ru-RU"/>
              </w:rPr>
            </w:pPr>
            <w:r w:rsidRPr="00ED4981">
              <w:rPr>
                <w:color w:val="000000"/>
                <w:sz w:val="20"/>
                <w:szCs w:val="20"/>
                <w:lang w:eastAsia="ru-RU"/>
              </w:rPr>
              <w:t>Итого, руб.</w:t>
            </w:r>
          </w:p>
        </w:tc>
      </w:tr>
      <w:tr w:rsidR="00D43CED" w:rsidRPr="00ED4981" w14:paraId="098F0CD1" w14:textId="77777777" w:rsidTr="00D43CED">
        <w:trPr>
          <w:trHeight w:val="227"/>
        </w:trPr>
        <w:tc>
          <w:tcPr>
            <w:tcW w:w="252" w:type="pct"/>
            <w:tcBorders>
              <w:top w:val="nil"/>
              <w:left w:val="single" w:sz="4" w:space="0" w:color="auto"/>
              <w:bottom w:val="single" w:sz="4" w:space="0" w:color="auto"/>
              <w:right w:val="single" w:sz="4" w:space="0" w:color="auto"/>
            </w:tcBorders>
            <w:shd w:val="clear" w:color="auto" w:fill="auto"/>
            <w:noWrap/>
            <w:vAlign w:val="center"/>
            <w:hideMark/>
          </w:tcPr>
          <w:p w14:paraId="6FE188DD" w14:textId="77777777" w:rsidR="00D43CED" w:rsidRPr="00ED4981" w:rsidRDefault="00D43CED" w:rsidP="00D43CED">
            <w:pPr>
              <w:spacing w:after="0" w:line="240" w:lineRule="auto"/>
              <w:jc w:val="center"/>
              <w:rPr>
                <w:color w:val="000000"/>
                <w:sz w:val="20"/>
                <w:szCs w:val="20"/>
                <w:lang w:eastAsia="ru-RU"/>
              </w:rPr>
            </w:pPr>
            <w:r w:rsidRPr="00ED4981">
              <w:rPr>
                <w:color w:val="000000"/>
                <w:sz w:val="20"/>
                <w:szCs w:val="20"/>
                <w:lang w:eastAsia="ru-RU"/>
              </w:rPr>
              <w:t>1</w:t>
            </w:r>
          </w:p>
        </w:tc>
        <w:tc>
          <w:tcPr>
            <w:tcW w:w="4036" w:type="pct"/>
            <w:tcBorders>
              <w:top w:val="nil"/>
              <w:left w:val="nil"/>
              <w:bottom w:val="single" w:sz="4" w:space="0" w:color="auto"/>
              <w:right w:val="single" w:sz="4" w:space="0" w:color="auto"/>
            </w:tcBorders>
            <w:shd w:val="clear" w:color="auto" w:fill="auto"/>
            <w:noWrap/>
            <w:vAlign w:val="center"/>
            <w:hideMark/>
          </w:tcPr>
          <w:p w14:paraId="3A4C6BD0" w14:textId="77777777" w:rsidR="00D43CED" w:rsidRPr="00ED4981" w:rsidRDefault="00D43CED" w:rsidP="00D43CED">
            <w:pPr>
              <w:spacing w:after="0" w:line="240" w:lineRule="auto"/>
              <w:jc w:val="center"/>
              <w:rPr>
                <w:color w:val="000000"/>
                <w:sz w:val="20"/>
                <w:szCs w:val="20"/>
                <w:lang w:eastAsia="ru-RU"/>
              </w:rPr>
            </w:pPr>
            <w:r w:rsidRPr="00ED4981">
              <w:rPr>
                <w:color w:val="000000"/>
                <w:sz w:val="20"/>
                <w:szCs w:val="20"/>
                <w:lang w:eastAsia="ru-RU"/>
              </w:rPr>
              <w:t>Строительно-монтажные работы</w:t>
            </w:r>
          </w:p>
        </w:tc>
        <w:tc>
          <w:tcPr>
            <w:tcW w:w="712" w:type="pct"/>
            <w:tcBorders>
              <w:top w:val="nil"/>
              <w:left w:val="nil"/>
              <w:bottom w:val="single" w:sz="4" w:space="0" w:color="auto"/>
              <w:right w:val="single" w:sz="4" w:space="0" w:color="auto"/>
            </w:tcBorders>
            <w:shd w:val="clear" w:color="auto" w:fill="auto"/>
            <w:noWrap/>
            <w:vAlign w:val="center"/>
            <w:hideMark/>
          </w:tcPr>
          <w:p w14:paraId="20D0E933" w14:textId="77777777" w:rsidR="00D43CED" w:rsidRPr="00ED4981" w:rsidRDefault="00D43CED" w:rsidP="00D43CED">
            <w:pPr>
              <w:spacing w:after="0" w:line="240" w:lineRule="auto"/>
              <w:jc w:val="center"/>
              <w:rPr>
                <w:color w:val="000000"/>
                <w:sz w:val="20"/>
                <w:szCs w:val="20"/>
                <w:lang w:eastAsia="ru-RU"/>
              </w:rPr>
            </w:pPr>
            <w:r w:rsidRPr="00ED4981">
              <w:rPr>
                <w:color w:val="000000"/>
                <w:sz w:val="20"/>
                <w:szCs w:val="20"/>
                <w:lang w:eastAsia="ru-RU"/>
              </w:rPr>
              <w:t>320 655,00</w:t>
            </w:r>
          </w:p>
        </w:tc>
      </w:tr>
      <w:tr w:rsidR="00D43CED" w:rsidRPr="00ED4981" w14:paraId="250DC660" w14:textId="77777777" w:rsidTr="00D43CED">
        <w:trPr>
          <w:trHeight w:val="227"/>
        </w:trPr>
        <w:tc>
          <w:tcPr>
            <w:tcW w:w="252" w:type="pct"/>
            <w:tcBorders>
              <w:top w:val="nil"/>
              <w:left w:val="single" w:sz="4" w:space="0" w:color="auto"/>
              <w:bottom w:val="single" w:sz="4" w:space="0" w:color="auto"/>
              <w:right w:val="single" w:sz="4" w:space="0" w:color="auto"/>
            </w:tcBorders>
            <w:shd w:val="clear" w:color="auto" w:fill="auto"/>
            <w:noWrap/>
            <w:vAlign w:val="center"/>
            <w:hideMark/>
          </w:tcPr>
          <w:p w14:paraId="4FEB65BF" w14:textId="77777777" w:rsidR="00D43CED" w:rsidRPr="00ED4981" w:rsidRDefault="00D43CED" w:rsidP="00D43CED">
            <w:pPr>
              <w:spacing w:after="0" w:line="240" w:lineRule="auto"/>
              <w:jc w:val="center"/>
              <w:rPr>
                <w:color w:val="000000"/>
                <w:sz w:val="20"/>
                <w:szCs w:val="20"/>
                <w:lang w:eastAsia="ru-RU"/>
              </w:rPr>
            </w:pPr>
            <w:r w:rsidRPr="00ED4981">
              <w:rPr>
                <w:color w:val="000000"/>
                <w:sz w:val="20"/>
                <w:szCs w:val="20"/>
                <w:lang w:eastAsia="ru-RU"/>
              </w:rPr>
              <w:t>2</w:t>
            </w:r>
          </w:p>
        </w:tc>
        <w:tc>
          <w:tcPr>
            <w:tcW w:w="4036" w:type="pct"/>
            <w:tcBorders>
              <w:top w:val="nil"/>
              <w:left w:val="nil"/>
              <w:bottom w:val="single" w:sz="4" w:space="0" w:color="auto"/>
              <w:right w:val="single" w:sz="4" w:space="0" w:color="auto"/>
            </w:tcBorders>
            <w:shd w:val="clear" w:color="auto" w:fill="auto"/>
            <w:noWrap/>
            <w:vAlign w:val="center"/>
            <w:hideMark/>
          </w:tcPr>
          <w:p w14:paraId="14AB3698" w14:textId="77777777" w:rsidR="00D43CED" w:rsidRPr="00ED4981" w:rsidRDefault="00D43CED" w:rsidP="00D43CED">
            <w:pPr>
              <w:spacing w:after="0" w:line="240" w:lineRule="auto"/>
              <w:jc w:val="center"/>
              <w:rPr>
                <w:color w:val="000000"/>
                <w:sz w:val="20"/>
                <w:szCs w:val="20"/>
                <w:lang w:eastAsia="ru-RU"/>
              </w:rPr>
            </w:pPr>
            <w:r w:rsidRPr="00ED4981">
              <w:rPr>
                <w:color w:val="000000"/>
                <w:sz w:val="20"/>
                <w:szCs w:val="20"/>
                <w:lang w:eastAsia="ru-RU"/>
              </w:rPr>
              <w:t>Индекс-дефлятор для СМР на декабрь 2020 г. И=1,068 (</w:t>
            </w:r>
            <w:proofErr w:type="spellStart"/>
            <w:r w:rsidRPr="00ED4981">
              <w:rPr>
                <w:color w:val="000000"/>
                <w:sz w:val="20"/>
                <w:szCs w:val="20"/>
                <w:lang w:eastAsia="ru-RU"/>
              </w:rPr>
              <w:t>ЦиСН</w:t>
            </w:r>
            <w:proofErr w:type="spellEnd"/>
            <w:r w:rsidRPr="00ED4981">
              <w:rPr>
                <w:color w:val="000000"/>
                <w:sz w:val="20"/>
                <w:szCs w:val="20"/>
                <w:lang w:eastAsia="ru-RU"/>
              </w:rPr>
              <w:t xml:space="preserve"> №5/2019г., табл. 3.2.1)</w:t>
            </w:r>
          </w:p>
        </w:tc>
        <w:tc>
          <w:tcPr>
            <w:tcW w:w="712" w:type="pct"/>
            <w:tcBorders>
              <w:top w:val="nil"/>
              <w:left w:val="nil"/>
              <w:bottom w:val="single" w:sz="4" w:space="0" w:color="auto"/>
              <w:right w:val="single" w:sz="4" w:space="0" w:color="auto"/>
            </w:tcBorders>
            <w:shd w:val="clear" w:color="auto" w:fill="auto"/>
            <w:noWrap/>
            <w:vAlign w:val="center"/>
            <w:hideMark/>
          </w:tcPr>
          <w:p w14:paraId="075A0F68" w14:textId="77777777" w:rsidR="00D43CED" w:rsidRPr="00ED4981" w:rsidRDefault="00D43CED" w:rsidP="00D43CED">
            <w:pPr>
              <w:spacing w:after="0" w:line="240" w:lineRule="auto"/>
              <w:jc w:val="center"/>
              <w:rPr>
                <w:color w:val="000000"/>
                <w:sz w:val="20"/>
                <w:szCs w:val="20"/>
                <w:lang w:eastAsia="ru-RU"/>
              </w:rPr>
            </w:pPr>
            <w:r w:rsidRPr="00ED4981">
              <w:rPr>
                <w:color w:val="000000"/>
                <w:sz w:val="20"/>
                <w:szCs w:val="20"/>
                <w:lang w:eastAsia="ru-RU"/>
              </w:rPr>
              <w:t>21 805,00</w:t>
            </w:r>
          </w:p>
        </w:tc>
      </w:tr>
      <w:tr w:rsidR="00D43CED" w:rsidRPr="00ED4981" w14:paraId="3F5B2178" w14:textId="77777777" w:rsidTr="00D43CED">
        <w:trPr>
          <w:trHeight w:val="227"/>
        </w:trPr>
        <w:tc>
          <w:tcPr>
            <w:tcW w:w="252" w:type="pct"/>
            <w:tcBorders>
              <w:top w:val="nil"/>
              <w:left w:val="single" w:sz="4" w:space="0" w:color="auto"/>
              <w:bottom w:val="single" w:sz="4" w:space="0" w:color="auto"/>
              <w:right w:val="single" w:sz="4" w:space="0" w:color="auto"/>
            </w:tcBorders>
            <w:shd w:val="clear" w:color="auto" w:fill="auto"/>
            <w:noWrap/>
            <w:vAlign w:val="center"/>
            <w:hideMark/>
          </w:tcPr>
          <w:p w14:paraId="1C801031" w14:textId="77777777" w:rsidR="00D43CED" w:rsidRPr="00ED4981" w:rsidRDefault="00D43CED" w:rsidP="00D43CED">
            <w:pPr>
              <w:spacing w:after="0" w:line="240" w:lineRule="auto"/>
              <w:jc w:val="center"/>
              <w:rPr>
                <w:color w:val="000000"/>
                <w:sz w:val="20"/>
                <w:szCs w:val="20"/>
                <w:lang w:eastAsia="ru-RU"/>
              </w:rPr>
            </w:pPr>
            <w:r w:rsidRPr="00ED4981">
              <w:rPr>
                <w:color w:val="000000"/>
                <w:sz w:val="20"/>
                <w:szCs w:val="20"/>
                <w:lang w:eastAsia="ru-RU"/>
              </w:rPr>
              <w:t> </w:t>
            </w:r>
          </w:p>
        </w:tc>
        <w:tc>
          <w:tcPr>
            <w:tcW w:w="4036" w:type="pct"/>
            <w:tcBorders>
              <w:top w:val="nil"/>
              <w:left w:val="nil"/>
              <w:bottom w:val="single" w:sz="4" w:space="0" w:color="auto"/>
              <w:right w:val="single" w:sz="4" w:space="0" w:color="auto"/>
            </w:tcBorders>
            <w:shd w:val="clear" w:color="auto" w:fill="auto"/>
            <w:noWrap/>
            <w:vAlign w:val="center"/>
            <w:hideMark/>
          </w:tcPr>
          <w:p w14:paraId="77F9EDEE" w14:textId="77777777" w:rsidR="00D43CED" w:rsidRPr="00ED4981" w:rsidRDefault="00D43CED" w:rsidP="00D43CED">
            <w:pPr>
              <w:spacing w:after="0" w:line="240" w:lineRule="auto"/>
              <w:jc w:val="center"/>
              <w:rPr>
                <w:color w:val="000000"/>
                <w:sz w:val="20"/>
                <w:szCs w:val="20"/>
                <w:lang w:eastAsia="ru-RU"/>
              </w:rPr>
            </w:pPr>
            <w:r w:rsidRPr="00ED4981">
              <w:rPr>
                <w:color w:val="000000"/>
                <w:sz w:val="20"/>
                <w:szCs w:val="20"/>
                <w:lang w:eastAsia="ru-RU"/>
              </w:rPr>
              <w:t>Итого</w:t>
            </w:r>
          </w:p>
        </w:tc>
        <w:tc>
          <w:tcPr>
            <w:tcW w:w="712" w:type="pct"/>
            <w:tcBorders>
              <w:top w:val="nil"/>
              <w:left w:val="nil"/>
              <w:bottom w:val="single" w:sz="4" w:space="0" w:color="auto"/>
              <w:right w:val="single" w:sz="4" w:space="0" w:color="auto"/>
            </w:tcBorders>
            <w:shd w:val="clear" w:color="auto" w:fill="auto"/>
            <w:noWrap/>
            <w:vAlign w:val="center"/>
            <w:hideMark/>
          </w:tcPr>
          <w:p w14:paraId="4A29C443" w14:textId="77777777" w:rsidR="00D43CED" w:rsidRPr="00ED4981" w:rsidRDefault="00D43CED" w:rsidP="00D43CED">
            <w:pPr>
              <w:spacing w:after="0" w:line="240" w:lineRule="auto"/>
              <w:jc w:val="center"/>
              <w:rPr>
                <w:color w:val="000000"/>
                <w:sz w:val="20"/>
                <w:szCs w:val="20"/>
                <w:lang w:eastAsia="ru-RU"/>
              </w:rPr>
            </w:pPr>
            <w:r w:rsidRPr="00ED4981">
              <w:rPr>
                <w:color w:val="000000"/>
                <w:sz w:val="20"/>
                <w:szCs w:val="20"/>
                <w:lang w:eastAsia="ru-RU"/>
              </w:rPr>
              <w:t>342 460,00</w:t>
            </w:r>
          </w:p>
        </w:tc>
      </w:tr>
      <w:tr w:rsidR="00D43CED" w:rsidRPr="00ED4981" w14:paraId="2315E003" w14:textId="77777777" w:rsidTr="00D43CED">
        <w:trPr>
          <w:trHeight w:val="227"/>
        </w:trPr>
        <w:tc>
          <w:tcPr>
            <w:tcW w:w="252" w:type="pct"/>
            <w:tcBorders>
              <w:top w:val="nil"/>
              <w:left w:val="single" w:sz="4" w:space="0" w:color="auto"/>
              <w:bottom w:val="single" w:sz="4" w:space="0" w:color="auto"/>
              <w:right w:val="single" w:sz="4" w:space="0" w:color="auto"/>
            </w:tcBorders>
            <w:shd w:val="clear" w:color="auto" w:fill="auto"/>
            <w:noWrap/>
            <w:vAlign w:val="center"/>
            <w:hideMark/>
          </w:tcPr>
          <w:p w14:paraId="261FDE59" w14:textId="77777777" w:rsidR="00D43CED" w:rsidRPr="00ED4981" w:rsidRDefault="00D43CED" w:rsidP="00D43CED">
            <w:pPr>
              <w:spacing w:after="0" w:line="240" w:lineRule="auto"/>
              <w:jc w:val="center"/>
              <w:rPr>
                <w:color w:val="000000"/>
                <w:sz w:val="20"/>
                <w:szCs w:val="20"/>
                <w:lang w:eastAsia="ru-RU"/>
              </w:rPr>
            </w:pPr>
            <w:r w:rsidRPr="00ED4981">
              <w:rPr>
                <w:color w:val="000000"/>
                <w:sz w:val="20"/>
                <w:szCs w:val="20"/>
                <w:lang w:eastAsia="ru-RU"/>
              </w:rPr>
              <w:t>3</w:t>
            </w:r>
          </w:p>
        </w:tc>
        <w:tc>
          <w:tcPr>
            <w:tcW w:w="4036" w:type="pct"/>
            <w:tcBorders>
              <w:top w:val="nil"/>
              <w:left w:val="nil"/>
              <w:bottom w:val="single" w:sz="4" w:space="0" w:color="auto"/>
              <w:right w:val="single" w:sz="4" w:space="0" w:color="auto"/>
            </w:tcBorders>
            <w:shd w:val="clear" w:color="auto" w:fill="auto"/>
            <w:noWrap/>
            <w:vAlign w:val="center"/>
            <w:hideMark/>
          </w:tcPr>
          <w:p w14:paraId="2FA1C96F" w14:textId="77777777" w:rsidR="00D43CED" w:rsidRPr="00ED4981" w:rsidRDefault="00D43CED" w:rsidP="00D43CED">
            <w:pPr>
              <w:spacing w:after="0" w:line="240" w:lineRule="auto"/>
              <w:jc w:val="center"/>
              <w:rPr>
                <w:color w:val="000000"/>
                <w:sz w:val="20"/>
                <w:szCs w:val="20"/>
                <w:lang w:eastAsia="ru-RU"/>
              </w:rPr>
            </w:pPr>
            <w:r w:rsidRPr="00ED4981">
              <w:rPr>
                <w:color w:val="000000"/>
                <w:sz w:val="20"/>
                <w:szCs w:val="20"/>
                <w:lang w:eastAsia="ru-RU"/>
              </w:rPr>
              <w:t>Резерв средств на непредвиденные работы и затраты 2%</w:t>
            </w:r>
          </w:p>
        </w:tc>
        <w:tc>
          <w:tcPr>
            <w:tcW w:w="712" w:type="pct"/>
            <w:tcBorders>
              <w:top w:val="nil"/>
              <w:left w:val="nil"/>
              <w:bottom w:val="single" w:sz="4" w:space="0" w:color="auto"/>
              <w:right w:val="single" w:sz="4" w:space="0" w:color="auto"/>
            </w:tcBorders>
            <w:shd w:val="clear" w:color="auto" w:fill="auto"/>
            <w:noWrap/>
            <w:vAlign w:val="center"/>
            <w:hideMark/>
          </w:tcPr>
          <w:p w14:paraId="6CB97DA4" w14:textId="77777777" w:rsidR="00D43CED" w:rsidRPr="00ED4981" w:rsidRDefault="00D43CED" w:rsidP="00D43CED">
            <w:pPr>
              <w:spacing w:after="0" w:line="240" w:lineRule="auto"/>
              <w:jc w:val="center"/>
              <w:rPr>
                <w:color w:val="000000"/>
                <w:sz w:val="20"/>
                <w:szCs w:val="20"/>
                <w:lang w:eastAsia="ru-RU"/>
              </w:rPr>
            </w:pPr>
            <w:r w:rsidRPr="00ED4981">
              <w:rPr>
                <w:color w:val="000000"/>
                <w:sz w:val="20"/>
                <w:szCs w:val="20"/>
                <w:lang w:eastAsia="ru-RU"/>
              </w:rPr>
              <w:t>6 849,00</w:t>
            </w:r>
          </w:p>
        </w:tc>
      </w:tr>
      <w:tr w:rsidR="00D43CED" w:rsidRPr="00ED4981" w14:paraId="6D05687C" w14:textId="77777777" w:rsidTr="00D43CED">
        <w:trPr>
          <w:trHeight w:val="227"/>
        </w:trPr>
        <w:tc>
          <w:tcPr>
            <w:tcW w:w="252" w:type="pct"/>
            <w:tcBorders>
              <w:top w:val="nil"/>
              <w:left w:val="single" w:sz="4" w:space="0" w:color="auto"/>
              <w:bottom w:val="single" w:sz="4" w:space="0" w:color="auto"/>
              <w:right w:val="single" w:sz="4" w:space="0" w:color="auto"/>
            </w:tcBorders>
            <w:shd w:val="clear" w:color="auto" w:fill="auto"/>
            <w:noWrap/>
            <w:vAlign w:val="center"/>
            <w:hideMark/>
          </w:tcPr>
          <w:p w14:paraId="193F8811" w14:textId="77777777" w:rsidR="00D43CED" w:rsidRPr="00ED4981" w:rsidRDefault="00D43CED" w:rsidP="00D43CED">
            <w:pPr>
              <w:spacing w:after="0" w:line="240" w:lineRule="auto"/>
              <w:jc w:val="center"/>
              <w:rPr>
                <w:color w:val="000000"/>
                <w:sz w:val="20"/>
                <w:szCs w:val="20"/>
                <w:lang w:eastAsia="ru-RU"/>
              </w:rPr>
            </w:pPr>
            <w:r w:rsidRPr="00ED4981">
              <w:rPr>
                <w:color w:val="000000"/>
                <w:sz w:val="20"/>
                <w:szCs w:val="20"/>
                <w:lang w:eastAsia="ru-RU"/>
              </w:rPr>
              <w:t> </w:t>
            </w:r>
          </w:p>
        </w:tc>
        <w:tc>
          <w:tcPr>
            <w:tcW w:w="4036" w:type="pct"/>
            <w:tcBorders>
              <w:top w:val="nil"/>
              <w:left w:val="nil"/>
              <w:bottom w:val="single" w:sz="4" w:space="0" w:color="auto"/>
              <w:right w:val="single" w:sz="4" w:space="0" w:color="auto"/>
            </w:tcBorders>
            <w:shd w:val="clear" w:color="auto" w:fill="auto"/>
            <w:noWrap/>
            <w:vAlign w:val="center"/>
            <w:hideMark/>
          </w:tcPr>
          <w:p w14:paraId="3553B7C3" w14:textId="77777777" w:rsidR="00D43CED" w:rsidRPr="00ED4981" w:rsidRDefault="00D43CED" w:rsidP="00D43CED">
            <w:pPr>
              <w:spacing w:after="0" w:line="240" w:lineRule="auto"/>
              <w:jc w:val="center"/>
              <w:rPr>
                <w:color w:val="000000"/>
                <w:sz w:val="20"/>
                <w:szCs w:val="20"/>
                <w:lang w:eastAsia="ru-RU"/>
              </w:rPr>
            </w:pPr>
            <w:r w:rsidRPr="00ED4981">
              <w:rPr>
                <w:color w:val="000000"/>
                <w:sz w:val="20"/>
                <w:szCs w:val="20"/>
                <w:lang w:eastAsia="ru-RU"/>
              </w:rPr>
              <w:t>Итого СМР в ценах 2020 г.</w:t>
            </w:r>
          </w:p>
        </w:tc>
        <w:tc>
          <w:tcPr>
            <w:tcW w:w="712" w:type="pct"/>
            <w:tcBorders>
              <w:top w:val="nil"/>
              <w:left w:val="nil"/>
              <w:bottom w:val="single" w:sz="4" w:space="0" w:color="auto"/>
              <w:right w:val="single" w:sz="4" w:space="0" w:color="auto"/>
            </w:tcBorders>
            <w:shd w:val="clear" w:color="auto" w:fill="auto"/>
            <w:noWrap/>
            <w:vAlign w:val="center"/>
            <w:hideMark/>
          </w:tcPr>
          <w:p w14:paraId="67BD8788" w14:textId="77777777" w:rsidR="00D43CED" w:rsidRPr="00ED4981" w:rsidRDefault="00D43CED" w:rsidP="00D43CED">
            <w:pPr>
              <w:spacing w:after="0" w:line="240" w:lineRule="auto"/>
              <w:jc w:val="center"/>
              <w:rPr>
                <w:color w:val="000000"/>
                <w:sz w:val="20"/>
                <w:szCs w:val="20"/>
                <w:lang w:eastAsia="ru-RU"/>
              </w:rPr>
            </w:pPr>
            <w:r w:rsidRPr="00ED4981">
              <w:rPr>
                <w:color w:val="000000"/>
                <w:sz w:val="20"/>
                <w:szCs w:val="20"/>
                <w:lang w:eastAsia="ru-RU"/>
              </w:rPr>
              <w:t>349 309,00</w:t>
            </w:r>
          </w:p>
        </w:tc>
      </w:tr>
      <w:tr w:rsidR="00D43CED" w:rsidRPr="00ED4981" w14:paraId="53ACE2A7" w14:textId="77777777" w:rsidTr="00D43CED">
        <w:trPr>
          <w:trHeight w:val="227"/>
        </w:trPr>
        <w:tc>
          <w:tcPr>
            <w:tcW w:w="252" w:type="pct"/>
            <w:tcBorders>
              <w:top w:val="nil"/>
              <w:left w:val="single" w:sz="4" w:space="0" w:color="auto"/>
              <w:bottom w:val="single" w:sz="4" w:space="0" w:color="auto"/>
              <w:right w:val="single" w:sz="4" w:space="0" w:color="auto"/>
            </w:tcBorders>
            <w:shd w:val="clear" w:color="auto" w:fill="auto"/>
            <w:noWrap/>
            <w:vAlign w:val="center"/>
            <w:hideMark/>
          </w:tcPr>
          <w:p w14:paraId="03865576" w14:textId="77777777" w:rsidR="00D43CED" w:rsidRPr="00ED4981" w:rsidRDefault="00D43CED" w:rsidP="00D43CED">
            <w:pPr>
              <w:spacing w:after="0" w:line="240" w:lineRule="auto"/>
              <w:jc w:val="center"/>
              <w:rPr>
                <w:color w:val="000000"/>
                <w:sz w:val="20"/>
                <w:szCs w:val="20"/>
                <w:lang w:eastAsia="ru-RU"/>
              </w:rPr>
            </w:pPr>
            <w:r w:rsidRPr="00ED4981">
              <w:rPr>
                <w:color w:val="000000"/>
                <w:sz w:val="20"/>
                <w:szCs w:val="20"/>
                <w:lang w:eastAsia="ru-RU"/>
              </w:rPr>
              <w:t>4</w:t>
            </w:r>
          </w:p>
        </w:tc>
        <w:tc>
          <w:tcPr>
            <w:tcW w:w="4036" w:type="pct"/>
            <w:tcBorders>
              <w:top w:val="nil"/>
              <w:left w:val="nil"/>
              <w:bottom w:val="single" w:sz="4" w:space="0" w:color="auto"/>
              <w:right w:val="single" w:sz="4" w:space="0" w:color="auto"/>
            </w:tcBorders>
            <w:shd w:val="clear" w:color="auto" w:fill="auto"/>
            <w:noWrap/>
            <w:vAlign w:val="center"/>
            <w:hideMark/>
          </w:tcPr>
          <w:p w14:paraId="53893F72" w14:textId="77777777" w:rsidR="00D43CED" w:rsidRPr="00ED4981" w:rsidRDefault="00D43CED" w:rsidP="00D43CED">
            <w:pPr>
              <w:spacing w:after="0" w:line="240" w:lineRule="auto"/>
              <w:jc w:val="center"/>
              <w:rPr>
                <w:color w:val="000000"/>
                <w:sz w:val="20"/>
                <w:szCs w:val="20"/>
                <w:lang w:eastAsia="ru-RU"/>
              </w:rPr>
            </w:pPr>
            <w:r w:rsidRPr="00ED4981">
              <w:rPr>
                <w:color w:val="000000"/>
                <w:sz w:val="20"/>
                <w:szCs w:val="20"/>
                <w:lang w:eastAsia="ru-RU"/>
              </w:rPr>
              <w:t>Проектные работы в ценах 2019г.</w:t>
            </w:r>
          </w:p>
        </w:tc>
        <w:tc>
          <w:tcPr>
            <w:tcW w:w="712" w:type="pct"/>
            <w:tcBorders>
              <w:top w:val="nil"/>
              <w:left w:val="nil"/>
              <w:bottom w:val="single" w:sz="4" w:space="0" w:color="auto"/>
              <w:right w:val="single" w:sz="4" w:space="0" w:color="auto"/>
            </w:tcBorders>
            <w:shd w:val="clear" w:color="auto" w:fill="auto"/>
            <w:noWrap/>
            <w:vAlign w:val="center"/>
            <w:hideMark/>
          </w:tcPr>
          <w:p w14:paraId="5353DF5D" w14:textId="77777777" w:rsidR="00D43CED" w:rsidRPr="00ED4981" w:rsidRDefault="00D43CED" w:rsidP="00D43CED">
            <w:pPr>
              <w:spacing w:after="0" w:line="240" w:lineRule="auto"/>
              <w:jc w:val="center"/>
              <w:rPr>
                <w:color w:val="000000"/>
                <w:sz w:val="20"/>
                <w:szCs w:val="20"/>
                <w:lang w:eastAsia="ru-RU"/>
              </w:rPr>
            </w:pPr>
            <w:r w:rsidRPr="00ED4981">
              <w:rPr>
                <w:color w:val="000000"/>
                <w:sz w:val="20"/>
                <w:szCs w:val="20"/>
                <w:lang w:eastAsia="ru-RU"/>
              </w:rPr>
              <w:t>47 475,00</w:t>
            </w:r>
          </w:p>
        </w:tc>
      </w:tr>
      <w:tr w:rsidR="00D43CED" w:rsidRPr="00ED4981" w14:paraId="777313CE" w14:textId="77777777" w:rsidTr="00D43CED">
        <w:trPr>
          <w:trHeight w:val="227"/>
        </w:trPr>
        <w:tc>
          <w:tcPr>
            <w:tcW w:w="252" w:type="pct"/>
            <w:tcBorders>
              <w:top w:val="nil"/>
              <w:left w:val="single" w:sz="4" w:space="0" w:color="auto"/>
              <w:bottom w:val="single" w:sz="4" w:space="0" w:color="auto"/>
              <w:right w:val="single" w:sz="4" w:space="0" w:color="auto"/>
            </w:tcBorders>
            <w:shd w:val="clear" w:color="auto" w:fill="auto"/>
            <w:noWrap/>
            <w:vAlign w:val="center"/>
            <w:hideMark/>
          </w:tcPr>
          <w:p w14:paraId="2A8001C7" w14:textId="77777777" w:rsidR="00D43CED" w:rsidRPr="00ED4981" w:rsidRDefault="00D43CED" w:rsidP="00D43CED">
            <w:pPr>
              <w:spacing w:after="0" w:line="240" w:lineRule="auto"/>
              <w:jc w:val="center"/>
              <w:rPr>
                <w:color w:val="000000"/>
                <w:sz w:val="20"/>
                <w:szCs w:val="20"/>
                <w:lang w:eastAsia="ru-RU"/>
              </w:rPr>
            </w:pPr>
            <w:r w:rsidRPr="00ED4981">
              <w:rPr>
                <w:color w:val="000000"/>
                <w:sz w:val="20"/>
                <w:szCs w:val="20"/>
                <w:lang w:eastAsia="ru-RU"/>
              </w:rPr>
              <w:t>5</w:t>
            </w:r>
          </w:p>
        </w:tc>
        <w:tc>
          <w:tcPr>
            <w:tcW w:w="4036" w:type="pct"/>
            <w:tcBorders>
              <w:top w:val="nil"/>
              <w:left w:val="nil"/>
              <w:bottom w:val="single" w:sz="4" w:space="0" w:color="auto"/>
              <w:right w:val="single" w:sz="4" w:space="0" w:color="auto"/>
            </w:tcBorders>
            <w:shd w:val="clear" w:color="auto" w:fill="auto"/>
            <w:noWrap/>
            <w:vAlign w:val="center"/>
            <w:hideMark/>
          </w:tcPr>
          <w:p w14:paraId="0BD0F25B" w14:textId="77777777" w:rsidR="00D43CED" w:rsidRPr="00ED4981" w:rsidRDefault="00D43CED" w:rsidP="00D43CED">
            <w:pPr>
              <w:spacing w:after="0" w:line="240" w:lineRule="auto"/>
              <w:jc w:val="center"/>
              <w:rPr>
                <w:color w:val="000000"/>
                <w:sz w:val="20"/>
                <w:szCs w:val="20"/>
                <w:lang w:eastAsia="ru-RU"/>
              </w:rPr>
            </w:pPr>
            <w:r w:rsidRPr="00ED4981">
              <w:rPr>
                <w:color w:val="000000"/>
                <w:sz w:val="20"/>
                <w:szCs w:val="20"/>
                <w:lang w:eastAsia="ru-RU"/>
              </w:rPr>
              <w:t>Экспертиза проектно-сметной документации в ценах 2019 г.</w:t>
            </w:r>
          </w:p>
        </w:tc>
        <w:tc>
          <w:tcPr>
            <w:tcW w:w="712" w:type="pct"/>
            <w:tcBorders>
              <w:top w:val="nil"/>
              <w:left w:val="nil"/>
              <w:bottom w:val="single" w:sz="4" w:space="0" w:color="auto"/>
              <w:right w:val="single" w:sz="4" w:space="0" w:color="auto"/>
            </w:tcBorders>
            <w:shd w:val="clear" w:color="auto" w:fill="auto"/>
            <w:noWrap/>
            <w:vAlign w:val="center"/>
            <w:hideMark/>
          </w:tcPr>
          <w:p w14:paraId="69EE5656" w14:textId="77777777" w:rsidR="00D43CED" w:rsidRPr="00ED4981" w:rsidRDefault="00D43CED" w:rsidP="00D43CED">
            <w:pPr>
              <w:spacing w:after="0" w:line="240" w:lineRule="auto"/>
              <w:jc w:val="center"/>
              <w:rPr>
                <w:color w:val="000000"/>
                <w:sz w:val="20"/>
                <w:szCs w:val="20"/>
                <w:lang w:eastAsia="ru-RU"/>
              </w:rPr>
            </w:pPr>
            <w:r w:rsidRPr="00ED4981">
              <w:rPr>
                <w:color w:val="000000"/>
                <w:sz w:val="20"/>
                <w:szCs w:val="20"/>
                <w:lang w:eastAsia="ru-RU"/>
              </w:rPr>
              <w:t>8100</w:t>
            </w:r>
          </w:p>
        </w:tc>
      </w:tr>
      <w:tr w:rsidR="00D43CED" w:rsidRPr="00ED4981" w14:paraId="58AE5D9C" w14:textId="77777777" w:rsidTr="00D43CED">
        <w:trPr>
          <w:trHeight w:val="227"/>
        </w:trPr>
        <w:tc>
          <w:tcPr>
            <w:tcW w:w="252" w:type="pct"/>
            <w:tcBorders>
              <w:top w:val="nil"/>
              <w:left w:val="single" w:sz="4" w:space="0" w:color="auto"/>
              <w:bottom w:val="single" w:sz="4" w:space="0" w:color="auto"/>
              <w:right w:val="single" w:sz="4" w:space="0" w:color="auto"/>
            </w:tcBorders>
            <w:shd w:val="clear" w:color="auto" w:fill="auto"/>
            <w:noWrap/>
            <w:vAlign w:val="center"/>
            <w:hideMark/>
          </w:tcPr>
          <w:p w14:paraId="14CBBBA0" w14:textId="77777777" w:rsidR="00D43CED" w:rsidRPr="00ED4981" w:rsidRDefault="00D43CED" w:rsidP="00D43CED">
            <w:pPr>
              <w:spacing w:after="0" w:line="240" w:lineRule="auto"/>
              <w:jc w:val="center"/>
              <w:rPr>
                <w:color w:val="000000"/>
                <w:sz w:val="20"/>
                <w:szCs w:val="20"/>
                <w:lang w:eastAsia="ru-RU"/>
              </w:rPr>
            </w:pPr>
            <w:r w:rsidRPr="00ED4981">
              <w:rPr>
                <w:color w:val="000000"/>
                <w:sz w:val="20"/>
                <w:szCs w:val="20"/>
                <w:lang w:eastAsia="ru-RU"/>
              </w:rPr>
              <w:t> </w:t>
            </w:r>
          </w:p>
        </w:tc>
        <w:tc>
          <w:tcPr>
            <w:tcW w:w="4036" w:type="pct"/>
            <w:tcBorders>
              <w:top w:val="nil"/>
              <w:left w:val="nil"/>
              <w:bottom w:val="single" w:sz="4" w:space="0" w:color="auto"/>
              <w:right w:val="single" w:sz="4" w:space="0" w:color="auto"/>
            </w:tcBorders>
            <w:shd w:val="clear" w:color="auto" w:fill="auto"/>
            <w:noWrap/>
            <w:vAlign w:val="center"/>
            <w:hideMark/>
          </w:tcPr>
          <w:p w14:paraId="66E9B147" w14:textId="77777777" w:rsidR="00D43CED" w:rsidRPr="00ED4981" w:rsidRDefault="00D43CED" w:rsidP="00D43CED">
            <w:pPr>
              <w:spacing w:after="0" w:line="240" w:lineRule="auto"/>
              <w:jc w:val="center"/>
              <w:rPr>
                <w:color w:val="000000"/>
                <w:sz w:val="20"/>
                <w:szCs w:val="20"/>
                <w:lang w:eastAsia="ru-RU"/>
              </w:rPr>
            </w:pPr>
            <w:r w:rsidRPr="00ED4981">
              <w:rPr>
                <w:color w:val="000000"/>
                <w:sz w:val="20"/>
                <w:szCs w:val="20"/>
                <w:lang w:eastAsia="ru-RU"/>
              </w:rPr>
              <w:t>Итого стоимость проектирования и экспертизы</w:t>
            </w:r>
          </w:p>
        </w:tc>
        <w:tc>
          <w:tcPr>
            <w:tcW w:w="712" w:type="pct"/>
            <w:tcBorders>
              <w:top w:val="nil"/>
              <w:left w:val="nil"/>
              <w:bottom w:val="single" w:sz="4" w:space="0" w:color="auto"/>
              <w:right w:val="single" w:sz="4" w:space="0" w:color="auto"/>
            </w:tcBorders>
            <w:shd w:val="clear" w:color="auto" w:fill="auto"/>
            <w:noWrap/>
            <w:vAlign w:val="center"/>
            <w:hideMark/>
          </w:tcPr>
          <w:p w14:paraId="2E42EDED" w14:textId="77777777" w:rsidR="00D43CED" w:rsidRPr="00ED4981" w:rsidRDefault="00D43CED" w:rsidP="00D43CED">
            <w:pPr>
              <w:spacing w:after="0" w:line="240" w:lineRule="auto"/>
              <w:jc w:val="center"/>
              <w:rPr>
                <w:color w:val="000000"/>
                <w:sz w:val="20"/>
                <w:szCs w:val="20"/>
                <w:lang w:eastAsia="ru-RU"/>
              </w:rPr>
            </w:pPr>
            <w:r w:rsidRPr="00ED4981">
              <w:rPr>
                <w:color w:val="000000"/>
                <w:sz w:val="20"/>
                <w:szCs w:val="20"/>
                <w:lang w:eastAsia="ru-RU"/>
              </w:rPr>
              <w:t>55 575,00</w:t>
            </w:r>
          </w:p>
        </w:tc>
      </w:tr>
      <w:tr w:rsidR="00D43CED" w:rsidRPr="00ED4981" w14:paraId="4E419DEA" w14:textId="77777777" w:rsidTr="00D43CED">
        <w:trPr>
          <w:trHeight w:val="227"/>
        </w:trPr>
        <w:tc>
          <w:tcPr>
            <w:tcW w:w="252" w:type="pct"/>
            <w:tcBorders>
              <w:top w:val="nil"/>
              <w:left w:val="single" w:sz="4" w:space="0" w:color="auto"/>
              <w:bottom w:val="single" w:sz="4" w:space="0" w:color="auto"/>
              <w:right w:val="single" w:sz="4" w:space="0" w:color="auto"/>
            </w:tcBorders>
            <w:shd w:val="clear" w:color="auto" w:fill="auto"/>
            <w:noWrap/>
            <w:vAlign w:val="center"/>
            <w:hideMark/>
          </w:tcPr>
          <w:p w14:paraId="344A1293" w14:textId="77777777" w:rsidR="00D43CED" w:rsidRPr="00ED4981" w:rsidRDefault="00D43CED" w:rsidP="00D43CED">
            <w:pPr>
              <w:spacing w:after="0" w:line="240" w:lineRule="auto"/>
              <w:jc w:val="center"/>
              <w:rPr>
                <w:color w:val="000000"/>
                <w:sz w:val="20"/>
                <w:szCs w:val="20"/>
                <w:lang w:eastAsia="ru-RU"/>
              </w:rPr>
            </w:pPr>
            <w:r w:rsidRPr="00ED4981">
              <w:rPr>
                <w:color w:val="000000"/>
                <w:sz w:val="20"/>
                <w:szCs w:val="20"/>
                <w:lang w:eastAsia="ru-RU"/>
              </w:rPr>
              <w:t>6</w:t>
            </w:r>
          </w:p>
        </w:tc>
        <w:tc>
          <w:tcPr>
            <w:tcW w:w="4036" w:type="pct"/>
            <w:tcBorders>
              <w:top w:val="nil"/>
              <w:left w:val="nil"/>
              <w:bottom w:val="single" w:sz="4" w:space="0" w:color="auto"/>
              <w:right w:val="single" w:sz="4" w:space="0" w:color="auto"/>
            </w:tcBorders>
            <w:shd w:val="clear" w:color="auto" w:fill="auto"/>
            <w:noWrap/>
            <w:vAlign w:val="center"/>
            <w:hideMark/>
          </w:tcPr>
          <w:p w14:paraId="18B75045" w14:textId="77777777" w:rsidR="00D43CED" w:rsidRPr="00ED4981" w:rsidRDefault="00D43CED" w:rsidP="00D43CED">
            <w:pPr>
              <w:spacing w:after="0" w:line="240" w:lineRule="auto"/>
              <w:jc w:val="center"/>
              <w:rPr>
                <w:color w:val="000000"/>
                <w:sz w:val="20"/>
                <w:szCs w:val="20"/>
                <w:lang w:eastAsia="ru-RU"/>
              </w:rPr>
            </w:pPr>
            <w:r w:rsidRPr="00ED4981">
              <w:rPr>
                <w:color w:val="000000"/>
                <w:sz w:val="20"/>
                <w:szCs w:val="20"/>
                <w:lang w:eastAsia="ru-RU"/>
              </w:rPr>
              <w:t>Индекс-дефлятор к проектным работам и экспертизе ПСД на 2020 г. (Минэкономразвития РФ И=4,4%)</w:t>
            </w:r>
          </w:p>
        </w:tc>
        <w:tc>
          <w:tcPr>
            <w:tcW w:w="712" w:type="pct"/>
            <w:tcBorders>
              <w:top w:val="nil"/>
              <w:left w:val="nil"/>
              <w:bottom w:val="single" w:sz="4" w:space="0" w:color="auto"/>
              <w:right w:val="single" w:sz="4" w:space="0" w:color="auto"/>
            </w:tcBorders>
            <w:shd w:val="clear" w:color="auto" w:fill="auto"/>
            <w:noWrap/>
            <w:vAlign w:val="center"/>
            <w:hideMark/>
          </w:tcPr>
          <w:p w14:paraId="4B8F29C1" w14:textId="77777777" w:rsidR="00D43CED" w:rsidRPr="00ED4981" w:rsidRDefault="00D43CED" w:rsidP="00D43CED">
            <w:pPr>
              <w:spacing w:after="0" w:line="240" w:lineRule="auto"/>
              <w:jc w:val="center"/>
              <w:rPr>
                <w:color w:val="000000"/>
                <w:sz w:val="20"/>
                <w:szCs w:val="20"/>
                <w:lang w:eastAsia="ru-RU"/>
              </w:rPr>
            </w:pPr>
            <w:r w:rsidRPr="00ED4981">
              <w:rPr>
                <w:color w:val="000000"/>
                <w:sz w:val="20"/>
                <w:szCs w:val="20"/>
                <w:lang w:eastAsia="ru-RU"/>
              </w:rPr>
              <w:t>2 445,00</w:t>
            </w:r>
          </w:p>
        </w:tc>
      </w:tr>
      <w:tr w:rsidR="00D43CED" w:rsidRPr="00ED4981" w14:paraId="26E6A9B3" w14:textId="77777777" w:rsidTr="00D43CED">
        <w:trPr>
          <w:trHeight w:val="227"/>
        </w:trPr>
        <w:tc>
          <w:tcPr>
            <w:tcW w:w="252" w:type="pct"/>
            <w:tcBorders>
              <w:top w:val="nil"/>
              <w:left w:val="single" w:sz="4" w:space="0" w:color="auto"/>
              <w:bottom w:val="single" w:sz="4" w:space="0" w:color="auto"/>
              <w:right w:val="single" w:sz="4" w:space="0" w:color="auto"/>
            </w:tcBorders>
            <w:shd w:val="clear" w:color="auto" w:fill="auto"/>
            <w:noWrap/>
            <w:vAlign w:val="center"/>
            <w:hideMark/>
          </w:tcPr>
          <w:p w14:paraId="4653FAD1" w14:textId="77777777" w:rsidR="00D43CED" w:rsidRPr="00ED4981" w:rsidRDefault="00D43CED" w:rsidP="00D43CED">
            <w:pPr>
              <w:spacing w:after="0" w:line="240" w:lineRule="auto"/>
              <w:jc w:val="center"/>
              <w:rPr>
                <w:color w:val="000000"/>
                <w:sz w:val="20"/>
                <w:szCs w:val="20"/>
                <w:lang w:eastAsia="ru-RU"/>
              </w:rPr>
            </w:pPr>
            <w:r w:rsidRPr="00ED4981">
              <w:rPr>
                <w:color w:val="000000"/>
                <w:sz w:val="20"/>
                <w:szCs w:val="20"/>
                <w:lang w:eastAsia="ru-RU"/>
              </w:rPr>
              <w:t> </w:t>
            </w:r>
          </w:p>
        </w:tc>
        <w:tc>
          <w:tcPr>
            <w:tcW w:w="4036" w:type="pct"/>
            <w:tcBorders>
              <w:top w:val="nil"/>
              <w:left w:val="nil"/>
              <w:bottom w:val="single" w:sz="4" w:space="0" w:color="auto"/>
              <w:right w:val="single" w:sz="4" w:space="0" w:color="auto"/>
            </w:tcBorders>
            <w:shd w:val="clear" w:color="auto" w:fill="auto"/>
            <w:noWrap/>
            <w:vAlign w:val="center"/>
            <w:hideMark/>
          </w:tcPr>
          <w:p w14:paraId="1EC9F17B" w14:textId="77777777" w:rsidR="00D43CED" w:rsidRPr="00ED4981" w:rsidRDefault="00D43CED" w:rsidP="00D43CED">
            <w:pPr>
              <w:spacing w:after="0" w:line="240" w:lineRule="auto"/>
              <w:jc w:val="center"/>
              <w:rPr>
                <w:color w:val="000000"/>
                <w:sz w:val="20"/>
                <w:szCs w:val="20"/>
                <w:lang w:eastAsia="ru-RU"/>
              </w:rPr>
            </w:pPr>
            <w:r w:rsidRPr="00ED4981">
              <w:rPr>
                <w:color w:val="000000"/>
                <w:sz w:val="20"/>
                <w:szCs w:val="20"/>
                <w:lang w:eastAsia="ru-RU"/>
              </w:rPr>
              <w:t>Итого стоимость проектирования и экспертизы в ценах 2020 г.</w:t>
            </w:r>
          </w:p>
        </w:tc>
        <w:tc>
          <w:tcPr>
            <w:tcW w:w="712" w:type="pct"/>
            <w:tcBorders>
              <w:top w:val="nil"/>
              <w:left w:val="nil"/>
              <w:bottom w:val="single" w:sz="4" w:space="0" w:color="auto"/>
              <w:right w:val="single" w:sz="4" w:space="0" w:color="auto"/>
            </w:tcBorders>
            <w:shd w:val="clear" w:color="auto" w:fill="auto"/>
            <w:noWrap/>
            <w:vAlign w:val="center"/>
            <w:hideMark/>
          </w:tcPr>
          <w:p w14:paraId="4441AF16" w14:textId="77777777" w:rsidR="00D43CED" w:rsidRPr="00ED4981" w:rsidRDefault="00D43CED" w:rsidP="00D43CED">
            <w:pPr>
              <w:spacing w:after="0" w:line="240" w:lineRule="auto"/>
              <w:jc w:val="center"/>
              <w:rPr>
                <w:color w:val="000000"/>
                <w:sz w:val="20"/>
                <w:szCs w:val="20"/>
                <w:lang w:eastAsia="ru-RU"/>
              </w:rPr>
            </w:pPr>
            <w:r w:rsidRPr="00ED4981">
              <w:rPr>
                <w:color w:val="000000"/>
                <w:sz w:val="20"/>
                <w:szCs w:val="20"/>
                <w:lang w:eastAsia="ru-RU"/>
              </w:rPr>
              <w:t>55 575,00</w:t>
            </w:r>
          </w:p>
        </w:tc>
      </w:tr>
      <w:tr w:rsidR="00D43CED" w:rsidRPr="00ED4981" w14:paraId="7947D6EC" w14:textId="77777777" w:rsidTr="00D43CED">
        <w:trPr>
          <w:trHeight w:val="227"/>
        </w:trPr>
        <w:tc>
          <w:tcPr>
            <w:tcW w:w="252" w:type="pct"/>
            <w:tcBorders>
              <w:top w:val="nil"/>
              <w:left w:val="single" w:sz="4" w:space="0" w:color="auto"/>
              <w:bottom w:val="single" w:sz="4" w:space="0" w:color="auto"/>
              <w:right w:val="single" w:sz="4" w:space="0" w:color="auto"/>
            </w:tcBorders>
            <w:shd w:val="clear" w:color="auto" w:fill="auto"/>
            <w:noWrap/>
            <w:vAlign w:val="center"/>
            <w:hideMark/>
          </w:tcPr>
          <w:p w14:paraId="7A08EF2C" w14:textId="77777777" w:rsidR="00D43CED" w:rsidRPr="00ED4981" w:rsidRDefault="00D43CED" w:rsidP="00D43CED">
            <w:pPr>
              <w:spacing w:after="0" w:line="240" w:lineRule="auto"/>
              <w:jc w:val="center"/>
              <w:rPr>
                <w:color w:val="000000"/>
                <w:sz w:val="20"/>
                <w:szCs w:val="20"/>
                <w:lang w:eastAsia="ru-RU"/>
              </w:rPr>
            </w:pPr>
            <w:r w:rsidRPr="00ED4981">
              <w:rPr>
                <w:color w:val="000000"/>
                <w:sz w:val="20"/>
                <w:szCs w:val="20"/>
                <w:lang w:eastAsia="ru-RU"/>
              </w:rPr>
              <w:t> </w:t>
            </w:r>
          </w:p>
        </w:tc>
        <w:tc>
          <w:tcPr>
            <w:tcW w:w="4036" w:type="pct"/>
            <w:tcBorders>
              <w:top w:val="nil"/>
              <w:left w:val="nil"/>
              <w:bottom w:val="single" w:sz="4" w:space="0" w:color="auto"/>
              <w:right w:val="single" w:sz="4" w:space="0" w:color="auto"/>
            </w:tcBorders>
            <w:shd w:val="clear" w:color="auto" w:fill="auto"/>
            <w:noWrap/>
            <w:vAlign w:val="center"/>
            <w:hideMark/>
          </w:tcPr>
          <w:p w14:paraId="43CC5F33" w14:textId="77777777" w:rsidR="00D43CED" w:rsidRPr="00ED4981" w:rsidRDefault="00D43CED" w:rsidP="00D43CED">
            <w:pPr>
              <w:spacing w:after="0" w:line="240" w:lineRule="auto"/>
              <w:jc w:val="center"/>
              <w:rPr>
                <w:color w:val="000000"/>
                <w:sz w:val="20"/>
                <w:szCs w:val="20"/>
                <w:lang w:eastAsia="ru-RU"/>
              </w:rPr>
            </w:pPr>
            <w:r w:rsidRPr="00ED4981">
              <w:rPr>
                <w:color w:val="000000"/>
                <w:sz w:val="20"/>
                <w:szCs w:val="20"/>
                <w:lang w:eastAsia="ru-RU"/>
              </w:rPr>
              <w:t>Итого стоимость СМР, проектирования и экспертизы ПСД в ценах 2020 г.</w:t>
            </w:r>
          </w:p>
        </w:tc>
        <w:tc>
          <w:tcPr>
            <w:tcW w:w="712" w:type="pct"/>
            <w:tcBorders>
              <w:top w:val="nil"/>
              <w:left w:val="nil"/>
              <w:bottom w:val="single" w:sz="4" w:space="0" w:color="auto"/>
              <w:right w:val="single" w:sz="4" w:space="0" w:color="auto"/>
            </w:tcBorders>
            <w:shd w:val="clear" w:color="auto" w:fill="auto"/>
            <w:noWrap/>
            <w:vAlign w:val="center"/>
            <w:hideMark/>
          </w:tcPr>
          <w:p w14:paraId="126CF6E1" w14:textId="77777777" w:rsidR="00D43CED" w:rsidRPr="00ED4981" w:rsidRDefault="00D43CED" w:rsidP="00D43CED">
            <w:pPr>
              <w:spacing w:after="0" w:line="240" w:lineRule="auto"/>
              <w:jc w:val="center"/>
              <w:rPr>
                <w:color w:val="000000"/>
                <w:sz w:val="20"/>
                <w:szCs w:val="20"/>
                <w:lang w:eastAsia="ru-RU"/>
              </w:rPr>
            </w:pPr>
            <w:r w:rsidRPr="00ED4981">
              <w:rPr>
                <w:color w:val="000000"/>
                <w:sz w:val="20"/>
                <w:szCs w:val="20"/>
                <w:lang w:eastAsia="ru-RU"/>
              </w:rPr>
              <w:t>404 884,00</w:t>
            </w:r>
          </w:p>
        </w:tc>
      </w:tr>
      <w:tr w:rsidR="00D43CED" w:rsidRPr="00ED4981" w14:paraId="1B851405" w14:textId="77777777" w:rsidTr="00D43CED">
        <w:trPr>
          <w:trHeight w:val="227"/>
        </w:trPr>
        <w:tc>
          <w:tcPr>
            <w:tcW w:w="252" w:type="pct"/>
            <w:tcBorders>
              <w:top w:val="nil"/>
              <w:left w:val="single" w:sz="4" w:space="0" w:color="auto"/>
              <w:bottom w:val="single" w:sz="4" w:space="0" w:color="auto"/>
              <w:right w:val="single" w:sz="4" w:space="0" w:color="auto"/>
            </w:tcBorders>
            <w:shd w:val="clear" w:color="auto" w:fill="auto"/>
            <w:noWrap/>
            <w:vAlign w:val="center"/>
            <w:hideMark/>
          </w:tcPr>
          <w:p w14:paraId="540D1CFC" w14:textId="77777777" w:rsidR="00D43CED" w:rsidRPr="00ED4981" w:rsidRDefault="00D43CED" w:rsidP="00D43CED">
            <w:pPr>
              <w:spacing w:after="0" w:line="240" w:lineRule="auto"/>
              <w:jc w:val="center"/>
              <w:rPr>
                <w:color w:val="000000"/>
                <w:sz w:val="20"/>
                <w:szCs w:val="20"/>
                <w:lang w:eastAsia="ru-RU"/>
              </w:rPr>
            </w:pPr>
            <w:r w:rsidRPr="00ED4981">
              <w:rPr>
                <w:color w:val="000000"/>
                <w:sz w:val="20"/>
                <w:szCs w:val="20"/>
                <w:lang w:eastAsia="ru-RU"/>
              </w:rPr>
              <w:t>7</w:t>
            </w:r>
          </w:p>
        </w:tc>
        <w:tc>
          <w:tcPr>
            <w:tcW w:w="4036" w:type="pct"/>
            <w:tcBorders>
              <w:top w:val="nil"/>
              <w:left w:val="nil"/>
              <w:bottom w:val="single" w:sz="4" w:space="0" w:color="auto"/>
              <w:right w:val="single" w:sz="4" w:space="0" w:color="auto"/>
            </w:tcBorders>
            <w:shd w:val="clear" w:color="auto" w:fill="auto"/>
            <w:noWrap/>
            <w:vAlign w:val="center"/>
            <w:hideMark/>
          </w:tcPr>
          <w:p w14:paraId="161DD620" w14:textId="77777777" w:rsidR="00D43CED" w:rsidRPr="00ED4981" w:rsidRDefault="00D43CED" w:rsidP="00D43CED">
            <w:pPr>
              <w:spacing w:after="0" w:line="240" w:lineRule="auto"/>
              <w:jc w:val="center"/>
              <w:rPr>
                <w:color w:val="000000"/>
                <w:sz w:val="20"/>
                <w:szCs w:val="20"/>
                <w:lang w:eastAsia="ru-RU"/>
              </w:rPr>
            </w:pPr>
            <w:r w:rsidRPr="00ED4981">
              <w:rPr>
                <w:color w:val="000000"/>
                <w:sz w:val="20"/>
                <w:szCs w:val="20"/>
                <w:lang w:eastAsia="ru-RU"/>
              </w:rPr>
              <w:t>НДС 20%</w:t>
            </w:r>
          </w:p>
        </w:tc>
        <w:tc>
          <w:tcPr>
            <w:tcW w:w="712" w:type="pct"/>
            <w:tcBorders>
              <w:top w:val="nil"/>
              <w:left w:val="nil"/>
              <w:bottom w:val="single" w:sz="4" w:space="0" w:color="auto"/>
              <w:right w:val="single" w:sz="4" w:space="0" w:color="auto"/>
            </w:tcBorders>
            <w:shd w:val="clear" w:color="auto" w:fill="auto"/>
            <w:noWrap/>
            <w:vAlign w:val="center"/>
            <w:hideMark/>
          </w:tcPr>
          <w:p w14:paraId="11AC56A8" w14:textId="77777777" w:rsidR="00D43CED" w:rsidRPr="00ED4981" w:rsidRDefault="00D43CED" w:rsidP="00D43CED">
            <w:pPr>
              <w:spacing w:after="0" w:line="240" w:lineRule="auto"/>
              <w:jc w:val="center"/>
              <w:rPr>
                <w:color w:val="000000"/>
                <w:sz w:val="20"/>
                <w:szCs w:val="20"/>
                <w:lang w:eastAsia="ru-RU"/>
              </w:rPr>
            </w:pPr>
            <w:r w:rsidRPr="00ED4981">
              <w:rPr>
                <w:color w:val="000000"/>
                <w:sz w:val="20"/>
                <w:szCs w:val="20"/>
                <w:lang w:eastAsia="ru-RU"/>
              </w:rPr>
              <w:t>80 976,80</w:t>
            </w:r>
          </w:p>
        </w:tc>
      </w:tr>
      <w:tr w:rsidR="00D43CED" w:rsidRPr="00ED4981" w14:paraId="4892BD2C" w14:textId="77777777" w:rsidTr="00D43CED">
        <w:trPr>
          <w:trHeight w:val="227"/>
        </w:trPr>
        <w:tc>
          <w:tcPr>
            <w:tcW w:w="252" w:type="pct"/>
            <w:tcBorders>
              <w:top w:val="nil"/>
              <w:left w:val="single" w:sz="4" w:space="0" w:color="auto"/>
              <w:bottom w:val="single" w:sz="4" w:space="0" w:color="auto"/>
              <w:right w:val="single" w:sz="4" w:space="0" w:color="auto"/>
            </w:tcBorders>
            <w:shd w:val="clear" w:color="auto" w:fill="auto"/>
            <w:noWrap/>
            <w:vAlign w:val="center"/>
            <w:hideMark/>
          </w:tcPr>
          <w:p w14:paraId="5B5DC501" w14:textId="77777777" w:rsidR="00D43CED" w:rsidRPr="00ED4981" w:rsidRDefault="00D43CED" w:rsidP="00D43CED">
            <w:pPr>
              <w:spacing w:after="0" w:line="240" w:lineRule="auto"/>
              <w:jc w:val="center"/>
              <w:rPr>
                <w:color w:val="000000"/>
                <w:sz w:val="20"/>
                <w:szCs w:val="20"/>
                <w:lang w:eastAsia="ru-RU"/>
              </w:rPr>
            </w:pPr>
            <w:r w:rsidRPr="00ED4981">
              <w:rPr>
                <w:color w:val="000000"/>
                <w:sz w:val="20"/>
                <w:szCs w:val="20"/>
                <w:lang w:eastAsia="ru-RU"/>
              </w:rPr>
              <w:t> </w:t>
            </w:r>
          </w:p>
        </w:tc>
        <w:tc>
          <w:tcPr>
            <w:tcW w:w="4036" w:type="pct"/>
            <w:tcBorders>
              <w:top w:val="nil"/>
              <w:left w:val="nil"/>
              <w:bottom w:val="single" w:sz="4" w:space="0" w:color="auto"/>
              <w:right w:val="single" w:sz="4" w:space="0" w:color="auto"/>
            </w:tcBorders>
            <w:shd w:val="clear" w:color="auto" w:fill="auto"/>
            <w:noWrap/>
            <w:vAlign w:val="center"/>
            <w:hideMark/>
          </w:tcPr>
          <w:p w14:paraId="375B9241" w14:textId="77777777" w:rsidR="00D43CED" w:rsidRPr="00ED4981" w:rsidRDefault="00D43CED" w:rsidP="00D43CED">
            <w:pPr>
              <w:spacing w:after="0" w:line="240" w:lineRule="auto"/>
              <w:jc w:val="center"/>
              <w:rPr>
                <w:color w:val="000000"/>
                <w:sz w:val="20"/>
                <w:szCs w:val="20"/>
                <w:lang w:eastAsia="ru-RU"/>
              </w:rPr>
            </w:pPr>
            <w:r w:rsidRPr="00ED4981">
              <w:rPr>
                <w:color w:val="000000"/>
                <w:sz w:val="20"/>
                <w:szCs w:val="20"/>
                <w:lang w:eastAsia="ru-RU"/>
              </w:rPr>
              <w:t>ВСЕГО</w:t>
            </w:r>
          </w:p>
        </w:tc>
        <w:tc>
          <w:tcPr>
            <w:tcW w:w="712" w:type="pct"/>
            <w:tcBorders>
              <w:top w:val="nil"/>
              <w:left w:val="nil"/>
              <w:bottom w:val="single" w:sz="4" w:space="0" w:color="auto"/>
              <w:right w:val="single" w:sz="4" w:space="0" w:color="auto"/>
            </w:tcBorders>
            <w:shd w:val="clear" w:color="auto" w:fill="auto"/>
            <w:noWrap/>
            <w:vAlign w:val="center"/>
            <w:hideMark/>
          </w:tcPr>
          <w:p w14:paraId="4F0687C0" w14:textId="77777777" w:rsidR="00D43CED" w:rsidRPr="00ED4981" w:rsidRDefault="00D43CED" w:rsidP="00D43CED">
            <w:pPr>
              <w:spacing w:after="0" w:line="240" w:lineRule="auto"/>
              <w:jc w:val="center"/>
              <w:rPr>
                <w:color w:val="000000"/>
                <w:sz w:val="20"/>
                <w:szCs w:val="20"/>
                <w:lang w:eastAsia="ru-RU"/>
              </w:rPr>
            </w:pPr>
            <w:r w:rsidRPr="00ED4981">
              <w:rPr>
                <w:color w:val="000000"/>
                <w:sz w:val="20"/>
                <w:szCs w:val="20"/>
                <w:lang w:eastAsia="ru-RU"/>
              </w:rPr>
              <w:t>485 860,80</w:t>
            </w:r>
          </w:p>
        </w:tc>
      </w:tr>
    </w:tbl>
    <w:p w14:paraId="40701474" w14:textId="77777777" w:rsidR="00D43CED" w:rsidRDefault="00D43CED" w:rsidP="00D43CED">
      <w:pPr>
        <w:pStyle w:val="26"/>
        <w:spacing w:before="0"/>
      </w:pPr>
    </w:p>
    <w:p w14:paraId="26CD8D52" w14:textId="77777777" w:rsidR="00D43CED" w:rsidRPr="00921C35" w:rsidRDefault="00D43CED" w:rsidP="00D43CED">
      <w:pPr>
        <w:pStyle w:val="26"/>
        <w:spacing w:before="0"/>
      </w:pPr>
      <w:r w:rsidRPr="00921C35">
        <w:t xml:space="preserve">На территории </w:t>
      </w:r>
      <w:r>
        <w:t xml:space="preserve">МО </w:t>
      </w:r>
      <w:proofErr w:type="spellStart"/>
      <w:r>
        <w:t>Колтушское</w:t>
      </w:r>
      <w:proofErr w:type="spellEnd"/>
      <w:r>
        <w:t xml:space="preserve"> СП</w:t>
      </w:r>
      <w:r w:rsidRPr="00921C35">
        <w:t xml:space="preserve"> не все потребители тепловой энергии оснащены общедомовыми приборами учета. </w:t>
      </w:r>
    </w:p>
    <w:p w14:paraId="36B33AD6" w14:textId="77777777" w:rsidR="00D43CED" w:rsidRDefault="00D43CED" w:rsidP="00D43CED">
      <w:pPr>
        <w:pStyle w:val="23"/>
      </w:pPr>
      <w:r w:rsidRPr="00921C35">
        <w:t>Предположительно, требуется оснастить приборами учета 232 объекта</w:t>
      </w:r>
      <w:r>
        <w:t>.</w:t>
      </w:r>
    </w:p>
    <w:p w14:paraId="14E4F87D" w14:textId="77777777" w:rsidR="00D43CED" w:rsidRDefault="00D43CED" w:rsidP="00D43CED">
      <w:pPr>
        <w:pStyle w:val="23"/>
      </w:pPr>
    </w:p>
    <w:p w14:paraId="2F1D9799" w14:textId="77777777" w:rsidR="00D43CED" w:rsidRDefault="00D43CED" w:rsidP="00D43CED">
      <w:pPr>
        <w:pStyle w:val="23"/>
      </w:pPr>
      <w:r>
        <w:t>Ориентировочная стоимость установки ОДПУ составит 112719,706 тыс. рублей.</w:t>
      </w:r>
    </w:p>
    <w:p w14:paraId="1D4D874D" w14:textId="77777777" w:rsidR="001116BE" w:rsidRDefault="001116BE" w:rsidP="001116BE">
      <w:pPr>
        <w:pStyle w:val="ad"/>
      </w:pPr>
      <w:bookmarkStart w:id="116" w:name="_Toc78296903"/>
      <w:bookmarkStart w:id="117" w:name="_Toc88164586"/>
      <w:r>
        <w:lastRenderedPageBreak/>
        <w:t>в) предложения 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 на каждом этапе</w:t>
      </w:r>
      <w:bookmarkEnd w:id="116"/>
      <w:bookmarkEnd w:id="117"/>
    </w:p>
    <w:p w14:paraId="424C49B9" w14:textId="77777777" w:rsidR="001116BE" w:rsidRDefault="001116BE" w:rsidP="001116BE">
      <w:pPr>
        <w:pStyle w:val="26"/>
      </w:pPr>
      <w:r w:rsidRPr="00823B82">
        <w:t>Инвестиции, обеспечивающие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 планируется привлечь из различных уровней бюджета.</w:t>
      </w:r>
    </w:p>
    <w:p w14:paraId="03B51341" w14:textId="77777777" w:rsidR="001116BE" w:rsidRDefault="001116BE" w:rsidP="001116BE">
      <w:pPr>
        <w:pStyle w:val="ad"/>
      </w:pPr>
      <w:bookmarkStart w:id="118" w:name="_Toc78296904"/>
      <w:bookmarkStart w:id="119" w:name="_Toc88164587"/>
      <w:r>
        <w:t>г) 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bookmarkEnd w:id="118"/>
      <w:bookmarkEnd w:id="119"/>
    </w:p>
    <w:p w14:paraId="54B05E4F" w14:textId="77777777" w:rsidR="001116BE" w:rsidRPr="00A90862" w:rsidRDefault="001116BE" w:rsidP="001116BE">
      <w:pPr>
        <w:pStyle w:val="23"/>
        <w:rPr>
          <w:sz w:val="22"/>
        </w:rPr>
      </w:pPr>
      <w:r w:rsidRPr="00A90862">
        <w:t>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 не требуются, так как рациональным решением будет установка теплообменников в индивидуальных тепловых пунктах (ИТП) потребителей.</w:t>
      </w:r>
    </w:p>
    <w:p w14:paraId="0D1ED14C" w14:textId="77777777" w:rsidR="001116BE" w:rsidRDefault="001116BE" w:rsidP="001116BE">
      <w:pPr>
        <w:pStyle w:val="aff4"/>
        <w:tabs>
          <w:tab w:val="left" w:pos="993"/>
        </w:tabs>
        <w:spacing w:before="120" w:line="240" w:lineRule="auto"/>
        <w:rPr>
          <w:sz w:val="24"/>
        </w:rPr>
      </w:pPr>
      <w:r>
        <w:rPr>
          <w:sz w:val="24"/>
        </w:rPr>
        <w:t>Состав работ и затраты на выполнение данного мероприятия определены для МКД:</w:t>
      </w:r>
    </w:p>
    <w:p w14:paraId="725006DB" w14:textId="77777777" w:rsidR="001116BE" w:rsidRDefault="001116BE" w:rsidP="001116BE">
      <w:pPr>
        <w:pStyle w:val="aff4"/>
        <w:tabs>
          <w:tab w:val="left" w:pos="993"/>
        </w:tabs>
        <w:spacing w:line="240" w:lineRule="auto"/>
        <w:rPr>
          <w:sz w:val="24"/>
        </w:rPr>
      </w:pPr>
      <w:r>
        <w:rPr>
          <w:sz w:val="24"/>
        </w:rPr>
        <w:t>1. Проектирование внутренних систем ГВС, ИТП, общедомовых узлов учёта – 180 тыс. руб./дом;</w:t>
      </w:r>
    </w:p>
    <w:p w14:paraId="0323ECE2" w14:textId="77777777" w:rsidR="001116BE" w:rsidRDefault="001116BE" w:rsidP="001116BE">
      <w:pPr>
        <w:pStyle w:val="aff4"/>
        <w:tabs>
          <w:tab w:val="left" w:pos="993"/>
        </w:tabs>
        <w:spacing w:line="240" w:lineRule="auto"/>
        <w:rPr>
          <w:sz w:val="24"/>
        </w:rPr>
      </w:pPr>
      <w:r>
        <w:rPr>
          <w:sz w:val="24"/>
        </w:rPr>
        <w:t>2. Замена внутридомовых систем ГВС – 800 тыс. руб./дом;</w:t>
      </w:r>
    </w:p>
    <w:p w14:paraId="14434E2E" w14:textId="77777777" w:rsidR="001116BE" w:rsidRDefault="001116BE" w:rsidP="001116BE">
      <w:pPr>
        <w:pStyle w:val="aff4"/>
        <w:tabs>
          <w:tab w:val="left" w:pos="993"/>
        </w:tabs>
        <w:spacing w:line="240" w:lineRule="auto"/>
        <w:rPr>
          <w:sz w:val="24"/>
        </w:rPr>
      </w:pPr>
      <w:r>
        <w:rPr>
          <w:sz w:val="24"/>
        </w:rPr>
        <w:t>3. Устройство систем ввода - ИТП – 1120 тыс. руб./дом</w:t>
      </w:r>
    </w:p>
    <w:p w14:paraId="751AF767" w14:textId="77777777" w:rsidR="001116BE" w:rsidRDefault="001116BE" w:rsidP="001116BE">
      <w:pPr>
        <w:pStyle w:val="aff4"/>
        <w:tabs>
          <w:tab w:val="left" w:pos="993"/>
        </w:tabs>
        <w:spacing w:line="240" w:lineRule="auto"/>
        <w:rPr>
          <w:sz w:val="24"/>
        </w:rPr>
      </w:pPr>
      <w:r>
        <w:rPr>
          <w:sz w:val="24"/>
        </w:rPr>
        <w:t>4. Установка общедомовых узлов учёта –302,6 тыс. руб./дом</w:t>
      </w:r>
    </w:p>
    <w:p w14:paraId="26922035" w14:textId="77777777" w:rsidR="001116BE" w:rsidRDefault="001116BE" w:rsidP="001116BE">
      <w:pPr>
        <w:pStyle w:val="aff4"/>
        <w:tabs>
          <w:tab w:val="left" w:pos="993"/>
        </w:tabs>
        <w:spacing w:line="240" w:lineRule="auto"/>
        <w:rPr>
          <w:sz w:val="24"/>
        </w:rPr>
      </w:pPr>
      <w:r>
        <w:rPr>
          <w:sz w:val="24"/>
        </w:rPr>
        <w:t>ИТОГО по МКД: 2402,9 тыс. руб./дом.</w:t>
      </w:r>
    </w:p>
    <w:p w14:paraId="4EEA5969" w14:textId="77777777" w:rsidR="001116BE" w:rsidRDefault="001116BE" w:rsidP="001116BE">
      <w:pPr>
        <w:pStyle w:val="aff4"/>
        <w:tabs>
          <w:tab w:val="left" w:pos="993"/>
        </w:tabs>
        <w:spacing w:before="120" w:line="240" w:lineRule="auto"/>
        <w:rPr>
          <w:sz w:val="24"/>
        </w:rPr>
      </w:pPr>
      <w:r>
        <w:rPr>
          <w:sz w:val="24"/>
        </w:rPr>
        <w:t xml:space="preserve">Всего количество домов, нуждающихся в переоборудовании внутренних узлов, в МО </w:t>
      </w:r>
      <w:proofErr w:type="spellStart"/>
      <w:r>
        <w:rPr>
          <w:sz w:val="24"/>
        </w:rPr>
        <w:t>Колтушское</w:t>
      </w:r>
      <w:proofErr w:type="spellEnd"/>
      <w:r>
        <w:rPr>
          <w:sz w:val="24"/>
        </w:rPr>
        <w:t xml:space="preserve"> СП составляет </w:t>
      </w:r>
      <w:r w:rsidRPr="00D62EE1">
        <w:rPr>
          <w:sz w:val="24"/>
        </w:rPr>
        <w:t>33</w:t>
      </w:r>
      <w:r w:rsidRPr="00C61D4E">
        <w:rPr>
          <w:sz w:val="24"/>
        </w:rPr>
        <w:t xml:space="preserve"> </w:t>
      </w:r>
      <w:r>
        <w:rPr>
          <w:sz w:val="24"/>
        </w:rPr>
        <w:t>объекта</w:t>
      </w:r>
      <w:r w:rsidRPr="00C61D4E">
        <w:rPr>
          <w:sz w:val="24"/>
        </w:rPr>
        <w:t>.</w:t>
      </w:r>
    </w:p>
    <w:p w14:paraId="0F74E7EA" w14:textId="77777777" w:rsidR="001116BE" w:rsidRDefault="001116BE" w:rsidP="001116BE">
      <w:pPr>
        <w:pStyle w:val="aff4"/>
        <w:tabs>
          <w:tab w:val="left" w:pos="993"/>
        </w:tabs>
        <w:spacing w:before="120" w:line="240" w:lineRule="auto"/>
        <w:rPr>
          <w:sz w:val="24"/>
        </w:rPr>
      </w:pPr>
      <w:r>
        <w:rPr>
          <w:sz w:val="24"/>
        </w:rPr>
        <w:t xml:space="preserve">Исходя из выше приведенных оценочных стоимостей общие затраты на данное мероприятие ориентировочно составляют 79295,7 </w:t>
      </w:r>
      <w:r w:rsidRPr="00C9687F">
        <w:rPr>
          <w:sz w:val="24"/>
        </w:rPr>
        <w:t>тыс. руб</w:t>
      </w:r>
      <w:r>
        <w:rPr>
          <w:sz w:val="24"/>
        </w:rPr>
        <w:t>лей.</w:t>
      </w:r>
    </w:p>
    <w:p w14:paraId="12F1BC86" w14:textId="77777777" w:rsidR="00F5422B" w:rsidRDefault="00F5422B" w:rsidP="00F5422B">
      <w:pPr>
        <w:pStyle w:val="ad"/>
      </w:pPr>
      <w:bookmarkStart w:id="120" w:name="_Toc78296905"/>
      <w:bookmarkStart w:id="121" w:name="_Toc88164588"/>
      <w:r>
        <w:t>д) оценк</w:t>
      </w:r>
      <w:r w:rsidR="005B037E">
        <w:t>а</w:t>
      </w:r>
      <w:r>
        <w:t xml:space="preserve"> эффективности инвестиций по отдельным предложениям</w:t>
      </w:r>
      <w:bookmarkEnd w:id="120"/>
      <w:bookmarkEnd w:id="121"/>
    </w:p>
    <w:p w14:paraId="5EDA2337" w14:textId="77777777" w:rsidR="00F5422B" w:rsidRPr="00F5422B" w:rsidRDefault="00F5422B" w:rsidP="00F5422B">
      <w:pPr>
        <w:pStyle w:val="26"/>
        <w:rPr>
          <w:rStyle w:val="afa"/>
          <w:b w:val="0"/>
          <w:bCs w:val="0"/>
        </w:rPr>
      </w:pPr>
      <w:r w:rsidRPr="00F5422B">
        <w:rPr>
          <w:rStyle w:val="afa"/>
          <w:b w:val="0"/>
          <w:bCs w:val="0"/>
        </w:rPr>
        <w:t>Экономический эффект мероприятий по реконструкции котельных и тепловых сетей достигается за счет сокращения аварий - издержек на их ликвидацию, снижения потерь теплоносителя и потребления энергии котельных, потерь тепла на теплотрассах за счет замены изоляции трубопроводов.</w:t>
      </w:r>
    </w:p>
    <w:p w14:paraId="7185DA35" w14:textId="77777777" w:rsidR="005B037E" w:rsidRDefault="005B037E" w:rsidP="005B037E">
      <w:pPr>
        <w:pStyle w:val="ad"/>
      </w:pPr>
      <w:bookmarkStart w:id="122" w:name="_Toc78296906"/>
      <w:bookmarkStart w:id="123" w:name="_Toc88164589"/>
      <w:r>
        <w:t>е) величина фактически осуществлённых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w:t>
      </w:r>
      <w:bookmarkEnd w:id="122"/>
      <w:bookmarkEnd w:id="123"/>
    </w:p>
    <w:p w14:paraId="37110C4E" w14:textId="77777777" w:rsidR="005B037E" w:rsidRDefault="005B037E" w:rsidP="005B037E">
      <w:pPr>
        <w:pStyle w:val="23"/>
      </w:pPr>
      <w:r>
        <w:t>Данные о величинах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 отсутствуют.</w:t>
      </w:r>
    </w:p>
    <w:p w14:paraId="2411D94A" w14:textId="77777777" w:rsidR="005B037E" w:rsidRDefault="005B037E" w:rsidP="00F5422B">
      <w:pPr>
        <w:pStyle w:val="26"/>
        <w:sectPr w:rsidR="005B037E" w:rsidSect="00376DA9">
          <w:pgSz w:w="11906" w:h="16838" w:code="9"/>
          <w:pgMar w:top="1134" w:right="851" w:bottom="1134"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5BC9B443" w14:textId="77777777" w:rsidR="005B037E" w:rsidRDefault="005B037E" w:rsidP="005B037E">
      <w:pPr>
        <w:pStyle w:val="a9"/>
      </w:pPr>
      <w:bookmarkStart w:id="124" w:name="_Toc78296907"/>
      <w:bookmarkStart w:id="125" w:name="_Toc88164590"/>
      <w:r>
        <w:lastRenderedPageBreak/>
        <w:t>Раздел 10. Решение о присвоении статуса единой теплоснабжающей организации (организациям)</w:t>
      </w:r>
      <w:bookmarkEnd w:id="124"/>
      <w:bookmarkEnd w:id="125"/>
      <w:r>
        <w:t xml:space="preserve"> </w:t>
      </w:r>
    </w:p>
    <w:p w14:paraId="64155A03" w14:textId="77777777" w:rsidR="005B037E" w:rsidRDefault="005B037E" w:rsidP="005B037E">
      <w:pPr>
        <w:pStyle w:val="ad"/>
      </w:pPr>
      <w:bookmarkStart w:id="126" w:name="_Toc78296908"/>
      <w:bookmarkStart w:id="127" w:name="_Toc88164591"/>
      <w:r>
        <w:t>а) решение о присвоении статуса единой теплоснабжающей организации (организациям)</w:t>
      </w:r>
      <w:bookmarkEnd w:id="126"/>
      <w:bookmarkEnd w:id="127"/>
    </w:p>
    <w:p w14:paraId="222AFF9B" w14:textId="77777777" w:rsidR="005B037E" w:rsidRDefault="005B037E" w:rsidP="005B037E">
      <w:pPr>
        <w:pStyle w:val="23"/>
      </w:pPr>
      <w:r>
        <w:t xml:space="preserve">На территории МО </w:t>
      </w:r>
      <w:proofErr w:type="spellStart"/>
      <w:r>
        <w:t>Колтушское</w:t>
      </w:r>
      <w:proofErr w:type="spellEnd"/>
      <w:r>
        <w:t xml:space="preserve"> СП функционируют пять единых теплоснабжающих организаций – ФГБУ «Институт физиологии им. </w:t>
      </w:r>
      <w:proofErr w:type="gramStart"/>
      <w:r>
        <w:t>И.П.</w:t>
      </w:r>
      <w:proofErr w:type="gramEnd"/>
      <w:r>
        <w:t xml:space="preserve"> Павлова» Российской Академии Наук, ООО «</w:t>
      </w:r>
      <w:r w:rsidRPr="00591460">
        <w:t>ГТМ-</w:t>
      </w:r>
      <w:proofErr w:type="spellStart"/>
      <w:r>
        <w:t>т</w:t>
      </w:r>
      <w:r w:rsidRPr="00591460">
        <w:t>еплосервис</w:t>
      </w:r>
      <w:proofErr w:type="spellEnd"/>
      <w:r>
        <w:t>», ООО «Тепло Сервис», ООО «</w:t>
      </w:r>
      <w:proofErr w:type="spellStart"/>
      <w:r>
        <w:t>Колтушские</w:t>
      </w:r>
      <w:proofErr w:type="spellEnd"/>
      <w:r>
        <w:t xml:space="preserve"> тепловые сети», </w:t>
      </w:r>
      <w:r w:rsidRPr="006A557E">
        <w:t>ОАО «Всеволожские тепловые сети».</w:t>
      </w:r>
    </w:p>
    <w:p w14:paraId="669CA0F8" w14:textId="77777777" w:rsidR="00D43CED" w:rsidRDefault="00544B51" w:rsidP="00544B51">
      <w:pPr>
        <w:pStyle w:val="ad"/>
      </w:pPr>
      <w:bookmarkStart w:id="128" w:name="_Toc78296909"/>
      <w:bookmarkStart w:id="129" w:name="_Toc88164592"/>
      <w:r>
        <w:t>б) реестр зон деятельности единой теплоснабжающей организации (организаций)</w:t>
      </w:r>
      <w:bookmarkEnd w:id="128"/>
      <w:bookmarkEnd w:id="129"/>
    </w:p>
    <w:p w14:paraId="21D824C2" w14:textId="77777777" w:rsidR="00E464A1" w:rsidRDefault="00E464A1" w:rsidP="00E464A1">
      <w:pPr>
        <w:pStyle w:val="23"/>
      </w:pPr>
      <w:r>
        <w:t xml:space="preserve">Эксплуатирующая организация ФГБУ «Институт физиологии им. </w:t>
      </w:r>
      <w:proofErr w:type="gramStart"/>
      <w:r>
        <w:t>И.П.</w:t>
      </w:r>
      <w:proofErr w:type="gramEnd"/>
      <w:r>
        <w:t xml:space="preserve"> Павлова» Российской Академии Наук расположена по адресу: </w:t>
      </w:r>
      <w:r w:rsidRPr="00CA2DFB">
        <w:t>199034</w:t>
      </w:r>
      <w:r>
        <w:t>, Санкт-Петербург, набережная Макарова, д. 6.</w:t>
      </w:r>
    </w:p>
    <w:p w14:paraId="7C06F812" w14:textId="77777777" w:rsidR="000E251F" w:rsidRDefault="000E251F" w:rsidP="00E464A1">
      <w:pPr>
        <w:pStyle w:val="23"/>
      </w:pPr>
      <w:r>
        <w:t>Зона деятельности: с. Павлово.</w:t>
      </w:r>
    </w:p>
    <w:p w14:paraId="3267C353" w14:textId="77777777" w:rsidR="00E464A1" w:rsidRDefault="00E464A1" w:rsidP="00E464A1">
      <w:pPr>
        <w:pStyle w:val="23"/>
      </w:pPr>
      <w:r>
        <w:t>Эксплуатирующая организация ООО «ГТМ-</w:t>
      </w:r>
      <w:proofErr w:type="spellStart"/>
      <w:r>
        <w:t>теплосервис</w:t>
      </w:r>
      <w:proofErr w:type="spellEnd"/>
      <w:r>
        <w:t xml:space="preserve">» расположена по адресу: </w:t>
      </w:r>
      <w:r w:rsidRPr="004978E0">
        <w:t>198260, г. Санкт-Петербург, ул.</w:t>
      </w:r>
      <w:r>
        <w:t xml:space="preserve"> </w:t>
      </w:r>
      <w:r w:rsidRPr="004978E0">
        <w:t>Бурцева д.23 литер А</w:t>
      </w:r>
      <w:r>
        <w:t>.</w:t>
      </w:r>
    </w:p>
    <w:p w14:paraId="51BD197F" w14:textId="77777777" w:rsidR="000E251F" w:rsidRDefault="000E251F" w:rsidP="00E464A1">
      <w:pPr>
        <w:pStyle w:val="23"/>
      </w:pPr>
      <w:r>
        <w:t xml:space="preserve">Зона деятельности: д. </w:t>
      </w:r>
      <w:proofErr w:type="spellStart"/>
      <w:r>
        <w:t>Разметелево</w:t>
      </w:r>
      <w:proofErr w:type="spellEnd"/>
      <w:r>
        <w:t xml:space="preserve">, д. Старая, д. </w:t>
      </w:r>
      <w:proofErr w:type="spellStart"/>
      <w:r>
        <w:t>Колтуши</w:t>
      </w:r>
      <w:proofErr w:type="spellEnd"/>
      <w:r>
        <w:t xml:space="preserve">, п. </w:t>
      </w:r>
      <w:proofErr w:type="spellStart"/>
      <w:r>
        <w:t>Воейково</w:t>
      </w:r>
      <w:proofErr w:type="spellEnd"/>
      <w:r>
        <w:t xml:space="preserve">, д. </w:t>
      </w:r>
      <w:proofErr w:type="spellStart"/>
      <w:r>
        <w:t>Хапо-Ое</w:t>
      </w:r>
      <w:proofErr w:type="spellEnd"/>
      <w:r>
        <w:t>.</w:t>
      </w:r>
    </w:p>
    <w:p w14:paraId="5E880EE0" w14:textId="77777777" w:rsidR="00E464A1" w:rsidRDefault="00E464A1" w:rsidP="00E464A1">
      <w:pPr>
        <w:pStyle w:val="23"/>
      </w:pPr>
      <w:r w:rsidRPr="0098669A">
        <w:t>Эксплуатирующая организация ООО «Тепло Сервис» расположена по адресу: г. Санкт-Петербург, наб. Реки Смоленки, д. 3, к. 2, лит. А, помещение №45-н, офис 9. Данная теплоснабжающая организация владеет тепловыми сетями, по которым происходит транспорт теплоносителя от котельной ЗАО «Агрофирма «Выборжец» населению.</w:t>
      </w:r>
    </w:p>
    <w:p w14:paraId="24AF9D3D" w14:textId="77777777" w:rsidR="000E251F" w:rsidRDefault="000E251F" w:rsidP="00E464A1">
      <w:pPr>
        <w:pStyle w:val="23"/>
      </w:pPr>
      <w:r>
        <w:t>Зона действия – д. Старая.</w:t>
      </w:r>
    </w:p>
    <w:p w14:paraId="002FFC4A" w14:textId="77777777" w:rsidR="00E464A1" w:rsidRDefault="00E464A1" w:rsidP="00E464A1">
      <w:pPr>
        <w:pStyle w:val="23"/>
      </w:pPr>
      <w:r>
        <w:t>Эксплуатирующая организация ООО «</w:t>
      </w:r>
      <w:proofErr w:type="spellStart"/>
      <w:r>
        <w:t>Колтушские</w:t>
      </w:r>
      <w:proofErr w:type="spellEnd"/>
      <w:r>
        <w:t xml:space="preserve"> тепловые сети» расположена по адресу: </w:t>
      </w:r>
      <w:r w:rsidRPr="00BD4689">
        <w:t>188680, Ленинградская область, Всеволожский район, село Павлово, Морской проезд, д</w:t>
      </w:r>
      <w:r>
        <w:t>.</w:t>
      </w:r>
      <w:r w:rsidRPr="00BD4689">
        <w:t xml:space="preserve"> 1</w:t>
      </w:r>
      <w:r>
        <w:t>. Данная теплоснабжающая организация владеет тепловыми сетями, которые сдает в аренду двум теплоснабжающим организациям для осуществления транспорта теплоносителя от источников тепловой энергии до потребителей – ООО «</w:t>
      </w:r>
      <w:proofErr w:type="spellStart"/>
      <w:r>
        <w:t>Севзапоптторг</w:t>
      </w:r>
      <w:proofErr w:type="spellEnd"/>
      <w:r>
        <w:t>» и ООО «КЭК».</w:t>
      </w:r>
    </w:p>
    <w:p w14:paraId="4BEE4F2A" w14:textId="77777777" w:rsidR="000E251F" w:rsidRDefault="000E251F" w:rsidP="00E464A1">
      <w:pPr>
        <w:pStyle w:val="23"/>
      </w:pPr>
      <w:r>
        <w:t>Зона действия – д. Старая.</w:t>
      </w:r>
    </w:p>
    <w:p w14:paraId="105FE584" w14:textId="77777777" w:rsidR="00E464A1" w:rsidRDefault="00E464A1" w:rsidP="00E464A1">
      <w:pPr>
        <w:pStyle w:val="23"/>
      </w:pPr>
      <w:r>
        <w:t xml:space="preserve">На территории МО </w:t>
      </w:r>
      <w:proofErr w:type="spellStart"/>
      <w:r>
        <w:t>Колтушское</w:t>
      </w:r>
      <w:proofErr w:type="spellEnd"/>
      <w:r>
        <w:t xml:space="preserve"> СП присутствует совместная зона действия теплоснабжения: источник тепловой энергии ОАО «Всеволожские тепловые сети» находится в г. Всеволожск, МО «Всеволожское городское поселение», а потребители тепловой энергии находятся в д. </w:t>
      </w:r>
      <w:proofErr w:type="spellStart"/>
      <w:r>
        <w:t>Кальтино</w:t>
      </w:r>
      <w:proofErr w:type="spellEnd"/>
      <w:r>
        <w:t xml:space="preserve">, МО </w:t>
      </w:r>
      <w:proofErr w:type="spellStart"/>
      <w:r>
        <w:t>Колтушское</w:t>
      </w:r>
      <w:proofErr w:type="spellEnd"/>
      <w:r>
        <w:t xml:space="preserve"> СП - ЖК «</w:t>
      </w:r>
      <w:proofErr w:type="spellStart"/>
      <w:r>
        <w:t>Кальтино</w:t>
      </w:r>
      <w:proofErr w:type="spellEnd"/>
      <w:r>
        <w:t xml:space="preserve">». </w:t>
      </w:r>
    </w:p>
    <w:p w14:paraId="49F49FFE" w14:textId="77777777" w:rsidR="000E251F" w:rsidRDefault="000E251F" w:rsidP="000E251F">
      <w:pPr>
        <w:pStyle w:val="ad"/>
      </w:pPr>
      <w:bookmarkStart w:id="130" w:name="_Toc78296910"/>
      <w:bookmarkStart w:id="131" w:name="_Toc88164593"/>
      <w:r>
        <w:t>в) основания, в том числе критерии, в соответствии с которыми теплоснабжающей организации присвоен статус единой теплоснабжающей организации</w:t>
      </w:r>
      <w:bookmarkEnd w:id="130"/>
      <w:bookmarkEnd w:id="131"/>
    </w:p>
    <w:p w14:paraId="48AA9F1A" w14:textId="77777777" w:rsidR="000E251F" w:rsidRPr="00B3535C" w:rsidRDefault="000E251F" w:rsidP="000E251F">
      <w:pPr>
        <w:pStyle w:val="23"/>
      </w:pPr>
      <w:r w:rsidRPr="00B3535C">
        <w:t xml:space="preserve">В соответствии со </w:t>
      </w:r>
      <w:r>
        <w:t>С</w:t>
      </w:r>
      <w:r w:rsidRPr="00B3535C">
        <w:t>татьей 2 п. 28 Федерального закона от 27 июля 2010 года</w:t>
      </w:r>
      <w:r>
        <w:t xml:space="preserve"> </w:t>
      </w:r>
      <w:r w:rsidRPr="00B3535C">
        <w:t xml:space="preserve">№190-ФЗ «О теплоснабжении»: </w:t>
      </w:r>
    </w:p>
    <w:p w14:paraId="54A67B64" w14:textId="77777777" w:rsidR="000E251F" w:rsidRPr="00B3535C" w:rsidRDefault="000E251F" w:rsidP="000E251F">
      <w:pPr>
        <w:pStyle w:val="23"/>
      </w:pPr>
      <w:r w:rsidRPr="00B3535C">
        <w:t xml:space="preserve">Единая теплоснабжающая организация в системе теплоснабжения (далее - единая теплоснабжающая организация) -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 </w:t>
      </w:r>
    </w:p>
    <w:p w14:paraId="11D88818" w14:textId="77777777" w:rsidR="000E251F" w:rsidRPr="00B3535C" w:rsidRDefault="000E251F" w:rsidP="000E251F">
      <w:pPr>
        <w:pStyle w:val="23"/>
      </w:pPr>
      <w:r w:rsidRPr="00B3535C">
        <w:t xml:space="preserve">В соответствии с пунктом 22 «Требований к порядку разработки и утверждения схем теплоснабжения», утвержденных Постановлением Правительства Российской Федерации от 22.02.2012 №154: </w:t>
      </w:r>
    </w:p>
    <w:p w14:paraId="3AE9AF40" w14:textId="77777777" w:rsidR="000E251F" w:rsidRPr="00B3535C" w:rsidRDefault="000E251F" w:rsidP="000E251F">
      <w:pPr>
        <w:pStyle w:val="23"/>
      </w:pPr>
      <w:r w:rsidRPr="00B3535C">
        <w:lastRenderedPageBreak/>
        <w:t xml:space="preserve">Определение в схеме теплоснабжения единой теплоснабжающей организации (организаций) осуществляется в соответствии с критериями и порядком определения единой теплоснабжающей организации установленным Правительством Российской Федерации. </w:t>
      </w:r>
    </w:p>
    <w:p w14:paraId="31F4FC5F" w14:textId="77777777" w:rsidR="000E251F" w:rsidRPr="00B3535C" w:rsidRDefault="000E251F" w:rsidP="000E251F">
      <w:pPr>
        <w:pStyle w:val="23"/>
      </w:pPr>
      <w:r w:rsidRPr="00B3535C">
        <w:t xml:space="preserve">Критерии и порядок определения единой теплоснабжающей организации установлены Постановлением Правительства Российской Федерации от 08.08.2012 №808 «Об организации теплоснабжения в Российской Федерации и о внесении изменений в некоторые акты Правительства Российской Федерации». </w:t>
      </w:r>
    </w:p>
    <w:p w14:paraId="1E82A55A" w14:textId="77777777" w:rsidR="000E251F" w:rsidRDefault="000E251F" w:rsidP="000E251F">
      <w:pPr>
        <w:pStyle w:val="ad"/>
      </w:pPr>
      <w:bookmarkStart w:id="132" w:name="_Toc78296911"/>
      <w:bookmarkStart w:id="133" w:name="_Toc88164594"/>
      <w:r>
        <w:t>г) информацию о поданных теплоснабжающими организациями заявках на присвоение статуса единой теплоснабжающей организации</w:t>
      </w:r>
      <w:bookmarkEnd w:id="132"/>
      <w:bookmarkEnd w:id="133"/>
    </w:p>
    <w:p w14:paraId="150E2332" w14:textId="77777777" w:rsidR="000E251F" w:rsidRDefault="000E251F" w:rsidP="000E251F">
      <w:pPr>
        <w:autoSpaceDE w:val="0"/>
        <w:autoSpaceDN w:val="0"/>
        <w:adjustRightInd w:val="0"/>
        <w:spacing w:after="0" w:line="240" w:lineRule="auto"/>
        <w:ind w:firstLine="709"/>
        <w:jc w:val="both"/>
        <w:rPr>
          <w:rFonts w:eastAsiaTheme="minorHAnsi"/>
          <w:color w:val="000000"/>
          <w:sz w:val="24"/>
          <w:szCs w:val="24"/>
        </w:rPr>
      </w:pPr>
      <w:r>
        <w:rPr>
          <w:rFonts w:eastAsiaTheme="minorHAnsi"/>
          <w:color w:val="000000"/>
          <w:sz w:val="24"/>
          <w:szCs w:val="24"/>
        </w:rPr>
        <w:t xml:space="preserve">На момент актуализации схемы теплоснабжения МО </w:t>
      </w:r>
      <w:proofErr w:type="spellStart"/>
      <w:r>
        <w:rPr>
          <w:rFonts w:eastAsiaTheme="minorHAnsi"/>
          <w:color w:val="000000"/>
          <w:sz w:val="24"/>
          <w:szCs w:val="24"/>
        </w:rPr>
        <w:t>Колтушское</w:t>
      </w:r>
      <w:proofErr w:type="spellEnd"/>
      <w:r>
        <w:rPr>
          <w:rFonts w:eastAsiaTheme="minorHAnsi"/>
          <w:color w:val="000000"/>
          <w:sz w:val="24"/>
          <w:szCs w:val="24"/>
        </w:rPr>
        <w:t xml:space="preserve"> СП, данные о заявках теплоснабжающих организаций, поданных в рамках разработки проекта схемы теплоснабжения на присвоение статуса единой теплоснабжающей организации, отсутствуют.</w:t>
      </w:r>
    </w:p>
    <w:p w14:paraId="5A69032A" w14:textId="77777777" w:rsidR="000E251F" w:rsidRDefault="000E251F" w:rsidP="000E251F">
      <w:pPr>
        <w:pStyle w:val="ad"/>
      </w:pPr>
      <w:bookmarkStart w:id="134" w:name="_Toc78296912"/>
      <w:bookmarkStart w:id="135" w:name="_Toc88164595"/>
      <w:r>
        <w:t>д)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bookmarkEnd w:id="134"/>
      <w:bookmarkEnd w:id="135"/>
    </w:p>
    <w:p w14:paraId="09AB3F79" w14:textId="77777777" w:rsidR="000E251F" w:rsidRDefault="000E251F" w:rsidP="000E251F">
      <w:pPr>
        <w:pStyle w:val="23"/>
      </w:pPr>
      <w:r>
        <w:t xml:space="preserve">Централизованное теплоснабжение потребителей МО </w:t>
      </w:r>
      <w:proofErr w:type="spellStart"/>
      <w:r>
        <w:t>Колтушское</w:t>
      </w:r>
      <w:proofErr w:type="spellEnd"/>
      <w:r>
        <w:t xml:space="preserve"> СП осуществляется восемью теплоснабжающими организациями: ФГБУ «Институт физиологии им. И.П. Павлова» Российской Академии Наук, ООО «</w:t>
      </w:r>
      <w:r w:rsidRPr="00591460">
        <w:t>ГТМ-</w:t>
      </w:r>
      <w:proofErr w:type="spellStart"/>
      <w:r>
        <w:t>т</w:t>
      </w:r>
      <w:r w:rsidRPr="00591460">
        <w:t>еплосервис</w:t>
      </w:r>
      <w:proofErr w:type="spellEnd"/>
      <w:r>
        <w:t>», ЗАО «Агрофирма «Выборжец», ООО «Тепло Сервис», ООО «</w:t>
      </w:r>
      <w:proofErr w:type="spellStart"/>
      <w:r>
        <w:t>Севзапоптторг</w:t>
      </w:r>
      <w:proofErr w:type="spellEnd"/>
      <w:r>
        <w:t>», ООО «КЭК», ООО «</w:t>
      </w:r>
      <w:proofErr w:type="spellStart"/>
      <w:r>
        <w:t>Колтушские</w:t>
      </w:r>
      <w:proofErr w:type="spellEnd"/>
      <w:r>
        <w:t xml:space="preserve"> тепловые сети», </w:t>
      </w:r>
      <w:r w:rsidRPr="006A557E">
        <w:t>ОАО «Всеволожские тепловые сети».</w:t>
      </w:r>
    </w:p>
    <w:p w14:paraId="09AEB6F0" w14:textId="77777777" w:rsidR="000E251F" w:rsidRDefault="000E251F" w:rsidP="000E251F">
      <w:pPr>
        <w:pStyle w:val="23"/>
      </w:pPr>
      <w:r>
        <w:t xml:space="preserve">Эксплуатирующая организация ФГБУ «Институт физиологии им. </w:t>
      </w:r>
      <w:proofErr w:type="gramStart"/>
      <w:r>
        <w:t>И.П.</w:t>
      </w:r>
      <w:proofErr w:type="gramEnd"/>
      <w:r>
        <w:t xml:space="preserve"> Павлова» Российской Академии Наук расположена по адресу: </w:t>
      </w:r>
      <w:r w:rsidRPr="00CA2DFB">
        <w:t>199034</w:t>
      </w:r>
      <w:r>
        <w:t>, Санкт-Петербург, набережная Макарова, д. 6.</w:t>
      </w:r>
    </w:p>
    <w:p w14:paraId="0EACCE96" w14:textId="77777777" w:rsidR="000E251F" w:rsidRDefault="000E251F" w:rsidP="000E251F">
      <w:pPr>
        <w:pStyle w:val="23"/>
      </w:pPr>
      <w:r>
        <w:t>Эксплуатирующая организация ООО «ГТМ-</w:t>
      </w:r>
      <w:proofErr w:type="spellStart"/>
      <w:r>
        <w:t>теплосервис</w:t>
      </w:r>
      <w:proofErr w:type="spellEnd"/>
      <w:r>
        <w:t xml:space="preserve">» расположена по адресу: </w:t>
      </w:r>
      <w:r w:rsidRPr="004978E0">
        <w:t>198260, г. Санкт-Петербург, ул.</w:t>
      </w:r>
      <w:r>
        <w:t xml:space="preserve"> </w:t>
      </w:r>
      <w:r w:rsidRPr="004978E0">
        <w:t>Бурцева д.23 литер А</w:t>
      </w:r>
      <w:r>
        <w:t>.</w:t>
      </w:r>
    </w:p>
    <w:p w14:paraId="167E0937" w14:textId="77777777" w:rsidR="000E251F" w:rsidRDefault="000E251F" w:rsidP="000E251F">
      <w:pPr>
        <w:pStyle w:val="23"/>
        <w:rPr>
          <w:highlight w:val="yellow"/>
        </w:rPr>
      </w:pPr>
      <w:r>
        <w:t xml:space="preserve">Эксплуатирующая компания ЗАО «Агрофирма «Выборжец» расположена по адресу: </w:t>
      </w:r>
      <w:r w:rsidRPr="00244156">
        <w:t xml:space="preserve">188688, Ленинградская область, Всеволожский район, </w:t>
      </w:r>
      <w:proofErr w:type="spellStart"/>
      <w:r w:rsidRPr="00244156">
        <w:t>Колтушская</w:t>
      </w:r>
      <w:proofErr w:type="spellEnd"/>
      <w:r w:rsidRPr="00244156">
        <w:t xml:space="preserve"> волость, вблизи деревни Старая, 6 км от КАД, производство «Выборжец»</w:t>
      </w:r>
      <w:r>
        <w:t>;</w:t>
      </w:r>
    </w:p>
    <w:p w14:paraId="7C3449B6" w14:textId="77777777" w:rsidR="000E251F" w:rsidRDefault="000E251F" w:rsidP="000E251F">
      <w:pPr>
        <w:pStyle w:val="23"/>
      </w:pPr>
      <w:r w:rsidRPr="0018225B">
        <w:t>Эксплуатирующая организация ООО «Тепло Сервис» расположена по адресу: г. Санкт-Петербург, наб. Реки Смоленки, д. 3, к. 2, лит. А, помещение №45-н, офис 9. Данная теплоснабжающая организация владеет тепловыми сетями, по которым происходит транспорт теплоносителя от котельной ЗАО «Агрофирма «Выборжец» населению.</w:t>
      </w:r>
    </w:p>
    <w:p w14:paraId="7CFCB6F0" w14:textId="77777777" w:rsidR="000E251F" w:rsidRDefault="000E251F" w:rsidP="000E251F">
      <w:pPr>
        <w:pStyle w:val="23"/>
      </w:pPr>
      <w:r w:rsidRPr="00EC3AB3">
        <w:t>Эксплуатирующая компания ООО «</w:t>
      </w:r>
      <w:proofErr w:type="spellStart"/>
      <w:r w:rsidRPr="00EC3AB3">
        <w:t>Севзапоптторг</w:t>
      </w:r>
      <w:proofErr w:type="spellEnd"/>
      <w:r w:rsidRPr="00EC3AB3">
        <w:t>» расположена по адресу</w:t>
      </w:r>
      <w:r>
        <w:t xml:space="preserve">: </w:t>
      </w:r>
      <w:r w:rsidRPr="00EC3AB3">
        <w:t xml:space="preserve">188688, Ленинградская область, Всеволожский р-н, д Старая, Школьный пер, </w:t>
      </w:r>
      <w:proofErr w:type="spellStart"/>
      <w:r w:rsidRPr="00EC3AB3">
        <w:t>зд</w:t>
      </w:r>
      <w:proofErr w:type="spellEnd"/>
      <w:r w:rsidRPr="00EC3AB3">
        <w:t>. 9б стр. 2</w:t>
      </w:r>
    </w:p>
    <w:p w14:paraId="0602FDB7" w14:textId="77777777" w:rsidR="000E251F" w:rsidRDefault="000E251F" w:rsidP="000E251F">
      <w:pPr>
        <w:pStyle w:val="23"/>
      </w:pPr>
      <w:r>
        <w:t>Эксплуатирующая компания ООО «КЭК» расположена по адресу: Ленинградская область, Всеволожский район, д. Старая, ул. Ген. Чоглокова, д. 1а.</w:t>
      </w:r>
    </w:p>
    <w:p w14:paraId="3BCC17F1" w14:textId="77777777" w:rsidR="000E251F" w:rsidRDefault="000E251F" w:rsidP="000E251F">
      <w:pPr>
        <w:pStyle w:val="23"/>
      </w:pPr>
      <w:r>
        <w:t>Эксплуатирующая организация ООО «</w:t>
      </w:r>
      <w:proofErr w:type="spellStart"/>
      <w:r>
        <w:t>Колтушские</w:t>
      </w:r>
      <w:proofErr w:type="spellEnd"/>
      <w:r>
        <w:t xml:space="preserve"> тепловые сети» расположена по адресу: </w:t>
      </w:r>
      <w:r w:rsidRPr="00BD4689">
        <w:t>188680, Ленинградская область, Всеволожский район, село Павлово, Морской проезд, д</w:t>
      </w:r>
      <w:r>
        <w:t>.</w:t>
      </w:r>
      <w:r w:rsidRPr="00BD4689">
        <w:t xml:space="preserve"> 1</w:t>
      </w:r>
      <w:r>
        <w:t>. Данная теплоснабжающая организация владеет тепловыми сетями, которые сдает в аренду двум теплоснабжающим организациям для осуществления транспорта теплоносителя от источников тепловой энергии до потребителей – ООО «</w:t>
      </w:r>
      <w:proofErr w:type="spellStart"/>
      <w:r>
        <w:t>Севзапоптторг</w:t>
      </w:r>
      <w:proofErr w:type="spellEnd"/>
      <w:r>
        <w:t>» и ООО «КЭК».</w:t>
      </w:r>
    </w:p>
    <w:p w14:paraId="1FBF56D0" w14:textId="77777777" w:rsidR="000E251F" w:rsidRDefault="000E251F" w:rsidP="000E251F">
      <w:pPr>
        <w:pStyle w:val="23"/>
      </w:pPr>
      <w:r>
        <w:t xml:space="preserve">На территории МО </w:t>
      </w:r>
      <w:proofErr w:type="spellStart"/>
      <w:r>
        <w:t>Колтушское</w:t>
      </w:r>
      <w:proofErr w:type="spellEnd"/>
      <w:r>
        <w:t xml:space="preserve"> СП расположена котельная, принадлежащая министерству обороны РФ. Данные по котельной отсутствуют, так как информация </w:t>
      </w:r>
      <w:r w:rsidRPr="00A276BA">
        <w:t>о военных объектах Минобороны РФ имеет определенную степень секретности.</w:t>
      </w:r>
    </w:p>
    <w:p w14:paraId="0A723060" w14:textId="77777777" w:rsidR="000E251F" w:rsidRDefault="000E251F" w:rsidP="000E251F">
      <w:pPr>
        <w:pStyle w:val="23"/>
        <w:sectPr w:rsidR="000E251F" w:rsidSect="00376DA9">
          <w:pgSz w:w="11906" w:h="16838" w:code="9"/>
          <w:pgMar w:top="1134" w:right="851" w:bottom="1134"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r>
        <w:t xml:space="preserve">На территории МО </w:t>
      </w:r>
      <w:proofErr w:type="spellStart"/>
      <w:r>
        <w:t>Колтушское</w:t>
      </w:r>
      <w:proofErr w:type="spellEnd"/>
      <w:r>
        <w:t xml:space="preserve"> СП присутствует совместная зона действия теплоснабжения: источник тепловой энергии ОАО «Всеволожские тепловые сети» находится в г. Всеволожск, МО «Всеволожское городское поселение», а потребители тепловой энергии находятся в д. </w:t>
      </w:r>
      <w:proofErr w:type="spellStart"/>
      <w:r>
        <w:t>Кальтино</w:t>
      </w:r>
      <w:proofErr w:type="spellEnd"/>
      <w:r>
        <w:t xml:space="preserve">, МО </w:t>
      </w:r>
      <w:proofErr w:type="spellStart"/>
      <w:r>
        <w:t>Колтушское</w:t>
      </w:r>
      <w:proofErr w:type="spellEnd"/>
      <w:r>
        <w:t xml:space="preserve"> СП - ЖК «</w:t>
      </w:r>
      <w:proofErr w:type="spellStart"/>
      <w:r>
        <w:t>Кальтино</w:t>
      </w:r>
      <w:proofErr w:type="spellEnd"/>
      <w:r>
        <w:t xml:space="preserve">». </w:t>
      </w:r>
    </w:p>
    <w:p w14:paraId="59B678F0" w14:textId="77777777" w:rsidR="000E251F" w:rsidRDefault="000E251F" w:rsidP="000E251F">
      <w:pPr>
        <w:pStyle w:val="a9"/>
      </w:pPr>
      <w:bookmarkStart w:id="136" w:name="_Toc78296913"/>
      <w:bookmarkStart w:id="137" w:name="_Toc88164596"/>
      <w:r>
        <w:lastRenderedPageBreak/>
        <w:t>Раздел 11. Решения о распределении тепловой нагрузки между источниками тепловой энергии</w:t>
      </w:r>
      <w:bookmarkEnd w:id="136"/>
      <w:bookmarkEnd w:id="137"/>
    </w:p>
    <w:p w14:paraId="484A7384" w14:textId="77777777" w:rsidR="000E251F" w:rsidRPr="00165C89" w:rsidRDefault="000E251F" w:rsidP="000E251F">
      <w:pPr>
        <w:pStyle w:val="26"/>
      </w:pPr>
      <w:r>
        <w:t xml:space="preserve">Согласно №190-ФЗ (ред. от 02.07.2021): </w:t>
      </w:r>
      <w:r w:rsidRPr="00165C89">
        <w:t>Распределение тепловой нагрузки потребителей тепловой энергии в системе теплоснабжения между источниками тепловой энергии, поставляющими тепловую энергию в данной системе теплоснабжения, осуществляется органом, уполномоченным в соответствии с настоящим Федеральным законом на утверждение схемы теплоснабжения, путем внесения ежегодно изменений в схему теплоснабжения.</w:t>
      </w:r>
    </w:p>
    <w:p w14:paraId="6B3E711B" w14:textId="77777777" w:rsidR="000E251F" w:rsidRDefault="000E251F" w:rsidP="000E251F">
      <w:pPr>
        <w:pStyle w:val="23"/>
      </w:pPr>
    </w:p>
    <w:p w14:paraId="55861710" w14:textId="77777777" w:rsidR="000E251F" w:rsidRDefault="000E251F" w:rsidP="00544B51">
      <w:pPr>
        <w:pStyle w:val="26"/>
        <w:sectPr w:rsidR="000E251F" w:rsidSect="00376DA9">
          <w:pgSz w:w="11906" w:h="16838" w:code="9"/>
          <w:pgMar w:top="1134" w:right="851" w:bottom="1134"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142F9D34" w14:textId="77777777" w:rsidR="000E251F" w:rsidRDefault="000E251F" w:rsidP="000E251F">
      <w:pPr>
        <w:pStyle w:val="a9"/>
      </w:pPr>
      <w:bookmarkStart w:id="138" w:name="_Toc78296914"/>
      <w:bookmarkStart w:id="139" w:name="_Toc88164597"/>
      <w:r>
        <w:lastRenderedPageBreak/>
        <w:t>Раздел 12. Решения по бесхозяйным тепловым сетям</w:t>
      </w:r>
      <w:bookmarkEnd w:id="138"/>
      <w:bookmarkEnd w:id="139"/>
    </w:p>
    <w:p w14:paraId="01AE85F2" w14:textId="77777777" w:rsidR="00544B51" w:rsidRDefault="000E251F" w:rsidP="00544B51">
      <w:pPr>
        <w:pStyle w:val="26"/>
      </w:pPr>
      <w:r>
        <w:t xml:space="preserve">На территории МО </w:t>
      </w:r>
      <w:proofErr w:type="spellStart"/>
      <w:r>
        <w:t>Колтушское</w:t>
      </w:r>
      <w:proofErr w:type="spellEnd"/>
      <w:r>
        <w:t xml:space="preserve"> СП бесхозяйных тепловых сетей не выявлено.</w:t>
      </w:r>
    </w:p>
    <w:p w14:paraId="1F555548" w14:textId="77777777" w:rsidR="000E251F" w:rsidRDefault="000E251F" w:rsidP="00544B51">
      <w:pPr>
        <w:pStyle w:val="26"/>
        <w:sectPr w:rsidR="000E251F" w:rsidSect="00376DA9">
          <w:pgSz w:w="11906" w:h="16838" w:code="9"/>
          <w:pgMar w:top="1134" w:right="851" w:bottom="1134"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27B55FC3" w14:textId="77777777" w:rsidR="000E251F" w:rsidRDefault="000E251F" w:rsidP="000E251F">
      <w:pPr>
        <w:pStyle w:val="a9"/>
      </w:pPr>
      <w:bookmarkStart w:id="140" w:name="_Toc78296915"/>
      <w:bookmarkStart w:id="141" w:name="_Toc88164598"/>
      <w:r>
        <w:lastRenderedPageBreak/>
        <w:t>Раздел 13. 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 городского округа, города федерального значения</w:t>
      </w:r>
      <w:bookmarkEnd w:id="140"/>
      <w:bookmarkEnd w:id="141"/>
    </w:p>
    <w:p w14:paraId="74277395" w14:textId="77777777" w:rsidR="000E251F" w:rsidRDefault="000E251F" w:rsidP="000E251F">
      <w:pPr>
        <w:pStyle w:val="ad"/>
      </w:pPr>
      <w:bookmarkStart w:id="142" w:name="_Toc78296916"/>
      <w:bookmarkStart w:id="143" w:name="_Toc88164599"/>
      <w:r>
        <w:t>а) 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bookmarkEnd w:id="142"/>
      <w:bookmarkEnd w:id="143"/>
    </w:p>
    <w:p w14:paraId="288A20BA" w14:textId="77777777" w:rsidR="000E251F" w:rsidRDefault="000E251F" w:rsidP="000E251F">
      <w:pPr>
        <w:pStyle w:val="23"/>
      </w:pPr>
      <w:r>
        <w:t xml:space="preserve">Приоритетным направлением развития топливного баланса МО </w:t>
      </w:r>
      <w:proofErr w:type="spellStart"/>
      <w:r>
        <w:t>Колтушское</w:t>
      </w:r>
      <w:proofErr w:type="spellEnd"/>
      <w:r>
        <w:t xml:space="preserve"> СП является полная газификация территории поселения с использованием природного газа как основного топлива на существующих индивидуальных, перспективных централизованных и перспективных индивидуальных источниках тепловой энергии.</w:t>
      </w:r>
    </w:p>
    <w:p w14:paraId="56165450" w14:textId="77777777" w:rsidR="000E251F" w:rsidRPr="00A86650" w:rsidRDefault="000E251F" w:rsidP="000E251F">
      <w:pPr>
        <w:pStyle w:val="23"/>
      </w:pPr>
      <w:r w:rsidRPr="00A86650">
        <w:t xml:space="preserve">Газификация позволит облегчить процесс отопления зданий, позволит уменьшить расходы на топливо и его доставку, окажет благоприятное воздействие на окружающую среду за счет снижения </w:t>
      </w:r>
      <w:r>
        <w:t xml:space="preserve">выбросов </w:t>
      </w:r>
      <w:r w:rsidRPr="00A86650">
        <w:t>вредных веществ.</w:t>
      </w:r>
    </w:p>
    <w:p w14:paraId="31AD6B9D" w14:textId="77777777" w:rsidR="000E251F" w:rsidRDefault="000E251F" w:rsidP="000E251F">
      <w:pPr>
        <w:pStyle w:val="ad"/>
      </w:pPr>
      <w:bookmarkStart w:id="144" w:name="_Toc78296917"/>
      <w:bookmarkStart w:id="145" w:name="_Toc88164600"/>
      <w:r>
        <w:t>б) описание проблем организации газоснабжения источников тепловой энергии</w:t>
      </w:r>
      <w:bookmarkEnd w:id="144"/>
      <w:bookmarkEnd w:id="145"/>
    </w:p>
    <w:p w14:paraId="650624C0" w14:textId="77777777" w:rsidR="000E251F" w:rsidRDefault="000E251F" w:rsidP="000E251F">
      <w:pPr>
        <w:pStyle w:val="23"/>
      </w:pPr>
      <w:r>
        <w:t xml:space="preserve">На момент актуализации схемы теплоснабжения МО </w:t>
      </w:r>
      <w:proofErr w:type="spellStart"/>
      <w:r>
        <w:t>Колтушское</w:t>
      </w:r>
      <w:proofErr w:type="spellEnd"/>
      <w:r>
        <w:t xml:space="preserve"> СП проблемы организации газоснабжения источников тепловой энергии отсутствуют.</w:t>
      </w:r>
    </w:p>
    <w:p w14:paraId="37BCB4DD" w14:textId="77777777" w:rsidR="000E251F" w:rsidRDefault="000E251F" w:rsidP="000E251F">
      <w:pPr>
        <w:pStyle w:val="ad"/>
      </w:pPr>
      <w:bookmarkStart w:id="146" w:name="_Toc78296918"/>
      <w:bookmarkStart w:id="147" w:name="_Toc88164601"/>
      <w:r>
        <w:t>в) 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bookmarkEnd w:id="146"/>
      <w:bookmarkEnd w:id="147"/>
    </w:p>
    <w:p w14:paraId="5D735754" w14:textId="77777777" w:rsidR="000E251F" w:rsidRDefault="000E251F" w:rsidP="000E251F">
      <w:pPr>
        <w:pStyle w:val="af8"/>
        <w:spacing w:after="0" w:line="240" w:lineRule="auto"/>
        <w:ind w:left="0" w:firstLine="709"/>
        <w:contextualSpacing w:val="0"/>
        <w:jc w:val="both"/>
        <w:rPr>
          <w:sz w:val="24"/>
          <w:szCs w:val="24"/>
        </w:rPr>
      </w:pPr>
      <w:r w:rsidRPr="008E3334">
        <w:rPr>
          <w:sz w:val="24"/>
          <w:szCs w:val="24"/>
        </w:rPr>
        <w:t>При корректировке региональной целевой программы газификации жилищно-коммунального хозяйства, промышленных и иных организаций на территории Ленинградской области</w:t>
      </w:r>
      <w:r>
        <w:rPr>
          <w:sz w:val="24"/>
          <w:szCs w:val="24"/>
        </w:rPr>
        <w:t xml:space="preserve"> была учтена</w:t>
      </w:r>
      <w:r w:rsidRPr="008E3334">
        <w:rPr>
          <w:sz w:val="24"/>
          <w:szCs w:val="24"/>
        </w:rPr>
        <w:t xml:space="preserve"> необходимость в индивидуальных источниках теплоснабжения для перспективной</w:t>
      </w:r>
      <w:r>
        <w:rPr>
          <w:sz w:val="24"/>
          <w:szCs w:val="24"/>
        </w:rPr>
        <w:t xml:space="preserve"> индивидуальной малоэтажной</w:t>
      </w:r>
      <w:r w:rsidRPr="008E3334">
        <w:rPr>
          <w:sz w:val="24"/>
          <w:szCs w:val="24"/>
        </w:rPr>
        <w:t xml:space="preserve"> застройки</w:t>
      </w:r>
      <w:r>
        <w:rPr>
          <w:sz w:val="24"/>
          <w:szCs w:val="24"/>
        </w:rPr>
        <w:t xml:space="preserve"> (согласно Изменениям в Генеральный план)</w:t>
      </w:r>
      <w:r w:rsidRPr="008E3334">
        <w:rPr>
          <w:sz w:val="24"/>
          <w:szCs w:val="24"/>
        </w:rPr>
        <w:t>.</w:t>
      </w:r>
    </w:p>
    <w:p w14:paraId="2CEA1193" w14:textId="77777777" w:rsidR="000E251F" w:rsidRDefault="000E251F" w:rsidP="000E251F">
      <w:pPr>
        <w:pStyle w:val="ad"/>
      </w:pPr>
      <w:bookmarkStart w:id="148" w:name="_Toc78296919"/>
      <w:bookmarkStart w:id="149" w:name="_Toc88164602"/>
      <w:r>
        <w:t>г) описание решений (вырабатываемых с учётом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и (или) модернизации,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bookmarkEnd w:id="148"/>
      <w:bookmarkEnd w:id="149"/>
    </w:p>
    <w:p w14:paraId="2AB108FF" w14:textId="77777777" w:rsidR="000E251F" w:rsidRDefault="000E251F" w:rsidP="000E251F">
      <w:pPr>
        <w:pStyle w:val="26"/>
      </w:pPr>
      <w:r>
        <w:t xml:space="preserve">На момент актуализации схемы теплоснабжения МО </w:t>
      </w:r>
      <w:proofErr w:type="spellStart"/>
      <w:r>
        <w:t>Колтушское</w:t>
      </w:r>
      <w:proofErr w:type="spellEnd"/>
      <w:r>
        <w:t xml:space="preserve"> СП не планируется строительство, реконструкция, техническое перевооружение и (или) модернизация, вывод из эксплуатации источников тепловой энергии, функционирующих в режиме комбинированной выработки тепловой и электрической энергии.</w:t>
      </w:r>
    </w:p>
    <w:p w14:paraId="64B2FB3F" w14:textId="77777777" w:rsidR="000E251F" w:rsidRDefault="000E251F" w:rsidP="000E251F">
      <w:pPr>
        <w:pStyle w:val="ad"/>
      </w:pPr>
      <w:bookmarkStart w:id="150" w:name="_Toc78296920"/>
      <w:bookmarkStart w:id="151" w:name="_Toc88164603"/>
      <w:r>
        <w:lastRenderedPageBreak/>
        <w:t>д) 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учёта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bookmarkEnd w:id="150"/>
      <w:bookmarkEnd w:id="151"/>
    </w:p>
    <w:p w14:paraId="415D8D35" w14:textId="77777777" w:rsidR="000E251F" w:rsidRDefault="000E251F" w:rsidP="000E251F">
      <w:pPr>
        <w:pStyle w:val="26"/>
      </w:pPr>
      <w:r>
        <w:t xml:space="preserve">Предложения по строительству генерирующих объектов, функционирующих в режиме комбинированной выработки электрической и тепловой энергии на территории МО </w:t>
      </w:r>
      <w:proofErr w:type="spellStart"/>
      <w:r>
        <w:t>Колтушское</w:t>
      </w:r>
      <w:proofErr w:type="spellEnd"/>
      <w:r>
        <w:t xml:space="preserve"> СП, отсутствуют.</w:t>
      </w:r>
    </w:p>
    <w:p w14:paraId="3CFF049E" w14:textId="77777777" w:rsidR="004F14AE" w:rsidRDefault="004F14AE" w:rsidP="004F14AE">
      <w:pPr>
        <w:pStyle w:val="ad"/>
      </w:pPr>
      <w:bookmarkStart w:id="152" w:name="_Toc78296921"/>
      <w:bookmarkStart w:id="153" w:name="_Toc88164604"/>
      <w:r>
        <w:t>е) описание решений (вырабатываемых с учётом положений утвержденной схемы водоснабжения поселения, городского округа, города федерального значения, утвержденной единой схемы водоснабжения и водоотведения Республики Крым) о развитии соответствующей системы водоснабжения в части, относящейся к системам теплоснабжения</w:t>
      </w:r>
      <w:bookmarkEnd w:id="152"/>
      <w:bookmarkEnd w:id="153"/>
    </w:p>
    <w:p w14:paraId="1E60FD7D" w14:textId="77777777" w:rsidR="000E251F" w:rsidRDefault="00E9133E" w:rsidP="00544B51">
      <w:pPr>
        <w:pStyle w:val="26"/>
      </w:pPr>
      <w:r>
        <w:t xml:space="preserve">Согласно </w:t>
      </w:r>
      <w:proofErr w:type="spellStart"/>
      <w:r>
        <w:t>Измененим</w:t>
      </w:r>
      <w:proofErr w:type="spellEnd"/>
      <w:r>
        <w:t xml:space="preserve"> в Генеральный план, планируется как реконструкция существующих водонапорных станций и водопроводов, так и строительство новых водопроводов с их </w:t>
      </w:r>
      <w:proofErr w:type="spellStart"/>
      <w:r>
        <w:t>закольцовкой</w:t>
      </w:r>
      <w:proofErr w:type="spellEnd"/>
      <w:r>
        <w:t xml:space="preserve">. </w:t>
      </w:r>
    </w:p>
    <w:p w14:paraId="09E960F5" w14:textId="77777777" w:rsidR="00E9133E" w:rsidRDefault="00E9133E" w:rsidP="00544B51">
      <w:pPr>
        <w:pStyle w:val="26"/>
      </w:pPr>
      <w:r>
        <w:t>Данные решения повысят надежность снабжения водой источники централизованного теплоснабжения и позволят установить у перспективных потребителей индивидуальные источники тепловой энергии.</w:t>
      </w:r>
    </w:p>
    <w:p w14:paraId="5939417D" w14:textId="77777777" w:rsidR="00E9133E" w:rsidRDefault="00E9133E" w:rsidP="00544B51">
      <w:pPr>
        <w:pStyle w:val="26"/>
        <w:sectPr w:rsidR="00E9133E" w:rsidSect="00376DA9">
          <w:pgSz w:w="11906" w:h="16838" w:code="9"/>
          <w:pgMar w:top="1134" w:right="851" w:bottom="1134"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049231E1" w14:textId="77777777" w:rsidR="00E9133E" w:rsidRDefault="00E9133E" w:rsidP="00E9133E">
      <w:pPr>
        <w:pStyle w:val="a9"/>
      </w:pPr>
      <w:bookmarkStart w:id="154" w:name="_Toc78296922"/>
      <w:bookmarkStart w:id="155" w:name="_Toc88164605"/>
      <w:r>
        <w:lastRenderedPageBreak/>
        <w:t>Раздел 14. Индикаторы развития систем теплоснабжения поселения, городского округа, города федерального значения</w:t>
      </w:r>
      <w:bookmarkEnd w:id="154"/>
      <w:bookmarkEnd w:id="155"/>
    </w:p>
    <w:p w14:paraId="77903391" w14:textId="77777777" w:rsidR="00E9133E" w:rsidRDefault="00E9133E" w:rsidP="00E9133E">
      <w:pPr>
        <w:pStyle w:val="ab"/>
        <w:keepNext/>
      </w:pPr>
      <w:r>
        <w:t xml:space="preserve">Таблица </w:t>
      </w:r>
      <w:r w:rsidR="00D52595">
        <w:fldChar w:fldCharType="begin"/>
      </w:r>
      <w:r w:rsidR="00D52595">
        <w:instrText xml:space="preserve"> SEQ Таблица \* ARABIC </w:instrText>
      </w:r>
      <w:r w:rsidR="00D52595">
        <w:fldChar w:fldCharType="separate"/>
      </w:r>
      <w:r w:rsidR="00CC7FC6">
        <w:rPr>
          <w:noProof/>
        </w:rPr>
        <w:t>34</w:t>
      </w:r>
      <w:r w:rsidR="00D52595">
        <w:rPr>
          <w:noProof/>
        </w:rPr>
        <w:fldChar w:fldCharType="end"/>
      </w:r>
      <w:r>
        <w:t xml:space="preserve">. Индикаторы развития системы теплоснабжения МО </w:t>
      </w:r>
      <w:proofErr w:type="spellStart"/>
      <w:r>
        <w:t>Колтушское</w:t>
      </w:r>
      <w:proofErr w:type="spellEnd"/>
      <w:r>
        <w:t xml:space="preserve"> СП</w:t>
      </w:r>
    </w:p>
    <w:tbl>
      <w:tblPr>
        <w:tblW w:w="5000" w:type="pct"/>
        <w:tblLook w:val="04A0" w:firstRow="1" w:lastRow="0" w:firstColumn="1" w:lastColumn="0" w:noHBand="0" w:noVBand="1"/>
      </w:tblPr>
      <w:tblGrid>
        <w:gridCol w:w="935"/>
        <w:gridCol w:w="4655"/>
        <w:gridCol w:w="1265"/>
        <w:gridCol w:w="1600"/>
        <w:gridCol w:w="1446"/>
      </w:tblGrid>
      <w:tr w:rsidR="00E9133E" w:rsidRPr="00144E99" w14:paraId="31B74615" w14:textId="77777777" w:rsidTr="00D43217">
        <w:trPr>
          <w:trHeight w:val="20"/>
        </w:trPr>
        <w:tc>
          <w:tcPr>
            <w:tcW w:w="472"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72172FAB" w14:textId="77777777" w:rsidR="00E9133E" w:rsidRPr="00144E99" w:rsidRDefault="00E9133E" w:rsidP="00D43217">
            <w:pPr>
              <w:spacing w:after="0" w:line="240" w:lineRule="auto"/>
              <w:jc w:val="center"/>
              <w:rPr>
                <w:color w:val="000000"/>
                <w:sz w:val="20"/>
                <w:szCs w:val="20"/>
                <w:lang w:eastAsia="ru-RU"/>
              </w:rPr>
            </w:pPr>
            <w:r w:rsidRPr="00144E99">
              <w:rPr>
                <w:color w:val="000000"/>
                <w:sz w:val="20"/>
                <w:szCs w:val="20"/>
                <w:lang w:eastAsia="ru-RU"/>
              </w:rPr>
              <w:t>№ п/п</w:t>
            </w:r>
          </w:p>
        </w:tc>
        <w:tc>
          <w:tcPr>
            <w:tcW w:w="2351" w:type="pct"/>
            <w:tcBorders>
              <w:top w:val="single" w:sz="8" w:space="0" w:color="auto"/>
              <w:left w:val="nil"/>
              <w:bottom w:val="single" w:sz="8" w:space="0" w:color="auto"/>
              <w:right w:val="single" w:sz="8" w:space="0" w:color="auto"/>
            </w:tcBorders>
            <w:shd w:val="clear" w:color="auto" w:fill="auto"/>
            <w:vAlign w:val="center"/>
            <w:hideMark/>
          </w:tcPr>
          <w:p w14:paraId="7E8CA5D5" w14:textId="77777777" w:rsidR="00E9133E" w:rsidRPr="00144E99" w:rsidRDefault="00E9133E" w:rsidP="00D43217">
            <w:pPr>
              <w:spacing w:after="0" w:line="240" w:lineRule="auto"/>
              <w:jc w:val="center"/>
              <w:rPr>
                <w:color w:val="000000"/>
                <w:sz w:val="20"/>
                <w:szCs w:val="20"/>
                <w:lang w:eastAsia="ru-RU"/>
              </w:rPr>
            </w:pPr>
            <w:r w:rsidRPr="00144E99">
              <w:rPr>
                <w:color w:val="000000"/>
                <w:sz w:val="20"/>
                <w:szCs w:val="20"/>
                <w:lang w:eastAsia="ru-RU"/>
              </w:rPr>
              <w:t>Индикаторы развития систем теплоснабжения поселения</w:t>
            </w:r>
          </w:p>
        </w:tc>
        <w:tc>
          <w:tcPr>
            <w:tcW w:w="639" w:type="pct"/>
            <w:tcBorders>
              <w:top w:val="single" w:sz="8" w:space="0" w:color="auto"/>
              <w:left w:val="nil"/>
              <w:bottom w:val="single" w:sz="8" w:space="0" w:color="auto"/>
              <w:right w:val="single" w:sz="8" w:space="0" w:color="auto"/>
            </w:tcBorders>
            <w:shd w:val="clear" w:color="auto" w:fill="auto"/>
            <w:vAlign w:val="center"/>
            <w:hideMark/>
          </w:tcPr>
          <w:p w14:paraId="74C2E02D" w14:textId="77777777" w:rsidR="00E9133E" w:rsidRPr="00144E99" w:rsidRDefault="00E9133E" w:rsidP="00D43217">
            <w:pPr>
              <w:spacing w:after="0" w:line="240" w:lineRule="auto"/>
              <w:jc w:val="center"/>
              <w:rPr>
                <w:color w:val="000000"/>
                <w:sz w:val="20"/>
                <w:szCs w:val="20"/>
                <w:lang w:eastAsia="ru-RU"/>
              </w:rPr>
            </w:pPr>
            <w:proofErr w:type="spellStart"/>
            <w:r w:rsidRPr="00144E99">
              <w:rPr>
                <w:color w:val="000000"/>
                <w:sz w:val="20"/>
                <w:szCs w:val="20"/>
                <w:lang w:eastAsia="ru-RU"/>
              </w:rPr>
              <w:t>Ед.изм</w:t>
            </w:r>
            <w:proofErr w:type="spellEnd"/>
            <w:r w:rsidRPr="00144E99">
              <w:rPr>
                <w:color w:val="000000"/>
                <w:sz w:val="20"/>
                <w:szCs w:val="20"/>
                <w:lang w:eastAsia="ru-RU"/>
              </w:rPr>
              <w:t>.</w:t>
            </w:r>
          </w:p>
        </w:tc>
        <w:tc>
          <w:tcPr>
            <w:tcW w:w="808" w:type="pct"/>
            <w:tcBorders>
              <w:top w:val="single" w:sz="8" w:space="0" w:color="auto"/>
              <w:left w:val="nil"/>
              <w:bottom w:val="single" w:sz="8" w:space="0" w:color="auto"/>
              <w:right w:val="single" w:sz="8" w:space="0" w:color="auto"/>
            </w:tcBorders>
            <w:shd w:val="clear" w:color="auto" w:fill="auto"/>
            <w:vAlign w:val="center"/>
            <w:hideMark/>
          </w:tcPr>
          <w:p w14:paraId="731F0BAA" w14:textId="77777777" w:rsidR="00E9133E" w:rsidRPr="00144E99" w:rsidRDefault="00E9133E" w:rsidP="00D43217">
            <w:pPr>
              <w:spacing w:after="0" w:line="240" w:lineRule="auto"/>
              <w:jc w:val="center"/>
              <w:rPr>
                <w:color w:val="000000"/>
                <w:sz w:val="20"/>
                <w:szCs w:val="20"/>
                <w:lang w:eastAsia="ru-RU"/>
              </w:rPr>
            </w:pPr>
            <w:r w:rsidRPr="00144E99">
              <w:rPr>
                <w:color w:val="000000"/>
                <w:sz w:val="20"/>
                <w:szCs w:val="20"/>
                <w:lang w:eastAsia="ru-RU"/>
              </w:rPr>
              <w:t>Существующее положение (2020 год)</w:t>
            </w:r>
          </w:p>
        </w:tc>
        <w:tc>
          <w:tcPr>
            <w:tcW w:w="730" w:type="pct"/>
            <w:tcBorders>
              <w:top w:val="single" w:sz="8" w:space="0" w:color="auto"/>
              <w:left w:val="nil"/>
              <w:bottom w:val="single" w:sz="8" w:space="0" w:color="auto"/>
              <w:right w:val="single" w:sz="8" w:space="0" w:color="auto"/>
            </w:tcBorders>
            <w:shd w:val="clear" w:color="auto" w:fill="auto"/>
            <w:vAlign w:val="center"/>
            <w:hideMark/>
          </w:tcPr>
          <w:p w14:paraId="090F7990" w14:textId="77777777" w:rsidR="00E9133E" w:rsidRPr="00144E99" w:rsidRDefault="00E9133E" w:rsidP="00D43217">
            <w:pPr>
              <w:spacing w:after="0" w:line="240" w:lineRule="auto"/>
              <w:jc w:val="center"/>
              <w:rPr>
                <w:color w:val="000000"/>
                <w:sz w:val="20"/>
                <w:szCs w:val="20"/>
                <w:lang w:eastAsia="ru-RU"/>
              </w:rPr>
            </w:pPr>
            <w:r w:rsidRPr="00144E99">
              <w:rPr>
                <w:color w:val="000000"/>
                <w:sz w:val="20"/>
                <w:szCs w:val="20"/>
                <w:lang w:eastAsia="ru-RU"/>
              </w:rPr>
              <w:t>Ожидаемые показатели (2032 год)</w:t>
            </w:r>
          </w:p>
        </w:tc>
      </w:tr>
      <w:tr w:rsidR="00E9133E" w:rsidRPr="00144E99" w14:paraId="131B2B21" w14:textId="77777777" w:rsidTr="00D43217">
        <w:trPr>
          <w:trHeight w:val="20"/>
        </w:trPr>
        <w:tc>
          <w:tcPr>
            <w:tcW w:w="472" w:type="pct"/>
            <w:tcBorders>
              <w:top w:val="nil"/>
              <w:left w:val="single" w:sz="8" w:space="0" w:color="auto"/>
              <w:bottom w:val="single" w:sz="8" w:space="0" w:color="auto"/>
              <w:right w:val="single" w:sz="8" w:space="0" w:color="auto"/>
            </w:tcBorders>
            <w:shd w:val="clear" w:color="auto" w:fill="auto"/>
            <w:vAlign w:val="center"/>
            <w:hideMark/>
          </w:tcPr>
          <w:p w14:paraId="5F085304" w14:textId="77777777" w:rsidR="00E9133E" w:rsidRPr="00144E99" w:rsidRDefault="00E9133E" w:rsidP="00D43217">
            <w:pPr>
              <w:spacing w:after="0" w:line="240" w:lineRule="auto"/>
              <w:jc w:val="center"/>
              <w:rPr>
                <w:color w:val="000000"/>
                <w:sz w:val="20"/>
                <w:szCs w:val="20"/>
                <w:lang w:eastAsia="ru-RU"/>
              </w:rPr>
            </w:pPr>
            <w:r w:rsidRPr="00144E99">
              <w:rPr>
                <w:color w:val="000000"/>
                <w:sz w:val="20"/>
                <w:szCs w:val="20"/>
                <w:lang w:eastAsia="ru-RU"/>
              </w:rPr>
              <w:t>1</w:t>
            </w:r>
          </w:p>
        </w:tc>
        <w:tc>
          <w:tcPr>
            <w:tcW w:w="2351" w:type="pct"/>
            <w:tcBorders>
              <w:top w:val="nil"/>
              <w:left w:val="nil"/>
              <w:bottom w:val="single" w:sz="8" w:space="0" w:color="auto"/>
              <w:right w:val="single" w:sz="8" w:space="0" w:color="auto"/>
            </w:tcBorders>
            <w:shd w:val="clear" w:color="auto" w:fill="auto"/>
            <w:vAlign w:val="center"/>
            <w:hideMark/>
          </w:tcPr>
          <w:p w14:paraId="5D65B3EB" w14:textId="77777777" w:rsidR="00E9133E" w:rsidRPr="00144E99" w:rsidRDefault="00E9133E" w:rsidP="00D43217">
            <w:pPr>
              <w:spacing w:after="0" w:line="240" w:lineRule="auto"/>
              <w:jc w:val="center"/>
              <w:rPr>
                <w:color w:val="000000"/>
                <w:sz w:val="20"/>
                <w:szCs w:val="20"/>
                <w:lang w:eastAsia="ru-RU"/>
              </w:rPr>
            </w:pPr>
            <w:r w:rsidRPr="00144E99">
              <w:rPr>
                <w:color w:val="000000"/>
                <w:sz w:val="20"/>
                <w:szCs w:val="20"/>
                <w:lang w:eastAsia="ru-RU"/>
              </w:rPr>
              <w:t>Количество прекращений подачи тепловой энергии, теплоносителя в результате технологических нарушений на тепловых сетях;</w:t>
            </w:r>
          </w:p>
        </w:tc>
        <w:tc>
          <w:tcPr>
            <w:tcW w:w="639" w:type="pct"/>
            <w:tcBorders>
              <w:top w:val="nil"/>
              <w:left w:val="nil"/>
              <w:bottom w:val="single" w:sz="8" w:space="0" w:color="auto"/>
              <w:right w:val="single" w:sz="8" w:space="0" w:color="auto"/>
            </w:tcBorders>
            <w:shd w:val="clear" w:color="auto" w:fill="auto"/>
            <w:vAlign w:val="center"/>
            <w:hideMark/>
          </w:tcPr>
          <w:p w14:paraId="21B414B1" w14:textId="77777777" w:rsidR="00E9133E" w:rsidRPr="00144E99" w:rsidRDefault="00E9133E" w:rsidP="00D43217">
            <w:pPr>
              <w:spacing w:after="0" w:line="240" w:lineRule="auto"/>
              <w:jc w:val="center"/>
              <w:rPr>
                <w:color w:val="000000"/>
                <w:sz w:val="20"/>
                <w:szCs w:val="20"/>
                <w:lang w:eastAsia="ru-RU"/>
              </w:rPr>
            </w:pPr>
            <w:r w:rsidRPr="00144E99">
              <w:rPr>
                <w:color w:val="000000"/>
                <w:sz w:val="20"/>
                <w:szCs w:val="20"/>
                <w:lang w:eastAsia="ru-RU"/>
              </w:rPr>
              <w:t>ед.</w:t>
            </w:r>
          </w:p>
        </w:tc>
        <w:tc>
          <w:tcPr>
            <w:tcW w:w="808" w:type="pct"/>
            <w:tcBorders>
              <w:top w:val="nil"/>
              <w:left w:val="nil"/>
              <w:bottom w:val="single" w:sz="8" w:space="0" w:color="auto"/>
              <w:right w:val="single" w:sz="8" w:space="0" w:color="auto"/>
            </w:tcBorders>
            <w:shd w:val="clear" w:color="auto" w:fill="auto"/>
            <w:vAlign w:val="center"/>
            <w:hideMark/>
          </w:tcPr>
          <w:p w14:paraId="148A875F" w14:textId="77777777" w:rsidR="00E9133E" w:rsidRPr="00144E99" w:rsidRDefault="00E9133E" w:rsidP="00D43217">
            <w:pPr>
              <w:spacing w:after="0" w:line="240" w:lineRule="auto"/>
              <w:jc w:val="center"/>
              <w:rPr>
                <w:color w:val="000000"/>
                <w:sz w:val="20"/>
                <w:szCs w:val="20"/>
                <w:lang w:eastAsia="ru-RU"/>
              </w:rPr>
            </w:pPr>
            <w:r w:rsidRPr="00144E99">
              <w:rPr>
                <w:color w:val="000000"/>
                <w:sz w:val="20"/>
                <w:szCs w:val="20"/>
                <w:lang w:eastAsia="ru-RU"/>
              </w:rPr>
              <w:t>н/д</w:t>
            </w:r>
          </w:p>
        </w:tc>
        <w:tc>
          <w:tcPr>
            <w:tcW w:w="730" w:type="pct"/>
            <w:tcBorders>
              <w:top w:val="nil"/>
              <w:left w:val="nil"/>
              <w:bottom w:val="single" w:sz="8" w:space="0" w:color="auto"/>
              <w:right w:val="single" w:sz="8" w:space="0" w:color="auto"/>
            </w:tcBorders>
            <w:shd w:val="clear" w:color="auto" w:fill="auto"/>
            <w:vAlign w:val="center"/>
            <w:hideMark/>
          </w:tcPr>
          <w:p w14:paraId="2177FC6A" w14:textId="77777777" w:rsidR="00E9133E" w:rsidRPr="00144E99" w:rsidRDefault="00E9133E" w:rsidP="00D43217">
            <w:pPr>
              <w:spacing w:after="0" w:line="240" w:lineRule="auto"/>
              <w:jc w:val="center"/>
              <w:rPr>
                <w:color w:val="000000"/>
                <w:sz w:val="20"/>
                <w:szCs w:val="20"/>
                <w:lang w:eastAsia="ru-RU"/>
              </w:rPr>
            </w:pPr>
            <w:r w:rsidRPr="00144E99">
              <w:rPr>
                <w:color w:val="000000"/>
                <w:sz w:val="20"/>
                <w:szCs w:val="20"/>
                <w:lang w:eastAsia="ru-RU"/>
              </w:rPr>
              <w:t>0</w:t>
            </w:r>
          </w:p>
        </w:tc>
      </w:tr>
      <w:tr w:rsidR="00E9133E" w:rsidRPr="00144E99" w14:paraId="34E5ACB3" w14:textId="77777777" w:rsidTr="00D43217">
        <w:trPr>
          <w:trHeight w:val="20"/>
        </w:trPr>
        <w:tc>
          <w:tcPr>
            <w:tcW w:w="472" w:type="pct"/>
            <w:tcBorders>
              <w:top w:val="nil"/>
              <w:left w:val="single" w:sz="8" w:space="0" w:color="auto"/>
              <w:bottom w:val="single" w:sz="8" w:space="0" w:color="auto"/>
              <w:right w:val="single" w:sz="8" w:space="0" w:color="auto"/>
            </w:tcBorders>
            <w:shd w:val="clear" w:color="auto" w:fill="auto"/>
            <w:vAlign w:val="center"/>
            <w:hideMark/>
          </w:tcPr>
          <w:p w14:paraId="14524272" w14:textId="77777777" w:rsidR="00E9133E" w:rsidRPr="00144E99" w:rsidRDefault="00E9133E" w:rsidP="00D43217">
            <w:pPr>
              <w:spacing w:after="0" w:line="240" w:lineRule="auto"/>
              <w:jc w:val="center"/>
              <w:rPr>
                <w:color w:val="000000"/>
                <w:sz w:val="20"/>
                <w:szCs w:val="20"/>
                <w:lang w:eastAsia="ru-RU"/>
              </w:rPr>
            </w:pPr>
            <w:r w:rsidRPr="00144E99">
              <w:rPr>
                <w:color w:val="000000"/>
                <w:sz w:val="20"/>
                <w:szCs w:val="20"/>
                <w:lang w:eastAsia="ru-RU"/>
              </w:rPr>
              <w:t>2</w:t>
            </w:r>
          </w:p>
        </w:tc>
        <w:tc>
          <w:tcPr>
            <w:tcW w:w="2351" w:type="pct"/>
            <w:tcBorders>
              <w:top w:val="nil"/>
              <w:left w:val="nil"/>
              <w:bottom w:val="single" w:sz="8" w:space="0" w:color="auto"/>
              <w:right w:val="single" w:sz="8" w:space="0" w:color="auto"/>
            </w:tcBorders>
            <w:shd w:val="clear" w:color="auto" w:fill="auto"/>
            <w:vAlign w:val="center"/>
            <w:hideMark/>
          </w:tcPr>
          <w:p w14:paraId="32CBBE65" w14:textId="77777777" w:rsidR="00E9133E" w:rsidRPr="00144E99" w:rsidRDefault="00E9133E" w:rsidP="00D43217">
            <w:pPr>
              <w:spacing w:after="0" w:line="240" w:lineRule="auto"/>
              <w:jc w:val="center"/>
              <w:rPr>
                <w:color w:val="000000"/>
                <w:sz w:val="20"/>
                <w:szCs w:val="20"/>
                <w:lang w:eastAsia="ru-RU"/>
              </w:rPr>
            </w:pPr>
            <w:r w:rsidRPr="00144E99">
              <w:rPr>
                <w:color w:val="000000"/>
                <w:sz w:val="20"/>
                <w:szCs w:val="20"/>
                <w:lang w:eastAsia="ru-RU"/>
              </w:rPr>
              <w:t>Установленная мощность централизованного источника теплоснабжения</w:t>
            </w:r>
          </w:p>
        </w:tc>
        <w:tc>
          <w:tcPr>
            <w:tcW w:w="639" w:type="pct"/>
            <w:tcBorders>
              <w:top w:val="nil"/>
              <w:left w:val="nil"/>
              <w:bottom w:val="single" w:sz="8" w:space="0" w:color="auto"/>
              <w:right w:val="single" w:sz="8" w:space="0" w:color="auto"/>
            </w:tcBorders>
            <w:shd w:val="clear" w:color="auto" w:fill="auto"/>
            <w:vAlign w:val="center"/>
            <w:hideMark/>
          </w:tcPr>
          <w:p w14:paraId="4D53FE42" w14:textId="77777777" w:rsidR="00E9133E" w:rsidRPr="00144E99" w:rsidRDefault="00E9133E" w:rsidP="00D43217">
            <w:pPr>
              <w:spacing w:after="0" w:line="240" w:lineRule="auto"/>
              <w:jc w:val="center"/>
              <w:rPr>
                <w:color w:val="000000"/>
                <w:sz w:val="20"/>
                <w:szCs w:val="20"/>
                <w:lang w:eastAsia="ru-RU"/>
              </w:rPr>
            </w:pPr>
            <w:r w:rsidRPr="00144E99">
              <w:rPr>
                <w:color w:val="000000"/>
                <w:sz w:val="20"/>
                <w:szCs w:val="20"/>
                <w:lang w:eastAsia="ru-RU"/>
              </w:rPr>
              <w:t>Гкал/час</w:t>
            </w:r>
          </w:p>
        </w:tc>
        <w:tc>
          <w:tcPr>
            <w:tcW w:w="808" w:type="pct"/>
            <w:tcBorders>
              <w:top w:val="nil"/>
              <w:left w:val="nil"/>
              <w:bottom w:val="single" w:sz="8" w:space="0" w:color="auto"/>
              <w:right w:val="single" w:sz="8" w:space="0" w:color="auto"/>
            </w:tcBorders>
            <w:shd w:val="clear" w:color="auto" w:fill="auto"/>
            <w:vAlign w:val="center"/>
            <w:hideMark/>
          </w:tcPr>
          <w:p w14:paraId="2A4E1474" w14:textId="77777777" w:rsidR="00E9133E" w:rsidRPr="00144E99" w:rsidRDefault="00E9133E" w:rsidP="00D43217">
            <w:pPr>
              <w:spacing w:after="0" w:line="240" w:lineRule="auto"/>
              <w:jc w:val="center"/>
              <w:rPr>
                <w:color w:val="000000"/>
                <w:sz w:val="20"/>
                <w:szCs w:val="20"/>
                <w:lang w:eastAsia="ru-RU"/>
              </w:rPr>
            </w:pPr>
            <w:r w:rsidRPr="00144E99">
              <w:rPr>
                <w:color w:val="000000"/>
                <w:sz w:val="20"/>
                <w:szCs w:val="20"/>
                <w:lang w:eastAsia="ru-RU"/>
              </w:rPr>
              <w:t>93,781</w:t>
            </w:r>
          </w:p>
        </w:tc>
        <w:tc>
          <w:tcPr>
            <w:tcW w:w="730" w:type="pct"/>
            <w:tcBorders>
              <w:top w:val="nil"/>
              <w:left w:val="nil"/>
              <w:bottom w:val="single" w:sz="8" w:space="0" w:color="auto"/>
              <w:right w:val="single" w:sz="8" w:space="0" w:color="auto"/>
            </w:tcBorders>
            <w:shd w:val="clear" w:color="auto" w:fill="auto"/>
            <w:vAlign w:val="center"/>
            <w:hideMark/>
          </w:tcPr>
          <w:p w14:paraId="10735DE4" w14:textId="77777777" w:rsidR="00E9133E" w:rsidRPr="00144E99" w:rsidRDefault="00E9133E" w:rsidP="00D43217">
            <w:pPr>
              <w:spacing w:after="0" w:line="240" w:lineRule="auto"/>
              <w:jc w:val="center"/>
              <w:rPr>
                <w:color w:val="000000"/>
                <w:sz w:val="20"/>
                <w:szCs w:val="20"/>
                <w:lang w:eastAsia="ru-RU"/>
              </w:rPr>
            </w:pPr>
            <w:r w:rsidRPr="00144E99">
              <w:rPr>
                <w:color w:val="000000"/>
                <w:sz w:val="20"/>
                <w:szCs w:val="20"/>
                <w:lang w:eastAsia="ru-RU"/>
              </w:rPr>
              <w:t>247,50</w:t>
            </w:r>
          </w:p>
        </w:tc>
      </w:tr>
      <w:tr w:rsidR="00E9133E" w:rsidRPr="00144E99" w14:paraId="1F8BCA23" w14:textId="77777777" w:rsidTr="00D43217">
        <w:trPr>
          <w:trHeight w:val="20"/>
        </w:trPr>
        <w:tc>
          <w:tcPr>
            <w:tcW w:w="472" w:type="pct"/>
            <w:tcBorders>
              <w:top w:val="nil"/>
              <w:left w:val="single" w:sz="8" w:space="0" w:color="auto"/>
              <w:bottom w:val="single" w:sz="8" w:space="0" w:color="auto"/>
              <w:right w:val="single" w:sz="8" w:space="0" w:color="auto"/>
            </w:tcBorders>
            <w:shd w:val="clear" w:color="auto" w:fill="auto"/>
            <w:vAlign w:val="center"/>
            <w:hideMark/>
          </w:tcPr>
          <w:p w14:paraId="6A1F23B2" w14:textId="77777777" w:rsidR="00E9133E" w:rsidRPr="00144E99" w:rsidRDefault="00E9133E" w:rsidP="00D43217">
            <w:pPr>
              <w:spacing w:after="0" w:line="240" w:lineRule="auto"/>
              <w:jc w:val="center"/>
              <w:rPr>
                <w:color w:val="000000"/>
                <w:sz w:val="20"/>
                <w:szCs w:val="20"/>
                <w:lang w:eastAsia="ru-RU"/>
              </w:rPr>
            </w:pPr>
            <w:r w:rsidRPr="00144E99">
              <w:rPr>
                <w:color w:val="000000"/>
                <w:sz w:val="20"/>
                <w:szCs w:val="20"/>
                <w:lang w:eastAsia="ru-RU"/>
              </w:rPr>
              <w:t>3</w:t>
            </w:r>
          </w:p>
        </w:tc>
        <w:tc>
          <w:tcPr>
            <w:tcW w:w="2351" w:type="pct"/>
            <w:tcBorders>
              <w:top w:val="nil"/>
              <w:left w:val="nil"/>
              <w:bottom w:val="single" w:sz="8" w:space="0" w:color="auto"/>
              <w:right w:val="single" w:sz="8" w:space="0" w:color="auto"/>
            </w:tcBorders>
            <w:shd w:val="clear" w:color="auto" w:fill="auto"/>
            <w:vAlign w:val="center"/>
            <w:hideMark/>
          </w:tcPr>
          <w:p w14:paraId="47A9473E" w14:textId="77777777" w:rsidR="00E9133E" w:rsidRPr="00144E99" w:rsidRDefault="00E9133E" w:rsidP="00D43217">
            <w:pPr>
              <w:spacing w:after="0" w:line="240" w:lineRule="auto"/>
              <w:jc w:val="center"/>
              <w:rPr>
                <w:color w:val="000000"/>
                <w:sz w:val="20"/>
                <w:szCs w:val="20"/>
                <w:lang w:eastAsia="ru-RU"/>
              </w:rPr>
            </w:pPr>
            <w:r w:rsidRPr="00144E99">
              <w:rPr>
                <w:color w:val="000000"/>
                <w:sz w:val="20"/>
                <w:szCs w:val="20"/>
                <w:lang w:eastAsia="ru-RU"/>
              </w:rPr>
              <w:t>Выработано тепловой энергии</w:t>
            </w:r>
          </w:p>
        </w:tc>
        <w:tc>
          <w:tcPr>
            <w:tcW w:w="639" w:type="pct"/>
            <w:tcBorders>
              <w:top w:val="nil"/>
              <w:left w:val="nil"/>
              <w:bottom w:val="single" w:sz="8" w:space="0" w:color="auto"/>
              <w:right w:val="single" w:sz="8" w:space="0" w:color="auto"/>
            </w:tcBorders>
            <w:shd w:val="clear" w:color="auto" w:fill="auto"/>
            <w:vAlign w:val="center"/>
            <w:hideMark/>
          </w:tcPr>
          <w:p w14:paraId="441EFEB9" w14:textId="77777777" w:rsidR="00E9133E" w:rsidRPr="00144E99" w:rsidRDefault="00E9133E" w:rsidP="00D43217">
            <w:pPr>
              <w:spacing w:after="0" w:line="240" w:lineRule="auto"/>
              <w:jc w:val="center"/>
              <w:rPr>
                <w:color w:val="000000"/>
                <w:sz w:val="20"/>
                <w:szCs w:val="20"/>
                <w:lang w:eastAsia="ru-RU"/>
              </w:rPr>
            </w:pPr>
            <w:r w:rsidRPr="00144E99">
              <w:rPr>
                <w:color w:val="000000"/>
                <w:sz w:val="20"/>
                <w:szCs w:val="20"/>
                <w:lang w:eastAsia="ru-RU"/>
              </w:rPr>
              <w:t>Гкал</w:t>
            </w:r>
          </w:p>
        </w:tc>
        <w:tc>
          <w:tcPr>
            <w:tcW w:w="808" w:type="pct"/>
            <w:tcBorders>
              <w:top w:val="nil"/>
              <w:left w:val="nil"/>
              <w:bottom w:val="single" w:sz="8" w:space="0" w:color="auto"/>
              <w:right w:val="single" w:sz="8" w:space="0" w:color="auto"/>
            </w:tcBorders>
            <w:shd w:val="clear" w:color="auto" w:fill="auto"/>
            <w:vAlign w:val="center"/>
            <w:hideMark/>
          </w:tcPr>
          <w:p w14:paraId="741ED9F1" w14:textId="77777777" w:rsidR="00E9133E" w:rsidRPr="00144E99" w:rsidRDefault="00E9133E" w:rsidP="00D43217">
            <w:pPr>
              <w:spacing w:after="0" w:line="240" w:lineRule="auto"/>
              <w:jc w:val="center"/>
              <w:rPr>
                <w:color w:val="000000"/>
                <w:sz w:val="20"/>
                <w:szCs w:val="20"/>
                <w:lang w:eastAsia="ru-RU"/>
              </w:rPr>
            </w:pPr>
            <w:r w:rsidRPr="00144E99">
              <w:rPr>
                <w:color w:val="000000"/>
                <w:sz w:val="20"/>
                <w:szCs w:val="20"/>
                <w:lang w:eastAsia="ru-RU"/>
              </w:rPr>
              <w:t>118412,5364</w:t>
            </w:r>
          </w:p>
        </w:tc>
        <w:tc>
          <w:tcPr>
            <w:tcW w:w="730" w:type="pct"/>
            <w:tcBorders>
              <w:top w:val="nil"/>
              <w:left w:val="nil"/>
              <w:bottom w:val="single" w:sz="8" w:space="0" w:color="auto"/>
              <w:right w:val="single" w:sz="8" w:space="0" w:color="auto"/>
            </w:tcBorders>
            <w:shd w:val="clear" w:color="auto" w:fill="auto"/>
            <w:vAlign w:val="center"/>
            <w:hideMark/>
          </w:tcPr>
          <w:p w14:paraId="5E9BF17A" w14:textId="77777777" w:rsidR="00E9133E" w:rsidRPr="00144E99" w:rsidRDefault="00E9133E" w:rsidP="00D43217">
            <w:pPr>
              <w:spacing w:after="0" w:line="240" w:lineRule="auto"/>
              <w:jc w:val="center"/>
              <w:rPr>
                <w:sz w:val="20"/>
                <w:szCs w:val="20"/>
                <w:lang w:eastAsia="ru-RU"/>
              </w:rPr>
            </w:pPr>
            <w:r w:rsidRPr="00144E99">
              <w:rPr>
                <w:sz w:val="20"/>
                <w:szCs w:val="20"/>
                <w:lang w:eastAsia="ru-RU"/>
              </w:rPr>
              <w:t>460763,4406</w:t>
            </w:r>
          </w:p>
        </w:tc>
      </w:tr>
      <w:tr w:rsidR="00E9133E" w:rsidRPr="00144E99" w14:paraId="0043C1DC" w14:textId="77777777" w:rsidTr="00D43217">
        <w:trPr>
          <w:trHeight w:val="20"/>
        </w:trPr>
        <w:tc>
          <w:tcPr>
            <w:tcW w:w="472" w:type="pct"/>
            <w:tcBorders>
              <w:top w:val="nil"/>
              <w:left w:val="single" w:sz="8" w:space="0" w:color="auto"/>
              <w:bottom w:val="single" w:sz="8" w:space="0" w:color="auto"/>
              <w:right w:val="single" w:sz="8" w:space="0" w:color="auto"/>
            </w:tcBorders>
            <w:shd w:val="clear" w:color="auto" w:fill="auto"/>
            <w:vAlign w:val="center"/>
            <w:hideMark/>
          </w:tcPr>
          <w:p w14:paraId="50D65B02" w14:textId="77777777" w:rsidR="00E9133E" w:rsidRPr="00144E99" w:rsidRDefault="00E9133E" w:rsidP="00D43217">
            <w:pPr>
              <w:spacing w:after="0" w:line="240" w:lineRule="auto"/>
              <w:jc w:val="center"/>
              <w:rPr>
                <w:color w:val="000000"/>
                <w:sz w:val="20"/>
                <w:szCs w:val="20"/>
                <w:lang w:eastAsia="ru-RU"/>
              </w:rPr>
            </w:pPr>
            <w:r w:rsidRPr="00144E99">
              <w:rPr>
                <w:color w:val="000000"/>
                <w:sz w:val="20"/>
                <w:szCs w:val="20"/>
                <w:lang w:eastAsia="ru-RU"/>
              </w:rPr>
              <w:t>4</w:t>
            </w:r>
          </w:p>
        </w:tc>
        <w:tc>
          <w:tcPr>
            <w:tcW w:w="2351" w:type="pct"/>
            <w:tcBorders>
              <w:top w:val="nil"/>
              <w:left w:val="nil"/>
              <w:bottom w:val="single" w:sz="8" w:space="0" w:color="auto"/>
              <w:right w:val="single" w:sz="8" w:space="0" w:color="auto"/>
            </w:tcBorders>
            <w:shd w:val="clear" w:color="auto" w:fill="auto"/>
            <w:vAlign w:val="center"/>
            <w:hideMark/>
          </w:tcPr>
          <w:p w14:paraId="4A6E41B4" w14:textId="77777777" w:rsidR="00E9133E" w:rsidRPr="00144E99" w:rsidRDefault="00E9133E" w:rsidP="00D43217">
            <w:pPr>
              <w:spacing w:after="0" w:line="240" w:lineRule="auto"/>
              <w:jc w:val="center"/>
              <w:rPr>
                <w:color w:val="000000"/>
                <w:sz w:val="20"/>
                <w:szCs w:val="20"/>
                <w:lang w:eastAsia="ru-RU"/>
              </w:rPr>
            </w:pPr>
            <w:r w:rsidRPr="00144E99">
              <w:rPr>
                <w:color w:val="000000"/>
                <w:sz w:val="20"/>
                <w:szCs w:val="20"/>
                <w:lang w:eastAsia="ru-RU"/>
              </w:rPr>
              <w:t>Отпущено в сеть теплоснабжения</w:t>
            </w:r>
          </w:p>
        </w:tc>
        <w:tc>
          <w:tcPr>
            <w:tcW w:w="639" w:type="pct"/>
            <w:tcBorders>
              <w:top w:val="nil"/>
              <w:left w:val="nil"/>
              <w:bottom w:val="single" w:sz="8" w:space="0" w:color="auto"/>
              <w:right w:val="single" w:sz="8" w:space="0" w:color="auto"/>
            </w:tcBorders>
            <w:shd w:val="clear" w:color="auto" w:fill="auto"/>
            <w:vAlign w:val="center"/>
            <w:hideMark/>
          </w:tcPr>
          <w:p w14:paraId="02DB7867" w14:textId="77777777" w:rsidR="00E9133E" w:rsidRPr="00144E99" w:rsidRDefault="00E9133E" w:rsidP="00D43217">
            <w:pPr>
              <w:spacing w:after="0" w:line="240" w:lineRule="auto"/>
              <w:jc w:val="center"/>
              <w:rPr>
                <w:color w:val="000000"/>
                <w:sz w:val="20"/>
                <w:szCs w:val="20"/>
                <w:lang w:eastAsia="ru-RU"/>
              </w:rPr>
            </w:pPr>
            <w:r w:rsidRPr="00144E99">
              <w:rPr>
                <w:color w:val="000000"/>
                <w:sz w:val="20"/>
                <w:szCs w:val="20"/>
                <w:lang w:eastAsia="ru-RU"/>
              </w:rPr>
              <w:t>Гкал</w:t>
            </w:r>
          </w:p>
        </w:tc>
        <w:tc>
          <w:tcPr>
            <w:tcW w:w="808" w:type="pct"/>
            <w:tcBorders>
              <w:top w:val="nil"/>
              <w:left w:val="nil"/>
              <w:bottom w:val="single" w:sz="8" w:space="0" w:color="auto"/>
              <w:right w:val="single" w:sz="8" w:space="0" w:color="auto"/>
            </w:tcBorders>
            <w:shd w:val="clear" w:color="auto" w:fill="auto"/>
            <w:vAlign w:val="center"/>
            <w:hideMark/>
          </w:tcPr>
          <w:p w14:paraId="38A6AB02" w14:textId="77777777" w:rsidR="00E9133E" w:rsidRPr="00144E99" w:rsidRDefault="00E9133E" w:rsidP="00D43217">
            <w:pPr>
              <w:spacing w:after="0" w:line="240" w:lineRule="auto"/>
              <w:jc w:val="center"/>
              <w:rPr>
                <w:color w:val="000000"/>
                <w:sz w:val="20"/>
                <w:szCs w:val="20"/>
                <w:lang w:eastAsia="ru-RU"/>
              </w:rPr>
            </w:pPr>
            <w:r w:rsidRPr="00144E99">
              <w:rPr>
                <w:color w:val="000000"/>
                <w:sz w:val="20"/>
                <w:szCs w:val="20"/>
                <w:lang w:eastAsia="ru-RU"/>
              </w:rPr>
              <w:t>115885,4414</w:t>
            </w:r>
          </w:p>
        </w:tc>
        <w:tc>
          <w:tcPr>
            <w:tcW w:w="730" w:type="pct"/>
            <w:tcBorders>
              <w:top w:val="nil"/>
              <w:left w:val="nil"/>
              <w:bottom w:val="single" w:sz="8" w:space="0" w:color="auto"/>
              <w:right w:val="single" w:sz="8" w:space="0" w:color="auto"/>
            </w:tcBorders>
            <w:shd w:val="clear" w:color="auto" w:fill="auto"/>
            <w:vAlign w:val="center"/>
            <w:hideMark/>
          </w:tcPr>
          <w:p w14:paraId="6CFB5048" w14:textId="77777777" w:rsidR="00E9133E" w:rsidRPr="00144E99" w:rsidRDefault="00E9133E" w:rsidP="00D43217">
            <w:pPr>
              <w:spacing w:after="0" w:line="240" w:lineRule="auto"/>
              <w:jc w:val="center"/>
              <w:rPr>
                <w:sz w:val="20"/>
                <w:szCs w:val="20"/>
                <w:lang w:eastAsia="ru-RU"/>
              </w:rPr>
            </w:pPr>
            <w:r w:rsidRPr="00144E99">
              <w:rPr>
                <w:sz w:val="20"/>
                <w:szCs w:val="20"/>
                <w:lang w:eastAsia="ru-RU"/>
              </w:rPr>
              <w:t>450930,0814</w:t>
            </w:r>
          </w:p>
        </w:tc>
      </w:tr>
      <w:tr w:rsidR="00E9133E" w:rsidRPr="00144E99" w14:paraId="45AE196A" w14:textId="77777777" w:rsidTr="00D43217">
        <w:trPr>
          <w:trHeight w:val="20"/>
        </w:trPr>
        <w:tc>
          <w:tcPr>
            <w:tcW w:w="472" w:type="pct"/>
            <w:tcBorders>
              <w:top w:val="nil"/>
              <w:left w:val="single" w:sz="8" w:space="0" w:color="auto"/>
              <w:bottom w:val="single" w:sz="8" w:space="0" w:color="auto"/>
              <w:right w:val="single" w:sz="8" w:space="0" w:color="auto"/>
            </w:tcBorders>
            <w:shd w:val="clear" w:color="auto" w:fill="auto"/>
            <w:vAlign w:val="center"/>
            <w:hideMark/>
          </w:tcPr>
          <w:p w14:paraId="4270D762" w14:textId="77777777" w:rsidR="00E9133E" w:rsidRPr="00144E99" w:rsidRDefault="00E9133E" w:rsidP="00D43217">
            <w:pPr>
              <w:spacing w:after="0" w:line="240" w:lineRule="auto"/>
              <w:jc w:val="center"/>
              <w:rPr>
                <w:color w:val="000000"/>
                <w:sz w:val="20"/>
                <w:szCs w:val="20"/>
                <w:lang w:eastAsia="ru-RU"/>
              </w:rPr>
            </w:pPr>
            <w:r w:rsidRPr="00144E99">
              <w:rPr>
                <w:color w:val="000000"/>
                <w:sz w:val="20"/>
                <w:szCs w:val="20"/>
                <w:lang w:eastAsia="ru-RU"/>
              </w:rPr>
              <w:t>5</w:t>
            </w:r>
          </w:p>
        </w:tc>
        <w:tc>
          <w:tcPr>
            <w:tcW w:w="2351" w:type="pct"/>
            <w:tcBorders>
              <w:top w:val="nil"/>
              <w:left w:val="nil"/>
              <w:bottom w:val="single" w:sz="8" w:space="0" w:color="auto"/>
              <w:right w:val="single" w:sz="8" w:space="0" w:color="auto"/>
            </w:tcBorders>
            <w:shd w:val="clear" w:color="auto" w:fill="auto"/>
            <w:vAlign w:val="center"/>
            <w:hideMark/>
          </w:tcPr>
          <w:p w14:paraId="7E03A8DC" w14:textId="77777777" w:rsidR="00E9133E" w:rsidRPr="00144E99" w:rsidRDefault="00E9133E" w:rsidP="00D43217">
            <w:pPr>
              <w:spacing w:after="0" w:line="240" w:lineRule="auto"/>
              <w:jc w:val="center"/>
              <w:rPr>
                <w:color w:val="000000"/>
                <w:sz w:val="20"/>
                <w:szCs w:val="20"/>
                <w:lang w:eastAsia="ru-RU"/>
              </w:rPr>
            </w:pPr>
            <w:r w:rsidRPr="00144E99">
              <w:rPr>
                <w:color w:val="000000"/>
                <w:sz w:val="20"/>
                <w:szCs w:val="20"/>
                <w:lang w:eastAsia="ru-RU"/>
              </w:rPr>
              <w:t>Полезный отпуск тепловой энергии</w:t>
            </w:r>
          </w:p>
        </w:tc>
        <w:tc>
          <w:tcPr>
            <w:tcW w:w="639" w:type="pct"/>
            <w:tcBorders>
              <w:top w:val="nil"/>
              <w:left w:val="nil"/>
              <w:bottom w:val="single" w:sz="8" w:space="0" w:color="auto"/>
              <w:right w:val="single" w:sz="8" w:space="0" w:color="auto"/>
            </w:tcBorders>
            <w:shd w:val="clear" w:color="auto" w:fill="auto"/>
            <w:vAlign w:val="center"/>
            <w:hideMark/>
          </w:tcPr>
          <w:p w14:paraId="6D71FB7A" w14:textId="77777777" w:rsidR="00E9133E" w:rsidRPr="00144E99" w:rsidRDefault="00E9133E" w:rsidP="00D43217">
            <w:pPr>
              <w:spacing w:after="0" w:line="240" w:lineRule="auto"/>
              <w:jc w:val="center"/>
              <w:rPr>
                <w:color w:val="000000"/>
                <w:sz w:val="20"/>
                <w:szCs w:val="20"/>
                <w:lang w:eastAsia="ru-RU"/>
              </w:rPr>
            </w:pPr>
            <w:r w:rsidRPr="00144E99">
              <w:rPr>
                <w:color w:val="000000"/>
                <w:sz w:val="20"/>
                <w:szCs w:val="20"/>
                <w:lang w:eastAsia="ru-RU"/>
              </w:rPr>
              <w:t>Гкал</w:t>
            </w:r>
          </w:p>
        </w:tc>
        <w:tc>
          <w:tcPr>
            <w:tcW w:w="808" w:type="pct"/>
            <w:tcBorders>
              <w:top w:val="nil"/>
              <w:left w:val="nil"/>
              <w:bottom w:val="single" w:sz="8" w:space="0" w:color="auto"/>
              <w:right w:val="single" w:sz="8" w:space="0" w:color="auto"/>
            </w:tcBorders>
            <w:shd w:val="clear" w:color="auto" w:fill="auto"/>
            <w:vAlign w:val="center"/>
            <w:hideMark/>
          </w:tcPr>
          <w:p w14:paraId="48C96564" w14:textId="77777777" w:rsidR="00E9133E" w:rsidRPr="00144E99" w:rsidRDefault="00E9133E" w:rsidP="00D43217">
            <w:pPr>
              <w:spacing w:after="0" w:line="240" w:lineRule="auto"/>
              <w:jc w:val="center"/>
              <w:rPr>
                <w:color w:val="000000"/>
                <w:sz w:val="20"/>
                <w:szCs w:val="20"/>
                <w:lang w:eastAsia="ru-RU"/>
              </w:rPr>
            </w:pPr>
            <w:r w:rsidRPr="00144E99">
              <w:rPr>
                <w:color w:val="000000"/>
                <w:sz w:val="20"/>
                <w:szCs w:val="20"/>
                <w:lang w:eastAsia="ru-RU"/>
              </w:rPr>
              <w:t>108461,2272</w:t>
            </w:r>
          </w:p>
        </w:tc>
        <w:tc>
          <w:tcPr>
            <w:tcW w:w="730" w:type="pct"/>
            <w:tcBorders>
              <w:top w:val="nil"/>
              <w:left w:val="nil"/>
              <w:bottom w:val="single" w:sz="8" w:space="0" w:color="auto"/>
              <w:right w:val="single" w:sz="8" w:space="0" w:color="auto"/>
            </w:tcBorders>
            <w:shd w:val="clear" w:color="auto" w:fill="auto"/>
            <w:vAlign w:val="center"/>
            <w:hideMark/>
          </w:tcPr>
          <w:p w14:paraId="714380B8" w14:textId="77777777" w:rsidR="00E9133E" w:rsidRPr="00144E99" w:rsidRDefault="00E9133E" w:rsidP="00D43217">
            <w:pPr>
              <w:spacing w:after="0" w:line="240" w:lineRule="auto"/>
              <w:jc w:val="center"/>
              <w:rPr>
                <w:sz w:val="20"/>
                <w:szCs w:val="20"/>
                <w:lang w:eastAsia="ru-RU"/>
              </w:rPr>
            </w:pPr>
            <w:r w:rsidRPr="00144E99">
              <w:rPr>
                <w:sz w:val="20"/>
                <w:szCs w:val="20"/>
                <w:lang w:eastAsia="ru-RU"/>
              </w:rPr>
              <w:t>434880,6993</w:t>
            </w:r>
          </w:p>
        </w:tc>
      </w:tr>
      <w:tr w:rsidR="00E9133E" w:rsidRPr="00144E99" w14:paraId="3C6C718C" w14:textId="77777777" w:rsidTr="00D43217">
        <w:trPr>
          <w:trHeight w:val="20"/>
        </w:trPr>
        <w:tc>
          <w:tcPr>
            <w:tcW w:w="472" w:type="pct"/>
            <w:tcBorders>
              <w:top w:val="nil"/>
              <w:left w:val="single" w:sz="8" w:space="0" w:color="auto"/>
              <w:bottom w:val="single" w:sz="8" w:space="0" w:color="auto"/>
              <w:right w:val="single" w:sz="8" w:space="0" w:color="auto"/>
            </w:tcBorders>
            <w:shd w:val="clear" w:color="auto" w:fill="auto"/>
            <w:vAlign w:val="center"/>
            <w:hideMark/>
          </w:tcPr>
          <w:p w14:paraId="4311DA0A" w14:textId="77777777" w:rsidR="00E9133E" w:rsidRPr="00144E99" w:rsidRDefault="00E9133E" w:rsidP="00D43217">
            <w:pPr>
              <w:spacing w:after="0" w:line="240" w:lineRule="auto"/>
              <w:jc w:val="center"/>
              <w:rPr>
                <w:color w:val="000000"/>
                <w:sz w:val="20"/>
                <w:szCs w:val="20"/>
                <w:lang w:eastAsia="ru-RU"/>
              </w:rPr>
            </w:pPr>
            <w:r w:rsidRPr="00144E99">
              <w:rPr>
                <w:color w:val="000000"/>
                <w:sz w:val="20"/>
                <w:szCs w:val="20"/>
                <w:lang w:eastAsia="ru-RU"/>
              </w:rPr>
              <w:t>6</w:t>
            </w:r>
          </w:p>
        </w:tc>
        <w:tc>
          <w:tcPr>
            <w:tcW w:w="2351" w:type="pct"/>
            <w:tcBorders>
              <w:top w:val="nil"/>
              <w:left w:val="nil"/>
              <w:bottom w:val="single" w:sz="8" w:space="0" w:color="auto"/>
              <w:right w:val="single" w:sz="8" w:space="0" w:color="auto"/>
            </w:tcBorders>
            <w:shd w:val="clear" w:color="auto" w:fill="auto"/>
            <w:vAlign w:val="center"/>
            <w:hideMark/>
          </w:tcPr>
          <w:p w14:paraId="1EE68601" w14:textId="77777777" w:rsidR="00E9133E" w:rsidRPr="00144E99" w:rsidRDefault="00E9133E" w:rsidP="00D43217">
            <w:pPr>
              <w:spacing w:after="0" w:line="240" w:lineRule="auto"/>
              <w:jc w:val="center"/>
              <w:rPr>
                <w:color w:val="000000"/>
                <w:sz w:val="20"/>
                <w:szCs w:val="20"/>
                <w:lang w:eastAsia="ru-RU"/>
              </w:rPr>
            </w:pPr>
            <w:r w:rsidRPr="00144E99">
              <w:rPr>
                <w:color w:val="000000"/>
                <w:sz w:val="20"/>
                <w:szCs w:val="20"/>
                <w:lang w:eastAsia="ru-RU"/>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639" w:type="pct"/>
            <w:tcBorders>
              <w:top w:val="nil"/>
              <w:left w:val="nil"/>
              <w:bottom w:val="single" w:sz="8" w:space="0" w:color="auto"/>
              <w:right w:val="single" w:sz="8" w:space="0" w:color="auto"/>
            </w:tcBorders>
            <w:shd w:val="clear" w:color="auto" w:fill="auto"/>
            <w:vAlign w:val="center"/>
            <w:hideMark/>
          </w:tcPr>
          <w:p w14:paraId="0CAF9C13" w14:textId="77777777" w:rsidR="00E9133E" w:rsidRPr="00144E99" w:rsidRDefault="00E9133E" w:rsidP="00D43217">
            <w:pPr>
              <w:spacing w:after="0" w:line="240" w:lineRule="auto"/>
              <w:jc w:val="center"/>
              <w:rPr>
                <w:color w:val="000000"/>
                <w:sz w:val="20"/>
                <w:szCs w:val="20"/>
                <w:lang w:eastAsia="ru-RU"/>
              </w:rPr>
            </w:pPr>
            <w:r w:rsidRPr="00144E99">
              <w:rPr>
                <w:color w:val="000000"/>
                <w:sz w:val="20"/>
                <w:szCs w:val="20"/>
                <w:lang w:eastAsia="ru-RU"/>
              </w:rPr>
              <w:t>ед.</w:t>
            </w:r>
          </w:p>
        </w:tc>
        <w:tc>
          <w:tcPr>
            <w:tcW w:w="808" w:type="pct"/>
            <w:tcBorders>
              <w:top w:val="nil"/>
              <w:left w:val="nil"/>
              <w:bottom w:val="single" w:sz="8" w:space="0" w:color="auto"/>
              <w:right w:val="single" w:sz="8" w:space="0" w:color="auto"/>
            </w:tcBorders>
            <w:shd w:val="clear" w:color="auto" w:fill="auto"/>
            <w:vAlign w:val="center"/>
            <w:hideMark/>
          </w:tcPr>
          <w:p w14:paraId="480331DC" w14:textId="77777777" w:rsidR="00E9133E" w:rsidRPr="00144E99" w:rsidRDefault="00E9133E" w:rsidP="00D43217">
            <w:pPr>
              <w:spacing w:after="0" w:line="240" w:lineRule="auto"/>
              <w:jc w:val="center"/>
              <w:rPr>
                <w:color w:val="000000"/>
                <w:sz w:val="20"/>
                <w:szCs w:val="20"/>
                <w:lang w:eastAsia="ru-RU"/>
              </w:rPr>
            </w:pPr>
            <w:r w:rsidRPr="00144E99">
              <w:rPr>
                <w:color w:val="000000"/>
                <w:sz w:val="20"/>
                <w:szCs w:val="20"/>
                <w:lang w:eastAsia="ru-RU"/>
              </w:rPr>
              <w:t>0</w:t>
            </w:r>
          </w:p>
        </w:tc>
        <w:tc>
          <w:tcPr>
            <w:tcW w:w="730" w:type="pct"/>
            <w:tcBorders>
              <w:top w:val="nil"/>
              <w:left w:val="nil"/>
              <w:bottom w:val="single" w:sz="8" w:space="0" w:color="auto"/>
              <w:right w:val="single" w:sz="8" w:space="0" w:color="auto"/>
            </w:tcBorders>
            <w:shd w:val="clear" w:color="auto" w:fill="auto"/>
            <w:vAlign w:val="center"/>
            <w:hideMark/>
          </w:tcPr>
          <w:p w14:paraId="3D9C9E29" w14:textId="77777777" w:rsidR="00E9133E" w:rsidRPr="00144E99" w:rsidRDefault="00E9133E" w:rsidP="00D43217">
            <w:pPr>
              <w:spacing w:after="0" w:line="240" w:lineRule="auto"/>
              <w:jc w:val="center"/>
              <w:rPr>
                <w:color w:val="000000"/>
                <w:sz w:val="20"/>
                <w:szCs w:val="20"/>
                <w:lang w:eastAsia="ru-RU"/>
              </w:rPr>
            </w:pPr>
            <w:r w:rsidRPr="00144E99">
              <w:rPr>
                <w:color w:val="000000"/>
                <w:sz w:val="20"/>
                <w:szCs w:val="20"/>
                <w:lang w:eastAsia="ru-RU"/>
              </w:rPr>
              <w:t>0</w:t>
            </w:r>
          </w:p>
        </w:tc>
      </w:tr>
      <w:tr w:rsidR="00E9133E" w:rsidRPr="00144E99" w14:paraId="00C9F905" w14:textId="77777777" w:rsidTr="00D43217">
        <w:trPr>
          <w:trHeight w:val="20"/>
        </w:trPr>
        <w:tc>
          <w:tcPr>
            <w:tcW w:w="472" w:type="pct"/>
            <w:tcBorders>
              <w:top w:val="nil"/>
              <w:left w:val="single" w:sz="8" w:space="0" w:color="auto"/>
              <w:bottom w:val="single" w:sz="8" w:space="0" w:color="auto"/>
              <w:right w:val="single" w:sz="8" w:space="0" w:color="auto"/>
            </w:tcBorders>
            <w:shd w:val="clear" w:color="auto" w:fill="auto"/>
            <w:vAlign w:val="center"/>
            <w:hideMark/>
          </w:tcPr>
          <w:p w14:paraId="274CDBDB" w14:textId="77777777" w:rsidR="00E9133E" w:rsidRPr="00144E99" w:rsidRDefault="00E9133E" w:rsidP="00D43217">
            <w:pPr>
              <w:spacing w:after="0" w:line="240" w:lineRule="auto"/>
              <w:jc w:val="center"/>
              <w:rPr>
                <w:color w:val="000000"/>
                <w:sz w:val="20"/>
                <w:szCs w:val="20"/>
                <w:lang w:eastAsia="ru-RU"/>
              </w:rPr>
            </w:pPr>
            <w:r w:rsidRPr="00144E99">
              <w:rPr>
                <w:color w:val="000000"/>
                <w:sz w:val="20"/>
                <w:szCs w:val="20"/>
                <w:lang w:eastAsia="ru-RU"/>
              </w:rPr>
              <w:t>7</w:t>
            </w:r>
          </w:p>
        </w:tc>
        <w:tc>
          <w:tcPr>
            <w:tcW w:w="2351" w:type="pct"/>
            <w:tcBorders>
              <w:top w:val="nil"/>
              <w:left w:val="nil"/>
              <w:bottom w:val="single" w:sz="8" w:space="0" w:color="auto"/>
              <w:right w:val="single" w:sz="8" w:space="0" w:color="auto"/>
            </w:tcBorders>
            <w:shd w:val="clear" w:color="auto" w:fill="auto"/>
            <w:vAlign w:val="center"/>
            <w:hideMark/>
          </w:tcPr>
          <w:p w14:paraId="4A9B2BC9" w14:textId="77777777" w:rsidR="00E9133E" w:rsidRPr="00144E99" w:rsidRDefault="00E9133E" w:rsidP="00D43217">
            <w:pPr>
              <w:spacing w:after="0" w:line="240" w:lineRule="auto"/>
              <w:jc w:val="center"/>
              <w:rPr>
                <w:color w:val="000000"/>
                <w:sz w:val="20"/>
                <w:szCs w:val="20"/>
                <w:lang w:eastAsia="ru-RU"/>
              </w:rPr>
            </w:pPr>
            <w:r w:rsidRPr="00144E99">
              <w:rPr>
                <w:color w:val="000000"/>
                <w:sz w:val="20"/>
                <w:szCs w:val="20"/>
                <w:lang w:eastAsia="ru-RU"/>
              </w:rPr>
              <w:t>Удельный расход условного топлива на единицу тепловой энергии, отпускаемой с коллекторов источника тепловой энергии (отдельно для тепловых электрических станций и котельных);</w:t>
            </w:r>
          </w:p>
        </w:tc>
        <w:tc>
          <w:tcPr>
            <w:tcW w:w="639" w:type="pct"/>
            <w:tcBorders>
              <w:top w:val="nil"/>
              <w:left w:val="nil"/>
              <w:bottom w:val="single" w:sz="8" w:space="0" w:color="auto"/>
              <w:right w:val="single" w:sz="8" w:space="0" w:color="auto"/>
            </w:tcBorders>
            <w:shd w:val="clear" w:color="auto" w:fill="auto"/>
            <w:vAlign w:val="center"/>
            <w:hideMark/>
          </w:tcPr>
          <w:p w14:paraId="3DEBA5F2" w14:textId="77777777" w:rsidR="00E9133E" w:rsidRPr="00144E99" w:rsidRDefault="00E9133E" w:rsidP="00D43217">
            <w:pPr>
              <w:spacing w:after="0" w:line="240" w:lineRule="auto"/>
              <w:jc w:val="center"/>
              <w:rPr>
                <w:color w:val="000000"/>
                <w:sz w:val="20"/>
                <w:szCs w:val="20"/>
                <w:lang w:eastAsia="ru-RU"/>
              </w:rPr>
            </w:pPr>
            <w:proofErr w:type="spellStart"/>
            <w:r>
              <w:rPr>
                <w:color w:val="000000"/>
                <w:sz w:val="20"/>
                <w:szCs w:val="20"/>
                <w:lang w:eastAsia="ru-RU"/>
              </w:rPr>
              <w:t>т</w:t>
            </w:r>
            <w:r w:rsidRPr="00144E99">
              <w:rPr>
                <w:color w:val="000000"/>
                <w:sz w:val="20"/>
                <w:szCs w:val="20"/>
                <w:lang w:eastAsia="ru-RU"/>
              </w:rPr>
              <w:t>.у.т</w:t>
            </w:r>
            <w:proofErr w:type="spellEnd"/>
            <w:r w:rsidRPr="00144E99">
              <w:rPr>
                <w:color w:val="000000"/>
                <w:sz w:val="20"/>
                <w:szCs w:val="20"/>
                <w:lang w:eastAsia="ru-RU"/>
              </w:rPr>
              <w:t>./ Гкал</w:t>
            </w:r>
          </w:p>
        </w:tc>
        <w:tc>
          <w:tcPr>
            <w:tcW w:w="808" w:type="pct"/>
            <w:tcBorders>
              <w:top w:val="nil"/>
              <w:left w:val="nil"/>
              <w:bottom w:val="single" w:sz="8" w:space="0" w:color="auto"/>
              <w:right w:val="single" w:sz="8" w:space="0" w:color="auto"/>
            </w:tcBorders>
            <w:shd w:val="clear" w:color="auto" w:fill="auto"/>
            <w:vAlign w:val="center"/>
            <w:hideMark/>
          </w:tcPr>
          <w:p w14:paraId="144A0C49" w14:textId="77777777" w:rsidR="00E9133E" w:rsidRPr="00144E99" w:rsidRDefault="00E9133E" w:rsidP="00D43217">
            <w:pPr>
              <w:spacing w:after="0" w:line="240" w:lineRule="auto"/>
              <w:jc w:val="center"/>
              <w:rPr>
                <w:color w:val="000000"/>
                <w:sz w:val="20"/>
                <w:szCs w:val="20"/>
                <w:lang w:eastAsia="ru-RU"/>
              </w:rPr>
            </w:pPr>
            <w:r>
              <w:rPr>
                <w:color w:val="000000"/>
                <w:sz w:val="20"/>
                <w:szCs w:val="20"/>
                <w:lang w:eastAsia="ru-RU"/>
              </w:rPr>
              <w:t>0,20</w:t>
            </w:r>
          </w:p>
        </w:tc>
        <w:tc>
          <w:tcPr>
            <w:tcW w:w="730" w:type="pct"/>
            <w:tcBorders>
              <w:top w:val="nil"/>
              <w:left w:val="nil"/>
              <w:bottom w:val="single" w:sz="8" w:space="0" w:color="auto"/>
              <w:right w:val="single" w:sz="8" w:space="0" w:color="auto"/>
            </w:tcBorders>
            <w:shd w:val="clear" w:color="auto" w:fill="auto"/>
            <w:vAlign w:val="center"/>
            <w:hideMark/>
          </w:tcPr>
          <w:p w14:paraId="77C5F80D" w14:textId="77777777" w:rsidR="00E9133E" w:rsidRPr="00144E99" w:rsidRDefault="00E9133E" w:rsidP="00D43217">
            <w:pPr>
              <w:spacing w:after="0" w:line="240" w:lineRule="auto"/>
              <w:jc w:val="center"/>
              <w:rPr>
                <w:color w:val="000000"/>
                <w:sz w:val="20"/>
                <w:szCs w:val="20"/>
                <w:lang w:eastAsia="ru-RU"/>
              </w:rPr>
            </w:pPr>
            <w:r>
              <w:rPr>
                <w:color w:val="000000"/>
                <w:sz w:val="20"/>
                <w:szCs w:val="20"/>
                <w:lang w:eastAsia="ru-RU"/>
              </w:rPr>
              <w:t>0,17</w:t>
            </w:r>
          </w:p>
        </w:tc>
      </w:tr>
      <w:tr w:rsidR="00E9133E" w:rsidRPr="00144E99" w14:paraId="5E59076E" w14:textId="77777777" w:rsidTr="00D43217">
        <w:trPr>
          <w:trHeight w:val="20"/>
        </w:trPr>
        <w:tc>
          <w:tcPr>
            <w:tcW w:w="472" w:type="pct"/>
            <w:tcBorders>
              <w:top w:val="nil"/>
              <w:left w:val="single" w:sz="8" w:space="0" w:color="auto"/>
              <w:bottom w:val="single" w:sz="8" w:space="0" w:color="auto"/>
              <w:right w:val="single" w:sz="8" w:space="0" w:color="auto"/>
            </w:tcBorders>
            <w:shd w:val="clear" w:color="auto" w:fill="auto"/>
            <w:vAlign w:val="center"/>
            <w:hideMark/>
          </w:tcPr>
          <w:p w14:paraId="5F62F6AD" w14:textId="77777777" w:rsidR="00E9133E" w:rsidRPr="00144E99" w:rsidRDefault="00E9133E" w:rsidP="00D43217">
            <w:pPr>
              <w:spacing w:after="0" w:line="240" w:lineRule="auto"/>
              <w:jc w:val="center"/>
              <w:rPr>
                <w:color w:val="000000"/>
                <w:sz w:val="20"/>
                <w:szCs w:val="20"/>
                <w:lang w:eastAsia="ru-RU"/>
              </w:rPr>
            </w:pPr>
            <w:r w:rsidRPr="00144E99">
              <w:rPr>
                <w:color w:val="000000"/>
                <w:sz w:val="20"/>
                <w:szCs w:val="20"/>
                <w:lang w:eastAsia="ru-RU"/>
              </w:rPr>
              <w:t>8</w:t>
            </w:r>
          </w:p>
        </w:tc>
        <w:tc>
          <w:tcPr>
            <w:tcW w:w="2351" w:type="pct"/>
            <w:tcBorders>
              <w:top w:val="nil"/>
              <w:left w:val="nil"/>
              <w:bottom w:val="single" w:sz="8" w:space="0" w:color="auto"/>
              <w:right w:val="single" w:sz="8" w:space="0" w:color="auto"/>
            </w:tcBorders>
            <w:shd w:val="clear" w:color="auto" w:fill="auto"/>
            <w:vAlign w:val="center"/>
            <w:hideMark/>
          </w:tcPr>
          <w:p w14:paraId="729E3E16" w14:textId="77777777" w:rsidR="00E9133E" w:rsidRPr="00144E99" w:rsidRDefault="00E9133E" w:rsidP="00D43217">
            <w:pPr>
              <w:spacing w:after="0" w:line="240" w:lineRule="auto"/>
              <w:jc w:val="center"/>
              <w:rPr>
                <w:color w:val="000000"/>
                <w:sz w:val="20"/>
                <w:szCs w:val="20"/>
                <w:lang w:eastAsia="ru-RU"/>
              </w:rPr>
            </w:pPr>
            <w:r w:rsidRPr="00144E99">
              <w:rPr>
                <w:color w:val="000000"/>
                <w:sz w:val="20"/>
                <w:szCs w:val="20"/>
                <w:lang w:eastAsia="ru-RU"/>
              </w:rPr>
              <w:t>Отношение величины технологических потерь тепловой энергии, теплоносителя к материальной характеристике тепловой сети;</w:t>
            </w:r>
          </w:p>
        </w:tc>
        <w:tc>
          <w:tcPr>
            <w:tcW w:w="639" w:type="pct"/>
            <w:tcBorders>
              <w:top w:val="nil"/>
              <w:left w:val="nil"/>
              <w:bottom w:val="single" w:sz="8" w:space="0" w:color="auto"/>
              <w:right w:val="single" w:sz="8" w:space="0" w:color="auto"/>
            </w:tcBorders>
            <w:shd w:val="clear" w:color="auto" w:fill="auto"/>
            <w:vAlign w:val="center"/>
            <w:hideMark/>
          </w:tcPr>
          <w:p w14:paraId="3BC0C53C" w14:textId="77777777" w:rsidR="00E9133E" w:rsidRPr="00144E99" w:rsidRDefault="00E9133E" w:rsidP="00D43217">
            <w:pPr>
              <w:spacing w:after="0" w:line="240" w:lineRule="auto"/>
              <w:jc w:val="center"/>
              <w:rPr>
                <w:color w:val="000000"/>
                <w:sz w:val="20"/>
                <w:szCs w:val="20"/>
                <w:lang w:eastAsia="ru-RU"/>
              </w:rPr>
            </w:pPr>
            <w:r w:rsidRPr="00144E99">
              <w:rPr>
                <w:color w:val="000000"/>
                <w:sz w:val="20"/>
                <w:szCs w:val="20"/>
                <w:lang w:eastAsia="ru-RU"/>
              </w:rPr>
              <w:t xml:space="preserve">Гкал / </w:t>
            </w:r>
            <w:proofErr w:type="spellStart"/>
            <w:r w:rsidRPr="00144E99">
              <w:rPr>
                <w:color w:val="000000"/>
                <w:sz w:val="20"/>
                <w:szCs w:val="20"/>
                <w:lang w:eastAsia="ru-RU"/>
              </w:rPr>
              <w:t>м∙м</w:t>
            </w:r>
            <w:proofErr w:type="spellEnd"/>
          </w:p>
        </w:tc>
        <w:tc>
          <w:tcPr>
            <w:tcW w:w="808" w:type="pct"/>
            <w:tcBorders>
              <w:top w:val="nil"/>
              <w:left w:val="nil"/>
              <w:bottom w:val="single" w:sz="8" w:space="0" w:color="auto"/>
              <w:right w:val="single" w:sz="8" w:space="0" w:color="auto"/>
            </w:tcBorders>
            <w:shd w:val="clear" w:color="auto" w:fill="auto"/>
            <w:vAlign w:val="center"/>
            <w:hideMark/>
          </w:tcPr>
          <w:p w14:paraId="6D5B505B" w14:textId="77777777" w:rsidR="00E9133E" w:rsidRPr="00144E99" w:rsidRDefault="00E9133E" w:rsidP="00D43217">
            <w:pPr>
              <w:spacing w:after="0" w:line="240" w:lineRule="auto"/>
              <w:jc w:val="center"/>
              <w:rPr>
                <w:color w:val="000000"/>
                <w:sz w:val="20"/>
                <w:szCs w:val="20"/>
                <w:lang w:eastAsia="ru-RU"/>
              </w:rPr>
            </w:pPr>
            <w:r w:rsidRPr="00144E99">
              <w:rPr>
                <w:color w:val="000000"/>
                <w:sz w:val="20"/>
                <w:szCs w:val="20"/>
                <w:lang w:eastAsia="ru-RU"/>
              </w:rPr>
              <w:t>1,098</w:t>
            </w:r>
          </w:p>
        </w:tc>
        <w:tc>
          <w:tcPr>
            <w:tcW w:w="730" w:type="pct"/>
            <w:tcBorders>
              <w:top w:val="nil"/>
              <w:left w:val="nil"/>
              <w:bottom w:val="single" w:sz="8" w:space="0" w:color="auto"/>
              <w:right w:val="single" w:sz="8" w:space="0" w:color="auto"/>
            </w:tcBorders>
            <w:shd w:val="clear" w:color="auto" w:fill="auto"/>
            <w:vAlign w:val="center"/>
            <w:hideMark/>
          </w:tcPr>
          <w:p w14:paraId="6326B0C9" w14:textId="77777777" w:rsidR="00E9133E" w:rsidRPr="00144E99" w:rsidRDefault="00E9133E" w:rsidP="00D43217">
            <w:pPr>
              <w:spacing w:after="0" w:line="240" w:lineRule="auto"/>
              <w:jc w:val="center"/>
              <w:rPr>
                <w:color w:val="000000"/>
                <w:sz w:val="20"/>
                <w:szCs w:val="20"/>
                <w:lang w:eastAsia="ru-RU"/>
              </w:rPr>
            </w:pPr>
            <w:r w:rsidRPr="00144E99">
              <w:rPr>
                <w:color w:val="000000"/>
                <w:sz w:val="20"/>
                <w:szCs w:val="20"/>
                <w:lang w:eastAsia="ru-RU"/>
              </w:rPr>
              <w:t>н/д</w:t>
            </w:r>
          </w:p>
        </w:tc>
      </w:tr>
      <w:tr w:rsidR="00E9133E" w:rsidRPr="00144E99" w14:paraId="1312C4C0" w14:textId="77777777" w:rsidTr="00D43217">
        <w:trPr>
          <w:trHeight w:val="20"/>
        </w:trPr>
        <w:tc>
          <w:tcPr>
            <w:tcW w:w="472" w:type="pct"/>
            <w:tcBorders>
              <w:top w:val="nil"/>
              <w:left w:val="single" w:sz="8" w:space="0" w:color="auto"/>
              <w:bottom w:val="single" w:sz="8" w:space="0" w:color="auto"/>
              <w:right w:val="single" w:sz="8" w:space="0" w:color="auto"/>
            </w:tcBorders>
            <w:shd w:val="clear" w:color="auto" w:fill="auto"/>
            <w:vAlign w:val="center"/>
            <w:hideMark/>
          </w:tcPr>
          <w:p w14:paraId="187EDCD5" w14:textId="77777777" w:rsidR="00E9133E" w:rsidRPr="00144E99" w:rsidRDefault="00E9133E" w:rsidP="00D43217">
            <w:pPr>
              <w:spacing w:after="0" w:line="240" w:lineRule="auto"/>
              <w:jc w:val="center"/>
              <w:rPr>
                <w:color w:val="000000"/>
                <w:sz w:val="20"/>
                <w:szCs w:val="20"/>
                <w:lang w:eastAsia="ru-RU"/>
              </w:rPr>
            </w:pPr>
            <w:r w:rsidRPr="00144E99">
              <w:rPr>
                <w:color w:val="000000"/>
                <w:sz w:val="20"/>
                <w:szCs w:val="20"/>
                <w:lang w:eastAsia="ru-RU"/>
              </w:rPr>
              <w:t>9</w:t>
            </w:r>
          </w:p>
        </w:tc>
        <w:tc>
          <w:tcPr>
            <w:tcW w:w="2351" w:type="pct"/>
            <w:tcBorders>
              <w:top w:val="nil"/>
              <w:left w:val="nil"/>
              <w:bottom w:val="single" w:sz="8" w:space="0" w:color="auto"/>
              <w:right w:val="single" w:sz="8" w:space="0" w:color="auto"/>
            </w:tcBorders>
            <w:shd w:val="clear" w:color="auto" w:fill="auto"/>
            <w:vAlign w:val="center"/>
            <w:hideMark/>
          </w:tcPr>
          <w:p w14:paraId="55EA90FF" w14:textId="77777777" w:rsidR="00E9133E" w:rsidRPr="00144E99" w:rsidRDefault="00E9133E" w:rsidP="00D43217">
            <w:pPr>
              <w:spacing w:after="0" w:line="240" w:lineRule="auto"/>
              <w:jc w:val="center"/>
              <w:rPr>
                <w:color w:val="000000"/>
                <w:sz w:val="20"/>
                <w:szCs w:val="20"/>
                <w:lang w:eastAsia="ru-RU"/>
              </w:rPr>
            </w:pPr>
            <w:r w:rsidRPr="00144E99">
              <w:rPr>
                <w:color w:val="000000"/>
                <w:sz w:val="20"/>
                <w:szCs w:val="20"/>
                <w:lang w:eastAsia="ru-RU"/>
              </w:rPr>
              <w:t>Коэффициент использования установленной тепловой мощности;</w:t>
            </w:r>
          </w:p>
        </w:tc>
        <w:tc>
          <w:tcPr>
            <w:tcW w:w="639" w:type="pct"/>
            <w:tcBorders>
              <w:top w:val="nil"/>
              <w:left w:val="nil"/>
              <w:bottom w:val="single" w:sz="8" w:space="0" w:color="auto"/>
              <w:right w:val="single" w:sz="8" w:space="0" w:color="auto"/>
            </w:tcBorders>
            <w:shd w:val="clear" w:color="auto" w:fill="auto"/>
            <w:vAlign w:val="center"/>
            <w:hideMark/>
          </w:tcPr>
          <w:p w14:paraId="22C97AA1" w14:textId="77777777" w:rsidR="00E9133E" w:rsidRPr="00144E99" w:rsidRDefault="00E9133E" w:rsidP="00D43217">
            <w:pPr>
              <w:spacing w:after="0" w:line="240" w:lineRule="auto"/>
              <w:jc w:val="center"/>
              <w:rPr>
                <w:color w:val="000000"/>
                <w:sz w:val="20"/>
                <w:szCs w:val="20"/>
                <w:lang w:eastAsia="ru-RU"/>
              </w:rPr>
            </w:pPr>
            <w:r w:rsidRPr="00144E99">
              <w:rPr>
                <w:color w:val="000000"/>
                <w:sz w:val="20"/>
                <w:szCs w:val="20"/>
                <w:lang w:eastAsia="ru-RU"/>
              </w:rPr>
              <w:t>ч/год</w:t>
            </w:r>
          </w:p>
        </w:tc>
        <w:tc>
          <w:tcPr>
            <w:tcW w:w="808" w:type="pct"/>
            <w:tcBorders>
              <w:top w:val="nil"/>
              <w:left w:val="nil"/>
              <w:bottom w:val="single" w:sz="8" w:space="0" w:color="auto"/>
              <w:right w:val="single" w:sz="8" w:space="0" w:color="auto"/>
            </w:tcBorders>
            <w:shd w:val="clear" w:color="auto" w:fill="auto"/>
            <w:vAlign w:val="center"/>
            <w:hideMark/>
          </w:tcPr>
          <w:p w14:paraId="26722CDC" w14:textId="77777777" w:rsidR="00E9133E" w:rsidRPr="00144E99" w:rsidRDefault="00E9133E" w:rsidP="00D43217">
            <w:pPr>
              <w:spacing w:after="0" w:line="240" w:lineRule="auto"/>
              <w:jc w:val="center"/>
              <w:rPr>
                <w:color w:val="000000"/>
                <w:sz w:val="20"/>
                <w:szCs w:val="20"/>
                <w:lang w:eastAsia="ru-RU"/>
              </w:rPr>
            </w:pPr>
            <w:r w:rsidRPr="00144E99">
              <w:rPr>
                <w:color w:val="000000"/>
                <w:sz w:val="20"/>
                <w:szCs w:val="20"/>
                <w:lang w:eastAsia="ru-RU"/>
              </w:rPr>
              <w:t>8760</w:t>
            </w:r>
          </w:p>
        </w:tc>
        <w:tc>
          <w:tcPr>
            <w:tcW w:w="730" w:type="pct"/>
            <w:tcBorders>
              <w:top w:val="nil"/>
              <w:left w:val="nil"/>
              <w:bottom w:val="single" w:sz="8" w:space="0" w:color="auto"/>
              <w:right w:val="single" w:sz="8" w:space="0" w:color="auto"/>
            </w:tcBorders>
            <w:shd w:val="clear" w:color="auto" w:fill="auto"/>
            <w:vAlign w:val="center"/>
            <w:hideMark/>
          </w:tcPr>
          <w:p w14:paraId="052FBA82" w14:textId="77777777" w:rsidR="00E9133E" w:rsidRPr="00144E99" w:rsidRDefault="00E9133E" w:rsidP="00D43217">
            <w:pPr>
              <w:spacing w:after="0" w:line="240" w:lineRule="auto"/>
              <w:jc w:val="center"/>
              <w:rPr>
                <w:color w:val="000000"/>
                <w:sz w:val="20"/>
                <w:szCs w:val="20"/>
                <w:lang w:eastAsia="ru-RU"/>
              </w:rPr>
            </w:pPr>
            <w:r w:rsidRPr="00144E99">
              <w:rPr>
                <w:color w:val="000000"/>
                <w:sz w:val="20"/>
                <w:szCs w:val="20"/>
                <w:lang w:eastAsia="ru-RU"/>
              </w:rPr>
              <w:t>8760</w:t>
            </w:r>
          </w:p>
        </w:tc>
      </w:tr>
      <w:tr w:rsidR="00E9133E" w:rsidRPr="00144E99" w14:paraId="491EA22A" w14:textId="77777777" w:rsidTr="00D43217">
        <w:trPr>
          <w:trHeight w:val="20"/>
        </w:trPr>
        <w:tc>
          <w:tcPr>
            <w:tcW w:w="472" w:type="pct"/>
            <w:tcBorders>
              <w:top w:val="nil"/>
              <w:left w:val="single" w:sz="8" w:space="0" w:color="auto"/>
              <w:bottom w:val="single" w:sz="8" w:space="0" w:color="auto"/>
              <w:right w:val="single" w:sz="8" w:space="0" w:color="auto"/>
            </w:tcBorders>
            <w:shd w:val="clear" w:color="auto" w:fill="auto"/>
            <w:vAlign w:val="center"/>
            <w:hideMark/>
          </w:tcPr>
          <w:p w14:paraId="5212C414" w14:textId="77777777" w:rsidR="00E9133E" w:rsidRPr="00144E99" w:rsidRDefault="00E9133E" w:rsidP="00D43217">
            <w:pPr>
              <w:spacing w:after="0" w:line="240" w:lineRule="auto"/>
              <w:jc w:val="center"/>
              <w:rPr>
                <w:color w:val="000000"/>
                <w:sz w:val="20"/>
                <w:szCs w:val="20"/>
                <w:lang w:eastAsia="ru-RU"/>
              </w:rPr>
            </w:pPr>
            <w:r w:rsidRPr="00144E99">
              <w:rPr>
                <w:color w:val="000000"/>
                <w:sz w:val="20"/>
                <w:szCs w:val="20"/>
                <w:lang w:eastAsia="ru-RU"/>
              </w:rPr>
              <w:t>10</w:t>
            </w:r>
          </w:p>
        </w:tc>
        <w:tc>
          <w:tcPr>
            <w:tcW w:w="2351" w:type="pct"/>
            <w:tcBorders>
              <w:top w:val="nil"/>
              <w:left w:val="nil"/>
              <w:bottom w:val="single" w:sz="8" w:space="0" w:color="auto"/>
              <w:right w:val="single" w:sz="8" w:space="0" w:color="auto"/>
            </w:tcBorders>
            <w:shd w:val="clear" w:color="auto" w:fill="auto"/>
            <w:vAlign w:val="center"/>
            <w:hideMark/>
          </w:tcPr>
          <w:p w14:paraId="34F9144C" w14:textId="77777777" w:rsidR="00E9133E" w:rsidRPr="00144E99" w:rsidRDefault="00E9133E" w:rsidP="00D43217">
            <w:pPr>
              <w:spacing w:after="0" w:line="240" w:lineRule="auto"/>
              <w:jc w:val="center"/>
              <w:rPr>
                <w:color w:val="000000"/>
                <w:sz w:val="20"/>
                <w:szCs w:val="20"/>
                <w:lang w:eastAsia="ru-RU"/>
              </w:rPr>
            </w:pPr>
            <w:r w:rsidRPr="00144E99">
              <w:rPr>
                <w:color w:val="000000"/>
                <w:sz w:val="20"/>
                <w:szCs w:val="20"/>
                <w:lang w:eastAsia="ru-RU"/>
              </w:rPr>
              <w:t>Удельная материальная характеристика тепловых сетей, приведенная к расчетной тепловой нагрузке;</w:t>
            </w:r>
          </w:p>
        </w:tc>
        <w:tc>
          <w:tcPr>
            <w:tcW w:w="639" w:type="pct"/>
            <w:tcBorders>
              <w:top w:val="nil"/>
              <w:left w:val="nil"/>
              <w:bottom w:val="single" w:sz="8" w:space="0" w:color="auto"/>
              <w:right w:val="single" w:sz="8" w:space="0" w:color="auto"/>
            </w:tcBorders>
            <w:shd w:val="clear" w:color="auto" w:fill="auto"/>
            <w:vAlign w:val="center"/>
            <w:hideMark/>
          </w:tcPr>
          <w:p w14:paraId="528C8A10" w14:textId="77777777" w:rsidR="00E9133E" w:rsidRPr="00144E99" w:rsidRDefault="00E9133E" w:rsidP="00D43217">
            <w:pPr>
              <w:spacing w:after="0" w:line="240" w:lineRule="auto"/>
              <w:jc w:val="center"/>
              <w:rPr>
                <w:color w:val="000000"/>
                <w:sz w:val="20"/>
                <w:szCs w:val="20"/>
                <w:lang w:eastAsia="ru-RU"/>
              </w:rPr>
            </w:pPr>
            <w:proofErr w:type="spellStart"/>
            <w:r w:rsidRPr="00144E99">
              <w:rPr>
                <w:color w:val="000000"/>
                <w:sz w:val="20"/>
                <w:szCs w:val="20"/>
                <w:lang w:eastAsia="ru-RU"/>
              </w:rPr>
              <w:t>м∙м</w:t>
            </w:r>
            <w:proofErr w:type="spellEnd"/>
            <w:r w:rsidRPr="00144E99">
              <w:rPr>
                <w:color w:val="000000"/>
                <w:sz w:val="20"/>
                <w:szCs w:val="20"/>
                <w:lang w:eastAsia="ru-RU"/>
              </w:rPr>
              <w:t>/Гкал/ч</w:t>
            </w:r>
          </w:p>
        </w:tc>
        <w:tc>
          <w:tcPr>
            <w:tcW w:w="808" w:type="pct"/>
            <w:tcBorders>
              <w:top w:val="nil"/>
              <w:left w:val="nil"/>
              <w:bottom w:val="single" w:sz="8" w:space="0" w:color="auto"/>
              <w:right w:val="single" w:sz="8" w:space="0" w:color="auto"/>
            </w:tcBorders>
            <w:shd w:val="clear" w:color="auto" w:fill="auto"/>
            <w:vAlign w:val="center"/>
            <w:hideMark/>
          </w:tcPr>
          <w:p w14:paraId="74997B93" w14:textId="77777777" w:rsidR="00E9133E" w:rsidRPr="00144E99" w:rsidRDefault="00E9133E" w:rsidP="00D43217">
            <w:pPr>
              <w:spacing w:after="0" w:line="240" w:lineRule="auto"/>
              <w:jc w:val="center"/>
              <w:rPr>
                <w:color w:val="000000"/>
                <w:sz w:val="20"/>
                <w:szCs w:val="20"/>
                <w:lang w:eastAsia="ru-RU"/>
              </w:rPr>
            </w:pPr>
            <w:r w:rsidRPr="00144E99">
              <w:rPr>
                <w:color w:val="000000"/>
                <w:sz w:val="20"/>
                <w:szCs w:val="20"/>
                <w:lang w:eastAsia="ru-RU"/>
              </w:rPr>
              <w:t>106,28</w:t>
            </w:r>
          </w:p>
        </w:tc>
        <w:tc>
          <w:tcPr>
            <w:tcW w:w="730" w:type="pct"/>
            <w:tcBorders>
              <w:top w:val="nil"/>
              <w:left w:val="nil"/>
              <w:bottom w:val="single" w:sz="8" w:space="0" w:color="auto"/>
              <w:right w:val="single" w:sz="8" w:space="0" w:color="auto"/>
            </w:tcBorders>
            <w:shd w:val="clear" w:color="auto" w:fill="auto"/>
            <w:vAlign w:val="center"/>
            <w:hideMark/>
          </w:tcPr>
          <w:p w14:paraId="3F26A898" w14:textId="77777777" w:rsidR="00E9133E" w:rsidRPr="00144E99" w:rsidRDefault="00E9133E" w:rsidP="00D43217">
            <w:pPr>
              <w:spacing w:after="0" w:line="240" w:lineRule="auto"/>
              <w:jc w:val="center"/>
              <w:rPr>
                <w:color w:val="000000"/>
                <w:sz w:val="20"/>
                <w:szCs w:val="20"/>
                <w:lang w:eastAsia="ru-RU"/>
              </w:rPr>
            </w:pPr>
            <w:r w:rsidRPr="00144E99">
              <w:rPr>
                <w:color w:val="000000"/>
                <w:sz w:val="20"/>
                <w:szCs w:val="20"/>
                <w:lang w:eastAsia="ru-RU"/>
              </w:rPr>
              <w:t>н/д</w:t>
            </w:r>
          </w:p>
        </w:tc>
      </w:tr>
      <w:tr w:rsidR="00E9133E" w:rsidRPr="00144E99" w14:paraId="4683AC80" w14:textId="77777777" w:rsidTr="00D43217">
        <w:trPr>
          <w:trHeight w:val="20"/>
        </w:trPr>
        <w:tc>
          <w:tcPr>
            <w:tcW w:w="472" w:type="pct"/>
            <w:tcBorders>
              <w:top w:val="nil"/>
              <w:left w:val="single" w:sz="8" w:space="0" w:color="auto"/>
              <w:bottom w:val="single" w:sz="8" w:space="0" w:color="auto"/>
              <w:right w:val="single" w:sz="8" w:space="0" w:color="auto"/>
            </w:tcBorders>
            <w:shd w:val="clear" w:color="auto" w:fill="auto"/>
            <w:vAlign w:val="center"/>
            <w:hideMark/>
          </w:tcPr>
          <w:p w14:paraId="37400205" w14:textId="77777777" w:rsidR="00E9133E" w:rsidRPr="00144E99" w:rsidRDefault="00E9133E" w:rsidP="00D43217">
            <w:pPr>
              <w:spacing w:after="0" w:line="240" w:lineRule="auto"/>
              <w:jc w:val="center"/>
              <w:rPr>
                <w:color w:val="000000"/>
                <w:sz w:val="20"/>
                <w:szCs w:val="20"/>
                <w:lang w:eastAsia="ru-RU"/>
              </w:rPr>
            </w:pPr>
            <w:r w:rsidRPr="00144E99">
              <w:rPr>
                <w:color w:val="000000"/>
                <w:sz w:val="20"/>
                <w:szCs w:val="20"/>
                <w:lang w:eastAsia="ru-RU"/>
              </w:rPr>
              <w:t>11</w:t>
            </w:r>
          </w:p>
        </w:tc>
        <w:tc>
          <w:tcPr>
            <w:tcW w:w="2351" w:type="pct"/>
            <w:tcBorders>
              <w:top w:val="nil"/>
              <w:left w:val="nil"/>
              <w:bottom w:val="single" w:sz="8" w:space="0" w:color="auto"/>
              <w:right w:val="single" w:sz="8" w:space="0" w:color="auto"/>
            </w:tcBorders>
            <w:shd w:val="clear" w:color="auto" w:fill="auto"/>
            <w:vAlign w:val="center"/>
            <w:hideMark/>
          </w:tcPr>
          <w:p w14:paraId="2D9A4EB6" w14:textId="77777777" w:rsidR="00E9133E" w:rsidRPr="00144E99" w:rsidRDefault="00E9133E" w:rsidP="00D43217">
            <w:pPr>
              <w:spacing w:after="0" w:line="240" w:lineRule="auto"/>
              <w:jc w:val="center"/>
              <w:rPr>
                <w:color w:val="000000"/>
                <w:sz w:val="20"/>
                <w:szCs w:val="20"/>
                <w:lang w:eastAsia="ru-RU"/>
              </w:rPr>
            </w:pPr>
            <w:r w:rsidRPr="00144E99">
              <w:rPr>
                <w:color w:val="000000"/>
                <w:sz w:val="20"/>
                <w:szCs w:val="20"/>
                <w:lang w:eastAsia="ru-RU"/>
              </w:rPr>
              <w:t>Доля отпуска тепловой энергии, осуществляемого потребителям по приборам учета, в общем объеме отпущенной тепловой энергии;</w:t>
            </w:r>
          </w:p>
        </w:tc>
        <w:tc>
          <w:tcPr>
            <w:tcW w:w="639" w:type="pct"/>
            <w:tcBorders>
              <w:top w:val="nil"/>
              <w:left w:val="nil"/>
              <w:bottom w:val="single" w:sz="8" w:space="0" w:color="auto"/>
              <w:right w:val="single" w:sz="8" w:space="0" w:color="auto"/>
            </w:tcBorders>
            <w:shd w:val="clear" w:color="auto" w:fill="auto"/>
            <w:vAlign w:val="center"/>
            <w:hideMark/>
          </w:tcPr>
          <w:p w14:paraId="13CA6E3E" w14:textId="77777777" w:rsidR="00E9133E" w:rsidRPr="00144E99" w:rsidRDefault="00E9133E" w:rsidP="00D43217">
            <w:pPr>
              <w:spacing w:after="0" w:line="240" w:lineRule="auto"/>
              <w:jc w:val="center"/>
              <w:rPr>
                <w:color w:val="000000"/>
                <w:sz w:val="20"/>
                <w:szCs w:val="20"/>
                <w:lang w:eastAsia="ru-RU"/>
              </w:rPr>
            </w:pPr>
            <w:r w:rsidRPr="00144E99">
              <w:rPr>
                <w:color w:val="000000"/>
                <w:sz w:val="20"/>
                <w:szCs w:val="20"/>
                <w:lang w:eastAsia="ru-RU"/>
              </w:rPr>
              <w:t>%</w:t>
            </w:r>
          </w:p>
        </w:tc>
        <w:tc>
          <w:tcPr>
            <w:tcW w:w="808" w:type="pct"/>
            <w:tcBorders>
              <w:top w:val="nil"/>
              <w:left w:val="nil"/>
              <w:bottom w:val="single" w:sz="8" w:space="0" w:color="auto"/>
              <w:right w:val="single" w:sz="8" w:space="0" w:color="auto"/>
            </w:tcBorders>
            <w:shd w:val="clear" w:color="auto" w:fill="auto"/>
            <w:vAlign w:val="center"/>
            <w:hideMark/>
          </w:tcPr>
          <w:p w14:paraId="57F3F6FF" w14:textId="77777777" w:rsidR="00E9133E" w:rsidRPr="00144E99" w:rsidRDefault="00E9133E" w:rsidP="00D43217">
            <w:pPr>
              <w:spacing w:after="0" w:line="240" w:lineRule="auto"/>
              <w:jc w:val="center"/>
              <w:rPr>
                <w:color w:val="000000"/>
                <w:sz w:val="20"/>
                <w:szCs w:val="20"/>
                <w:lang w:eastAsia="ru-RU"/>
              </w:rPr>
            </w:pPr>
            <w:r w:rsidRPr="00144E99">
              <w:rPr>
                <w:color w:val="000000"/>
                <w:sz w:val="20"/>
                <w:szCs w:val="20"/>
                <w:lang w:eastAsia="ru-RU"/>
              </w:rPr>
              <w:t>12,1</w:t>
            </w:r>
          </w:p>
        </w:tc>
        <w:tc>
          <w:tcPr>
            <w:tcW w:w="730" w:type="pct"/>
            <w:tcBorders>
              <w:top w:val="nil"/>
              <w:left w:val="nil"/>
              <w:bottom w:val="single" w:sz="8" w:space="0" w:color="auto"/>
              <w:right w:val="single" w:sz="8" w:space="0" w:color="auto"/>
            </w:tcBorders>
            <w:shd w:val="clear" w:color="auto" w:fill="auto"/>
            <w:vAlign w:val="center"/>
            <w:hideMark/>
          </w:tcPr>
          <w:p w14:paraId="45577080" w14:textId="77777777" w:rsidR="00E9133E" w:rsidRPr="00144E99" w:rsidRDefault="00E9133E" w:rsidP="00D43217">
            <w:pPr>
              <w:spacing w:after="0" w:line="240" w:lineRule="auto"/>
              <w:jc w:val="center"/>
              <w:rPr>
                <w:color w:val="000000"/>
                <w:sz w:val="20"/>
                <w:szCs w:val="20"/>
                <w:lang w:eastAsia="ru-RU"/>
              </w:rPr>
            </w:pPr>
            <w:r w:rsidRPr="00144E99">
              <w:rPr>
                <w:color w:val="000000"/>
                <w:sz w:val="20"/>
                <w:szCs w:val="20"/>
                <w:lang w:eastAsia="ru-RU"/>
              </w:rPr>
              <w:t>100</w:t>
            </w:r>
          </w:p>
        </w:tc>
      </w:tr>
      <w:tr w:rsidR="00E9133E" w:rsidRPr="00144E99" w14:paraId="36DB2057" w14:textId="77777777" w:rsidTr="00D43217">
        <w:trPr>
          <w:trHeight w:val="20"/>
        </w:trPr>
        <w:tc>
          <w:tcPr>
            <w:tcW w:w="472" w:type="pct"/>
            <w:tcBorders>
              <w:top w:val="nil"/>
              <w:left w:val="single" w:sz="8" w:space="0" w:color="auto"/>
              <w:bottom w:val="single" w:sz="8" w:space="0" w:color="auto"/>
              <w:right w:val="single" w:sz="8" w:space="0" w:color="auto"/>
            </w:tcBorders>
            <w:shd w:val="clear" w:color="auto" w:fill="auto"/>
            <w:vAlign w:val="center"/>
            <w:hideMark/>
          </w:tcPr>
          <w:p w14:paraId="447D87B6" w14:textId="77777777" w:rsidR="00E9133E" w:rsidRPr="00144E99" w:rsidRDefault="00E9133E" w:rsidP="00D43217">
            <w:pPr>
              <w:spacing w:after="0" w:line="240" w:lineRule="auto"/>
              <w:jc w:val="center"/>
              <w:rPr>
                <w:color w:val="000000"/>
                <w:sz w:val="20"/>
                <w:szCs w:val="20"/>
                <w:lang w:eastAsia="ru-RU"/>
              </w:rPr>
            </w:pPr>
            <w:r w:rsidRPr="00144E99">
              <w:rPr>
                <w:color w:val="000000"/>
                <w:sz w:val="20"/>
                <w:szCs w:val="20"/>
                <w:lang w:eastAsia="ru-RU"/>
              </w:rPr>
              <w:t>12</w:t>
            </w:r>
          </w:p>
        </w:tc>
        <w:tc>
          <w:tcPr>
            <w:tcW w:w="2351" w:type="pct"/>
            <w:tcBorders>
              <w:top w:val="nil"/>
              <w:left w:val="nil"/>
              <w:bottom w:val="single" w:sz="8" w:space="0" w:color="auto"/>
              <w:right w:val="single" w:sz="8" w:space="0" w:color="auto"/>
            </w:tcBorders>
            <w:shd w:val="clear" w:color="auto" w:fill="auto"/>
            <w:vAlign w:val="center"/>
            <w:hideMark/>
          </w:tcPr>
          <w:p w14:paraId="1ECC2976" w14:textId="77777777" w:rsidR="00E9133E" w:rsidRPr="00144E99" w:rsidRDefault="00E9133E" w:rsidP="00D43217">
            <w:pPr>
              <w:spacing w:after="0" w:line="240" w:lineRule="auto"/>
              <w:jc w:val="center"/>
              <w:rPr>
                <w:color w:val="000000"/>
                <w:sz w:val="20"/>
                <w:szCs w:val="20"/>
                <w:lang w:eastAsia="ru-RU"/>
              </w:rPr>
            </w:pPr>
            <w:r w:rsidRPr="00144E99">
              <w:rPr>
                <w:color w:val="000000"/>
                <w:sz w:val="20"/>
                <w:szCs w:val="20"/>
                <w:lang w:eastAsia="ru-RU"/>
              </w:rPr>
              <w:t>Средневзвешенный (по материальной характеристике) срок эксплуатации тепловых сетей</w:t>
            </w:r>
          </w:p>
        </w:tc>
        <w:tc>
          <w:tcPr>
            <w:tcW w:w="639" w:type="pct"/>
            <w:tcBorders>
              <w:top w:val="nil"/>
              <w:left w:val="nil"/>
              <w:bottom w:val="single" w:sz="8" w:space="0" w:color="auto"/>
              <w:right w:val="single" w:sz="8" w:space="0" w:color="auto"/>
            </w:tcBorders>
            <w:shd w:val="clear" w:color="auto" w:fill="auto"/>
            <w:vAlign w:val="center"/>
            <w:hideMark/>
          </w:tcPr>
          <w:p w14:paraId="195F4D44" w14:textId="77777777" w:rsidR="00E9133E" w:rsidRPr="00144E99" w:rsidRDefault="00E9133E" w:rsidP="00D43217">
            <w:pPr>
              <w:spacing w:after="0" w:line="240" w:lineRule="auto"/>
              <w:jc w:val="center"/>
              <w:rPr>
                <w:color w:val="000000"/>
                <w:sz w:val="20"/>
                <w:szCs w:val="20"/>
                <w:lang w:eastAsia="ru-RU"/>
              </w:rPr>
            </w:pPr>
            <w:r w:rsidRPr="00144E99">
              <w:rPr>
                <w:color w:val="000000"/>
                <w:sz w:val="20"/>
                <w:szCs w:val="20"/>
                <w:lang w:eastAsia="ru-RU"/>
              </w:rPr>
              <w:t>лет</w:t>
            </w:r>
          </w:p>
        </w:tc>
        <w:tc>
          <w:tcPr>
            <w:tcW w:w="808" w:type="pct"/>
            <w:tcBorders>
              <w:top w:val="nil"/>
              <w:left w:val="nil"/>
              <w:bottom w:val="single" w:sz="8" w:space="0" w:color="auto"/>
              <w:right w:val="single" w:sz="8" w:space="0" w:color="auto"/>
            </w:tcBorders>
            <w:shd w:val="clear" w:color="auto" w:fill="auto"/>
            <w:vAlign w:val="center"/>
            <w:hideMark/>
          </w:tcPr>
          <w:p w14:paraId="7823E26C" w14:textId="77777777" w:rsidR="00E9133E" w:rsidRPr="00144E99" w:rsidRDefault="00AF642A" w:rsidP="00D43217">
            <w:pPr>
              <w:spacing w:after="0" w:line="240" w:lineRule="auto"/>
              <w:jc w:val="center"/>
              <w:rPr>
                <w:color w:val="000000"/>
                <w:sz w:val="20"/>
                <w:szCs w:val="20"/>
                <w:lang w:eastAsia="ru-RU"/>
              </w:rPr>
            </w:pPr>
            <w:r>
              <w:rPr>
                <w:color w:val="000000"/>
                <w:sz w:val="20"/>
                <w:szCs w:val="20"/>
                <w:lang w:eastAsia="ru-RU"/>
              </w:rPr>
              <w:t>40</w:t>
            </w:r>
          </w:p>
        </w:tc>
        <w:tc>
          <w:tcPr>
            <w:tcW w:w="730" w:type="pct"/>
            <w:tcBorders>
              <w:top w:val="nil"/>
              <w:left w:val="nil"/>
              <w:bottom w:val="single" w:sz="8" w:space="0" w:color="auto"/>
              <w:right w:val="single" w:sz="8" w:space="0" w:color="auto"/>
            </w:tcBorders>
            <w:shd w:val="clear" w:color="auto" w:fill="auto"/>
            <w:vAlign w:val="center"/>
            <w:hideMark/>
          </w:tcPr>
          <w:p w14:paraId="13B23655" w14:textId="77777777" w:rsidR="00E9133E" w:rsidRPr="00144E99" w:rsidRDefault="00E9133E" w:rsidP="00D43217">
            <w:pPr>
              <w:spacing w:after="0" w:line="240" w:lineRule="auto"/>
              <w:jc w:val="center"/>
              <w:rPr>
                <w:color w:val="000000"/>
                <w:sz w:val="20"/>
                <w:szCs w:val="20"/>
                <w:lang w:eastAsia="ru-RU"/>
              </w:rPr>
            </w:pPr>
            <w:r w:rsidRPr="00144E99">
              <w:rPr>
                <w:color w:val="000000"/>
                <w:sz w:val="20"/>
                <w:szCs w:val="20"/>
                <w:lang w:eastAsia="ru-RU"/>
              </w:rPr>
              <w:t>15</w:t>
            </w:r>
          </w:p>
        </w:tc>
      </w:tr>
      <w:tr w:rsidR="00E9133E" w:rsidRPr="00144E99" w14:paraId="61C46B5F" w14:textId="77777777" w:rsidTr="00D43217">
        <w:trPr>
          <w:trHeight w:val="20"/>
        </w:trPr>
        <w:tc>
          <w:tcPr>
            <w:tcW w:w="472" w:type="pct"/>
            <w:tcBorders>
              <w:top w:val="nil"/>
              <w:left w:val="single" w:sz="8" w:space="0" w:color="auto"/>
              <w:bottom w:val="single" w:sz="8" w:space="0" w:color="auto"/>
              <w:right w:val="single" w:sz="8" w:space="0" w:color="auto"/>
            </w:tcBorders>
            <w:shd w:val="clear" w:color="auto" w:fill="auto"/>
            <w:vAlign w:val="center"/>
            <w:hideMark/>
          </w:tcPr>
          <w:p w14:paraId="0F746BB2" w14:textId="77777777" w:rsidR="00E9133E" w:rsidRPr="00144E99" w:rsidRDefault="00E9133E" w:rsidP="00D43217">
            <w:pPr>
              <w:spacing w:after="0" w:line="240" w:lineRule="auto"/>
              <w:jc w:val="center"/>
              <w:rPr>
                <w:color w:val="000000"/>
                <w:sz w:val="20"/>
                <w:szCs w:val="20"/>
                <w:lang w:eastAsia="ru-RU"/>
              </w:rPr>
            </w:pPr>
            <w:r w:rsidRPr="00144E99">
              <w:rPr>
                <w:color w:val="000000"/>
                <w:sz w:val="20"/>
                <w:szCs w:val="20"/>
                <w:lang w:eastAsia="ru-RU"/>
              </w:rPr>
              <w:t>13</w:t>
            </w:r>
          </w:p>
        </w:tc>
        <w:tc>
          <w:tcPr>
            <w:tcW w:w="2351" w:type="pct"/>
            <w:tcBorders>
              <w:top w:val="nil"/>
              <w:left w:val="nil"/>
              <w:bottom w:val="single" w:sz="8" w:space="0" w:color="auto"/>
              <w:right w:val="single" w:sz="8" w:space="0" w:color="auto"/>
            </w:tcBorders>
            <w:shd w:val="clear" w:color="auto" w:fill="auto"/>
            <w:vAlign w:val="center"/>
            <w:hideMark/>
          </w:tcPr>
          <w:p w14:paraId="00544716" w14:textId="77777777" w:rsidR="00E9133E" w:rsidRPr="00144E99" w:rsidRDefault="00E9133E" w:rsidP="00D43217">
            <w:pPr>
              <w:spacing w:after="0" w:line="240" w:lineRule="auto"/>
              <w:jc w:val="center"/>
              <w:rPr>
                <w:color w:val="000000"/>
                <w:sz w:val="20"/>
                <w:szCs w:val="20"/>
                <w:lang w:eastAsia="ru-RU"/>
              </w:rPr>
            </w:pPr>
            <w:r w:rsidRPr="00144E99">
              <w:rPr>
                <w:color w:val="000000"/>
                <w:sz w:val="20"/>
                <w:szCs w:val="20"/>
                <w:lang w:eastAsia="ru-RU"/>
              </w:rPr>
              <w:t>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w:t>
            </w:r>
          </w:p>
        </w:tc>
        <w:tc>
          <w:tcPr>
            <w:tcW w:w="639" w:type="pct"/>
            <w:tcBorders>
              <w:top w:val="nil"/>
              <w:left w:val="nil"/>
              <w:bottom w:val="single" w:sz="8" w:space="0" w:color="auto"/>
              <w:right w:val="single" w:sz="8" w:space="0" w:color="auto"/>
            </w:tcBorders>
            <w:shd w:val="clear" w:color="auto" w:fill="auto"/>
            <w:vAlign w:val="center"/>
            <w:hideMark/>
          </w:tcPr>
          <w:p w14:paraId="3C37CC0B" w14:textId="77777777" w:rsidR="00E9133E" w:rsidRPr="00144E99" w:rsidRDefault="00E9133E" w:rsidP="00D43217">
            <w:pPr>
              <w:spacing w:after="0" w:line="240" w:lineRule="auto"/>
              <w:jc w:val="center"/>
              <w:rPr>
                <w:color w:val="000000"/>
                <w:sz w:val="20"/>
                <w:szCs w:val="20"/>
                <w:lang w:eastAsia="ru-RU"/>
              </w:rPr>
            </w:pPr>
            <w:r w:rsidRPr="00144E99">
              <w:rPr>
                <w:color w:val="000000"/>
                <w:sz w:val="20"/>
                <w:szCs w:val="20"/>
                <w:lang w:eastAsia="ru-RU"/>
              </w:rPr>
              <w:t>%</w:t>
            </w:r>
          </w:p>
        </w:tc>
        <w:tc>
          <w:tcPr>
            <w:tcW w:w="808" w:type="pct"/>
            <w:tcBorders>
              <w:top w:val="nil"/>
              <w:left w:val="nil"/>
              <w:bottom w:val="single" w:sz="8" w:space="0" w:color="auto"/>
              <w:right w:val="single" w:sz="8" w:space="0" w:color="auto"/>
            </w:tcBorders>
            <w:shd w:val="clear" w:color="auto" w:fill="auto"/>
            <w:vAlign w:val="center"/>
            <w:hideMark/>
          </w:tcPr>
          <w:p w14:paraId="439B8C8D" w14:textId="77777777" w:rsidR="00E9133E" w:rsidRPr="00144E99" w:rsidRDefault="00E9133E" w:rsidP="00D43217">
            <w:pPr>
              <w:spacing w:after="0" w:line="240" w:lineRule="auto"/>
              <w:jc w:val="center"/>
              <w:rPr>
                <w:color w:val="000000"/>
                <w:sz w:val="20"/>
                <w:szCs w:val="20"/>
                <w:lang w:eastAsia="ru-RU"/>
              </w:rPr>
            </w:pPr>
            <w:r w:rsidRPr="00144E99">
              <w:rPr>
                <w:color w:val="000000"/>
                <w:sz w:val="20"/>
                <w:szCs w:val="20"/>
                <w:lang w:eastAsia="ru-RU"/>
              </w:rPr>
              <w:t>0</w:t>
            </w:r>
          </w:p>
        </w:tc>
        <w:tc>
          <w:tcPr>
            <w:tcW w:w="730" w:type="pct"/>
            <w:tcBorders>
              <w:top w:val="nil"/>
              <w:left w:val="nil"/>
              <w:bottom w:val="single" w:sz="8" w:space="0" w:color="auto"/>
              <w:right w:val="single" w:sz="8" w:space="0" w:color="auto"/>
            </w:tcBorders>
            <w:shd w:val="clear" w:color="auto" w:fill="auto"/>
            <w:vAlign w:val="center"/>
            <w:hideMark/>
          </w:tcPr>
          <w:p w14:paraId="416BDB2F" w14:textId="77777777" w:rsidR="00E9133E" w:rsidRPr="00144E99" w:rsidRDefault="00E9133E" w:rsidP="00D43217">
            <w:pPr>
              <w:spacing w:after="0" w:line="240" w:lineRule="auto"/>
              <w:jc w:val="center"/>
              <w:rPr>
                <w:color w:val="000000"/>
                <w:sz w:val="20"/>
                <w:szCs w:val="20"/>
                <w:lang w:eastAsia="ru-RU"/>
              </w:rPr>
            </w:pPr>
            <w:r w:rsidRPr="00144E99">
              <w:rPr>
                <w:color w:val="000000"/>
                <w:sz w:val="20"/>
                <w:szCs w:val="20"/>
                <w:lang w:eastAsia="ru-RU"/>
              </w:rPr>
              <w:t>100</w:t>
            </w:r>
          </w:p>
        </w:tc>
      </w:tr>
      <w:tr w:rsidR="00E9133E" w:rsidRPr="00144E99" w14:paraId="3784E87D" w14:textId="77777777" w:rsidTr="00D43217">
        <w:trPr>
          <w:trHeight w:val="20"/>
        </w:trPr>
        <w:tc>
          <w:tcPr>
            <w:tcW w:w="472" w:type="pct"/>
            <w:tcBorders>
              <w:top w:val="nil"/>
              <w:left w:val="single" w:sz="8" w:space="0" w:color="auto"/>
              <w:bottom w:val="single" w:sz="4" w:space="0" w:color="auto"/>
              <w:right w:val="single" w:sz="8" w:space="0" w:color="auto"/>
            </w:tcBorders>
            <w:shd w:val="clear" w:color="auto" w:fill="auto"/>
            <w:vAlign w:val="center"/>
            <w:hideMark/>
          </w:tcPr>
          <w:p w14:paraId="4757F86C" w14:textId="77777777" w:rsidR="00E9133E" w:rsidRPr="00144E99" w:rsidRDefault="00E9133E" w:rsidP="00D43217">
            <w:pPr>
              <w:spacing w:after="0" w:line="240" w:lineRule="auto"/>
              <w:jc w:val="center"/>
              <w:rPr>
                <w:color w:val="000000"/>
                <w:sz w:val="20"/>
                <w:szCs w:val="20"/>
                <w:lang w:eastAsia="ru-RU"/>
              </w:rPr>
            </w:pPr>
            <w:r w:rsidRPr="00144E99">
              <w:rPr>
                <w:color w:val="000000"/>
                <w:sz w:val="20"/>
                <w:szCs w:val="20"/>
                <w:lang w:eastAsia="ru-RU"/>
              </w:rPr>
              <w:t>14</w:t>
            </w:r>
          </w:p>
        </w:tc>
        <w:tc>
          <w:tcPr>
            <w:tcW w:w="2351" w:type="pct"/>
            <w:tcBorders>
              <w:top w:val="nil"/>
              <w:left w:val="nil"/>
              <w:bottom w:val="single" w:sz="4" w:space="0" w:color="auto"/>
              <w:right w:val="single" w:sz="8" w:space="0" w:color="auto"/>
            </w:tcBorders>
            <w:shd w:val="clear" w:color="auto" w:fill="auto"/>
            <w:vAlign w:val="center"/>
            <w:hideMark/>
          </w:tcPr>
          <w:p w14:paraId="14E22A11" w14:textId="77777777" w:rsidR="00E9133E" w:rsidRPr="00144E99" w:rsidRDefault="00E9133E" w:rsidP="00D43217">
            <w:pPr>
              <w:spacing w:after="0" w:line="240" w:lineRule="auto"/>
              <w:jc w:val="center"/>
              <w:rPr>
                <w:color w:val="000000"/>
                <w:sz w:val="20"/>
                <w:szCs w:val="20"/>
                <w:lang w:eastAsia="ru-RU"/>
              </w:rPr>
            </w:pPr>
            <w:r w:rsidRPr="00144E99">
              <w:rPr>
                <w:color w:val="000000"/>
                <w:sz w:val="20"/>
                <w:szCs w:val="20"/>
                <w:lang w:eastAsia="ru-RU"/>
              </w:rPr>
              <w:t>Отношение установленной тепловой мощности оборудования источника тепловой энергии, реконструированного за год, к общей установленной тепловой мощности источника тепловой энергии (фактическое значение за отчетный период и прогноз изменения при реализации проектов, указанных в утвержденной схеме теплоснабжения)</w:t>
            </w:r>
          </w:p>
        </w:tc>
        <w:tc>
          <w:tcPr>
            <w:tcW w:w="639" w:type="pct"/>
            <w:tcBorders>
              <w:top w:val="nil"/>
              <w:left w:val="nil"/>
              <w:bottom w:val="single" w:sz="4" w:space="0" w:color="auto"/>
              <w:right w:val="single" w:sz="8" w:space="0" w:color="auto"/>
            </w:tcBorders>
            <w:shd w:val="clear" w:color="auto" w:fill="auto"/>
            <w:vAlign w:val="center"/>
            <w:hideMark/>
          </w:tcPr>
          <w:p w14:paraId="4374980E" w14:textId="77777777" w:rsidR="00E9133E" w:rsidRPr="00144E99" w:rsidRDefault="00E9133E" w:rsidP="00D43217">
            <w:pPr>
              <w:spacing w:after="0" w:line="240" w:lineRule="auto"/>
              <w:jc w:val="center"/>
              <w:rPr>
                <w:color w:val="000000"/>
                <w:sz w:val="20"/>
                <w:szCs w:val="20"/>
                <w:lang w:eastAsia="ru-RU"/>
              </w:rPr>
            </w:pPr>
            <w:r w:rsidRPr="00144E99">
              <w:rPr>
                <w:color w:val="000000"/>
                <w:sz w:val="20"/>
                <w:szCs w:val="20"/>
                <w:lang w:eastAsia="ru-RU"/>
              </w:rPr>
              <w:t>%</w:t>
            </w:r>
          </w:p>
        </w:tc>
        <w:tc>
          <w:tcPr>
            <w:tcW w:w="808" w:type="pct"/>
            <w:tcBorders>
              <w:top w:val="nil"/>
              <w:left w:val="nil"/>
              <w:bottom w:val="single" w:sz="4" w:space="0" w:color="auto"/>
              <w:right w:val="single" w:sz="8" w:space="0" w:color="auto"/>
            </w:tcBorders>
            <w:shd w:val="clear" w:color="auto" w:fill="auto"/>
            <w:vAlign w:val="center"/>
            <w:hideMark/>
          </w:tcPr>
          <w:p w14:paraId="6AFA2EAB" w14:textId="77777777" w:rsidR="00E9133E" w:rsidRPr="00144E99" w:rsidRDefault="00E9133E" w:rsidP="00D43217">
            <w:pPr>
              <w:spacing w:after="0" w:line="240" w:lineRule="auto"/>
              <w:jc w:val="center"/>
              <w:rPr>
                <w:color w:val="000000"/>
                <w:sz w:val="20"/>
                <w:szCs w:val="20"/>
                <w:lang w:eastAsia="ru-RU"/>
              </w:rPr>
            </w:pPr>
            <w:r w:rsidRPr="00144E99">
              <w:rPr>
                <w:color w:val="000000"/>
                <w:sz w:val="20"/>
                <w:szCs w:val="20"/>
                <w:lang w:eastAsia="ru-RU"/>
              </w:rPr>
              <w:t>0</w:t>
            </w:r>
          </w:p>
        </w:tc>
        <w:tc>
          <w:tcPr>
            <w:tcW w:w="730" w:type="pct"/>
            <w:tcBorders>
              <w:top w:val="nil"/>
              <w:left w:val="nil"/>
              <w:bottom w:val="single" w:sz="4" w:space="0" w:color="auto"/>
              <w:right w:val="single" w:sz="8" w:space="0" w:color="auto"/>
            </w:tcBorders>
            <w:shd w:val="clear" w:color="auto" w:fill="auto"/>
            <w:vAlign w:val="center"/>
            <w:hideMark/>
          </w:tcPr>
          <w:p w14:paraId="1ADD514E" w14:textId="77777777" w:rsidR="00E9133E" w:rsidRPr="00144E99" w:rsidRDefault="00E9133E" w:rsidP="00D43217">
            <w:pPr>
              <w:spacing w:after="0" w:line="240" w:lineRule="auto"/>
              <w:jc w:val="center"/>
              <w:rPr>
                <w:color w:val="000000"/>
                <w:sz w:val="20"/>
                <w:szCs w:val="20"/>
                <w:lang w:eastAsia="ru-RU"/>
              </w:rPr>
            </w:pPr>
            <w:r w:rsidRPr="00144E99">
              <w:rPr>
                <w:color w:val="000000"/>
                <w:sz w:val="20"/>
                <w:szCs w:val="20"/>
                <w:lang w:eastAsia="ru-RU"/>
              </w:rPr>
              <w:t>100</w:t>
            </w:r>
          </w:p>
        </w:tc>
      </w:tr>
      <w:tr w:rsidR="00E9133E" w:rsidRPr="00144E99" w14:paraId="017D5088" w14:textId="77777777" w:rsidTr="00D43217">
        <w:trPr>
          <w:trHeight w:val="20"/>
        </w:trPr>
        <w:tc>
          <w:tcPr>
            <w:tcW w:w="472" w:type="pct"/>
            <w:tcBorders>
              <w:top w:val="single" w:sz="4" w:space="0" w:color="auto"/>
              <w:left w:val="single" w:sz="8" w:space="0" w:color="auto"/>
              <w:bottom w:val="single" w:sz="4" w:space="0" w:color="auto"/>
              <w:right w:val="single" w:sz="8" w:space="0" w:color="auto"/>
            </w:tcBorders>
            <w:shd w:val="clear" w:color="auto" w:fill="auto"/>
            <w:vAlign w:val="center"/>
          </w:tcPr>
          <w:p w14:paraId="00D7E45F" w14:textId="77777777" w:rsidR="00E9133E" w:rsidRPr="00144E99" w:rsidRDefault="00E9133E" w:rsidP="00D43217">
            <w:pPr>
              <w:spacing w:after="0" w:line="240" w:lineRule="auto"/>
              <w:jc w:val="center"/>
              <w:rPr>
                <w:color w:val="000000"/>
                <w:sz w:val="20"/>
                <w:szCs w:val="20"/>
                <w:lang w:eastAsia="ru-RU"/>
              </w:rPr>
            </w:pPr>
            <w:r>
              <w:rPr>
                <w:color w:val="000000"/>
                <w:sz w:val="20"/>
                <w:szCs w:val="20"/>
                <w:lang w:eastAsia="ru-RU"/>
              </w:rPr>
              <w:t>15</w:t>
            </w:r>
          </w:p>
        </w:tc>
        <w:tc>
          <w:tcPr>
            <w:tcW w:w="2351" w:type="pct"/>
            <w:tcBorders>
              <w:top w:val="single" w:sz="4" w:space="0" w:color="auto"/>
              <w:left w:val="nil"/>
              <w:bottom w:val="single" w:sz="4" w:space="0" w:color="auto"/>
              <w:right w:val="single" w:sz="8" w:space="0" w:color="auto"/>
            </w:tcBorders>
            <w:shd w:val="clear" w:color="auto" w:fill="auto"/>
            <w:vAlign w:val="center"/>
          </w:tcPr>
          <w:p w14:paraId="7560C5A2" w14:textId="77777777" w:rsidR="00E9133E" w:rsidRPr="00144E99" w:rsidRDefault="00E9133E" w:rsidP="00D43217">
            <w:pPr>
              <w:spacing w:after="0" w:line="240" w:lineRule="auto"/>
              <w:jc w:val="center"/>
              <w:rPr>
                <w:color w:val="000000"/>
                <w:sz w:val="20"/>
                <w:szCs w:val="20"/>
                <w:lang w:eastAsia="ru-RU"/>
              </w:rPr>
            </w:pPr>
            <w:r>
              <w:rPr>
                <w:color w:val="000000"/>
                <w:sz w:val="20"/>
                <w:szCs w:val="20"/>
                <w:lang w:eastAsia="ru-RU"/>
              </w:rPr>
              <w:t>Оснащение абонентов общедомовыми приборами учета тепловой энергии</w:t>
            </w:r>
          </w:p>
        </w:tc>
        <w:tc>
          <w:tcPr>
            <w:tcW w:w="639" w:type="pct"/>
            <w:tcBorders>
              <w:top w:val="single" w:sz="4" w:space="0" w:color="auto"/>
              <w:left w:val="nil"/>
              <w:bottom w:val="single" w:sz="4" w:space="0" w:color="auto"/>
              <w:right w:val="single" w:sz="8" w:space="0" w:color="auto"/>
            </w:tcBorders>
            <w:shd w:val="clear" w:color="auto" w:fill="auto"/>
            <w:vAlign w:val="center"/>
          </w:tcPr>
          <w:p w14:paraId="1C8ACFBE" w14:textId="77777777" w:rsidR="00E9133E" w:rsidRPr="00144E99" w:rsidRDefault="00E9133E" w:rsidP="00D43217">
            <w:pPr>
              <w:spacing w:after="0" w:line="240" w:lineRule="auto"/>
              <w:jc w:val="center"/>
              <w:rPr>
                <w:color w:val="000000"/>
                <w:sz w:val="20"/>
                <w:szCs w:val="20"/>
                <w:lang w:eastAsia="ru-RU"/>
              </w:rPr>
            </w:pPr>
            <w:r>
              <w:rPr>
                <w:color w:val="000000"/>
                <w:sz w:val="20"/>
                <w:szCs w:val="20"/>
                <w:lang w:eastAsia="ru-RU"/>
              </w:rPr>
              <w:t>%</w:t>
            </w:r>
          </w:p>
        </w:tc>
        <w:tc>
          <w:tcPr>
            <w:tcW w:w="808" w:type="pct"/>
            <w:tcBorders>
              <w:top w:val="single" w:sz="4" w:space="0" w:color="auto"/>
              <w:left w:val="nil"/>
              <w:bottom w:val="single" w:sz="4" w:space="0" w:color="auto"/>
              <w:right w:val="single" w:sz="8" w:space="0" w:color="auto"/>
            </w:tcBorders>
            <w:shd w:val="clear" w:color="auto" w:fill="auto"/>
            <w:vAlign w:val="center"/>
          </w:tcPr>
          <w:p w14:paraId="14505CA8" w14:textId="77777777" w:rsidR="00E9133E" w:rsidRPr="00144E99" w:rsidRDefault="00E9133E" w:rsidP="00D43217">
            <w:pPr>
              <w:spacing w:after="0" w:line="240" w:lineRule="auto"/>
              <w:jc w:val="center"/>
              <w:rPr>
                <w:color w:val="000000"/>
                <w:sz w:val="20"/>
                <w:szCs w:val="20"/>
                <w:lang w:eastAsia="ru-RU"/>
              </w:rPr>
            </w:pPr>
            <w:r>
              <w:rPr>
                <w:color w:val="000000"/>
                <w:sz w:val="20"/>
                <w:szCs w:val="20"/>
                <w:lang w:eastAsia="ru-RU"/>
              </w:rPr>
              <w:t>12,1</w:t>
            </w:r>
          </w:p>
        </w:tc>
        <w:tc>
          <w:tcPr>
            <w:tcW w:w="730" w:type="pct"/>
            <w:tcBorders>
              <w:top w:val="single" w:sz="4" w:space="0" w:color="auto"/>
              <w:left w:val="nil"/>
              <w:bottom w:val="single" w:sz="4" w:space="0" w:color="auto"/>
              <w:right w:val="single" w:sz="8" w:space="0" w:color="auto"/>
            </w:tcBorders>
            <w:shd w:val="clear" w:color="auto" w:fill="auto"/>
            <w:vAlign w:val="center"/>
          </w:tcPr>
          <w:p w14:paraId="69FF4816" w14:textId="77777777" w:rsidR="00E9133E" w:rsidRPr="00144E99" w:rsidRDefault="00E9133E" w:rsidP="00D43217">
            <w:pPr>
              <w:spacing w:after="0" w:line="240" w:lineRule="auto"/>
              <w:jc w:val="center"/>
              <w:rPr>
                <w:color w:val="000000"/>
                <w:sz w:val="20"/>
                <w:szCs w:val="20"/>
                <w:lang w:eastAsia="ru-RU"/>
              </w:rPr>
            </w:pPr>
            <w:r>
              <w:rPr>
                <w:color w:val="000000"/>
                <w:sz w:val="20"/>
                <w:szCs w:val="20"/>
                <w:lang w:eastAsia="ru-RU"/>
              </w:rPr>
              <w:t>100</w:t>
            </w:r>
          </w:p>
        </w:tc>
      </w:tr>
      <w:tr w:rsidR="00E9133E" w:rsidRPr="00144E99" w14:paraId="137CA6A2" w14:textId="77777777" w:rsidTr="00D43217">
        <w:trPr>
          <w:trHeight w:val="20"/>
        </w:trPr>
        <w:tc>
          <w:tcPr>
            <w:tcW w:w="472" w:type="pct"/>
            <w:tcBorders>
              <w:top w:val="single" w:sz="4" w:space="0" w:color="auto"/>
              <w:left w:val="single" w:sz="8" w:space="0" w:color="auto"/>
              <w:bottom w:val="single" w:sz="8" w:space="0" w:color="auto"/>
              <w:right w:val="single" w:sz="8" w:space="0" w:color="auto"/>
            </w:tcBorders>
            <w:shd w:val="clear" w:color="auto" w:fill="auto"/>
            <w:vAlign w:val="center"/>
          </w:tcPr>
          <w:p w14:paraId="3F873165" w14:textId="77777777" w:rsidR="00E9133E" w:rsidRPr="00144E99" w:rsidRDefault="00E9133E" w:rsidP="00D43217">
            <w:pPr>
              <w:spacing w:after="0" w:line="240" w:lineRule="auto"/>
              <w:jc w:val="center"/>
              <w:rPr>
                <w:color w:val="000000"/>
                <w:sz w:val="20"/>
                <w:szCs w:val="20"/>
                <w:lang w:eastAsia="ru-RU"/>
              </w:rPr>
            </w:pPr>
            <w:r>
              <w:rPr>
                <w:color w:val="000000"/>
                <w:sz w:val="20"/>
                <w:szCs w:val="20"/>
                <w:lang w:eastAsia="ru-RU"/>
              </w:rPr>
              <w:t>16</w:t>
            </w:r>
          </w:p>
        </w:tc>
        <w:tc>
          <w:tcPr>
            <w:tcW w:w="2351" w:type="pct"/>
            <w:tcBorders>
              <w:top w:val="single" w:sz="4" w:space="0" w:color="auto"/>
              <w:left w:val="nil"/>
              <w:bottom w:val="single" w:sz="8" w:space="0" w:color="auto"/>
              <w:right w:val="single" w:sz="8" w:space="0" w:color="auto"/>
            </w:tcBorders>
            <w:shd w:val="clear" w:color="auto" w:fill="auto"/>
            <w:vAlign w:val="center"/>
          </w:tcPr>
          <w:p w14:paraId="407ECE2D" w14:textId="77777777" w:rsidR="00E9133E" w:rsidRPr="00144E99" w:rsidRDefault="00E9133E" w:rsidP="00D43217">
            <w:pPr>
              <w:spacing w:after="0" w:line="240" w:lineRule="auto"/>
              <w:jc w:val="center"/>
              <w:rPr>
                <w:color w:val="000000"/>
                <w:sz w:val="20"/>
                <w:szCs w:val="20"/>
                <w:lang w:eastAsia="ru-RU"/>
              </w:rPr>
            </w:pPr>
            <w:r>
              <w:rPr>
                <w:color w:val="000000"/>
                <w:sz w:val="20"/>
                <w:szCs w:val="20"/>
                <w:lang w:eastAsia="ru-RU"/>
              </w:rPr>
              <w:t>Потери тепловой энергии при транспортировке теплоносителя от источника до потребителя</w:t>
            </w:r>
          </w:p>
        </w:tc>
        <w:tc>
          <w:tcPr>
            <w:tcW w:w="639" w:type="pct"/>
            <w:tcBorders>
              <w:top w:val="single" w:sz="4" w:space="0" w:color="auto"/>
              <w:left w:val="nil"/>
              <w:bottom w:val="single" w:sz="8" w:space="0" w:color="auto"/>
              <w:right w:val="single" w:sz="8" w:space="0" w:color="auto"/>
            </w:tcBorders>
            <w:shd w:val="clear" w:color="auto" w:fill="auto"/>
            <w:vAlign w:val="center"/>
          </w:tcPr>
          <w:p w14:paraId="5BB87B86" w14:textId="77777777" w:rsidR="00E9133E" w:rsidRPr="00144E99" w:rsidRDefault="00E9133E" w:rsidP="00D43217">
            <w:pPr>
              <w:spacing w:after="0" w:line="240" w:lineRule="auto"/>
              <w:jc w:val="center"/>
              <w:rPr>
                <w:color w:val="000000"/>
                <w:sz w:val="20"/>
                <w:szCs w:val="20"/>
                <w:lang w:eastAsia="ru-RU"/>
              </w:rPr>
            </w:pPr>
            <w:r>
              <w:rPr>
                <w:color w:val="000000"/>
                <w:sz w:val="20"/>
                <w:szCs w:val="20"/>
                <w:lang w:eastAsia="ru-RU"/>
              </w:rPr>
              <w:t>%</w:t>
            </w:r>
          </w:p>
        </w:tc>
        <w:tc>
          <w:tcPr>
            <w:tcW w:w="808" w:type="pct"/>
            <w:tcBorders>
              <w:top w:val="single" w:sz="4" w:space="0" w:color="auto"/>
              <w:left w:val="nil"/>
              <w:bottom w:val="single" w:sz="8" w:space="0" w:color="auto"/>
              <w:right w:val="single" w:sz="8" w:space="0" w:color="auto"/>
            </w:tcBorders>
            <w:shd w:val="clear" w:color="auto" w:fill="auto"/>
            <w:vAlign w:val="center"/>
          </w:tcPr>
          <w:p w14:paraId="4F67A217" w14:textId="77777777" w:rsidR="00E9133E" w:rsidRPr="00144E99" w:rsidRDefault="00E9133E" w:rsidP="00D43217">
            <w:pPr>
              <w:spacing w:after="0" w:line="240" w:lineRule="auto"/>
              <w:jc w:val="center"/>
              <w:rPr>
                <w:color w:val="000000"/>
                <w:sz w:val="20"/>
                <w:szCs w:val="20"/>
                <w:lang w:eastAsia="ru-RU"/>
              </w:rPr>
            </w:pPr>
            <w:r>
              <w:rPr>
                <w:color w:val="000000"/>
                <w:sz w:val="20"/>
                <w:szCs w:val="20"/>
                <w:lang w:eastAsia="ru-RU"/>
              </w:rPr>
              <w:t>15-20</w:t>
            </w:r>
          </w:p>
        </w:tc>
        <w:tc>
          <w:tcPr>
            <w:tcW w:w="730" w:type="pct"/>
            <w:tcBorders>
              <w:top w:val="single" w:sz="4" w:space="0" w:color="auto"/>
              <w:left w:val="nil"/>
              <w:bottom w:val="single" w:sz="8" w:space="0" w:color="auto"/>
              <w:right w:val="single" w:sz="8" w:space="0" w:color="auto"/>
            </w:tcBorders>
            <w:shd w:val="clear" w:color="auto" w:fill="auto"/>
            <w:vAlign w:val="center"/>
          </w:tcPr>
          <w:p w14:paraId="55C22119" w14:textId="77777777" w:rsidR="00E9133E" w:rsidRPr="00144E99" w:rsidRDefault="00E9133E" w:rsidP="00D43217">
            <w:pPr>
              <w:spacing w:after="0" w:line="240" w:lineRule="auto"/>
              <w:jc w:val="center"/>
              <w:rPr>
                <w:color w:val="000000"/>
                <w:sz w:val="20"/>
                <w:szCs w:val="20"/>
                <w:lang w:eastAsia="ru-RU"/>
              </w:rPr>
            </w:pPr>
            <w:r>
              <w:rPr>
                <w:color w:val="000000"/>
                <w:sz w:val="20"/>
                <w:szCs w:val="20"/>
                <w:lang w:eastAsia="ru-RU"/>
              </w:rPr>
              <w:t>5</w:t>
            </w:r>
          </w:p>
        </w:tc>
      </w:tr>
    </w:tbl>
    <w:p w14:paraId="30115391" w14:textId="77777777" w:rsidR="00E9133E" w:rsidRPr="00D73776" w:rsidRDefault="00E9133E" w:rsidP="00E9133E">
      <w:pPr>
        <w:pStyle w:val="ad"/>
        <w:rPr>
          <w:rFonts w:eastAsiaTheme="minorHAnsi"/>
        </w:rPr>
      </w:pPr>
      <w:bookmarkStart w:id="156" w:name="_Toc77079682"/>
      <w:bookmarkStart w:id="157" w:name="_Toc78296923"/>
      <w:bookmarkStart w:id="158" w:name="_Toc88164606"/>
      <w:r w:rsidRPr="00D73776">
        <w:rPr>
          <w:rFonts w:eastAsiaTheme="minorHAnsi"/>
        </w:rPr>
        <w:lastRenderedPageBreak/>
        <w:t>а) количество прекращений подачи тепловой энергии, теплоносителя в результате технологических нарушений на тепловых сетях</w:t>
      </w:r>
      <w:bookmarkEnd w:id="156"/>
      <w:bookmarkEnd w:id="157"/>
      <w:bookmarkEnd w:id="158"/>
    </w:p>
    <w:p w14:paraId="23BFBCCA" w14:textId="77777777" w:rsidR="00E9133E" w:rsidRDefault="00E9133E" w:rsidP="00E9133E">
      <w:pPr>
        <w:pStyle w:val="26"/>
        <w:spacing w:before="0"/>
      </w:pPr>
      <w:r w:rsidRPr="00144E99">
        <w:t xml:space="preserve">Теплоснабжающая организация ФГБУ «Институт физиологии им. </w:t>
      </w:r>
      <w:proofErr w:type="gramStart"/>
      <w:r w:rsidRPr="00144E99">
        <w:t>И.П.</w:t>
      </w:r>
      <w:proofErr w:type="gramEnd"/>
      <w:r w:rsidRPr="00144E99">
        <w:t xml:space="preserve"> Павлова» РАН не ведет статистику отказов и восстановления тепловых сетей.</w:t>
      </w:r>
    </w:p>
    <w:p w14:paraId="0DBA666E" w14:textId="77777777" w:rsidR="00E9133E" w:rsidRDefault="00E9133E" w:rsidP="00E9133E">
      <w:pPr>
        <w:pStyle w:val="26"/>
        <w:spacing w:before="0"/>
      </w:pPr>
      <w:r w:rsidRPr="00C92F0F">
        <w:t>Данные по отказам тепловых сетей на объектах ООО «</w:t>
      </w:r>
      <w:r>
        <w:t>ГТМ-</w:t>
      </w:r>
      <w:proofErr w:type="spellStart"/>
      <w:r>
        <w:t>теплосервис</w:t>
      </w:r>
      <w:proofErr w:type="spellEnd"/>
      <w:r w:rsidRPr="00C92F0F">
        <w:t xml:space="preserve">» предоставлены </w:t>
      </w:r>
      <w:r>
        <w:t xml:space="preserve">в следующем объёме: </w:t>
      </w:r>
    </w:p>
    <w:p w14:paraId="42F843A8" w14:textId="77777777" w:rsidR="00E9133E" w:rsidRDefault="00E9133E" w:rsidP="00E9133E">
      <w:pPr>
        <w:pStyle w:val="26"/>
        <w:numPr>
          <w:ilvl w:val="0"/>
          <w:numId w:val="11"/>
        </w:numPr>
        <w:spacing w:before="0"/>
      </w:pPr>
      <w:r>
        <w:t>в 2019 году произошло 13 аварий на тепловых сетях;</w:t>
      </w:r>
    </w:p>
    <w:p w14:paraId="494858A0" w14:textId="77777777" w:rsidR="00E9133E" w:rsidRDefault="00E9133E" w:rsidP="00E9133E">
      <w:pPr>
        <w:pStyle w:val="26"/>
        <w:numPr>
          <w:ilvl w:val="0"/>
          <w:numId w:val="11"/>
        </w:numPr>
        <w:spacing w:before="0"/>
      </w:pPr>
      <w:r>
        <w:t>в 2020 году произошло 18 аварий на тепловых сетях.</w:t>
      </w:r>
    </w:p>
    <w:p w14:paraId="777CCEBC" w14:textId="77777777" w:rsidR="00E9133E" w:rsidRDefault="00E9133E" w:rsidP="00E9133E">
      <w:pPr>
        <w:pStyle w:val="26"/>
        <w:spacing w:before="0"/>
      </w:pPr>
      <w:r w:rsidRPr="00C92F0F">
        <w:t xml:space="preserve">Данные по отказам тепловых сетей на объектах ООО </w:t>
      </w:r>
      <w:r>
        <w:t>Тепло Сервис</w:t>
      </w:r>
      <w:r w:rsidRPr="00C92F0F">
        <w:t>»</w:t>
      </w:r>
      <w:r>
        <w:t xml:space="preserve"> (ЗАО «Агрофирма «Выборжец»)</w:t>
      </w:r>
      <w:r w:rsidRPr="00C92F0F">
        <w:t xml:space="preserve"> предоставлены не были.</w:t>
      </w:r>
    </w:p>
    <w:p w14:paraId="0A13EF9F" w14:textId="77777777" w:rsidR="00E9133E" w:rsidRDefault="00E9133E" w:rsidP="00E9133E">
      <w:pPr>
        <w:pStyle w:val="23"/>
      </w:pPr>
      <w:r w:rsidRPr="00D762BD">
        <w:t xml:space="preserve">Отказы </w:t>
      </w:r>
      <w:r>
        <w:t>тепловых сетей</w:t>
      </w:r>
      <w:r w:rsidRPr="00D762BD">
        <w:t xml:space="preserve"> на объектах</w:t>
      </w:r>
      <w:r>
        <w:t xml:space="preserve"> ООО «</w:t>
      </w:r>
      <w:proofErr w:type="spellStart"/>
      <w:r>
        <w:t>Севзапоптторг</w:t>
      </w:r>
      <w:proofErr w:type="spellEnd"/>
      <w:r>
        <w:t>» в 2020 году отсутствовали.</w:t>
      </w:r>
    </w:p>
    <w:p w14:paraId="39DC5AD6" w14:textId="77777777" w:rsidR="00E9133E" w:rsidRDefault="00E9133E" w:rsidP="00E9133E">
      <w:pPr>
        <w:pStyle w:val="23"/>
      </w:pPr>
      <w:r w:rsidRPr="00D762BD">
        <w:t>Отказы</w:t>
      </w:r>
      <w:r w:rsidRPr="00C417C3">
        <w:t xml:space="preserve"> </w:t>
      </w:r>
      <w:r>
        <w:t>тепловых сетей</w:t>
      </w:r>
      <w:r w:rsidRPr="00D762BD">
        <w:t xml:space="preserve"> на объектах</w:t>
      </w:r>
      <w:r>
        <w:t xml:space="preserve"> ООО «КЭК» в 2020 году отсутствовали.</w:t>
      </w:r>
    </w:p>
    <w:p w14:paraId="5595A6CC" w14:textId="77777777" w:rsidR="00E9133E" w:rsidRDefault="00E9133E" w:rsidP="00E9133E">
      <w:pPr>
        <w:pStyle w:val="ad"/>
        <w:rPr>
          <w:rFonts w:eastAsiaTheme="minorHAnsi"/>
        </w:rPr>
      </w:pPr>
      <w:bookmarkStart w:id="159" w:name="_Toc71814840"/>
      <w:bookmarkStart w:id="160" w:name="_Toc77079683"/>
      <w:bookmarkStart w:id="161" w:name="_Toc78296924"/>
      <w:bookmarkStart w:id="162" w:name="_Toc88164607"/>
      <w:r w:rsidRPr="00D73776">
        <w:rPr>
          <w:rFonts w:eastAsiaTheme="minorHAnsi"/>
        </w:rPr>
        <w:t>б) количество прекращений подачи тепловой энергии, теплоносителя в результате технологических нарушений на источниках тепловой энергии</w:t>
      </w:r>
      <w:bookmarkEnd w:id="159"/>
      <w:bookmarkEnd w:id="160"/>
      <w:bookmarkEnd w:id="161"/>
      <w:bookmarkEnd w:id="162"/>
    </w:p>
    <w:p w14:paraId="692CBEE4" w14:textId="77777777" w:rsidR="00E9133E" w:rsidRDefault="00E9133E" w:rsidP="00544B51">
      <w:pPr>
        <w:pStyle w:val="26"/>
      </w:pPr>
      <w:r>
        <w:t xml:space="preserve">По предоставленным данным, на всех централизованных источниках тепловой энергии МО </w:t>
      </w:r>
      <w:proofErr w:type="spellStart"/>
      <w:r>
        <w:t>Колтушское</w:t>
      </w:r>
      <w:proofErr w:type="spellEnd"/>
      <w:r>
        <w:t xml:space="preserve"> СП отказы оборудования в 2020 году отсутствовали.</w:t>
      </w:r>
    </w:p>
    <w:p w14:paraId="74A42869" w14:textId="77777777" w:rsidR="00E9133E" w:rsidRDefault="00E9133E" w:rsidP="00E9133E">
      <w:pPr>
        <w:pStyle w:val="ad"/>
        <w:rPr>
          <w:rFonts w:eastAsiaTheme="minorHAnsi"/>
        </w:rPr>
      </w:pPr>
      <w:bookmarkStart w:id="163" w:name="_Toc71814841"/>
      <w:bookmarkStart w:id="164" w:name="_Toc77079684"/>
      <w:bookmarkStart w:id="165" w:name="_Toc78296925"/>
      <w:bookmarkStart w:id="166" w:name="_Toc88164608"/>
      <w:r w:rsidRPr="00D73776">
        <w:rPr>
          <w:rFonts w:eastAsiaTheme="minorHAnsi"/>
        </w:rPr>
        <w:t>в) 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bookmarkEnd w:id="163"/>
      <w:bookmarkEnd w:id="164"/>
      <w:bookmarkEnd w:id="165"/>
      <w:bookmarkEnd w:id="166"/>
    </w:p>
    <w:p w14:paraId="58AF4073" w14:textId="77777777" w:rsidR="00E9133E" w:rsidRDefault="00E9133E" w:rsidP="00E9133E">
      <w:pPr>
        <w:pStyle w:val="23"/>
        <w:rPr>
          <w:rFonts w:eastAsiaTheme="minorHAnsi"/>
        </w:rPr>
      </w:pPr>
      <w:r>
        <w:rPr>
          <w:rFonts w:eastAsiaTheme="minorHAnsi"/>
        </w:rPr>
        <w:t>Удельный расход условного топлива на единицу тепловой энергии, отпускаемой с коллекторов источников тепловой энергии представлен в таблице ниже.</w:t>
      </w:r>
    </w:p>
    <w:p w14:paraId="564862CD" w14:textId="77777777" w:rsidR="00E9133E" w:rsidRDefault="00E9133E" w:rsidP="00E9133E">
      <w:pPr>
        <w:pStyle w:val="ab"/>
        <w:keepNext/>
      </w:pPr>
      <w:r>
        <w:t xml:space="preserve">Таблица </w:t>
      </w:r>
      <w:r w:rsidR="00D52595">
        <w:fldChar w:fldCharType="begin"/>
      </w:r>
      <w:r w:rsidR="00D52595">
        <w:instrText xml:space="preserve"> SEQ Таблица \* ARABIC </w:instrText>
      </w:r>
      <w:r w:rsidR="00D52595">
        <w:fldChar w:fldCharType="separate"/>
      </w:r>
      <w:r w:rsidR="00CC7FC6">
        <w:rPr>
          <w:noProof/>
        </w:rPr>
        <w:t>35</w:t>
      </w:r>
      <w:r w:rsidR="00D52595">
        <w:rPr>
          <w:noProof/>
        </w:rPr>
        <w:fldChar w:fldCharType="end"/>
      </w:r>
      <w:r>
        <w:t xml:space="preserve">. </w:t>
      </w:r>
      <w:r w:rsidRPr="00777EE5">
        <w:t xml:space="preserve">Удельный расход условного топлива на единицу тепловой энергии источников централизованного теплоснабжения МО </w:t>
      </w:r>
      <w:proofErr w:type="spellStart"/>
      <w:r w:rsidRPr="00777EE5">
        <w:t>Колтушское</w:t>
      </w:r>
      <w:proofErr w:type="spellEnd"/>
      <w:r w:rsidRPr="00777EE5">
        <w:t xml:space="preserve"> СП</w:t>
      </w:r>
    </w:p>
    <w:tbl>
      <w:tblPr>
        <w:tblW w:w="9912" w:type="dxa"/>
        <w:tblLook w:val="04A0" w:firstRow="1" w:lastRow="0" w:firstColumn="1" w:lastColumn="0" w:noHBand="0" w:noVBand="1"/>
      </w:tblPr>
      <w:tblGrid>
        <w:gridCol w:w="1671"/>
        <w:gridCol w:w="4919"/>
        <w:gridCol w:w="966"/>
        <w:gridCol w:w="1098"/>
        <w:gridCol w:w="1258"/>
      </w:tblGrid>
      <w:tr w:rsidR="00E9133E" w:rsidRPr="00A430D2" w14:paraId="5FCDDFDC" w14:textId="77777777" w:rsidTr="00D43217">
        <w:trPr>
          <w:trHeight w:val="20"/>
        </w:trPr>
        <w:tc>
          <w:tcPr>
            <w:tcW w:w="16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03494F" w14:textId="77777777" w:rsidR="00E9133E" w:rsidRPr="00A430D2" w:rsidRDefault="00E9133E" w:rsidP="00D43217">
            <w:pPr>
              <w:spacing w:after="0" w:line="240" w:lineRule="auto"/>
              <w:jc w:val="center"/>
              <w:rPr>
                <w:color w:val="000000"/>
                <w:sz w:val="20"/>
                <w:szCs w:val="20"/>
                <w:lang w:eastAsia="ru-RU"/>
              </w:rPr>
            </w:pPr>
            <w:r w:rsidRPr="00A430D2">
              <w:rPr>
                <w:color w:val="000000"/>
                <w:sz w:val="20"/>
                <w:szCs w:val="20"/>
                <w:lang w:eastAsia="ru-RU"/>
              </w:rPr>
              <w:t>№ технологической зоны</w:t>
            </w:r>
          </w:p>
        </w:tc>
        <w:tc>
          <w:tcPr>
            <w:tcW w:w="4919" w:type="dxa"/>
            <w:tcBorders>
              <w:top w:val="single" w:sz="4" w:space="0" w:color="auto"/>
              <w:left w:val="nil"/>
              <w:bottom w:val="single" w:sz="4" w:space="0" w:color="auto"/>
              <w:right w:val="single" w:sz="4" w:space="0" w:color="auto"/>
            </w:tcBorders>
            <w:shd w:val="clear" w:color="auto" w:fill="auto"/>
            <w:vAlign w:val="center"/>
            <w:hideMark/>
          </w:tcPr>
          <w:p w14:paraId="432038AF" w14:textId="77777777" w:rsidR="00E9133E" w:rsidRPr="00A430D2" w:rsidRDefault="00E9133E" w:rsidP="00D43217">
            <w:pPr>
              <w:spacing w:after="0" w:line="240" w:lineRule="auto"/>
              <w:jc w:val="center"/>
              <w:rPr>
                <w:color w:val="000000"/>
                <w:sz w:val="20"/>
                <w:szCs w:val="20"/>
                <w:lang w:eastAsia="ru-RU"/>
              </w:rPr>
            </w:pPr>
            <w:r w:rsidRPr="00A430D2">
              <w:rPr>
                <w:color w:val="000000"/>
                <w:sz w:val="20"/>
                <w:szCs w:val="20"/>
                <w:lang w:eastAsia="ru-RU"/>
              </w:rPr>
              <w:t>Адрес/Населенный пункт</w:t>
            </w:r>
          </w:p>
        </w:tc>
        <w:tc>
          <w:tcPr>
            <w:tcW w:w="966" w:type="dxa"/>
            <w:tcBorders>
              <w:top w:val="single" w:sz="4" w:space="0" w:color="auto"/>
              <w:left w:val="nil"/>
              <w:bottom w:val="single" w:sz="4" w:space="0" w:color="auto"/>
              <w:right w:val="single" w:sz="4" w:space="0" w:color="auto"/>
            </w:tcBorders>
            <w:shd w:val="clear" w:color="auto" w:fill="auto"/>
            <w:vAlign w:val="center"/>
            <w:hideMark/>
          </w:tcPr>
          <w:p w14:paraId="462B7B5F" w14:textId="77777777" w:rsidR="00E9133E" w:rsidRPr="00A430D2" w:rsidRDefault="00E9133E" w:rsidP="00D43217">
            <w:pPr>
              <w:spacing w:after="0" w:line="240" w:lineRule="auto"/>
              <w:jc w:val="center"/>
              <w:rPr>
                <w:color w:val="000000"/>
                <w:sz w:val="20"/>
                <w:szCs w:val="20"/>
                <w:lang w:eastAsia="ru-RU"/>
              </w:rPr>
            </w:pPr>
            <w:r w:rsidRPr="00A430D2">
              <w:rPr>
                <w:color w:val="000000"/>
                <w:sz w:val="20"/>
                <w:szCs w:val="20"/>
                <w:lang w:eastAsia="ru-RU"/>
              </w:rPr>
              <w:t>Годовой расход топлива, м3/год</w:t>
            </w:r>
          </w:p>
        </w:tc>
        <w:tc>
          <w:tcPr>
            <w:tcW w:w="1098" w:type="dxa"/>
            <w:tcBorders>
              <w:top w:val="single" w:sz="4" w:space="0" w:color="auto"/>
              <w:left w:val="nil"/>
              <w:bottom w:val="single" w:sz="4" w:space="0" w:color="auto"/>
              <w:right w:val="single" w:sz="4" w:space="0" w:color="auto"/>
            </w:tcBorders>
            <w:shd w:val="clear" w:color="auto" w:fill="auto"/>
            <w:vAlign w:val="center"/>
            <w:hideMark/>
          </w:tcPr>
          <w:p w14:paraId="0D28D7A3" w14:textId="77777777" w:rsidR="00E9133E" w:rsidRPr="00A430D2" w:rsidRDefault="00E9133E" w:rsidP="00D43217">
            <w:pPr>
              <w:spacing w:after="0" w:line="240" w:lineRule="auto"/>
              <w:jc w:val="center"/>
              <w:rPr>
                <w:color w:val="000000"/>
                <w:sz w:val="20"/>
                <w:szCs w:val="20"/>
                <w:lang w:eastAsia="ru-RU"/>
              </w:rPr>
            </w:pPr>
            <w:r w:rsidRPr="00A430D2">
              <w:rPr>
                <w:color w:val="000000"/>
                <w:sz w:val="20"/>
                <w:szCs w:val="20"/>
                <w:lang w:eastAsia="ru-RU"/>
              </w:rPr>
              <w:t xml:space="preserve">Удельная норма расхода топлива, </w:t>
            </w:r>
            <w:proofErr w:type="spellStart"/>
            <w:r w:rsidRPr="00A430D2">
              <w:rPr>
                <w:color w:val="000000"/>
                <w:sz w:val="20"/>
                <w:szCs w:val="20"/>
                <w:lang w:eastAsia="ru-RU"/>
              </w:rPr>
              <w:t>т.у.т</w:t>
            </w:r>
            <w:proofErr w:type="spellEnd"/>
            <w:r w:rsidRPr="00A430D2">
              <w:rPr>
                <w:color w:val="000000"/>
                <w:sz w:val="20"/>
                <w:szCs w:val="20"/>
                <w:lang w:eastAsia="ru-RU"/>
              </w:rPr>
              <w:t>./Гкал</w:t>
            </w:r>
          </w:p>
        </w:tc>
        <w:tc>
          <w:tcPr>
            <w:tcW w:w="1258" w:type="dxa"/>
            <w:tcBorders>
              <w:top w:val="single" w:sz="4" w:space="0" w:color="auto"/>
              <w:left w:val="nil"/>
              <w:bottom w:val="single" w:sz="4" w:space="0" w:color="auto"/>
              <w:right w:val="single" w:sz="4" w:space="0" w:color="auto"/>
            </w:tcBorders>
            <w:shd w:val="clear" w:color="auto" w:fill="auto"/>
            <w:vAlign w:val="center"/>
            <w:hideMark/>
          </w:tcPr>
          <w:p w14:paraId="72E53FCF" w14:textId="77777777" w:rsidR="00E9133E" w:rsidRPr="00A430D2" w:rsidRDefault="00E9133E" w:rsidP="00D43217">
            <w:pPr>
              <w:spacing w:after="0" w:line="240" w:lineRule="auto"/>
              <w:jc w:val="center"/>
              <w:rPr>
                <w:color w:val="000000"/>
                <w:sz w:val="20"/>
                <w:szCs w:val="20"/>
                <w:lang w:eastAsia="ru-RU"/>
              </w:rPr>
            </w:pPr>
            <w:r w:rsidRPr="00A430D2">
              <w:rPr>
                <w:color w:val="000000"/>
                <w:sz w:val="20"/>
                <w:szCs w:val="20"/>
                <w:lang w:eastAsia="ru-RU"/>
              </w:rPr>
              <w:t>Выработано тепловой энергии за год, Гкал</w:t>
            </w:r>
          </w:p>
        </w:tc>
      </w:tr>
      <w:tr w:rsidR="00E9133E" w:rsidRPr="00A430D2" w14:paraId="1E6E1B9B" w14:textId="77777777" w:rsidTr="00D43217">
        <w:trPr>
          <w:trHeight w:val="20"/>
        </w:trPr>
        <w:tc>
          <w:tcPr>
            <w:tcW w:w="1671" w:type="dxa"/>
            <w:tcBorders>
              <w:top w:val="nil"/>
              <w:left w:val="single" w:sz="4" w:space="0" w:color="auto"/>
              <w:bottom w:val="single" w:sz="4" w:space="0" w:color="auto"/>
              <w:right w:val="single" w:sz="4" w:space="0" w:color="auto"/>
            </w:tcBorders>
            <w:shd w:val="clear" w:color="auto" w:fill="auto"/>
            <w:noWrap/>
            <w:vAlign w:val="center"/>
            <w:hideMark/>
          </w:tcPr>
          <w:p w14:paraId="7811D7E8" w14:textId="77777777" w:rsidR="00E9133E" w:rsidRPr="00A430D2" w:rsidRDefault="00E9133E" w:rsidP="00D43217">
            <w:pPr>
              <w:spacing w:after="0" w:line="240" w:lineRule="auto"/>
              <w:jc w:val="center"/>
              <w:rPr>
                <w:color w:val="000000"/>
                <w:sz w:val="20"/>
                <w:szCs w:val="20"/>
                <w:lang w:eastAsia="ru-RU"/>
              </w:rPr>
            </w:pPr>
            <w:r w:rsidRPr="00A430D2">
              <w:rPr>
                <w:color w:val="000000"/>
                <w:sz w:val="20"/>
                <w:szCs w:val="20"/>
                <w:lang w:eastAsia="ru-RU"/>
              </w:rPr>
              <w:t>1</w:t>
            </w:r>
          </w:p>
        </w:tc>
        <w:tc>
          <w:tcPr>
            <w:tcW w:w="4919" w:type="dxa"/>
            <w:tcBorders>
              <w:top w:val="nil"/>
              <w:left w:val="nil"/>
              <w:bottom w:val="single" w:sz="4" w:space="0" w:color="auto"/>
              <w:right w:val="single" w:sz="4" w:space="0" w:color="auto"/>
            </w:tcBorders>
            <w:shd w:val="clear" w:color="auto" w:fill="auto"/>
            <w:noWrap/>
            <w:vAlign w:val="center"/>
            <w:hideMark/>
          </w:tcPr>
          <w:p w14:paraId="5F94C914" w14:textId="77777777" w:rsidR="00E9133E" w:rsidRPr="00A430D2" w:rsidRDefault="00E9133E" w:rsidP="00D43217">
            <w:pPr>
              <w:spacing w:after="0" w:line="240" w:lineRule="auto"/>
              <w:jc w:val="center"/>
              <w:rPr>
                <w:color w:val="000000"/>
                <w:sz w:val="20"/>
                <w:szCs w:val="20"/>
                <w:lang w:eastAsia="ru-RU"/>
              </w:rPr>
            </w:pPr>
            <w:r w:rsidRPr="00A430D2">
              <w:rPr>
                <w:color w:val="000000"/>
                <w:sz w:val="20"/>
                <w:szCs w:val="20"/>
                <w:lang w:eastAsia="ru-RU"/>
              </w:rPr>
              <w:t xml:space="preserve">с. Павлово, котельная ФГБУ "ИФ им </w:t>
            </w:r>
            <w:proofErr w:type="gramStart"/>
            <w:r w:rsidRPr="00A430D2">
              <w:rPr>
                <w:color w:val="000000"/>
                <w:sz w:val="20"/>
                <w:szCs w:val="20"/>
                <w:lang w:eastAsia="ru-RU"/>
              </w:rPr>
              <w:t>И.П.</w:t>
            </w:r>
            <w:proofErr w:type="gramEnd"/>
            <w:r w:rsidRPr="00A430D2">
              <w:rPr>
                <w:color w:val="000000"/>
                <w:sz w:val="20"/>
                <w:szCs w:val="20"/>
                <w:lang w:eastAsia="ru-RU"/>
              </w:rPr>
              <w:t xml:space="preserve"> Павлова" РАН</w:t>
            </w:r>
          </w:p>
        </w:tc>
        <w:tc>
          <w:tcPr>
            <w:tcW w:w="966" w:type="dxa"/>
            <w:tcBorders>
              <w:top w:val="nil"/>
              <w:left w:val="nil"/>
              <w:bottom w:val="single" w:sz="4" w:space="0" w:color="auto"/>
              <w:right w:val="single" w:sz="4" w:space="0" w:color="auto"/>
            </w:tcBorders>
            <w:shd w:val="clear" w:color="auto" w:fill="auto"/>
            <w:noWrap/>
            <w:vAlign w:val="center"/>
            <w:hideMark/>
          </w:tcPr>
          <w:p w14:paraId="69F2F063" w14:textId="77777777" w:rsidR="00E9133E" w:rsidRPr="00A430D2" w:rsidRDefault="00E9133E" w:rsidP="00D43217">
            <w:pPr>
              <w:spacing w:after="0" w:line="240" w:lineRule="auto"/>
              <w:jc w:val="center"/>
              <w:rPr>
                <w:color w:val="000000"/>
                <w:sz w:val="20"/>
                <w:szCs w:val="20"/>
                <w:lang w:eastAsia="ru-RU"/>
              </w:rPr>
            </w:pPr>
            <w:r w:rsidRPr="00A430D2">
              <w:rPr>
                <w:color w:val="000000"/>
                <w:sz w:val="20"/>
                <w:szCs w:val="20"/>
                <w:lang w:eastAsia="ru-RU"/>
              </w:rPr>
              <w:t>2370,857</w:t>
            </w:r>
          </w:p>
        </w:tc>
        <w:tc>
          <w:tcPr>
            <w:tcW w:w="1098" w:type="dxa"/>
            <w:tcBorders>
              <w:top w:val="nil"/>
              <w:left w:val="nil"/>
              <w:bottom w:val="single" w:sz="4" w:space="0" w:color="auto"/>
              <w:right w:val="single" w:sz="4" w:space="0" w:color="auto"/>
            </w:tcBorders>
            <w:shd w:val="clear" w:color="auto" w:fill="auto"/>
            <w:noWrap/>
            <w:vAlign w:val="center"/>
            <w:hideMark/>
          </w:tcPr>
          <w:p w14:paraId="27FCE3ED" w14:textId="77777777" w:rsidR="00E9133E" w:rsidRPr="00A430D2" w:rsidRDefault="00E9133E" w:rsidP="00D43217">
            <w:pPr>
              <w:spacing w:after="0" w:line="240" w:lineRule="auto"/>
              <w:jc w:val="center"/>
              <w:rPr>
                <w:color w:val="000000"/>
                <w:sz w:val="20"/>
                <w:szCs w:val="20"/>
                <w:lang w:eastAsia="ru-RU"/>
              </w:rPr>
            </w:pPr>
            <w:r w:rsidRPr="00A430D2">
              <w:rPr>
                <w:color w:val="000000"/>
                <w:sz w:val="20"/>
                <w:szCs w:val="20"/>
                <w:lang w:eastAsia="ru-RU"/>
              </w:rPr>
              <w:t>0,202</w:t>
            </w:r>
          </w:p>
        </w:tc>
        <w:tc>
          <w:tcPr>
            <w:tcW w:w="1258" w:type="dxa"/>
            <w:tcBorders>
              <w:top w:val="nil"/>
              <w:left w:val="nil"/>
              <w:bottom w:val="single" w:sz="4" w:space="0" w:color="auto"/>
              <w:right w:val="single" w:sz="4" w:space="0" w:color="auto"/>
            </w:tcBorders>
            <w:shd w:val="clear" w:color="auto" w:fill="auto"/>
            <w:noWrap/>
            <w:vAlign w:val="center"/>
            <w:hideMark/>
          </w:tcPr>
          <w:p w14:paraId="2BC0CC65" w14:textId="77777777" w:rsidR="00E9133E" w:rsidRPr="00A430D2" w:rsidRDefault="00E9133E" w:rsidP="00D43217">
            <w:pPr>
              <w:spacing w:after="0" w:line="240" w:lineRule="auto"/>
              <w:jc w:val="center"/>
              <w:rPr>
                <w:color w:val="000000"/>
                <w:sz w:val="20"/>
                <w:szCs w:val="20"/>
                <w:lang w:eastAsia="ru-RU"/>
              </w:rPr>
            </w:pPr>
            <w:r w:rsidRPr="00A430D2">
              <w:rPr>
                <w:color w:val="000000"/>
                <w:sz w:val="20"/>
                <w:szCs w:val="20"/>
                <w:lang w:eastAsia="ru-RU"/>
              </w:rPr>
              <w:t>13540,963</w:t>
            </w:r>
          </w:p>
        </w:tc>
      </w:tr>
      <w:tr w:rsidR="00E9133E" w:rsidRPr="00A430D2" w14:paraId="0CB5321E" w14:textId="77777777" w:rsidTr="00D43217">
        <w:trPr>
          <w:trHeight w:val="20"/>
        </w:trPr>
        <w:tc>
          <w:tcPr>
            <w:tcW w:w="1671" w:type="dxa"/>
            <w:tcBorders>
              <w:top w:val="nil"/>
              <w:left w:val="single" w:sz="4" w:space="0" w:color="auto"/>
              <w:bottom w:val="single" w:sz="4" w:space="0" w:color="auto"/>
              <w:right w:val="single" w:sz="4" w:space="0" w:color="auto"/>
            </w:tcBorders>
            <w:shd w:val="clear" w:color="auto" w:fill="auto"/>
            <w:noWrap/>
            <w:vAlign w:val="center"/>
            <w:hideMark/>
          </w:tcPr>
          <w:p w14:paraId="0125C5C8" w14:textId="77777777" w:rsidR="00E9133E" w:rsidRPr="00A430D2" w:rsidRDefault="00E9133E" w:rsidP="00D43217">
            <w:pPr>
              <w:spacing w:after="0" w:line="240" w:lineRule="auto"/>
              <w:jc w:val="center"/>
              <w:rPr>
                <w:color w:val="000000"/>
                <w:sz w:val="20"/>
                <w:szCs w:val="20"/>
                <w:lang w:eastAsia="ru-RU"/>
              </w:rPr>
            </w:pPr>
            <w:r w:rsidRPr="00A430D2">
              <w:rPr>
                <w:color w:val="000000"/>
                <w:sz w:val="20"/>
                <w:szCs w:val="20"/>
                <w:lang w:eastAsia="ru-RU"/>
              </w:rPr>
              <w:t>2</w:t>
            </w:r>
          </w:p>
        </w:tc>
        <w:tc>
          <w:tcPr>
            <w:tcW w:w="4919" w:type="dxa"/>
            <w:tcBorders>
              <w:top w:val="nil"/>
              <w:left w:val="nil"/>
              <w:bottom w:val="single" w:sz="4" w:space="0" w:color="auto"/>
              <w:right w:val="single" w:sz="4" w:space="0" w:color="auto"/>
            </w:tcBorders>
            <w:shd w:val="clear" w:color="auto" w:fill="auto"/>
            <w:noWrap/>
            <w:vAlign w:val="center"/>
            <w:hideMark/>
          </w:tcPr>
          <w:p w14:paraId="21212D2D" w14:textId="77777777" w:rsidR="00E9133E" w:rsidRPr="00A430D2" w:rsidRDefault="00E9133E" w:rsidP="00D43217">
            <w:pPr>
              <w:spacing w:after="0" w:line="240" w:lineRule="auto"/>
              <w:jc w:val="center"/>
              <w:rPr>
                <w:color w:val="000000"/>
                <w:sz w:val="20"/>
                <w:szCs w:val="20"/>
                <w:lang w:eastAsia="ru-RU"/>
              </w:rPr>
            </w:pPr>
            <w:r w:rsidRPr="00A430D2">
              <w:rPr>
                <w:color w:val="000000"/>
                <w:sz w:val="20"/>
                <w:szCs w:val="20"/>
                <w:lang w:eastAsia="ru-RU"/>
              </w:rPr>
              <w:t xml:space="preserve">д. </w:t>
            </w:r>
            <w:proofErr w:type="spellStart"/>
            <w:r w:rsidRPr="00A430D2">
              <w:rPr>
                <w:color w:val="000000"/>
                <w:sz w:val="20"/>
                <w:szCs w:val="20"/>
                <w:lang w:eastAsia="ru-RU"/>
              </w:rPr>
              <w:t>Разметелево</w:t>
            </w:r>
            <w:proofErr w:type="spellEnd"/>
            <w:r w:rsidRPr="00A430D2">
              <w:rPr>
                <w:color w:val="000000"/>
                <w:sz w:val="20"/>
                <w:szCs w:val="20"/>
                <w:lang w:eastAsia="ru-RU"/>
              </w:rPr>
              <w:t>, котельная №1, ООО "ГТМ-</w:t>
            </w:r>
            <w:proofErr w:type="spellStart"/>
            <w:r w:rsidRPr="00A430D2">
              <w:rPr>
                <w:color w:val="000000"/>
                <w:sz w:val="20"/>
                <w:szCs w:val="20"/>
                <w:lang w:eastAsia="ru-RU"/>
              </w:rPr>
              <w:t>Теплосервис</w:t>
            </w:r>
            <w:proofErr w:type="spellEnd"/>
            <w:r w:rsidRPr="00A430D2">
              <w:rPr>
                <w:color w:val="000000"/>
                <w:sz w:val="20"/>
                <w:szCs w:val="20"/>
                <w:lang w:eastAsia="ru-RU"/>
              </w:rPr>
              <w:t>"</w:t>
            </w:r>
          </w:p>
        </w:tc>
        <w:tc>
          <w:tcPr>
            <w:tcW w:w="966" w:type="dxa"/>
            <w:tcBorders>
              <w:top w:val="nil"/>
              <w:left w:val="nil"/>
              <w:bottom w:val="single" w:sz="4" w:space="0" w:color="auto"/>
              <w:right w:val="single" w:sz="4" w:space="0" w:color="auto"/>
            </w:tcBorders>
            <w:shd w:val="clear" w:color="auto" w:fill="auto"/>
            <w:noWrap/>
            <w:vAlign w:val="center"/>
            <w:hideMark/>
          </w:tcPr>
          <w:p w14:paraId="10CECE93" w14:textId="77777777" w:rsidR="00E9133E" w:rsidRPr="00A430D2" w:rsidRDefault="00E9133E" w:rsidP="00D43217">
            <w:pPr>
              <w:spacing w:after="0" w:line="240" w:lineRule="auto"/>
              <w:jc w:val="center"/>
              <w:rPr>
                <w:color w:val="000000"/>
                <w:sz w:val="20"/>
                <w:szCs w:val="20"/>
                <w:lang w:eastAsia="ru-RU"/>
              </w:rPr>
            </w:pPr>
            <w:r w:rsidRPr="00A430D2">
              <w:rPr>
                <w:color w:val="000000"/>
                <w:sz w:val="20"/>
                <w:szCs w:val="20"/>
                <w:lang w:eastAsia="ru-RU"/>
              </w:rPr>
              <w:t>1963,681</w:t>
            </w:r>
          </w:p>
        </w:tc>
        <w:tc>
          <w:tcPr>
            <w:tcW w:w="1098" w:type="dxa"/>
            <w:tcBorders>
              <w:top w:val="nil"/>
              <w:left w:val="nil"/>
              <w:bottom w:val="single" w:sz="4" w:space="0" w:color="auto"/>
              <w:right w:val="single" w:sz="4" w:space="0" w:color="auto"/>
            </w:tcBorders>
            <w:shd w:val="clear" w:color="auto" w:fill="auto"/>
            <w:noWrap/>
            <w:vAlign w:val="center"/>
            <w:hideMark/>
          </w:tcPr>
          <w:p w14:paraId="68D7975B" w14:textId="77777777" w:rsidR="00E9133E" w:rsidRPr="00A430D2" w:rsidRDefault="00E9133E" w:rsidP="00D43217">
            <w:pPr>
              <w:spacing w:after="0" w:line="240" w:lineRule="auto"/>
              <w:jc w:val="center"/>
              <w:rPr>
                <w:color w:val="000000"/>
                <w:sz w:val="20"/>
                <w:szCs w:val="20"/>
                <w:lang w:eastAsia="ru-RU"/>
              </w:rPr>
            </w:pPr>
            <w:r w:rsidRPr="00A430D2">
              <w:rPr>
                <w:color w:val="000000"/>
                <w:sz w:val="20"/>
                <w:szCs w:val="20"/>
                <w:lang w:eastAsia="ru-RU"/>
              </w:rPr>
              <w:t>0,173</w:t>
            </w:r>
          </w:p>
        </w:tc>
        <w:tc>
          <w:tcPr>
            <w:tcW w:w="1258" w:type="dxa"/>
            <w:tcBorders>
              <w:top w:val="nil"/>
              <w:left w:val="nil"/>
              <w:bottom w:val="single" w:sz="4" w:space="0" w:color="auto"/>
              <w:right w:val="single" w:sz="4" w:space="0" w:color="auto"/>
            </w:tcBorders>
            <w:shd w:val="clear" w:color="auto" w:fill="auto"/>
            <w:noWrap/>
            <w:vAlign w:val="center"/>
            <w:hideMark/>
          </w:tcPr>
          <w:p w14:paraId="31D67E3A" w14:textId="77777777" w:rsidR="00E9133E" w:rsidRPr="00A430D2" w:rsidRDefault="00E9133E" w:rsidP="00D43217">
            <w:pPr>
              <w:spacing w:after="0" w:line="240" w:lineRule="auto"/>
              <w:jc w:val="center"/>
              <w:rPr>
                <w:color w:val="000000"/>
                <w:sz w:val="20"/>
                <w:szCs w:val="20"/>
                <w:lang w:eastAsia="ru-RU"/>
              </w:rPr>
            </w:pPr>
            <w:r w:rsidRPr="00A430D2">
              <w:rPr>
                <w:color w:val="000000"/>
                <w:sz w:val="20"/>
                <w:szCs w:val="20"/>
                <w:lang w:eastAsia="ru-RU"/>
              </w:rPr>
              <w:t>13064,645</w:t>
            </w:r>
          </w:p>
        </w:tc>
      </w:tr>
      <w:tr w:rsidR="00E9133E" w:rsidRPr="00A430D2" w14:paraId="5601BF84" w14:textId="77777777" w:rsidTr="00D43217">
        <w:trPr>
          <w:trHeight w:val="20"/>
        </w:trPr>
        <w:tc>
          <w:tcPr>
            <w:tcW w:w="1671" w:type="dxa"/>
            <w:tcBorders>
              <w:top w:val="nil"/>
              <w:left w:val="single" w:sz="4" w:space="0" w:color="auto"/>
              <w:bottom w:val="single" w:sz="4" w:space="0" w:color="auto"/>
              <w:right w:val="single" w:sz="4" w:space="0" w:color="auto"/>
            </w:tcBorders>
            <w:shd w:val="clear" w:color="auto" w:fill="auto"/>
            <w:noWrap/>
            <w:vAlign w:val="center"/>
            <w:hideMark/>
          </w:tcPr>
          <w:p w14:paraId="1E506179" w14:textId="77777777" w:rsidR="00E9133E" w:rsidRPr="00A430D2" w:rsidRDefault="00E9133E" w:rsidP="00D43217">
            <w:pPr>
              <w:spacing w:after="0" w:line="240" w:lineRule="auto"/>
              <w:jc w:val="center"/>
              <w:rPr>
                <w:color w:val="000000"/>
                <w:sz w:val="20"/>
                <w:szCs w:val="20"/>
                <w:lang w:eastAsia="ru-RU"/>
              </w:rPr>
            </w:pPr>
            <w:r w:rsidRPr="00A430D2">
              <w:rPr>
                <w:color w:val="000000"/>
                <w:sz w:val="20"/>
                <w:szCs w:val="20"/>
                <w:lang w:eastAsia="ru-RU"/>
              </w:rPr>
              <w:t>3</w:t>
            </w:r>
          </w:p>
        </w:tc>
        <w:tc>
          <w:tcPr>
            <w:tcW w:w="4919" w:type="dxa"/>
            <w:tcBorders>
              <w:top w:val="nil"/>
              <w:left w:val="nil"/>
              <w:bottom w:val="single" w:sz="4" w:space="0" w:color="auto"/>
              <w:right w:val="single" w:sz="4" w:space="0" w:color="auto"/>
            </w:tcBorders>
            <w:shd w:val="clear" w:color="auto" w:fill="auto"/>
            <w:noWrap/>
            <w:vAlign w:val="center"/>
            <w:hideMark/>
          </w:tcPr>
          <w:p w14:paraId="0CB817C2" w14:textId="77777777" w:rsidR="00E9133E" w:rsidRPr="00A430D2" w:rsidRDefault="00E9133E" w:rsidP="00D43217">
            <w:pPr>
              <w:spacing w:after="0" w:line="240" w:lineRule="auto"/>
              <w:jc w:val="center"/>
              <w:rPr>
                <w:color w:val="000000"/>
                <w:sz w:val="20"/>
                <w:szCs w:val="20"/>
                <w:lang w:eastAsia="ru-RU"/>
              </w:rPr>
            </w:pPr>
            <w:r w:rsidRPr="00A430D2">
              <w:rPr>
                <w:color w:val="000000"/>
                <w:sz w:val="20"/>
                <w:szCs w:val="20"/>
                <w:lang w:eastAsia="ru-RU"/>
              </w:rPr>
              <w:t xml:space="preserve">д. </w:t>
            </w:r>
            <w:proofErr w:type="spellStart"/>
            <w:r w:rsidRPr="00A430D2">
              <w:rPr>
                <w:color w:val="000000"/>
                <w:sz w:val="20"/>
                <w:szCs w:val="20"/>
                <w:lang w:eastAsia="ru-RU"/>
              </w:rPr>
              <w:t>Хапо-Ое</w:t>
            </w:r>
            <w:proofErr w:type="spellEnd"/>
            <w:r w:rsidRPr="00A430D2">
              <w:rPr>
                <w:color w:val="000000"/>
                <w:sz w:val="20"/>
                <w:szCs w:val="20"/>
                <w:lang w:eastAsia="ru-RU"/>
              </w:rPr>
              <w:t>, котельная №5, ООО "ГТМ-</w:t>
            </w:r>
            <w:proofErr w:type="spellStart"/>
            <w:r w:rsidRPr="00A430D2">
              <w:rPr>
                <w:color w:val="000000"/>
                <w:sz w:val="20"/>
                <w:szCs w:val="20"/>
                <w:lang w:eastAsia="ru-RU"/>
              </w:rPr>
              <w:t>Теплосервис</w:t>
            </w:r>
            <w:proofErr w:type="spellEnd"/>
            <w:r w:rsidRPr="00A430D2">
              <w:rPr>
                <w:color w:val="000000"/>
                <w:sz w:val="20"/>
                <w:szCs w:val="20"/>
                <w:lang w:eastAsia="ru-RU"/>
              </w:rPr>
              <w:t>"</w:t>
            </w:r>
          </w:p>
        </w:tc>
        <w:tc>
          <w:tcPr>
            <w:tcW w:w="966" w:type="dxa"/>
            <w:tcBorders>
              <w:top w:val="nil"/>
              <w:left w:val="nil"/>
              <w:bottom w:val="single" w:sz="4" w:space="0" w:color="auto"/>
              <w:right w:val="single" w:sz="4" w:space="0" w:color="auto"/>
            </w:tcBorders>
            <w:shd w:val="clear" w:color="auto" w:fill="auto"/>
            <w:noWrap/>
            <w:vAlign w:val="center"/>
            <w:hideMark/>
          </w:tcPr>
          <w:p w14:paraId="0D7414D1" w14:textId="77777777" w:rsidR="00E9133E" w:rsidRPr="00A430D2" w:rsidRDefault="00E9133E" w:rsidP="00D43217">
            <w:pPr>
              <w:spacing w:after="0" w:line="240" w:lineRule="auto"/>
              <w:jc w:val="center"/>
              <w:rPr>
                <w:color w:val="000000"/>
                <w:sz w:val="20"/>
                <w:szCs w:val="20"/>
                <w:lang w:eastAsia="ru-RU"/>
              </w:rPr>
            </w:pPr>
            <w:r w:rsidRPr="00A430D2">
              <w:rPr>
                <w:color w:val="000000"/>
                <w:sz w:val="20"/>
                <w:szCs w:val="20"/>
                <w:lang w:eastAsia="ru-RU"/>
              </w:rPr>
              <w:t>399,227</w:t>
            </w:r>
          </w:p>
        </w:tc>
        <w:tc>
          <w:tcPr>
            <w:tcW w:w="1098" w:type="dxa"/>
            <w:tcBorders>
              <w:top w:val="nil"/>
              <w:left w:val="nil"/>
              <w:bottom w:val="single" w:sz="4" w:space="0" w:color="auto"/>
              <w:right w:val="single" w:sz="4" w:space="0" w:color="auto"/>
            </w:tcBorders>
            <w:shd w:val="clear" w:color="auto" w:fill="auto"/>
            <w:noWrap/>
            <w:vAlign w:val="center"/>
            <w:hideMark/>
          </w:tcPr>
          <w:p w14:paraId="394F5744" w14:textId="77777777" w:rsidR="00E9133E" w:rsidRPr="00A430D2" w:rsidRDefault="00E9133E" w:rsidP="00D43217">
            <w:pPr>
              <w:spacing w:after="0" w:line="240" w:lineRule="auto"/>
              <w:jc w:val="center"/>
              <w:rPr>
                <w:color w:val="000000"/>
                <w:sz w:val="20"/>
                <w:szCs w:val="20"/>
                <w:lang w:eastAsia="ru-RU"/>
              </w:rPr>
            </w:pPr>
            <w:r w:rsidRPr="00A430D2">
              <w:rPr>
                <w:color w:val="000000"/>
                <w:sz w:val="20"/>
                <w:szCs w:val="20"/>
                <w:lang w:eastAsia="ru-RU"/>
              </w:rPr>
              <w:t>0,145</w:t>
            </w:r>
          </w:p>
        </w:tc>
        <w:tc>
          <w:tcPr>
            <w:tcW w:w="1258" w:type="dxa"/>
            <w:tcBorders>
              <w:top w:val="nil"/>
              <w:left w:val="nil"/>
              <w:bottom w:val="single" w:sz="4" w:space="0" w:color="auto"/>
              <w:right w:val="single" w:sz="4" w:space="0" w:color="auto"/>
            </w:tcBorders>
            <w:shd w:val="clear" w:color="auto" w:fill="auto"/>
            <w:noWrap/>
            <w:vAlign w:val="center"/>
            <w:hideMark/>
          </w:tcPr>
          <w:p w14:paraId="33D38E2A" w14:textId="77777777" w:rsidR="00E9133E" w:rsidRPr="00A430D2" w:rsidRDefault="00E9133E" w:rsidP="00D43217">
            <w:pPr>
              <w:spacing w:after="0" w:line="240" w:lineRule="auto"/>
              <w:jc w:val="center"/>
              <w:rPr>
                <w:color w:val="000000"/>
                <w:sz w:val="20"/>
                <w:szCs w:val="20"/>
                <w:lang w:eastAsia="ru-RU"/>
              </w:rPr>
            </w:pPr>
            <w:r w:rsidRPr="00A430D2">
              <w:rPr>
                <w:color w:val="000000"/>
                <w:sz w:val="20"/>
                <w:szCs w:val="20"/>
                <w:lang w:eastAsia="ru-RU"/>
              </w:rPr>
              <w:t>3179,107</w:t>
            </w:r>
          </w:p>
        </w:tc>
      </w:tr>
      <w:tr w:rsidR="00E9133E" w:rsidRPr="00A430D2" w14:paraId="77C7FDCD" w14:textId="77777777" w:rsidTr="00D43217">
        <w:trPr>
          <w:trHeight w:val="20"/>
        </w:trPr>
        <w:tc>
          <w:tcPr>
            <w:tcW w:w="1671" w:type="dxa"/>
            <w:tcBorders>
              <w:top w:val="nil"/>
              <w:left w:val="single" w:sz="4" w:space="0" w:color="auto"/>
              <w:bottom w:val="single" w:sz="4" w:space="0" w:color="auto"/>
              <w:right w:val="single" w:sz="4" w:space="0" w:color="auto"/>
            </w:tcBorders>
            <w:shd w:val="clear" w:color="auto" w:fill="auto"/>
            <w:noWrap/>
            <w:vAlign w:val="center"/>
            <w:hideMark/>
          </w:tcPr>
          <w:p w14:paraId="1C1D1820" w14:textId="77777777" w:rsidR="00E9133E" w:rsidRPr="00A430D2" w:rsidRDefault="00E9133E" w:rsidP="00D43217">
            <w:pPr>
              <w:spacing w:after="0" w:line="240" w:lineRule="auto"/>
              <w:jc w:val="center"/>
              <w:rPr>
                <w:color w:val="000000"/>
                <w:sz w:val="20"/>
                <w:szCs w:val="20"/>
                <w:lang w:eastAsia="ru-RU"/>
              </w:rPr>
            </w:pPr>
            <w:r w:rsidRPr="00A430D2">
              <w:rPr>
                <w:color w:val="000000"/>
                <w:sz w:val="20"/>
                <w:szCs w:val="20"/>
                <w:lang w:eastAsia="ru-RU"/>
              </w:rPr>
              <w:t>4</w:t>
            </w:r>
          </w:p>
        </w:tc>
        <w:tc>
          <w:tcPr>
            <w:tcW w:w="4919" w:type="dxa"/>
            <w:tcBorders>
              <w:top w:val="nil"/>
              <w:left w:val="nil"/>
              <w:bottom w:val="single" w:sz="4" w:space="0" w:color="auto"/>
              <w:right w:val="single" w:sz="4" w:space="0" w:color="auto"/>
            </w:tcBorders>
            <w:shd w:val="clear" w:color="auto" w:fill="auto"/>
            <w:noWrap/>
            <w:vAlign w:val="center"/>
            <w:hideMark/>
          </w:tcPr>
          <w:p w14:paraId="2333500E" w14:textId="77777777" w:rsidR="00E9133E" w:rsidRPr="00A430D2" w:rsidRDefault="00E9133E" w:rsidP="00D43217">
            <w:pPr>
              <w:spacing w:after="0" w:line="240" w:lineRule="auto"/>
              <w:jc w:val="center"/>
              <w:rPr>
                <w:color w:val="000000"/>
                <w:sz w:val="20"/>
                <w:szCs w:val="20"/>
                <w:lang w:eastAsia="ru-RU"/>
              </w:rPr>
            </w:pPr>
            <w:r w:rsidRPr="00A430D2">
              <w:rPr>
                <w:color w:val="000000"/>
                <w:sz w:val="20"/>
                <w:szCs w:val="20"/>
                <w:lang w:eastAsia="ru-RU"/>
              </w:rPr>
              <w:t xml:space="preserve">п. </w:t>
            </w:r>
            <w:proofErr w:type="spellStart"/>
            <w:r w:rsidRPr="00A430D2">
              <w:rPr>
                <w:color w:val="000000"/>
                <w:sz w:val="20"/>
                <w:szCs w:val="20"/>
                <w:lang w:eastAsia="ru-RU"/>
              </w:rPr>
              <w:t>Воейково</w:t>
            </w:r>
            <w:proofErr w:type="spellEnd"/>
            <w:r w:rsidRPr="00A430D2">
              <w:rPr>
                <w:color w:val="000000"/>
                <w:sz w:val="20"/>
                <w:szCs w:val="20"/>
                <w:lang w:eastAsia="ru-RU"/>
              </w:rPr>
              <w:t>, котельная №7, ООО "ГТМ-</w:t>
            </w:r>
            <w:proofErr w:type="spellStart"/>
            <w:r w:rsidRPr="00A430D2">
              <w:rPr>
                <w:color w:val="000000"/>
                <w:sz w:val="20"/>
                <w:szCs w:val="20"/>
                <w:lang w:eastAsia="ru-RU"/>
              </w:rPr>
              <w:t>Теплосервис</w:t>
            </w:r>
            <w:proofErr w:type="spellEnd"/>
            <w:r w:rsidRPr="00A430D2">
              <w:rPr>
                <w:color w:val="000000"/>
                <w:sz w:val="20"/>
                <w:szCs w:val="20"/>
                <w:lang w:eastAsia="ru-RU"/>
              </w:rPr>
              <w:t>"</w:t>
            </w:r>
          </w:p>
        </w:tc>
        <w:tc>
          <w:tcPr>
            <w:tcW w:w="966" w:type="dxa"/>
            <w:tcBorders>
              <w:top w:val="nil"/>
              <w:left w:val="nil"/>
              <w:bottom w:val="single" w:sz="4" w:space="0" w:color="auto"/>
              <w:right w:val="single" w:sz="4" w:space="0" w:color="auto"/>
            </w:tcBorders>
            <w:shd w:val="clear" w:color="auto" w:fill="auto"/>
            <w:noWrap/>
            <w:vAlign w:val="center"/>
            <w:hideMark/>
          </w:tcPr>
          <w:p w14:paraId="0292E70E" w14:textId="77777777" w:rsidR="00E9133E" w:rsidRPr="00A430D2" w:rsidRDefault="00E9133E" w:rsidP="00D43217">
            <w:pPr>
              <w:spacing w:after="0" w:line="240" w:lineRule="auto"/>
              <w:jc w:val="center"/>
              <w:rPr>
                <w:color w:val="000000"/>
                <w:sz w:val="20"/>
                <w:szCs w:val="20"/>
                <w:lang w:eastAsia="ru-RU"/>
              </w:rPr>
            </w:pPr>
            <w:r w:rsidRPr="00A430D2">
              <w:rPr>
                <w:color w:val="000000"/>
                <w:sz w:val="20"/>
                <w:szCs w:val="20"/>
                <w:lang w:eastAsia="ru-RU"/>
              </w:rPr>
              <w:t>1008,67</w:t>
            </w:r>
          </w:p>
        </w:tc>
        <w:tc>
          <w:tcPr>
            <w:tcW w:w="1098" w:type="dxa"/>
            <w:tcBorders>
              <w:top w:val="nil"/>
              <w:left w:val="nil"/>
              <w:bottom w:val="single" w:sz="4" w:space="0" w:color="auto"/>
              <w:right w:val="single" w:sz="4" w:space="0" w:color="auto"/>
            </w:tcBorders>
            <w:shd w:val="clear" w:color="auto" w:fill="auto"/>
            <w:noWrap/>
            <w:vAlign w:val="center"/>
            <w:hideMark/>
          </w:tcPr>
          <w:p w14:paraId="58B6BFE1" w14:textId="77777777" w:rsidR="00E9133E" w:rsidRPr="00A430D2" w:rsidRDefault="00E9133E" w:rsidP="00D43217">
            <w:pPr>
              <w:spacing w:after="0" w:line="240" w:lineRule="auto"/>
              <w:jc w:val="center"/>
              <w:rPr>
                <w:color w:val="000000"/>
                <w:sz w:val="20"/>
                <w:szCs w:val="20"/>
                <w:lang w:eastAsia="ru-RU"/>
              </w:rPr>
            </w:pPr>
            <w:r w:rsidRPr="00A430D2">
              <w:rPr>
                <w:color w:val="000000"/>
                <w:sz w:val="20"/>
                <w:szCs w:val="20"/>
                <w:lang w:eastAsia="ru-RU"/>
              </w:rPr>
              <w:t>0,243</w:t>
            </w:r>
          </w:p>
        </w:tc>
        <w:tc>
          <w:tcPr>
            <w:tcW w:w="1258" w:type="dxa"/>
            <w:tcBorders>
              <w:top w:val="nil"/>
              <w:left w:val="nil"/>
              <w:bottom w:val="single" w:sz="4" w:space="0" w:color="auto"/>
              <w:right w:val="single" w:sz="4" w:space="0" w:color="auto"/>
            </w:tcBorders>
            <w:shd w:val="clear" w:color="auto" w:fill="auto"/>
            <w:noWrap/>
            <w:vAlign w:val="center"/>
            <w:hideMark/>
          </w:tcPr>
          <w:p w14:paraId="75EBF2A1" w14:textId="77777777" w:rsidR="00E9133E" w:rsidRPr="00A430D2" w:rsidRDefault="00E9133E" w:rsidP="00D43217">
            <w:pPr>
              <w:spacing w:after="0" w:line="240" w:lineRule="auto"/>
              <w:jc w:val="center"/>
              <w:rPr>
                <w:color w:val="000000"/>
                <w:sz w:val="20"/>
                <w:szCs w:val="20"/>
                <w:lang w:eastAsia="ru-RU"/>
              </w:rPr>
            </w:pPr>
            <w:r w:rsidRPr="00A430D2">
              <w:rPr>
                <w:color w:val="000000"/>
                <w:sz w:val="20"/>
                <w:szCs w:val="20"/>
                <w:lang w:eastAsia="ru-RU"/>
              </w:rPr>
              <w:t>4797,602</w:t>
            </w:r>
          </w:p>
        </w:tc>
      </w:tr>
      <w:tr w:rsidR="00E9133E" w:rsidRPr="00A430D2" w14:paraId="1E16E33E" w14:textId="77777777" w:rsidTr="00D43217">
        <w:trPr>
          <w:trHeight w:val="20"/>
        </w:trPr>
        <w:tc>
          <w:tcPr>
            <w:tcW w:w="1671" w:type="dxa"/>
            <w:tcBorders>
              <w:top w:val="nil"/>
              <w:left w:val="single" w:sz="4" w:space="0" w:color="auto"/>
              <w:bottom w:val="single" w:sz="4" w:space="0" w:color="auto"/>
              <w:right w:val="single" w:sz="4" w:space="0" w:color="auto"/>
            </w:tcBorders>
            <w:shd w:val="clear" w:color="auto" w:fill="auto"/>
            <w:noWrap/>
            <w:vAlign w:val="center"/>
            <w:hideMark/>
          </w:tcPr>
          <w:p w14:paraId="4E60904B" w14:textId="77777777" w:rsidR="00E9133E" w:rsidRPr="00A430D2" w:rsidRDefault="00E9133E" w:rsidP="00D43217">
            <w:pPr>
              <w:spacing w:after="0" w:line="240" w:lineRule="auto"/>
              <w:jc w:val="center"/>
              <w:rPr>
                <w:color w:val="000000"/>
                <w:sz w:val="20"/>
                <w:szCs w:val="20"/>
                <w:lang w:eastAsia="ru-RU"/>
              </w:rPr>
            </w:pPr>
            <w:r w:rsidRPr="00A430D2">
              <w:rPr>
                <w:color w:val="000000"/>
                <w:sz w:val="20"/>
                <w:szCs w:val="20"/>
                <w:lang w:eastAsia="ru-RU"/>
              </w:rPr>
              <w:t>5</w:t>
            </w:r>
          </w:p>
        </w:tc>
        <w:tc>
          <w:tcPr>
            <w:tcW w:w="4919" w:type="dxa"/>
            <w:tcBorders>
              <w:top w:val="nil"/>
              <w:left w:val="nil"/>
              <w:bottom w:val="single" w:sz="4" w:space="0" w:color="auto"/>
              <w:right w:val="single" w:sz="4" w:space="0" w:color="auto"/>
            </w:tcBorders>
            <w:shd w:val="clear" w:color="auto" w:fill="auto"/>
            <w:noWrap/>
            <w:vAlign w:val="center"/>
            <w:hideMark/>
          </w:tcPr>
          <w:p w14:paraId="698C5999" w14:textId="77777777" w:rsidR="00E9133E" w:rsidRPr="00A430D2" w:rsidRDefault="00E9133E" w:rsidP="00D43217">
            <w:pPr>
              <w:spacing w:after="0" w:line="240" w:lineRule="auto"/>
              <w:jc w:val="center"/>
              <w:rPr>
                <w:color w:val="000000"/>
                <w:sz w:val="20"/>
                <w:szCs w:val="20"/>
                <w:lang w:eastAsia="ru-RU"/>
              </w:rPr>
            </w:pPr>
            <w:r w:rsidRPr="00A430D2">
              <w:rPr>
                <w:color w:val="000000"/>
                <w:sz w:val="20"/>
                <w:szCs w:val="20"/>
                <w:lang w:eastAsia="ru-RU"/>
              </w:rPr>
              <w:t>д. Старая, котельная №8, ООО "ГТМ-</w:t>
            </w:r>
            <w:proofErr w:type="spellStart"/>
            <w:r w:rsidRPr="00A430D2">
              <w:rPr>
                <w:color w:val="000000"/>
                <w:sz w:val="20"/>
                <w:szCs w:val="20"/>
                <w:lang w:eastAsia="ru-RU"/>
              </w:rPr>
              <w:t>Теплосервис</w:t>
            </w:r>
            <w:proofErr w:type="spellEnd"/>
            <w:r w:rsidRPr="00A430D2">
              <w:rPr>
                <w:color w:val="000000"/>
                <w:sz w:val="20"/>
                <w:szCs w:val="20"/>
                <w:lang w:eastAsia="ru-RU"/>
              </w:rPr>
              <w:t>"</w:t>
            </w:r>
          </w:p>
        </w:tc>
        <w:tc>
          <w:tcPr>
            <w:tcW w:w="966" w:type="dxa"/>
            <w:tcBorders>
              <w:top w:val="nil"/>
              <w:left w:val="nil"/>
              <w:bottom w:val="single" w:sz="4" w:space="0" w:color="auto"/>
              <w:right w:val="single" w:sz="4" w:space="0" w:color="auto"/>
            </w:tcBorders>
            <w:shd w:val="clear" w:color="auto" w:fill="auto"/>
            <w:noWrap/>
            <w:vAlign w:val="center"/>
            <w:hideMark/>
          </w:tcPr>
          <w:p w14:paraId="48561FF1" w14:textId="77777777" w:rsidR="00E9133E" w:rsidRPr="00A430D2" w:rsidRDefault="00E9133E" w:rsidP="00D43217">
            <w:pPr>
              <w:spacing w:after="0" w:line="240" w:lineRule="auto"/>
              <w:jc w:val="center"/>
              <w:rPr>
                <w:color w:val="000000"/>
                <w:sz w:val="20"/>
                <w:szCs w:val="20"/>
                <w:lang w:eastAsia="ru-RU"/>
              </w:rPr>
            </w:pPr>
            <w:r w:rsidRPr="00A430D2">
              <w:rPr>
                <w:color w:val="000000"/>
                <w:sz w:val="20"/>
                <w:szCs w:val="20"/>
                <w:lang w:eastAsia="ru-RU"/>
              </w:rPr>
              <w:t>257,687</w:t>
            </w:r>
          </w:p>
        </w:tc>
        <w:tc>
          <w:tcPr>
            <w:tcW w:w="1098" w:type="dxa"/>
            <w:tcBorders>
              <w:top w:val="nil"/>
              <w:left w:val="nil"/>
              <w:bottom w:val="single" w:sz="4" w:space="0" w:color="auto"/>
              <w:right w:val="single" w:sz="4" w:space="0" w:color="auto"/>
            </w:tcBorders>
            <w:shd w:val="clear" w:color="auto" w:fill="auto"/>
            <w:noWrap/>
            <w:vAlign w:val="center"/>
            <w:hideMark/>
          </w:tcPr>
          <w:p w14:paraId="2B1446D4" w14:textId="77777777" w:rsidR="00E9133E" w:rsidRPr="00A430D2" w:rsidRDefault="00E9133E" w:rsidP="00D43217">
            <w:pPr>
              <w:spacing w:after="0" w:line="240" w:lineRule="auto"/>
              <w:jc w:val="center"/>
              <w:rPr>
                <w:color w:val="000000"/>
                <w:sz w:val="20"/>
                <w:szCs w:val="20"/>
                <w:lang w:eastAsia="ru-RU"/>
              </w:rPr>
            </w:pPr>
            <w:r w:rsidRPr="00A430D2">
              <w:rPr>
                <w:color w:val="000000"/>
                <w:sz w:val="20"/>
                <w:szCs w:val="20"/>
                <w:lang w:eastAsia="ru-RU"/>
              </w:rPr>
              <w:t>0,267</w:t>
            </w:r>
          </w:p>
        </w:tc>
        <w:tc>
          <w:tcPr>
            <w:tcW w:w="1258" w:type="dxa"/>
            <w:tcBorders>
              <w:top w:val="nil"/>
              <w:left w:val="nil"/>
              <w:bottom w:val="single" w:sz="4" w:space="0" w:color="auto"/>
              <w:right w:val="single" w:sz="4" w:space="0" w:color="auto"/>
            </w:tcBorders>
            <w:shd w:val="clear" w:color="auto" w:fill="auto"/>
            <w:noWrap/>
            <w:vAlign w:val="center"/>
            <w:hideMark/>
          </w:tcPr>
          <w:p w14:paraId="43EE0A88" w14:textId="77777777" w:rsidR="00E9133E" w:rsidRPr="00A430D2" w:rsidRDefault="00E9133E" w:rsidP="00D43217">
            <w:pPr>
              <w:spacing w:after="0" w:line="240" w:lineRule="auto"/>
              <w:jc w:val="center"/>
              <w:rPr>
                <w:color w:val="000000"/>
                <w:sz w:val="20"/>
                <w:szCs w:val="20"/>
                <w:lang w:eastAsia="ru-RU"/>
              </w:rPr>
            </w:pPr>
            <w:r w:rsidRPr="00A430D2">
              <w:rPr>
                <w:color w:val="000000"/>
                <w:sz w:val="20"/>
                <w:szCs w:val="20"/>
                <w:lang w:eastAsia="ru-RU"/>
              </w:rPr>
              <w:t>1111,708</w:t>
            </w:r>
          </w:p>
        </w:tc>
      </w:tr>
      <w:tr w:rsidR="00E9133E" w:rsidRPr="00A430D2" w14:paraId="4F552FF5" w14:textId="77777777" w:rsidTr="00D43217">
        <w:trPr>
          <w:trHeight w:val="20"/>
        </w:trPr>
        <w:tc>
          <w:tcPr>
            <w:tcW w:w="1671" w:type="dxa"/>
            <w:tcBorders>
              <w:top w:val="nil"/>
              <w:left w:val="single" w:sz="4" w:space="0" w:color="auto"/>
              <w:bottom w:val="single" w:sz="4" w:space="0" w:color="auto"/>
              <w:right w:val="single" w:sz="4" w:space="0" w:color="auto"/>
            </w:tcBorders>
            <w:shd w:val="clear" w:color="auto" w:fill="auto"/>
            <w:noWrap/>
            <w:vAlign w:val="center"/>
            <w:hideMark/>
          </w:tcPr>
          <w:p w14:paraId="6F188136" w14:textId="77777777" w:rsidR="00E9133E" w:rsidRPr="00A430D2" w:rsidRDefault="00E9133E" w:rsidP="00D43217">
            <w:pPr>
              <w:spacing w:after="0" w:line="240" w:lineRule="auto"/>
              <w:jc w:val="center"/>
              <w:rPr>
                <w:color w:val="000000"/>
                <w:sz w:val="20"/>
                <w:szCs w:val="20"/>
                <w:lang w:eastAsia="ru-RU"/>
              </w:rPr>
            </w:pPr>
            <w:r w:rsidRPr="00A430D2">
              <w:rPr>
                <w:color w:val="000000"/>
                <w:sz w:val="20"/>
                <w:szCs w:val="20"/>
                <w:lang w:eastAsia="ru-RU"/>
              </w:rPr>
              <w:t>6</w:t>
            </w:r>
          </w:p>
        </w:tc>
        <w:tc>
          <w:tcPr>
            <w:tcW w:w="4919" w:type="dxa"/>
            <w:tcBorders>
              <w:top w:val="nil"/>
              <w:left w:val="nil"/>
              <w:bottom w:val="single" w:sz="4" w:space="0" w:color="auto"/>
              <w:right w:val="single" w:sz="4" w:space="0" w:color="auto"/>
            </w:tcBorders>
            <w:shd w:val="clear" w:color="auto" w:fill="auto"/>
            <w:noWrap/>
            <w:vAlign w:val="center"/>
            <w:hideMark/>
          </w:tcPr>
          <w:p w14:paraId="1A21DD98" w14:textId="77777777" w:rsidR="00E9133E" w:rsidRPr="00A430D2" w:rsidRDefault="00E9133E" w:rsidP="00D43217">
            <w:pPr>
              <w:spacing w:after="0" w:line="240" w:lineRule="auto"/>
              <w:jc w:val="center"/>
              <w:rPr>
                <w:color w:val="000000"/>
                <w:sz w:val="20"/>
                <w:szCs w:val="20"/>
                <w:lang w:eastAsia="ru-RU"/>
              </w:rPr>
            </w:pPr>
            <w:r w:rsidRPr="00A430D2">
              <w:rPr>
                <w:color w:val="000000"/>
                <w:sz w:val="20"/>
                <w:szCs w:val="20"/>
                <w:lang w:eastAsia="ru-RU"/>
              </w:rPr>
              <w:t xml:space="preserve">п. </w:t>
            </w:r>
            <w:proofErr w:type="spellStart"/>
            <w:r w:rsidRPr="00A430D2">
              <w:rPr>
                <w:color w:val="000000"/>
                <w:sz w:val="20"/>
                <w:szCs w:val="20"/>
                <w:lang w:eastAsia="ru-RU"/>
              </w:rPr>
              <w:t>Воейково</w:t>
            </w:r>
            <w:proofErr w:type="spellEnd"/>
            <w:r w:rsidRPr="00A430D2">
              <w:rPr>
                <w:color w:val="000000"/>
                <w:sz w:val="20"/>
                <w:szCs w:val="20"/>
                <w:lang w:eastAsia="ru-RU"/>
              </w:rPr>
              <w:t>, ТКУ, ООО "ГТМ-</w:t>
            </w:r>
            <w:proofErr w:type="spellStart"/>
            <w:r w:rsidRPr="00A430D2">
              <w:rPr>
                <w:color w:val="000000"/>
                <w:sz w:val="20"/>
                <w:szCs w:val="20"/>
                <w:lang w:eastAsia="ru-RU"/>
              </w:rPr>
              <w:t>Теплосервис</w:t>
            </w:r>
            <w:proofErr w:type="spellEnd"/>
            <w:r w:rsidRPr="00A430D2">
              <w:rPr>
                <w:color w:val="000000"/>
                <w:sz w:val="20"/>
                <w:szCs w:val="20"/>
                <w:lang w:eastAsia="ru-RU"/>
              </w:rPr>
              <w:t>"</w:t>
            </w:r>
          </w:p>
        </w:tc>
        <w:tc>
          <w:tcPr>
            <w:tcW w:w="966" w:type="dxa"/>
            <w:tcBorders>
              <w:top w:val="nil"/>
              <w:left w:val="nil"/>
              <w:bottom w:val="single" w:sz="4" w:space="0" w:color="auto"/>
              <w:right w:val="single" w:sz="4" w:space="0" w:color="auto"/>
            </w:tcBorders>
            <w:shd w:val="clear" w:color="auto" w:fill="auto"/>
            <w:noWrap/>
            <w:vAlign w:val="center"/>
            <w:hideMark/>
          </w:tcPr>
          <w:p w14:paraId="203ED621" w14:textId="77777777" w:rsidR="00E9133E" w:rsidRPr="00A430D2" w:rsidRDefault="00E9133E" w:rsidP="00D43217">
            <w:pPr>
              <w:spacing w:after="0" w:line="240" w:lineRule="auto"/>
              <w:jc w:val="center"/>
              <w:rPr>
                <w:color w:val="000000"/>
                <w:sz w:val="20"/>
                <w:szCs w:val="20"/>
                <w:lang w:eastAsia="ru-RU"/>
              </w:rPr>
            </w:pPr>
            <w:r w:rsidRPr="00A430D2">
              <w:rPr>
                <w:color w:val="000000"/>
                <w:sz w:val="20"/>
                <w:szCs w:val="20"/>
                <w:lang w:eastAsia="ru-RU"/>
              </w:rPr>
              <w:t>н/д*</w:t>
            </w:r>
          </w:p>
        </w:tc>
        <w:tc>
          <w:tcPr>
            <w:tcW w:w="1098" w:type="dxa"/>
            <w:tcBorders>
              <w:top w:val="nil"/>
              <w:left w:val="nil"/>
              <w:bottom w:val="single" w:sz="4" w:space="0" w:color="auto"/>
              <w:right w:val="single" w:sz="4" w:space="0" w:color="auto"/>
            </w:tcBorders>
            <w:shd w:val="clear" w:color="auto" w:fill="auto"/>
            <w:noWrap/>
            <w:vAlign w:val="center"/>
            <w:hideMark/>
          </w:tcPr>
          <w:p w14:paraId="25A97586" w14:textId="77777777" w:rsidR="00E9133E" w:rsidRPr="00A430D2" w:rsidRDefault="00E9133E" w:rsidP="00D43217">
            <w:pPr>
              <w:spacing w:after="0" w:line="240" w:lineRule="auto"/>
              <w:jc w:val="center"/>
              <w:rPr>
                <w:color w:val="000000"/>
                <w:sz w:val="20"/>
                <w:szCs w:val="20"/>
                <w:lang w:eastAsia="ru-RU"/>
              </w:rPr>
            </w:pPr>
            <w:r w:rsidRPr="00A430D2">
              <w:rPr>
                <w:color w:val="000000"/>
                <w:sz w:val="20"/>
                <w:szCs w:val="20"/>
                <w:lang w:eastAsia="ru-RU"/>
              </w:rPr>
              <w:t>н/д*</w:t>
            </w:r>
          </w:p>
        </w:tc>
        <w:tc>
          <w:tcPr>
            <w:tcW w:w="1258" w:type="dxa"/>
            <w:tcBorders>
              <w:top w:val="nil"/>
              <w:left w:val="nil"/>
              <w:bottom w:val="single" w:sz="4" w:space="0" w:color="auto"/>
              <w:right w:val="single" w:sz="4" w:space="0" w:color="auto"/>
            </w:tcBorders>
            <w:shd w:val="clear" w:color="auto" w:fill="auto"/>
            <w:noWrap/>
            <w:vAlign w:val="center"/>
            <w:hideMark/>
          </w:tcPr>
          <w:p w14:paraId="710E5EBB" w14:textId="77777777" w:rsidR="00E9133E" w:rsidRPr="00A430D2" w:rsidRDefault="00E9133E" w:rsidP="00D43217">
            <w:pPr>
              <w:spacing w:after="0" w:line="240" w:lineRule="auto"/>
              <w:jc w:val="center"/>
              <w:rPr>
                <w:color w:val="000000"/>
                <w:sz w:val="20"/>
                <w:szCs w:val="20"/>
                <w:lang w:eastAsia="ru-RU"/>
              </w:rPr>
            </w:pPr>
            <w:r w:rsidRPr="00A430D2">
              <w:rPr>
                <w:color w:val="000000"/>
                <w:sz w:val="20"/>
                <w:szCs w:val="20"/>
                <w:lang w:eastAsia="ru-RU"/>
              </w:rPr>
              <w:t>н/д*</w:t>
            </w:r>
          </w:p>
        </w:tc>
      </w:tr>
      <w:tr w:rsidR="00E9133E" w:rsidRPr="00A430D2" w14:paraId="071E955C" w14:textId="77777777" w:rsidTr="00D43217">
        <w:trPr>
          <w:trHeight w:val="20"/>
        </w:trPr>
        <w:tc>
          <w:tcPr>
            <w:tcW w:w="1671" w:type="dxa"/>
            <w:tcBorders>
              <w:top w:val="nil"/>
              <w:left w:val="single" w:sz="4" w:space="0" w:color="auto"/>
              <w:bottom w:val="single" w:sz="4" w:space="0" w:color="auto"/>
              <w:right w:val="single" w:sz="4" w:space="0" w:color="auto"/>
            </w:tcBorders>
            <w:shd w:val="clear" w:color="auto" w:fill="auto"/>
            <w:noWrap/>
            <w:vAlign w:val="center"/>
            <w:hideMark/>
          </w:tcPr>
          <w:p w14:paraId="121DA5F2" w14:textId="77777777" w:rsidR="00E9133E" w:rsidRPr="00A430D2" w:rsidRDefault="00E9133E" w:rsidP="00D43217">
            <w:pPr>
              <w:spacing w:after="0" w:line="240" w:lineRule="auto"/>
              <w:jc w:val="center"/>
              <w:rPr>
                <w:color w:val="000000"/>
                <w:sz w:val="20"/>
                <w:szCs w:val="20"/>
                <w:lang w:eastAsia="ru-RU"/>
              </w:rPr>
            </w:pPr>
            <w:r w:rsidRPr="00A430D2">
              <w:rPr>
                <w:color w:val="000000"/>
                <w:sz w:val="20"/>
                <w:szCs w:val="20"/>
                <w:lang w:eastAsia="ru-RU"/>
              </w:rPr>
              <w:t>7</w:t>
            </w:r>
          </w:p>
        </w:tc>
        <w:tc>
          <w:tcPr>
            <w:tcW w:w="4919" w:type="dxa"/>
            <w:tcBorders>
              <w:top w:val="nil"/>
              <w:left w:val="nil"/>
              <w:bottom w:val="single" w:sz="4" w:space="0" w:color="auto"/>
              <w:right w:val="single" w:sz="4" w:space="0" w:color="auto"/>
            </w:tcBorders>
            <w:shd w:val="clear" w:color="auto" w:fill="auto"/>
            <w:noWrap/>
            <w:vAlign w:val="center"/>
            <w:hideMark/>
          </w:tcPr>
          <w:p w14:paraId="1673E386" w14:textId="77777777" w:rsidR="00E9133E" w:rsidRPr="00A430D2" w:rsidRDefault="00E9133E" w:rsidP="00D43217">
            <w:pPr>
              <w:spacing w:after="0" w:line="240" w:lineRule="auto"/>
              <w:jc w:val="center"/>
              <w:rPr>
                <w:color w:val="000000"/>
                <w:sz w:val="20"/>
                <w:szCs w:val="20"/>
                <w:lang w:eastAsia="ru-RU"/>
              </w:rPr>
            </w:pPr>
            <w:r w:rsidRPr="00A430D2">
              <w:rPr>
                <w:color w:val="000000"/>
                <w:sz w:val="20"/>
                <w:szCs w:val="20"/>
                <w:lang w:eastAsia="ru-RU"/>
              </w:rPr>
              <w:t xml:space="preserve">д. </w:t>
            </w:r>
            <w:proofErr w:type="spellStart"/>
            <w:r w:rsidRPr="00A430D2">
              <w:rPr>
                <w:color w:val="000000"/>
                <w:sz w:val="20"/>
                <w:szCs w:val="20"/>
                <w:lang w:eastAsia="ru-RU"/>
              </w:rPr>
              <w:t>Колтуши</w:t>
            </w:r>
            <w:proofErr w:type="spellEnd"/>
            <w:r w:rsidRPr="00A430D2">
              <w:rPr>
                <w:color w:val="000000"/>
                <w:sz w:val="20"/>
                <w:szCs w:val="20"/>
                <w:lang w:eastAsia="ru-RU"/>
              </w:rPr>
              <w:t>, ТГУ, ООО "ГТМ-</w:t>
            </w:r>
            <w:proofErr w:type="spellStart"/>
            <w:r w:rsidRPr="00A430D2">
              <w:rPr>
                <w:color w:val="000000"/>
                <w:sz w:val="20"/>
                <w:szCs w:val="20"/>
                <w:lang w:eastAsia="ru-RU"/>
              </w:rPr>
              <w:t>Теплосервис</w:t>
            </w:r>
            <w:proofErr w:type="spellEnd"/>
            <w:r w:rsidRPr="00A430D2">
              <w:rPr>
                <w:color w:val="000000"/>
                <w:sz w:val="20"/>
                <w:szCs w:val="20"/>
                <w:lang w:eastAsia="ru-RU"/>
              </w:rPr>
              <w:t>"</w:t>
            </w:r>
          </w:p>
        </w:tc>
        <w:tc>
          <w:tcPr>
            <w:tcW w:w="966" w:type="dxa"/>
            <w:tcBorders>
              <w:top w:val="nil"/>
              <w:left w:val="nil"/>
              <w:bottom w:val="single" w:sz="4" w:space="0" w:color="auto"/>
              <w:right w:val="single" w:sz="4" w:space="0" w:color="auto"/>
            </w:tcBorders>
            <w:shd w:val="clear" w:color="auto" w:fill="auto"/>
            <w:noWrap/>
            <w:vAlign w:val="center"/>
            <w:hideMark/>
          </w:tcPr>
          <w:p w14:paraId="76EC3E67" w14:textId="77777777" w:rsidR="00E9133E" w:rsidRPr="00A430D2" w:rsidRDefault="00E9133E" w:rsidP="00D43217">
            <w:pPr>
              <w:spacing w:after="0" w:line="240" w:lineRule="auto"/>
              <w:jc w:val="center"/>
              <w:rPr>
                <w:color w:val="000000"/>
                <w:sz w:val="20"/>
                <w:szCs w:val="20"/>
                <w:lang w:eastAsia="ru-RU"/>
              </w:rPr>
            </w:pPr>
            <w:r w:rsidRPr="00A430D2">
              <w:rPr>
                <w:color w:val="000000"/>
                <w:sz w:val="20"/>
                <w:szCs w:val="20"/>
                <w:lang w:eastAsia="ru-RU"/>
              </w:rPr>
              <w:t>н/д*</w:t>
            </w:r>
          </w:p>
        </w:tc>
        <w:tc>
          <w:tcPr>
            <w:tcW w:w="1098" w:type="dxa"/>
            <w:tcBorders>
              <w:top w:val="nil"/>
              <w:left w:val="nil"/>
              <w:bottom w:val="single" w:sz="4" w:space="0" w:color="auto"/>
              <w:right w:val="single" w:sz="4" w:space="0" w:color="auto"/>
            </w:tcBorders>
            <w:shd w:val="clear" w:color="auto" w:fill="auto"/>
            <w:noWrap/>
            <w:vAlign w:val="center"/>
            <w:hideMark/>
          </w:tcPr>
          <w:p w14:paraId="6022F47F" w14:textId="77777777" w:rsidR="00E9133E" w:rsidRPr="00A430D2" w:rsidRDefault="00E9133E" w:rsidP="00D43217">
            <w:pPr>
              <w:spacing w:after="0" w:line="240" w:lineRule="auto"/>
              <w:jc w:val="center"/>
              <w:rPr>
                <w:color w:val="000000"/>
                <w:sz w:val="20"/>
                <w:szCs w:val="20"/>
                <w:lang w:eastAsia="ru-RU"/>
              </w:rPr>
            </w:pPr>
            <w:r w:rsidRPr="00A430D2">
              <w:rPr>
                <w:color w:val="000000"/>
                <w:sz w:val="20"/>
                <w:szCs w:val="20"/>
                <w:lang w:eastAsia="ru-RU"/>
              </w:rPr>
              <w:t>н/д*</w:t>
            </w:r>
          </w:p>
        </w:tc>
        <w:tc>
          <w:tcPr>
            <w:tcW w:w="1258" w:type="dxa"/>
            <w:tcBorders>
              <w:top w:val="nil"/>
              <w:left w:val="nil"/>
              <w:bottom w:val="single" w:sz="4" w:space="0" w:color="auto"/>
              <w:right w:val="single" w:sz="4" w:space="0" w:color="auto"/>
            </w:tcBorders>
            <w:shd w:val="clear" w:color="auto" w:fill="auto"/>
            <w:noWrap/>
            <w:vAlign w:val="center"/>
            <w:hideMark/>
          </w:tcPr>
          <w:p w14:paraId="380A8860" w14:textId="77777777" w:rsidR="00E9133E" w:rsidRPr="00A430D2" w:rsidRDefault="00E9133E" w:rsidP="00D43217">
            <w:pPr>
              <w:spacing w:after="0" w:line="240" w:lineRule="auto"/>
              <w:jc w:val="center"/>
              <w:rPr>
                <w:color w:val="000000"/>
                <w:sz w:val="20"/>
                <w:szCs w:val="20"/>
                <w:lang w:eastAsia="ru-RU"/>
              </w:rPr>
            </w:pPr>
            <w:r w:rsidRPr="00A430D2">
              <w:rPr>
                <w:color w:val="000000"/>
                <w:sz w:val="20"/>
                <w:szCs w:val="20"/>
                <w:lang w:eastAsia="ru-RU"/>
              </w:rPr>
              <w:t>н/д*</w:t>
            </w:r>
          </w:p>
        </w:tc>
      </w:tr>
      <w:tr w:rsidR="00E9133E" w:rsidRPr="00A430D2" w14:paraId="1B1AEE75" w14:textId="77777777" w:rsidTr="00D43217">
        <w:trPr>
          <w:trHeight w:val="20"/>
        </w:trPr>
        <w:tc>
          <w:tcPr>
            <w:tcW w:w="1671" w:type="dxa"/>
            <w:tcBorders>
              <w:top w:val="nil"/>
              <w:left w:val="single" w:sz="4" w:space="0" w:color="auto"/>
              <w:bottom w:val="single" w:sz="4" w:space="0" w:color="auto"/>
              <w:right w:val="single" w:sz="4" w:space="0" w:color="auto"/>
            </w:tcBorders>
            <w:shd w:val="clear" w:color="auto" w:fill="auto"/>
            <w:noWrap/>
            <w:vAlign w:val="center"/>
            <w:hideMark/>
          </w:tcPr>
          <w:p w14:paraId="3B548CAA" w14:textId="77777777" w:rsidR="00E9133E" w:rsidRPr="00A430D2" w:rsidRDefault="00E9133E" w:rsidP="00D43217">
            <w:pPr>
              <w:spacing w:after="0" w:line="240" w:lineRule="auto"/>
              <w:jc w:val="center"/>
              <w:rPr>
                <w:color w:val="000000"/>
                <w:sz w:val="20"/>
                <w:szCs w:val="20"/>
                <w:lang w:eastAsia="ru-RU"/>
              </w:rPr>
            </w:pPr>
            <w:r w:rsidRPr="00A430D2">
              <w:rPr>
                <w:color w:val="000000"/>
                <w:sz w:val="20"/>
                <w:szCs w:val="20"/>
                <w:lang w:eastAsia="ru-RU"/>
              </w:rPr>
              <w:t>8</w:t>
            </w:r>
          </w:p>
        </w:tc>
        <w:tc>
          <w:tcPr>
            <w:tcW w:w="4919" w:type="dxa"/>
            <w:tcBorders>
              <w:top w:val="nil"/>
              <w:left w:val="nil"/>
              <w:bottom w:val="single" w:sz="4" w:space="0" w:color="auto"/>
              <w:right w:val="single" w:sz="4" w:space="0" w:color="auto"/>
            </w:tcBorders>
            <w:shd w:val="clear" w:color="auto" w:fill="auto"/>
            <w:noWrap/>
            <w:vAlign w:val="center"/>
            <w:hideMark/>
          </w:tcPr>
          <w:p w14:paraId="35A52FF9" w14:textId="77777777" w:rsidR="00E9133E" w:rsidRPr="00A430D2" w:rsidRDefault="00E9133E" w:rsidP="00D43217">
            <w:pPr>
              <w:spacing w:after="0" w:line="240" w:lineRule="auto"/>
              <w:jc w:val="center"/>
              <w:rPr>
                <w:color w:val="000000"/>
                <w:sz w:val="20"/>
                <w:szCs w:val="20"/>
                <w:lang w:eastAsia="ru-RU"/>
              </w:rPr>
            </w:pPr>
            <w:r w:rsidRPr="00A430D2">
              <w:rPr>
                <w:color w:val="000000"/>
                <w:sz w:val="20"/>
                <w:szCs w:val="20"/>
                <w:lang w:eastAsia="ru-RU"/>
              </w:rPr>
              <w:t>д. Старая, ЗАО "Агрофирма "Выборжец"</w:t>
            </w:r>
          </w:p>
        </w:tc>
        <w:tc>
          <w:tcPr>
            <w:tcW w:w="966" w:type="dxa"/>
            <w:tcBorders>
              <w:top w:val="nil"/>
              <w:left w:val="nil"/>
              <w:bottom w:val="single" w:sz="4" w:space="0" w:color="auto"/>
              <w:right w:val="single" w:sz="4" w:space="0" w:color="auto"/>
            </w:tcBorders>
            <w:shd w:val="clear" w:color="auto" w:fill="auto"/>
            <w:noWrap/>
            <w:vAlign w:val="center"/>
            <w:hideMark/>
          </w:tcPr>
          <w:p w14:paraId="1D2E319C" w14:textId="77777777" w:rsidR="00E9133E" w:rsidRPr="00A430D2" w:rsidRDefault="00E9133E" w:rsidP="00D43217">
            <w:pPr>
              <w:spacing w:after="0" w:line="240" w:lineRule="auto"/>
              <w:jc w:val="center"/>
              <w:rPr>
                <w:color w:val="000000"/>
                <w:sz w:val="20"/>
                <w:szCs w:val="20"/>
                <w:lang w:eastAsia="ru-RU"/>
              </w:rPr>
            </w:pPr>
            <w:r w:rsidRPr="00A430D2">
              <w:rPr>
                <w:color w:val="000000"/>
                <w:sz w:val="20"/>
                <w:szCs w:val="20"/>
                <w:lang w:eastAsia="ru-RU"/>
              </w:rPr>
              <w:t>н/д**</w:t>
            </w:r>
          </w:p>
        </w:tc>
        <w:tc>
          <w:tcPr>
            <w:tcW w:w="1098" w:type="dxa"/>
            <w:tcBorders>
              <w:top w:val="nil"/>
              <w:left w:val="nil"/>
              <w:bottom w:val="single" w:sz="4" w:space="0" w:color="auto"/>
              <w:right w:val="single" w:sz="4" w:space="0" w:color="auto"/>
            </w:tcBorders>
            <w:shd w:val="clear" w:color="auto" w:fill="auto"/>
            <w:noWrap/>
            <w:vAlign w:val="center"/>
            <w:hideMark/>
          </w:tcPr>
          <w:p w14:paraId="1031F276" w14:textId="77777777" w:rsidR="00E9133E" w:rsidRPr="00A430D2" w:rsidRDefault="00E9133E" w:rsidP="00D43217">
            <w:pPr>
              <w:spacing w:after="0" w:line="240" w:lineRule="auto"/>
              <w:jc w:val="center"/>
              <w:rPr>
                <w:color w:val="000000"/>
                <w:sz w:val="20"/>
                <w:szCs w:val="20"/>
                <w:lang w:eastAsia="ru-RU"/>
              </w:rPr>
            </w:pPr>
            <w:r w:rsidRPr="00A430D2">
              <w:rPr>
                <w:color w:val="000000"/>
                <w:sz w:val="20"/>
                <w:szCs w:val="20"/>
                <w:lang w:eastAsia="ru-RU"/>
              </w:rPr>
              <w:t>н/д**</w:t>
            </w:r>
          </w:p>
        </w:tc>
        <w:tc>
          <w:tcPr>
            <w:tcW w:w="1258" w:type="dxa"/>
            <w:tcBorders>
              <w:top w:val="nil"/>
              <w:left w:val="nil"/>
              <w:bottom w:val="single" w:sz="4" w:space="0" w:color="auto"/>
              <w:right w:val="single" w:sz="4" w:space="0" w:color="auto"/>
            </w:tcBorders>
            <w:shd w:val="clear" w:color="auto" w:fill="auto"/>
            <w:noWrap/>
            <w:vAlign w:val="center"/>
            <w:hideMark/>
          </w:tcPr>
          <w:p w14:paraId="672F429A" w14:textId="77777777" w:rsidR="00E9133E" w:rsidRPr="00A430D2" w:rsidRDefault="00E9133E" w:rsidP="00D43217">
            <w:pPr>
              <w:spacing w:after="0" w:line="240" w:lineRule="auto"/>
              <w:jc w:val="center"/>
              <w:rPr>
                <w:color w:val="000000"/>
                <w:sz w:val="20"/>
                <w:szCs w:val="20"/>
                <w:lang w:eastAsia="ru-RU"/>
              </w:rPr>
            </w:pPr>
            <w:r w:rsidRPr="00A430D2">
              <w:rPr>
                <w:color w:val="000000"/>
                <w:sz w:val="20"/>
                <w:szCs w:val="20"/>
                <w:lang w:eastAsia="ru-RU"/>
              </w:rPr>
              <w:t>н/д**</w:t>
            </w:r>
          </w:p>
        </w:tc>
      </w:tr>
      <w:tr w:rsidR="00E9133E" w:rsidRPr="00A430D2" w14:paraId="160928C5" w14:textId="77777777" w:rsidTr="00D43217">
        <w:trPr>
          <w:trHeight w:val="20"/>
        </w:trPr>
        <w:tc>
          <w:tcPr>
            <w:tcW w:w="1671" w:type="dxa"/>
            <w:tcBorders>
              <w:top w:val="nil"/>
              <w:left w:val="single" w:sz="4" w:space="0" w:color="auto"/>
              <w:bottom w:val="single" w:sz="4" w:space="0" w:color="auto"/>
              <w:right w:val="single" w:sz="4" w:space="0" w:color="auto"/>
            </w:tcBorders>
            <w:shd w:val="clear" w:color="auto" w:fill="auto"/>
            <w:noWrap/>
            <w:vAlign w:val="center"/>
            <w:hideMark/>
          </w:tcPr>
          <w:p w14:paraId="733AB02E" w14:textId="77777777" w:rsidR="00E9133E" w:rsidRPr="00A430D2" w:rsidRDefault="00E9133E" w:rsidP="00D43217">
            <w:pPr>
              <w:spacing w:after="0" w:line="240" w:lineRule="auto"/>
              <w:jc w:val="center"/>
              <w:rPr>
                <w:color w:val="000000"/>
                <w:sz w:val="20"/>
                <w:szCs w:val="20"/>
                <w:lang w:eastAsia="ru-RU"/>
              </w:rPr>
            </w:pPr>
            <w:r w:rsidRPr="00A430D2">
              <w:rPr>
                <w:color w:val="000000"/>
                <w:sz w:val="20"/>
                <w:szCs w:val="20"/>
                <w:lang w:eastAsia="ru-RU"/>
              </w:rPr>
              <w:t>9</w:t>
            </w:r>
          </w:p>
        </w:tc>
        <w:tc>
          <w:tcPr>
            <w:tcW w:w="4919" w:type="dxa"/>
            <w:tcBorders>
              <w:top w:val="nil"/>
              <w:left w:val="nil"/>
              <w:bottom w:val="single" w:sz="4" w:space="0" w:color="auto"/>
              <w:right w:val="single" w:sz="4" w:space="0" w:color="auto"/>
            </w:tcBorders>
            <w:shd w:val="clear" w:color="auto" w:fill="auto"/>
            <w:noWrap/>
            <w:vAlign w:val="center"/>
            <w:hideMark/>
          </w:tcPr>
          <w:p w14:paraId="2D85BEF6" w14:textId="77777777" w:rsidR="00E9133E" w:rsidRPr="00A430D2" w:rsidRDefault="00E9133E" w:rsidP="00D43217">
            <w:pPr>
              <w:spacing w:after="0" w:line="240" w:lineRule="auto"/>
              <w:jc w:val="center"/>
              <w:rPr>
                <w:color w:val="000000"/>
                <w:sz w:val="20"/>
                <w:szCs w:val="20"/>
                <w:lang w:eastAsia="ru-RU"/>
              </w:rPr>
            </w:pPr>
            <w:r w:rsidRPr="00A430D2">
              <w:rPr>
                <w:color w:val="000000"/>
                <w:sz w:val="20"/>
                <w:szCs w:val="20"/>
                <w:lang w:eastAsia="ru-RU"/>
              </w:rPr>
              <w:t>д. Старая, ООО "</w:t>
            </w:r>
            <w:proofErr w:type="spellStart"/>
            <w:r w:rsidRPr="00A430D2">
              <w:rPr>
                <w:color w:val="000000"/>
                <w:sz w:val="20"/>
                <w:szCs w:val="20"/>
                <w:lang w:eastAsia="ru-RU"/>
              </w:rPr>
              <w:t>Севзапоптторг</w:t>
            </w:r>
            <w:proofErr w:type="spellEnd"/>
            <w:r w:rsidRPr="00A430D2">
              <w:rPr>
                <w:color w:val="000000"/>
                <w:sz w:val="20"/>
                <w:szCs w:val="20"/>
                <w:lang w:eastAsia="ru-RU"/>
              </w:rPr>
              <w:t>"</w:t>
            </w:r>
          </w:p>
        </w:tc>
        <w:tc>
          <w:tcPr>
            <w:tcW w:w="966" w:type="dxa"/>
            <w:tcBorders>
              <w:top w:val="nil"/>
              <w:left w:val="nil"/>
              <w:bottom w:val="single" w:sz="4" w:space="0" w:color="auto"/>
              <w:right w:val="single" w:sz="4" w:space="0" w:color="auto"/>
            </w:tcBorders>
            <w:shd w:val="clear" w:color="auto" w:fill="auto"/>
            <w:noWrap/>
            <w:vAlign w:val="center"/>
            <w:hideMark/>
          </w:tcPr>
          <w:p w14:paraId="7EFBACB8" w14:textId="77777777" w:rsidR="00E9133E" w:rsidRPr="00A430D2" w:rsidRDefault="00E9133E" w:rsidP="00D43217">
            <w:pPr>
              <w:spacing w:after="0" w:line="240" w:lineRule="auto"/>
              <w:jc w:val="center"/>
              <w:rPr>
                <w:color w:val="000000"/>
                <w:sz w:val="20"/>
                <w:szCs w:val="20"/>
                <w:lang w:eastAsia="ru-RU"/>
              </w:rPr>
            </w:pPr>
            <w:r w:rsidRPr="00A430D2">
              <w:rPr>
                <w:color w:val="000000"/>
                <w:sz w:val="20"/>
                <w:szCs w:val="20"/>
                <w:lang w:eastAsia="ru-RU"/>
              </w:rPr>
              <w:t>1669,534</w:t>
            </w:r>
          </w:p>
        </w:tc>
        <w:tc>
          <w:tcPr>
            <w:tcW w:w="1098" w:type="dxa"/>
            <w:tcBorders>
              <w:top w:val="nil"/>
              <w:left w:val="nil"/>
              <w:bottom w:val="single" w:sz="4" w:space="0" w:color="auto"/>
              <w:right w:val="single" w:sz="4" w:space="0" w:color="auto"/>
            </w:tcBorders>
            <w:shd w:val="clear" w:color="auto" w:fill="auto"/>
            <w:noWrap/>
            <w:vAlign w:val="center"/>
            <w:hideMark/>
          </w:tcPr>
          <w:p w14:paraId="181E0861" w14:textId="77777777" w:rsidR="00E9133E" w:rsidRPr="00A430D2" w:rsidRDefault="00E9133E" w:rsidP="00D43217">
            <w:pPr>
              <w:spacing w:after="0" w:line="240" w:lineRule="auto"/>
              <w:jc w:val="center"/>
              <w:rPr>
                <w:color w:val="000000"/>
                <w:sz w:val="20"/>
                <w:szCs w:val="20"/>
                <w:lang w:eastAsia="ru-RU"/>
              </w:rPr>
            </w:pPr>
            <w:r w:rsidRPr="00A430D2">
              <w:rPr>
                <w:color w:val="000000"/>
                <w:sz w:val="20"/>
                <w:szCs w:val="20"/>
                <w:lang w:eastAsia="ru-RU"/>
              </w:rPr>
              <w:t>0,172</w:t>
            </w:r>
          </w:p>
        </w:tc>
        <w:tc>
          <w:tcPr>
            <w:tcW w:w="1258" w:type="dxa"/>
            <w:tcBorders>
              <w:top w:val="nil"/>
              <w:left w:val="nil"/>
              <w:bottom w:val="single" w:sz="4" w:space="0" w:color="auto"/>
              <w:right w:val="single" w:sz="4" w:space="0" w:color="auto"/>
            </w:tcBorders>
            <w:shd w:val="clear" w:color="auto" w:fill="auto"/>
            <w:noWrap/>
            <w:vAlign w:val="center"/>
            <w:hideMark/>
          </w:tcPr>
          <w:p w14:paraId="53343CB1" w14:textId="77777777" w:rsidR="00E9133E" w:rsidRPr="00A430D2" w:rsidRDefault="00E9133E" w:rsidP="00D43217">
            <w:pPr>
              <w:spacing w:after="0" w:line="240" w:lineRule="auto"/>
              <w:jc w:val="center"/>
              <w:rPr>
                <w:color w:val="000000"/>
                <w:sz w:val="20"/>
                <w:szCs w:val="20"/>
                <w:lang w:eastAsia="ru-RU"/>
              </w:rPr>
            </w:pPr>
            <w:r w:rsidRPr="00A430D2">
              <w:rPr>
                <w:color w:val="000000"/>
                <w:sz w:val="20"/>
                <w:szCs w:val="20"/>
                <w:lang w:eastAsia="ru-RU"/>
              </w:rPr>
              <w:t>11212,811</w:t>
            </w:r>
          </w:p>
        </w:tc>
      </w:tr>
      <w:tr w:rsidR="00E9133E" w:rsidRPr="00A430D2" w14:paraId="42A9908D" w14:textId="77777777" w:rsidTr="00D43217">
        <w:trPr>
          <w:trHeight w:val="20"/>
        </w:trPr>
        <w:tc>
          <w:tcPr>
            <w:tcW w:w="1671" w:type="dxa"/>
            <w:tcBorders>
              <w:top w:val="nil"/>
              <w:left w:val="single" w:sz="4" w:space="0" w:color="auto"/>
              <w:bottom w:val="single" w:sz="4" w:space="0" w:color="auto"/>
              <w:right w:val="single" w:sz="4" w:space="0" w:color="auto"/>
            </w:tcBorders>
            <w:shd w:val="clear" w:color="auto" w:fill="auto"/>
            <w:noWrap/>
            <w:vAlign w:val="center"/>
            <w:hideMark/>
          </w:tcPr>
          <w:p w14:paraId="786DD891" w14:textId="77777777" w:rsidR="00E9133E" w:rsidRPr="00A430D2" w:rsidRDefault="00E9133E" w:rsidP="00D43217">
            <w:pPr>
              <w:spacing w:after="0" w:line="240" w:lineRule="auto"/>
              <w:jc w:val="center"/>
              <w:rPr>
                <w:color w:val="000000"/>
                <w:sz w:val="20"/>
                <w:szCs w:val="20"/>
                <w:lang w:eastAsia="ru-RU"/>
              </w:rPr>
            </w:pPr>
            <w:r w:rsidRPr="00A430D2">
              <w:rPr>
                <w:color w:val="000000"/>
                <w:sz w:val="20"/>
                <w:szCs w:val="20"/>
                <w:lang w:eastAsia="ru-RU"/>
              </w:rPr>
              <w:t>10</w:t>
            </w:r>
          </w:p>
        </w:tc>
        <w:tc>
          <w:tcPr>
            <w:tcW w:w="4919" w:type="dxa"/>
            <w:tcBorders>
              <w:top w:val="nil"/>
              <w:left w:val="nil"/>
              <w:bottom w:val="single" w:sz="4" w:space="0" w:color="auto"/>
              <w:right w:val="single" w:sz="4" w:space="0" w:color="auto"/>
            </w:tcBorders>
            <w:shd w:val="clear" w:color="auto" w:fill="auto"/>
            <w:noWrap/>
            <w:vAlign w:val="center"/>
            <w:hideMark/>
          </w:tcPr>
          <w:p w14:paraId="291A2C10" w14:textId="77777777" w:rsidR="00E9133E" w:rsidRPr="00A430D2" w:rsidRDefault="00E9133E" w:rsidP="00D43217">
            <w:pPr>
              <w:spacing w:after="0" w:line="240" w:lineRule="auto"/>
              <w:jc w:val="center"/>
              <w:rPr>
                <w:color w:val="000000"/>
                <w:sz w:val="20"/>
                <w:szCs w:val="20"/>
                <w:lang w:eastAsia="ru-RU"/>
              </w:rPr>
            </w:pPr>
            <w:r w:rsidRPr="00A430D2">
              <w:rPr>
                <w:color w:val="000000"/>
                <w:sz w:val="20"/>
                <w:szCs w:val="20"/>
                <w:lang w:eastAsia="ru-RU"/>
              </w:rPr>
              <w:t>д. Старая, ООО "КЭК"</w:t>
            </w:r>
          </w:p>
        </w:tc>
        <w:tc>
          <w:tcPr>
            <w:tcW w:w="966" w:type="dxa"/>
            <w:tcBorders>
              <w:top w:val="nil"/>
              <w:left w:val="nil"/>
              <w:bottom w:val="single" w:sz="4" w:space="0" w:color="auto"/>
              <w:right w:val="single" w:sz="4" w:space="0" w:color="auto"/>
            </w:tcBorders>
            <w:shd w:val="clear" w:color="auto" w:fill="auto"/>
            <w:noWrap/>
            <w:vAlign w:val="center"/>
            <w:hideMark/>
          </w:tcPr>
          <w:p w14:paraId="6C191F2D" w14:textId="77777777" w:rsidR="00E9133E" w:rsidRPr="00A430D2" w:rsidRDefault="00E9133E" w:rsidP="00D43217">
            <w:pPr>
              <w:spacing w:after="0" w:line="240" w:lineRule="auto"/>
              <w:jc w:val="center"/>
              <w:rPr>
                <w:color w:val="000000"/>
                <w:sz w:val="20"/>
                <w:szCs w:val="20"/>
                <w:lang w:eastAsia="ru-RU"/>
              </w:rPr>
            </w:pPr>
            <w:r w:rsidRPr="00A430D2">
              <w:rPr>
                <w:color w:val="000000"/>
                <w:sz w:val="20"/>
                <w:szCs w:val="20"/>
                <w:lang w:eastAsia="ru-RU"/>
              </w:rPr>
              <w:t>3610,381</w:t>
            </w:r>
          </w:p>
        </w:tc>
        <w:tc>
          <w:tcPr>
            <w:tcW w:w="1098" w:type="dxa"/>
            <w:tcBorders>
              <w:top w:val="nil"/>
              <w:left w:val="nil"/>
              <w:bottom w:val="single" w:sz="4" w:space="0" w:color="auto"/>
              <w:right w:val="single" w:sz="4" w:space="0" w:color="auto"/>
            </w:tcBorders>
            <w:shd w:val="clear" w:color="auto" w:fill="auto"/>
            <w:noWrap/>
            <w:vAlign w:val="center"/>
            <w:hideMark/>
          </w:tcPr>
          <w:p w14:paraId="1ACDF87C" w14:textId="77777777" w:rsidR="00E9133E" w:rsidRPr="00A430D2" w:rsidRDefault="00E9133E" w:rsidP="00D43217">
            <w:pPr>
              <w:spacing w:after="0" w:line="240" w:lineRule="auto"/>
              <w:jc w:val="center"/>
              <w:rPr>
                <w:color w:val="000000"/>
                <w:sz w:val="20"/>
                <w:szCs w:val="20"/>
                <w:lang w:eastAsia="ru-RU"/>
              </w:rPr>
            </w:pPr>
            <w:r w:rsidRPr="00A430D2">
              <w:rPr>
                <w:color w:val="000000"/>
                <w:sz w:val="20"/>
                <w:szCs w:val="20"/>
                <w:lang w:eastAsia="ru-RU"/>
              </w:rPr>
              <w:t>0,165</w:t>
            </w:r>
          </w:p>
        </w:tc>
        <w:tc>
          <w:tcPr>
            <w:tcW w:w="1258" w:type="dxa"/>
            <w:tcBorders>
              <w:top w:val="nil"/>
              <w:left w:val="nil"/>
              <w:bottom w:val="single" w:sz="4" w:space="0" w:color="auto"/>
              <w:right w:val="single" w:sz="4" w:space="0" w:color="auto"/>
            </w:tcBorders>
            <w:shd w:val="clear" w:color="auto" w:fill="auto"/>
            <w:noWrap/>
            <w:vAlign w:val="center"/>
            <w:hideMark/>
          </w:tcPr>
          <w:p w14:paraId="6AC27FB1" w14:textId="77777777" w:rsidR="00E9133E" w:rsidRPr="00A430D2" w:rsidRDefault="00E9133E" w:rsidP="00D43217">
            <w:pPr>
              <w:spacing w:after="0" w:line="240" w:lineRule="auto"/>
              <w:jc w:val="center"/>
              <w:rPr>
                <w:color w:val="000000"/>
                <w:sz w:val="20"/>
                <w:szCs w:val="20"/>
                <w:lang w:eastAsia="ru-RU"/>
              </w:rPr>
            </w:pPr>
            <w:r w:rsidRPr="00A430D2">
              <w:rPr>
                <w:color w:val="000000"/>
                <w:sz w:val="20"/>
                <w:szCs w:val="20"/>
                <w:lang w:eastAsia="ru-RU"/>
              </w:rPr>
              <w:t>25268,6</w:t>
            </w:r>
          </w:p>
        </w:tc>
      </w:tr>
    </w:tbl>
    <w:p w14:paraId="7E1B5699" w14:textId="77777777" w:rsidR="00E9133E" w:rsidRDefault="00E9133E" w:rsidP="00E9133E">
      <w:pPr>
        <w:spacing w:after="0"/>
        <w:ind w:firstLine="709"/>
        <w:jc w:val="both"/>
        <w:rPr>
          <w:sz w:val="24"/>
        </w:rPr>
      </w:pPr>
      <w:r>
        <w:rPr>
          <w:sz w:val="24"/>
        </w:rPr>
        <w:t>* - котельные введены в эксплуатацию в 2021 году, поэтому данные о годовом потреблении топлива отсутствуют;</w:t>
      </w:r>
    </w:p>
    <w:p w14:paraId="79D62291" w14:textId="77777777" w:rsidR="00E9133E" w:rsidRDefault="00E9133E" w:rsidP="00E9133E">
      <w:pPr>
        <w:spacing w:after="0"/>
        <w:ind w:firstLine="709"/>
        <w:jc w:val="both"/>
        <w:rPr>
          <w:sz w:val="24"/>
        </w:rPr>
      </w:pPr>
      <w:r>
        <w:rPr>
          <w:sz w:val="24"/>
        </w:rPr>
        <w:t>** - данные не были предоставлены.</w:t>
      </w:r>
    </w:p>
    <w:p w14:paraId="26F8FF9A" w14:textId="77777777" w:rsidR="00E9133E" w:rsidRDefault="00E9133E" w:rsidP="00E9133E">
      <w:pPr>
        <w:pStyle w:val="26"/>
        <w:keepNext/>
      </w:pPr>
      <w:r>
        <w:rPr>
          <w:noProof/>
          <w:lang w:eastAsia="ru-RU"/>
        </w:rPr>
        <w:lastRenderedPageBreak/>
        <w:drawing>
          <wp:inline distT="0" distB="0" distL="0" distR="0" wp14:anchorId="1700C822" wp14:editId="140A90C1">
            <wp:extent cx="5676405" cy="3906982"/>
            <wp:effectExtent l="0" t="0" r="635" b="17780"/>
            <wp:docPr id="44" name="Диаграмма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39727237" w14:textId="77777777" w:rsidR="00E9133E" w:rsidRDefault="00E9133E" w:rsidP="00E9133E">
      <w:pPr>
        <w:pStyle w:val="ab"/>
        <w:jc w:val="both"/>
      </w:pPr>
      <w:r>
        <w:t xml:space="preserve">Рисунок </w:t>
      </w:r>
      <w:r w:rsidR="00D52595">
        <w:fldChar w:fldCharType="begin"/>
      </w:r>
      <w:r w:rsidR="00D52595">
        <w:instrText xml:space="preserve"> SEQ Рисунок \* ARABIC </w:instrText>
      </w:r>
      <w:r w:rsidR="00D52595">
        <w:fldChar w:fldCharType="separate"/>
      </w:r>
      <w:r w:rsidR="00CC7FC6">
        <w:rPr>
          <w:noProof/>
        </w:rPr>
        <w:t>28</w:t>
      </w:r>
      <w:r w:rsidR="00D52595">
        <w:rPr>
          <w:noProof/>
        </w:rPr>
        <w:fldChar w:fldCharType="end"/>
      </w:r>
      <w:r>
        <w:t xml:space="preserve">. </w:t>
      </w:r>
      <w:r w:rsidRPr="00732419">
        <w:t xml:space="preserve">Удельный расход условного топлива на единицу тепловой энергии источников централизованного теплоснабжения МО </w:t>
      </w:r>
      <w:proofErr w:type="spellStart"/>
      <w:r w:rsidRPr="00732419">
        <w:t>Колтушское</w:t>
      </w:r>
      <w:proofErr w:type="spellEnd"/>
      <w:r w:rsidRPr="00732419">
        <w:t xml:space="preserve"> СП</w:t>
      </w:r>
    </w:p>
    <w:p w14:paraId="76947574" w14:textId="77777777" w:rsidR="00E9133E" w:rsidRDefault="00E9133E" w:rsidP="00E9133E">
      <w:pPr>
        <w:pStyle w:val="ad"/>
        <w:rPr>
          <w:rFonts w:eastAsiaTheme="minorHAnsi"/>
        </w:rPr>
      </w:pPr>
      <w:bookmarkStart w:id="167" w:name="_Toc71814842"/>
      <w:bookmarkStart w:id="168" w:name="_Toc77079685"/>
      <w:bookmarkStart w:id="169" w:name="_Toc78296926"/>
      <w:bookmarkStart w:id="170" w:name="_Toc88164609"/>
      <w:r w:rsidRPr="00D73776">
        <w:rPr>
          <w:rFonts w:eastAsiaTheme="minorHAnsi"/>
        </w:rPr>
        <w:t>г) отношение величины технологических потерь тепловой энергии, теплоносителя к материальной характеристике тепловой сети</w:t>
      </w:r>
      <w:bookmarkEnd w:id="167"/>
      <w:bookmarkEnd w:id="168"/>
      <w:bookmarkEnd w:id="169"/>
      <w:bookmarkEnd w:id="170"/>
    </w:p>
    <w:p w14:paraId="386ADC4D" w14:textId="77777777" w:rsidR="00A7064B" w:rsidRDefault="00A7064B" w:rsidP="00A7064B">
      <w:pPr>
        <w:pStyle w:val="23"/>
        <w:rPr>
          <w:rFonts w:eastAsiaTheme="minorHAnsi"/>
        </w:rPr>
      </w:pPr>
      <w:r>
        <w:rPr>
          <w:rFonts w:eastAsiaTheme="minorHAnsi"/>
        </w:rPr>
        <w:t>В таблице ниже представлены данные об о</w:t>
      </w:r>
      <w:r w:rsidRPr="00D73776">
        <w:rPr>
          <w:rFonts w:eastAsiaTheme="minorHAnsi"/>
        </w:rPr>
        <w:t>тношени</w:t>
      </w:r>
      <w:r>
        <w:rPr>
          <w:rFonts w:eastAsiaTheme="minorHAnsi"/>
        </w:rPr>
        <w:t>и</w:t>
      </w:r>
      <w:r w:rsidRPr="00D73776">
        <w:rPr>
          <w:rFonts w:eastAsiaTheme="minorHAnsi"/>
        </w:rPr>
        <w:t xml:space="preserve"> величины технологических потерь тепловой энергии, теплоносителя к материальной характеристике тепловой сети</w:t>
      </w:r>
      <w:r>
        <w:rPr>
          <w:rFonts w:eastAsiaTheme="minorHAnsi"/>
        </w:rPr>
        <w:t xml:space="preserve"> за 2020 год.</w:t>
      </w:r>
    </w:p>
    <w:p w14:paraId="769244DF" w14:textId="77777777" w:rsidR="00A7064B" w:rsidRDefault="00A7064B" w:rsidP="00A7064B">
      <w:pPr>
        <w:pStyle w:val="ab"/>
        <w:keepNext/>
      </w:pPr>
      <w:r>
        <w:t xml:space="preserve">Таблица </w:t>
      </w:r>
      <w:r w:rsidR="00D52595">
        <w:fldChar w:fldCharType="begin"/>
      </w:r>
      <w:r w:rsidR="00D52595">
        <w:instrText xml:space="preserve"> SEQ Таблица \* ARABIC </w:instrText>
      </w:r>
      <w:r w:rsidR="00D52595">
        <w:fldChar w:fldCharType="separate"/>
      </w:r>
      <w:r w:rsidR="00CC7FC6">
        <w:rPr>
          <w:noProof/>
        </w:rPr>
        <w:t>36</w:t>
      </w:r>
      <w:r w:rsidR="00D52595">
        <w:rPr>
          <w:noProof/>
        </w:rPr>
        <w:fldChar w:fldCharType="end"/>
      </w:r>
      <w:r>
        <w:t xml:space="preserve">. </w:t>
      </w:r>
      <w:r w:rsidRPr="00F3261E">
        <w:t>Отношение величины технологических потерь тепловой энергии, теплоносителя к материальной характеристике тепловой сети</w:t>
      </w:r>
    </w:p>
    <w:tbl>
      <w:tblPr>
        <w:tblW w:w="5000" w:type="pct"/>
        <w:tblLook w:val="04A0" w:firstRow="1" w:lastRow="0" w:firstColumn="1" w:lastColumn="0" w:noHBand="0" w:noVBand="1"/>
      </w:tblPr>
      <w:tblGrid>
        <w:gridCol w:w="5108"/>
        <w:gridCol w:w="1780"/>
        <w:gridCol w:w="1241"/>
        <w:gridCol w:w="1782"/>
      </w:tblGrid>
      <w:tr w:rsidR="00A7064B" w:rsidRPr="00A7064B" w14:paraId="5A7A703A" w14:textId="77777777" w:rsidTr="00A7064B">
        <w:trPr>
          <w:trHeight w:val="20"/>
        </w:trPr>
        <w:tc>
          <w:tcPr>
            <w:tcW w:w="25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69031D" w14:textId="77777777" w:rsidR="00A7064B" w:rsidRPr="00A7064B" w:rsidRDefault="00A7064B" w:rsidP="00A7064B">
            <w:pPr>
              <w:spacing w:after="0" w:line="240" w:lineRule="auto"/>
              <w:jc w:val="center"/>
              <w:rPr>
                <w:color w:val="000000"/>
                <w:sz w:val="20"/>
                <w:szCs w:val="20"/>
                <w:lang w:eastAsia="ru-RU"/>
              </w:rPr>
            </w:pPr>
            <w:r w:rsidRPr="00A7064B">
              <w:rPr>
                <w:color w:val="000000"/>
                <w:sz w:val="20"/>
                <w:szCs w:val="20"/>
                <w:lang w:eastAsia="ru-RU"/>
              </w:rPr>
              <w:t>Населенный пункт</w:t>
            </w:r>
          </w:p>
        </w:tc>
        <w:tc>
          <w:tcPr>
            <w:tcW w:w="898" w:type="pct"/>
            <w:tcBorders>
              <w:top w:val="single" w:sz="4" w:space="0" w:color="auto"/>
              <w:left w:val="nil"/>
              <w:bottom w:val="single" w:sz="4" w:space="0" w:color="auto"/>
              <w:right w:val="single" w:sz="4" w:space="0" w:color="auto"/>
            </w:tcBorders>
            <w:shd w:val="clear" w:color="auto" w:fill="auto"/>
            <w:vAlign w:val="center"/>
            <w:hideMark/>
          </w:tcPr>
          <w:p w14:paraId="2BA96327" w14:textId="77777777" w:rsidR="00A7064B" w:rsidRPr="00A7064B" w:rsidRDefault="00A7064B" w:rsidP="00A7064B">
            <w:pPr>
              <w:spacing w:after="0" w:line="240" w:lineRule="auto"/>
              <w:jc w:val="center"/>
              <w:rPr>
                <w:color w:val="000000"/>
                <w:sz w:val="20"/>
                <w:szCs w:val="20"/>
                <w:lang w:eastAsia="ru-RU"/>
              </w:rPr>
            </w:pPr>
            <w:r w:rsidRPr="00A7064B">
              <w:rPr>
                <w:color w:val="000000"/>
                <w:sz w:val="20"/>
                <w:szCs w:val="20"/>
                <w:lang w:eastAsia="ru-RU"/>
              </w:rPr>
              <w:t>Материальная характеристика тепловых сетей, м</w:t>
            </w:r>
            <w:r w:rsidRPr="00A7064B">
              <w:rPr>
                <w:color w:val="000000"/>
                <w:sz w:val="20"/>
                <w:szCs w:val="20"/>
                <w:vertAlign w:val="superscript"/>
                <w:lang w:eastAsia="ru-RU"/>
              </w:rPr>
              <w:t>2</w:t>
            </w:r>
          </w:p>
        </w:tc>
        <w:tc>
          <w:tcPr>
            <w:tcW w:w="626" w:type="pct"/>
            <w:tcBorders>
              <w:top w:val="single" w:sz="4" w:space="0" w:color="auto"/>
              <w:left w:val="nil"/>
              <w:bottom w:val="single" w:sz="4" w:space="0" w:color="auto"/>
              <w:right w:val="single" w:sz="4" w:space="0" w:color="auto"/>
            </w:tcBorders>
            <w:shd w:val="clear" w:color="auto" w:fill="auto"/>
            <w:vAlign w:val="center"/>
            <w:hideMark/>
          </w:tcPr>
          <w:p w14:paraId="1C4D8D10" w14:textId="77777777" w:rsidR="00A7064B" w:rsidRPr="00A7064B" w:rsidRDefault="00A7064B" w:rsidP="00A7064B">
            <w:pPr>
              <w:spacing w:after="0" w:line="240" w:lineRule="auto"/>
              <w:jc w:val="center"/>
              <w:rPr>
                <w:color w:val="000000"/>
                <w:sz w:val="20"/>
                <w:szCs w:val="20"/>
                <w:lang w:eastAsia="ru-RU"/>
              </w:rPr>
            </w:pPr>
            <w:r w:rsidRPr="00A7064B">
              <w:rPr>
                <w:color w:val="000000"/>
                <w:sz w:val="20"/>
                <w:szCs w:val="20"/>
                <w:lang w:eastAsia="ru-RU"/>
              </w:rPr>
              <w:t>Потери тепловой энергии за 2020 год</w:t>
            </w:r>
          </w:p>
        </w:tc>
        <w:tc>
          <w:tcPr>
            <w:tcW w:w="899" w:type="pct"/>
            <w:tcBorders>
              <w:top w:val="single" w:sz="4" w:space="0" w:color="auto"/>
              <w:left w:val="nil"/>
              <w:bottom w:val="single" w:sz="4" w:space="0" w:color="auto"/>
              <w:right w:val="single" w:sz="4" w:space="0" w:color="auto"/>
            </w:tcBorders>
            <w:shd w:val="clear" w:color="auto" w:fill="auto"/>
            <w:vAlign w:val="center"/>
            <w:hideMark/>
          </w:tcPr>
          <w:p w14:paraId="662953A3" w14:textId="77777777" w:rsidR="00A7064B" w:rsidRPr="00A7064B" w:rsidRDefault="00A7064B" w:rsidP="00A7064B">
            <w:pPr>
              <w:spacing w:after="0" w:line="240" w:lineRule="auto"/>
              <w:jc w:val="center"/>
              <w:rPr>
                <w:color w:val="000000"/>
                <w:sz w:val="20"/>
                <w:szCs w:val="20"/>
                <w:lang w:eastAsia="ru-RU"/>
              </w:rPr>
            </w:pPr>
            <w:r w:rsidRPr="00A7064B">
              <w:rPr>
                <w:color w:val="000000"/>
                <w:sz w:val="20"/>
                <w:szCs w:val="20"/>
                <w:lang w:eastAsia="ru-RU"/>
              </w:rPr>
              <w:t>Отношение потерь тепловой энергии к материальной характеристике тепловой сети, Гкал/м</w:t>
            </w:r>
            <w:r w:rsidRPr="00A7064B">
              <w:rPr>
                <w:color w:val="000000"/>
                <w:sz w:val="20"/>
                <w:szCs w:val="20"/>
                <w:vertAlign w:val="superscript"/>
                <w:lang w:eastAsia="ru-RU"/>
              </w:rPr>
              <w:t>2</w:t>
            </w:r>
          </w:p>
        </w:tc>
      </w:tr>
      <w:tr w:rsidR="00A7064B" w:rsidRPr="00A7064B" w14:paraId="189FB441" w14:textId="77777777" w:rsidTr="00A7064B">
        <w:trPr>
          <w:trHeight w:val="20"/>
        </w:trPr>
        <w:tc>
          <w:tcPr>
            <w:tcW w:w="2577" w:type="pct"/>
            <w:tcBorders>
              <w:top w:val="nil"/>
              <w:left w:val="single" w:sz="4" w:space="0" w:color="auto"/>
              <w:bottom w:val="single" w:sz="4" w:space="0" w:color="auto"/>
              <w:right w:val="single" w:sz="4" w:space="0" w:color="auto"/>
            </w:tcBorders>
            <w:shd w:val="clear" w:color="auto" w:fill="auto"/>
            <w:noWrap/>
            <w:vAlign w:val="center"/>
            <w:hideMark/>
          </w:tcPr>
          <w:p w14:paraId="26303D02" w14:textId="77777777" w:rsidR="00A7064B" w:rsidRPr="00A7064B" w:rsidRDefault="00A7064B" w:rsidP="00A7064B">
            <w:pPr>
              <w:spacing w:after="0" w:line="240" w:lineRule="auto"/>
              <w:jc w:val="center"/>
              <w:rPr>
                <w:color w:val="000000"/>
                <w:sz w:val="20"/>
                <w:szCs w:val="20"/>
                <w:lang w:eastAsia="ru-RU"/>
              </w:rPr>
            </w:pPr>
            <w:r w:rsidRPr="00A7064B">
              <w:rPr>
                <w:color w:val="000000"/>
                <w:sz w:val="20"/>
                <w:szCs w:val="20"/>
                <w:lang w:eastAsia="ru-RU"/>
              </w:rPr>
              <w:t xml:space="preserve">с. Павлово, котельная ФГБУ "ИФ им </w:t>
            </w:r>
            <w:proofErr w:type="gramStart"/>
            <w:r w:rsidRPr="00A7064B">
              <w:rPr>
                <w:color w:val="000000"/>
                <w:sz w:val="20"/>
                <w:szCs w:val="20"/>
                <w:lang w:eastAsia="ru-RU"/>
              </w:rPr>
              <w:t>И.П.</w:t>
            </w:r>
            <w:proofErr w:type="gramEnd"/>
            <w:r w:rsidRPr="00A7064B">
              <w:rPr>
                <w:color w:val="000000"/>
                <w:sz w:val="20"/>
                <w:szCs w:val="20"/>
                <w:lang w:eastAsia="ru-RU"/>
              </w:rPr>
              <w:t xml:space="preserve"> Павлова" РАН</w:t>
            </w:r>
          </w:p>
        </w:tc>
        <w:tc>
          <w:tcPr>
            <w:tcW w:w="898" w:type="pct"/>
            <w:tcBorders>
              <w:top w:val="nil"/>
              <w:left w:val="nil"/>
              <w:bottom w:val="single" w:sz="4" w:space="0" w:color="auto"/>
              <w:right w:val="single" w:sz="4" w:space="0" w:color="auto"/>
            </w:tcBorders>
            <w:shd w:val="clear" w:color="auto" w:fill="auto"/>
            <w:noWrap/>
            <w:vAlign w:val="center"/>
            <w:hideMark/>
          </w:tcPr>
          <w:p w14:paraId="23A14AB3" w14:textId="77777777" w:rsidR="00A7064B" w:rsidRPr="00A7064B" w:rsidRDefault="00A7064B" w:rsidP="00A7064B">
            <w:pPr>
              <w:spacing w:after="0" w:line="240" w:lineRule="auto"/>
              <w:jc w:val="center"/>
              <w:rPr>
                <w:color w:val="000000"/>
                <w:sz w:val="20"/>
                <w:szCs w:val="20"/>
                <w:lang w:eastAsia="ru-RU"/>
              </w:rPr>
            </w:pPr>
            <w:r w:rsidRPr="00A7064B">
              <w:rPr>
                <w:color w:val="000000"/>
                <w:sz w:val="20"/>
                <w:szCs w:val="20"/>
                <w:lang w:eastAsia="ru-RU"/>
              </w:rPr>
              <w:t>1796,038</w:t>
            </w:r>
          </w:p>
        </w:tc>
        <w:tc>
          <w:tcPr>
            <w:tcW w:w="626" w:type="pct"/>
            <w:tcBorders>
              <w:top w:val="nil"/>
              <w:left w:val="nil"/>
              <w:bottom w:val="single" w:sz="4" w:space="0" w:color="auto"/>
              <w:right w:val="single" w:sz="4" w:space="0" w:color="auto"/>
            </w:tcBorders>
            <w:shd w:val="clear" w:color="auto" w:fill="auto"/>
            <w:noWrap/>
            <w:vAlign w:val="center"/>
            <w:hideMark/>
          </w:tcPr>
          <w:p w14:paraId="7DBB67C0" w14:textId="77777777" w:rsidR="00A7064B" w:rsidRPr="00A7064B" w:rsidRDefault="00A7064B" w:rsidP="00A7064B">
            <w:pPr>
              <w:spacing w:after="0" w:line="240" w:lineRule="auto"/>
              <w:jc w:val="center"/>
              <w:rPr>
                <w:color w:val="000000"/>
                <w:sz w:val="20"/>
                <w:szCs w:val="20"/>
                <w:lang w:eastAsia="ru-RU"/>
              </w:rPr>
            </w:pPr>
            <w:r w:rsidRPr="00A7064B">
              <w:rPr>
                <w:color w:val="000000"/>
                <w:sz w:val="20"/>
                <w:szCs w:val="20"/>
                <w:lang w:eastAsia="ru-RU"/>
              </w:rPr>
              <w:t>н/д*</w:t>
            </w:r>
          </w:p>
        </w:tc>
        <w:tc>
          <w:tcPr>
            <w:tcW w:w="899" w:type="pct"/>
            <w:tcBorders>
              <w:top w:val="nil"/>
              <w:left w:val="nil"/>
              <w:bottom w:val="single" w:sz="4" w:space="0" w:color="auto"/>
              <w:right w:val="single" w:sz="4" w:space="0" w:color="auto"/>
            </w:tcBorders>
            <w:shd w:val="clear" w:color="auto" w:fill="auto"/>
            <w:noWrap/>
            <w:vAlign w:val="center"/>
            <w:hideMark/>
          </w:tcPr>
          <w:p w14:paraId="19882FD5" w14:textId="77777777" w:rsidR="00A7064B" w:rsidRPr="00A7064B" w:rsidRDefault="00A7064B" w:rsidP="00A7064B">
            <w:pPr>
              <w:spacing w:after="0" w:line="240" w:lineRule="auto"/>
              <w:jc w:val="center"/>
              <w:rPr>
                <w:color w:val="000000"/>
                <w:sz w:val="20"/>
                <w:szCs w:val="20"/>
                <w:lang w:eastAsia="ru-RU"/>
              </w:rPr>
            </w:pPr>
            <w:r w:rsidRPr="00A7064B">
              <w:rPr>
                <w:color w:val="000000"/>
                <w:sz w:val="20"/>
                <w:szCs w:val="20"/>
                <w:lang w:eastAsia="ru-RU"/>
              </w:rPr>
              <w:t>-</w:t>
            </w:r>
          </w:p>
        </w:tc>
      </w:tr>
      <w:tr w:rsidR="00A7064B" w:rsidRPr="00A7064B" w14:paraId="7A72CDC1" w14:textId="77777777" w:rsidTr="00A7064B">
        <w:trPr>
          <w:trHeight w:val="20"/>
        </w:trPr>
        <w:tc>
          <w:tcPr>
            <w:tcW w:w="2577" w:type="pct"/>
            <w:tcBorders>
              <w:top w:val="nil"/>
              <w:left w:val="single" w:sz="4" w:space="0" w:color="auto"/>
              <w:bottom w:val="single" w:sz="4" w:space="0" w:color="auto"/>
              <w:right w:val="single" w:sz="4" w:space="0" w:color="auto"/>
            </w:tcBorders>
            <w:shd w:val="clear" w:color="auto" w:fill="auto"/>
            <w:noWrap/>
            <w:vAlign w:val="center"/>
            <w:hideMark/>
          </w:tcPr>
          <w:p w14:paraId="41D2EC18" w14:textId="77777777" w:rsidR="00A7064B" w:rsidRPr="00A7064B" w:rsidRDefault="00A7064B" w:rsidP="00A7064B">
            <w:pPr>
              <w:spacing w:after="0" w:line="240" w:lineRule="auto"/>
              <w:jc w:val="center"/>
              <w:rPr>
                <w:color w:val="000000"/>
                <w:sz w:val="20"/>
                <w:szCs w:val="20"/>
                <w:lang w:eastAsia="ru-RU"/>
              </w:rPr>
            </w:pPr>
            <w:r w:rsidRPr="00A7064B">
              <w:rPr>
                <w:color w:val="000000"/>
                <w:sz w:val="20"/>
                <w:szCs w:val="20"/>
                <w:lang w:eastAsia="ru-RU"/>
              </w:rPr>
              <w:t xml:space="preserve">д. </w:t>
            </w:r>
            <w:proofErr w:type="spellStart"/>
            <w:r w:rsidRPr="00A7064B">
              <w:rPr>
                <w:color w:val="000000"/>
                <w:sz w:val="20"/>
                <w:szCs w:val="20"/>
                <w:lang w:eastAsia="ru-RU"/>
              </w:rPr>
              <w:t>Разметелево</w:t>
            </w:r>
            <w:proofErr w:type="spellEnd"/>
            <w:r w:rsidRPr="00A7064B">
              <w:rPr>
                <w:color w:val="000000"/>
                <w:sz w:val="20"/>
                <w:szCs w:val="20"/>
                <w:lang w:eastAsia="ru-RU"/>
              </w:rPr>
              <w:t>, котельная №1, ООО "ГТМ-</w:t>
            </w:r>
            <w:proofErr w:type="spellStart"/>
            <w:r w:rsidRPr="00A7064B">
              <w:rPr>
                <w:color w:val="000000"/>
                <w:sz w:val="20"/>
                <w:szCs w:val="20"/>
                <w:lang w:eastAsia="ru-RU"/>
              </w:rPr>
              <w:t>Теплосервис</w:t>
            </w:r>
            <w:proofErr w:type="spellEnd"/>
            <w:r w:rsidRPr="00A7064B">
              <w:rPr>
                <w:color w:val="000000"/>
                <w:sz w:val="20"/>
                <w:szCs w:val="20"/>
                <w:lang w:eastAsia="ru-RU"/>
              </w:rPr>
              <w:t>"</w:t>
            </w:r>
          </w:p>
        </w:tc>
        <w:tc>
          <w:tcPr>
            <w:tcW w:w="898" w:type="pct"/>
            <w:tcBorders>
              <w:top w:val="nil"/>
              <w:left w:val="nil"/>
              <w:bottom w:val="single" w:sz="4" w:space="0" w:color="auto"/>
              <w:right w:val="single" w:sz="4" w:space="0" w:color="auto"/>
            </w:tcBorders>
            <w:shd w:val="clear" w:color="auto" w:fill="auto"/>
            <w:noWrap/>
            <w:vAlign w:val="center"/>
            <w:hideMark/>
          </w:tcPr>
          <w:p w14:paraId="53B81D53" w14:textId="77777777" w:rsidR="00A7064B" w:rsidRPr="00A7064B" w:rsidRDefault="00A7064B" w:rsidP="00A7064B">
            <w:pPr>
              <w:spacing w:after="0" w:line="240" w:lineRule="auto"/>
              <w:jc w:val="center"/>
              <w:rPr>
                <w:color w:val="000000"/>
                <w:sz w:val="20"/>
                <w:szCs w:val="20"/>
                <w:lang w:eastAsia="ru-RU"/>
              </w:rPr>
            </w:pPr>
            <w:r w:rsidRPr="00A7064B">
              <w:rPr>
                <w:color w:val="000000"/>
                <w:sz w:val="20"/>
                <w:szCs w:val="20"/>
                <w:lang w:eastAsia="ru-RU"/>
              </w:rPr>
              <w:t>1085,9188</w:t>
            </w:r>
          </w:p>
        </w:tc>
        <w:tc>
          <w:tcPr>
            <w:tcW w:w="626" w:type="pct"/>
            <w:tcBorders>
              <w:top w:val="nil"/>
              <w:left w:val="nil"/>
              <w:bottom w:val="single" w:sz="4" w:space="0" w:color="auto"/>
              <w:right w:val="single" w:sz="4" w:space="0" w:color="auto"/>
            </w:tcBorders>
            <w:shd w:val="clear" w:color="auto" w:fill="auto"/>
            <w:noWrap/>
            <w:vAlign w:val="center"/>
            <w:hideMark/>
          </w:tcPr>
          <w:p w14:paraId="5949D35D" w14:textId="77777777" w:rsidR="00A7064B" w:rsidRPr="00A7064B" w:rsidRDefault="00A7064B" w:rsidP="00A7064B">
            <w:pPr>
              <w:spacing w:after="0" w:line="240" w:lineRule="auto"/>
              <w:jc w:val="center"/>
              <w:rPr>
                <w:color w:val="000000"/>
                <w:sz w:val="20"/>
                <w:szCs w:val="20"/>
                <w:lang w:eastAsia="ru-RU"/>
              </w:rPr>
            </w:pPr>
            <w:r w:rsidRPr="00A7064B">
              <w:rPr>
                <w:color w:val="000000"/>
                <w:sz w:val="20"/>
                <w:szCs w:val="20"/>
                <w:lang w:eastAsia="ru-RU"/>
              </w:rPr>
              <w:t>1009,622</w:t>
            </w:r>
          </w:p>
        </w:tc>
        <w:tc>
          <w:tcPr>
            <w:tcW w:w="899" w:type="pct"/>
            <w:tcBorders>
              <w:top w:val="nil"/>
              <w:left w:val="nil"/>
              <w:bottom w:val="single" w:sz="4" w:space="0" w:color="auto"/>
              <w:right w:val="single" w:sz="4" w:space="0" w:color="auto"/>
            </w:tcBorders>
            <w:shd w:val="clear" w:color="auto" w:fill="auto"/>
            <w:noWrap/>
            <w:vAlign w:val="center"/>
            <w:hideMark/>
          </w:tcPr>
          <w:p w14:paraId="003E8B4E" w14:textId="77777777" w:rsidR="00A7064B" w:rsidRPr="00A7064B" w:rsidRDefault="00A7064B" w:rsidP="00A7064B">
            <w:pPr>
              <w:spacing w:after="0" w:line="240" w:lineRule="auto"/>
              <w:jc w:val="center"/>
              <w:rPr>
                <w:color w:val="000000"/>
                <w:sz w:val="20"/>
                <w:szCs w:val="20"/>
                <w:lang w:eastAsia="ru-RU"/>
              </w:rPr>
            </w:pPr>
            <w:r w:rsidRPr="00A7064B">
              <w:rPr>
                <w:color w:val="000000"/>
                <w:sz w:val="20"/>
                <w:szCs w:val="20"/>
                <w:lang w:eastAsia="ru-RU"/>
              </w:rPr>
              <w:t>1,076</w:t>
            </w:r>
          </w:p>
        </w:tc>
      </w:tr>
      <w:tr w:rsidR="00A7064B" w:rsidRPr="00A7064B" w14:paraId="15F1B5FE" w14:textId="77777777" w:rsidTr="00A7064B">
        <w:trPr>
          <w:trHeight w:val="20"/>
        </w:trPr>
        <w:tc>
          <w:tcPr>
            <w:tcW w:w="2577" w:type="pct"/>
            <w:tcBorders>
              <w:top w:val="nil"/>
              <w:left w:val="single" w:sz="4" w:space="0" w:color="auto"/>
              <w:bottom w:val="single" w:sz="4" w:space="0" w:color="auto"/>
              <w:right w:val="single" w:sz="4" w:space="0" w:color="auto"/>
            </w:tcBorders>
            <w:shd w:val="clear" w:color="auto" w:fill="auto"/>
            <w:noWrap/>
            <w:vAlign w:val="center"/>
            <w:hideMark/>
          </w:tcPr>
          <w:p w14:paraId="214C5B94" w14:textId="77777777" w:rsidR="00A7064B" w:rsidRPr="00A7064B" w:rsidRDefault="00A7064B" w:rsidP="00A7064B">
            <w:pPr>
              <w:spacing w:after="0" w:line="240" w:lineRule="auto"/>
              <w:jc w:val="center"/>
              <w:rPr>
                <w:color w:val="000000"/>
                <w:sz w:val="20"/>
                <w:szCs w:val="20"/>
                <w:lang w:eastAsia="ru-RU"/>
              </w:rPr>
            </w:pPr>
            <w:r w:rsidRPr="00A7064B">
              <w:rPr>
                <w:color w:val="000000"/>
                <w:sz w:val="20"/>
                <w:szCs w:val="20"/>
                <w:lang w:eastAsia="ru-RU"/>
              </w:rPr>
              <w:t xml:space="preserve">д. </w:t>
            </w:r>
            <w:proofErr w:type="spellStart"/>
            <w:r w:rsidRPr="00A7064B">
              <w:rPr>
                <w:color w:val="000000"/>
                <w:sz w:val="20"/>
                <w:szCs w:val="20"/>
                <w:lang w:eastAsia="ru-RU"/>
              </w:rPr>
              <w:t>Хапо-Ое</w:t>
            </w:r>
            <w:proofErr w:type="spellEnd"/>
            <w:r w:rsidRPr="00A7064B">
              <w:rPr>
                <w:color w:val="000000"/>
                <w:sz w:val="20"/>
                <w:szCs w:val="20"/>
                <w:lang w:eastAsia="ru-RU"/>
              </w:rPr>
              <w:t>, котельная №5, ООО "ГТМ-</w:t>
            </w:r>
            <w:proofErr w:type="spellStart"/>
            <w:r w:rsidRPr="00A7064B">
              <w:rPr>
                <w:color w:val="000000"/>
                <w:sz w:val="20"/>
                <w:szCs w:val="20"/>
                <w:lang w:eastAsia="ru-RU"/>
              </w:rPr>
              <w:t>Теплосервис</w:t>
            </w:r>
            <w:proofErr w:type="spellEnd"/>
            <w:r w:rsidRPr="00A7064B">
              <w:rPr>
                <w:color w:val="000000"/>
                <w:sz w:val="20"/>
                <w:szCs w:val="20"/>
                <w:lang w:eastAsia="ru-RU"/>
              </w:rPr>
              <w:t>"</w:t>
            </w:r>
          </w:p>
        </w:tc>
        <w:tc>
          <w:tcPr>
            <w:tcW w:w="898" w:type="pct"/>
            <w:tcBorders>
              <w:top w:val="nil"/>
              <w:left w:val="nil"/>
              <w:bottom w:val="single" w:sz="4" w:space="0" w:color="auto"/>
              <w:right w:val="single" w:sz="4" w:space="0" w:color="auto"/>
            </w:tcBorders>
            <w:shd w:val="clear" w:color="auto" w:fill="auto"/>
            <w:noWrap/>
            <w:vAlign w:val="center"/>
            <w:hideMark/>
          </w:tcPr>
          <w:p w14:paraId="09620560" w14:textId="77777777" w:rsidR="00A7064B" w:rsidRPr="00A7064B" w:rsidRDefault="00A7064B" w:rsidP="00A7064B">
            <w:pPr>
              <w:spacing w:after="0" w:line="240" w:lineRule="auto"/>
              <w:jc w:val="center"/>
              <w:rPr>
                <w:color w:val="000000"/>
                <w:sz w:val="20"/>
                <w:szCs w:val="20"/>
                <w:lang w:eastAsia="ru-RU"/>
              </w:rPr>
            </w:pPr>
            <w:r w:rsidRPr="00A7064B">
              <w:rPr>
                <w:color w:val="000000"/>
                <w:sz w:val="20"/>
                <w:szCs w:val="20"/>
                <w:lang w:eastAsia="ru-RU"/>
              </w:rPr>
              <w:t>156,614</w:t>
            </w:r>
          </w:p>
        </w:tc>
        <w:tc>
          <w:tcPr>
            <w:tcW w:w="626" w:type="pct"/>
            <w:tcBorders>
              <w:top w:val="nil"/>
              <w:left w:val="nil"/>
              <w:bottom w:val="single" w:sz="4" w:space="0" w:color="auto"/>
              <w:right w:val="single" w:sz="4" w:space="0" w:color="auto"/>
            </w:tcBorders>
            <w:shd w:val="clear" w:color="auto" w:fill="auto"/>
            <w:noWrap/>
            <w:vAlign w:val="center"/>
            <w:hideMark/>
          </w:tcPr>
          <w:p w14:paraId="1074E7BB" w14:textId="77777777" w:rsidR="00A7064B" w:rsidRPr="00A7064B" w:rsidRDefault="00A7064B" w:rsidP="00A7064B">
            <w:pPr>
              <w:spacing w:after="0" w:line="240" w:lineRule="auto"/>
              <w:jc w:val="center"/>
              <w:rPr>
                <w:color w:val="000000"/>
                <w:sz w:val="20"/>
                <w:szCs w:val="20"/>
                <w:lang w:eastAsia="ru-RU"/>
              </w:rPr>
            </w:pPr>
            <w:r w:rsidRPr="00A7064B">
              <w:rPr>
                <w:color w:val="000000"/>
                <w:sz w:val="20"/>
                <w:szCs w:val="20"/>
                <w:lang w:eastAsia="ru-RU"/>
              </w:rPr>
              <w:t>68,849</w:t>
            </w:r>
          </w:p>
        </w:tc>
        <w:tc>
          <w:tcPr>
            <w:tcW w:w="899" w:type="pct"/>
            <w:tcBorders>
              <w:top w:val="nil"/>
              <w:left w:val="nil"/>
              <w:bottom w:val="single" w:sz="4" w:space="0" w:color="auto"/>
              <w:right w:val="single" w:sz="4" w:space="0" w:color="auto"/>
            </w:tcBorders>
            <w:shd w:val="clear" w:color="auto" w:fill="auto"/>
            <w:noWrap/>
            <w:vAlign w:val="center"/>
            <w:hideMark/>
          </w:tcPr>
          <w:p w14:paraId="6FEA98B8" w14:textId="77777777" w:rsidR="00A7064B" w:rsidRPr="00A7064B" w:rsidRDefault="00A7064B" w:rsidP="00A7064B">
            <w:pPr>
              <w:spacing w:after="0" w:line="240" w:lineRule="auto"/>
              <w:jc w:val="center"/>
              <w:rPr>
                <w:color w:val="000000"/>
                <w:sz w:val="20"/>
                <w:szCs w:val="20"/>
                <w:lang w:eastAsia="ru-RU"/>
              </w:rPr>
            </w:pPr>
            <w:r w:rsidRPr="00A7064B">
              <w:rPr>
                <w:color w:val="000000"/>
                <w:sz w:val="20"/>
                <w:szCs w:val="20"/>
                <w:lang w:eastAsia="ru-RU"/>
              </w:rPr>
              <w:t>2,275</w:t>
            </w:r>
          </w:p>
        </w:tc>
      </w:tr>
      <w:tr w:rsidR="00A7064B" w:rsidRPr="00A7064B" w14:paraId="3F08D0ED" w14:textId="77777777" w:rsidTr="00A7064B">
        <w:trPr>
          <w:trHeight w:val="20"/>
        </w:trPr>
        <w:tc>
          <w:tcPr>
            <w:tcW w:w="2577" w:type="pct"/>
            <w:tcBorders>
              <w:top w:val="nil"/>
              <w:left w:val="single" w:sz="4" w:space="0" w:color="auto"/>
              <w:bottom w:val="single" w:sz="4" w:space="0" w:color="auto"/>
              <w:right w:val="single" w:sz="4" w:space="0" w:color="auto"/>
            </w:tcBorders>
            <w:shd w:val="clear" w:color="auto" w:fill="auto"/>
            <w:noWrap/>
            <w:vAlign w:val="center"/>
            <w:hideMark/>
          </w:tcPr>
          <w:p w14:paraId="74DFA185" w14:textId="77777777" w:rsidR="00A7064B" w:rsidRPr="00A7064B" w:rsidRDefault="00A7064B" w:rsidP="00A7064B">
            <w:pPr>
              <w:spacing w:after="0" w:line="240" w:lineRule="auto"/>
              <w:jc w:val="center"/>
              <w:rPr>
                <w:color w:val="000000"/>
                <w:sz w:val="20"/>
                <w:szCs w:val="20"/>
                <w:lang w:eastAsia="ru-RU"/>
              </w:rPr>
            </w:pPr>
            <w:r w:rsidRPr="00A7064B">
              <w:rPr>
                <w:color w:val="000000"/>
                <w:sz w:val="20"/>
                <w:szCs w:val="20"/>
                <w:lang w:eastAsia="ru-RU"/>
              </w:rPr>
              <w:t xml:space="preserve">п. </w:t>
            </w:r>
            <w:proofErr w:type="spellStart"/>
            <w:r w:rsidRPr="00A7064B">
              <w:rPr>
                <w:color w:val="000000"/>
                <w:sz w:val="20"/>
                <w:szCs w:val="20"/>
                <w:lang w:eastAsia="ru-RU"/>
              </w:rPr>
              <w:t>Воейково</w:t>
            </w:r>
            <w:proofErr w:type="spellEnd"/>
            <w:r w:rsidRPr="00A7064B">
              <w:rPr>
                <w:color w:val="000000"/>
                <w:sz w:val="20"/>
                <w:szCs w:val="20"/>
                <w:lang w:eastAsia="ru-RU"/>
              </w:rPr>
              <w:t>, котельная №7, ООО "ГТМ-</w:t>
            </w:r>
            <w:proofErr w:type="spellStart"/>
            <w:r w:rsidRPr="00A7064B">
              <w:rPr>
                <w:color w:val="000000"/>
                <w:sz w:val="20"/>
                <w:szCs w:val="20"/>
                <w:lang w:eastAsia="ru-RU"/>
              </w:rPr>
              <w:t>Теплосервис</w:t>
            </w:r>
            <w:proofErr w:type="spellEnd"/>
            <w:r w:rsidRPr="00A7064B">
              <w:rPr>
                <w:color w:val="000000"/>
                <w:sz w:val="20"/>
                <w:szCs w:val="20"/>
                <w:lang w:eastAsia="ru-RU"/>
              </w:rPr>
              <w:t>"</w:t>
            </w:r>
          </w:p>
        </w:tc>
        <w:tc>
          <w:tcPr>
            <w:tcW w:w="898" w:type="pct"/>
            <w:tcBorders>
              <w:top w:val="nil"/>
              <w:left w:val="nil"/>
              <w:bottom w:val="single" w:sz="4" w:space="0" w:color="auto"/>
              <w:right w:val="single" w:sz="4" w:space="0" w:color="auto"/>
            </w:tcBorders>
            <w:shd w:val="clear" w:color="auto" w:fill="auto"/>
            <w:noWrap/>
            <w:vAlign w:val="center"/>
            <w:hideMark/>
          </w:tcPr>
          <w:p w14:paraId="424459C3" w14:textId="77777777" w:rsidR="00A7064B" w:rsidRPr="00A7064B" w:rsidRDefault="00A7064B" w:rsidP="00A7064B">
            <w:pPr>
              <w:spacing w:after="0" w:line="240" w:lineRule="auto"/>
              <w:jc w:val="center"/>
              <w:rPr>
                <w:color w:val="000000"/>
                <w:sz w:val="20"/>
                <w:szCs w:val="20"/>
                <w:lang w:eastAsia="ru-RU"/>
              </w:rPr>
            </w:pPr>
            <w:r w:rsidRPr="00A7064B">
              <w:rPr>
                <w:color w:val="000000"/>
                <w:sz w:val="20"/>
                <w:szCs w:val="20"/>
                <w:lang w:eastAsia="ru-RU"/>
              </w:rPr>
              <w:t>801,604</w:t>
            </w:r>
          </w:p>
        </w:tc>
        <w:tc>
          <w:tcPr>
            <w:tcW w:w="626" w:type="pct"/>
            <w:tcBorders>
              <w:top w:val="nil"/>
              <w:left w:val="nil"/>
              <w:bottom w:val="single" w:sz="4" w:space="0" w:color="auto"/>
              <w:right w:val="single" w:sz="4" w:space="0" w:color="auto"/>
            </w:tcBorders>
            <w:shd w:val="clear" w:color="auto" w:fill="auto"/>
            <w:noWrap/>
            <w:vAlign w:val="center"/>
            <w:hideMark/>
          </w:tcPr>
          <w:p w14:paraId="53345DCA" w14:textId="77777777" w:rsidR="00A7064B" w:rsidRPr="00A7064B" w:rsidRDefault="00A7064B" w:rsidP="00A7064B">
            <w:pPr>
              <w:spacing w:after="0" w:line="240" w:lineRule="auto"/>
              <w:jc w:val="center"/>
              <w:rPr>
                <w:color w:val="000000"/>
                <w:sz w:val="20"/>
                <w:szCs w:val="20"/>
                <w:lang w:eastAsia="ru-RU"/>
              </w:rPr>
            </w:pPr>
            <w:r w:rsidRPr="00A7064B">
              <w:rPr>
                <w:color w:val="000000"/>
                <w:sz w:val="20"/>
                <w:szCs w:val="20"/>
                <w:lang w:eastAsia="ru-RU"/>
              </w:rPr>
              <w:t>103,901</w:t>
            </w:r>
          </w:p>
        </w:tc>
        <w:tc>
          <w:tcPr>
            <w:tcW w:w="899" w:type="pct"/>
            <w:tcBorders>
              <w:top w:val="nil"/>
              <w:left w:val="nil"/>
              <w:bottom w:val="single" w:sz="4" w:space="0" w:color="auto"/>
              <w:right w:val="single" w:sz="4" w:space="0" w:color="auto"/>
            </w:tcBorders>
            <w:shd w:val="clear" w:color="auto" w:fill="auto"/>
            <w:noWrap/>
            <w:vAlign w:val="center"/>
            <w:hideMark/>
          </w:tcPr>
          <w:p w14:paraId="1AFEE0F5" w14:textId="77777777" w:rsidR="00A7064B" w:rsidRPr="00A7064B" w:rsidRDefault="00A7064B" w:rsidP="00A7064B">
            <w:pPr>
              <w:spacing w:after="0" w:line="240" w:lineRule="auto"/>
              <w:jc w:val="center"/>
              <w:rPr>
                <w:color w:val="000000"/>
                <w:sz w:val="20"/>
                <w:szCs w:val="20"/>
                <w:lang w:eastAsia="ru-RU"/>
              </w:rPr>
            </w:pPr>
            <w:r w:rsidRPr="00A7064B">
              <w:rPr>
                <w:color w:val="000000"/>
                <w:sz w:val="20"/>
                <w:szCs w:val="20"/>
                <w:lang w:eastAsia="ru-RU"/>
              </w:rPr>
              <w:t>7,715</w:t>
            </w:r>
          </w:p>
        </w:tc>
      </w:tr>
      <w:tr w:rsidR="00A7064B" w:rsidRPr="00A7064B" w14:paraId="5A2636D4" w14:textId="77777777" w:rsidTr="00A7064B">
        <w:trPr>
          <w:trHeight w:val="20"/>
        </w:trPr>
        <w:tc>
          <w:tcPr>
            <w:tcW w:w="2577" w:type="pct"/>
            <w:tcBorders>
              <w:top w:val="nil"/>
              <w:left w:val="single" w:sz="4" w:space="0" w:color="auto"/>
              <w:bottom w:val="single" w:sz="4" w:space="0" w:color="auto"/>
              <w:right w:val="single" w:sz="4" w:space="0" w:color="auto"/>
            </w:tcBorders>
            <w:shd w:val="clear" w:color="auto" w:fill="auto"/>
            <w:noWrap/>
            <w:vAlign w:val="center"/>
            <w:hideMark/>
          </w:tcPr>
          <w:p w14:paraId="5043D73C" w14:textId="77777777" w:rsidR="00A7064B" w:rsidRPr="00A7064B" w:rsidRDefault="00A7064B" w:rsidP="00A7064B">
            <w:pPr>
              <w:spacing w:after="0" w:line="240" w:lineRule="auto"/>
              <w:jc w:val="center"/>
              <w:rPr>
                <w:color w:val="000000"/>
                <w:sz w:val="20"/>
                <w:szCs w:val="20"/>
                <w:lang w:eastAsia="ru-RU"/>
              </w:rPr>
            </w:pPr>
            <w:r w:rsidRPr="00A7064B">
              <w:rPr>
                <w:color w:val="000000"/>
                <w:sz w:val="20"/>
                <w:szCs w:val="20"/>
                <w:lang w:eastAsia="ru-RU"/>
              </w:rPr>
              <w:t>д. Старая, котельная №8, ООО "ГТМ-</w:t>
            </w:r>
            <w:proofErr w:type="spellStart"/>
            <w:r w:rsidRPr="00A7064B">
              <w:rPr>
                <w:color w:val="000000"/>
                <w:sz w:val="20"/>
                <w:szCs w:val="20"/>
                <w:lang w:eastAsia="ru-RU"/>
              </w:rPr>
              <w:t>Теплосервис</w:t>
            </w:r>
            <w:proofErr w:type="spellEnd"/>
            <w:r w:rsidRPr="00A7064B">
              <w:rPr>
                <w:color w:val="000000"/>
                <w:sz w:val="20"/>
                <w:szCs w:val="20"/>
                <w:lang w:eastAsia="ru-RU"/>
              </w:rPr>
              <w:t>"</w:t>
            </w:r>
          </w:p>
        </w:tc>
        <w:tc>
          <w:tcPr>
            <w:tcW w:w="898" w:type="pct"/>
            <w:tcBorders>
              <w:top w:val="nil"/>
              <w:left w:val="nil"/>
              <w:bottom w:val="single" w:sz="4" w:space="0" w:color="auto"/>
              <w:right w:val="single" w:sz="4" w:space="0" w:color="auto"/>
            </w:tcBorders>
            <w:shd w:val="clear" w:color="auto" w:fill="auto"/>
            <w:noWrap/>
            <w:vAlign w:val="center"/>
            <w:hideMark/>
          </w:tcPr>
          <w:p w14:paraId="55A4E90B" w14:textId="77777777" w:rsidR="00A7064B" w:rsidRPr="00A7064B" w:rsidRDefault="00A7064B" w:rsidP="00A7064B">
            <w:pPr>
              <w:spacing w:after="0" w:line="240" w:lineRule="auto"/>
              <w:jc w:val="center"/>
              <w:rPr>
                <w:color w:val="000000"/>
                <w:sz w:val="20"/>
                <w:szCs w:val="20"/>
                <w:lang w:eastAsia="ru-RU"/>
              </w:rPr>
            </w:pPr>
            <w:r w:rsidRPr="00A7064B">
              <w:rPr>
                <w:color w:val="000000"/>
                <w:sz w:val="20"/>
                <w:szCs w:val="20"/>
                <w:lang w:eastAsia="ru-RU"/>
              </w:rPr>
              <w:t>135,986</w:t>
            </w:r>
          </w:p>
        </w:tc>
        <w:tc>
          <w:tcPr>
            <w:tcW w:w="626" w:type="pct"/>
            <w:tcBorders>
              <w:top w:val="nil"/>
              <w:left w:val="nil"/>
              <w:bottom w:val="single" w:sz="4" w:space="0" w:color="auto"/>
              <w:right w:val="single" w:sz="4" w:space="0" w:color="auto"/>
            </w:tcBorders>
            <w:shd w:val="clear" w:color="auto" w:fill="auto"/>
            <w:noWrap/>
            <w:vAlign w:val="center"/>
            <w:hideMark/>
          </w:tcPr>
          <w:p w14:paraId="328D3971" w14:textId="77777777" w:rsidR="00A7064B" w:rsidRPr="00A7064B" w:rsidRDefault="00A7064B" w:rsidP="00A7064B">
            <w:pPr>
              <w:spacing w:after="0" w:line="240" w:lineRule="auto"/>
              <w:jc w:val="center"/>
              <w:rPr>
                <w:color w:val="000000"/>
                <w:sz w:val="20"/>
                <w:szCs w:val="20"/>
                <w:lang w:eastAsia="ru-RU"/>
              </w:rPr>
            </w:pPr>
            <w:r w:rsidRPr="00A7064B">
              <w:rPr>
                <w:color w:val="000000"/>
                <w:sz w:val="20"/>
                <w:szCs w:val="20"/>
                <w:lang w:eastAsia="ru-RU"/>
              </w:rPr>
              <w:t>24,0769</w:t>
            </w:r>
          </w:p>
        </w:tc>
        <w:tc>
          <w:tcPr>
            <w:tcW w:w="899" w:type="pct"/>
            <w:tcBorders>
              <w:top w:val="nil"/>
              <w:left w:val="nil"/>
              <w:bottom w:val="single" w:sz="4" w:space="0" w:color="auto"/>
              <w:right w:val="single" w:sz="4" w:space="0" w:color="auto"/>
            </w:tcBorders>
            <w:shd w:val="clear" w:color="auto" w:fill="auto"/>
            <w:noWrap/>
            <w:vAlign w:val="center"/>
            <w:hideMark/>
          </w:tcPr>
          <w:p w14:paraId="6EE173D9" w14:textId="77777777" w:rsidR="00A7064B" w:rsidRPr="00A7064B" w:rsidRDefault="00A7064B" w:rsidP="00A7064B">
            <w:pPr>
              <w:spacing w:after="0" w:line="240" w:lineRule="auto"/>
              <w:jc w:val="center"/>
              <w:rPr>
                <w:color w:val="000000"/>
                <w:sz w:val="20"/>
                <w:szCs w:val="20"/>
                <w:lang w:eastAsia="ru-RU"/>
              </w:rPr>
            </w:pPr>
            <w:r w:rsidRPr="00A7064B">
              <w:rPr>
                <w:color w:val="000000"/>
                <w:sz w:val="20"/>
                <w:szCs w:val="20"/>
                <w:lang w:eastAsia="ru-RU"/>
              </w:rPr>
              <w:t>5,648</w:t>
            </w:r>
          </w:p>
        </w:tc>
      </w:tr>
      <w:tr w:rsidR="00A7064B" w:rsidRPr="00A7064B" w14:paraId="60B8FED0" w14:textId="77777777" w:rsidTr="00A7064B">
        <w:trPr>
          <w:trHeight w:val="20"/>
        </w:trPr>
        <w:tc>
          <w:tcPr>
            <w:tcW w:w="2577" w:type="pct"/>
            <w:tcBorders>
              <w:top w:val="nil"/>
              <w:left w:val="single" w:sz="4" w:space="0" w:color="auto"/>
              <w:bottom w:val="single" w:sz="4" w:space="0" w:color="auto"/>
              <w:right w:val="single" w:sz="4" w:space="0" w:color="auto"/>
            </w:tcBorders>
            <w:shd w:val="clear" w:color="auto" w:fill="auto"/>
            <w:noWrap/>
            <w:vAlign w:val="center"/>
            <w:hideMark/>
          </w:tcPr>
          <w:p w14:paraId="07124B8B" w14:textId="77777777" w:rsidR="00A7064B" w:rsidRPr="00A7064B" w:rsidRDefault="00A7064B" w:rsidP="00A7064B">
            <w:pPr>
              <w:spacing w:after="0" w:line="240" w:lineRule="auto"/>
              <w:jc w:val="center"/>
              <w:rPr>
                <w:color w:val="000000"/>
                <w:sz w:val="20"/>
                <w:szCs w:val="20"/>
                <w:lang w:eastAsia="ru-RU"/>
              </w:rPr>
            </w:pPr>
            <w:r w:rsidRPr="00A7064B">
              <w:rPr>
                <w:color w:val="000000"/>
                <w:sz w:val="20"/>
                <w:szCs w:val="20"/>
                <w:lang w:eastAsia="ru-RU"/>
              </w:rPr>
              <w:t xml:space="preserve">п. </w:t>
            </w:r>
            <w:proofErr w:type="spellStart"/>
            <w:r w:rsidRPr="00A7064B">
              <w:rPr>
                <w:color w:val="000000"/>
                <w:sz w:val="20"/>
                <w:szCs w:val="20"/>
                <w:lang w:eastAsia="ru-RU"/>
              </w:rPr>
              <w:t>Воейково</w:t>
            </w:r>
            <w:proofErr w:type="spellEnd"/>
            <w:r w:rsidRPr="00A7064B">
              <w:rPr>
                <w:color w:val="000000"/>
                <w:sz w:val="20"/>
                <w:szCs w:val="20"/>
                <w:lang w:eastAsia="ru-RU"/>
              </w:rPr>
              <w:t>, ТКУ, ООО "ГТМ-</w:t>
            </w:r>
            <w:proofErr w:type="spellStart"/>
            <w:r w:rsidRPr="00A7064B">
              <w:rPr>
                <w:color w:val="000000"/>
                <w:sz w:val="20"/>
                <w:szCs w:val="20"/>
                <w:lang w:eastAsia="ru-RU"/>
              </w:rPr>
              <w:t>Теплосервис</w:t>
            </w:r>
            <w:proofErr w:type="spellEnd"/>
            <w:r w:rsidRPr="00A7064B">
              <w:rPr>
                <w:color w:val="000000"/>
                <w:sz w:val="20"/>
                <w:szCs w:val="20"/>
                <w:lang w:eastAsia="ru-RU"/>
              </w:rPr>
              <w:t>"</w:t>
            </w:r>
          </w:p>
        </w:tc>
        <w:tc>
          <w:tcPr>
            <w:tcW w:w="898" w:type="pct"/>
            <w:tcBorders>
              <w:top w:val="nil"/>
              <w:left w:val="nil"/>
              <w:bottom w:val="single" w:sz="4" w:space="0" w:color="auto"/>
              <w:right w:val="single" w:sz="4" w:space="0" w:color="auto"/>
            </w:tcBorders>
            <w:shd w:val="clear" w:color="auto" w:fill="auto"/>
            <w:noWrap/>
            <w:vAlign w:val="center"/>
            <w:hideMark/>
          </w:tcPr>
          <w:p w14:paraId="63E8D5E1" w14:textId="77777777" w:rsidR="00A7064B" w:rsidRPr="00A7064B" w:rsidRDefault="00A7064B" w:rsidP="00A7064B">
            <w:pPr>
              <w:spacing w:after="0" w:line="240" w:lineRule="auto"/>
              <w:jc w:val="center"/>
              <w:rPr>
                <w:color w:val="000000"/>
                <w:sz w:val="20"/>
                <w:szCs w:val="20"/>
                <w:lang w:eastAsia="ru-RU"/>
              </w:rPr>
            </w:pPr>
            <w:r w:rsidRPr="00A7064B">
              <w:rPr>
                <w:color w:val="000000"/>
                <w:sz w:val="20"/>
                <w:szCs w:val="20"/>
                <w:lang w:eastAsia="ru-RU"/>
              </w:rPr>
              <w:t>34,181</w:t>
            </w:r>
          </w:p>
        </w:tc>
        <w:tc>
          <w:tcPr>
            <w:tcW w:w="626" w:type="pct"/>
            <w:tcBorders>
              <w:top w:val="nil"/>
              <w:left w:val="nil"/>
              <w:bottom w:val="single" w:sz="4" w:space="0" w:color="auto"/>
              <w:right w:val="single" w:sz="4" w:space="0" w:color="auto"/>
            </w:tcBorders>
            <w:shd w:val="clear" w:color="auto" w:fill="auto"/>
            <w:noWrap/>
            <w:vAlign w:val="center"/>
            <w:hideMark/>
          </w:tcPr>
          <w:p w14:paraId="76621664" w14:textId="77777777" w:rsidR="00A7064B" w:rsidRPr="00A7064B" w:rsidRDefault="00A7064B" w:rsidP="00A7064B">
            <w:pPr>
              <w:spacing w:after="0" w:line="240" w:lineRule="auto"/>
              <w:jc w:val="center"/>
              <w:rPr>
                <w:color w:val="000000"/>
                <w:sz w:val="20"/>
                <w:szCs w:val="20"/>
                <w:lang w:eastAsia="ru-RU"/>
              </w:rPr>
            </w:pPr>
            <w:r w:rsidRPr="00A7064B">
              <w:rPr>
                <w:color w:val="000000"/>
                <w:sz w:val="20"/>
                <w:szCs w:val="20"/>
                <w:lang w:eastAsia="ru-RU"/>
              </w:rPr>
              <w:t>н/д**</w:t>
            </w:r>
          </w:p>
        </w:tc>
        <w:tc>
          <w:tcPr>
            <w:tcW w:w="899" w:type="pct"/>
            <w:tcBorders>
              <w:top w:val="nil"/>
              <w:left w:val="nil"/>
              <w:bottom w:val="single" w:sz="4" w:space="0" w:color="auto"/>
              <w:right w:val="single" w:sz="4" w:space="0" w:color="auto"/>
            </w:tcBorders>
            <w:shd w:val="clear" w:color="auto" w:fill="auto"/>
            <w:noWrap/>
            <w:vAlign w:val="center"/>
            <w:hideMark/>
          </w:tcPr>
          <w:p w14:paraId="2C01EB9F" w14:textId="77777777" w:rsidR="00A7064B" w:rsidRPr="00A7064B" w:rsidRDefault="00A7064B" w:rsidP="00A7064B">
            <w:pPr>
              <w:spacing w:after="0" w:line="240" w:lineRule="auto"/>
              <w:jc w:val="center"/>
              <w:rPr>
                <w:color w:val="000000"/>
                <w:sz w:val="20"/>
                <w:szCs w:val="20"/>
                <w:lang w:eastAsia="ru-RU"/>
              </w:rPr>
            </w:pPr>
            <w:r w:rsidRPr="00A7064B">
              <w:rPr>
                <w:color w:val="000000"/>
                <w:sz w:val="20"/>
                <w:szCs w:val="20"/>
                <w:lang w:eastAsia="ru-RU"/>
              </w:rPr>
              <w:t>-</w:t>
            </w:r>
          </w:p>
        </w:tc>
      </w:tr>
      <w:tr w:rsidR="00A7064B" w:rsidRPr="00A7064B" w14:paraId="6F19A0CA" w14:textId="77777777" w:rsidTr="00A7064B">
        <w:trPr>
          <w:trHeight w:val="20"/>
        </w:trPr>
        <w:tc>
          <w:tcPr>
            <w:tcW w:w="2577" w:type="pct"/>
            <w:tcBorders>
              <w:top w:val="nil"/>
              <w:left w:val="single" w:sz="4" w:space="0" w:color="auto"/>
              <w:bottom w:val="single" w:sz="4" w:space="0" w:color="auto"/>
              <w:right w:val="single" w:sz="4" w:space="0" w:color="auto"/>
            </w:tcBorders>
            <w:shd w:val="clear" w:color="auto" w:fill="auto"/>
            <w:noWrap/>
            <w:vAlign w:val="center"/>
            <w:hideMark/>
          </w:tcPr>
          <w:p w14:paraId="3414596A" w14:textId="77777777" w:rsidR="00A7064B" w:rsidRPr="00A7064B" w:rsidRDefault="00A7064B" w:rsidP="00A7064B">
            <w:pPr>
              <w:spacing w:after="0" w:line="240" w:lineRule="auto"/>
              <w:jc w:val="center"/>
              <w:rPr>
                <w:color w:val="000000"/>
                <w:sz w:val="20"/>
                <w:szCs w:val="20"/>
                <w:lang w:eastAsia="ru-RU"/>
              </w:rPr>
            </w:pPr>
            <w:r w:rsidRPr="00A7064B">
              <w:rPr>
                <w:color w:val="000000"/>
                <w:sz w:val="20"/>
                <w:szCs w:val="20"/>
                <w:lang w:eastAsia="ru-RU"/>
              </w:rPr>
              <w:t xml:space="preserve">д. </w:t>
            </w:r>
            <w:proofErr w:type="spellStart"/>
            <w:r w:rsidRPr="00A7064B">
              <w:rPr>
                <w:color w:val="000000"/>
                <w:sz w:val="20"/>
                <w:szCs w:val="20"/>
                <w:lang w:eastAsia="ru-RU"/>
              </w:rPr>
              <w:t>Колтуши</w:t>
            </w:r>
            <w:proofErr w:type="spellEnd"/>
            <w:r w:rsidRPr="00A7064B">
              <w:rPr>
                <w:color w:val="000000"/>
                <w:sz w:val="20"/>
                <w:szCs w:val="20"/>
                <w:lang w:eastAsia="ru-RU"/>
              </w:rPr>
              <w:t>, ТГУ, ООО "ГТМ-</w:t>
            </w:r>
            <w:proofErr w:type="spellStart"/>
            <w:r w:rsidRPr="00A7064B">
              <w:rPr>
                <w:color w:val="000000"/>
                <w:sz w:val="20"/>
                <w:szCs w:val="20"/>
                <w:lang w:eastAsia="ru-RU"/>
              </w:rPr>
              <w:t>Теплосервис</w:t>
            </w:r>
            <w:proofErr w:type="spellEnd"/>
            <w:r w:rsidRPr="00A7064B">
              <w:rPr>
                <w:color w:val="000000"/>
                <w:sz w:val="20"/>
                <w:szCs w:val="20"/>
                <w:lang w:eastAsia="ru-RU"/>
              </w:rPr>
              <w:t>"</w:t>
            </w:r>
          </w:p>
        </w:tc>
        <w:tc>
          <w:tcPr>
            <w:tcW w:w="898" w:type="pct"/>
            <w:tcBorders>
              <w:top w:val="nil"/>
              <w:left w:val="nil"/>
              <w:bottom w:val="single" w:sz="4" w:space="0" w:color="auto"/>
              <w:right w:val="single" w:sz="4" w:space="0" w:color="auto"/>
            </w:tcBorders>
            <w:shd w:val="clear" w:color="auto" w:fill="auto"/>
            <w:noWrap/>
            <w:vAlign w:val="center"/>
            <w:hideMark/>
          </w:tcPr>
          <w:p w14:paraId="0BB707E9" w14:textId="77777777" w:rsidR="00A7064B" w:rsidRPr="00A7064B" w:rsidRDefault="00A7064B" w:rsidP="00A7064B">
            <w:pPr>
              <w:spacing w:after="0" w:line="240" w:lineRule="auto"/>
              <w:jc w:val="center"/>
              <w:rPr>
                <w:color w:val="000000"/>
                <w:sz w:val="20"/>
                <w:szCs w:val="20"/>
                <w:lang w:eastAsia="ru-RU"/>
              </w:rPr>
            </w:pPr>
            <w:r w:rsidRPr="00A7064B">
              <w:rPr>
                <w:color w:val="000000"/>
                <w:sz w:val="20"/>
                <w:szCs w:val="20"/>
                <w:lang w:eastAsia="ru-RU"/>
              </w:rPr>
              <w:t>5,538</w:t>
            </w:r>
          </w:p>
        </w:tc>
        <w:tc>
          <w:tcPr>
            <w:tcW w:w="626" w:type="pct"/>
            <w:tcBorders>
              <w:top w:val="nil"/>
              <w:left w:val="nil"/>
              <w:bottom w:val="single" w:sz="4" w:space="0" w:color="auto"/>
              <w:right w:val="single" w:sz="4" w:space="0" w:color="auto"/>
            </w:tcBorders>
            <w:shd w:val="clear" w:color="auto" w:fill="auto"/>
            <w:noWrap/>
            <w:vAlign w:val="center"/>
            <w:hideMark/>
          </w:tcPr>
          <w:p w14:paraId="07B7254D" w14:textId="77777777" w:rsidR="00A7064B" w:rsidRPr="00A7064B" w:rsidRDefault="00A7064B" w:rsidP="00A7064B">
            <w:pPr>
              <w:spacing w:after="0" w:line="240" w:lineRule="auto"/>
              <w:jc w:val="center"/>
              <w:rPr>
                <w:color w:val="000000"/>
                <w:sz w:val="20"/>
                <w:szCs w:val="20"/>
                <w:lang w:eastAsia="ru-RU"/>
              </w:rPr>
            </w:pPr>
            <w:r w:rsidRPr="00A7064B">
              <w:rPr>
                <w:color w:val="000000"/>
                <w:sz w:val="20"/>
                <w:szCs w:val="20"/>
                <w:lang w:eastAsia="ru-RU"/>
              </w:rPr>
              <w:t>н/д**</w:t>
            </w:r>
          </w:p>
        </w:tc>
        <w:tc>
          <w:tcPr>
            <w:tcW w:w="899" w:type="pct"/>
            <w:tcBorders>
              <w:top w:val="nil"/>
              <w:left w:val="nil"/>
              <w:bottom w:val="single" w:sz="4" w:space="0" w:color="auto"/>
              <w:right w:val="single" w:sz="4" w:space="0" w:color="auto"/>
            </w:tcBorders>
            <w:shd w:val="clear" w:color="auto" w:fill="auto"/>
            <w:noWrap/>
            <w:vAlign w:val="center"/>
            <w:hideMark/>
          </w:tcPr>
          <w:p w14:paraId="181EC288" w14:textId="77777777" w:rsidR="00A7064B" w:rsidRPr="00A7064B" w:rsidRDefault="00A7064B" w:rsidP="00A7064B">
            <w:pPr>
              <w:spacing w:after="0" w:line="240" w:lineRule="auto"/>
              <w:jc w:val="center"/>
              <w:rPr>
                <w:color w:val="000000"/>
                <w:sz w:val="20"/>
                <w:szCs w:val="20"/>
                <w:lang w:eastAsia="ru-RU"/>
              </w:rPr>
            </w:pPr>
            <w:r w:rsidRPr="00A7064B">
              <w:rPr>
                <w:color w:val="000000"/>
                <w:sz w:val="20"/>
                <w:szCs w:val="20"/>
                <w:lang w:eastAsia="ru-RU"/>
              </w:rPr>
              <w:t>-</w:t>
            </w:r>
          </w:p>
        </w:tc>
      </w:tr>
      <w:tr w:rsidR="00A7064B" w:rsidRPr="00A7064B" w14:paraId="1753FB13" w14:textId="77777777" w:rsidTr="00A7064B">
        <w:trPr>
          <w:trHeight w:val="20"/>
        </w:trPr>
        <w:tc>
          <w:tcPr>
            <w:tcW w:w="2577" w:type="pct"/>
            <w:tcBorders>
              <w:top w:val="nil"/>
              <w:left w:val="single" w:sz="4" w:space="0" w:color="auto"/>
              <w:bottom w:val="single" w:sz="4" w:space="0" w:color="auto"/>
              <w:right w:val="single" w:sz="4" w:space="0" w:color="auto"/>
            </w:tcBorders>
            <w:shd w:val="clear" w:color="auto" w:fill="auto"/>
            <w:noWrap/>
            <w:vAlign w:val="center"/>
            <w:hideMark/>
          </w:tcPr>
          <w:p w14:paraId="453A46DD" w14:textId="77777777" w:rsidR="00A7064B" w:rsidRPr="00A7064B" w:rsidRDefault="00A7064B" w:rsidP="00A7064B">
            <w:pPr>
              <w:spacing w:after="0" w:line="240" w:lineRule="auto"/>
              <w:jc w:val="center"/>
              <w:rPr>
                <w:color w:val="000000"/>
                <w:sz w:val="20"/>
                <w:szCs w:val="20"/>
                <w:lang w:eastAsia="ru-RU"/>
              </w:rPr>
            </w:pPr>
            <w:r w:rsidRPr="00A7064B">
              <w:rPr>
                <w:color w:val="000000"/>
                <w:sz w:val="20"/>
                <w:szCs w:val="20"/>
                <w:lang w:eastAsia="ru-RU"/>
              </w:rPr>
              <w:t>д. Старая, ЗАО "Агрофирма "Выборжец"</w:t>
            </w:r>
          </w:p>
        </w:tc>
        <w:tc>
          <w:tcPr>
            <w:tcW w:w="898" w:type="pct"/>
            <w:tcBorders>
              <w:top w:val="nil"/>
              <w:left w:val="nil"/>
              <w:bottom w:val="single" w:sz="4" w:space="0" w:color="auto"/>
              <w:right w:val="single" w:sz="4" w:space="0" w:color="auto"/>
            </w:tcBorders>
            <w:shd w:val="clear" w:color="auto" w:fill="auto"/>
            <w:noWrap/>
            <w:vAlign w:val="center"/>
            <w:hideMark/>
          </w:tcPr>
          <w:p w14:paraId="67BD7243" w14:textId="77777777" w:rsidR="00A7064B" w:rsidRPr="00A7064B" w:rsidRDefault="00A7064B" w:rsidP="00A7064B">
            <w:pPr>
              <w:spacing w:after="0" w:line="240" w:lineRule="auto"/>
              <w:jc w:val="center"/>
              <w:rPr>
                <w:color w:val="000000"/>
                <w:sz w:val="20"/>
                <w:szCs w:val="20"/>
                <w:lang w:eastAsia="ru-RU"/>
              </w:rPr>
            </w:pPr>
            <w:r w:rsidRPr="00A7064B">
              <w:rPr>
                <w:color w:val="000000"/>
                <w:sz w:val="20"/>
                <w:szCs w:val="20"/>
                <w:lang w:eastAsia="ru-RU"/>
              </w:rPr>
              <w:t>1519,6926</w:t>
            </w:r>
          </w:p>
        </w:tc>
        <w:tc>
          <w:tcPr>
            <w:tcW w:w="626" w:type="pct"/>
            <w:tcBorders>
              <w:top w:val="nil"/>
              <w:left w:val="nil"/>
              <w:bottom w:val="single" w:sz="4" w:space="0" w:color="auto"/>
              <w:right w:val="single" w:sz="4" w:space="0" w:color="auto"/>
            </w:tcBorders>
            <w:shd w:val="clear" w:color="auto" w:fill="auto"/>
            <w:noWrap/>
            <w:vAlign w:val="center"/>
            <w:hideMark/>
          </w:tcPr>
          <w:p w14:paraId="69D55658" w14:textId="77777777" w:rsidR="00A7064B" w:rsidRPr="00A7064B" w:rsidRDefault="00A7064B" w:rsidP="00A7064B">
            <w:pPr>
              <w:spacing w:after="0" w:line="240" w:lineRule="auto"/>
              <w:jc w:val="center"/>
              <w:rPr>
                <w:color w:val="000000"/>
                <w:sz w:val="20"/>
                <w:szCs w:val="20"/>
                <w:lang w:eastAsia="ru-RU"/>
              </w:rPr>
            </w:pPr>
            <w:r w:rsidRPr="00A7064B">
              <w:rPr>
                <w:color w:val="000000"/>
                <w:sz w:val="20"/>
                <w:szCs w:val="20"/>
                <w:lang w:eastAsia="ru-RU"/>
              </w:rPr>
              <w:t>н/д***</w:t>
            </w:r>
          </w:p>
        </w:tc>
        <w:tc>
          <w:tcPr>
            <w:tcW w:w="899" w:type="pct"/>
            <w:tcBorders>
              <w:top w:val="nil"/>
              <w:left w:val="nil"/>
              <w:bottom w:val="single" w:sz="4" w:space="0" w:color="auto"/>
              <w:right w:val="single" w:sz="4" w:space="0" w:color="auto"/>
            </w:tcBorders>
            <w:shd w:val="clear" w:color="auto" w:fill="auto"/>
            <w:noWrap/>
            <w:vAlign w:val="center"/>
            <w:hideMark/>
          </w:tcPr>
          <w:p w14:paraId="385E5E49" w14:textId="77777777" w:rsidR="00A7064B" w:rsidRPr="00A7064B" w:rsidRDefault="00A7064B" w:rsidP="00A7064B">
            <w:pPr>
              <w:spacing w:after="0" w:line="240" w:lineRule="auto"/>
              <w:jc w:val="center"/>
              <w:rPr>
                <w:color w:val="000000"/>
                <w:sz w:val="20"/>
                <w:szCs w:val="20"/>
                <w:lang w:eastAsia="ru-RU"/>
              </w:rPr>
            </w:pPr>
            <w:r w:rsidRPr="00A7064B">
              <w:rPr>
                <w:color w:val="000000"/>
                <w:sz w:val="20"/>
                <w:szCs w:val="20"/>
                <w:lang w:eastAsia="ru-RU"/>
              </w:rPr>
              <w:t>-</w:t>
            </w:r>
          </w:p>
        </w:tc>
      </w:tr>
      <w:tr w:rsidR="00A7064B" w:rsidRPr="00A7064B" w14:paraId="463C69CC" w14:textId="77777777" w:rsidTr="00A7064B">
        <w:trPr>
          <w:trHeight w:val="20"/>
        </w:trPr>
        <w:tc>
          <w:tcPr>
            <w:tcW w:w="2577" w:type="pct"/>
            <w:tcBorders>
              <w:top w:val="nil"/>
              <w:left w:val="single" w:sz="4" w:space="0" w:color="auto"/>
              <w:bottom w:val="single" w:sz="4" w:space="0" w:color="auto"/>
              <w:right w:val="single" w:sz="4" w:space="0" w:color="auto"/>
            </w:tcBorders>
            <w:shd w:val="clear" w:color="auto" w:fill="auto"/>
            <w:noWrap/>
            <w:vAlign w:val="center"/>
            <w:hideMark/>
          </w:tcPr>
          <w:p w14:paraId="0BD3D89B" w14:textId="77777777" w:rsidR="00A7064B" w:rsidRPr="00A7064B" w:rsidRDefault="00A7064B" w:rsidP="00A7064B">
            <w:pPr>
              <w:spacing w:after="0" w:line="240" w:lineRule="auto"/>
              <w:jc w:val="center"/>
              <w:rPr>
                <w:color w:val="000000"/>
                <w:sz w:val="20"/>
                <w:szCs w:val="20"/>
                <w:lang w:eastAsia="ru-RU"/>
              </w:rPr>
            </w:pPr>
            <w:r w:rsidRPr="00A7064B">
              <w:rPr>
                <w:color w:val="000000"/>
                <w:sz w:val="20"/>
                <w:szCs w:val="20"/>
                <w:lang w:eastAsia="ru-RU"/>
              </w:rPr>
              <w:t>д. Старая, ООО "</w:t>
            </w:r>
            <w:proofErr w:type="spellStart"/>
            <w:r w:rsidRPr="00A7064B">
              <w:rPr>
                <w:color w:val="000000"/>
                <w:sz w:val="20"/>
                <w:szCs w:val="20"/>
                <w:lang w:eastAsia="ru-RU"/>
              </w:rPr>
              <w:t>Севзапоптторг</w:t>
            </w:r>
            <w:proofErr w:type="spellEnd"/>
            <w:r w:rsidRPr="00A7064B">
              <w:rPr>
                <w:color w:val="000000"/>
                <w:sz w:val="20"/>
                <w:szCs w:val="20"/>
                <w:lang w:eastAsia="ru-RU"/>
              </w:rPr>
              <w:t>"</w:t>
            </w:r>
          </w:p>
        </w:tc>
        <w:tc>
          <w:tcPr>
            <w:tcW w:w="898" w:type="pct"/>
            <w:tcBorders>
              <w:top w:val="nil"/>
              <w:left w:val="nil"/>
              <w:bottom w:val="single" w:sz="4" w:space="0" w:color="auto"/>
              <w:right w:val="single" w:sz="4" w:space="0" w:color="auto"/>
            </w:tcBorders>
            <w:shd w:val="clear" w:color="auto" w:fill="auto"/>
            <w:noWrap/>
            <w:vAlign w:val="center"/>
            <w:hideMark/>
          </w:tcPr>
          <w:p w14:paraId="59295779" w14:textId="77777777" w:rsidR="00A7064B" w:rsidRPr="00A7064B" w:rsidRDefault="00A7064B" w:rsidP="00A7064B">
            <w:pPr>
              <w:spacing w:after="0" w:line="240" w:lineRule="auto"/>
              <w:jc w:val="center"/>
              <w:rPr>
                <w:color w:val="000000"/>
                <w:sz w:val="20"/>
                <w:szCs w:val="20"/>
                <w:lang w:eastAsia="ru-RU"/>
              </w:rPr>
            </w:pPr>
            <w:r w:rsidRPr="00A7064B">
              <w:rPr>
                <w:color w:val="000000"/>
                <w:sz w:val="20"/>
                <w:szCs w:val="20"/>
                <w:lang w:eastAsia="ru-RU"/>
              </w:rPr>
              <w:t>562,55836</w:t>
            </w:r>
          </w:p>
        </w:tc>
        <w:tc>
          <w:tcPr>
            <w:tcW w:w="626" w:type="pct"/>
            <w:tcBorders>
              <w:top w:val="nil"/>
              <w:left w:val="nil"/>
              <w:bottom w:val="single" w:sz="4" w:space="0" w:color="auto"/>
              <w:right w:val="single" w:sz="4" w:space="0" w:color="auto"/>
            </w:tcBorders>
            <w:shd w:val="clear" w:color="auto" w:fill="auto"/>
            <w:noWrap/>
            <w:vAlign w:val="center"/>
            <w:hideMark/>
          </w:tcPr>
          <w:p w14:paraId="220D9A65" w14:textId="77777777" w:rsidR="00A7064B" w:rsidRPr="00A7064B" w:rsidRDefault="00A7064B" w:rsidP="00A7064B">
            <w:pPr>
              <w:spacing w:after="0" w:line="240" w:lineRule="auto"/>
              <w:jc w:val="center"/>
              <w:rPr>
                <w:color w:val="000000"/>
                <w:sz w:val="20"/>
                <w:szCs w:val="20"/>
                <w:lang w:eastAsia="ru-RU"/>
              </w:rPr>
            </w:pPr>
            <w:r w:rsidRPr="00A7064B">
              <w:rPr>
                <w:color w:val="000000"/>
                <w:sz w:val="20"/>
                <w:szCs w:val="20"/>
                <w:lang w:eastAsia="ru-RU"/>
              </w:rPr>
              <w:t>525,866</w:t>
            </w:r>
          </w:p>
        </w:tc>
        <w:tc>
          <w:tcPr>
            <w:tcW w:w="899" w:type="pct"/>
            <w:tcBorders>
              <w:top w:val="nil"/>
              <w:left w:val="nil"/>
              <w:bottom w:val="single" w:sz="4" w:space="0" w:color="auto"/>
              <w:right w:val="single" w:sz="4" w:space="0" w:color="auto"/>
            </w:tcBorders>
            <w:shd w:val="clear" w:color="auto" w:fill="auto"/>
            <w:noWrap/>
            <w:vAlign w:val="center"/>
            <w:hideMark/>
          </w:tcPr>
          <w:p w14:paraId="7EE8DB92" w14:textId="77777777" w:rsidR="00A7064B" w:rsidRPr="00A7064B" w:rsidRDefault="00A7064B" w:rsidP="00A7064B">
            <w:pPr>
              <w:spacing w:after="0" w:line="240" w:lineRule="auto"/>
              <w:jc w:val="center"/>
              <w:rPr>
                <w:color w:val="000000"/>
                <w:sz w:val="20"/>
                <w:szCs w:val="20"/>
                <w:lang w:eastAsia="ru-RU"/>
              </w:rPr>
            </w:pPr>
            <w:r w:rsidRPr="00A7064B">
              <w:rPr>
                <w:color w:val="000000"/>
                <w:sz w:val="20"/>
                <w:szCs w:val="20"/>
                <w:lang w:eastAsia="ru-RU"/>
              </w:rPr>
              <w:t>1,070</w:t>
            </w:r>
          </w:p>
        </w:tc>
      </w:tr>
      <w:tr w:rsidR="00A7064B" w:rsidRPr="00A7064B" w14:paraId="0227DAD3" w14:textId="77777777" w:rsidTr="00A7064B">
        <w:trPr>
          <w:trHeight w:val="20"/>
        </w:trPr>
        <w:tc>
          <w:tcPr>
            <w:tcW w:w="2577" w:type="pct"/>
            <w:tcBorders>
              <w:top w:val="nil"/>
              <w:left w:val="single" w:sz="4" w:space="0" w:color="auto"/>
              <w:bottom w:val="single" w:sz="4" w:space="0" w:color="auto"/>
              <w:right w:val="single" w:sz="4" w:space="0" w:color="auto"/>
            </w:tcBorders>
            <w:shd w:val="clear" w:color="auto" w:fill="auto"/>
            <w:noWrap/>
            <w:vAlign w:val="center"/>
            <w:hideMark/>
          </w:tcPr>
          <w:p w14:paraId="16B39765" w14:textId="77777777" w:rsidR="00A7064B" w:rsidRPr="00A7064B" w:rsidRDefault="00A7064B" w:rsidP="00A7064B">
            <w:pPr>
              <w:spacing w:after="0" w:line="240" w:lineRule="auto"/>
              <w:jc w:val="center"/>
              <w:rPr>
                <w:color w:val="000000"/>
                <w:sz w:val="20"/>
                <w:szCs w:val="20"/>
                <w:lang w:eastAsia="ru-RU"/>
              </w:rPr>
            </w:pPr>
            <w:r w:rsidRPr="00A7064B">
              <w:rPr>
                <w:color w:val="000000"/>
                <w:sz w:val="20"/>
                <w:szCs w:val="20"/>
                <w:lang w:eastAsia="ru-RU"/>
              </w:rPr>
              <w:t>д. Старая, ООО "КЭК"</w:t>
            </w:r>
          </w:p>
        </w:tc>
        <w:tc>
          <w:tcPr>
            <w:tcW w:w="898" w:type="pct"/>
            <w:tcBorders>
              <w:top w:val="nil"/>
              <w:left w:val="nil"/>
              <w:bottom w:val="single" w:sz="4" w:space="0" w:color="auto"/>
              <w:right w:val="single" w:sz="4" w:space="0" w:color="auto"/>
            </w:tcBorders>
            <w:shd w:val="clear" w:color="auto" w:fill="auto"/>
            <w:noWrap/>
            <w:vAlign w:val="center"/>
            <w:hideMark/>
          </w:tcPr>
          <w:p w14:paraId="02C3C0D5" w14:textId="77777777" w:rsidR="00A7064B" w:rsidRPr="00A7064B" w:rsidRDefault="00A7064B" w:rsidP="00A7064B">
            <w:pPr>
              <w:spacing w:after="0" w:line="240" w:lineRule="auto"/>
              <w:jc w:val="center"/>
              <w:rPr>
                <w:color w:val="000000"/>
                <w:sz w:val="20"/>
                <w:szCs w:val="20"/>
                <w:lang w:eastAsia="ru-RU"/>
              </w:rPr>
            </w:pPr>
            <w:r w:rsidRPr="00A7064B">
              <w:rPr>
                <w:color w:val="000000"/>
                <w:sz w:val="20"/>
                <w:szCs w:val="20"/>
                <w:lang w:eastAsia="ru-RU"/>
              </w:rPr>
              <w:t>662,1584</w:t>
            </w:r>
          </w:p>
        </w:tc>
        <w:tc>
          <w:tcPr>
            <w:tcW w:w="626" w:type="pct"/>
            <w:tcBorders>
              <w:top w:val="nil"/>
              <w:left w:val="nil"/>
              <w:bottom w:val="single" w:sz="4" w:space="0" w:color="auto"/>
              <w:right w:val="single" w:sz="4" w:space="0" w:color="auto"/>
            </w:tcBorders>
            <w:shd w:val="clear" w:color="auto" w:fill="auto"/>
            <w:noWrap/>
            <w:vAlign w:val="center"/>
            <w:hideMark/>
          </w:tcPr>
          <w:p w14:paraId="2AC95544" w14:textId="77777777" w:rsidR="00A7064B" w:rsidRPr="00A7064B" w:rsidRDefault="00A7064B" w:rsidP="00A7064B">
            <w:pPr>
              <w:spacing w:after="0" w:line="240" w:lineRule="auto"/>
              <w:jc w:val="center"/>
              <w:rPr>
                <w:color w:val="000000"/>
                <w:sz w:val="20"/>
                <w:szCs w:val="20"/>
                <w:lang w:eastAsia="ru-RU"/>
              </w:rPr>
            </w:pPr>
            <w:r w:rsidRPr="00A7064B">
              <w:rPr>
                <w:color w:val="000000"/>
                <w:sz w:val="20"/>
                <w:szCs w:val="20"/>
                <w:lang w:eastAsia="ru-RU"/>
              </w:rPr>
              <w:t>920,255</w:t>
            </w:r>
          </w:p>
        </w:tc>
        <w:tc>
          <w:tcPr>
            <w:tcW w:w="899" w:type="pct"/>
            <w:tcBorders>
              <w:top w:val="nil"/>
              <w:left w:val="nil"/>
              <w:bottom w:val="single" w:sz="4" w:space="0" w:color="auto"/>
              <w:right w:val="single" w:sz="4" w:space="0" w:color="auto"/>
            </w:tcBorders>
            <w:shd w:val="clear" w:color="auto" w:fill="auto"/>
            <w:noWrap/>
            <w:vAlign w:val="center"/>
            <w:hideMark/>
          </w:tcPr>
          <w:p w14:paraId="08D8D9CA" w14:textId="77777777" w:rsidR="00A7064B" w:rsidRPr="00A7064B" w:rsidRDefault="00A7064B" w:rsidP="00A7064B">
            <w:pPr>
              <w:spacing w:after="0" w:line="240" w:lineRule="auto"/>
              <w:jc w:val="center"/>
              <w:rPr>
                <w:color w:val="000000"/>
                <w:sz w:val="20"/>
                <w:szCs w:val="20"/>
                <w:lang w:eastAsia="ru-RU"/>
              </w:rPr>
            </w:pPr>
            <w:r w:rsidRPr="00A7064B">
              <w:rPr>
                <w:color w:val="000000"/>
                <w:sz w:val="20"/>
                <w:szCs w:val="20"/>
                <w:lang w:eastAsia="ru-RU"/>
              </w:rPr>
              <w:t>0,720</w:t>
            </w:r>
          </w:p>
        </w:tc>
      </w:tr>
      <w:tr w:rsidR="00A7064B" w:rsidRPr="00A7064B" w14:paraId="0A774CEE" w14:textId="77777777" w:rsidTr="00A7064B">
        <w:trPr>
          <w:trHeight w:val="20"/>
        </w:trPr>
        <w:tc>
          <w:tcPr>
            <w:tcW w:w="2577" w:type="pct"/>
            <w:tcBorders>
              <w:top w:val="nil"/>
              <w:left w:val="single" w:sz="4" w:space="0" w:color="auto"/>
              <w:bottom w:val="single" w:sz="4" w:space="0" w:color="auto"/>
              <w:right w:val="single" w:sz="4" w:space="0" w:color="auto"/>
            </w:tcBorders>
            <w:shd w:val="clear" w:color="auto" w:fill="auto"/>
            <w:noWrap/>
            <w:vAlign w:val="center"/>
            <w:hideMark/>
          </w:tcPr>
          <w:p w14:paraId="4E028C38" w14:textId="77777777" w:rsidR="00A7064B" w:rsidRPr="00A7064B" w:rsidRDefault="00A7064B" w:rsidP="00A7064B">
            <w:pPr>
              <w:spacing w:after="0" w:line="240" w:lineRule="auto"/>
              <w:jc w:val="center"/>
              <w:rPr>
                <w:color w:val="000000"/>
                <w:sz w:val="20"/>
                <w:szCs w:val="20"/>
                <w:lang w:eastAsia="ru-RU"/>
              </w:rPr>
            </w:pPr>
            <w:r w:rsidRPr="00A7064B">
              <w:rPr>
                <w:color w:val="000000"/>
                <w:sz w:val="20"/>
                <w:szCs w:val="20"/>
                <w:lang w:eastAsia="ru-RU"/>
              </w:rPr>
              <w:t>Итого:</w:t>
            </w:r>
          </w:p>
        </w:tc>
        <w:tc>
          <w:tcPr>
            <w:tcW w:w="898" w:type="pct"/>
            <w:tcBorders>
              <w:top w:val="nil"/>
              <w:left w:val="nil"/>
              <w:bottom w:val="single" w:sz="4" w:space="0" w:color="auto"/>
              <w:right w:val="single" w:sz="4" w:space="0" w:color="auto"/>
            </w:tcBorders>
            <w:shd w:val="clear" w:color="auto" w:fill="auto"/>
            <w:noWrap/>
            <w:vAlign w:val="center"/>
            <w:hideMark/>
          </w:tcPr>
          <w:p w14:paraId="52CA29B2" w14:textId="77777777" w:rsidR="00A7064B" w:rsidRPr="00A7064B" w:rsidRDefault="00A7064B" w:rsidP="00A7064B">
            <w:pPr>
              <w:spacing w:after="0" w:line="240" w:lineRule="auto"/>
              <w:jc w:val="center"/>
              <w:rPr>
                <w:color w:val="000000"/>
                <w:sz w:val="20"/>
                <w:szCs w:val="20"/>
                <w:lang w:eastAsia="ru-RU"/>
              </w:rPr>
            </w:pPr>
            <w:r w:rsidRPr="00A7064B">
              <w:rPr>
                <w:color w:val="000000"/>
                <w:sz w:val="20"/>
                <w:szCs w:val="20"/>
                <w:lang w:eastAsia="ru-RU"/>
              </w:rPr>
              <w:t>6760,29</w:t>
            </w:r>
          </w:p>
        </w:tc>
        <w:tc>
          <w:tcPr>
            <w:tcW w:w="626" w:type="pct"/>
            <w:tcBorders>
              <w:top w:val="nil"/>
              <w:left w:val="nil"/>
              <w:bottom w:val="single" w:sz="4" w:space="0" w:color="auto"/>
              <w:right w:val="single" w:sz="4" w:space="0" w:color="auto"/>
            </w:tcBorders>
            <w:shd w:val="clear" w:color="auto" w:fill="auto"/>
            <w:noWrap/>
            <w:vAlign w:val="center"/>
            <w:hideMark/>
          </w:tcPr>
          <w:p w14:paraId="30AE6AFB" w14:textId="77777777" w:rsidR="00A7064B" w:rsidRPr="00A7064B" w:rsidRDefault="00A7064B" w:rsidP="00A7064B">
            <w:pPr>
              <w:spacing w:after="0" w:line="240" w:lineRule="auto"/>
              <w:jc w:val="center"/>
              <w:rPr>
                <w:color w:val="000000"/>
                <w:sz w:val="20"/>
                <w:szCs w:val="20"/>
                <w:lang w:eastAsia="ru-RU"/>
              </w:rPr>
            </w:pPr>
            <w:r w:rsidRPr="00A7064B">
              <w:rPr>
                <w:color w:val="000000"/>
                <w:sz w:val="20"/>
                <w:szCs w:val="20"/>
                <w:lang w:eastAsia="ru-RU"/>
              </w:rPr>
              <w:t>2652,57</w:t>
            </w:r>
          </w:p>
        </w:tc>
        <w:tc>
          <w:tcPr>
            <w:tcW w:w="899" w:type="pct"/>
            <w:tcBorders>
              <w:top w:val="nil"/>
              <w:left w:val="nil"/>
              <w:bottom w:val="single" w:sz="4" w:space="0" w:color="auto"/>
              <w:right w:val="single" w:sz="4" w:space="0" w:color="auto"/>
            </w:tcBorders>
            <w:shd w:val="clear" w:color="auto" w:fill="auto"/>
            <w:noWrap/>
            <w:vAlign w:val="center"/>
            <w:hideMark/>
          </w:tcPr>
          <w:p w14:paraId="2E4AE671" w14:textId="77777777" w:rsidR="00A7064B" w:rsidRPr="00A7064B" w:rsidRDefault="00A7064B" w:rsidP="00A7064B">
            <w:pPr>
              <w:spacing w:after="0" w:line="240" w:lineRule="auto"/>
              <w:jc w:val="center"/>
              <w:rPr>
                <w:color w:val="000000"/>
                <w:sz w:val="20"/>
                <w:szCs w:val="20"/>
                <w:lang w:eastAsia="ru-RU"/>
              </w:rPr>
            </w:pPr>
            <w:r w:rsidRPr="00A7064B">
              <w:rPr>
                <w:color w:val="000000"/>
                <w:sz w:val="20"/>
                <w:szCs w:val="20"/>
                <w:lang w:eastAsia="ru-RU"/>
              </w:rPr>
              <w:t>18,50</w:t>
            </w:r>
          </w:p>
        </w:tc>
      </w:tr>
    </w:tbl>
    <w:p w14:paraId="1DCEEBB4" w14:textId="77777777" w:rsidR="00E9133E" w:rsidRDefault="00A7064B" w:rsidP="00E9133E">
      <w:pPr>
        <w:ind w:firstLine="709"/>
        <w:rPr>
          <w:sz w:val="24"/>
        </w:rPr>
      </w:pPr>
      <w:r>
        <w:rPr>
          <w:sz w:val="24"/>
        </w:rPr>
        <w:t>* – в с. Павлово не ведется учет потерь тепловой энергии;</w:t>
      </w:r>
    </w:p>
    <w:p w14:paraId="2635166F" w14:textId="77777777" w:rsidR="00A7064B" w:rsidRDefault="00A7064B" w:rsidP="00A7064B">
      <w:pPr>
        <w:spacing w:after="0"/>
        <w:ind w:firstLine="709"/>
        <w:jc w:val="both"/>
        <w:rPr>
          <w:sz w:val="24"/>
        </w:rPr>
      </w:pPr>
      <w:r>
        <w:rPr>
          <w:sz w:val="24"/>
        </w:rPr>
        <w:lastRenderedPageBreak/>
        <w:t>** - котельные введены в эксплуатацию в 2021 году, поэтому данные о годовом потреблении топлива отсутствуют;</w:t>
      </w:r>
    </w:p>
    <w:p w14:paraId="5DAA6315" w14:textId="77777777" w:rsidR="00A7064B" w:rsidRDefault="00A7064B" w:rsidP="00A7064B">
      <w:pPr>
        <w:spacing w:after="0"/>
        <w:ind w:firstLine="709"/>
        <w:jc w:val="both"/>
        <w:rPr>
          <w:sz w:val="24"/>
        </w:rPr>
      </w:pPr>
      <w:r>
        <w:rPr>
          <w:sz w:val="24"/>
        </w:rPr>
        <w:t>*** - данные не были предоставлены.</w:t>
      </w:r>
    </w:p>
    <w:p w14:paraId="6CA816C2" w14:textId="77777777" w:rsidR="00A7064B" w:rsidRDefault="00A7064B" w:rsidP="00A7064B">
      <w:pPr>
        <w:keepNext/>
        <w:spacing w:before="120" w:after="0"/>
        <w:ind w:firstLine="709"/>
      </w:pPr>
      <w:r>
        <w:rPr>
          <w:noProof/>
          <w:lang w:eastAsia="ru-RU"/>
        </w:rPr>
        <w:drawing>
          <wp:inline distT="0" distB="0" distL="0" distR="0" wp14:anchorId="745FEBC4" wp14:editId="1EE4AC20">
            <wp:extent cx="5652655" cy="3360716"/>
            <wp:effectExtent l="0" t="0" r="5715" b="1143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077E1388" w14:textId="77777777" w:rsidR="00A7064B" w:rsidRDefault="00A7064B" w:rsidP="00A7064B">
      <w:pPr>
        <w:pStyle w:val="ab"/>
      </w:pPr>
      <w:r>
        <w:t xml:space="preserve">Рисунок </w:t>
      </w:r>
      <w:r w:rsidR="00D52595">
        <w:fldChar w:fldCharType="begin"/>
      </w:r>
      <w:r w:rsidR="00D52595">
        <w:instrText xml:space="preserve"> SEQ Рисунок \* ARABIC </w:instrText>
      </w:r>
      <w:r w:rsidR="00D52595">
        <w:fldChar w:fldCharType="separate"/>
      </w:r>
      <w:r w:rsidR="00CC7FC6">
        <w:rPr>
          <w:noProof/>
        </w:rPr>
        <w:t>29</w:t>
      </w:r>
      <w:r w:rsidR="00D52595">
        <w:rPr>
          <w:noProof/>
        </w:rPr>
        <w:fldChar w:fldCharType="end"/>
      </w:r>
      <w:r>
        <w:t xml:space="preserve">. </w:t>
      </w:r>
      <w:r w:rsidRPr="00FA30FF">
        <w:t>Отношение величины технологических потерь тепловой энергии, теплоносителя к материальной характеристике тепловой сети за 2020 год</w:t>
      </w:r>
    </w:p>
    <w:p w14:paraId="0ABFF00C" w14:textId="77777777" w:rsidR="00A7064B" w:rsidRDefault="008C44F8" w:rsidP="008C44F8">
      <w:pPr>
        <w:pStyle w:val="26"/>
      </w:pPr>
      <w:r>
        <w:t xml:space="preserve">По данным, представленным в таблице и на рисунке выше, можно сделать вывод, что наибольшее значение величины отношения потерь тепловой энергии к материальной характеристике тепловой сети наблюдается в тепловых сетях п. </w:t>
      </w:r>
      <w:proofErr w:type="spellStart"/>
      <w:r>
        <w:t>Воейково</w:t>
      </w:r>
      <w:proofErr w:type="spellEnd"/>
      <w:r>
        <w:t>, котельная №7.</w:t>
      </w:r>
    </w:p>
    <w:p w14:paraId="0068B336" w14:textId="77777777" w:rsidR="008C44F8" w:rsidRDefault="008C44F8" w:rsidP="008C44F8">
      <w:pPr>
        <w:pStyle w:val="ad"/>
        <w:rPr>
          <w:rFonts w:eastAsiaTheme="minorHAnsi"/>
        </w:rPr>
      </w:pPr>
      <w:bookmarkStart w:id="171" w:name="_Toc71814843"/>
      <w:bookmarkStart w:id="172" w:name="_Toc77079686"/>
      <w:bookmarkStart w:id="173" w:name="_Toc78296927"/>
      <w:bookmarkStart w:id="174" w:name="_Toc88164610"/>
      <w:r w:rsidRPr="00D73776">
        <w:rPr>
          <w:rFonts w:eastAsiaTheme="minorHAnsi"/>
        </w:rPr>
        <w:t>д) коэффициент использования установленной тепловой мощности</w:t>
      </w:r>
      <w:bookmarkEnd w:id="171"/>
      <w:bookmarkEnd w:id="172"/>
      <w:bookmarkEnd w:id="173"/>
      <w:bookmarkEnd w:id="174"/>
    </w:p>
    <w:p w14:paraId="4BAFD098" w14:textId="77777777" w:rsidR="008C44F8" w:rsidRDefault="008C44F8" w:rsidP="008C44F8">
      <w:pPr>
        <w:pStyle w:val="26"/>
        <w:rPr>
          <w:rFonts w:eastAsiaTheme="minorHAnsi"/>
        </w:rPr>
      </w:pPr>
      <w:r>
        <w:rPr>
          <w:rFonts w:eastAsiaTheme="minorHAnsi"/>
        </w:rPr>
        <w:t>В таблице ниже указан коэффициент использования установленной тепловой мощности.</w:t>
      </w:r>
    </w:p>
    <w:p w14:paraId="32E236FB" w14:textId="77777777" w:rsidR="008C44F8" w:rsidRDefault="008C44F8" w:rsidP="008C44F8">
      <w:pPr>
        <w:pStyle w:val="ab"/>
        <w:keepNext/>
      </w:pPr>
      <w:r>
        <w:t xml:space="preserve">Таблица </w:t>
      </w:r>
      <w:r w:rsidR="00D52595">
        <w:fldChar w:fldCharType="begin"/>
      </w:r>
      <w:r w:rsidR="00D52595">
        <w:instrText xml:space="preserve"> SEQ Таблица \* ARABIC </w:instrText>
      </w:r>
      <w:r w:rsidR="00D52595">
        <w:fldChar w:fldCharType="separate"/>
      </w:r>
      <w:r w:rsidR="00CC7FC6">
        <w:rPr>
          <w:noProof/>
        </w:rPr>
        <w:t>37</w:t>
      </w:r>
      <w:r w:rsidR="00D52595">
        <w:rPr>
          <w:noProof/>
        </w:rPr>
        <w:fldChar w:fldCharType="end"/>
      </w:r>
      <w:r>
        <w:t xml:space="preserve">. </w:t>
      </w:r>
      <w:r w:rsidRPr="004647F1">
        <w:t>Коэффициент использования установленной тепловой мощности</w:t>
      </w:r>
    </w:p>
    <w:tbl>
      <w:tblPr>
        <w:tblW w:w="5035" w:type="pct"/>
        <w:tblLayout w:type="fixed"/>
        <w:tblLook w:val="04A0" w:firstRow="1" w:lastRow="0" w:firstColumn="1" w:lastColumn="0" w:noHBand="0" w:noVBand="1"/>
      </w:tblPr>
      <w:tblGrid>
        <w:gridCol w:w="1696"/>
        <w:gridCol w:w="3575"/>
        <w:gridCol w:w="1527"/>
        <w:gridCol w:w="1595"/>
        <w:gridCol w:w="1587"/>
      </w:tblGrid>
      <w:tr w:rsidR="008C44F8" w:rsidRPr="00802D1F" w14:paraId="24AA7CF3" w14:textId="77777777" w:rsidTr="00D43217">
        <w:trPr>
          <w:trHeight w:val="20"/>
          <w:tblHeader/>
        </w:trPr>
        <w:tc>
          <w:tcPr>
            <w:tcW w:w="8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B64024B" w14:textId="77777777" w:rsidR="008C44F8" w:rsidRPr="00802D1F" w:rsidRDefault="008C44F8" w:rsidP="00D43217">
            <w:pPr>
              <w:spacing w:after="0" w:line="240" w:lineRule="auto"/>
              <w:jc w:val="center"/>
              <w:rPr>
                <w:color w:val="000000"/>
                <w:sz w:val="20"/>
                <w:szCs w:val="20"/>
                <w:lang w:eastAsia="ru-RU"/>
              </w:rPr>
            </w:pPr>
            <w:r w:rsidRPr="00802D1F">
              <w:rPr>
                <w:color w:val="000000"/>
                <w:sz w:val="20"/>
                <w:szCs w:val="20"/>
                <w:lang w:eastAsia="ru-RU"/>
              </w:rPr>
              <w:t>№ технологической зоны</w:t>
            </w:r>
          </w:p>
        </w:tc>
        <w:tc>
          <w:tcPr>
            <w:tcW w:w="1791" w:type="pct"/>
            <w:tcBorders>
              <w:top w:val="single" w:sz="4" w:space="0" w:color="auto"/>
              <w:left w:val="nil"/>
              <w:bottom w:val="single" w:sz="4" w:space="0" w:color="auto"/>
              <w:right w:val="single" w:sz="4" w:space="0" w:color="auto"/>
            </w:tcBorders>
            <w:shd w:val="clear" w:color="auto" w:fill="auto"/>
            <w:vAlign w:val="center"/>
            <w:hideMark/>
          </w:tcPr>
          <w:p w14:paraId="36B8B92F" w14:textId="77777777" w:rsidR="008C44F8" w:rsidRPr="00802D1F" w:rsidRDefault="008C44F8" w:rsidP="00D43217">
            <w:pPr>
              <w:spacing w:after="0" w:line="240" w:lineRule="auto"/>
              <w:jc w:val="center"/>
              <w:rPr>
                <w:color w:val="000000"/>
                <w:sz w:val="20"/>
                <w:szCs w:val="20"/>
                <w:lang w:eastAsia="ru-RU"/>
              </w:rPr>
            </w:pPr>
            <w:r w:rsidRPr="00802D1F">
              <w:rPr>
                <w:color w:val="000000"/>
                <w:sz w:val="20"/>
                <w:szCs w:val="20"/>
                <w:lang w:eastAsia="ru-RU"/>
              </w:rPr>
              <w:t>Наименование котельной</w:t>
            </w:r>
          </w:p>
        </w:tc>
        <w:tc>
          <w:tcPr>
            <w:tcW w:w="765" w:type="pct"/>
            <w:tcBorders>
              <w:top w:val="single" w:sz="4" w:space="0" w:color="auto"/>
              <w:left w:val="nil"/>
              <w:bottom w:val="single" w:sz="4" w:space="0" w:color="auto"/>
              <w:right w:val="single" w:sz="4" w:space="0" w:color="auto"/>
            </w:tcBorders>
            <w:shd w:val="clear" w:color="auto" w:fill="auto"/>
            <w:vAlign w:val="center"/>
            <w:hideMark/>
          </w:tcPr>
          <w:p w14:paraId="67A513EB" w14:textId="77777777" w:rsidR="008C44F8" w:rsidRPr="00802D1F" w:rsidRDefault="008C44F8" w:rsidP="00D43217">
            <w:pPr>
              <w:spacing w:after="0" w:line="240" w:lineRule="auto"/>
              <w:jc w:val="center"/>
              <w:rPr>
                <w:color w:val="000000"/>
                <w:sz w:val="20"/>
                <w:szCs w:val="20"/>
                <w:lang w:eastAsia="ru-RU"/>
              </w:rPr>
            </w:pPr>
            <w:r w:rsidRPr="00802D1F">
              <w:rPr>
                <w:color w:val="000000"/>
                <w:sz w:val="20"/>
                <w:szCs w:val="20"/>
                <w:lang w:eastAsia="ru-RU"/>
              </w:rPr>
              <w:t xml:space="preserve">Располагаемая мощность, </w:t>
            </w:r>
            <w:proofErr w:type="spellStart"/>
            <w:r w:rsidRPr="00802D1F">
              <w:rPr>
                <w:color w:val="000000"/>
                <w:sz w:val="20"/>
                <w:szCs w:val="20"/>
                <w:lang w:eastAsia="ru-RU"/>
              </w:rPr>
              <w:t>Nрасп</w:t>
            </w:r>
            <w:proofErr w:type="spellEnd"/>
            <w:r w:rsidRPr="00802D1F">
              <w:rPr>
                <w:color w:val="000000"/>
                <w:sz w:val="20"/>
                <w:szCs w:val="20"/>
                <w:lang w:eastAsia="ru-RU"/>
              </w:rPr>
              <w:t>, Гкал/ч</w:t>
            </w:r>
          </w:p>
        </w:tc>
        <w:tc>
          <w:tcPr>
            <w:tcW w:w="799" w:type="pct"/>
            <w:tcBorders>
              <w:top w:val="single" w:sz="4" w:space="0" w:color="auto"/>
              <w:left w:val="nil"/>
              <w:bottom w:val="single" w:sz="4" w:space="0" w:color="auto"/>
              <w:right w:val="single" w:sz="4" w:space="0" w:color="auto"/>
            </w:tcBorders>
            <w:shd w:val="clear" w:color="auto" w:fill="auto"/>
            <w:vAlign w:val="center"/>
            <w:hideMark/>
          </w:tcPr>
          <w:p w14:paraId="42FA0207" w14:textId="77777777" w:rsidR="008C44F8" w:rsidRPr="00802D1F" w:rsidRDefault="008C44F8" w:rsidP="00D43217">
            <w:pPr>
              <w:spacing w:after="0" w:line="240" w:lineRule="auto"/>
              <w:jc w:val="center"/>
              <w:rPr>
                <w:color w:val="000000"/>
                <w:sz w:val="20"/>
                <w:szCs w:val="20"/>
                <w:lang w:eastAsia="ru-RU"/>
              </w:rPr>
            </w:pPr>
            <w:r w:rsidRPr="00802D1F">
              <w:rPr>
                <w:color w:val="000000"/>
                <w:sz w:val="20"/>
                <w:szCs w:val="20"/>
                <w:lang w:eastAsia="ru-RU"/>
              </w:rPr>
              <w:t xml:space="preserve">Подключенная нагрузка потребителей, </w:t>
            </w:r>
            <w:proofErr w:type="spellStart"/>
            <w:r w:rsidRPr="00802D1F">
              <w:rPr>
                <w:color w:val="000000"/>
                <w:sz w:val="20"/>
                <w:szCs w:val="20"/>
                <w:lang w:eastAsia="ru-RU"/>
              </w:rPr>
              <w:t>Nпод</w:t>
            </w:r>
            <w:proofErr w:type="spellEnd"/>
            <w:r w:rsidRPr="00802D1F">
              <w:rPr>
                <w:color w:val="000000"/>
                <w:sz w:val="20"/>
                <w:szCs w:val="20"/>
                <w:lang w:eastAsia="ru-RU"/>
              </w:rPr>
              <w:t>, Гкал/ч</w:t>
            </w:r>
          </w:p>
        </w:tc>
        <w:tc>
          <w:tcPr>
            <w:tcW w:w="795" w:type="pct"/>
            <w:tcBorders>
              <w:top w:val="single" w:sz="4" w:space="0" w:color="auto"/>
              <w:left w:val="nil"/>
              <w:bottom w:val="single" w:sz="4" w:space="0" w:color="auto"/>
              <w:right w:val="single" w:sz="4" w:space="0" w:color="auto"/>
            </w:tcBorders>
            <w:shd w:val="clear" w:color="auto" w:fill="auto"/>
            <w:vAlign w:val="center"/>
            <w:hideMark/>
          </w:tcPr>
          <w:p w14:paraId="0C2C905A" w14:textId="77777777" w:rsidR="008C44F8" w:rsidRPr="00802D1F" w:rsidRDefault="008C44F8" w:rsidP="00D43217">
            <w:pPr>
              <w:spacing w:after="0" w:line="240" w:lineRule="auto"/>
              <w:jc w:val="center"/>
              <w:rPr>
                <w:color w:val="000000"/>
                <w:sz w:val="20"/>
                <w:szCs w:val="20"/>
                <w:lang w:eastAsia="ru-RU"/>
              </w:rPr>
            </w:pPr>
            <w:r w:rsidRPr="00802D1F">
              <w:rPr>
                <w:color w:val="000000"/>
                <w:sz w:val="20"/>
                <w:szCs w:val="20"/>
                <w:lang w:eastAsia="ru-RU"/>
              </w:rPr>
              <w:t>Коэффициент использования установленной мощности</w:t>
            </w:r>
          </w:p>
        </w:tc>
      </w:tr>
      <w:tr w:rsidR="008C44F8" w:rsidRPr="00802D1F" w14:paraId="31436FCB" w14:textId="77777777" w:rsidTr="00D43217">
        <w:trPr>
          <w:trHeight w:val="20"/>
        </w:trPr>
        <w:tc>
          <w:tcPr>
            <w:tcW w:w="850" w:type="pct"/>
            <w:tcBorders>
              <w:top w:val="nil"/>
              <w:left w:val="single" w:sz="4" w:space="0" w:color="auto"/>
              <w:bottom w:val="single" w:sz="4" w:space="0" w:color="auto"/>
              <w:right w:val="single" w:sz="4" w:space="0" w:color="auto"/>
            </w:tcBorders>
            <w:shd w:val="clear" w:color="auto" w:fill="auto"/>
            <w:noWrap/>
            <w:vAlign w:val="center"/>
            <w:hideMark/>
          </w:tcPr>
          <w:p w14:paraId="3B884F38" w14:textId="77777777" w:rsidR="008C44F8" w:rsidRPr="00802D1F" w:rsidRDefault="008C44F8" w:rsidP="00D43217">
            <w:pPr>
              <w:spacing w:after="0" w:line="240" w:lineRule="auto"/>
              <w:jc w:val="center"/>
              <w:rPr>
                <w:color w:val="000000"/>
                <w:sz w:val="20"/>
                <w:szCs w:val="20"/>
                <w:lang w:eastAsia="ru-RU"/>
              </w:rPr>
            </w:pPr>
            <w:r w:rsidRPr="00802D1F">
              <w:rPr>
                <w:color w:val="000000"/>
                <w:sz w:val="20"/>
                <w:szCs w:val="20"/>
                <w:lang w:eastAsia="ru-RU"/>
              </w:rPr>
              <w:t>1</w:t>
            </w:r>
          </w:p>
        </w:tc>
        <w:tc>
          <w:tcPr>
            <w:tcW w:w="1791" w:type="pct"/>
            <w:tcBorders>
              <w:top w:val="nil"/>
              <w:left w:val="nil"/>
              <w:bottom w:val="single" w:sz="4" w:space="0" w:color="auto"/>
              <w:right w:val="single" w:sz="4" w:space="0" w:color="auto"/>
            </w:tcBorders>
            <w:shd w:val="clear" w:color="auto" w:fill="auto"/>
            <w:noWrap/>
            <w:vAlign w:val="center"/>
            <w:hideMark/>
          </w:tcPr>
          <w:p w14:paraId="7753E21E" w14:textId="77777777" w:rsidR="008C44F8" w:rsidRPr="00802D1F" w:rsidRDefault="008C44F8" w:rsidP="00D43217">
            <w:pPr>
              <w:spacing w:after="0" w:line="240" w:lineRule="auto"/>
              <w:jc w:val="center"/>
              <w:rPr>
                <w:color w:val="000000"/>
                <w:sz w:val="20"/>
                <w:szCs w:val="20"/>
                <w:lang w:eastAsia="ru-RU"/>
              </w:rPr>
            </w:pPr>
            <w:r w:rsidRPr="00802D1F">
              <w:rPr>
                <w:color w:val="000000"/>
                <w:sz w:val="20"/>
                <w:szCs w:val="20"/>
                <w:lang w:eastAsia="ru-RU"/>
              </w:rPr>
              <w:t xml:space="preserve">с. Павлово, котельная ФГБУ "ИФ им </w:t>
            </w:r>
            <w:proofErr w:type="gramStart"/>
            <w:r w:rsidRPr="00802D1F">
              <w:rPr>
                <w:color w:val="000000"/>
                <w:sz w:val="20"/>
                <w:szCs w:val="20"/>
                <w:lang w:eastAsia="ru-RU"/>
              </w:rPr>
              <w:t>И.П.</w:t>
            </w:r>
            <w:proofErr w:type="gramEnd"/>
            <w:r w:rsidRPr="00802D1F">
              <w:rPr>
                <w:color w:val="000000"/>
                <w:sz w:val="20"/>
                <w:szCs w:val="20"/>
                <w:lang w:eastAsia="ru-RU"/>
              </w:rPr>
              <w:t xml:space="preserve"> Павлова" РАН</w:t>
            </w:r>
          </w:p>
        </w:tc>
        <w:tc>
          <w:tcPr>
            <w:tcW w:w="765" w:type="pct"/>
            <w:tcBorders>
              <w:top w:val="nil"/>
              <w:left w:val="nil"/>
              <w:bottom w:val="single" w:sz="4" w:space="0" w:color="auto"/>
              <w:right w:val="single" w:sz="4" w:space="0" w:color="auto"/>
            </w:tcBorders>
            <w:shd w:val="clear" w:color="auto" w:fill="auto"/>
            <w:noWrap/>
            <w:vAlign w:val="center"/>
            <w:hideMark/>
          </w:tcPr>
          <w:p w14:paraId="6816A3BD" w14:textId="77777777" w:rsidR="008C44F8" w:rsidRPr="00802D1F" w:rsidRDefault="008C44F8" w:rsidP="00D43217">
            <w:pPr>
              <w:spacing w:after="0" w:line="240" w:lineRule="auto"/>
              <w:jc w:val="center"/>
              <w:rPr>
                <w:color w:val="000000"/>
                <w:sz w:val="20"/>
                <w:szCs w:val="20"/>
                <w:lang w:eastAsia="ru-RU"/>
              </w:rPr>
            </w:pPr>
            <w:r w:rsidRPr="00802D1F">
              <w:rPr>
                <w:color w:val="000000"/>
                <w:sz w:val="20"/>
                <w:szCs w:val="20"/>
                <w:lang w:eastAsia="ru-RU"/>
              </w:rPr>
              <w:t>18,02</w:t>
            </w:r>
          </w:p>
        </w:tc>
        <w:tc>
          <w:tcPr>
            <w:tcW w:w="799" w:type="pct"/>
            <w:tcBorders>
              <w:top w:val="nil"/>
              <w:left w:val="nil"/>
              <w:bottom w:val="single" w:sz="4" w:space="0" w:color="auto"/>
              <w:right w:val="single" w:sz="4" w:space="0" w:color="auto"/>
            </w:tcBorders>
            <w:shd w:val="clear" w:color="auto" w:fill="auto"/>
            <w:noWrap/>
            <w:vAlign w:val="center"/>
            <w:hideMark/>
          </w:tcPr>
          <w:p w14:paraId="479479D4" w14:textId="77777777" w:rsidR="008C44F8" w:rsidRPr="00802D1F" w:rsidRDefault="008C44F8" w:rsidP="00D43217">
            <w:pPr>
              <w:spacing w:after="0" w:line="240" w:lineRule="auto"/>
              <w:jc w:val="center"/>
              <w:rPr>
                <w:color w:val="000000"/>
                <w:sz w:val="20"/>
                <w:szCs w:val="20"/>
                <w:lang w:eastAsia="ru-RU"/>
              </w:rPr>
            </w:pPr>
            <w:r w:rsidRPr="00802D1F">
              <w:rPr>
                <w:color w:val="000000"/>
                <w:sz w:val="20"/>
                <w:szCs w:val="20"/>
                <w:lang w:eastAsia="ru-RU"/>
              </w:rPr>
              <w:t>7,13</w:t>
            </w:r>
          </w:p>
        </w:tc>
        <w:tc>
          <w:tcPr>
            <w:tcW w:w="795" w:type="pct"/>
            <w:tcBorders>
              <w:top w:val="nil"/>
              <w:left w:val="nil"/>
              <w:bottom w:val="single" w:sz="4" w:space="0" w:color="auto"/>
              <w:right w:val="single" w:sz="4" w:space="0" w:color="auto"/>
            </w:tcBorders>
            <w:shd w:val="clear" w:color="auto" w:fill="auto"/>
            <w:noWrap/>
            <w:vAlign w:val="center"/>
            <w:hideMark/>
          </w:tcPr>
          <w:p w14:paraId="261290A2" w14:textId="77777777" w:rsidR="008C44F8" w:rsidRPr="00802D1F" w:rsidRDefault="008C44F8" w:rsidP="00D43217">
            <w:pPr>
              <w:spacing w:after="0" w:line="240" w:lineRule="auto"/>
              <w:jc w:val="center"/>
              <w:rPr>
                <w:color w:val="000000"/>
                <w:sz w:val="20"/>
                <w:szCs w:val="20"/>
                <w:lang w:eastAsia="ru-RU"/>
              </w:rPr>
            </w:pPr>
            <w:r w:rsidRPr="00802D1F">
              <w:rPr>
                <w:color w:val="000000"/>
                <w:sz w:val="20"/>
                <w:szCs w:val="20"/>
                <w:lang w:eastAsia="ru-RU"/>
              </w:rPr>
              <w:t>0,09</w:t>
            </w:r>
          </w:p>
        </w:tc>
      </w:tr>
      <w:tr w:rsidR="008C44F8" w:rsidRPr="00802D1F" w14:paraId="5865EB1D" w14:textId="77777777" w:rsidTr="00D43217">
        <w:trPr>
          <w:trHeight w:val="20"/>
        </w:trPr>
        <w:tc>
          <w:tcPr>
            <w:tcW w:w="850" w:type="pct"/>
            <w:tcBorders>
              <w:top w:val="nil"/>
              <w:left w:val="single" w:sz="4" w:space="0" w:color="auto"/>
              <w:bottom w:val="single" w:sz="4" w:space="0" w:color="auto"/>
              <w:right w:val="single" w:sz="4" w:space="0" w:color="auto"/>
            </w:tcBorders>
            <w:shd w:val="clear" w:color="auto" w:fill="auto"/>
            <w:noWrap/>
            <w:vAlign w:val="center"/>
            <w:hideMark/>
          </w:tcPr>
          <w:p w14:paraId="03248987" w14:textId="77777777" w:rsidR="008C44F8" w:rsidRPr="00802D1F" w:rsidRDefault="008C44F8" w:rsidP="00D43217">
            <w:pPr>
              <w:spacing w:after="0" w:line="240" w:lineRule="auto"/>
              <w:jc w:val="center"/>
              <w:rPr>
                <w:color w:val="000000"/>
                <w:sz w:val="20"/>
                <w:szCs w:val="20"/>
                <w:lang w:eastAsia="ru-RU"/>
              </w:rPr>
            </w:pPr>
            <w:r w:rsidRPr="00802D1F">
              <w:rPr>
                <w:color w:val="000000"/>
                <w:sz w:val="20"/>
                <w:szCs w:val="20"/>
                <w:lang w:eastAsia="ru-RU"/>
              </w:rPr>
              <w:t>2</w:t>
            </w:r>
          </w:p>
        </w:tc>
        <w:tc>
          <w:tcPr>
            <w:tcW w:w="1791" w:type="pct"/>
            <w:tcBorders>
              <w:top w:val="nil"/>
              <w:left w:val="nil"/>
              <w:bottom w:val="single" w:sz="4" w:space="0" w:color="auto"/>
              <w:right w:val="single" w:sz="4" w:space="0" w:color="auto"/>
            </w:tcBorders>
            <w:shd w:val="clear" w:color="auto" w:fill="auto"/>
            <w:noWrap/>
            <w:vAlign w:val="center"/>
            <w:hideMark/>
          </w:tcPr>
          <w:p w14:paraId="2BBCBE29" w14:textId="77777777" w:rsidR="008C44F8" w:rsidRPr="00802D1F" w:rsidRDefault="008C44F8" w:rsidP="00D43217">
            <w:pPr>
              <w:spacing w:after="0" w:line="240" w:lineRule="auto"/>
              <w:jc w:val="center"/>
              <w:rPr>
                <w:color w:val="000000"/>
                <w:sz w:val="20"/>
                <w:szCs w:val="20"/>
                <w:lang w:eastAsia="ru-RU"/>
              </w:rPr>
            </w:pPr>
            <w:r w:rsidRPr="00802D1F">
              <w:rPr>
                <w:color w:val="000000"/>
                <w:sz w:val="20"/>
                <w:szCs w:val="20"/>
                <w:lang w:eastAsia="ru-RU"/>
              </w:rPr>
              <w:t xml:space="preserve">д. </w:t>
            </w:r>
            <w:proofErr w:type="spellStart"/>
            <w:r w:rsidRPr="00802D1F">
              <w:rPr>
                <w:color w:val="000000"/>
                <w:sz w:val="20"/>
                <w:szCs w:val="20"/>
                <w:lang w:eastAsia="ru-RU"/>
              </w:rPr>
              <w:t>Разметелево</w:t>
            </w:r>
            <w:proofErr w:type="spellEnd"/>
            <w:r w:rsidRPr="00802D1F">
              <w:rPr>
                <w:color w:val="000000"/>
                <w:sz w:val="20"/>
                <w:szCs w:val="20"/>
                <w:lang w:eastAsia="ru-RU"/>
              </w:rPr>
              <w:t>, котельная №1, ООО "ГТМ-</w:t>
            </w:r>
            <w:proofErr w:type="spellStart"/>
            <w:r w:rsidRPr="00802D1F">
              <w:rPr>
                <w:color w:val="000000"/>
                <w:sz w:val="20"/>
                <w:szCs w:val="20"/>
                <w:lang w:eastAsia="ru-RU"/>
              </w:rPr>
              <w:t>Теплосервис</w:t>
            </w:r>
            <w:proofErr w:type="spellEnd"/>
            <w:r w:rsidRPr="00802D1F">
              <w:rPr>
                <w:color w:val="000000"/>
                <w:sz w:val="20"/>
                <w:szCs w:val="20"/>
                <w:lang w:eastAsia="ru-RU"/>
              </w:rPr>
              <w:t>"</w:t>
            </w:r>
          </w:p>
        </w:tc>
        <w:tc>
          <w:tcPr>
            <w:tcW w:w="765" w:type="pct"/>
            <w:tcBorders>
              <w:top w:val="nil"/>
              <w:left w:val="nil"/>
              <w:bottom w:val="single" w:sz="4" w:space="0" w:color="auto"/>
              <w:right w:val="single" w:sz="4" w:space="0" w:color="auto"/>
            </w:tcBorders>
            <w:shd w:val="clear" w:color="auto" w:fill="auto"/>
            <w:noWrap/>
            <w:vAlign w:val="center"/>
            <w:hideMark/>
          </w:tcPr>
          <w:p w14:paraId="02D7F4A1" w14:textId="77777777" w:rsidR="008C44F8" w:rsidRPr="00802D1F" w:rsidRDefault="008C44F8" w:rsidP="00D43217">
            <w:pPr>
              <w:spacing w:after="0" w:line="240" w:lineRule="auto"/>
              <w:jc w:val="center"/>
              <w:rPr>
                <w:color w:val="000000"/>
                <w:sz w:val="20"/>
                <w:szCs w:val="20"/>
                <w:lang w:eastAsia="ru-RU"/>
              </w:rPr>
            </w:pPr>
            <w:r w:rsidRPr="00802D1F">
              <w:rPr>
                <w:color w:val="000000"/>
                <w:sz w:val="20"/>
                <w:szCs w:val="20"/>
                <w:lang w:eastAsia="ru-RU"/>
              </w:rPr>
              <w:t>7,74</w:t>
            </w:r>
          </w:p>
        </w:tc>
        <w:tc>
          <w:tcPr>
            <w:tcW w:w="799" w:type="pct"/>
            <w:tcBorders>
              <w:top w:val="nil"/>
              <w:left w:val="nil"/>
              <w:bottom w:val="single" w:sz="4" w:space="0" w:color="auto"/>
              <w:right w:val="single" w:sz="4" w:space="0" w:color="auto"/>
            </w:tcBorders>
            <w:shd w:val="clear" w:color="auto" w:fill="auto"/>
            <w:noWrap/>
            <w:vAlign w:val="center"/>
            <w:hideMark/>
          </w:tcPr>
          <w:p w14:paraId="31D084C7" w14:textId="77777777" w:rsidR="008C44F8" w:rsidRPr="00802D1F" w:rsidRDefault="008C44F8" w:rsidP="00D43217">
            <w:pPr>
              <w:spacing w:after="0" w:line="240" w:lineRule="auto"/>
              <w:jc w:val="center"/>
              <w:rPr>
                <w:color w:val="000000"/>
                <w:sz w:val="20"/>
                <w:szCs w:val="20"/>
                <w:lang w:eastAsia="ru-RU"/>
              </w:rPr>
            </w:pPr>
            <w:r w:rsidRPr="00802D1F">
              <w:rPr>
                <w:color w:val="000000"/>
                <w:sz w:val="20"/>
                <w:szCs w:val="20"/>
                <w:lang w:eastAsia="ru-RU"/>
              </w:rPr>
              <w:t>5,38</w:t>
            </w:r>
          </w:p>
        </w:tc>
        <w:tc>
          <w:tcPr>
            <w:tcW w:w="795" w:type="pct"/>
            <w:tcBorders>
              <w:top w:val="nil"/>
              <w:left w:val="nil"/>
              <w:bottom w:val="single" w:sz="4" w:space="0" w:color="auto"/>
              <w:right w:val="single" w:sz="4" w:space="0" w:color="auto"/>
            </w:tcBorders>
            <w:shd w:val="clear" w:color="auto" w:fill="auto"/>
            <w:noWrap/>
            <w:vAlign w:val="center"/>
            <w:hideMark/>
          </w:tcPr>
          <w:p w14:paraId="27829A4B" w14:textId="77777777" w:rsidR="008C44F8" w:rsidRPr="00802D1F" w:rsidRDefault="008C44F8" w:rsidP="00D43217">
            <w:pPr>
              <w:spacing w:after="0" w:line="240" w:lineRule="auto"/>
              <w:jc w:val="center"/>
              <w:rPr>
                <w:color w:val="000000"/>
                <w:sz w:val="20"/>
                <w:szCs w:val="20"/>
                <w:lang w:eastAsia="ru-RU"/>
              </w:rPr>
            </w:pPr>
            <w:r w:rsidRPr="00802D1F">
              <w:rPr>
                <w:color w:val="000000"/>
                <w:sz w:val="20"/>
                <w:szCs w:val="20"/>
                <w:lang w:eastAsia="ru-RU"/>
              </w:rPr>
              <w:t>0,19</w:t>
            </w:r>
          </w:p>
        </w:tc>
      </w:tr>
      <w:tr w:rsidR="008C44F8" w:rsidRPr="00802D1F" w14:paraId="252D8D9D" w14:textId="77777777" w:rsidTr="00D43217">
        <w:trPr>
          <w:trHeight w:val="20"/>
        </w:trPr>
        <w:tc>
          <w:tcPr>
            <w:tcW w:w="850" w:type="pct"/>
            <w:tcBorders>
              <w:top w:val="nil"/>
              <w:left w:val="single" w:sz="4" w:space="0" w:color="auto"/>
              <w:bottom w:val="single" w:sz="4" w:space="0" w:color="auto"/>
              <w:right w:val="single" w:sz="4" w:space="0" w:color="auto"/>
            </w:tcBorders>
            <w:shd w:val="clear" w:color="auto" w:fill="auto"/>
            <w:noWrap/>
            <w:vAlign w:val="center"/>
            <w:hideMark/>
          </w:tcPr>
          <w:p w14:paraId="58F99665" w14:textId="77777777" w:rsidR="008C44F8" w:rsidRPr="00802D1F" w:rsidRDefault="008C44F8" w:rsidP="00D43217">
            <w:pPr>
              <w:spacing w:after="0" w:line="240" w:lineRule="auto"/>
              <w:jc w:val="center"/>
              <w:rPr>
                <w:color w:val="000000"/>
                <w:sz w:val="20"/>
                <w:szCs w:val="20"/>
                <w:lang w:eastAsia="ru-RU"/>
              </w:rPr>
            </w:pPr>
            <w:r w:rsidRPr="00802D1F">
              <w:rPr>
                <w:color w:val="000000"/>
                <w:sz w:val="20"/>
                <w:szCs w:val="20"/>
                <w:lang w:eastAsia="ru-RU"/>
              </w:rPr>
              <w:t>3</w:t>
            </w:r>
          </w:p>
        </w:tc>
        <w:tc>
          <w:tcPr>
            <w:tcW w:w="1791" w:type="pct"/>
            <w:tcBorders>
              <w:top w:val="nil"/>
              <w:left w:val="nil"/>
              <w:bottom w:val="single" w:sz="4" w:space="0" w:color="auto"/>
              <w:right w:val="single" w:sz="4" w:space="0" w:color="auto"/>
            </w:tcBorders>
            <w:shd w:val="clear" w:color="auto" w:fill="auto"/>
            <w:noWrap/>
            <w:vAlign w:val="center"/>
            <w:hideMark/>
          </w:tcPr>
          <w:p w14:paraId="7A0B78E1" w14:textId="77777777" w:rsidR="008C44F8" w:rsidRPr="00802D1F" w:rsidRDefault="008C44F8" w:rsidP="00D43217">
            <w:pPr>
              <w:spacing w:after="0" w:line="240" w:lineRule="auto"/>
              <w:jc w:val="center"/>
              <w:rPr>
                <w:color w:val="000000"/>
                <w:sz w:val="20"/>
                <w:szCs w:val="20"/>
                <w:lang w:eastAsia="ru-RU"/>
              </w:rPr>
            </w:pPr>
            <w:r w:rsidRPr="00802D1F">
              <w:rPr>
                <w:color w:val="000000"/>
                <w:sz w:val="20"/>
                <w:szCs w:val="20"/>
                <w:lang w:eastAsia="ru-RU"/>
              </w:rPr>
              <w:t xml:space="preserve">д. </w:t>
            </w:r>
            <w:proofErr w:type="spellStart"/>
            <w:r w:rsidRPr="00802D1F">
              <w:rPr>
                <w:color w:val="000000"/>
                <w:sz w:val="20"/>
                <w:szCs w:val="20"/>
                <w:lang w:eastAsia="ru-RU"/>
              </w:rPr>
              <w:t>Хапо-Ое</w:t>
            </w:r>
            <w:proofErr w:type="spellEnd"/>
            <w:r w:rsidRPr="00802D1F">
              <w:rPr>
                <w:color w:val="000000"/>
                <w:sz w:val="20"/>
                <w:szCs w:val="20"/>
                <w:lang w:eastAsia="ru-RU"/>
              </w:rPr>
              <w:t>, котельная №5, ООО "ГТМ-</w:t>
            </w:r>
            <w:proofErr w:type="spellStart"/>
            <w:r w:rsidRPr="00802D1F">
              <w:rPr>
                <w:color w:val="000000"/>
                <w:sz w:val="20"/>
                <w:szCs w:val="20"/>
                <w:lang w:eastAsia="ru-RU"/>
              </w:rPr>
              <w:t>Теплосервис</w:t>
            </w:r>
            <w:proofErr w:type="spellEnd"/>
            <w:r w:rsidRPr="00802D1F">
              <w:rPr>
                <w:color w:val="000000"/>
                <w:sz w:val="20"/>
                <w:szCs w:val="20"/>
                <w:lang w:eastAsia="ru-RU"/>
              </w:rPr>
              <w:t>"</w:t>
            </w:r>
          </w:p>
        </w:tc>
        <w:tc>
          <w:tcPr>
            <w:tcW w:w="765" w:type="pct"/>
            <w:tcBorders>
              <w:top w:val="nil"/>
              <w:left w:val="nil"/>
              <w:bottom w:val="single" w:sz="4" w:space="0" w:color="auto"/>
              <w:right w:val="single" w:sz="4" w:space="0" w:color="auto"/>
            </w:tcBorders>
            <w:shd w:val="clear" w:color="auto" w:fill="auto"/>
            <w:noWrap/>
            <w:vAlign w:val="center"/>
            <w:hideMark/>
          </w:tcPr>
          <w:p w14:paraId="252947ED" w14:textId="77777777" w:rsidR="008C44F8" w:rsidRPr="00802D1F" w:rsidRDefault="008C44F8" w:rsidP="00D43217">
            <w:pPr>
              <w:spacing w:after="0" w:line="240" w:lineRule="auto"/>
              <w:jc w:val="center"/>
              <w:rPr>
                <w:color w:val="000000"/>
                <w:sz w:val="20"/>
                <w:szCs w:val="20"/>
                <w:lang w:eastAsia="ru-RU"/>
              </w:rPr>
            </w:pPr>
            <w:r w:rsidRPr="00802D1F">
              <w:rPr>
                <w:color w:val="000000"/>
                <w:sz w:val="20"/>
                <w:szCs w:val="20"/>
                <w:lang w:eastAsia="ru-RU"/>
              </w:rPr>
              <w:t>6,45</w:t>
            </w:r>
          </w:p>
        </w:tc>
        <w:tc>
          <w:tcPr>
            <w:tcW w:w="799" w:type="pct"/>
            <w:tcBorders>
              <w:top w:val="nil"/>
              <w:left w:val="nil"/>
              <w:bottom w:val="single" w:sz="4" w:space="0" w:color="auto"/>
              <w:right w:val="single" w:sz="4" w:space="0" w:color="auto"/>
            </w:tcBorders>
            <w:shd w:val="clear" w:color="auto" w:fill="auto"/>
            <w:noWrap/>
            <w:vAlign w:val="center"/>
            <w:hideMark/>
          </w:tcPr>
          <w:p w14:paraId="3BB91010" w14:textId="77777777" w:rsidR="008C44F8" w:rsidRPr="00802D1F" w:rsidRDefault="008C44F8" w:rsidP="00D43217">
            <w:pPr>
              <w:spacing w:after="0" w:line="240" w:lineRule="auto"/>
              <w:jc w:val="center"/>
              <w:rPr>
                <w:color w:val="000000"/>
                <w:sz w:val="20"/>
                <w:szCs w:val="20"/>
                <w:lang w:eastAsia="ru-RU"/>
              </w:rPr>
            </w:pPr>
            <w:r w:rsidRPr="00802D1F">
              <w:rPr>
                <w:color w:val="000000"/>
                <w:sz w:val="20"/>
                <w:szCs w:val="20"/>
                <w:lang w:eastAsia="ru-RU"/>
              </w:rPr>
              <w:t>1,11</w:t>
            </w:r>
          </w:p>
        </w:tc>
        <w:tc>
          <w:tcPr>
            <w:tcW w:w="795" w:type="pct"/>
            <w:tcBorders>
              <w:top w:val="nil"/>
              <w:left w:val="nil"/>
              <w:bottom w:val="single" w:sz="4" w:space="0" w:color="auto"/>
              <w:right w:val="single" w:sz="4" w:space="0" w:color="auto"/>
            </w:tcBorders>
            <w:shd w:val="clear" w:color="auto" w:fill="auto"/>
            <w:noWrap/>
            <w:vAlign w:val="center"/>
            <w:hideMark/>
          </w:tcPr>
          <w:p w14:paraId="45A9FBCC" w14:textId="77777777" w:rsidR="008C44F8" w:rsidRPr="00802D1F" w:rsidRDefault="008C44F8" w:rsidP="00D43217">
            <w:pPr>
              <w:spacing w:after="0" w:line="240" w:lineRule="auto"/>
              <w:jc w:val="center"/>
              <w:rPr>
                <w:color w:val="000000"/>
                <w:sz w:val="20"/>
                <w:szCs w:val="20"/>
                <w:lang w:eastAsia="ru-RU"/>
              </w:rPr>
            </w:pPr>
            <w:r w:rsidRPr="00802D1F">
              <w:rPr>
                <w:color w:val="000000"/>
                <w:sz w:val="20"/>
                <w:szCs w:val="20"/>
                <w:lang w:eastAsia="ru-RU"/>
              </w:rPr>
              <w:t>0,06</w:t>
            </w:r>
          </w:p>
        </w:tc>
      </w:tr>
      <w:tr w:rsidR="008C44F8" w:rsidRPr="00802D1F" w14:paraId="6AFE0CDE" w14:textId="77777777" w:rsidTr="00D43217">
        <w:trPr>
          <w:trHeight w:val="20"/>
        </w:trPr>
        <w:tc>
          <w:tcPr>
            <w:tcW w:w="850" w:type="pct"/>
            <w:tcBorders>
              <w:top w:val="nil"/>
              <w:left w:val="single" w:sz="4" w:space="0" w:color="auto"/>
              <w:bottom w:val="single" w:sz="4" w:space="0" w:color="auto"/>
              <w:right w:val="single" w:sz="4" w:space="0" w:color="auto"/>
            </w:tcBorders>
            <w:shd w:val="clear" w:color="auto" w:fill="auto"/>
            <w:noWrap/>
            <w:vAlign w:val="center"/>
            <w:hideMark/>
          </w:tcPr>
          <w:p w14:paraId="5F9E84F8" w14:textId="77777777" w:rsidR="008C44F8" w:rsidRPr="00802D1F" w:rsidRDefault="008C44F8" w:rsidP="00D43217">
            <w:pPr>
              <w:spacing w:after="0" w:line="240" w:lineRule="auto"/>
              <w:jc w:val="center"/>
              <w:rPr>
                <w:color w:val="000000"/>
                <w:sz w:val="20"/>
                <w:szCs w:val="20"/>
                <w:lang w:eastAsia="ru-RU"/>
              </w:rPr>
            </w:pPr>
            <w:r w:rsidRPr="00802D1F">
              <w:rPr>
                <w:color w:val="000000"/>
                <w:sz w:val="20"/>
                <w:szCs w:val="20"/>
                <w:lang w:eastAsia="ru-RU"/>
              </w:rPr>
              <w:t>4</w:t>
            </w:r>
          </w:p>
        </w:tc>
        <w:tc>
          <w:tcPr>
            <w:tcW w:w="1791" w:type="pct"/>
            <w:tcBorders>
              <w:top w:val="nil"/>
              <w:left w:val="nil"/>
              <w:bottom w:val="single" w:sz="4" w:space="0" w:color="auto"/>
              <w:right w:val="single" w:sz="4" w:space="0" w:color="auto"/>
            </w:tcBorders>
            <w:shd w:val="clear" w:color="auto" w:fill="auto"/>
            <w:noWrap/>
            <w:vAlign w:val="center"/>
            <w:hideMark/>
          </w:tcPr>
          <w:p w14:paraId="5F5FFC21" w14:textId="77777777" w:rsidR="008C44F8" w:rsidRPr="00802D1F" w:rsidRDefault="008C44F8" w:rsidP="00D43217">
            <w:pPr>
              <w:spacing w:after="0" w:line="240" w:lineRule="auto"/>
              <w:jc w:val="center"/>
              <w:rPr>
                <w:color w:val="000000"/>
                <w:sz w:val="20"/>
                <w:szCs w:val="20"/>
                <w:lang w:eastAsia="ru-RU"/>
              </w:rPr>
            </w:pPr>
            <w:r w:rsidRPr="00802D1F">
              <w:rPr>
                <w:color w:val="000000"/>
                <w:sz w:val="20"/>
                <w:szCs w:val="20"/>
                <w:lang w:eastAsia="ru-RU"/>
              </w:rPr>
              <w:t xml:space="preserve">п. </w:t>
            </w:r>
            <w:proofErr w:type="spellStart"/>
            <w:r w:rsidRPr="00802D1F">
              <w:rPr>
                <w:color w:val="000000"/>
                <w:sz w:val="20"/>
                <w:szCs w:val="20"/>
                <w:lang w:eastAsia="ru-RU"/>
              </w:rPr>
              <w:t>Воейково</w:t>
            </w:r>
            <w:proofErr w:type="spellEnd"/>
            <w:r w:rsidRPr="00802D1F">
              <w:rPr>
                <w:color w:val="000000"/>
                <w:sz w:val="20"/>
                <w:szCs w:val="20"/>
                <w:lang w:eastAsia="ru-RU"/>
              </w:rPr>
              <w:t>, котельная №7, ООО "ГТМ-</w:t>
            </w:r>
            <w:proofErr w:type="spellStart"/>
            <w:r w:rsidRPr="00802D1F">
              <w:rPr>
                <w:color w:val="000000"/>
                <w:sz w:val="20"/>
                <w:szCs w:val="20"/>
                <w:lang w:eastAsia="ru-RU"/>
              </w:rPr>
              <w:t>Теплосервис</w:t>
            </w:r>
            <w:proofErr w:type="spellEnd"/>
            <w:r w:rsidRPr="00802D1F">
              <w:rPr>
                <w:color w:val="000000"/>
                <w:sz w:val="20"/>
                <w:szCs w:val="20"/>
                <w:lang w:eastAsia="ru-RU"/>
              </w:rPr>
              <w:t>"</w:t>
            </w:r>
          </w:p>
        </w:tc>
        <w:tc>
          <w:tcPr>
            <w:tcW w:w="765" w:type="pct"/>
            <w:tcBorders>
              <w:top w:val="nil"/>
              <w:left w:val="nil"/>
              <w:bottom w:val="single" w:sz="4" w:space="0" w:color="auto"/>
              <w:right w:val="single" w:sz="4" w:space="0" w:color="auto"/>
            </w:tcBorders>
            <w:shd w:val="clear" w:color="auto" w:fill="auto"/>
            <w:noWrap/>
            <w:vAlign w:val="center"/>
            <w:hideMark/>
          </w:tcPr>
          <w:p w14:paraId="00585642" w14:textId="77777777" w:rsidR="008C44F8" w:rsidRPr="00802D1F" w:rsidRDefault="008C44F8" w:rsidP="00D43217">
            <w:pPr>
              <w:spacing w:after="0" w:line="240" w:lineRule="auto"/>
              <w:jc w:val="center"/>
              <w:rPr>
                <w:color w:val="000000"/>
                <w:sz w:val="20"/>
                <w:szCs w:val="20"/>
                <w:lang w:eastAsia="ru-RU"/>
              </w:rPr>
            </w:pPr>
            <w:r w:rsidRPr="00802D1F">
              <w:rPr>
                <w:color w:val="000000"/>
                <w:sz w:val="20"/>
                <w:szCs w:val="20"/>
                <w:lang w:eastAsia="ru-RU"/>
              </w:rPr>
              <w:t>3,44</w:t>
            </w:r>
          </w:p>
        </w:tc>
        <w:tc>
          <w:tcPr>
            <w:tcW w:w="799" w:type="pct"/>
            <w:tcBorders>
              <w:top w:val="nil"/>
              <w:left w:val="nil"/>
              <w:bottom w:val="single" w:sz="4" w:space="0" w:color="auto"/>
              <w:right w:val="single" w:sz="4" w:space="0" w:color="auto"/>
            </w:tcBorders>
            <w:shd w:val="clear" w:color="auto" w:fill="auto"/>
            <w:noWrap/>
            <w:vAlign w:val="center"/>
            <w:hideMark/>
          </w:tcPr>
          <w:p w14:paraId="57F1D467" w14:textId="77777777" w:rsidR="008C44F8" w:rsidRPr="00802D1F" w:rsidRDefault="008C44F8" w:rsidP="00D43217">
            <w:pPr>
              <w:spacing w:after="0" w:line="240" w:lineRule="auto"/>
              <w:jc w:val="center"/>
              <w:rPr>
                <w:color w:val="000000"/>
                <w:sz w:val="20"/>
                <w:szCs w:val="20"/>
                <w:lang w:eastAsia="ru-RU"/>
              </w:rPr>
            </w:pPr>
            <w:r w:rsidRPr="00802D1F">
              <w:rPr>
                <w:color w:val="000000"/>
                <w:sz w:val="20"/>
                <w:szCs w:val="20"/>
                <w:lang w:eastAsia="ru-RU"/>
              </w:rPr>
              <w:t>2,14</w:t>
            </w:r>
          </w:p>
        </w:tc>
        <w:tc>
          <w:tcPr>
            <w:tcW w:w="795" w:type="pct"/>
            <w:tcBorders>
              <w:top w:val="nil"/>
              <w:left w:val="nil"/>
              <w:bottom w:val="single" w:sz="4" w:space="0" w:color="auto"/>
              <w:right w:val="single" w:sz="4" w:space="0" w:color="auto"/>
            </w:tcBorders>
            <w:shd w:val="clear" w:color="auto" w:fill="auto"/>
            <w:noWrap/>
            <w:vAlign w:val="center"/>
            <w:hideMark/>
          </w:tcPr>
          <w:p w14:paraId="736E569F" w14:textId="77777777" w:rsidR="008C44F8" w:rsidRPr="00802D1F" w:rsidRDefault="008C44F8" w:rsidP="00D43217">
            <w:pPr>
              <w:spacing w:after="0" w:line="240" w:lineRule="auto"/>
              <w:jc w:val="center"/>
              <w:rPr>
                <w:color w:val="000000"/>
                <w:sz w:val="20"/>
                <w:szCs w:val="20"/>
                <w:lang w:eastAsia="ru-RU"/>
              </w:rPr>
            </w:pPr>
            <w:r w:rsidRPr="00802D1F">
              <w:rPr>
                <w:color w:val="000000"/>
                <w:sz w:val="20"/>
                <w:szCs w:val="20"/>
                <w:lang w:eastAsia="ru-RU"/>
              </w:rPr>
              <w:t>0,16</w:t>
            </w:r>
          </w:p>
        </w:tc>
      </w:tr>
      <w:tr w:rsidR="008C44F8" w:rsidRPr="00802D1F" w14:paraId="54128923" w14:textId="77777777" w:rsidTr="00D43217">
        <w:trPr>
          <w:trHeight w:val="20"/>
        </w:trPr>
        <w:tc>
          <w:tcPr>
            <w:tcW w:w="850" w:type="pct"/>
            <w:tcBorders>
              <w:top w:val="nil"/>
              <w:left w:val="single" w:sz="4" w:space="0" w:color="auto"/>
              <w:bottom w:val="single" w:sz="4" w:space="0" w:color="auto"/>
              <w:right w:val="single" w:sz="4" w:space="0" w:color="auto"/>
            </w:tcBorders>
            <w:shd w:val="clear" w:color="auto" w:fill="auto"/>
            <w:noWrap/>
            <w:vAlign w:val="center"/>
            <w:hideMark/>
          </w:tcPr>
          <w:p w14:paraId="2F408B46" w14:textId="77777777" w:rsidR="008C44F8" w:rsidRPr="00802D1F" w:rsidRDefault="008C44F8" w:rsidP="00D43217">
            <w:pPr>
              <w:spacing w:after="0" w:line="240" w:lineRule="auto"/>
              <w:jc w:val="center"/>
              <w:rPr>
                <w:color w:val="000000"/>
                <w:sz w:val="20"/>
                <w:szCs w:val="20"/>
                <w:lang w:eastAsia="ru-RU"/>
              </w:rPr>
            </w:pPr>
            <w:r w:rsidRPr="00802D1F">
              <w:rPr>
                <w:color w:val="000000"/>
                <w:sz w:val="20"/>
                <w:szCs w:val="20"/>
                <w:lang w:eastAsia="ru-RU"/>
              </w:rPr>
              <w:t>5</w:t>
            </w:r>
          </w:p>
        </w:tc>
        <w:tc>
          <w:tcPr>
            <w:tcW w:w="1791" w:type="pct"/>
            <w:tcBorders>
              <w:top w:val="nil"/>
              <w:left w:val="nil"/>
              <w:bottom w:val="single" w:sz="4" w:space="0" w:color="auto"/>
              <w:right w:val="single" w:sz="4" w:space="0" w:color="auto"/>
            </w:tcBorders>
            <w:shd w:val="clear" w:color="auto" w:fill="auto"/>
            <w:noWrap/>
            <w:vAlign w:val="center"/>
            <w:hideMark/>
          </w:tcPr>
          <w:p w14:paraId="5A2BC230" w14:textId="77777777" w:rsidR="008C44F8" w:rsidRPr="00802D1F" w:rsidRDefault="008C44F8" w:rsidP="00D43217">
            <w:pPr>
              <w:spacing w:after="0" w:line="240" w:lineRule="auto"/>
              <w:jc w:val="center"/>
              <w:rPr>
                <w:color w:val="000000"/>
                <w:sz w:val="20"/>
                <w:szCs w:val="20"/>
                <w:lang w:eastAsia="ru-RU"/>
              </w:rPr>
            </w:pPr>
            <w:r w:rsidRPr="00802D1F">
              <w:rPr>
                <w:color w:val="000000"/>
                <w:sz w:val="20"/>
                <w:szCs w:val="20"/>
                <w:lang w:eastAsia="ru-RU"/>
              </w:rPr>
              <w:t>д. Старая, котельная №8, ООО "ГТМ-</w:t>
            </w:r>
            <w:proofErr w:type="spellStart"/>
            <w:r w:rsidRPr="00802D1F">
              <w:rPr>
                <w:color w:val="000000"/>
                <w:sz w:val="20"/>
                <w:szCs w:val="20"/>
                <w:lang w:eastAsia="ru-RU"/>
              </w:rPr>
              <w:t>Теплосервис</w:t>
            </w:r>
            <w:proofErr w:type="spellEnd"/>
            <w:r w:rsidRPr="00802D1F">
              <w:rPr>
                <w:color w:val="000000"/>
                <w:sz w:val="20"/>
                <w:szCs w:val="20"/>
                <w:lang w:eastAsia="ru-RU"/>
              </w:rPr>
              <w:t>"</w:t>
            </w:r>
          </w:p>
        </w:tc>
        <w:tc>
          <w:tcPr>
            <w:tcW w:w="765" w:type="pct"/>
            <w:tcBorders>
              <w:top w:val="nil"/>
              <w:left w:val="nil"/>
              <w:bottom w:val="single" w:sz="4" w:space="0" w:color="auto"/>
              <w:right w:val="single" w:sz="4" w:space="0" w:color="auto"/>
            </w:tcBorders>
            <w:shd w:val="clear" w:color="auto" w:fill="auto"/>
            <w:noWrap/>
            <w:vAlign w:val="center"/>
            <w:hideMark/>
          </w:tcPr>
          <w:p w14:paraId="5BC58965" w14:textId="77777777" w:rsidR="008C44F8" w:rsidRPr="00802D1F" w:rsidRDefault="008C44F8" w:rsidP="00D43217">
            <w:pPr>
              <w:spacing w:after="0" w:line="240" w:lineRule="auto"/>
              <w:jc w:val="center"/>
              <w:rPr>
                <w:color w:val="000000"/>
                <w:sz w:val="20"/>
                <w:szCs w:val="20"/>
                <w:lang w:eastAsia="ru-RU"/>
              </w:rPr>
            </w:pPr>
            <w:r w:rsidRPr="00802D1F">
              <w:rPr>
                <w:color w:val="000000"/>
                <w:sz w:val="20"/>
                <w:szCs w:val="20"/>
                <w:lang w:eastAsia="ru-RU"/>
              </w:rPr>
              <w:t>1,44</w:t>
            </w:r>
          </w:p>
        </w:tc>
        <w:tc>
          <w:tcPr>
            <w:tcW w:w="799" w:type="pct"/>
            <w:tcBorders>
              <w:top w:val="nil"/>
              <w:left w:val="nil"/>
              <w:bottom w:val="single" w:sz="4" w:space="0" w:color="auto"/>
              <w:right w:val="single" w:sz="4" w:space="0" w:color="auto"/>
            </w:tcBorders>
            <w:shd w:val="clear" w:color="auto" w:fill="auto"/>
            <w:noWrap/>
            <w:vAlign w:val="center"/>
            <w:hideMark/>
          </w:tcPr>
          <w:p w14:paraId="4434DF5A" w14:textId="77777777" w:rsidR="008C44F8" w:rsidRPr="00802D1F" w:rsidRDefault="008C44F8" w:rsidP="00D43217">
            <w:pPr>
              <w:spacing w:after="0" w:line="240" w:lineRule="auto"/>
              <w:jc w:val="center"/>
              <w:rPr>
                <w:color w:val="000000"/>
                <w:sz w:val="20"/>
                <w:szCs w:val="20"/>
                <w:lang w:eastAsia="ru-RU"/>
              </w:rPr>
            </w:pPr>
            <w:r w:rsidRPr="00802D1F">
              <w:rPr>
                <w:color w:val="000000"/>
                <w:sz w:val="20"/>
                <w:szCs w:val="20"/>
                <w:lang w:eastAsia="ru-RU"/>
              </w:rPr>
              <w:t>0,56</w:t>
            </w:r>
          </w:p>
        </w:tc>
        <w:tc>
          <w:tcPr>
            <w:tcW w:w="795" w:type="pct"/>
            <w:tcBorders>
              <w:top w:val="nil"/>
              <w:left w:val="nil"/>
              <w:bottom w:val="single" w:sz="4" w:space="0" w:color="auto"/>
              <w:right w:val="single" w:sz="4" w:space="0" w:color="auto"/>
            </w:tcBorders>
            <w:shd w:val="clear" w:color="auto" w:fill="auto"/>
            <w:noWrap/>
            <w:vAlign w:val="center"/>
            <w:hideMark/>
          </w:tcPr>
          <w:p w14:paraId="3B695C9B" w14:textId="77777777" w:rsidR="008C44F8" w:rsidRPr="00802D1F" w:rsidRDefault="008C44F8" w:rsidP="00D43217">
            <w:pPr>
              <w:spacing w:after="0" w:line="240" w:lineRule="auto"/>
              <w:jc w:val="center"/>
              <w:rPr>
                <w:color w:val="000000"/>
                <w:sz w:val="20"/>
                <w:szCs w:val="20"/>
                <w:lang w:eastAsia="ru-RU"/>
              </w:rPr>
            </w:pPr>
            <w:r w:rsidRPr="00802D1F">
              <w:rPr>
                <w:color w:val="000000"/>
                <w:sz w:val="20"/>
                <w:szCs w:val="20"/>
                <w:lang w:eastAsia="ru-RU"/>
              </w:rPr>
              <w:t>0,09</w:t>
            </w:r>
          </w:p>
        </w:tc>
      </w:tr>
      <w:tr w:rsidR="008C44F8" w:rsidRPr="00802D1F" w14:paraId="77387EA3" w14:textId="77777777" w:rsidTr="00D43217">
        <w:trPr>
          <w:trHeight w:val="20"/>
        </w:trPr>
        <w:tc>
          <w:tcPr>
            <w:tcW w:w="850" w:type="pct"/>
            <w:tcBorders>
              <w:top w:val="nil"/>
              <w:left w:val="single" w:sz="4" w:space="0" w:color="auto"/>
              <w:bottom w:val="single" w:sz="4" w:space="0" w:color="auto"/>
              <w:right w:val="single" w:sz="4" w:space="0" w:color="auto"/>
            </w:tcBorders>
            <w:shd w:val="clear" w:color="auto" w:fill="auto"/>
            <w:noWrap/>
            <w:vAlign w:val="center"/>
            <w:hideMark/>
          </w:tcPr>
          <w:p w14:paraId="6623F3F5" w14:textId="77777777" w:rsidR="008C44F8" w:rsidRPr="00802D1F" w:rsidRDefault="008C44F8" w:rsidP="00D43217">
            <w:pPr>
              <w:spacing w:after="0" w:line="240" w:lineRule="auto"/>
              <w:jc w:val="center"/>
              <w:rPr>
                <w:color w:val="000000"/>
                <w:sz w:val="20"/>
                <w:szCs w:val="20"/>
                <w:lang w:eastAsia="ru-RU"/>
              </w:rPr>
            </w:pPr>
            <w:r w:rsidRPr="00802D1F">
              <w:rPr>
                <w:color w:val="000000"/>
                <w:sz w:val="20"/>
                <w:szCs w:val="20"/>
                <w:lang w:eastAsia="ru-RU"/>
              </w:rPr>
              <w:t>6</w:t>
            </w:r>
          </w:p>
        </w:tc>
        <w:tc>
          <w:tcPr>
            <w:tcW w:w="1791" w:type="pct"/>
            <w:tcBorders>
              <w:top w:val="nil"/>
              <w:left w:val="nil"/>
              <w:bottom w:val="single" w:sz="4" w:space="0" w:color="auto"/>
              <w:right w:val="single" w:sz="4" w:space="0" w:color="auto"/>
            </w:tcBorders>
            <w:shd w:val="clear" w:color="auto" w:fill="auto"/>
            <w:noWrap/>
            <w:vAlign w:val="center"/>
            <w:hideMark/>
          </w:tcPr>
          <w:p w14:paraId="0C52DB98" w14:textId="77777777" w:rsidR="008C44F8" w:rsidRPr="00802D1F" w:rsidRDefault="008C44F8" w:rsidP="00D43217">
            <w:pPr>
              <w:spacing w:after="0" w:line="240" w:lineRule="auto"/>
              <w:jc w:val="center"/>
              <w:rPr>
                <w:color w:val="000000"/>
                <w:sz w:val="20"/>
                <w:szCs w:val="20"/>
                <w:lang w:eastAsia="ru-RU"/>
              </w:rPr>
            </w:pPr>
            <w:r w:rsidRPr="00802D1F">
              <w:rPr>
                <w:color w:val="000000"/>
                <w:sz w:val="20"/>
                <w:szCs w:val="20"/>
                <w:lang w:eastAsia="ru-RU"/>
              </w:rPr>
              <w:t xml:space="preserve">п. </w:t>
            </w:r>
            <w:proofErr w:type="spellStart"/>
            <w:r w:rsidRPr="00802D1F">
              <w:rPr>
                <w:color w:val="000000"/>
                <w:sz w:val="20"/>
                <w:szCs w:val="20"/>
                <w:lang w:eastAsia="ru-RU"/>
              </w:rPr>
              <w:t>Воейково</w:t>
            </w:r>
            <w:proofErr w:type="spellEnd"/>
            <w:r w:rsidRPr="00802D1F">
              <w:rPr>
                <w:color w:val="000000"/>
                <w:sz w:val="20"/>
                <w:szCs w:val="20"/>
                <w:lang w:eastAsia="ru-RU"/>
              </w:rPr>
              <w:t>, ТКУ, ООО "ГТМ-</w:t>
            </w:r>
            <w:proofErr w:type="spellStart"/>
            <w:r w:rsidRPr="00802D1F">
              <w:rPr>
                <w:color w:val="000000"/>
                <w:sz w:val="20"/>
                <w:szCs w:val="20"/>
                <w:lang w:eastAsia="ru-RU"/>
              </w:rPr>
              <w:t>Теплосервис</w:t>
            </w:r>
            <w:proofErr w:type="spellEnd"/>
            <w:r w:rsidRPr="00802D1F">
              <w:rPr>
                <w:color w:val="000000"/>
                <w:sz w:val="20"/>
                <w:szCs w:val="20"/>
                <w:lang w:eastAsia="ru-RU"/>
              </w:rPr>
              <w:t>"</w:t>
            </w:r>
          </w:p>
        </w:tc>
        <w:tc>
          <w:tcPr>
            <w:tcW w:w="765" w:type="pct"/>
            <w:tcBorders>
              <w:top w:val="nil"/>
              <w:left w:val="nil"/>
              <w:bottom w:val="single" w:sz="4" w:space="0" w:color="auto"/>
              <w:right w:val="single" w:sz="4" w:space="0" w:color="auto"/>
            </w:tcBorders>
            <w:shd w:val="clear" w:color="auto" w:fill="auto"/>
            <w:noWrap/>
            <w:vAlign w:val="center"/>
            <w:hideMark/>
          </w:tcPr>
          <w:p w14:paraId="61BF04AC" w14:textId="77777777" w:rsidR="008C44F8" w:rsidRPr="00802D1F" w:rsidRDefault="008C44F8" w:rsidP="00D43217">
            <w:pPr>
              <w:spacing w:after="0" w:line="240" w:lineRule="auto"/>
              <w:jc w:val="center"/>
              <w:rPr>
                <w:color w:val="000000"/>
                <w:sz w:val="20"/>
                <w:szCs w:val="20"/>
                <w:lang w:eastAsia="ru-RU"/>
              </w:rPr>
            </w:pPr>
            <w:r w:rsidRPr="00802D1F">
              <w:rPr>
                <w:color w:val="000000"/>
                <w:sz w:val="20"/>
                <w:szCs w:val="20"/>
                <w:lang w:eastAsia="ru-RU"/>
              </w:rPr>
              <w:t>0,2064</w:t>
            </w:r>
          </w:p>
        </w:tc>
        <w:tc>
          <w:tcPr>
            <w:tcW w:w="799" w:type="pct"/>
            <w:tcBorders>
              <w:top w:val="nil"/>
              <w:left w:val="nil"/>
              <w:bottom w:val="single" w:sz="4" w:space="0" w:color="auto"/>
              <w:right w:val="single" w:sz="4" w:space="0" w:color="auto"/>
            </w:tcBorders>
            <w:shd w:val="clear" w:color="auto" w:fill="auto"/>
            <w:noWrap/>
            <w:vAlign w:val="center"/>
            <w:hideMark/>
          </w:tcPr>
          <w:p w14:paraId="78232BFF" w14:textId="77777777" w:rsidR="008C44F8" w:rsidRPr="00802D1F" w:rsidRDefault="008C44F8" w:rsidP="00D43217">
            <w:pPr>
              <w:spacing w:after="0" w:line="240" w:lineRule="auto"/>
              <w:jc w:val="center"/>
              <w:rPr>
                <w:color w:val="000000"/>
                <w:sz w:val="20"/>
                <w:szCs w:val="20"/>
                <w:lang w:eastAsia="ru-RU"/>
              </w:rPr>
            </w:pPr>
            <w:r w:rsidRPr="00802D1F">
              <w:rPr>
                <w:color w:val="000000"/>
                <w:sz w:val="20"/>
                <w:szCs w:val="20"/>
                <w:lang w:eastAsia="ru-RU"/>
              </w:rPr>
              <w:t>0,15</w:t>
            </w:r>
          </w:p>
        </w:tc>
        <w:tc>
          <w:tcPr>
            <w:tcW w:w="795" w:type="pct"/>
            <w:tcBorders>
              <w:top w:val="nil"/>
              <w:left w:val="nil"/>
              <w:bottom w:val="single" w:sz="4" w:space="0" w:color="auto"/>
              <w:right w:val="single" w:sz="4" w:space="0" w:color="auto"/>
            </w:tcBorders>
            <w:shd w:val="clear" w:color="auto" w:fill="auto"/>
            <w:noWrap/>
            <w:vAlign w:val="center"/>
            <w:hideMark/>
          </w:tcPr>
          <w:p w14:paraId="785BDCF4" w14:textId="77777777" w:rsidR="008C44F8" w:rsidRPr="00802D1F" w:rsidRDefault="008C44F8" w:rsidP="00D43217">
            <w:pPr>
              <w:spacing w:after="0" w:line="240" w:lineRule="auto"/>
              <w:jc w:val="center"/>
              <w:rPr>
                <w:color w:val="000000"/>
                <w:sz w:val="20"/>
                <w:szCs w:val="20"/>
                <w:lang w:eastAsia="ru-RU"/>
              </w:rPr>
            </w:pPr>
            <w:r w:rsidRPr="00802D1F">
              <w:rPr>
                <w:color w:val="000000"/>
                <w:sz w:val="20"/>
                <w:szCs w:val="20"/>
                <w:lang w:eastAsia="ru-RU"/>
              </w:rPr>
              <w:t>н/д*</w:t>
            </w:r>
          </w:p>
        </w:tc>
      </w:tr>
      <w:tr w:rsidR="008C44F8" w:rsidRPr="00802D1F" w14:paraId="0AF7D753" w14:textId="77777777" w:rsidTr="00D43217">
        <w:trPr>
          <w:trHeight w:val="20"/>
        </w:trPr>
        <w:tc>
          <w:tcPr>
            <w:tcW w:w="850" w:type="pct"/>
            <w:tcBorders>
              <w:top w:val="nil"/>
              <w:left w:val="single" w:sz="4" w:space="0" w:color="auto"/>
              <w:bottom w:val="single" w:sz="4" w:space="0" w:color="auto"/>
              <w:right w:val="single" w:sz="4" w:space="0" w:color="auto"/>
            </w:tcBorders>
            <w:shd w:val="clear" w:color="auto" w:fill="auto"/>
            <w:noWrap/>
            <w:vAlign w:val="center"/>
            <w:hideMark/>
          </w:tcPr>
          <w:p w14:paraId="4D5F391C" w14:textId="77777777" w:rsidR="008C44F8" w:rsidRPr="00802D1F" w:rsidRDefault="008C44F8" w:rsidP="00D43217">
            <w:pPr>
              <w:spacing w:after="0" w:line="240" w:lineRule="auto"/>
              <w:jc w:val="center"/>
              <w:rPr>
                <w:color w:val="000000"/>
                <w:sz w:val="20"/>
                <w:szCs w:val="20"/>
                <w:lang w:eastAsia="ru-RU"/>
              </w:rPr>
            </w:pPr>
            <w:r w:rsidRPr="00802D1F">
              <w:rPr>
                <w:color w:val="000000"/>
                <w:sz w:val="20"/>
                <w:szCs w:val="20"/>
                <w:lang w:eastAsia="ru-RU"/>
              </w:rPr>
              <w:t>7</w:t>
            </w:r>
          </w:p>
        </w:tc>
        <w:tc>
          <w:tcPr>
            <w:tcW w:w="1791" w:type="pct"/>
            <w:tcBorders>
              <w:top w:val="nil"/>
              <w:left w:val="nil"/>
              <w:bottom w:val="single" w:sz="4" w:space="0" w:color="auto"/>
              <w:right w:val="single" w:sz="4" w:space="0" w:color="auto"/>
            </w:tcBorders>
            <w:shd w:val="clear" w:color="auto" w:fill="auto"/>
            <w:noWrap/>
            <w:vAlign w:val="center"/>
            <w:hideMark/>
          </w:tcPr>
          <w:p w14:paraId="591ED7CA" w14:textId="77777777" w:rsidR="008C44F8" w:rsidRPr="00802D1F" w:rsidRDefault="008C44F8" w:rsidP="00D43217">
            <w:pPr>
              <w:spacing w:after="0" w:line="240" w:lineRule="auto"/>
              <w:jc w:val="center"/>
              <w:rPr>
                <w:color w:val="000000"/>
                <w:sz w:val="20"/>
                <w:szCs w:val="20"/>
                <w:lang w:eastAsia="ru-RU"/>
              </w:rPr>
            </w:pPr>
            <w:r w:rsidRPr="00802D1F">
              <w:rPr>
                <w:color w:val="000000"/>
                <w:sz w:val="20"/>
                <w:szCs w:val="20"/>
                <w:lang w:eastAsia="ru-RU"/>
              </w:rPr>
              <w:t xml:space="preserve">д. </w:t>
            </w:r>
            <w:proofErr w:type="spellStart"/>
            <w:r w:rsidRPr="00802D1F">
              <w:rPr>
                <w:color w:val="000000"/>
                <w:sz w:val="20"/>
                <w:szCs w:val="20"/>
                <w:lang w:eastAsia="ru-RU"/>
              </w:rPr>
              <w:t>Колтуши</w:t>
            </w:r>
            <w:proofErr w:type="spellEnd"/>
            <w:r w:rsidRPr="00802D1F">
              <w:rPr>
                <w:color w:val="000000"/>
                <w:sz w:val="20"/>
                <w:szCs w:val="20"/>
                <w:lang w:eastAsia="ru-RU"/>
              </w:rPr>
              <w:t>, ТГУ, ООО "ГТМ-</w:t>
            </w:r>
            <w:proofErr w:type="spellStart"/>
            <w:r w:rsidRPr="00802D1F">
              <w:rPr>
                <w:color w:val="000000"/>
                <w:sz w:val="20"/>
                <w:szCs w:val="20"/>
                <w:lang w:eastAsia="ru-RU"/>
              </w:rPr>
              <w:t>Теплосервис</w:t>
            </w:r>
            <w:proofErr w:type="spellEnd"/>
            <w:r w:rsidRPr="00802D1F">
              <w:rPr>
                <w:color w:val="000000"/>
                <w:sz w:val="20"/>
                <w:szCs w:val="20"/>
                <w:lang w:eastAsia="ru-RU"/>
              </w:rPr>
              <w:t>"</w:t>
            </w:r>
          </w:p>
        </w:tc>
        <w:tc>
          <w:tcPr>
            <w:tcW w:w="765" w:type="pct"/>
            <w:tcBorders>
              <w:top w:val="nil"/>
              <w:left w:val="nil"/>
              <w:bottom w:val="single" w:sz="4" w:space="0" w:color="auto"/>
              <w:right w:val="single" w:sz="4" w:space="0" w:color="auto"/>
            </w:tcBorders>
            <w:shd w:val="clear" w:color="auto" w:fill="auto"/>
            <w:noWrap/>
            <w:vAlign w:val="center"/>
            <w:hideMark/>
          </w:tcPr>
          <w:p w14:paraId="0F493A73" w14:textId="77777777" w:rsidR="008C44F8" w:rsidRPr="00802D1F" w:rsidRDefault="008C44F8" w:rsidP="00D43217">
            <w:pPr>
              <w:spacing w:after="0" w:line="240" w:lineRule="auto"/>
              <w:jc w:val="center"/>
              <w:rPr>
                <w:color w:val="000000"/>
                <w:sz w:val="20"/>
                <w:szCs w:val="20"/>
                <w:lang w:eastAsia="ru-RU"/>
              </w:rPr>
            </w:pPr>
            <w:r w:rsidRPr="00802D1F">
              <w:rPr>
                <w:color w:val="000000"/>
                <w:sz w:val="20"/>
                <w:szCs w:val="20"/>
                <w:lang w:eastAsia="ru-RU"/>
              </w:rPr>
              <w:t>0,1548</w:t>
            </w:r>
          </w:p>
        </w:tc>
        <w:tc>
          <w:tcPr>
            <w:tcW w:w="799" w:type="pct"/>
            <w:tcBorders>
              <w:top w:val="nil"/>
              <w:left w:val="nil"/>
              <w:bottom w:val="single" w:sz="4" w:space="0" w:color="auto"/>
              <w:right w:val="single" w:sz="4" w:space="0" w:color="auto"/>
            </w:tcBorders>
            <w:shd w:val="clear" w:color="auto" w:fill="auto"/>
            <w:noWrap/>
            <w:vAlign w:val="center"/>
            <w:hideMark/>
          </w:tcPr>
          <w:p w14:paraId="07540DFF" w14:textId="77777777" w:rsidR="008C44F8" w:rsidRPr="00802D1F" w:rsidRDefault="008C44F8" w:rsidP="00D43217">
            <w:pPr>
              <w:spacing w:after="0" w:line="240" w:lineRule="auto"/>
              <w:jc w:val="center"/>
              <w:rPr>
                <w:color w:val="000000"/>
                <w:sz w:val="20"/>
                <w:szCs w:val="20"/>
                <w:lang w:eastAsia="ru-RU"/>
              </w:rPr>
            </w:pPr>
            <w:r w:rsidRPr="00802D1F">
              <w:rPr>
                <w:color w:val="000000"/>
                <w:sz w:val="20"/>
                <w:szCs w:val="20"/>
                <w:lang w:eastAsia="ru-RU"/>
              </w:rPr>
              <w:t>0,08</w:t>
            </w:r>
          </w:p>
        </w:tc>
        <w:tc>
          <w:tcPr>
            <w:tcW w:w="795" w:type="pct"/>
            <w:tcBorders>
              <w:top w:val="nil"/>
              <w:left w:val="nil"/>
              <w:bottom w:val="single" w:sz="4" w:space="0" w:color="auto"/>
              <w:right w:val="single" w:sz="4" w:space="0" w:color="auto"/>
            </w:tcBorders>
            <w:shd w:val="clear" w:color="auto" w:fill="auto"/>
            <w:noWrap/>
            <w:vAlign w:val="center"/>
            <w:hideMark/>
          </w:tcPr>
          <w:p w14:paraId="3EA9964D" w14:textId="77777777" w:rsidR="008C44F8" w:rsidRPr="00802D1F" w:rsidRDefault="008C44F8" w:rsidP="00D43217">
            <w:pPr>
              <w:spacing w:after="0" w:line="240" w:lineRule="auto"/>
              <w:jc w:val="center"/>
              <w:rPr>
                <w:color w:val="000000"/>
                <w:sz w:val="20"/>
                <w:szCs w:val="20"/>
                <w:lang w:eastAsia="ru-RU"/>
              </w:rPr>
            </w:pPr>
            <w:r w:rsidRPr="00802D1F">
              <w:rPr>
                <w:color w:val="000000"/>
                <w:sz w:val="20"/>
                <w:szCs w:val="20"/>
                <w:lang w:eastAsia="ru-RU"/>
              </w:rPr>
              <w:t>н/д*</w:t>
            </w:r>
          </w:p>
        </w:tc>
      </w:tr>
      <w:tr w:rsidR="008C44F8" w:rsidRPr="00802D1F" w14:paraId="6737FFEF" w14:textId="77777777" w:rsidTr="00D43217">
        <w:trPr>
          <w:trHeight w:val="20"/>
        </w:trPr>
        <w:tc>
          <w:tcPr>
            <w:tcW w:w="850" w:type="pct"/>
            <w:tcBorders>
              <w:top w:val="nil"/>
              <w:left w:val="single" w:sz="4" w:space="0" w:color="auto"/>
              <w:bottom w:val="single" w:sz="4" w:space="0" w:color="auto"/>
              <w:right w:val="single" w:sz="4" w:space="0" w:color="auto"/>
            </w:tcBorders>
            <w:shd w:val="clear" w:color="auto" w:fill="auto"/>
            <w:noWrap/>
            <w:vAlign w:val="center"/>
            <w:hideMark/>
          </w:tcPr>
          <w:p w14:paraId="610C4C57" w14:textId="77777777" w:rsidR="008C44F8" w:rsidRPr="00802D1F" w:rsidRDefault="008C44F8" w:rsidP="00D43217">
            <w:pPr>
              <w:spacing w:after="0" w:line="240" w:lineRule="auto"/>
              <w:jc w:val="center"/>
              <w:rPr>
                <w:color w:val="000000"/>
                <w:sz w:val="20"/>
                <w:szCs w:val="20"/>
                <w:lang w:eastAsia="ru-RU"/>
              </w:rPr>
            </w:pPr>
            <w:r w:rsidRPr="00802D1F">
              <w:rPr>
                <w:color w:val="000000"/>
                <w:sz w:val="20"/>
                <w:szCs w:val="20"/>
                <w:lang w:eastAsia="ru-RU"/>
              </w:rPr>
              <w:t>8</w:t>
            </w:r>
          </w:p>
        </w:tc>
        <w:tc>
          <w:tcPr>
            <w:tcW w:w="1791" w:type="pct"/>
            <w:tcBorders>
              <w:top w:val="nil"/>
              <w:left w:val="nil"/>
              <w:bottom w:val="single" w:sz="4" w:space="0" w:color="auto"/>
              <w:right w:val="single" w:sz="4" w:space="0" w:color="auto"/>
            </w:tcBorders>
            <w:shd w:val="clear" w:color="auto" w:fill="auto"/>
            <w:noWrap/>
            <w:vAlign w:val="center"/>
            <w:hideMark/>
          </w:tcPr>
          <w:p w14:paraId="2FD9807F" w14:textId="77777777" w:rsidR="008C44F8" w:rsidRPr="00802D1F" w:rsidRDefault="008C44F8" w:rsidP="00D43217">
            <w:pPr>
              <w:spacing w:after="0" w:line="240" w:lineRule="auto"/>
              <w:jc w:val="center"/>
              <w:rPr>
                <w:color w:val="000000"/>
                <w:sz w:val="20"/>
                <w:szCs w:val="20"/>
                <w:lang w:eastAsia="ru-RU"/>
              </w:rPr>
            </w:pPr>
            <w:r w:rsidRPr="00802D1F">
              <w:rPr>
                <w:color w:val="000000"/>
                <w:sz w:val="20"/>
                <w:szCs w:val="20"/>
                <w:lang w:eastAsia="ru-RU"/>
              </w:rPr>
              <w:t>д. Старая, ЗАО "Агрофирма "Выборжец"</w:t>
            </w:r>
          </w:p>
        </w:tc>
        <w:tc>
          <w:tcPr>
            <w:tcW w:w="765" w:type="pct"/>
            <w:tcBorders>
              <w:top w:val="nil"/>
              <w:left w:val="nil"/>
              <w:bottom w:val="single" w:sz="4" w:space="0" w:color="auto"/>
              <w:right w:val="single" w:sz="4" w:space="0" w:color="auto"/>
            </w:tcBorders>
            <w:shd w:val="clear" w:color="auto" w:fill="auto"/>
            <w:noWrap/>
            <w:vAlign w:val="center"/>
            <w:hideMark/>
          </w:tcPr>
          <w:p w14:paraId="46234846" w14:textId="77777777" w:rsidR="008C44F8" w:rsidRPr="00802D1F" w:rsidRDefault="008C44F8" w:rsidP="00D43217">
            <w:pPr>
              <w:spacing w:after="0" w:line="240" w:lineRule="auto"/>
              <w:jc w:val="center"/>
              <w:rPr>
                <w:color w:val="000000"/>
                <w:sz w:val="20"/>
                <w:szCs w:val="20"/>
                <w:lang w:eastAsia="ru-RU"/>
              </w:rPr>
            </w:pPr>
            <w:r w:rsidRPr="00802D1F">
              <w:rPr>
                <w:color w:val="000000"/>
                <w:sz w:val="20"/>
                <w:szCs w:val="20"/>
                <w:lang w:eastAsia="ru-RU"/>
              </w:rPr>
              <w:t>н/д**</w:t>
            </w:r>
          </w:p>
        </w:tc>
        <w:tc>
          <w:tcPr>
            <w:tcW w:w="799" w:type="pct"/>
            <w:tcBorders>
              <w:top w:val="nil"/>
              <w:left w:val="nil"/>
              <w:bottom w:val="single" w:sz="4" w:space="0" w:color="auto"/>
              <w:right w:val="single" w:sz="4" w:space="0" w:color="auto"/>
            </w:tcBorders>
            <w:shd w:val="clear" w:color="auto" w:fill="auto"/>
            <w:noWrap/>
            <w:vAlign w:val="center"/>
            <w:hideMark/>
          </w:tcPr>
          <w:p w14:paraId="529891DA" w14:textId="77777777" w:rsidR="008C44F8" w:rsidRPr="00802D1F" w:rsidRDefault="008C44F8" w:rsidP="00D43217">
            <w:pPr>
              <w:spacing w:after="0" w:line="240" w:lineRule="auto"/>
              <w:jc w:val="center"/>
              <w:rPr>
                <w:color w:val="000000"/>
                <w:sz w:val="20"/>
                <w:szCs w:val="20"/>
                <w:lang w:eastAsia="ru-RU"/>
              </w:rPr>
            </w:pPr>
            <w:r>
              <w:rPr>
                <w:color w:val="000000"/>
                <w:sz w:val="20"/>
                <w:szCs w:val="20"/>
                <w:lang w:eastAsia="ru-RU"/>
              </w:rPr>
              <w:t>22,7</w:t>
            </w:r>
          </w:p>
        </w:tc>
        <w:tc>
          <w:tcPr>
            <w:tcW w:w="795" w:type="pct"/>
            <w:tcBorders>
              <w:top w:val="nil"/>
              <w:left w:val="nil"/>
              <w:bottom w:val="single" w:sz="4" w:space="0" w:color="auto"/>
              <w:right w:val="single" w:sz="4" w:space="0" w:color="auto"/>
            </w:tcBorders>
            <w:shd w:val="clear" w:color="auto" w:fill="auto"/>
            <w:noWrap/>
            <w:vAlign w:val="center"/>
            <w:hideMark/>
          </w:tcPr>
          <w:p w14:paraId="42202BAA" w14:textId="77777777" w:rsidR="008C44F8" w:rsidRPr="00802D1F" w:rsidRDefault="008C44F8" w:rsidP="00D43217">
            <w:pPr>
              <w:spacing w:after="0" w:line="240" w:lineRule="auto"/>
              <w:jc w:val="center"/>
              <w:rPr>
                <w:color w:val="000000"/>
                <w:sz w:val="20"/>
                <w:szCs w:val="20"/>
                <w:lang w:eastAsia="ru-RU"/>
              </w:rPr>
            </w:pPr>
            <w:r w:rsidRPr="00802D1F">
              <w:rPr>
                <w:color w:val="000000"/>
                <w:sz w:val="20"/>
                <w:szCs w:val="20"/>
                <w:lang w:eastAsia="ru-RU"/>
              </w:rPr>
              <w:t>н/д**</w:t>
            </w:r>
          </w:p>
        </w:tc>
      </w:tr>
      <w:tr w:rsidR="008C44F8" w:rsidRPr="00802D1F" w14:paraId="3F5384A0" w14:textId="77777777" w:rsidTr="00D43217">
        <w:trPr>
          <w:trHeight w:val="20"/>
        </w:trPr>
        <w:tc>
          <w:tcPr>
            <w:tcW w:w="850" w:type="pct"/>
            <w:tcBorders>
              <w:top w:val="nil"/>
              <w:left w:val="single" w:sz="4" w:space="0" w:color="auto"/>
              <w:bottom w:val="single" w:sz="4" w:space="0" w:color="auto"/>
              <w:right w:val="single" w:sz="4" w:space="0" w:color="auto"/>
            </w:tcBorders>
            <w:shd w:val="clear" w:color="auto" w:fill="auto"/>
            <w:noWrap/>
            <w:vAlign w:val="center"/>
            <w:hideMark/>
          </w:tcPr>
          <w:p w14:paraId="6A62523B" w14:textId="77777777" w:rsidR="008C44F8" w:rsidRPr="00802D1F" w:rsidRDefault="008C44F8" w:rsidP="00D43217">
            <w:pPr>
              <w:spacing w:after="0" w:line="240" w:lineRule="auto"/>
              <w:jc w:val="center"/>
              <w:rPr>
                <w:color w:val="000000"/>
                <w:sz w:val="20"/>
                <w:szCs w:val="20"/>
                <w:lang w:eastAsia="ru-RU"/>
              </w:rPr>
            </w:pPr>
            <w:r w:rsidRPr="00802D1F">
              <w:rPr>
                <w:color w:val="000000"/>
                <w:sz w:val="20"/>
                <w:szCs w:val="20"/>
                <w:lang w:eastAsia="ru-RU"/>
              </w:rPr>
              <w:lastRenderedPageBreak/>
              <w:t>9</w:t>
            </w:r>
          </w:p>
        </w:tc>
        <w:tc>
          <w:tcPr>
            <w:tcW w:w="1791" w:type="pct"/>
            <w:tcBorders>
              <w:top w:val="nil"/>
              <w:left w:val="nil"/>
              <w:bottom w:val="single" w:sz="4" w:space="0" w:color="auto"/>
              <w:right w:val="single" w:sz="4" w:space="0" w:color="auto"/>
            </w:tcBorders>
            <w:shd w:val="clear" w:color="auto" w:fill="auto"/>
            <w:noWrap/>
            <w:vAlign w:val="center"/>
            <w:hideMark/>
          </w:tcPr>
          <w:p w14:paraId="58F99C8A" w14:textId="77777777" w:rsidR="008C44F8" w:rsidRPr="00802D1F" w:rsidRDefault="008C44F8" w:rsidP="00D43217">
            <w:pPr>
              <w:spacing w:after="0" w:line="240" w:lineRule="auto"/>
              <w:jc w:val="center"/>
              <w:rPr>
                <w:color w:val="000000"/>
                <w:sz w:val="20"/>
                <w:szCs w:val="20"/>
                <w:lang w:eastAsia="ru-RU"/>
              </w:rPr>
            </w:pPr>
            <w:r w:rsidRPr="00802D1F">
              <w:rPr>
                <w:color w:val="000000"/>
                <w:sz w:val="20"/>
                <w:szCs w:val="20"/>
                <w:lang w:eastAsia="ru-RU"/>
              </w:rPr>
              <w:t>д. Старая, ООО "</w:t>
            </w:r>
            <w:proofErr w:type="spellStart"/>
            <w:r w:rsidRPr="00802D1F">
              <w:rPr>
                <w:color w:val="000000"/>
                <w:sz w:val="20"/>
                <w:szCs w:val="20"/>
                <w:lang w:eastAsia="ru-RU"/>
              </w:rPr>
              <w:t>Севзапоптторг</w:t>
            </w:r>
            <w:proofErr w:type="spellEnd"/>
            <w:r w:rsidRPr="00802D1F">
              <w:rPr>
                <w:color w:val="000000"/>
                <w:sz w:val="20"/>
                <w:szCs w:val="20"/>
                <w:lang w:eastAsia="ru-RU"/>
              </w:rPr>
              <w:t>"</w:t>
            </w:r>
          </w:p>
        </w:tc>
        <w:tc>
          <w:tcPr>
            <w:tcW w:w="765" w:type="pct"/>
            <w:tcBorders>
              <w:top w:val="nil"/>
              <w:left w:val="nil"/>
              <w:bottom w:val="single" w:sz="4" w:space="0" w:color="auto"/>
              <w:right w:val="single" w:sz="4" w:space="0" w:color="auto"/>
            </w:tcBorders>
            <w:shd w:val="clear" w:color="auto" w:fill="auto"/>
            <w:noWrap/>
            <w:vAlign w:val="center"/>
            <w:hideMark/>
          </w:tcPr>
          <w:p w14:paraId="7AF744AD" w14:textId="77777777" w:rsidR="008C44F8" w:rsidRPr="00802D1F" w:rsidRDefault="008C44F8" w:rsidP="00D43217">
            <w:pPr>
              <w:spacing w:after="0" w:line="240" w:lineRule="auto"/>
              <w:jc w:val="center"/>
              <w:rPr>
                <w:color w:val="000000"/>
                <w:sz w:val="20"/>
                <w:szCs w:val="20"/>
                <w:lang w:eastAsia="ru-RU"/>
              </w:rPr>
            </w:pPr>
            <w:r w:rsidRPr="00802D1F">
              <w:rPr>
                <w:color w:val="000000"/>
                <w:sz w:val="20"/>
                <w:szCs w:val="20"/>
                <w:lang w:eastAsia="ru-RU"/>
              </w:rPr>
              <w:t>12,89</w:t>
            </w:r>
          </w:p>
        </w:tc>
        <w:tc>
          <w:tcPr>
            <w:tcW w:w="799" w:type="pct"/>
            <w:tcBorders>
              <w:top w:val="nil"/>
              <w:left w:val="nil"/>
              <w:bottom w:val="single" w:sz="4" w:space="0" w:color="auto"/>
              <w:right w:val="single" w:sz="4" w:space="0" w:color="auto"/>
            </w:tcBorders>
            <w:shd w:val="clear" w:color="auto" w:fill="auto"/>
            <w:noWrap/>
            <w:vAlign w:val="center"/>
            <w:hideMark/>
          </w:tcPr>
          <w:p w14:paraId="7B12AC49" w14:textId="77777777" w:rsidR="008C44F8" w:rsidRPr="00802D1F" w:rsidRDefault="008C44F8" w:rsidP="00D43217">
            <w:pPr>
              <w:spacing w:after="0" w:line="240" w:lineRule="auto"/>
              <w:jc w:val="center"/>
              <w:rPr>
                <w:color w:val="000000"/>
                <w:sz w:val="20"/>
                <w:szCs w:val="20"/>
                <w:lang w:eastAsia="ru-RU"/>
              </w:rPr>
            </w:pPr>
            <w:r w:rsidRPr="00802D1F">
              <w:rPr>
                <w:color w:val="000000"/>
                <w:sz w:val="20"/>
                <w:szCs w:val="20"/>
                <w:lang w:eastAsia="ru-RU"/>
              </w:rPr>
              <w:t>8,80</w:t>
            </w:r>
          </w:p>
        </w:tc>
        <w:tc>
          <w:tcPr>
            <w:tcW w:w="795" w:type="pct"/>
            <w:tcBorders>
              <w:top w:val="nil"/>
              <w:left w:val="nil"/>
              <w:bottom w:val="single" w:sz="4" w:space="0" w:color="auto"/>
              <w:right w:val="single" w:sz="4" w:space="0" w:color="auto"/>
            </w:tcBorders>
            <w:shd w:val="clear" w:color="auto" w:fill="auto"/>
            <w:noWrap/>
            <w:vAlign w:val="center"/>
            <w:hideMark/>
          </w:tcPr>
          <w:p w14:paraId="16686E13" w14:textId="77777777" w:rsidR="008C44F8" w:rsidRPr="00802D1F" w:rsidRDefault="008C44F8" w:rsidP="00D43217">
            <w:pPr>
              <w:spacing w:after="0" w:line="240" w:lineRule="auto"/>
              <w:jc w:val="center"/>
              <w:rPr>
                <w:color w:val="000000"/>
                <w:sz w:val="20"/>
                <w:szCs w:val="20"/>
                <w:lang w:eastAsia="ru-RU"/>
              </w:rPr>
            </w:pPr>
            <w:r w:rsidRPr="00802D1F">
              <w:rPr>
                <w:color w:val="000000"/>
                <w:sz w:val="20"/>
                <w:szCs w:val="20"/>
                <w:lang w:eastAsia="ru-RU"/>
              </w:rPr>
              <w:t>0,10</w:t>
            </w:r>
          </w:p>
        </w:tc>
      </w:tr>
      <w:tr w:rsidR="008C44F8" w:rsidRPr="00802D1F" w14:paraId="682E14C9" w14:textId="77777777" w:rsidTr="00D43217">
        <w:trPr>
          <w:trHeight w:val="20"/>
        </w:trPr>
        <w:tc>
          <w:tcPr>
            <w:tcW w:w="850" w:type="pct"/>
            <w:tcBorders>
              <w:top w:val="nil"/>
              <w:left w:val="single" w:sz="4" w:space="0" w:color="auto"/>
              <w:bottom w:val="single" w:sz="4" w:space="0" w:color="auto"/>
              <w:right w:val="single" w:sz="4" w:space="0" w:color="auto"/>
            </w:tcBorders>
            <w:shd w:val="clear" w:color="auto" w:fill="auto"/>
            <w:noWrap/>
            <w:vAlign w:val="center"/>
            <w:hideMark/>
          </w:tcPr>
          <w:p w14:paraId="0213D109" w14:textId="77777777" w:rsidR="008C44F8" w:rsidRPr="00802D1F" w:rsidRDefault="008C44F8" w:rsidP="00D43217">
            <w:pPr>
              <w:spacing w:after="0" w:line="240" w:lineRule="auto"/>
              <w:jc w:val="center"/>
              <w:rPr>
                <w:color w:val="000000"/>
                <w:sz w:val="20"/>
                <w:szCs w:val="20"/>
                <w:lang w:eastAsia="ru-RU"/>
              </w:rPr>
            </w:pPr>
            <w:r w:rsidRPr="00802D1F">
              <w:rPr>
                <w:color w:val="000000"/>
                <w:sz w:val="20"/>
                <w:szCs w:val="20"/>
                <w:lang w:eastAsia="ru-RU"/>
              </w:rPr>
              <w:t>10</w:t>
            </w:r>
          </w:p>
        </w:tc>
        <w:tc>
          <w:tcPr>
            <w:tcW w:w="1791" w:type="pct"/>
            <w:tcBorders>
              <w:top w:val="nil"/>
              <w:left w:val="nil"/>
              <w:bottom w:val="single" w:sz="4" w:space="0" w:color="auto"/>
              <w:right w:val="single" w:sz="4" w:space="0" w:color="auto"/>
            </w:tcBorders>
            <w:shd w:val="clear" w:color="auto" w:fill="auto"/>
            <w:noWrap/>
            <w:vAlign w:val="center"/>
            <w:hideMark/>
          </w:tcPr>
          <w:p w14:paraId="4D46F0C1" w14:textId="77777777" w:rsidR="008C44F8" w:rsidRPr="00802D1F" w:rsidRDefault="008C44F8" w:rsidP="00D43217">
            <w:pPr>
              <w:spacing w:after="0" w:line="240" w:lineRule="auto"/>
              <w:jc w:val="center"/>
              <w:rPr>
                <w:color w:val="000000"/>
                <w:sz w:val="20"/>
                <w:szCs w:val="20"/>
                <w:lang w:eastAsia="ru-RU"/>
              </w:rPr>
            </w:pPr>
            <w:r w:rsidRPr="00802D1F">
              <w:rPr>
                <w:color w:val="000000"/>
                <w:sz w:val="20"/>
                <w:szCs w:val="20"/>
                <w:lang w:eastAsia="ru-RU"/>
              </w:rPr>
              <w:t>д. Старая, ООО "КЭК"</w:t>
            </w:r>
          </w:p>
        </w:tc>
        <w:tc>
          <w:tcPr>
            <w:tcW w:w="765" w:type="pct"/>
            <w:tcBorders>
              <w:top w:val="nil"/>
              <w:left w:val="nil"/>
              <w:bottom w:val="single" w:sz="4" w:space="0" w:color="auto"/>
              <w:right w:val="single" w:sz="4" w:space="0" w:color="auto"/>
            </w:tcBorders>
            <w:shd w:val="clear" w:color="auto" w:fill="auto"/>
            <w:noWrap/>
            <w:vAlign w:val="center"/>
            <w:hideMark/>
          </w:tcPr>
          <w:p w14:paraId="358EF595" w14:textId="77777777" w:rsidR="008C44F8" w:rsidRPr="00802D1F" w:rsidRDefault="008C44F8" w:rsidP="00D43217">
            <w:pPr>
              <w:spacing w:after="0" w:line="240" w:lineRule="auto"/>
              <w:jc w:val="center"/>
              <w:rPr>
                <w:color w:val="000000"/>
                <w:sz w:val="20"/>
                <w:szCs w:val="20"/>
                <w:lang w:eastAsia="ru-RU"/>
              </w:rPr>
            </w:pPr>
            <w:r w:rsidRPr="00802D1F">
              <w:rPr>
                <w:color w:val="000000"/>
                <w:sz w:val="20"/>
                <w:szCs w:val="20"/>
                <w:lang w:eastAsia="ru-RU"/>
              </w:rPr>
              <w:t>13,1</w:t>
            </w:r>
          </w:p>
        </w:tc>
        <w:tc>
          <w:tcPr>
            <w:tcW w:w="799" w:type="pct"/>
            <w:tcBorders>
              <w:top w:val="nil"/>
              <w:left w:val="nil"/>
              <w:bottom w:val="single" w:sz="4" w:space="0" w:color="auto"/>
              <w:right w:val="single" w:sz="4" w:space="0" w:color="auto"/>
            </w:tcBorders>
            <w:shd w:val="clear" w:color="auto" w:fill="auto"/>
            <w:noWrap/>
            <w:vAlign w:val="center"/>
            <w:hideMark/>
          </w:tcPr>
          <w:p w14:paraId="48701AF6" w14:textId="77777777" w:rsidR="008C44F8" w:rsidRPr="00802D1F" w:rsidRDefault="008C44F8" w:rsidP="00D43217">
            <w:pPr>
              <w:spacing w:after="0" w:line="240" w:lineRule="auto"/>
              <w:jc w:val="center"/>
              <w:rPr>
                <w:color w:val="000000"/>
                <w:sz w:val="20"/>
                <w:szCs w:val="20"/>
                <w:lang w:eastAsia="ru-RU"/>
              </w:rPr>
            </w:pPr>
            <w:r w:rsidRPr="00802D1F">
              <w:rPr>
                <w:color w:val="000000"/>
                <w:sz w:val="20"/>
                <w:szCs w:val="20"/>
                <w:lang w:eastAsia="ru-RU"/>
              </w:rPr>
              <w:t>16,45</w:t>
            </w:r>
          </w:p>
        </w:tc>
        <w:tc>
          <w:tcPr>
            <w:tcW w:w="795" w:type="pct"/>
            <w:tcBorders>
              <w:top w:val="nil"/>
              <w:left w:val="nil"/>
              <w:bottom w:val="single" w:sz="4" w:space="0" w:color="auto"/>
              <w:right w:val="single" w:sz="4" w:space="0" w:color="auto"/>
            </w:tcBorders>
            <w:shd w:val="clear" w:color="auto" w:fill="auto"/>
            <w:noWrap/>
            <w:vAlign w:val="center"/>
            <w:hideMark/>
          </w:tcPr>
          <w:p w14:paraId="0FC7344D" w14:textId="77777777" w:rsidR="008C44F8" w:rsidRPr="00802D1F" w:rsidRDefault="008C44F8" w:rsidP="00D43217">
            <w:pPr>
              <w:spacing w:after="0" w:line="240" w:lineRule="auto"/>
              <w:jc w:val="center"/>
              <w:rPr>
                <w:color w:val="000000"/>
                <w:sz w:val="20"/>
                <w:szCs w:val="20"/>
                <w:lang w:eastAsia="ru-RU"/>
              </w:rPr>
            </w:pPr>
            <w:r w:rsidRPr="00802D1F">
              <w:rPr>
                <w:color w:val="000000"/>
                <w:sz w:val="20"/>
                <w:szCs w:val="20"/>
                <w:lang w:eastAsia="ru-RU"/>
              </w:rPr>
              <w:t>0,22</w:t>
            </w:r>
          </w:p>
        </w:tc>
      </w:tr>
    </w:tbl>
    <w:p w14:paraId="4AE0404E" w14:textId="77777777" w:rsidR="008C44F8" w:rsidRDefault="008C44F8" w:rsidP="008C44F8">
      <w:pPr>
        <w:pStyle w:val="ad"/>
        <w:rPr>
          <w:rFonts w:eastAsiaTheme="minorHAnsi"/>
        </w:rPr>
      </w:pPr>
      <w:bookmarkStart w:id="175" w:name="_Toc71814844"/>
      <w:bookmarkStart w:id="176" w:name="_Toc77079687"/>
      <w:bookmarkStart w:id="177" w:name="_Toc78296928"/>
      <w:bookmarkStart w:id="178" w:name="_Toc88164611"/>
      <w:r w:rsidRPr="00D73776">
        <w:rPr>
          <w:rFonts w:eastAsiaTheme="minorHAnsi"/>
        </w:rPr>
        <w:t>е) удельная материальная характеристика тепловых сетей, приведенная к расчетной тепловой нагрузке</w:t>
      </w:r>
      <w:bookmarkEnd w:id="175"/>
      <w:bookmarkEnd w:id="176"/>
      <w:bookmarkEnd w:id="177"/>
      <w:bookmarkEnd w:id="178"/>
    </w:p>
    <w:p w14:paraId="180FCFA6" w14:textId="77777777" w:rsidR="008C44F8" w:rsidRDefault="008C44F8" w:rsidP="008C44F8">
      <w:pPr>
        <w:pStyle w:val="23"/>
      </w:pPr>
      <w:r>
        <w:t>Данные об удельной материальной характеристике тепловых сетей, приведенных к расчётной тепловой нагрузке, представлены в таблице ниже.</w:t>
      </w:r>
    </w:p>
    <w:p w14:paraId="319DC894" w14:textId="77777777" w:rsidR="008C44F8" w:rsidRDefault="008C44F8" w:rsidP="008C44F8">
      <w:pPr>
        <w:pStyle w:val="ab"/>
        <w:keepNext/>
      </w:pPr>
      <w:r>
        <w:t xml:space="preserve">Таблица </w:t>
      </w:r>
      <w:r w:rsidR="00D52595">
        <w:fldChar w:fldCharType="begin"/>
      </w:r>
      <w:r w:rsidR="00D52595">
        <w:instrText xml:space="preserve"> SEQ Таблица \* </w:instrText>
      </w:r>
      <w:r w:rsidR="00D52595">
        <w:instrText xml:space="preserve">ARABIC </w:instrText>
      </w:r>
      <w:r w:rsidR="00D52595">
        <w:fldChar w:fldCharType="separate"/>
      </w:r>
      <w:r w:rsidR="00CC7FC6">
        <w:rPr>
          <w:noProof/>
        </w:rPr>
        <w:t>38</w:t>
      </w:r>
      <w:r w:rsidR="00D52595">
        <w:rPr>
          <w:noProof/>
        </w:rPr>
        <w:fldChar w:fldCharType="end"/>
      </w:r>
      <w:r>
        <w:t xml:space="preserve">. </w:t>
      </w:r>
      <w:r w:rsidRPr="00CE2ECF">
        <w:t>Удельная материальная характеристика тепловых сетей, приведенная к расчетной тепловой нагрузке</w:t>
      </w:r>
    </w:p>
    <w:tbl>
      <w:tblPr>
        <w:tblW w:w="5000" w:type="pct"/>
        <w:tblLayout w:type="fixed"/>
        <w:tblLook w:val="04A0" w:firstRow="1" w:lastRow="0" w:firstColumn="1" w:lastColumn="0" w:noHBand="0" w:noVBand="1"/>
      </w:tblPr>
      <w:tblGrid>
        <w:gridCol w:w="1696"/>
        <w:gridCol w:w="3118"/>
        <w:gridCol w:w="1701"/>
        <w:gridCol w:w="1136"/>
        <w:gridCol w:w="2260"/>
      </w:tblGrid>
      <w:tr w:rsidR="008C44F8" w:rsidRPr="008D582F" w14:paraId="6597F57B" w14:textId="77777777" w:rsidTr="00D43217">
        <w:trPr>
          <w:trHeight w:val="20"/>
        </w:trPr>
        <w:tc>
          <w:tcPr>
            <w:tcW w:w="8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D24B53A" w14:textId="77777777" w:rsidR="008C44F8" w:rsidRPr="008D582F" w:rsidRDefault="008C44F8" w:rsidP="00D43217">
            <w:pPr>
              <w:spacing w:after="0" w:line="240" w:lineRule="auto"/>
              <w:jc w:val="center"/>
              <w:rPr>
                <w:color w:val="000000"/>
                <w:sz w:val="20"/>
                <w:szCs w:val="20"/>
                <w:lang w:eastAsia="ru-RU"/>
              </w:rPr>
            </w:pPr>
            <w:r w:rsidRPr="008D582F">
              <w:rPr>
                <w:color w:val="000000"/>
                <w:sz w:val="20"/>
                <w:szCs w:val="20"/>
                <w:lang w:eastAsia="ru-RU"/>
              </w:rPr>
              <w:t>№ технологической зоны</w:t>
            </w:r>
          </w:p>
        </w:tc>
        <w:tc>
          <w:tcPr>
            <w:tcW w:w="1573" w:type="pct"/>
            <w:tcBorders>
              <w:top w:val="single" w:sz="4" w:space="0" w:color="auto"/>
              <w:left w:val="nil"/>
              <w:bottom w:val="single" w:sz="4" w:space="0" w:color="auto"/>
              <w:right w:val="single" w:sz="4" w:space="0" w:color="auto"/>
            </w:tcBorders>
            <w:shd w:val="clear" w:color="auto" w:fill="auto"/>
            <w:vAlign w:val="center"/>
            <w:hideMark/>
          </w:tcPr>
          <w:p w14:paraId="54493548" w14:textId="77777777" w:rsidR="008C44F8" w:rsidRPr="008D582F" w:rsidRDefault="008C44F8" w:rsidP="00D43217">
            <w:pPr>
              <w:spacing w:after="0" w:line="240" w:lineRule="auto"/>
              <w:jc w:val="center"/>
              <w:rPr>
                <w:color w:val="000000"/>
                <w:sz w:val="20"/>
                <w:szCs w:val="20"/>
                <w:lang w:eastAsia="ru-RU"/>
              </w:rPr>
            </w:pPr>
            <w:r w:rsidRPr="008D582F">
              <w:rPr>
                <w:color w:val="000000"/>
                <w:sz w:val="20"/>
                <w:szCs w:val="20"/>
                <w:lang w:eastAsia="ru-RU"/>
              </w:rPr>
              <w:t>Наименование котельной</w:t>
            </w:r>
          </w:p>
        </w:tc>
        <w:tc>
          <w:tcPr>
            <w:tcW w:w="858" w:type="pct"/>
            <w:tcBorders>
              <w:top w:val="single" w:sz="4" w:space="0" w:color="auto"/>
              <w:left w:val="nil"/>
              <w:bottom w:val="single" w:sz="4" w:space="0" w:color="auto"/>
              <w:right w:val="single" w:sz="4" w:space="0" w:color="auto"/>
            </w:tcBorders>
            <w:shd w:val="clear" w:color="auto" w:fill="auto"/>
            <w:noWrap/>
            <w:vAlign w:val="center"/>
            <w:hideMark/>
          </w:tcPr>
          <w:p w14:paraId="178DE260" w14:textId="77777777" w:rsidR="008C44F8" w:rsidRPr="008D582F" w:rsidRDefault="008C44F8" w:rsidP="00D43217">
            <w:pPr>
              <w:spacing w:after="0" w:line="240" w:lineRule="auto"/>
              <w:jc w:val="center"/>
              <w:rPr>
                <w:color w:val="000000"/>
                <w:sz w:val="20"/>
                <w:szCs w:val="20"/>
                <w:lang w:eastAsia="ru-RU"/>
              </w:rPr>
            </w:pPr>
            <w:r w:rsidRPr="008D582F">
              <w:rPr>
                <w:color w:val="000000"/>
                <w:sz w:val="20"/>
                <w:szCs w:val="20"/>
                <w:lang w:eastAsia="ru-RU"/>
              </w:rPr>
              <w:t>Удельная материальная характеристика, м</w:t>
            </w:r>
            <w:r w:rsidRPr="008D582F">
              <w:rPr>
                <w:color w:val="000000"/>
                <w:sz w:val="20"/>
                <w:szCs w:val="20"/>
                <w:vertAlign w:val="superscript"/>
                <w:lang w:eastAsia="ru-RU"/>
              </w:rPr>
              <w:t>2</w:t>
            </w:r>
          </w:p>
        </w:tc>
        <w:tc>
          <w:tcPr>
            <w:tcW w:w="573" w:type="pct"/>
            <w:tcBorders>
              <w:top w:val="single" w:sz="4" w:space="0" w:color="auto"/>
              <w:left w:val="nil"/>
              <w:bottom w:val="single" w:sz="4" w:space="0" w:color="auto"/>
              <w:right w:val="single" w:sz="4" w:space="0" w:color="auto"/>
            </w:tcBorders>
            <w:shd w:val="clear" w:color="auto" w:fill="auto"/>
            <w:noWrap/>
            <w:vAlign w:val="center"/>
            <w:hideMark/>
          </w:tcPr>
          <w:p w14:paraId="393240D6" w14:textId="77777777" w:rsidR="008C44F8" w:rsidRPr="008D582F" w:rsidRDefault="008C44F8" w:rsidP="00D43217">
            <w:pPr>
              <w:spacing w:after="0" w:line="240" w:lineRule="auto"/>
              <w:jc w:val="center"/>
              <w:rPr>
                <w:color w:val="000000"/>
                <w:sz w:val="20"/>
                <w:szCs w:val="20"/>
                <w:lang w:eastAsia="ru-RU"/>
              </w:rPr>
            </w:pPr>
            <w:r w:rsidRPr="008D582F">
              <w:rPr>
                <w:color w:val="000000"/>
                <w:sz w:val="20"/>
                <w:szCs w:val="20"/>
                <w:lang w:eastAsia="ru-RU"/>
              </w:rPr>
              <w:t>Тепловая нагрузка, Гкал/ч</w:t>
            </w:r>
          </w:p>
        </w:tc>
        <w:tc>
          <w:tcPr>
            <w:tcW w:w="1140" w:type="pct"/>
            <w:tcBorders>
              <w:top w:val="single" w:sz="4" w:space="0" w:color="auto"/>
              <w:left w:val="nil"/>
              <w:bottom w:val="single" w:sz="4" w:space="0" w:color="auto"/>
              <w:right w:val="single" w:sz="4" w:space="0" w:color="auto"/>
            </w:tcBorders>
            <w:shd w:val="clear" w:color="auto" w:fill="auto"/>
            <w:noWrap/>
            <w:vAlign w:val="center"/>
            <w:hideMark/>
          </w:tcPr>
          <w:p w14:paraId="57EE21EA" w14:textId="77777777" w:rsidR="008C44F8" w:rsidRPr="008D582F" w:rsidRDefault="008C44F8" w:rsidP="00D43217">
            <w:pPr>
              <w:spacing w:after="0" w:line="240" w:lineRule="auto"/>
              <w:jc w:val="center"/>
              <w:rPr>
                <w:color w:val="000000"/>
                <w:sz w:val="20"/>
                <w:szCs w:val="20"/>
                <w:lang w:eastAsia="ru-RU"/>
              </w:rPr>
            </w:pPr>
            <w:r w:rsidRPr="008D582F">
              <w:rPr>
                <w:color w:val="000000"/>
                <w:sz w:val="20"/>
                <w:szCs w:val="20"/>
                <w:lang w:eastAsia="ru-RU"/>
              </w:rPr>
              <w:t>Удельная материальная характеристика тепловых сетей, приведенная к расчетной тепловой нагрузке, м</w:t>
            </w:r>
            <w:r w:rsidRPr="008D582F">
              <w:rPr>
                <w:color w:val="000000"/>
                <w:sz w:val="20"/>
                <w:szCs w:val="20"/>
                <w:vertAlign w:val="superscript"/>
                <w:lang w:eastAsia="ru-RU"/>
              </w:rPr>
              <w:t>2</w:t>
            </w:r>
            <w:r w:rsidRPr="008D582F">
              <w:rPr>
                <w:color w:val="000000"/>
                <w:sz w:val="20"/>
                <w:szCs w:val="20"/>
                <w:lang w:eastAsia="ru-RU"/>
              </w:rPr>
              <w:t>/Гкал/ч</w:t>
            </w:r>
          </w:p>
        </w:tc>
      </w:tr>
      <w:tr w:rsidR="008C44F8" w:rsidRPr="008D582F" w14:paraId="6486988C" w14:textId="77777777" w:rsidTr="00D43217">
        <w:trPr>
          <w:trHeight w:val="20"/>
        </w:trPr>
        <w:tc>
          <w:tcPr>
            <w:tcW w:w="856" w:type="pct"/>
            <w:tcBorders>
              <w:top w:val="nil"/>
              <w:left w:val="single" w:sz="4" w:space="0" w:color="auto"/>
              <w:bottom w:val="single" w:sz="4" w:space="0" w:color="auto"/>
              <w:right w:val="single" w:sz="4" w:space="0" w:color="auto"/>
            </w:tcBorders>
            <w:shd w:val="clear" w:color="auto" w:fill="auto"/>
            <w:noWrap/>
            <w:vAlign w:val="center"/>
            <w:hideMark/>
          </w:tcPr>
          <w:p w14:paraId="11B169F8" w14:textId="77777777" w:rsidR="008C44F8" w:rsidRPr="008D582F" w:rsidRDefault="008C44F8" w:rsidP="00D43217">
            <w:pPr>
              <w:spacing w:after="0" w:line="240" w:lineRule="auto"/>
              <w:jc w:val="center"/>
              <w:rPr>
                <w:color w:val="000000"/>
                <w:sz w:val="20"/>
                <w:szCs w:val="20"/>
                <w:lang w:eastAsia="ru-RU"/>
              </w:rPr>
            </w:pPr>
            <w:r w:rsidRPr="008D582F">
              <w:rPr>
                <w:color w:val="000000"/>
                <w:sz w:val="20"/>
                <w:szCs w:val="20"/>
                <w:lang w:eastAsia="ru-RU"/>
              </w:rPr>
              <w:t>1</w:t>
            </w:r>
          </w:p>
        </w:tc>
        <w:tc>
          <w:tcPr>
            <w:tcW w:w="1573" w:type="pct"/>
            <w:tcBorders>
              <w:top w:val="nil"/>
              <w:left w:val="nil"/>
              <w:bottom w:val="single" w:sz="4" w:space="0" w:color="auto"/>
              <w:right w:val="single" w:sz="4" w:space="0" w:color="auto"/>
            </w:tcBorders>
            <w:shd w:val="clear" w:color="auto" w:fill="auto"/>
            <w:noWrap/>
            <w:vAlign w:val="center"/>
            <w:hideMark/>
          </w:tcPr>
          <w:p w14:paraId="5E3B135A" w14:textId="77777777" w:rsidR="008C44F8" w:rsidRPr="008D582F" w:rsidRDefault="008C44F8" w:rsidP="00D43217">
            <w:pPr>
              <w:spacing w:after="0" w:line="240" w:lineRule="auto"/>
              <w:jc w:val="center"/>
              <w:rPr>
                <w:color w:val="000000"/>
                <w:sz w:val="20"/>
                <w:szCs w:val="20"/>
                <w:lang w:eastAsia="ru-RU"/>
              </w:rPr>
            </w:pPr>
            <w:r w:rsidRPr="008D582F">
              <w:rPr>
                <w:color w:val="000000"/>
                <w:sz w:val="20"/>
                <w:szCs w:val="20"/>
                <w:lang w:eastAsia="ru-RU"/>
              </w:rPr>
              <w:t xml:space="preserve">с. Павлово, котельная ФГБУ "ИФ им </w:t>
            </w:r>
            <w:proofErr w:type="gramStart"/>
            <w:r w:rsidRPr="008D582F">
              <w:rPr>
                <w:color w:val="000000"/>
                <w:sz w:val="20"/>
                <w:szCs w:val="20"/>
                <w:lang w:eastAsia="ru-RU"/>
              </w:rPr>
              <w:t>И.П.</w:t>
            </w:r>
            <w:proofErr w:type="gramEnd"/>
            <w:r w:rsidRPr="008D582F">
              <w:rPr>
                <w:color w:val="000000"/>
                <w:sz w:val="20"/>
                <w:szCs w:val="20"/>
                <w:lang w:eastAsia="ru-RU"/>
              </w:rPr>
              <w:t xml:space="preserve"> Павлова" РАН</w:t>
            </w:r>
          </w:p>
        </w:tc>
        <w:tc>
          <w:tcPr>
            <w:tcW w:w="858" w:type="pct"/>
            <w:tcBorders>
              <w:top w:val="nil"/>
              <w:left w:val="nil"/>
              <w:bottom w:val="single" w:sz="4" w:space="0" w:color="auto"/>
              <w:right w:val="single" w:sz="4" w:space="0" w:color="auto"/>
            </w:tcBorders>
            <w:shd w:val="clear" w:color="auto" w:fill="auto"/>
            <w:noWrap/>
            <w:vAlign w:val="center"/>
            <w:hideMark/>
          </w:tcPr>
          <w:p w14:paraId="1B624FBF" w14:textId="77777777" w:rsidR="008C44F8" w:rsidRPr="008D582F" w:rsidRDefault="008C44F8" w:rsidP="00D43217">
            <w:pPr>
              <w:spacing w:after="0" w:line="240" w:lineRule="auto"/>
              <w:jc w:val="center"/>
              <w:rPr>
                <w:color w:val="000000"/>
                <w:sz w:val="20"/>
                <w:szCs w:val="20"/>
                <w:lang w:eastAsia="ru-RU"/>
              </w:rPr>
            </w:pPr>
            <w:r w:rsidRPr="008D582F">
              <w:rPr>
                <w:color w:val="000000"/>
                <w:sz w:val="20"/>
                <w:szCs w:val="20"/>
                <w:lang w:eastAsia="ru-RU"/>
              </w:rPr>
              <w:t>1796,038</w:t>
            </w:r>
          </w:p>
        </w:tc>
        <w:tc>
          <w:tcPr>
            <w:tcW w:w="573" w:type="pct"/>
            <w:tcBorders>
              <w:top w:val="nil"/>
              <w:left w:val="nil"/>
              <w:bottom w:val="single" w:sz="4" w:space="0" w:color="auto"/>
              <w:right w:val="single" w:sz="4" w:space="0" w:color="auto"/>
            </w:tcBorders>
            <w:shd w:val="clear" w:color="auto" w:fill="auto"/>
            <w:noWrap/>
            <w:vAlign w:val="center"/>
            <w:hideMark/>
          </w:tcPr>
          <w:p w14:paraId="259A0304" w14:textId="77777777" w:rsidR="008C44F8" w:rsidRPr="008D582F" w:rsidRDefault="008C44F8" w:rsidP="00D43217">
            <w:pPr>
              <w:spacing w:after="0" w:line="240" w:lineRule="auto"/>
              <w:jc w:val="center"/>
              <w:rPr>
                <w:color w:val="000000"/>
                <w:sz w:val="20"/>
                <w:szCs w:val="20"/>
                <w:lang w:eastAsia="ru-RU"/>
              </w:rPr>
            </w:pPr>
            <w:r w:rsidRPr="008D582F">
              <w:rPr>
                <w:color w:val="000000"/>
                <w:sz w:val="20"/>
                <w:szCs w:val="20"/>
                <w:lang w:eastAsia="ru-RU"/>
              </w:rPr>
              <w:t>7,133</w:t>
            </w:r>
          </w:p>
        </w:tc>
        <w:tc>
          <w:tcPr>
            <w:tcW w:w="1140" w:type="pct"/>
            <w:tcBorders>
              <w:top w:val="nil"/>
              <w:left w:val="nil"/>
              <w:bottom w:val="single" w:sz="4" w:space="0" w:color="auto"/>
              <w:right w:val="single" w:sz="4" w:space="0" w:color="auto"/>
            </w:tcBorders>
            <w:shd w:val="clear" w:color="auto" w:fill="auto"/>
            <w:noWrap/>
            <w:vAlign w:val="center"/>
            <w:hideMark/>
          </w:tcPr>
          <w:p w14:paraId="207285E0" w14:textId="77777777" w:rsidR="008C44F8" w:rsidRPr="008D582F" w:rsidRDefault="008C44F8" w:rsidP="00D43217">
            <w:pPr>
              <w:spacing w:after="0" w:line="240" w:lineRule="auto"/>
              <w:jc w:val="center"/>
              <w:rPr>
                <w:color w:val="000000"/>
                <w:sz w:val="20"/>
                <w:szCs w:val="20"/>
                <w:lang w:eastAsia="ru-RU"/>
              </w:rPr>
            </w:pPr>
            <w:r w:rsidRPr="008D582F">
              <w:rPr>
                <w:color w:val="000000"/>
                <w:sz w:val="20"/>
                <w:szCs w:val="20"/>
                <w:lang w:eastAsia="ru-RU"/>
              </w:rPr>
              <w:t>251,803</w:t>
            </w:r>
          </w:p>
        </w:tc>
      </w:tr>
      <w:tr w:rsidR="008C44F8" w:rsidRPr="008D582F" w14:paraId="37E5D019" w14:textId="77777777" w:rsidTr="00D43217">
        <w:trPr>
          <w:trHeight w:val="20"/>
        </w:trPr>
        <w:tc>
          <w:tcPr>
            <w:tcW w:w="856" w:type="pct"/>
            <w:tcBorders>
              <w:top w:val="nil"/>
              <w:left w:val="single" w:sz="4" w:space="0" w:color="auto"/>
              <w:bottom w:val="single" w:sz="4" w:space="0" w:color="auto"/>
              <w:right w:val="single" w:sz="4" w:space="0" w:color="auto"/>
            </w:tcBorders>
            <w:shd w:val="clear" w:color="auto" w:fill="auto"/>
            <w:noWrap/>
            <w:vAlign w:val="center"/>
            <w:hideMark/>
          </w:tcPr>
          <w:p w14:paraId="1A971937" w14:textId="77777777" w:rsidR="008C44F8" w:rsidRPr="008D582F" w:rsidRDefault="008C44F8" w:rsidP="00D43217">
            <w:pPr>
              <w:spacing w:after="0" w:line="240" w:lineRule="auto"/>
              <w:jc w:val="center"/>
              <w:rPr>
                <w:color w:val="000000"/>
                <w:sz w:val="20"/>
                <w:szCs w:val="20"/>
                <w:lang w:eastAsia="ru-RU"/>
              </w:rPr>
            </w:pPr>
            <w:r w:rsidRPr="008D582F">
              <w:rPr>
                <w:color w:val="000000"/>
                <w:sz w:val="20"/>
                <w:szCs w:val="20"/>
                <w:lang w:eastAsia="ru-RU"/>
              </w:rPr>
              <w:t>2</w:t>
            </w:r>
          </w:p>
        </w:tc>
        <w:tc>
          <w:tcPr>
            <w:tcW w:w="1573" w:type="pct"/>
            <w:tcBorders>
              <w:top w:val="nil"/>
              <w:left w:val="nil"/>
              <w:bottom w:val="single" w:sz="4" w:space="0" w:color="auto"/>
              <w:right w:val="single" w:sz="4" w:space="0" w:color="auto"/>
            </w:tcBorders>
            <w:shd w:val="clear" w:color="auto" w:fill="auto"/>
            <w:noWrap/>
            <w:vAlign w:val="center"/>
            <w:hideMark/>
          </w:tcPr>
          <w:p w14:paraId="31AF0B1A" w14:textId="77777777" w:rsidR="008C44F8" w:rsidRPr="008D582F" w:rsidRDefault="008C44F8" w:rsidP="00D43217">
            <w:pPr>
              <w:spacing w:after="0" w:line="240" w:lineRule="auto"/>
              <w:jc w:val="center"/>
              <w:rPr>
                <w:color w:val="000000"/>
                <w:sz w:val="20"/>
                <w:szCs w:val="20"/>
                <w:lang w:eastAsia="ru-RU"/>
              </w:rPr>
            </w:pPr>
            <w:r w:rsidRPr="008D582F">
              <w:rPr>
                <w:color w:val="000000"/>
                <w:sz w:val="20"/>
                <w:szCs w:val="20"/>
                <w:lang w:eastAsia="ru-RU"/>
              </w:rPr>
              <w:t xml:space="preserve">д. </w:t>
            </w:r>
            <w:proofErr w:type="spellStart"/>
            <w:r w:rsidRPr="008D582F">
              <w:rPr>
                <w:color w:val="000000"/>
                <w:sz w:val="20"/>
                <w:szCs w:val="20"/>
                <w:lang w:eastAsia="ru-RU"/>
              </w:rPr>
              <w:t>Разметелево</w:t>
            </w:r>
            <w:proofErr w:type="spellEnd"/>
            <w:r w:rsidRPr="008D582F">
              <w:rPr>
                <w:color w:val="000000"/>
                <w:sz w:val="20"/>
                <w:szCs w:val="20"/>
                <w:lang w:eastAsia="ru-RU"/>
              </w:rPr>
              <w:t>, котельная №1, ООО "ГТМ-</w:t>
            </w:r>
            <w:proofErr w:type="spellStart"/>
            <w:r w:rsidRPr="008D582F">
              <w:rPr>
                <w:color w:val="000000"/>
                <w:sz w:val="20"/>
                <w:szCs w:val="20"/>
                <w:lang w:eastAsia="ru-RU"/>
              </w:rPr>
              <w:t>Теплосервис</w:t>
            </w:r>
            <w:proofErr w:type="spellEnd"/>
            <w:r w:rsidRPr="008D582F">
              <w:rPr>
                <w:color w:val="000000"/>
                <w:sz w:val="20"/>
                <w:szCs w:val="20"/>
                <w:lang w:eastAsia="ru-RU"/>
              </w:rPr>
              <w:t>"</w:t>
            </w:r>
          </w:p>
        </w:tc>
        <w:tc>
          <w:tcPr>
            <w:tcW w:w="858" w:type="pct"/>
            <w:tcBorders>
              <w:top w:val="nil"/>
              <w:left w:val="nil"/>
              <w:bottom w:val="single" w:sz="4" w:space="0" w:color="auto"/>
              <w:right w:val="single" w:sz="4" w:space="0" w:color="auto"/>
            </w:tcBorders>
            <w:shd w:val="clear" w:color="auto" w:fill="auto"/>
            <w:noWrap/>
            <w:vAlign w:val="center"/>
            <w:hideMark/>
          </w:tcPr>
          <w:p w14:paraId="2349C029" w14:textId="77777777" w:rsidR="008C44F8" w:rsidRPr="008D582F" w:rsidRDefault="008C44F8" w:rsidP="00D43217">
            <w:pPr>
              <w:spacing w:after="0" w:line="240" w:lineRule="auto"/>
              <w:jc w:val="center"/>
              <w:rPr>
                <w:color w:val="000000"/>
                <w:sz w:val="20"/>
                <w:szCs w:val="20"/>
                <w:lang w:eastAsia="ru-RU"/>
              </w:rPr>
            </w:pPr>
            <w:r w:rsidRPr="008D582F">
              <w:rPr>
                <w:color w:val="000000"/>
                <w:sz w:val="20"/>
                <w:szCs w:val="20"/>
                <w:lang w:eastAsia="ru-RU"/>
              </w:rPr>
              <w:t>1085,9188</w:t>
            </w:r>
          </w:p>
        </w:tc>
        <w:tc>
          <w:tcPr>
            <w:tcW w:w="573" w:type="pct"/>
            <w:tcBorders>
              <w:top w:val="nil"/>
              <w:left w:val="nil"/>
              <w:bottom w:val="single" w:sz="4" w:space="0" w:color="auto"/>
              <w:right w:val="single" w:sz="4" w:space="0" w:color="auto"/>
            </w:tcBorders>
            <w:shd w:val="clear" w:color="auto" w:fill="auto"/>
            <w:noWrap/>
            <w:vAlign w:val="center"/>
            <w:hideMark/>
          </w:tcPr>
          <w:p w14:paraId="5F5DA4F5" w14:textId="77777777" w:rsidR="008C44F8" w:rsidRPr="008D582F" w:rsidRDefault="008C44F8" w:rsidP="00D43217">
            <w:pPr>
              <w:spacing w:after="0" w:line="240" w:lineRule="auto"/>
              <w:jc w:val="center"/>
              <w:rPr>
                <w:color w:val="000000"/>
                <w:sz w:val="20"/>
                <w:szCs w:val="20"/>
                <w:lang w:eastAsia="ru-RU"/>
              </w:rPr>
            </w:pPr>
            <w:r w:rsidRPr="008D582F">
              <w:rPr>
                <w:color w:val="000000"/>
                <w:sz w:val="20"/>
                <w:szCs w:val="20"/>
                <w:lang w:eastAsia="ru-RU"/>
              </w:rPr>
              <w:t>5,110</w:t>
            </w:r>
          </w:p>
        </w:tc>
        <w:tc>
          <w:tcPr>
            <w:tcW w:w="1140" w:type="pct"/>
            <w:tcBorders>
              <w:top w:val="nil"/>
              <w:left w:val="nil"/>
              <w:bottom w:val="single" w:sz="4" w:space="0" w:color="auto"/>
              <w:right w:val="single" w:sz="4" w:space="0" w:color="auto"/>
            </w:tcBorders>
            <w:shd w:val="clear" w:color="auto" w:fill="auto"/>
            <w:noWrap/>
            <w:vAlign w:val="center"/>
            <w:hideMark/>
          </w:tcPr>
          <w:p w14:paraId="268E3075" w14:textId="77777777" w:rsidR="008C44F8" w:rsidRPr="008D582F" w:rsidRDefault="008C44F8" w:rsidP="00D43217">
            <w:pPr>
              <w:spacing w:after="0" w:line="240" w:lineRule="auto"/>
              <w:jc w:val="center"/>
              <w:rPr>
                <w:color w:val="000000"/>
                <w:sz w:val="20"/>
                <w:szCs w:val="20"/>
                <w:lang w:eastAsia="ru-RU"/>
              </w:rPr>
            </w:pPr>
            <w:r w:rsidRPr="008D582F">
              <w:rPr>
                <w:color w:val="000000"/>
                <w:sz w:val="20"/>
                <w:szCs w:val="20"/>
                <w:lang w:eastAsia="ru-RU"/>
              </w:rPr>
              <w:t>212,508</w:t>
            </w:r>
          </w:p>
        </w:tc>
      </w:tr>
      <w:tr w:rsidR="008C44F8" w:rsidRPr="008D582F" w14:paraId="57758E34" w14:textId="77777777" w:rsidTr="00D43217">
        <w:trPr>
          <w:trHeight w:val="20"/>
        </w:trPr>
        <w:tc>
          <w:tcPr>
            <w:tcW w:w="856" w:type="pct"/>
            <w:tcBorders>
              <w:top w:val="nil"/>
              <w:left w:val="single" w:sz="4" w:space="0" w:color="auto"/>
              <w:bottom w:val="single" w:sz="4" w:space="0" w:color="auto"/>
              <w:right w:val="single" w:sz="4" w:space="0" w:color="auto"/>
            </w:tcBorders>
            <w:shd w:val="clear" w:color="auto" w:fill="auto"/>
            <w:noWrap/>
            <w:vAlign w:val="center"/>
            <w:hideMark/>
          </w:tcPr>
          <w:p w14:paraId="066D0F86" w14:textId="77777777" w:rsidR="008C44F8" w:rsidRPr="008D582F" w:rsidRDefault="008C44F8" w:rsidP="00D43217">
            <w:pPr>
              <w:spacing w:after="0" w:line="240" w:lineRule="auto"/>
              <w:jc w:val="center"/>
              <w:rPr>
                <w:color w:val="000000"/>
                <w:sz w:val="20"/>
                <w:szCs w:val="20"/>
                <w:lang w:eastAsia="ru-RU"/>
              </w:rPr>
            </w:pPr>
            <w:r w:rsidRPr="008D582F">
              <w:rPr>
                <w:color w:val="000000"/>
                <w:sz w:val="20"/>
                <w:szCs w:val="20"/>
                <w:lang w:eastAsia="ru-RU"/>
              </w:rPr>
              <w:t>3</w:t>
            </w:r>
          </w:p>
        </w:tc>
        <w:tc>
          <w:tcPr>
            <w:tcW w:w="1573" w:type="pct"/>
            <w:tcBorders>
              <w:top w:val="nil"/>
              <w:left w:val="nil"/>
              <w:bottom w:val="single" w:sz="4" w:space="0" w:color="auto"/>
              <w:right w:val="single" w:sz="4" w:space="0" w:color="auto"/>
            </w:tcBorders>
            <w:shd w:val="clear" w:color="auto" w:fill="auto"/>
            <w:noWrap/>
            <w:vAlign w:val="center"/>
            <w:hideMark/>
          </w:tcPr>
          <w:p w14:paraId="20F94340" w14:textId="77777777" w:rsidR="008C44F8" w:rsidRPr="008D582F" w:rsidRDefault="008C44F8" w:rsidP="00D43217">
            <w:pPr>
              <w:spacing w:after="0" w:line="240" w:lineRule="auto"/>
              <w:jc w:val="center"/>
              <w:rPr>
                <w:color w:val="000000"/>
                <w:sz w:val="20"/>
                <w:szCs w:val="20"/>
                <w:lang w:eastAsia="ru-RU"/>
              </w:rPr>
            </w:pPr>
            <w:r w:rsidRPr="008D582F">
              <w:rPr>
                <w:color w:val="000000"/>
                <w:sz w:val="20"/>
                <w:szCs w:val="20"/>
                <w:lang w:eastAsia="ru-RU"/>
              </w:rPr>
              <w:t xml:space="preserve">д. </w:t>
            </w:r>
            <w:proofErr w:type="spellStart"/>
            <w:r w:rsidRPr="008D582F">
              <w:rPr>
                <w:color w:val="000000"/>
                <w:sz w:val="20"/>
                <w:szCs w:val="20"/>
                <w:lang w:eastAsia="ru-RU"/>
              </w:rPr>
              <w:t>Хапо-Ое</w:t>
            </w:r>
            <w:proofErr w:type="spellEnd"/>
            <w:r w:rsidRPr="008D582F">
              <w:rPr>
                <w:color w:val="000000"/>
                <w:sz w:val="20"/>
                <w:szCs w:val="20"/>
                <w:lang w:eastAsia="ru-RU"/>
              </w:rPr>
              <w:t>, котельная №5, ООО "ГТМ-</w:t>
            </w:r>
            <w:proofErr w:type="spellStart"/>
            <w:r w:rsidRPr="008D582F">
              <w:rPr>
                <w:color w:val="000000"/>
                <w:sz w:val="20"/>
                <w:szCs w:val="20"/>
                <w:lang w:eastAsia="ru-RU"/>
              </w:rPr>
              <w:t>Теплосервис</w:t>
            </w:r>
            <w:proofErr w:type="spellEnd"/>
            <w:r w:rsidRPr="008D582F">
              <w:rPr>
                <w:color w:val="000000"/>
                <w:sz w:val="20"/>
                <w:szCs w:val="20"/>
                <w:lang w:eastAsia="ru-RU"/>
              </w:rPr>
              <w:t>"</w:t>
            </w:r>
          </w:p>
        </w:tc>
        <w:tc>
          <w:tcPr>
            <w:tcW w:w="858" w:type="pct"/>
            <w:tcBorders>
              <w:top w:val="nil"/>
              <w:left w:val="nil"/>
              <w:bottom w:val="single" w:sz="4" w:space="0" w:color="auto"/>
              <w:right w:val="single" w:sz="4" w:space="0" w:color="auto"/>
            </w:tcBorders>
            <w:shd w:val="clear" w:color="auto" w:fill="auto"/>
            <w:noWrap/>
            <w:vAlign w:val="center"/>
            <w:hideMark/>
          </w:tcPr>
          <w:p w14:paraId="1595B13D" w14:textId="77777777" w:rsidR="008C44F8" w:rsidRPr="008D582F" w:rsidRDefault="008C44F8" w:rsidP="00D43217">
            <w:pPr>
              <w:spacing w:after="0" w:line="240" w:lineRule="auto"/>
              <w:jc w:val="center"/>
              <w:rPr>
                <w:color w:val="000000"/>
                <w:sz w:val="20"/>
                <w:szCs w:val="20"/>
                <w:lang w:eastAsia="ru-RU"/>
              </w:rPr>
            </w:pPr>
            <w:r w:rsidRPr="008D582F">
              <w:rPr>
                <w:color w:val="000000"/>
                <w:sz w:val="20"/>
                <w:szCs w:val="20"/>
                <w:lang w:eastAsia="ru-RU"/>
              </w:rPr>
              <w:t>156,614</w:t>
            </w:r>
          </w:p>
        </w:tc>
        <w:tc>
          <w:tcPr>
            <w:tcW w:w="573" w:type="pct"/>
            <w:tcBorders>
              <w:top w:val="nil"/>
              <w:left w:val="nil"/>
              <w:bottom w:val="single" w:sz="4" w:space="0" w:color="auto"/>
              <w:right w:val="single" w:sz="4" w:space="0" w:color="auto"/>
            </w:tcBorders>
            <w:shd w:val="clear" w:color="auto" w:fill="auto"/>
            <w:noWrap/>
            <w:vAlign w:val="center"/>
            <w:hideMark/>
          </w:tcPr>
          <w:p w14:paraId="2ABD3379" w14:textId="77777777" w:rsidR="008C44F8" w:rsidRPr="008D582F" w:rsidRDefault="008C44F8" w:rsidP="00D43217">
            <w:pPr>
              <w:spacing w:after="0" w:line="240" w:lineRule="auto"/>
              <w:jc w:val="center"/>
              <w:rPr>
                <w:color w:val="000000"/>
                <w:sz w:val="20"/>
                <w:szCs w:val="20"/>
                <w:lang w:eastAsia="ru-RU"/>
              </w:rPr>
            </w:pPr>
            <w:r w:rsidRPr="008D582F">
              <w:rPr>
                <w:color w:val="000000"/>
                <w:sz w:val="20"/>
                <w:szCs w:val="20"/>
                <w:lang w:eastAsia="ru-RU"/>
              </w:rPr>
              <w:t>1,107</w:t>
            </w:r>
          </w:p>
        </w:tc>
        <w:tc>
          <w:tcPr>
            <w:tcW w:w="1140" w:type="pct"/>
            <w:tcBorders>
              <w:top w:val="nil"/>
              <w:left w:val="nil"/>
              <w:bottom w:val="single" w:sz="4" w:space="0" w:color="auto"/>
              <w:right w:val="single" w:sz="4" w:space="0" w:color="auto"/>
            </w:tcBorders>
            <w:shd w:val="clear" w:color="auto" w:fill="auto"/>
            <w:noWrap/>
            <w:vAlign w:val="center"/>
            <w:hideMark/>
          </w:tcPr>
          <w:p w14:paraId="376C7948" w14:textId="77777777" w:rsidR="008C44F8" w:rsidRPr="008D582F" w:rsidRDefault="008C44F8" w:rsidP="00D43217">
            <w:pPr>
              <w:spacing w:after="0" w:line="240" w:lineRule="auto"/>
              <w:jc w:val="center"/>
              <w:rPr>
                <w:color w:val="000000"/>
                <w:sz w:val="20"/>
                <w:szCs w:val="20"/>
                <w:lang w:eastAsia="ru-RU"/>
              </w:rPr>
            </w:pPr>
            <w:r w:rsidRPr="008D582F">
              <w:rPr>
                <w:color w:val="000000"/>
                <w:sz w:val="20"/>
                <w:szCs w:val="20"/>
                <w:lang w:eastAsia="ru-RU"/>
              </w:rPr>
              <w:t>141,538</w:t>
            </w:r>
          </w:p>
        </w:tc>
      </w:tr>
      <w:tr w:rsidR="008C44F8" w:rsidRPr="008D582F" w14:paraId="376D12E8" w14:textId="77777777" w:rsidTr="00D43217">
        <w:trPr>
          <w:trHeight w:val="20"/>
        </w:trPr>
        <w:tc>
          <w:tcPr>
            <w:tcW w:w="856" w:type="pct"/>
            <w:tcBorders>
              <w:top w:val="nil"/>
              <w:left w:val="single" w:sz="4" w:space="0" w:color="auto"/>
              <w:bottom w:val="single" w:sz="4" w:space="0" w:color="auto"/>
              <w:right w:val="single" w:sz="4" w:space="0" w:color="auto"/>
            </w:tcBorders>
            <w:shd w:val="clear" w:color="auto" w:fill="auto"/>
            <w:noWrap/>
            <w:vAlign w:val="center"/>
            <w:hideMark/>
          </w:tcPr>
          <w:p w14:paraId="53DD52EE" w14:textId="77777777" w:rsidR="008C44F8" w:rsidRPr="008D582F" w:rsidRDefault="008C44F8" w:rsidP="00D43217">
            <w:pPr>
              <w:spacing w:after="0" w:line="240" w:lineRule="auto"/>
              <w:jc w:val="center"/>
              <w:rPr>
                <w:color w:val="000000"/>
                <w:sz w:val="20"/>
                <w:szCs w:val="20"/>
                <w:lang w:eastAsia="ru-RU"/>
              </w:rPr>
            </w:pPr>
            <w:r w:rsidRPr="008D582F">
              <w:rPr>
                <w:color w:val="000000"/>
                <w:sz w:val="20"/>
                <w:szCs w:val="20"/>
                <w:lang w:eastAsia="ru-RU"/>
              </w:rPr>
              <w:t>4</w:t>
            </w:r>
          </w:p>
        </w:tc>
        <w:tc>
          <w:tcPr>
            <w:tcW w:w="1573" w:type="pct"/>
            <w:tcBorders>
              <w:top w:val="nil"/>
              <w:left w:val="nil"/>
              <w:bottom w:val="single" w:sz="4" w:space="0" w:color="auto"/>
              <w:right w:val="single" w:sz="4" w:space="0" w:color="auto"/>
            </w:tcBorders>
            <w:shd w:val="clear" w:color="auto" w:fill="auto"/>
            <w:noWrap/>
            <w:vAlign w:val="center"/>
            <w:hideMark/>
          </w:tcPr>
          <w:p w14:paraId="6CC35FD5" w14:textId="77777777" w:rsidR="008C44F8" w:rsidRPr="008D582F" w:rsidRDefault="008C44F8" w:rsidP="00D43217">
            <w:pPr>
              <w:spacing w:after="0" w:line="240" w:lineRule="auto"/>
              <w:jc w:val="center"/>
              <w:rPr>
                <w:color w:val="000000"/>
                <w:sz w:val="20"/>
                <w:szCs w:val="20"/>
                <w:lang w:eastAsia="ru-RU"/>
              </w:rPr>
            </w:pPr>
            <w:r w:rsidRPr="008D582F">
              <w:rPr>
                <w:color w:val="000000"/>
                <w:sz w:val="20"/>
                <w:szCs w:val="20"/>
                <w:lang w:eastAsia="ru-RU"/>
              </w:rPr>
              <w:t xml:space="preserve">п. </w:t>
            </w:r>
            <w:proofErr w:type="spellStart"/>
            <w:r w:rsidRPr="008D582F">
              <w:rPr>
                <w:color w:val="000000"/>
                <w:sz w:val="20"/>
                <w:szCs w:val="20"/>
                <w:lang w:eastAsia="ru-RU"/>
              </w:rPr>
              <w:t>Воейково</w:t>
            </w:r>
            <w:proofErr w:type="spellEnd"/>
            <w:r w:rsidRPr="008D582F">
              <w:rPr>
                <w:color w:val="000000"/>
                <w:sz w:val="20"/>
                <w:szCs w:val="20"/>
                <w:lang w:eastAsia="ru-RU"/>
              </w:rPr>
              <w:t>, котельная №7, ООО "ГТМ-</w:t>
            </w:r>
            <w:proofErr w:type="spellStart"/>
            <w:r w:rsidRPr="008D582F">
              <w:rPr>
                <w:color w:val="000000"/>
                <w:sz w:val="20"/>
                <w:szCs w:val="20"/>
                <w:lang w:eastAsia="ru-RU"/>
              </w:rPr>
              <w:t>Теплосервис</w:t>
            </w:r>
            <w:proofErr w:type="spellEnd"/>
            <w:r w:rsidRPr="008D582F">
              <w:rPr>
                <w:color w:val="000000"/>
                <w:sz w:val="20"/>
                <w:szCs w:val="20"/>
                <w:lang w:eastAsia="ru-RU"/>
              </w:rPr>
              <w:t>"</w:t>
            </w:r>
          </w:p>
        </w:tc>
        <w:tc>
          <w:tcPr>
            <w:tcW w:w="858" w:type="pct"/>
            <w:tcBorders>
              <w:top w:val="nil"/>
              <w:left w:val="nil"/>
              <w:bottom w:val="single" w:sz="4" w:space="0" w:color="auto"/>
              <w:right w:val="single" w:sz="4" w:space="0" w:color="auto"/>
            </w:tcBorders>
            <w:shd w:val="clear" w:color="auto" w:fill="auto"/>
            <w:noWrap/>
            <w:vAlign w:val="center"/>
            <w:hideMark/>
          </w:tcPr>
          <w:p w14:paraId="1E405362" w14:textId="77777777" w:rsidR="008C44F8" w:rsidRPr="008D582F" w:rsidRDefault="008C44F8" w:rsidP="00D43217">
            <w:pPr>
              <w:spacing w:after="0" w:line="240" w:lineRule="auto"/>
              <w:jc w:val="center"/>
              <w:rPr>
                <w:color w:val="000000"/>
                <w:sz w:val="20"/>
                <w:szCs w:val="20"/>
                <w:lang w:eastAsia="ru-RU"/>
              </w:rPr>
            </w:pPr>
            <w:r w:rsidRPr="008D582F">
              <w:rPr>
                <w:color w:val="000000"/>
                <w:sz w:val="20"/>
                <w:szCs w:val="20"/>
                <w:lang w:eastAsia="ru-RU"/>
              </w:rPr>
              <w:t>801,604</w:t>
            </w:r>
          </w:p>
        </w:tc>
        <w:tc>
          <w:tcPr>
            <w:tcW w:w="573" w:type="pct"/>
            <w:tcBorders>
              <w:top w:val="nil"/>
              <w:left w:val="nil"/>
              <w:bottom w:val="single" w:sz="4" w:space="0" w:color="auto"/>
              <w:right w:val="single" w:sz="4" w:space="0" w:color="auto"/>
            </w:tcBorders>
            <w:shd w:val="clear" w:color="auto" w:fill="auto"/>
            <w:noWrap/>
            <w:vAlign w:val="center"/>
            <w:hideMark/>
          </w:tcPr>
          <w:p w14:paraId="24CBAABF" w14:textId="77777777" w:rsidR="008C44F8" w:rsidRPr="008D582F" w:rsidRDefault="008C44F8" w:rsidP="00D43217">
            <w:pPr>
              <w:spacing w:after="0" w:line="240" w:lineRule="auto"/>
              <w:jc w:val="center"/>
              <w:rPr>
                <w:color w:val="000000"/>
                <w:sz w:val="20"/>
                <w:szCs w:val="20"/>
                <w:lang w:eastAsia="ru-RU"/>
              </w:rPr>
            </w:pPr>
            <w:r w:rsidRPr="008D582F">
              <w:rPr>
                <w:color w:val="000000"/>
                <w:sz w:val="20"/>
                <w:szCs w:val="20"/>
                <w:lang w:eastAsia="ru-RU"/>
              </w:rPr>
              <w:t>2,142</w:t>
            </w:r>
          </w:p>
        </w:tc>
        <w:tc>
          <w:tcPr>
            <w:tcW w:w="1140" w:type="pct"/>
            <w:tcBorders>
              <w:top w:val="nil"/>
              <w:left w:val="nil"/>
              <w:bottom w:val="single" w:sz="4" w:space="0" w:color="auto"/>
              <w:right w:val="single" w:sz="4" w:space="0" w:color="auto"/>
            </w:tcBorders>
            <w:shd w:val="clear" w:color="auto" w:fill="auto"/>
            <w:noWrap/>
            <w:vAlign w:val="center"/>
            <w:hideMark/>
          </w:tcPr>
          <w:p w14:paraId="34623A8D" w14:textId="77777777" w:rsidR="008C44F8" w:rsidRPr="008D582F" w:rsidRDefault="008C44F8" w:rsidP="00D43217">
            <w:pPr>
              <w:spacing w:after="0" w:line="240" w:lineRule="auto"/>
              <w:jc w:val="center"/>
              <w:rPr>
                <w:color w:val="000000"/>
                <w:sz w:val="20"/>
                <w:szCs w:val="20"/>
                <w:lang w:eastAsia="ru-RU"/>
              </w:rPr>
            </w:pPr>
            <w:r w:rsidRPr="008D582F">
              <w:rPr>
                <w:color w:val="000000"/>
                <w:sz w:val="20"/>
                <w:szCs w:val="20"/>
                <w:lang w:eastAsia="ru-RU"/>
              </w:rPr>
              <w:t>374,296</w:t>
            </w:r>
          </w:p>
        </w:tc>
      </w:tr>
      <w:tr w:rsidR="008C44F8" w:rsidRPr="008D582F" w14:paraId="3D052B22" w14:textId="77777777" w:rsidTr="00D43217">
        <w:trPr>
          <w:trHeight w:val="20"/>
        </w:trPr>
        <w:tc>
          <w:tcPr>
            <w:tcW w:w="856" w:type="pct"/>
            <w:tcBorders>
              <w:top w:val="nil"/>
              <w:left w:val="single" w:sz="4" w:space="0" w:color="auto"/>
              <w:bottom w:val="single" w:sz="4" w:space="0" w:color="auto"/>
              <w:right w:val="single" w:sz="4" w:space="0" w:color="auto"/>
            </w:tcBorders>
            <w:shd w:val="clear" w:color="auto" w:fill="auto"/>
            <w:noWrap/>
            <w:vAlign w:val="center"/>
            <w:hideMark/>
          </w:tcPr>
          <w:p w14:paraId="6E7B2665" w14:textId="77777777" w:rsidR="008C44F8" w:rsidRPr="008D582F" w:rsidRDefault="008C44F8" w:rsidP="00D43217">
            <w:pPr>
              <w:spacing w:after="0" w:line="240" w:lineRule="auto"/>
              <w:jc w:val="center"/>
              <w:rPr>
                <w:color w:val="000000"/>
                <w:sz w:val="20"/>
                <w:szCs w:val="20"/>
                <w:lang w:eastAsia="ru-RU"/>
              </w:rPr>
            </w:pPr>
            <w:r w:rsidRPr="008D582F">
              <w:rPr>
                <w:color w:val="000000"/>
                <w:sz w:val="20"/>
                <w:szCs w:val="20"/>
                <w:lang w:eastAsia="ru-RU"/>
              </w:rPr>
              <w:t>5</w:t>
            </w:r>
          </w:p>
        </w:tc>
        <w:tc>
          <w:tcPr>
            <w:tcW w:w="1573" w:type="pct"/>
            <w:tcBorders>
              <w:top w:val="nil"/>
              <w:left w:val="nil"/>
              <w:bottom w:val="single" w:sz="4" w:space="0" w:color="auto"/>
              <w:right w:val="single" w:sz="4" w:space="0" w:color="auto"/>
            </w:tcBorders>
            <w:shd w:val="clear" w:color="auto" w:fill="auto"/>
            <w:noWrap/>
            <w:vAlign w:val="center"/>
            <w:hideMark/>
          </w:tcPr>
          <w:p w14:paraId="057CE1E9" w14:textId="77777777" w:rsidR="008C44F8" w:rsidRPr="008D582F" w:rsidRDefault="008C44F8" w:rsidP="00D43217">
            <w:pPr>
              <w:spacing w:after="0" w:line="240" w:lineRule="auto"/>
              <w:jc w:val="center"/>
              <w:rPr>
                <w:color w:val="000000"/>
                <w:sz w:val="20"/>
                <w:szCs w:val="20"/>
                <w:lang w:eastAsia="ru-RU"/>
              </w:rPr>
            </w:pPr>
            <w:r w:rsidRPr="008D582F">
              <w:rPr>
                <w:color w:val="000000"/>
                <w:sz w:val="20"/>
                <w:szCs w:val="20"/>
                <w:lang w:eastAsia="ru-RU"/>
              </w:rPr>
              <w:t>д. Старая, котельная №8, ООО "ГТМ-</w:t>
            </w:r>
            <w:proofErr w:type="spellStart"/>
            <w:r w:rsidRPr="008D582F">
              <w:rPr>
                <w:color w:val="000000"/>
                <w:sz w:val="20"/>
                <w:szCs w:val="20"/>
                <w:lang w:eastAsia="ru-RU"/>
              </w:rPr>
              <w:t>Теплосервис</w:t>
            </w:r>
            <w:proofErr w:type="spellEnd"/>
            <w:r w:rsidRPr="008D582F">
              <w:rPr>
                <w:color w:val="000000"/>
                <w:sz w:val="20"/>
                <w:szCs w:val="20"/>
                <w:lang w:eastAsia="ru-RU"/>
              </w:rPr>
              <w:t>"</w:t>
            </w:r>
          </w:p>
        </w:tc>
        <w:tc>
          <w:tcPr>
            <w:tcW w:w="858" w:type="pct"/>
            <w:tcBorders>
              <w:top w:val="nil"/>
              <w:left w:val="nil"/>
              <w:bottom w:val="single" w:sz="4" w:space="0" w:color="auto"/>
              <w:right w:val="single" w:sz="4" w:space="0" w:color="auto"/>
            </w:tcBorders>
            <w:shd w:val="clear" w:color="auto" w:fill="auto"/>
            <w:noWrap/>
            <w:vAlign w:val="center"/>
            <w:hideMark/>
          </w:tcPr>
          <w:p w14:paraId="22F36CCE" w14:textId="77777777" w:rsidR="008C44F8" w:rsidRPr="008D582F" w:rsidRDefault="008C44F8" w:rsidP="00D43217">
            <w:pPr>
              <w:spacing w:after="0" w:line="240" w:lineRule="auto"/>
              <w:jc w:val="center"/>
              <w:rPr>
                <w:color w:val="000000"/>
                <w:sz w:val="20"/>
                <w:szCs w:val="20"/>
                <w:lang w:eastAsia="ru-RU"/>
              </w:rPr>
            </w:pPr>
            <w:r w:rsidRPr="008D582F">
              <w:rPr>
                <w:color w:val="000000"/>
                <w:sz w:val="20"/>
                <w:szCs w:val="20"/>
                <w:lang w:eastAsia="ru-RU"/>
              </w:rPr>
              <w:t>135,986</w:t>
            </w:r>
          </w:p>
        </w:tc>
        <w:tc>
          <w:tcPr>
            <w:tcW w:w="573" w:type="pct"/>
            <w:tcBorders>
              <w:top w:val="nil"/>
              <w:left w:val="nil"/>
              <w:bottom w:val="single" w:sz="4" w:space="0" w:color="auto"/>
              <w:right w:val="single" w:sz="4" w:space="0" w:color="auto"/>
            </w:tcBorders>
            <w:shd w:val="clear" w:color="auto" w:fill="auto"/>
            <w:noWrap/>
            <w:vAlign w:val="center"/>
            <w:hideMark/>
          </w:tcPr>
          <w:p w14:paraId="6FA1E769" w14:textId="77777777" w:rsidR="008C44F8" w:rsidRPr="008D582F" w:rsidRDefault="008C44F8" w:rsidP="00D43217">
            <w:pPr>
              <w:spacing w:after="0" w:line="240" w:lineRule="auto"/>
              <w:jc w:val="center"/>
              <w:rPr>
                <w:color w:val="000000"/>
                <w:sz w:val="20"/>
                <w:szCs w:val="20"/>
                <w:lang w:eastAsia="ru-RU"/>
              </w:rPr>
            </w:pPr>
            <w:r w:rsidRPr="008D582F">
              <w:rPr>
                <w:color w:val="000000"/>
                <w:sz w:val="20"/>
                <w:szCs w:val="20"/>
                <w:lang w:eastAsia="ru-RU"/>
              </w:rPr>
              <w:t>0,564</w:t>
            </w:r>
          </w:p>
        </w:tc>
        <w:tc>
          <w:tcPr>
            <w:tcW w:w="1140" w:type="pct"/>
            <w:tcBorders>
              <w:top w:val="nil"/>
              <w:left w:val="nil"/>
              <w:bottom w:val="single" w:sz="4" w:space="0" w:color="auto"/>
              <w:right w:val="single" w:sz="4" w:space="0" w:color="auto"/>
            </w:tcBorders>
            <w:shd w:val="clear" w:color="auto" w:fill="auto"/>
            <w:noWrap/>
            <w:vAlign w:val="center"/>
            <w:hideMark/>
          </w:tcPr>
          <w:p w14:paraId="31379969" w14:textId="77777777" w:rsidR="008C44F8" w:rsidRPr="008D582F" w:rsidRDefault="008C44F8" w:rsidP="00D43217">
            <w:pPr>
              <w:spacing w:after="0" w:line="240" w:lineRule="auto"/>
              <w:jc w:val="center"/>
              <w:rPr>
                <w:color w:val="000000"/>
                <w:sz w:val="20"/>
                <w:szCs w:val="20"/>
                <w:lang w:eastAsia="ru-RU"/>
              </w:rPr>
            </w:pPr>
            <w:r w:rsidRPr="008D582F">
              <w:rPr>
                <w:color w:val="000000"/>
                <w:sz w:val="20"/>
                <w:szCs w:val="20"/>
                <w:lang w:eastAsia="ru-RU"/>
              </w:rPr>
              <w:t>241,308</w:t>
            </w:r>
          </w:p>
        </w:tc>
      </w:tr>
      <w:tr w:rsidR="008C44F8" w:rsidRPr="008D582F" w14:paraId="6F567B29" w14:textId="77777777" w:rsidTr="00D43217">
        <w:trPr>
          <w:trHeight w:val="20"/>
        </w:trPr>
        <w:tc>
          <w:tcPr>
            <w:tcW w:w="856" w:type="pct"/>
            <w:tcBorders>
              <w:top w:val="nil"/>
              <w:left w:val="single" w:sz="4" w:space="0" w:color="auto"/>
              <w:bottom w:val="single" w:sz="4" w:space="0" w:color="auto"/>
              <w:right w:val="single" w:sz="4" w:space="0" w:color="auto"/>
            </w:tcBorders>
            <w:shd w:val="clear" w:color="auto" w:fill="auto"/>
            <w:noWrap/>
            <w:vAlign w:val="center"/>
            <w:hideMark/>
          </w:tcPr>
          <w:p w14:paraId="0A5496F7" w14:textId="77777777" w:rsidR="008C44F8" w:rsidRPr="008D582F" w:rsidRDefault="008C44F8" w:rsidP="00D43217">
            <w:pPr>
              <w:spacing w:after="0" w:line="240" w:lineRule="auto"/>
              <w:jc w:val="center"/>
              <w:rPr>
                <w:color w:val="000000"/>
                <w:sz w:val="20"/>
                <w:szCs w:val="20"/>
                <w:lang w:eastAsia="ru-RU"/>
              </w:rPr>
            </w:pPr>
            <w:r w:rsidRPr="008D582F">
              <w:rPr>
                <w:color w:val="000000"/>
                <w:sz w:val="20"/>
                <w:szCs w:val="20"/>
                <w:lang w:eastAsia="ru-RU"/>
              </w:rPr>
              <w:t>6</w:t>
            </w:r>
          </w:p>
        </w:tc>
        <w:tc>
          <w:tcPr>
            <w:tcW w:w="1573" w:type="pct"/>
            <w:tcBorders>
              <w:top w:val="nil"/>
              <w:left w:val="nil"/>
              <w:bottom w:val="single" w:sz="4" w:space="0" w:color="auto"/>
              <w:right w:val="single" w:sz="4" w:space="0" w:color="auto"/>
            </w:tcBorders>
            <w:shd w:val="clear" w:color="auto" w:fill="auto"/>
            <w:noWrap/>
            <w:vAlign w:val="center"/>
            <w:hideMark/>
          </w:tcPr>
          <w:p w14:paraId="6A302C83" w14:textId="77777777" w:rsidR="008C44F8" w:rsidRPr="008D582F" w:rsidRDefault="008C44F8" w:rsidP="00D43217">
            <w:pPr>
              <w:spacing w:after="0" w:line="240" w:lineRule="auto"/>
              <w:jc w:val="center"/>
              <w:rPr>
                <w:color w:val="000000"/>
                <w:sz w:val="20"/>
                <w:szCs w:val="20"/>
                <w:lang w:eastAsia="ru-RU"/>
              </w:rPr>
            </w:pPr>
            <w:r w:rsidRPr="008D582F">
              <w:rPr>
                <w:color w:val="000000"/>
                <w:sz w:val="20"/>
                <w:szCs w:val="20"/>
                <w:lang w:eastAsia="ru-RU"/>
              </w:rPr>
              <w:t xml:space="preserve">п. </w:t>
            </w:r>
            <w:proofErr w:type="spellStart"/>
            <w:r w:rsidRPr="008D582F">
              <w:rPr>
                <w:color w:val="000000"/>
                <w:sz w:val="20"/>
                <w:szCs w:val="20"/>
                <w:lang w:eastAsia="ru-RU"/>
              </w:rPr>
              <w:t>Воейково</w:t>
            </w:r>
            <w:proofErr w:type="spellEnd"/>
            <w:r w:rsidRPr="008D582F">
              <w:rPr>
                <w:color w:val="000000"/>
                <w:sz w:val="20"/>
                <w:szCs w:val="20"/>
                <w:lang w:eastAsia="ru-RU"/>
              </w:rPr>
              <w:t>, ТКУ, ООО "ГТМ-</w:t>
            </w:r>
            <w:proofErr w:type="spellStart"/>
            <w:r w:rsidRPr="008D582F">
              <w:rPr>
                <w:color w:val="000000"/>
                <w:sz w:val="20"/>
                <w:szCs w:val="20"/>
                <w:lang w:eastAsia="ru-RU"/>
              </w:rPr>
              <w:t>Теплосервис</w:t>
            </w:r>
            <w:proofErr w:type="spellEnd"/>
            <w:r w:rsidRPr="008D582F">
              <w:rPr>
                <w:color w:val="000000"/>
                <w:sz w:val="20"/>
                <w:szCs w:val="20"/>
                <w:lang w:eastAsia="ru-RU"/>
              </w:rPr>
              <w:t>"</w:t>
            </w:r>
          </w:p>
        </w:tc>
        <w:tc>
          <w:tcPr>
            <w:tcW w:w="858" w:type="pct"/>
            <w:tcBorders>
              <w:top w:val="nil"/>
              <w:left w:val="nil"/>
              <w:bottom w:val="single" w:sz="4" w:space="0" w:color="auto"/>
              <w:right w:val="single" w:sz="4" w:space="0" w:color="auto"/>
            </w:tcBorders>
            <w:shd w:val="clear" w:color="auto" w:fill="auto"/>
            <w:noWrap/>
            <w:vAlign w:val="center"/>
            <w:hideMark/>
          </w:tcPr>
          <w:p w14:paraId="552892ED" w14:textId="77777777" w:rsidR="008C44F8" w:rsidRPr="008D582F" w:rsidRDefault="008C44F8" w:rsidP="00D43217">
            <w:pPr>
              <w:spacing w:after="0" w:line="240" w:lineRule="auto"/>
              <w:jc w:val="center"/>
              <w:rPr>
                <w:color w:val="000000"/>
                <w:sz w:val="20"/>
                <w:szCs w:val="20"/>
                <w:lang w:eastAsia="ru-RU"/>
              </w:rPr>
            </w:pPr>
            <w:r w:rsidRPr="008D582F">
              <w:rPr>
                <w:color w:val="000000"/>
                <w:sz w:val="20"/>
                <w:szCs w:val="20"/>
                <w:lang w:eastAsia="ru-RU"/>
              </w:rPr>
              <w:t>34,181</w:t>
            </w:r>
          </w:p>
        </w:tc>
        <w:tc>
          <w:tcPr>
            <w:tcW w:w="573" w:type="pct"/>
            <w:tcBorders>
              <w:top w:val="nil"/>
              <w:left w:val="nil"/>
              <w:bottom w:val="single" w:sz="4" w:space="0" w:color="auto"/>
              <w:right w:val="single" w:sz="4" w:space="0" w:color="auto"/>
            </w:tcBorders>
            <w:shd w:val="clear" w:color="auto" w:fill="auto"/>
            <w:noWrap/>
            <w:vAlign w:val="center"/>
            <w:hideMark/>
          </w:tcPr>
          <w:p w14:paraId="1099792C" w14:textId="77777777" w:rsidR="008C44F8" w:rsidRPr="008D582F" w:rsidRDefault="008C44F8" w:rsidP="00D43217">
            <w:pPr>
              <w:spacing w:after="0" w:line="240" w:lineRule="auto"/>
              <w:jc w:val="center"/>
              <w:rPr>
                <w:color w:val="000000"/>
                <w:sz w:val="20"/>
                <w:szCs w:val="20"/>
                <w:lang w:eastAsia="ru-RU"/>
              </w:rPr>
            </w:pPr>
            <w:r w:rsidRPr="008D582F">
              <w:rPr>
                <w:color w:val="000000"/>
                <w:sz w:val="20"/>
                <w:szCs w:val="20"/>
                <w:lang w:eastAsia="ru-RU"/>
              </w:rPr>
              <w:t>0,146</w:t>
            </w:r>
          </w:p>
        </w:tc>
        <w:tc>
          <w:tcPr>
            <w:tcW w:w="1140" w:type="pct"/>
            <w:tcBorders>
              <w:top w:val="nil"/>
              <w:left w:val="nil"/>
              <w:bottom w:val="single" w:sz="4" w:space="0" w:color="auto"/>
              <w:right w:val="single" w:sz="4" w:space="0" w:color="auto"/>
            </w:tcBorders>
            <w:shd w:val="clear" w:color="auto" w:fill="auto"/>
            <w:noWrap/>
            <w:vAlign w:val="center"/>
            <w:hideMark/>
          </w:tcPr>
          <w:p w14:paraId="6ACA561D" w14:textId="77777777" w:rsidR="008C44F8" w:rsidRPr="008D582F" w:rsidRDefault="008C44F8" w:rsidP="00D43217">
            <w:pPr>
              <w:spacing w:after="0" w:line="240" w:lineRule="auto"/>
              <w:jc w:val="center"/>
              <w:rPr>
                <w:color w:val="000000"/>
                <w:sz w:val="20"/>
                <w:szCs w:val="20"/>
                <w:lang w:eastAsia="ru-RU"/>
              </w:rPr>
            </w:pPr>
            <w:r w:rsidRPr="008D582F">
              <w:rPr>
                <w:color w:val="000000"/>
                <w:sz w:val="20"/>
                <w:szCs w:val="20"/>
                <w:lang w:eastAsia="ru-RU"/>
              </w:rPr>
              <w:t>234,237</w:t>
            </w:r>
          </w:p>
        </w:tc>
      </w:tr>
      <w:tr w:rsidR="008C44F8" w:rsidRPr="008D582F" w14:paraId="33281202" w14:textId="77777777" w:rsidTr="00D43217">
        <w:trPr>
          <w:trHeight w:val="20"/>
        </w:trPr>
        <w:tc>
          <w:tcPr>
            <w:tcW w:w="856" w:type="pct"/>
            <w:tcBorders>
              <w:top w:val="nil"/>
              <w:left w:val="single" w:sz="4" w:space="0" w:color="auto"/>
              <w:bottom w:val="single" w:sz="4" w:space="0" w:color="auto"/>
              <w:right w:val="single" w:sz="4" w:space="0" w:color="auto"/>
            </w:tcBorders>
            <w:shd w:val="clear" w:color="auto" w:fill="auto"/>
            <w:noWrap/>
            <w:vAlign w:val="center"/>
            <w:hideMark/>
          </w:tcPr>
          <w:p w14:paraId="63BFD1FF" w14:textId="77777777" w:rsidR="008C44F8" w:rsidRPr="008D582F" w:rsidRDefault="008C44F8" w:rsidP="00D43217">
            <w:pPr>
              <w:spacing w:after="0" w:line="240" w:lineRule="auto"/>
              <w:jc w:val="center"/>
              <w:rPr>
                <w:color w:val="000000"/>
                <w:sz w:val="20"/>
                <w:szCs w:val="20"/>
                <w:lang w:eastAsia="ru-RU"/>
              </w:rPr>
            </w:pPr>
            <w:r w:rsidRPr="008D582F">
              <w:rPr>
                <w:color w:val="000000"/>
                <w:sz w:val="20"/>
                <w:szCs w:val="20"/>
                <w:lang w:eastAsia="ru-RU"/>
              </w:rPr>
              <w:t>7</w:t>
            </w:r>
          </w:p>
        </w:tc>
        <w:tc>
          <w:tcPr>
            <w:tcW w:w="1573" w:type="pct"/>
            <w:tcBorders>
              <w:top w:val="nil"/>
              <w:left w:val="nil"/>
              <w:bottom w:val="single" w:sz="4" w:space="0" w:color="auto"/>
              <w:right w:val="single" w:sz="4" w:space="0" w:color="auto"/>
            </w:tcBorders>
            <w:shd w:val="clear" w:color="auto" w:fill="auto"/>
            <w:noWrap/>
            <w:vAlign w:val="center"/>
            <w:hideMark/>
          </w:tcPr>
          <w:p w14:paraId="50E81873" w14:textId="77777777" w:rsidR="008C44F8" w:rsidRPr="008D582F" w:rsidRDefault="008C44F8" w:rsidP="00D43217">
            <w:pPr>
              <w:spacing w:after="0" w:line="240" w:lineRule="auto"/>
              <w:jc w:val="center"/>
              <w:rPr>
                <w:color w:val="000000"/>
                <w:sz w:val="20"/>
                <w:szCs w:val="20"/>
                <w:lang w:eastAsia="ru-RU"/>
              </w:rPr>
            </w:pPr>
            <w:r w:rsidRPr="008D582F">
              <w:rPr>
                <w:color w:val="000000"/>
                <w:sz w:val="20"/>
                <w:szCs w:val="20"/>
                <w:lang w:eastAsia="ru-RU"/>
              </w:rPr>
              <w:t xml:space="preserve">д. </w:t>
            </w:r>
            <w:proofErr w:type="spellStart"/>
            <w:r w:rsidRPr="008D582F">
              <w:rPr>
                <w:color w:val="000000"/>
                <w:sz w:val="20"/>
                <w:szCs w:val="20"/>
                <w:lang w:eastAsia="ru-RU"/>
              </w:rPr>
              <w:t>Колтуши</w:t>
            </w:r>
            <w:proofErr w:type="spellEnd"/>
            <w:r w:rsidRPr="008D582F">
              <w:rPr>
                <w:color w:val="000000"/>
                <w:sz w:val="20"/>
                <w:szCs w:val="20"/>
                <w:lang w:eastAsia="ru-RU"/>
              </w:rPr>
              <w:t>, ТГУ, ООО "ГТМ-</w:t>
            </w:r>
            <w:proofErr w:type="spellStart"/>
            <w:r w:rsidRPr="008D582F">
              <w:rPr>
                <w:color w:val="000000"/>
                <w:sz w:val="20"/>
                <w:szCs w:val="20"/>
                <w:lang w:eastAsia="ru-RU"/>
              </w:rPr>
              <w:t>Теплосервис</w:t>
            </w:r>
            <w:proofErr w:type="spellEnd"/>
            <w:r w:rsidRPr="008D582F">
              <w:rPr>
                <w:color w:val="000000"/>
                <w:sz w:val="20"/>
                <w:szCs w:val="20"/>
                <w:lang w:eastAsia="ru-RU"/>
              </w:rPr>
              <w:t>"</w:t>
            </w:r>
          </w:p>
        </w:tc>
        <w:tc>
          <w:tcPr>
            <w:tcW w:w="858" w:type="pct"/>
            <w:tcBorders>
              <w:top w:val="nil"/>
              <w:left w:val="nil"/>
              <w:bottom w:val="single" w:sz="4" w:space="0" w:color="auto"/>
              <w:right w:val="single" w:sz="4" w:space="0" w:color="auto"/>
            </w:tcBorders>
            <w:shd w:val="clear" w:color="auto" w:fill="auto"/>
            <w:noWrap/>
            <w:vAlign w:val="center"/>
            <w:hideMark/>
          </w:tcPr>
          <w:p w14:paraId="72FED46F" w14:textId="77777777" w:rsidR="008C44F8" w:rsidRPr="008D582F" w:rsidRDefault="008C44F8" w:rsidP="00D43217">
            <w:pPr>
              <w:spacing w:after="0" w:line="240" w:lineRule="auto"/>
              <w:jc w:val="center"/>
              <w:rPr>
                <w:color w:val="000000"/>
                <w:sz w:val="20"/>
                <w:szCs w:val="20"/>
                <w:lang w:eastAsia="ru-RU"/>
              </w:rPr>
            </w:pPr>
            <w:r w:rsidRPr="008D582F">
              <w:rPr>
                <w:color w:val="000000"/>
                <w:sz w:val="20"/>
                <w:szCs w:val="20"/>
                <w:lang w:eastAsia="ru-RU"/>
              </w:rPr>
              <w:t>5,538</w:t>
            </w:r>
          </w:p>
        </w:tc>
        <w:tc>
          <w:tcPr>
            <w:tcW w:w="573" w:type="pct"/>
            <w:tcBorders>
              <w:top w:val="nil"/>
              <w:left w:val="nil"/>
              <w:bottom w:val="single" w:sz="4" w:space="0" w:color="auto"/>
              <w:right w:val="single" w:sz="4" w:space="0" w:color="auto"/>
            </w:tcBorders>
            <w:shd w:val="clear" w:color="auto" w:fill="auto"/>
            <w:noWrap/>
            <w:vAlign w:val="center"/>
            <w:hideMark/>
          </w:tcPr>
          <w:p w14:paraId="35288C4D" w14:textId="77777777" w:rsidR="008C44F8" w:rsidRPr="008D582F" w:rsidRDefault="008C44F8" w:rsidP="00D43217">
            <w:pPr>
              <w:spacing w:after="0" w:line="240" w:lineRule="auto"/>
              <w:jc w:val="center"/>
              <w:rPr>
                <w:color w:val="000000"/>
                <w:sz w:val="20"/>
                <w:szCs w:val="20"/>
                <w:lang w:eastAsia="ru-RU"/>
              </w:rPr>
            </w:pPr>
            <w:r w:rsidRPr="008D582F">
              <w:rPr>
                <w:color w:val="000000"/>
                <w:sz w:val="20"/>
                <w:szCs w:val="20"/>
                <w:lang w:eastAsia="ru-RU"/>
              </w:rPr>
              <w:t>0,077</w:t>
            </w:r>
          </w:p>
        </w:tc>
        <w:tc>
          <w:tcPr>
            <w:tcW w:w="1140" w:type="pct"/>
            <w:tcBorders>
              <w:top w:val="nil"/>
              <w:left w:val="nil"/>
              <w:bottom w:val="single" w:sz="4" w:space="0" w:color="auto"/>
              <w:right w:val="single" w:sz="4" w:space="0" w:color="auto"/>
            </w:tcBorders>
            <w:shd w:val="clear" w:color="auto" w:fill="auto"/>
            <w:noWrap/>
            <w:vAlign w:val="center"/>
            <w:hideMark/>
          </w:tcPr>
          <w:p w14:paraId="6F9B480D" w14:textId="77777777" w:rsidR="008C44F8" w:rsidRPr="008D582F" w:rsidRDefault="008C44F8" w:rsidP="00D43217">
            <w:pPr>
              <w:spacing w:after="0" w:line="240" w:lineRule="auto"/>
              <w:jc w:val="center"/>
              <w:rPr>
                <w:color w:val="000000"/>
                <w:sz w:val="20"/>
                <w:szCs w:val="20"/>
                <w:lang w:eastAsia="ru-RU"/>
              </w:rPr>
            </w:pPr>
            <w:r w:rsidRPr="008D582F">
              <w:rPr>
                <w:color w:val="000000"/>
                <w:sz w:val="20"/>
                <w:szCs w:val="20"/>
                <w:lang w:eastAsia="ru-RU"/>
              </w:rPr>
              <w:t>71,526</w:t>
            </w:r>
          </w:p>
        </w:tc>
      </w:tr>
      <w:tr w:rsidR="008C44F8" w:rsidRPr="008D582F" w14:paraId="6319E715" w14:textId="77777777" w:rsidTr="00D43217">
        <w:trPr>
          <w:trHeight w:val="20"/>
        </w:trPr>
        <w:tc>
          <w:tcPr>
            <w:tcW w:w="856" w:type="pct"/>
            <w:tcBorders>
              <w:top w:val="nil"/>
              <w:left w:val="single" w:sz="4" w:space="0" w:color="auto"/>
              <w:bottom w:val="single" w:sz="4" w:space="0" w:color="auto"/>
              <w:right w:val="single" w:sz="4" w:space="0" w:color="auto"/>
            </w:tcBorders>
            <w:shd w:val="clear" w:color="auto" w:fill="auto"/>
            <w:noWrap/>
            <w:vAlign w:val="center"/>
            <w:hideMark/>
          </w:tcPr>
          <w:p w14:paraId="2347B729" w14:textId="77777777" w:rsidR="008C44F8" w:rsidRPr="008D582F" w:rsidRDefault="008C44F8" w:rsidP="00D43217">
            <w:pPr>
              <w:spacing w:after="0" w:line="240" w:lineRule="auto"/>
              <w:jc w:val="center"/>
              <w:rPr>
                <w:color w:val="000000"/>
                <w:sz w:val="20"/>
                <w:szCs w:val="20"/>
                <w:lang w:eastAsia="ru-RU"/>
              </w:rPr>
            </w:pPr>
            <w:r w:rsidRPr="008D582F">
              <w:rPr>
                <w:color w:val="000000"/>
                <w:sz w:val="20"/>
                <w:szCs w:val="20"/>
                <w:lang w:eastAsia="ru-RU"/>
              </w:rPr>
              <w:t>8</w:t>
            </w:r>
          </w:p>
        </w:tc>
        <w:tc>
          <w:tcPr>
            <w:tcW w:w="1573" w:type="pct"/>
            <w:tcBorders>
              <w:top w:val="nil"/>
              <w:left w:val="nil"/>
              <w:bottom w:val="single" w:sz="4" w:space="0" w:color="auto"/>
              <w:right w:val="single" w:sz="4" w:space="0" w:color="auto"/>
            </w:tcBorders>
            <w:shd w:val="clear" w:color="auto" w:fill="auto"/>
            <w:noWrap/>
            <w:vAlign w:val="center"/>
            <w:hideMark/>
          </w:tcPr>
          <w:p w14:paraId="114A70F8" w14:textId="77777777" w:rsidR="008C44F8" w:rsidRPr="008D582F" w:rsidRDefault="008C44F8" w:rsidP="00D43217">
            <w:pPr>
              <w:spacing w:after="0" w:line="240" w:lineRule="auto"/>
              <w:jc w:val="center"/>
              <w:rPr>
                <w:color w:val="000000"/>
                <w:sz w:val="20"/>
                <w:szCs w:val="20"/>
                <w:lang w:eastAsia="ru-RU"/>
              </w:rPr>
            </w:pPr>
            <w:r w:rsidRPr="008D582F">
              <w:rPr>
                <w:color w:val="000000"/>
                <w:sz w:val="20"/>
                <w:szCs w:val="20"/>
                <w:lang w:eastAsia="ru-RU"/>
              </w:rPr>
              <w:t>д. Старая, ЗАО "Агрофирма "Выборжец"</w:t>
            </w:r>
          </w:p>
        </w:tc>
        <w:tc>
          <w:tcPr>
            <w:tcW w:w="858" w:type="pct"/>
            <w:tcBorders>
              <w:top w:val="nil"/>
              <w:left w:val="nil"/>
              <w:bottom w:val="single" w:sz="4" w:space="0" w:color="auto"/>
              <w:right w:val="single" w:sz="4" w:space="0" w:color="auto"/>
            </w:tcBorders>
            <w:shd w:val="clear" w:color="auto" w:fill="auto"/>
            <w:noWrap/>
            <w:vAlign w:val="center"/>
            <w:hideMark/>
          </w:tcPr>
          <w:p w14:paraId="6FDCA219" w14:textId="77777777" w:rsidR="008C44F8" w:rsidRPr="008D582F" w:rsidRDefault="008C44F8" w:rsidP="00D43217">
            <w:pPr>
              <w:spacing w:after="0" w:line="240" w:lineRule="auto"/>
              <w:jc w:val="center"/>
              <w:rPr>
                <w:color w:val="000000"/>
                <w:sz w:val="20"/>
                <w:szCs w:val="20"/>
                <w:lang w:eastAsia="ru-RU"/>
              </w:rPr>
            </w:pPr>
            <w:r w:rsidRPr="008D582F">
              <w:rPr>
                <w:color w:val="000000"/>
                <w:sz w:val="20"/>
                <w:szCs w:val="20"/>
                <w:lang w:eastAsia="ru-RU"/>
              </w:rPr>
              <w:t>1519,6926</w:t>
            </w:r>
          </w:p>
        </w:tc>
        <w:tc>
          <w:tcPr>
            <w:tcW w:w="573" w:type="pct"/>
            <w:tcBorders>
              <w:top w:val="nil"/>
              <w:left w:val="nil"/>
              <w:bottom w:val="single" w:sz="4" w:space="0" w:color="auto"/>
              <w:right w:val="single" w:sz="4" w:space="0" w:color="auto"/>
            </w:tcBorders>
            <w:shd w:val="clear" w:color="auto" w:fill="auto"/>
            <w:noWrap/>
            <w:vAlign w:val="center"/>
            <w:hideMark/>
          </w:tcPr>
          <w:p w14:paraId="7E438846" w14:textId="77777777" w:rsidR="008C44F8" w:rsidRPr="008D582F" w:rsidRDefault="008C44F8" w:rsidP="00D43217">
            <w:pPr>
              <w:spacing w:after="0" w:line="240" w:lineRule="auto"/>
              <w:jc w:val="center"/>
              <w:rPr>
                <w:color w:val="000000"/>
                <w:sz w:val="20"/>
                <w:szCs w:val="20"/>
                <w:lang w:eastAsia="ru-RU"/>
              </w:rPr>
            </w:pPr>
            <w:r w:rsidRPr="008D582F">
              <w:rPr>
                <w:color w:val="000000"/>
                <w:sz w:val="20"/>
                <w:szCs w:val="20"/>
                <w:lang w:eastAsia="ru-RU"/>
              </w:rPr>
              <w:t>22,700</w:t>
            </w:r>
          </w:p>
        </w:tc>
        <w:tc>
          <w:tcPr>
            <w:tcW w:w="1140" w:type="pct"/>
            <w:tcBorders>
              <w:top w:val="nil"/>
              <w:left w:val="nil"/>
              <w:bottom w:val="single" w:sz="4" w:space="0" w:color="auto"/>
              <w:right w:val="single" w:sz="4" w:space="0" w:color="auto"/>
            </w:tcBorders>
            <w:shd w:val="clear" w:color="auto" w:fill="auto"/>
            <w:noWrap/>
            <w:vAlign w:val="center"/>
            <w:hideMark/>
          </w:tcPr>
          <w:p w14:paraId="7FCFD48B" w14:textId="77777777" w:rsidR="008C44F8" w:rsidRPr="008D582F" w:rsidRDefault="008C44F8" w:rsidP="00D43217">
            <w:pPr>
              <w:spacing w:after="0" w:line="240" w:lineRule="auto"/>
              <w:jc w:val="center"/>
              <w:rPr>
                <w:color w:val="000000"/>
                <w:sz w:val="20"/>
                <w:szCs w:val="20"/>
                <w:lang w:eastAsia="ru-RU"/>
              </w:rPr>
            </w:pPr>
            <w:r w:rsidRPr="008D582F">
              <w:rPr>
                <w:color w:val="000000"/>
                <w:sz w:val="20"/>
                <w:szCs w:val="20"/>
                <w:lang w:eastAsia="ru-RU"/>
              </w:rPr>
              <w:t>66,946</w:t>
            </w:r>
          </w:p>
        </w:tc>
      </w:tr>
      <w:tr w:rsidR="008C44F8" w:rsidRPr="008D582F" w14:paraId="30F8A2B2" w14:textId="77777777" w:rsidTr="00D43217">
        <w:trPr>
          <w:trHeight w:val="20"/>
        </w:trPr>
        <w:tc>
          <w:tcPr>
            <w:tcW w:w="856" w:type="pct"/>
            <w:tcBorders>
              <w:top w:val="nil"/>
              <w:left w:val="single" w:sz="4" w:space="0" w:color="auto"/>
              <w:bottom w:val="single" w:sz="4" w:space="0" w:color="auto"/>
              <w:right w:val="single" w:sz="4" w:space="0" w:color="auto"/>
            </w:tcBorders>
            <w:shd w:val="clear" w:color="auto" w:fill="auto"/>
            <w:noWrap/>
            <w:vAlign w:val="center"/>
            <w:hideMark/>
          </w:tcPr>
          <w:p w14:paraId="73C303F1" w14:textId="77777777" w:rsidR="008C44F8" w:rsidRPr="008D582F" w:rsidRDefault="008C44F8" w:rsidP="00D43217">
            <w:pPr>
              <w:spacing w:after="0" w:line="240" w:lineRule="auto"/>
              <w:jc w:val="center"/>
              <w:rPr>
                <w:color w:val="000000"/>
                <w:sz w:val="20"/>
                <w:szCs w:val="20"/>
                <w:lang w:eastAsia="ru-RU"/>
              </w:rPr>
            </w:pPr>
            <w:r w:rsidRPr="008D582F">
              <w:rPr>
                <w:color w:val="000000"/>
                <w:sz w:val="20"/>
                <w:szCs w:val="20"/>
                <w:lang w:eastAsia="ru-RU"/>
              </w:rPr>
              <w:t>9</w:t>
            </w:r>
          </w:p>
        </w:tc>
        <w:tc>
          <w:tcPr>
            <w:tcW w:w="1573" w:type="pct"/>
            <w:tcBorders>
              <w:top w:val="nil"/>
              <w:left w:val="nil"/>
              <w:bottom w:val="single" w:sz="4" w:space="0" w:color="auto"/>
              <w:right w:val="single" w:sz="4" w:space="0" w:color="auto"/>
            </w:tcBorders>
            <w:shd w:val="clear" w:color="auto" w:fill="auto"/>
            <w:noWrap/>
            <w:vAlign w:val="center"/>
            <w:hideMark/>
          </w:tcPr>
          <w:p w14:paraId="1B7B234C" w14:textId="77777777" w:rsidR="008C44F8" w:rsidRPr="008D582F" w:rsidRDefault="008C44F8" w:rsidP="00D43217">
            <w:pPr>
              <w:spacing w:after="0" w:line="240" w:lineRule="auto"/>
              <w:jc w:val="center"/>
              <w:rPr>
                <w:color w:val="000000"/>
                <w:sz w:val="20"/>
                <w:szCs w:val="20"/>
                <w:lang w:eastAsia="ru-RU"/>
              </w:rPr>
            </w:pPr>
            <w:r w:rsidRPr="008D582F">
              <w:rPr>
                <w:color w:val="000000"/>
                <w:sz w:val="20"/>
                <w:szCs w:val="20"/>
                <w:lang w:eastAsia="ru-RU"/>
              </w:rPr>
              <w:t>д. Старая, ООО "</w:t>
            </w:r>
            <w:proofErr w:type="spellStart"/>
            <w:r w:rsidRPr="008D582F">
              <w:rPr>
                <w:color w:val="000000"/>
                <w:sz w:val="20"/>
                <w:szCs w:val="20"/>
                <w:lang w:eastAsia="ru-RU"/>
              </w:rPr>
              <w:t>Севзапоптторг</w:t>
            </w:r>
            <w:proofErr w:type="spellEnd"/>
            <w:r w:rsidRPr="008D582F">
              <w:rPr>
                <w:color w:val="000000"/>
                <w:sz w:val="20"/>
                <w:szCs w:val="20"/>
                <w:lang w:eastAsia="ru-RU"/>
              </w:rPr>
              <w:t>"</w:t>
            </w:r>
          </w:p>
        </w:tc>
        <w:tc>
          <w:tcPr>
            <w:tcW w:w="858" w:type="pct"/>
            <w:tcBorders>
              <w:top w:val="nil"/>
              <w:left w:val="nil"/>
              <w:bottom w:val="single" w:sz="4" w:space="0" w:color="auto"/>
              <w:right w:val="single" w:sz="4" w:space="0" w:color="auto"/>
            </w:tcBorders>
            <w:shd w:val="clear" w:color="auto" w:fill="auto"/>
            <w:noWrap/>
            <w:vAlign w:val="center"/>
            <w:hideMark/>
          </w:tcPr>
          <w:p w14:paraId="5E05E011" w14:textId="77777777" w:rsidR="008C44F8" w:rsidRPr="008D582F" w:rsidRDefault="008C44F8" w:rsidP="00D43217">
            <w:pPr>
              <w:spacing w:after="0" w:line="240" w:lineRule="auto"/>
              <w:jc w:val="center"/>
              <w:rPr>
                <w:color w:val="000000"/>
                <w:sz w:val="20"/>
                <w:szCs w:val="20"/>
                <w:lang w:eastAsia="ru-RU"/>
              </w:rPr>
            </w:pPr>
            <w:r w:rsidRPr="008D582F">
              <w:rPr>
                <w:color w:val="000000"/>
                <w:sz w:val="20"/>
                <w:szCs w:val="20"/>
                <w:lang w:eastAsia="ru-RU"/>
              </w:rPr>
              <w:t>562,55836</w:t>
            </w:r>
          </w:p>
        </w:tc>
        <w:tc>
          <w:tcPr>
            <w:tcW w:w="573" w:type="pct"/>
            <w:tcBorders>
              <w:top w:val="nil"/>
              <w:left w:val="nil"/>
              <w:bottom w:val="single" w:sz="4" w:space="0" w:color="auto"/>
              <w:right w:val="single" w:sz="4" w:space="0" w:color="auto"/>
            </w:tcBorders>
            <w:shd w:val="clear" w:color="auto" w:fill="auto"/>
            <w:noWrap/>
            <w:vAlign w:val="center"/>
            <w:hideMark/>
          </w:tcPr>
          <w:p w14:paraId="2271D4A1" w14:textId="77777777" w:rsidR="008C44F8" w:rsidRPr="008D582F" w:rsidRDefault="008C44F8" w:rsidP="00D43217">
            <w:pPr>
              <w:spacing w:after="0" w:line="240" w:lineRule="auto"/>
              <w:jc w:val="center"/>
              <w:rPr>
                <w:color w:val="000000"/>
                <w:sz w:val="20"/>
                <w:szCs w:val="20"/>
                <w:lang w:eastAsia="ru-RU"/>
              </w:rPr>
            </w:pPr>
            <w:r w:rsidRPr="008D582F">
              <w:rPr>
                <w:color w:val="000000"/>
                <w:sz w:val="20"/>
                <w:szCs w:val="20"/>
                <w:lang w:eastAsia="ru-RU"/>
              </w:rPr>
              <w:t>9,973</w:t>
            </w:r>
          </w:p>
        </w:tc>
        <w:tc>
          <w:tcPr>
            <w:tcW w:w="1140" w:type="pct"/>
            <w:tcBorders>
              <w:top w:val="nil"/>
              <w:left w:val="nil"/>
              <w:bottom w:val="single" w:sz="4" w:space="0" w:color="auto"/>
              <w:right w:val="single" w:sz="4" w:space="0" w:color="auto"/>
            </w:tcBorders>
            <w:shd w:val="clear" w:color="auto" w:fill="auto"/>
            <w:noWrap/>
            <w:vAlign w:val="center"/>
            <w:hideMark/>
          </w:tcPr>
          <w:p w14:paraId="03F6DFE9" w14:textId="77777777" w:rsidR="008C44F8" w:rsidRPr="008D582F" w:rsidRDefault="008C44F8" w:rsidP="00D43217">
            <w:pPr>
              <w:spacing w:after="0" w:line="240" w:lineRule="auto"/>
              <w:jc w:val="center"/>
              <w:rPr>
                <w:color w:val="000000"/>
                <w:sz w:val="20"/>
                <w:szCs w:val="20"/>
                <w:lang w:eastAsia="ru-RU"/>
              </w:rPr>
            </w:pPr>
            <w:r w:rsidRPr="008D582F">
              <w:rPr>
                <w:color w:val="000000"/>
                <w:sz w:val="20"/>
                <w:szCs w:val="20"/>
                <w:lang w:eastAsia="ru-RU"/>
              </w:rPr>
              <w:t>56,408</w:t>
            </w:r>
          </w:p>
        </w:tc>
      </w:tr>
      <w:tr w:rsidR="008C44F8" w:rsidRPr="008D582F" w14:paraId="78D2B783" w14:textId="77777777" w:rsidTr="00D43217">
        <w:trPr>
          <w:trHeight w:val="20"/>
        </w:trPr>
        <w:tc>
          <w:tcPr>
            <w:tcW w:w="856" w:type="pct"/>
            <w:tcBorders>
              <w:top w:val="nil"/>
              <w:left w:val="single" w:sz="4" w:space="0" w:color="auto"/>
              <w:bottom w:val="single" w:sz="4" w:space="0" w:color="auto"/>
              <w:right w:val="single" w:sz="4" w:space="0" w:color="auto"/>
            </w:tcBorders>
            <w:shd w:val="clear" w:color="auto" w:fill="auto"/>
            <w:noWrap/>
            <w:vAlign w:val="center"/>
            <w:hideMark/>
          </w:tcPr>
          <w:p w14:paraId="4D865138" w14:textId="77777777" w:rsidR="008C44F8" w:rsidRPr="008D582F" w:rsidRDefault="008C44F8" w:rsidP="00D43217">
            <w:pPr>
              <w:spacing w:after="0" w:line="240" w:lineRule="auto"/>
              <w:jc w:val="center"/>
              <w:rPr>
                <w:color w:val="000000"/>
                <w:sz w:val="20"/>
                <w:szCs w:val="20"/>
                <w:lang w:eastAsia="ru-RU"/>
              </w:rPr>
            </w:pPr>
            <w:r w:rsidRPr="008D582F">
              <w:rPr>
                <w:color w:val="000000"/>
                <w:sz w:val="20"/>
                <w:szCs w:val="20"/>
                <w:lang w:eastAsia="ru-RU"/>
              </w:rPr>
              <w:t>10</w:t>
            </w:r>
          </w:p>
        </w:tc>
        <w:tc>
          <w:tcPr>
            <w:tcW w:w="1573" w:type="pct"/>
            <w:tcBorders>
              <w:top w:val="nil"/>
              <w:left w:val="nil"/>
              <w:bottom w:val="single" w:sz="4" w:space="0" w:color="auto"/>
              <w:right w:val="single" w:sz="4" w:space="0" w:color="auto"/>
            </w:tcBorders>
            <w:shd w:val="clear" w:color="auto" w:fill="auto"/>
            <w:noWrap/>
            <w:vAlign w:val="center"/>
            <w:hideMark/>
          </w:tcPr>
          <w:p w14:paraId="34E6A0EB" w14:textId="77777777" w:rsidR="008C44F8" w:rsidRPr="008D582F" w:rsidRDefault="008C44F8" w:rsidP="00D43217">
            <w:pPr>
              <w:spacing w:after="0" w:line="240" w:lineRule="auto"/>
              <w:jc w:val="center"/>
              <w:rPr>
                <w:color w:val="000000"/>
                <w:sz w:val="20"/>
                <w:szCs w:val="20"/>
                <w:lang w:eastAsia="ru-RU"/>
              </w:rPr>
            </w:pPr>
            <w:r w:rsidRPr="008D582F">
              <w:rPr>
                <w:color w:val="000000"/>
                <w:sz w:val="20"/>
                <w:szCs w:val="20"/>
                <w:lang w:eastAsia="ru-RU"/>
              </w:rPr>
              <w:t>д. Старая, ООО "КЭК"</w:t>
            </w:r>
          </w:p>
        </w:tc>
        <w:tc>
          <w:tcPr>
            <w:tcW w:w="858" w:type="pct"/>
            <w:tcBorders>
              <w:top w:val="nil"/>
              <w:left w:val="nil"/>
              <w:bottom w:val="single" w:sz="4" w:space="0" w:color="auto"/>
              <w:right w:val="single" w:sz="4" w:space="0" w:color="auto"/>
            </w:tcBorders>
            <w:shd w:val="clear" w:color="auto" w:fill="auto"/>
            <w:noWrap/>
            <w:vAlign w:val="center"/>
            <w:hideMark/>
          </w:tcPr>
          <w:p w14:paraId="0EB82D78" w14:textId="77777777" w:rsidR="008C44F8" w:rsidRPr="008D582F" w:rsidRDefault="008C44F8" w:rsidP="00D43217">
            <w:pPr>
              <w:spacing w:after="0" w:line="240" w:lineRule="auto"/>
              <w:jc w:val="center"/>
              <w:rPr>
                <w:color w:val="000000"/>
                <w:sz w:val="20"/>
                <w:szCs w:val="20"/>
                <w:lang w:eastAsia="ru-RU"/>
              </w:rPr>
            </w:pPr>
            <w:r w:rsidRPr="008D582F">
              <w:rPr>
                <w:color w:val="000000"/>
                <w:sz w:val="20"/>
                <w:szCs w:val="20"/>
                <w:lang w:eastAsia="ru-RU"/>
              </w:rPr>
              <w:t>662,1584</w:t>
            </w:r>
          </w:p>
        </w:tc>
        <w:tc>
          <w:tcPr>
            <w:tcW w:w="573" w:type="pct"/>
            <w:tcBorders>
              <w:top w:val="nil"/>
              <w:left w:val="nil"/>
              <w:bottom w:val="single" w:sz="4" w:space="0" w:color="auto"/>
              <w:right w:val="single" w:sz="4" w:space="0" w:color="auto"/>
            </w:tcBorders>
            <w:shd w:val="clear" w:color="auto" w:fill="auto"/>
            <w:noWrap/>
            <w:vAlign w:val="center"/>
            <w:hideMark/>
          </w:tcPr>
          <w:p w14:paraId="4AB4FCC1" w14:textId="77777777" w:rsidR="008C44F8" w:rsidRPr="008D582F" w:rsidRDefault="008C44F8" w:rsidP="00D43217">
            <w:pPr>
              <w:spacing w:after="0" w:line="240" w:lineRule="auto"/>
              <w:jc w:val="center"/>
              <w:rPr>
                <w:color w:val="000000"/>
                <w:sz w:val="20"/>
                <w:szCs w:val="20"/>
                <w:lang w:eastAsia="ru-RU"/>
              </w:rPr>
            </w:pPr>
            <w:r w:rsidRPr="008D582F">
              <w:rPr>
                <w:color w:val="000000"/>
                <w:sz w:val="20"/>
                <w:szCs w:val="20"/>
                <w:lang w:eastAsia="ru-RU"/>
              </w:rPr>
              <w:t>14,656</w:t>
            </w:r>
          </w:p>
        </w:tc>
        <w:tc>
          <w:tcPr>
            <w:tcW w:w="1140" w:type="pct"/>
            <w:tcBorders>
              <w:top w:val="nil"/>
              <w:left w:val="nil"/>
              <w:bottom w:val="single" w:sz="4" w:space="0" w:color="auto"/>
              <w:right w:val="single" w:sz="4" w:space="0" w:color="auto"/>
            </w:tcBorders>
            <w:shd w:val="clear" w:color="auto" w:fill="auto"/>
            <w:noWrap/>
            <w:vAlign w:val="center"/>
            <w:hideMark/>
          </w:tcPr>
          <w:p w14:paraId="1C515FBE" w14:textId="77777777" w:rsidR="008C44F8" w:rsidRPr="008D582F" w:rsidRDefault="008C44F8" w:rsidP="00D43217">
            <w:pPr>
              <w:spacing w:after="0" w:line="240" w:lineRule="auto"/>
              <w:jc w:val="center"/>
              <w:rPr>
                <w:color w:val="000000"/>
                <w:sz w:val="20"/>
                <w:szCs w:val="20"/>
                <w:lang w:eastAsia="ru-RU"/>
              </w:rPr>
            </w:pPr>
            <w:r w:rsidRPr="008D582F">
              <w:rPr>
                <w:color w:val="000000"/>
                <w:sz w:val="20"/>
                <w:szCs w:val="20"/>
                <w:lang w:eastAsia="ru-RU"/>
              </w:rPr>
              <w:t>45,181</w:t>
            </w:r>
          </w:p>
        </w:tc>
      </w:tr>
      <w:tr w:rsidR="008C44F8" w:rsidRPr="008D582F" w14:paraId="4CCB53CA" w14:textId="77777777" w:rsidTr="00D43217">
        <w:trPr>
          <w:trHeight w:val="20"/>
        </w:trPr>
        <w:tc>
          <w:tcPr>
            <w:tcW w:w="85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6D72555" w14:textId="77777777" w:rsidR="008C44F8" w:rsidRPr="008D582F" w:rsidRDefault="008C44F8" w:rsidP="00D43217">
            <w:pPr>
              <w:spacing w:after="0" w:line="240" w:lineRule="auto"/>
              <w:jc w:val="center"/>
              <w:rPr>
                <w:color w:val="000000"/>
                <w:sz w:val="20"/>
                <w:szCs w:val="20"/>
                <w:lang w:eastAsia="ru-RU"/>
              </w:rPr>
            </w:pPr>
            <w:r>
              <w:rPr>
                <w:color w:val="000000"/>
                <w:sz w:val="20"/>
                <w:szCs w:val="20"/>
                <w:lang w:eastAsia="ru-RU"/>
              </w:rPr>
              <w:t>Итого:</w:t>
            </w:r>
          </w:p>
        </w:tc>
        <w:tc>
          <w:tcPr>
            <w:tcW w:w="1573" w:type="pct"/>
            <w:tcBorders>
              <w:top w:val="single" w:sz="4" w:space="0" w:color="auto"/>
              <w:left w:val="nil"/>
              <w:bottom w:val="single" w:sz="4" w:space="0" w:color="auto"/>
              <w:right w:val="single" w:sz="4" w:space="0" w:color="auto"/>
            </w:tcBorders>
            <w:shd w:val="clear" w:color="auto" w:fill="auto"/>
            <w:noWrap/>
            <w:vAlign w:val="center"/>
          </w:tcPr>
          <w:p w14:paraId="46C01AC0" w14:textId="77777777" w:rsidR="008C44F8" w:rsidRPr="008D582F" w:rsidRDefault="008C44F8" w:rsidP="00D43217">
            <w:pPr>
              <w:spacing w:after="0" w:line="240" w:lineRule="auto"/>
              <w:jc w:val="center"/>
              <w:rPr>
                <w:color w:val="000000"/>
                <w:sz w:val="20"/>
                <w:szCs w:val="20"/>
                <w:lang w:eastAsia="ru-RU"/>
              </w:rPr>
            </w:pPr>
          </w:p>
        </w:tc>
        <w:tc>
          <w:tcPr>
            <w:tcW w:w="85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2CF0EAA" w14:textId="77777777" w:rsidR="008C44F8" w:rsidRPr="00F70CDB" w:rsidRDefault="008C44F8" w:rsidP="00D43217">
            <w:pPr>
              <w:spacing w:after="0" w:line="240" w:lineRule="auto"/>
              <w:jc w:val="center"/>
              <w:rPr>
                <w:color w:val="000000"/>
                <w:sz w:val="20"/>
                <w:szCs w:val="20"/>
                <w:lang w:eastAsia="ru-RU"/>
              </w:rPr>
            </w:pPr>
            <w:r w:rsidRPr="00F70CDB">
              <w:rPr>
                <w:color w:val="000000"/>
                <w:sz w:val="20"/>
                <w:szCs w:val="20"/>
              </w:rPr>
              <w:t>6760,289</w:t>
            </w:r>
          </w:p>
        </w:tc>
        <w:tc>
          <w:tcPr>
            <w:tcW w:w="573" w:type="pct"/>
            <w:tcBorders>
              <w:top w:val="single" w:sz="4" w:space="0" w:color="auto"/>
              <w:left w:val="nil"/>
              <w:bottom w:val="single" w:sz="4" w:space="0" w:color="auto"/>
              <w:right w:val="single" w:sz="4" w:space="0" w:color="auto"/>
            </w:tcBorders>
            <w:shd w:val="clear" w:color="auto" w:fill="auto"/>
            <w:noWrap/>
            <w:vAlign w:val="center"/>
          </w:tcPr>
          <w:p w14:paraId="6C728492" w14:textId="77777777" w:rsidR="008C44F8" w:rsidRPr="00F70CDB" w:rsidRDefault="008C44F8" w:rsidP="00D43217">
            <w:pPr>
              <w:spacing w:after="0" w:line="240" w:lineRule="auto"/>
              <w:jc w:val="center"/>
              <w:rPr>
                <w:color w:val="000000"/>
                <w:sz w:val="20"/>
                <w:szCs w:val="20"/>
                <w:lang w:eastAsia="ru-RU"/>
              </w:rPr>
            </w:pPr>
            <w:r w:rsidRPr="00F70CDB">
              <w:rPr>
                <w:color w:val="000000"/>
                <w:sz w:val="20"/>
                <w:szCs w:val="20"/>
              </w:rPr>
              <w:t>63,607</w:t>
            </w:r>
          </w:p>
        </w:tc>
        <w:tc>
          <w:tcPr>
            <w:tcW w:w="1140" w:type="pct"/>
            <w:tcBorders>
              <w:top w:val="single" w:sz="4" w:space="0" w:color="auto"/>
              <w:left w:val="nil"/>
              <w:bottom w:val="single" w:sz="4" w:space="0" w:color="auto"/>
              <w:right w:val="single" w:sz="4" w:space="0" w:color="auto"/>
            </w:tcBorders>
            <w:shd w:val="clear" w:color="auto" w:fill="auto"/>
            <w:noWrap/>
            <w:vAlign w:val="center"/>
          </w:tcPr>
          <w:p w14:paraId="0054B5B3" w14:textId="77777777" w:rsidR="008C44F8" w:rsidRPr="00F70CDB" w:rsidRDefault="008C44F8" w:rsidP="00D43217">
            <w:pPr>
              <w:spacing w:after="0" w:line="240" w:lineRule="auto"/>
              <w:jc w:val="center"/>
              <w:rPr>
                <w:color w:val="000000"/>
                <w:sz w:val="20"/>
                <w:szCs w:val="20"/>
                <w:lang w:eastAsia="ru-RU"/>
              </w:rPr>
            </w:pPr>
            <w:r w:rsidRPr="00F70CDB">
              <w:rPr>
                <w:color w:val="000000"/>
                <w:sz w:val="20"/>
                <w:szCs w:val="20"/>
              </w:rPr>
              <w:t>1695,750</w:t>
            </w:r>
          </w:p>
        </w:tc>
      </w:tr>
    </w:tbl>
    <w:p w14:paraId="2F5A5C54" w14:textId="77777777" w:rsidR="008C44F8" w:rsidRDefault="008C44F8" w:rsidP="008C44F8">
      <w:pPr>
        <w:pStyle w:val="ad"/>
        <w:rPr>
          <w:rFonts w:eastAsiaTheme="minorHAnsi"/>
        </w:rPr>
      </w:pPr>
      <w:bookmarkStart w:id="179" w:name="_Toc71814845"/>
      <w:bookmarkStart w:id="180" w:name="_Toc77079688"/>
      <w:bookmarkStart w:id="181" w:name="_Toc78296929"/>
      <w:bookmarkStart w:id="182" w:name="_Toc88164612"/>
      <w:r w:rsidRPr="00D73776">
        <w:rPr>
          <w:rFonts w:eastAsiaTheme="minorHAnsi"/>
        </w:rPr>
        <w:t>ж) 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городского округа, города федерального значения)</w:t>
      </w:r>
      <w:bookmarkEnd w:id="179"/>
      <w:bookmarkEnd w:id="180"/>
      <w:bookmarkEnd w:id="181"/>
      <w:bookmarkEnd w:id="182"/>
    </w:p>
    <w:p w14:paraId="3894D29D" w14:textId="77777777" w:rsidR="008C44F8" w:rsidRDefault="008C44F8" w:rsidP="008C44F8">
      <w:pPr>
        <w:pStyle w:val="26"/>
      </w:pPr>
      <w:r>
        <w:t xml:space="preserve">На территории МО </w:t>
      </w:r>
      <w:proofErr w:type="spellStart"/>
      <w:r>
        <w:t>Колтушское</w:t>
      </w:r>
      <w:proofErr w:type="spellEnd"/>
      <w:r>
        <w:t xml:space="preserve"> СП отсутствуют источники тепловой энергии с комбинированной выработкой тепловой и электрической энергией.</w:t>
      </w:r>
    </w:p>
    <w:p w14:paraId="4060B18B" w14:textId="77777777" w:rsidR="008C44F8" w:rsidRDefault="008C44F8" w:rsidP="008C44F8">
      <w:pPr>
        <w:pStyle w:val="ad"/>
        <w:rPr>
          <w:rFonts w:eastAsiaTheme="minorHAnsi"/>
        </w:rPr>
      </w:pPr>
      <w:bookmarkStart w:id="183" w:name="_Toc71814846"/>
      <w:bookmarkStart w:id="184" w:name="_Toc77079689"/>
      <w:bookmarkStart w:id="185" w:name="_Toc78296930"/>
      <w:bookmarkStart w:id="186" w:name="_Toc88164613"/>
      <w:r w:rsidRPr="00D73776">
        <w:rPr>
          <w:rFonts w:eastAsiaTheme="minorHAnsi"/>
        </w:rPr>
        <w:t>з) удельный расход условного топлива на отпуск электрической энергии</w:t>
      </w:r>
      <w:bookmarkEnd w:id="183"/>
      <w:bookmarkEnd w:id="184"/>
      <w:bookmarkEnd w:id="185"/>
      <w:bookmarkEnd w:id="186"/>
    </w:p>
    <w:p w14:paraId="5887F989" w14:textId="77777777" w:rsidR="008C44F8" w:rsidRDefault="008C44F8" w:rsidP="008C44F8">
      <w:pPr>
        <w:pStyle w:val="26"/>
      </w:pPr>
      <w:r>
        <w:t xml:space="preserve">На территории МО </w:t>
      </w:r>
      <w:proofErr w:type="spellStart"/>
      <w:r>
        <w:t>Колтушское</w:t>
      </w:r>
      <w:proofErr w:type="spellEnd"/>
      <w:r>
        <w:t xml:space="preserve"> СП отсутствуют источники тепловой энергии с комбинированной выработкой тепловой и электрической энергией.</w:t>
      </w:r>
    </w:p>
    <w:p w14:paraId="737CE704" w14:textId="77777777" w:rsidR="008C44F8" w:rsidRDefault="008C44F8" w:rsidP="008C44F8">
      <w:pPr>
        <w:pStyle w:val="ad"/>
        <w:rPr>
          <w:rFonts w:eastAsiaTheme="minorHAnsi"/>
        </w:rPr>
      </w:pPr>
      <w:bookmarkStart w:id="187" w:name="_Toc71814847"/>
      <w:bookmarkStart w:id="188" w:name="_Toc77079690"/>
      <w:bookmarkStart w:id="189" w:name="_Toc78296931"/>
      <w:bookmarkStart w:id="190" w:name="_Toc88164614"/>
      <w:r w:rsidRPr="00D73776">
        <w:rPr>
          <w:rFonts w:eastAsiaTheme="minorHAnsi"/>
        </w:rPr>
        <w:lastRenderedPageBreak/>
        <w:t>и) 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bookmarkEnd w:id="187"/>
      <w:bookmarkEnd w:id="188"/>
      <w:bookmarkEnd w:id="189"/>
      <w:bookmarkEnd w:id="190"/>
    </w:p>
    <w:p w14:paraId="19B77406" w14:textId="77777777" w:rsidR="008C44F8" w:rsidRDefault="008C44F8" w:rsidP="008C44F8">
      <w:pPr>
        <w:pStyle w:val="26"/>
      </w:pPr>
      <w:r>
        <w:t xml:space="preserve">На территории МО </w:t>
      </w:r>
      <w:proofErr w:type="spellStart"/>
      <w:r>
        <w:t>Колтушское</w:t>
      </w:r>
      <w:proofErr w:type="spellEnd"/>
      <w:r>
        <w:t xml:space="preserve"> СП отсутствуют источники тепловой энергии с комбинированной выработкой тепловой и электрической энергией.</w:t>
      </w:r>
    </w:p>
    <w:p w14:paraId="2DEACF7D" w14:textId="77777777" w:rsidR="008C44F8" w:rsidRDefault="008C44F8" w:rsidP="008C44F8">
      <w:pPr>
        <w:pStyle w:val="ad"/>
        <w:rPr>
          <w:rFonts w:eastAsiaTheme="minorHAnsi"/>
        </w:rPr>
      </w:pPr>
      <w:bookmarkStart w:id="191" w:name="_Toc71814848"/>
      <w:bookmarkStart w:id="192" w:name="_Toc77079691"/>
      <w:bookmarkStart w:id="193" w:name="_Toc78296932"/>
      <w:bookmarkStart w:id="194" w:name="_Toc88164615"/>
      <w:r w:rsidRPr="00D73776">
        <w:rPr>
          <w:rFonts w:eastAsiaTheme="minorHAnsi"/>
        </w:rPr>
        <w:t>к) доля отпуска тепловой энергии, осуществляемого потребителям по приборам учета, в общем объеме отпущенной тепловой энергии</w:t>
      </w:r>
      <w:bookmarkEnd w:id="191"/>
      <w:bookmarkEnd w:id="192"/>
      <w:bookmarkEnd w:id="193"/>
      <w:bookmarkEnd w:id="194"/>
    </w:p>
    <w:p w14:paraId="2426C8ED" w14:textId="77777777" w:rsidR="008C44F8" w:rsidRDefault="008C44F8" w:rsidP="008C44F8">
      <w:pPr>
        <w:pStyle w:val="23"/>
      </w:pPr>
      <w:r w:rsidRPr="00E97FDB">
        <w:t xml:space="preserve">Доля отпуска тепловой энергии, осуществляемого потребителям по приборам учёта, в общем объёме отпущенной тепловой энергии, составляет </w:t>
      </w:r>
      <w:r>
        <w:t>12,1</w:t>
      </w:r>
      <w:r w:rsidRPr="00E97FDB">
        <w:t>%.</w:t>
      </w:r>
    </w:p>
    <w:p w14:paraId="7EF6EFC1" w14:textId="77777777" w:rsidR="008C44F8" w:rsidRDefault="008C44F8" w:rsidP="008C44F8">
      <w:pPr>
        <w:pStyle w:val="ad"/>
        <w:rPr>
          <w:rFonts w:eastAsiaTheme="minorHAnsi"/>
        </w:rPr>
      </w:pPr>
      <w:bookmarkStart w:id="195" w:name="_Toc71814849"/>
      <w:bookmarkStart w:id="196" w:name="_Toc77079692"/>
      <w:bookmarkStart w:id="197" w:name="_Toc78296933"/>
      <w:bookmarkStart w:id="198" w:name="_Toc88164616"/>
      <w:r w:rsidRPr="00D73776">
        <w:rPr>
          <w:rFonts w:eastAsiaTheme="minorHAnsi"/>
        </w:rPr>
        <w:t>л) средневзвешенный (по материальной характеристике) срок эксплуатации тепловых сетей (для каждой системы теплоснабжения)</w:t>
      </w:r>
      <w:bookmarkEnd w:id="195"/>
      <w:bookmarkEnd w:id="196"/>
      <w:bookmarkEnd w:id="197"/>
      <w:bookmarkEnd w:id="198"/>
    </w:p>
    <w:p w14:paraId="6258C023" w14:textId="77777777" w:rsidR="008C44F8" w:rsidRDefault="008C44F8" w:rsidP="008C44F8">
      <w:pPr>
        <w:pStyle w:val="23"/>
        <w:rPr>
          <w:lang w:eastAsia="ru-RU"/>
        </w:rPr>
      </w:pPr>
      <w:r w:rsidRPr="00D77199">
        <w:rPr>
          <w:lang w:eastAsia="ru-RU"/>
        </w:rPr>
        <w:t>Средневз</w:t>
      </w:r>
      <w:r>
        <w:rPr>
          <w:lang w:eastAsia="ru-RU"/>
        </w:rPr>
        <w:t>в</w:t>
      </w:r>
      <w:r w:rsidRPr="00D77199">
        <w:rPr>
          <w:lang w:eastAsia="ru-RU"/>
        </w:rPr>
        <w:t>ешенный срок эксплуатации тепловых сетей рассчитывается по их материальной характеристике для каждой системы теплоснабжения. Нормативная величина срока эксплуатации ТС составляет 25 лет. Превышение нормативного срока эксплуатации приводит и к росту затрат на проведение аварийно-восстановительных работ.</w:t>
      </w:r>
    </w:p>
    <w:p w14:paraId="01CFF6D4" w14:textId="77777777" w:rsidR="00D43217" w:rsidRDefault="00D43217" w:rsidP="00D43217">
      <w:pPr>
        <w:pStyle w:val="ab"/>
        <w:keepNext/>
      </w:pPr>
      <w:r>
        <w:t xml:space="preserve">Таблица </w:t>
      </w:r>
      <w:r w:rsidR="00D52595">
        <w:fldChar w:fldCharType="begin"/>
      </w:r>
      <w:r w:rsidR="00D52595">
        <w:instrText xml:space="preserve"> SEQ Таблица \* ARABIC </w:instrText>
      </w:r>
      <w:r w:rsidR="00D52595">
        <w:fldChar w:fldCharType="separate"/>
      </w:r>
      <w:r w:rsidR="00CC7FC6">
        <w:rPr>
          <w:noProof/>
        </w:rPr>
        <w:t>39</w:t>
      </w:r>
      <w:r w:rsidR="00D52595">
        <w:rPr>
          <w:noProof/>
        </w:rPr>
        <w:fldChar w:fldCharType="end"/>
      </w:r>
      <w:r>
        <w:t xml:space="preserve">. </w:t>
      </w:r>
      <w:r w:rsidRPr="00CE314F">
        <w:t>Средневзвешенный (по материальной характеристике) срок эксплуатации тепловых сетей</w:t>
      </w:r>
    </w:p>
    <w:tbl>
      <w:tblPr>
        <w:tblW w:w="5000" w:type="pct"/>
        <w:tblLook w:val="04A0" w:firstRow="1" w:lastRow="0" w:firstColumn="1" w:lastColumn="0" w:noHBand="0" w:noVBand="1"/>
      </w:tblPr>
      <w:tblGrid>
        <w:gridCol w:w="2449"/>
        <w:gridCol w:w="2320"/>
        <w:gridCol w:w="2311"/>
        <w:gridCol w:w="2831"/>
      </w:tblGrid>
      <w:tr w:rsidR="00AF642A" w:rsidRPr="00AF642A" w14:paraId="6C264B19" w14:textId="77777777" w:rsidTr="00D43217">
        <w:trPr>
          <w:trHeight w:val="20"/>
        </w:trPr>
        <w:tc>
          <w:tcPr>
            <w:tcW w:w="12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3CDD03" w14:textId="77777777" w:rsidR="00AF642A" w:rsidRPr="00AF642A" w:rsidRDefault="00AF642A" w:rsidP="00D43217">
            <w:pPr>
              <w:spacing w:after="0" w:line="240" w:lineRule="auto"/>
              <w:jc w:val="center"/>
              <w:rPr>
                <w:color w:val="000000"/>
                <w:sz w:val="20"/>
                <w:szCs w:val="20"/>
                <w:lang w:eastAsia="ru-RU"/>
              </w:rPr>
            </w:pPr>
            <w:r w:rsidRPr="00AF642A">
              <w:rPr>
                <w:color w:val="000000"/>
                <w:sz w:val="20"/>
                <w:szCs w:val="20"/>
                <w:lang w:eastAsia="ru-RU"/>
              </w:rPr>
              <w:t>Населенный пункт</w:t>
            </w:r>
          </w:p>
        </w:tc>
        <w:tc>
          <w:tcPr>
            <w:tcW w:w="1170" w:type="pct"/>
            <w:tcBorders>
              <w:top w:val="single" w:sz="4" w:space="0" w:color="auto"/>
              <w:left w:val="nil"/>
              <w:bottom w:val="single" w:sz="4" w:space="0" w:color="auto"/>
              <w:right w:val="single" w:sz="4" w:space="0" w:color="auto"/>
            </w:tcBorders>
            <w:shd w:val="clear" w:color="auto" w:fill="auto"/>
            <w:vAlign w:val="center"/>
            <w:hideMark/>
          </w:tcPr>
          <w:p w14:paraId="13F78633" w14:textId="77777777" w:rsidR="00AF642A" w:rsidRPr="00AF642A" w:rsidRDefault="00AF642A" w:rsidP="00D43217">
            <w:pPr>
              <w:spacing w:after="0" w:line="240" w:lineRule="auto"/>
              <w:jc w:val="center"/>
              <w:rPr>
                <w:color w:val="000000"/>
                <w:sz w:val="20"/>
                <w:szCs w:val="20"/>
                <w:lang w:eastAsia="ru-RU"/>
              </w:rPr>
            </w:pPr>
            <w:r w:rsidRPr="00AF642A">
              <w:rPr>
                <w:color w:val="000000"/>
                <w:sz w:val="20"/>
                <w:szCs w:val="20"/>
                <w:lang w:eastAsia="ru-RU"/>
              </w:rPr>
              <w:t>Протяженность тепловых сетей, м</w:t>
            </w:r>
          </w:p>
        </w:tc>
        <w:tc>
          <w:tcPr>
            <w:tcW w:w="1166" w:type="pct"/>
            <w:tcBorders>
              <w:top w:val="single" w:sz="4" w:space="0" w:color="auto"/>
              <w:left w:val="nil"/>
              <w:bottom w:val="single" w:sz="4" w:space="0" w:color="auto"/>
              <w:right w:val="single" w:sz="4" w:space="0" w:color="auto"/>
            </w:tcBorders>
            <w:shd w:val="clear" w:color="auto" w:fill="auto"/>
            <w:vAlign w:val="center"/>
            <w:hideMark/>
          </w:tcPr>
          <w:p w14:paraId="19E40F4C" w14:textId="77777777" w:rsidR="00AF642A" w:rsidRPr="00AF642A" w:rsidRDefault="00AF642A" w:rsidP="00D43217">
            <w:pPr>
              <w:spacing w:after="0" w:line="240" w:lineRule="auto"/>
              <w:jc w:val="center"/>
              <w:rPr>
                <w:color w:val="000000"/>
                <w:sz w:val="20"/>
                <w:szCs w:val="20"/>
                <w:lang w:eastAsia="ru-RU"/>
              </w:rPr>
            </w:pPr>
            <w:r w:rsidRPr="00AF642A">
              <w:rPr>
                <w:color w:val="000000"/>
                <w:sz w:val="20"/>
                <w:szCs w:val="20"/>
                <w:lang w:eastAsia="ru-RU"/>
              </w:rPr>
              <w:t>Материальная характеристика тепловых сетей, м</w:t>
            </w:r>
            <w:r w:rsidRPr="00AF642A">
              <w:rPr>
                <w:color w:val="000000"/>
                <w:sz w:val="20"/>
                <w:szCs w:val="20"/>
                <w:vertAlign w:val="superscript"/>
                <w:lang w:eastAsia="ru-RU"/>
              </w:rPr>
              <w:t>2</w:t>
            </w:r>
          </w:p>
        </w:tc>
        <w:tc>
          <w:tcPr>
            <w:tcW w:w="1428" w:type="pct"/>
            <w:tcBorders>
              <w:top w:val="single" w:sz="4" w:space="0" w:color="auto"/>
              <w:left w:val="nil"/>
              <w:bottom w:val="single" w:sz="4" w:space="0" w:color="auto"/>
              <w:right w:val="single" w:sz="4" w:space="0" w:color="auto"/>
            </w:tcBorders>
            <w:shd w:val="clear" w:color="auto" w:fill="auto"/>
            <w:vAlign w:val="center"/>
            <w:hideMark/>
          </w:tcPr>
          <w:p w14:paraId="5D2B95FF" w14:textId="77777777" w:rsidR="00AF642A" w:rsidRPr="00AF642A" w:rsidRDefault="00AF642A" w:rsidP="00D43217">
            <w:pPr>
              <w:spacing w:after="0" w:line="240" w:lineRule="auto"/>
              <w:jc w:val="center"/>
              <w:rPr>
                <w:color w:val="000000"/>
                <w:sz w:val="20"/>
                <w:szCs w:val="20"/>
                <w:lang w:eastAsia="ru-RU"/>
              </w:rPr>
            </w:pPr>
            <w:r w:rsidRPr="00AF642A">
              <w:rPr>
                <w:color w:val="000000"/>
                <w:sz w:val="20"/>
                <w:szCs w:val="20"/>
                <w:lang w:eastAsia="ru-RU"/>
              </w:rPr>
              <w:t>Средневзвешенный срок эксплуатации, лет</w:t>
            </w:r>
          </w:p>
        </w:tc>
      </w:tr>
      <w:tr w:rsidR="00AF642A" w:rsidRPr="00AF642A" w14:paraId="5C96BCF4" w14:textId="77777777" w:rsidTr="00D43217">
        <w:trPr>
          <w:trHeight w:val="20"/>
        </w:trPr>
        <w:tc>
          <w:tcPr>
            <w:tcW w:w="1235" w:type="pct"/>
            <w:tcBorders>
              <w:top w:val="nil"/>
              <w:left w:val="single" w:sz="4" w:space="0" w:color="auto"/>
              <w:bottom w:val="single" w:sz="4" w:space="0" w:color="auto"/>
              <w:right w:val="single" w:sz="4" w:space="0" w:color="auto"/>
            </w:tcBorders>
            <w:shd w:val="clear" w:color="auto" w:fill="auto"/>
            <w:vAlign w:val="center"/>
            <w:hideMark/>
          </w:tcPr>
          <w:p w14:paraId="141BFAC4" w14:textId="77777777" w:rsidR="00AF642A" w:rsidRPr="00AF642A" w:rsidRDefault="00AF642A" w:rsidP="00D43217">
            <w:pPr>
              <w:spacing w:after="0" w:line="240" w:lineRule="auto"/>
              <w:jc w:val="center"/>
              <w:rPr>
                <w:color w:val="000000"/>
                <w:sz w:val="20"/>
                <w:szCs w:val="20"/>
                <w:lang w:eastAsia="ru-RU"/>
              </w:rPr>
            </w:pPr>
            <w:r w:rsidRPr="00AF642A">
              <w:rPr>
                <w:color w:val="000000"/>
                <w:sz w:val="20"/>
                <w:szCs w:val="20"/>
                <w:lang w:eastAsia="ru-RU"/>
              </w:rPr>
              <w:t xml:space="preserve">с. Павлово, котельная ФГБУ "ИФ им </w:t>
            </w:r>
            <w:proofErr w:type="gramStart"/>
            <w:r w:rsidRPr="00AF642A">
              <w:rPr>
                <w:color w:val="000000"/>
                <w:sz w:val="20"/>
                <w:szCs w:val="20"/>
                <w:lang w:eastAsia="ru-RU"/>
              </w:rPr>
              <w:t>И.П.</w:t>
            </w:r>
            <w:proofErr w:type="gramEnd"/>
            <w:r w:rsidRPr="00AF642A">
              <w:rPr>
                <w:color w:val="000000"/>
                <w:sz w:val="20"/>
                <w:szCs w:val="20"/>
                <w:lang w:eastAsia="ru-RU"/>
              </w:rPr>
              <w:t xml:space="preserve"> Павлова" РАН</w:t>
            </w:r>
          </w:p>
        </w:tc>
        <w:tc>
          <w:tcPr>
            <w:tcW w:w="1170" w:type="pct"/>
            <w:tcBorders>
              <w:top w:val="nil"/>
              <w:left w:val="nil"/>
              <w:bottom w:val="single" w:sz="4" w:space="0" w:color="auto"/>
              <w:right w:val="single" w:sz="4" w:space="0" w:color="auto"/>
            </w:tcBorders>
            <w:shd w:val="clear" w:color="auto" w:fill="auto"/>
            <w:noWrap/>
            <w:vAlign w:val="center"/>
            <w:hideMark/>
          </w:tcPr>
          <w:p w14:paraId="106FEE46" w14:textId="77777777" w:rsidR="00AF642A" w:rsidRPr="00AF642A" w:rsidRDefault="00AF642A" w:rsidP="00D43217">
            <w:pPr>
              <w:spacing w:after="0" w:line="240" w:lineRule="auto"/>
              <w:jc w:val="center"/>
              <w:rPr>
                <w:color w:val="000000"/>
                <w:sz w:val="20"/>
                <w:szCs w:val="20"/>
                <w:lang w:eastAsia="ru-RU"/>
              </w:rPr>
            </w:pPr>
            <w:r w:rsidRPr="00AF642A">
              <w:rPr>
                <w:color w:val="000000"/>
                <w:sz w:val="20"/>
                <w:szCs w:val="20"/>
                <w:lang w:eastAsia="ru-RU"/>
              </w:rPr>
              <w:t>6577</w:t>
            </w:r>
          </w:p>
        </w:tc>
        <w:tc>
          <w:tcPr>
            <w:tcW w:w="1166" w:type="pct"/>
            <w:tcBorders>
              <w:top w:val="nil"/>
              <w:left w:val="nil"/>
              <w:bottom w:val="single" w:sz="4" w:space="0" w:color="auto"/>
              <w:right w:val="single" w:sz="4" w:space="0" w:color="auto"/>
            </w:tcBorders>
            <w:shd w:val="clear" w:color="auto" w:fill="auto"/>
            <w:noWrap/>
            <w:vAlign w:val="center"/>
            <w:hideMark/>
          </w:tcPr>
          <w:p w14:paraId="3114A855" w14:textId="77777777" w:rsidR="00AF642A" w:rsidRPr="00AF642A" w:rsidRDefault="00AF642A" w:rsidP="00D43217">
            <w:pPr>
              <w:spacing w:after="0" w:line="240" w:lineRule="auto"/>
              <w:jc w:val="center"/>
              <w:rPr>
                <w:color w:val="000000"/>
                <w:sz w:val="20"/>
                <w:szCs w:val="20"/>
                <w:lang w:eastAsia="ru-RU"/>
              </w:rPr>
            </w:pPr>
            <w:r w:rsidRPr="00AF642A">
              <w:rPr>
                <w:color w:val="000000"/>
                <w:sz w:val="20"/>
                <w:szCs w:val="20"/>
                <w:lang w:eastAsia="ru-RU"/>
              </w:rPr>
              <w:t>1796,038</w:t>
            </w:r>
          </w:p>
        </w:tc>
        <w:tc>
          <w:tcPr>
            <w:tcW w:w="1428" w:type="pct"/>
            <w:tcBorders>
              <w:top w:val="nil"/>
              <w:left w:val="nil"/>
              <w:bottom w:val="single" w:sz="4" w:space="0" w:color="auto"/>
              <w:right w:val="single" w:sz="4" w:space="0" w:color="auto"/>
            </w:tcBorders>
            <w:shd w:val="clear" w:color="auto" w:fill="auto"/>
            <w:noWrap/>
            <w:vAlign w:val="center"/>
            <w:hideMark/>
          </w:tcPr>
          <w:p w14:paraId="008A8180" w14:textId="77777777" w:rsidR="00AF642A" w:rsidRPr="00AF642A" w:rsidRDefault="00AF642A" w:rsidP="00D43217">
            <w:pPr>
              <w:spacing w:after="0" w:line="240" w:lineRule="auto"/>
              <w:jc w:val="center"/>
              <w:rPr>
                <w:color w:val="000000"/>
                <w:sz w:val="20"/>
                <w:szCs w:val="20"/>
                <w:lang w:eastAsia="ru-RU"/>
              </w:rPr>
            </w:pPr>
            <w:r w:rsidRPr="00AF642A">
              <w:rPr>
                <w:color w:val="000000"/>
                <w:sz w:val="20"/>
                <w:szCs w:val="20"/>
                <w:lang w:eastAsia="ru-RU"/>
              </w:rPr>
              <w:t>50</w:t>
            </w:r>
          </w:p>
        </w:tc>
      </w:tr>
      <w:tr w:rsidR="00AF642A" w:rsidRPr="00AF642A" w14:paraId="66E93AFF" w14:textId="77777777" w:rsidTr="00D43217">
        <w:trPr>
          <w:trHeight w:val="20"/>
        </w:trPr>
        <w:tc>
          <w:tcPr>
            <w:tcW w:w="1235" w:type="pct"/>
            <w:tcBorders>
              <w:top w:val="nil"/>
              <w:left w:val="single" w:sz="4" w:space="0" w:color="auto"/>
              <w:bottom w:val="single" w:sz="4" w:space="0" w:color="auto"/>
              <w:right w:val="single" w:sz="4" w:space="0" w:color="auto"/>
            </w:tcBorders>
            <w:shd w:val="clear" w:color="auto" w:fill="auto"/>
            <w:vAlign w:val="center"/>
            <w:hideMark/>
          </w:tcPr>
          <w:p w14:paraId="1DDBB1FD" w14:textId="77777777" w:rsidR="00AF642A" w:rsidRPr="00AF642A" w:rsidRDefault="00AF642A" w:rsidP="00D43217">
            <w:pPr>
              <w:spacing w:after="0" w:line="240" w:lineRule="auto"/>
              <w:jc w:val="center"/>
              <w:rPr>
                <w:color w:val="000000"/>
                <w:sz w:val="20"/>
                <w:szCs w:val="20"/>
                <w:lang w:eastAsia="ru-RU"/>
              </w:rPr>
            </w:pPr>
            <w:r w:rsidRPr="00AF642A">
              <w:rPr>
                <w:color w:val="000000"/>
                <w:sz w:val="20"/>
                <w:szCs w:val="20"/>
                <w:lang w:eastAsia="ru-RU"/>
              </w:rPr>
              <w:t xml:space="preserve">д. </w:t>
            </w:r>
            <w:proofErr w:type="spellStart"/>
            <w:r w:rsidRPr="00AF642A">
              <w:rPr>
                <w:color w:val="000000"/>
                <w:sz w:val="20"/>
                <w:szCs w:val="20"/>
                <w:lang w:eastAsia="ru-RU"/>
              </w:rPr>
              <w:t>Разметелево</w:t>
            </w:r>
            <w:proofErr w:type="spellEnd"/>
            <w:r w:rsidRPr="00AF642A">
              <w:rPr>
                <w:color w:val="000000"/>
                <w:sz w:val="20"/>
                <w:szCs w:val="20"/>
                <w:lang w:eastAsia="ru-RU"/>
              </w:rPr>
              <w:t>, котельная №1, ООО "ГТМ-</w:t>
            </w:r>
            <w:proofErr w:type="spellStart"/>
            <w:r w:rsidRPr="00AF642A">
              <w:rPr>
                <w:color w:val="000000"/>
                <w:sz w:val="20"/>
                <w:szCs w:val="20"/>
                <w:lang w:eastAsia="ru-RU"/>
              </w:rPr>
              <w:t>Теплосервис</w:t>
            </w:r>
            <w:proofErr w:type="spellEnd"/>
            <w:r w:rsidRPr="00AF642A">
              <w:rPr>
                <w:color w:val="000000"/>
                <w:sz w:val="20"/>
                <w:szCs w:val="20"/>
                <w:lang w:eastAsia="ru-RU"/>
              </w:rPr>
              <w:t>"</w:t>
            </w:r>
          </w:p>
        </w:tc>
        <w:tc>
          <w:tcPr>
            <w:tcW w:w="1170" w:type="pct"/>
            <w:tcBorders>
              <w:top w:val="nil"/>
              <w:left w:val="nil"/>
              <w:bottom w:val="single" w:sz="4" w:space="0" w:color="auto"/>
              <w:right w:val="single" w:sz="4" w:space="0" w:color="auto"/>
            </w:tcBorders>
            <w:shd w:val="clear" w:color="auto" w:fill="auto"/>
            <w:noWrap/>
            <w:vAlign w:val="center"/>
            <w:hideMark/>
          </w:tcPr>
          <w:p w14:paraId="1047F195" w14:textId="77777777" w:rsidR="00AF642A" w:rsidRPr="00AF642A" w:rsidRDefault="00AF642A" w:rsidP="00D43217">
            <w:pPr>
              <w:spacing w:after="0" w:line="240" w:lineRule="auto"/>
              <w:jc w:val="center"/>
              <w:rPr>
                <w:color w:val="000000"/>
                <w:sz w:val="20"/>
                <w:szCs w:val="20"/>
                <w:lang w:eastAsia="ru-RU"/>
              </w:rPr>
            </w:pPr>
            <w:r w:rsidRPr="00AF642A">
              <w:rPr>
                <w:color w:val="000000"/>
                <w:sz w:val="20"/>
                <w:szCs w:val="20"/>
                <w:lang w:eastAsia="ru-RU"/>
              </w:rPr>
              <w:t>3410</w:t>
            </w:r>
          </w:p>
        </w:tc>
        <w:tc>
          <w:tcPr>
            <w:tcW w:w="1166" w:type="pct"/>
            <w:tcBorders>
              <w:top w:val="nil"/>
              <w:left w:val="nil"/>
              <w:bottom w:val="single" w:sz="4" w:space="0" w:color="auto"/>
              <w:right w:val="single" w:sz="4" w:space="0" w:color="auto"/>
            </w:tcBorders>
            <w:shd w:val="clear" w:color="auto" w:fill="auto"/>
            <w:noWrap/>
            <w:vAlign w:val="center"/>
            <w:hideMark/>
          </w:tcPr>
          <w:p w14:paraId="330B9D39" w14:textId="77777777" w:rsidR="00AF642A" w:rsidRPr="00AF642A" w:rsidRDefault="00AF642A" w:rsidP="00D43217">
            <w:pPr>
              <w:spacing w:after="0" w:line="240" w:lineRule="auto"/>
              <w:jc w:val="center"/>
              <w:rPr>
                <w:color w:val="000000"/>
                <w:sz w:val="20"/>
                <w:szCs w:val="20"/>
                <w:lang w:eastAsia="ru-RU"/>
              </w:rPr>
            </w:pPr>
            <w:r w:rsidRPr="00AF642A">
              <w:rPr>
                <w:color w:val="000000"/>
                <w:sz w:val="20"/>
                <w:szCs w:val="20"/>
                <w:lang w:eastAsia="ru-RU"/>
              </w:rPr>
              <w:t>1085,9188</w:t>
            </w:r>
          </w:p>
        </w:tc>
        <w:tc>
          <w:tcPr>
            <w:tcW w:w="1428" w:type="pct"/>
            <w:tcBorders>
              <w:top w:val="nil"/>
              <w:left w:val="nil"/>
              <w:bottom w:val="single" w:sz="4" w:space="0" w:color="auto"/>
              <w:right w:val="single" w:sz="4" w:space="0" w:color="auto"/>
            </w:tcBorders>
            <w:shd w:val="clear" w:color="auto" w:fill="auto"/>
            <w:noWrap/>
            <w:vAlign w:val="center"/>
            <w:hideMark/>
          </w:tcPr>
          <w:p w14:paraId="5F9B611B" w14:textId="77777777" w:rsidR="00AF642A" w:rsidRPr="00AF642A" w:rsidRDefault="00AF642A" w:rsidP="00D43217">
            <w:pPr>
              <w:spacing w:after="0" w:line="240" w:lineRule="auto"/>
              <w:jc w:val="center"/>
              <w:rPr>
                <w:color w:val="000000"/>
                <w:sz w:val="20"/>
                <w:szCs w:val="20"/>
                <w:lang w:eastAsia="ru-RU"/>
              </w:rPr>
            </w:pPr>
            <w:r w:rsidRPr="00AF642A">
              <w:rPr>
                <w:color w:val="000000"/>
                <w:sz w:val="20"/>
                <w:szCs w:val="20"/>
                <w:lang w:eastAsia="ru-RU"/>
              </w:rPr>
              <w:t>30</w:t>
            </w:r>
          </w:p>
        </w:tc>
      </w:tr>
      <w:tr w:rsidR="00AF642A" w:rsidRPr="00AF642A" w14:paraId="7549E147" w14:textId="77777777" w:rsidTr="00D43217">
        <w:trPr>
          <w:trHeight w:val="20"/>
        </w:trPr>
        <w:tc>
          <w:tcPr>
            <w:tcW w:w="1235" w:type="pct"/>
            <w:tcBorders>
              <w:top w:val="nil"/>
              <w:left w:val="single" w:sz="4" w:space="0" w:color="auto"/>
              <w:bottom w:val="single" w:sz="4" w:space="0" w:color="auto"/>
              <w:right w:val="single" w:sz="4" w:space="0" w:color="auto"/>
            </w:tcBorders>
            <w:shd w:val="clear" w:color="auto" w:fill="auto"/>
            <w:vAlign w:val="center"/>
            <w:hideMark/>
          </w:tcPr>
          <w:p w14:paraId="1C8941F3" w14:textId="77777777" w:rsidR="00AF642A" w:rsidRPr="00AF642A" w:rsidRDefault="00AF642A" w:rsidP="00D43217">
            <w:pPr>
              <w:spacing w:after="0" w:line="240" w:lineRule="auto"/>
              <w:jc w:val="center"/>
              <w:rPr>
                <w:color w:val="000000"/>
                <w:sz w:val="20"/>
                <w:szCs w:val="20"/>
                <w:lang w:eastAsia="ru-RU"/>
              </w:rPr>
            </w:pPr>
            <w:r w:rsidRPr="00AF642A">
              <w:rPr>
                <w:color w:val="000000"/>
                <w:sz w:val="20"/>
                <w:szCs w:val="20"/>
                <w:lang w:eastAsia="ru-RU"/>
              </w:rPr>
              <w:t xml:space="preserve">д. </w:t>
            </w:r>
            <w:proofErr w:type="spellStart"/>
            <w:r w:rsidRPr="00AF642A">
              <w:rPr>
                <w:color w:val="000000"/>
                <w:sz w:val="20"/>
                <w:szCs w:val="20"/>
                <w:lang w:eastAsia="ru-RU"/>
              </w:rPr>
              <w:t>Хапо-Ое</w:t>
            </w:r>
            <w:proofErr w:type="spellEnd"/>
            <w:r w:rsidRPr="00AF642A">
              <w:rPr>
                <w:color w:val="000000"/>
                <w:sz w:val="20"/>
                <w:szCs w:val="20"/>
                <w:lang w:eastAsia="ru-RU"/>
              </w:rPr>
              <w:t>, котельная №5, ООО "ГТМ-</w:t>
            </w:r>
            <w:proofErr w:type="spellStart"/>
            <w:r w:rsidRPr="00AF642A">
              <w:rPr>
                <w:color w:val="000000"/>
                <w:sz w:val="20"/>
                <w:szCs w:val="20"/>
                <w:lang w:eastAsia="ru-RU"/>
              </w:rPr>
              <w:t>Теплосервис</w:t>
            </w:r>
            <w:proofErr w:type="spellEnd"/>
            <w:r w:rsidRPr="00AF642A">
              <w:rPr>
                <w:color w:val="000000"/>
                <w:sz w:val="20"/>
                <w:szCs w:val="20"/>
                <w:lang w:eastAsia="ru-RU"/>
              </w:rPr>
              <w:t>"</w:t>
            </w:r>
          </w:p>
        </w:tc>
        <w:tc>
          <w:tcPr>
            <w:tcW w:w="1170" w:type="pct"/>
            <w:tcBorders>
              <w:top w:val="nil"/>
              <w:left w:val="nil"/>
              <w:bottom w:val="single" w:sz="4" w:space="0" w:color="auto"/>
              <w:right w:val="single" w:sz="4" w:space="0" w:color="auto"/>
            </w:tcBorders>
            <w:shd w:val="clear" w:color="auto" w:fill="auto"/>
            <w:noWrap/>
            <w:vAlign w:val="center"/>
            <w:hideMark/>
          </w:tcPr>
          <w:p w14:paraId="58B3BDAD" w14:textId="77777777" w:rsidR="00AF642A" w:rsidRPr="00AF642A" w:rsidRDefault="00AF642A" w:rsidP="00D43217">
            <w:pPr>
              <w:spacing w:after="0" w:line="240" w:lineRule="auto"/>
              <w:jc w:val="center"/>
              <w:rPr>
                <w:color w:val="000000"/>
                <w:sz w:val="20"/>
                <w:szCs w:val="20"/>
                <w:lang w:eastAsia="ru-RU"/>
              </w:rPr>
            </w:pPr>
            <w:r w:rsidRPr="00AF642A">
              <w:rPr>
                <w:color w:val="000000"/>
                <w:sz w:val="20"/>
                <w:szCs w:val="20"/>
                <w:lang w:eastAsia="ru-RU"/>
              </w:rPr>
              <w:t>740</w:t>
            </w:r>
          </w:p>
        </w:tc>
        <w:tc>
          <w:tcPr>
            <w:tcW w:w="1166" w:type="pct"/>
            <w:tcBorders>
              <w:top w:val="nil"/>
              <w:left w:val="nil"/>
              <w:bottom w:val="single" w:sz="4" w:space="0" w:color="auto"/>
              <w:right w:val="single" w:sz="4" w:space="0" w:color="auto"/>
            </w:tcBorders>
            <w:shd w:val="clear" w:color="auto" w:fill="auto"/>
            <w:noWrap/>
            <w:vAlign w:val="center"/>
            <w:hideMark/>
          </w:tcPr>
          <w:p w14:paraId="02806ABF" w14:textId="77777777" w:rsidR="00AF642A" w:rsidRPr="00AF642A" w:rsidRDefault="00AF642A" w:rsidP="00D43217">
            <w:pPr>
              <w:spacing w:after="0" w:line="240" w:lineRule="auto"/>
              <w:jc w:val="center"/>
              <w:rPr>
                <w:color w:val="000000"/>
                <w:sz w:val="20"/>
                <w:szCs w:val="20"/>
                <w:lang w:eastAsia="ru-RU"/>
              </w:rPr>
            </w:pPr>
            <w:r w:rsidRPr="00AF642A">
              <w:rPr>
                <w:color w:val="000000"/>
                <w:sz w:val="20"/>
                <w:szCs w:val="20"/>
                <w:lang w:eastAsia="ru-RU"/>
              </w:rPr>
              <w:t>156,614</w:t>
            </w:r>
          </w:p>
        </w:tc>
        <w:tc>
          <w:tcPr>
            <w:tcW w:w="1428" w:type="pct"/>
            <w:tcBorders>
              <w:top w:val="nil"/>
              <w:left w:val="nil"/>
              <w:bottom w:val="single" w:sz="4" w:space="0" w:color="auto"/>
              <w:right w:val="single" w:sz="4" w:space="0" w:color="auto"/>
            </w:tcBorders>
            <w:shd w:val="clear" w:color="auto" w:fill="auto"/>
            <w:noWrap/>
            <w:vAlign w:val="center"/>
            <w:hideMark/>
          </w:tcPr>
          <w:p w14:paraId="138BCD26" w14:textId="77777777" w:rsidR="00AF642A" w:rsidRPr="00AF642A" w:rsidRDefault="00AF642A" w:rsidP="00D43217">
            <w:pPr>
              <w:spacing w:after="0" w:line="240" w:lineRule="auto"/>
              <w:jc w:val="center"/>
              <w:rPr>
                <w:color w:val="000000"/>
                <w:sz w:val="20"/>
                <w:szCs w:val="20"/>
                <w:lang w:eastAsia="ru-RU"/>
              </w:rPr>
            </w:pPr>
            <w:r w:rsidRPr="00AF642A">
              <w:rPr>
                <w:color w:val="000000"/>
                <w:sz w:val="20"/>
                <w:szCs w:val="20"/>
                <w:lang w:eastAsia="ru-RU"/>
              </w:rPr>
              <w:t>н/д</w:t>
            </w:r>
          </w:p>
        </w:tc>
      </w:tr>
      <w:tr w:rsidR="00AF642A" w:rsidRPr="00AF642A" w14:paraId="5514A867" w14:textId="77777777" w:rsidTr="00D43217">
        <w:trPr>
          <w:trHeight w:val="20"/>
        </w:trPr>
        <w:tc>
          <w:tcPr>
            <w:tcW w:w="1235" w:type="pct"/>
            <w:tcBorders>
              <w:top w:val="nil"/>
              <w:left w:val="single" w:sz="4" w:space="0" w:color="auto"/>
              <w:bottom w:val="single" w:sz="4" w:space="0" w:color="auto"/>
              <w:right w:val="single" w:sz="4" w:space="0" w:color="auto"/>
            </w:tcBorders>
            <w:shd w:val="clear" w:color="auto" w:fill="auto"/>
            <w:vAlign w:val="center"/>
            <w:hideMark/>
          </w:tcPr>
          <w:p w14:paraId="2E5453A9" w14:textId="77777777" w:rsidR="00AF642A" w:rsidRPr="00AF642A" w:rsidRDefault="00AF642A" w:rsidP="00D43217">
            <w:pPr>
              <w:spacing w:after="0" w:line="240" w:lineRule="auto"/>
              <w:jc w:val="center"/>
              <w:rPr>
                <w:color w:val="000000"/>
                <w:sz w:val="20"/>
                <w:szCs w:val="20"/>
                <w:lang w:eastAsia="ru-RU"/>
              </w:rPr>
            </w:pPr>
            <w:r w:rsidRPr="00AF642A">
              <w:rPr>
                <w:color w:val="000000"/>
                <w:sz w:val="20"/>
                <w:szCs w:val="20"/>
                <w:lang w:eastAsia="ru-RU"/>
              </w:rPr>
              <w:t xml:space="preserve">п. </w:t>
            </w:r>
            <w:proofErr w:type="spellStart"/>
            <w:r w:rsidRPr="00AF642A">
              <w:rPr>
                <w:color w:val="000000"/>
                <w:sz w:val="20"/>
                <w:szCs w:val="20"/>
                <w:lang w:eastAsia="ru-RU"/>
              </w:rPr>
              <w:t>Воейково</w:t>
            </w:r>
            <w:proofErr w:type="spellEnd"/>
            <w:r w:rsidRPr="00AF642A">
              <w:rPr>
                <w:color w:val="000000"/>
                <w:sz w:val="20"/>
                <w:szCs w:val="20"/>
                <w:lang w:eastAsia="ru-RU"/>
              </w:rPr>
              <w:t>, котельная №7, ООО "ГТМ-</w:t>
            </w:r>
            <w:proofErr w:type="spellStart"/>
            <w:r w:rsidRPr="00AF642A">
              <w:rPr>
                <w:color w:val="000000"/>
                <w:sz w:val="20"/>
                <w:szCs w:val="20"/>
                <w:lang w:eastAsia="ru-RU"/>
              </w:rPr>
              <w:t>Теплосервис</w:t>
            </w:r>
            <w:proofErr w:type="spellEnd"/>
            <w:r w:rsidRPr="00AF642A">
              <w:rPr>
                <w:color w:val="000000"/>
                <w:sz w:val="20"/>
                <w:szCs w:val="20"/>
                <w:lang w:eastAsia="ru-RU"/>
              </w:rPr>
              <w:t>"</w:t>
            </w:r>
          </w:p>
        </w:tc>
        <w:tc>
          <w:tcPr>
            <w:tcW w:w="1170" w:type="pct"/>
            <w:tcBorders>
              <w:top w:val="nil"/>
              <w:left w:val="nil"/>
              <w:bottom w:val="single" w:sz="4" w:space="0" w:color="auto"/>
              <w:right w:val="single" w:sz="4" w:space="0" w:color="auto"/>
            </w:tcBorders>
            <w:shd w:val="clear" w:color="auto" w:fill="auto"/>
            <w:noWrap/>
            <w:vAlign w:val="center"/>
            <w:hideMark/>
          </w:tcPr>
          <w:p w14:paraId="741A3F67" w14:textId="77777777" w:rsidR="00AF642A" w:rsidRPr="00AF642A" w:rsidRDefault="00AF642A" w:rsidP="00D43217">
            <w:pPr>
              <w:spacing w:after="0" w:line="240" w:lineRule="auto"/>
              <w:jc w:val="center"/>
              <w:rPr>
                <w:color w:val="000000"/>
                <w:sz w:val="20"/>
                <w:szCs w:val="20"/>
                <w:lang w:eastAsia="ru-RU"/>
              </w:rPr>
            </w:pPr>
            <w:r w:rsidRPr="00AF642A">
              <w:rPr>
                <w:color w:val="000000"/>
                <w:sz w:val="20"/>
                <w:szCs w:val="20"/>
                <w:lang w:eastAsia="ru-RU"/>
              </w:rPr>
              <w:t>3530</w:t>
            </w:r>
          </w:p>
        </w:tc>
        <w:tc>
          <w:tcPr>
            <w:tcW w:w="1166" w:type="pct"/>
            <w:tcBorders>
              <w:top w:val="nil"/>
              <w:left w:val="nil"/>
              <w:bottom w:val="single" w:sz="4" w:space="0" w:color="auto"/>
              <w:right w:val="single" w:sz="4" w:space="0" w:color="auto"/>
            </w:tcBorders>
            <w:shd w:val="clear" w:color="auto" w:fill="auto"/>
            <w:noWrap/>
            <w:vAlign w:val="center"/>
            <w:hideMark/>
          </w:tcPr>
          <w:p w14:paraId="2DFF376C" w14:textId="77777777" w:rsidR="00AF642A" w:rsidRPr="00AF642A" w:rsidRDefault="00AF642A" w:rsidP="00D43217">
            <w:pPr>
              <w:spacing w:after="0" w:line="240" w:lineRule="auto"/>
              <w:jc w:val="center"/>
              <w:rPr>
                <w:color w:val="000000"/>
                <w:sz w:val="20"/>
                <w:szCs w:val="20"/>
                <w:lang w:eastAsia="ru-RU"/>
              </w:rPr>
            </w:pPr>
            <w:r w:rsidRPr="00AF642A">
              <w:rPr>
                <w:color w:val="000000"/>
                <w:sz w:val="20"/>
                <w:szCs w:val="20"/>
                <w:lang w:eastAsia="ru-RU"/>
              </w:rPr>
              <w:t>801,604</w:t>
            </w:r>
          </w:p>
        </w:tc>
        <w:tc>
          <w:tcPr>
            <w:tcW w:w="1428" w:type="pct"/>
            <w:tcBorders>
              <w:top w:val="nil"/>
              <w:left w:val="nil"/>
              <w:bottom w:val="single" w:sz="4" w:space="0" w:color="auto"/>
              <w:right w:val="single" w:sz="4" w:space="0" w:color="auto"/>
            </w:tcBorders>
            <w:shd w:val="clear" w:color="auto" w:fill="auto"/>
            <w:noWrap/>
            <w:vAlign w:val="center"/>
            <w:hideMark/>
          </w:tcPr>
          <w:p w14:paraId="32FDFE61" w14:textId="77777777" w:rsidR="00AF642A" w:rsidRPr="00AF642A" w:rsidRDefault="00AF642A" w:rsidP="00D43217">
            <w:pPr>
              <w:spacing w:after="0" w:line="240" w:lineRule="auto"/>
              <w:jc w:val="center"/>
              <w:rPr>
                <w:color w:val="000000"/>
                <w:sz w:val="20"/>
                <w:szCs w:val="20"/>
                <w:lang w:eastAsia="ru-RU"/>
              </w:rPr>
            </w:pPr>
            <w:r w:rsidRPr="00AF642A">
              <w:rPr>
                <w:color w:val="000000"/>
                <w:sz w:val="20"/>
                <w:szCs w:val="20"/>
                <w:lang w:eastAsia="ru-RU"/>
              </w:rPr>
              <w:t>н/д</w:t>
            </w:r>
          </w:p>
        </w:tc>
      </w:tr>
      <w:tr w:rsidR="00AF642A" w:rsidRPr="00AF642A" w14:paraId="41A6D25D" w14:textId="77777777" w:rsidTr="00D43217">
        <w:trPr>
          <w:trHeight w:val="20"/>
        </w:trPr>
        <w:tc>
          <w:tcPr>
            <w:tcW w:w="1235" w:type="pct"/>
            <w:tcBorders>
              <w:top w:val="nil"/>
              <w:left w:val="single" w:sz="4" w:space="0" w:color="auto"/>
              <w:bottom w:val="single" w:sz="4" w:space="0" w:color="auto"/>
              <w:right w:val="single" w:sz="4" w:space="0" w:color="auto"/>
            </w:tcBorders>
            <w:shd w:val="clear" w:color="auto" w:fill="auto"/>
            <w:vAlign w:val="center"/>
            <w:hideMark/>
          </w:tcPr>
          <w:p w14:paraId="148D571B" w14:textId="77777777" w:rsidR="00AF642A" w:rsidRPr="00AF642A" w:rsidRDefault="00AF642A" w:rsidP="00D43217">
            <w:pPr>
              <w:spacing w:after="0" w:line="240" w:lineRule="auto"/>
              <w:jc w:val="center"/>
              <w:rPr>
                <w:color w:val="000000"/>
                <w:sz w:val="20"/>
                <w:szCs w:val="20"/>
                <w:lang w:eastAsia="ru-RU"/>
              </w:rPr>
            </w:pPr>
            <w:r w:rsidRPr="00AF642A">
              <w:rPr>
                <w:color w:val="000000"/>
                <w:sz w:val="20"/>
                <w:szCs w:val="20"/>
                <w:lang w:eastAsia="ru-RU"/>
              </w:rPr>
              <w:t>д. Старая, котельная №8, ООО "ГТМ-</w:t>
            </w:r>
            <w:proofErr w:type="spellStart"/>
            <w:r w:rsidRPr="00AF642A">
              <w:rPr>
                <w:color w:val="000000"/>
                <w:sz w:val="20"/>
                <w:szCs w:val="20"/>
                <w:lang w:eastAsia="ru-RU"/>
              </w:rPr>
              <w:t>Теплосервис</w:t>
            </w:r>
            <w:proofErr w:type="spellEnd"/>
            <w:r w:rsidRPr="00AF642A">
              <w:rPr>
                <w:color w:val="000000"/>
                <w:sz w:val="20"/>
                <w:szCs w:val="20"/>
                <w:lang w:eastAsia="ru-RU"/>
              </w:rPr>
              <w:t>"</w:t>
            </w:r>
          </w:p>
        </w:tc>
        <w:tc>
          <w:tcPr>
            <w:tcW w:w="1170" w:type="pct"/>
            <w:tcBorders>
              <w:top w:val="nil"/>
              <w:left w:val="nil"/>
              <w:bottom w:val="single" w:sz="4" w:space="0" w:color="auto"/>
              <w:right w:val="single" w:sz="4" w:space="0" w:color="auto"/>
            </w:tcBorders>
            <w:shd w:val="clear" w:color="auto" w:fill="auto"/>
            <w:noWrap/>
            <w:vAlign w:val="center"/>
            <w:hideMark/>
          </w:tcPr>
          <w:p w14:paraId="0D535890" w14:textId="77777777" w:rsidR="00AF642A" w:rsidRPr="00AF642A" w:rsidRDefault="00AF642A" w:rsidP="00D43217">
            <w:pPr>
              <w:spacing w:after="0" w:line="240" w:lineRule="auto"/>
              <w:jc w:val="center"/>
              <w:rPr>
                <w:color w:val="000000"/>
                <w:sz w:val="20"/>
                <w:szCs w:val="20"/>
                <w:lang w:eastAsia="ru-RU"/>
              </w:rPr>
            </w:pPr>
            <w:r w:rsidRPr="00AF642A">
              <w:rPr>
                <w:color w:val="000000"/>
                <w:sz w:val="20"/>
                <w:szCs w:val="20"/>
                <w:lang w:eastAsia="ru-RU"/>
              </w:rPr>
              <w:t>1200</w:t>
            </w:r>
          </w:p>
        </w:tc>
        <w:tc>
          <w:tcPr>
            <w:tcW w:w="1166" w:type="pct"/>
            <w:tcBorders>
              <w:top w:val="nil"/>
              <w:left w:val="nil"/>
              <w:bottom w:val="single" w:sz="4" w:space="0" w:color="auto"/>
              <w:right w:val="single" w:sz="4" w:space="0" w:color="auto"/>
            </w:tcBorders>
            <w:shd w:val="clear" w:color="auto" w:fill="auto"/>
            <w:noWrap/>
            <w:vAlign w:val="center"/>
            <w:hideMark/>
          </w:tcPr>
          <w:p w14:paraId="5179572A" w14:textId="77777777" w:rsidR="00AF642A" w:rsidRPr="00AF642A" w:rsidRDefault="00AF642A" w:rsidP="00D43217">
            <w:pPr>
              <w:spacing w:after="0" w:line="240" w:lineRule="auto"/>
              <w:jc w:val="center"/>
              <w:rPr>
                <w:color w:val="000000"/>
                <w:sz w:val="20"/>
                <w:szCs w:val="20"/>
                <w:lang w:eastAsia="ru-RU"/>
              </w:rPr>
            </w:pPr>
            <w:r w:rsidRPr="00AF642A">
              <w:rPr>
                <w:color w:val="000000"/>
                <w:sz w:val="20"/>
                <w:szCs w:val="20"/>
                <w:lang w:eastAsia="ru-RU"/>
              </w:rPr>
              <w:t>135,986</w:t>
            </w:r>
          </w:p>
        </w:tc>
        <w:tc>
          <w:tcPr>
            <w:tcW w:w="1428" w:type="pct"/>
            <w:tcBorders>
              <w:top w:val="nil"/>
              <w:left w:val="nil"/>
              <w:bottom w:val="single" w:sz="4" w:space="0" w:color="auto"/>
              <w:right w:val="single" w:sz="4" w:space="0" w:color="auto"/>
            </w:tcBorders>
            <w:shd w:val="clear" w:color="auto" w:fill="auto"/>
            <w:noWrap/>
            <w:vAlign w:val="center"/>
            <w:hideMark/>
          </w:tcPr>
          <w:p w14:paraId="3711D1B5" w14:textId="77777777" w:rsidR="00AF642A" w:rsidRPr="00AF642A" w:rsidRDefault="00AF642A" w:rsidP="00D43217">
            <w:pPr>
              <w:spacing w:after="0" w:line="240" w:lineRule="auto"/>
              <w:jc w:val="center"/>
              <w:rPr>
                <w:color w:val="000000"/>
                <w:sz w:val="20"/>
                <w:szCs w:val="20"/>
                <w:lang w:eastAsia="ru-RU"/>
              </w:rPr>
            </w:pPr>
            <w:r w:rsidRPr="00AF642A">
              <w:rPr>
                <w:color w:val="000000"/>
                <w:sz w:val="20"/>
                <w:szCs w:val="20"/>
                <w:lang w:eastAsia="ru-RU"/>
              </w:rPr>
              <w:t>н/д</w:t>
            </w:r>
          </w:p>
        </w:tc>
      </w:tr>
      <w:tr w:rsidR="00AF642A" w:rsidRPr="00AF642A" w14:paraId="2DAC7EFC" w14:textId="77777777" w:rsidTr="00D43217">
        <w:trPr>
          <w:trHeight w:val="20"/>
        </w:trPr>
        <w:tc>
          <w:tcPr>
            <w:tcW w:w="1235" w:type="pct"/>
            <w:tcBorders>
              <w:top w:val="nil"/>
              <w:left w:val="single" w:sz="4" w:space="0" w:color="auto"/>
              <w:bottom w:val="single" w:sz="4" w:space="0" w:color="auto"/>
              <w:right w:val="single" w:sz="4" w:space="0" w:color="auto"/>
            </w:tcBorders>
            <w:shd w:val="clear" w:color="auto" w:fill="auto"/>
            <w:vAlign w:val="center"/>
            <w:hideMark/>
          </w:tcPr>
          <w:p w14:paraId="37E109CF" w14:textId="77777777" w:rsidR="00AF642A" w:rsidRPr="00AF642A" w:rsidRDefault="00AF642A" w:rsidP="00D43217">
            <w:pPr>
              <w:spacing w:after="0" w:line="240" w:lineRule="auto"/>
              <w:jc w:val="center"/>
              <w:rPr>
                <w:color w:val="000000"/>
                <w:sz w:val="20"/>
                <w:szCs w:val="20"/>
                <w:lang w:eastAsia="ru-RU"/>
              </w:rPr>
            </w:pPr>
            <w:r w:rsidRPr="00AF642A">
              <w:rPr>
                <w:color w:val="000000"/>
                <w:sz w:val="20"/>
                <w:szCs w:val="20"/>
                <w:lang w:eastAsia="ru-RU"/>
              </w:rPr>
              <w:t xml:space="preserve">п. </w:t>
            </w:r>
            <w:proofErr w:type="spellStart"/>
            <w:r w:rsidRPr="00AF642A">
              <w:rPr>
                <w:color w:val="000000"/>
                <w:sz w:val="20"/>
                <w:szCs w:val="20"/>
                <w:lang w:eastAsia="ru-RU"/>
              </w:rPr>
              <w:t>Воейково</w:t>
            </w:r>
            <w:proofErr w:type="spellEnd"/>
            <w:r w:rsidRPr="00AF642A">
              <w:rPr>
                <w:color w:val="000000"/>
                <w:sz w:val="20"/>
                <w:szCs w:val="20"/>
                <w:lang w:eastAsia="ru-RU"/>
              </w:rPr>
              <w:t>, ТКУ, ООО "ГТМ-</w:t>
            </w:r>
            <w:proofErr w:type="spellStart"/>
            <w:r w:rsidRPr="00AF642A">
              <w:rPr>
                <w:color w:val="000000"/>
                <w:sz w:val="20"/>
                <w:szCs w:val="20"/>
                <w:lang w:eastAsia="ru-RU"/>
              </w:rPr>
              <w:t>Теплосервис</w:t>
            </w:r>
            <w:proofErr w:type="spellEnd"/>
            <w:r w:rsidRPr="00AF642A">
              <w:rPr>
                <w:color w:val="000000"/>
                <w:sz w:val="20"/>
                <w:szCs w:val="20"/>
                <w:lang w:eastAsia="ru-RU"/>
              </w:rPr>
              <w:t>"</w:t>
            </w:r>
          </w:p>
        </w:tc>
        <w:tc>
          <w:tcPr>
            <w:tcW w:w="1170" w:type="pct"/>
            <w:tcBorders>
              <w:top w:val="nil"/>
              <w:left w:val="nil"/>
              <w:bottom w:val="single" w:sz="4" w:space="0" w:color="auto"/>
              <w:right w:val="single" w:sz="4" w:space="0" w:color="auto"/>
            </w:tcBorders>
            <w:shd w:val="clear" w:color="auto" w:fill="auto"/>
            <w:noWrap/>
            <w:vAlign w:val="center"/>
            <w:hideMark/>
          </w:tcPr>
          <w:p w14:paraId="4F4223BD" w14:textId="77777777" w:rsidR="00AF642A" w:rsidRPr="00AF642A" w:rsidRDefault="00AF642A" w:rsidP="00D43217">
            <w:pPr>
              <w:spacing w:after="0" w:line="240" w:lineRule="auto"/>
              <w:jc w:val="center"/>
              <w:rPr>
                <w:color w:val="000000"/>
                <w:sz w:val="20"/>
                <w:szCs w:val="20"/>
                <w:lang w:eastAsia="ru-RU"/>
              </w:rPr>
            </w:pPr>
            <w:r w:rsidRPr="00AF642A">
              <w:rPr>
                <w:color w:val="000000"/>
                <w:sz w:val="20"/>
                <w:szCs w:val="20"/>
                <w:lang w:eastAsia="ru-RU"/>
              </w:rPr>
              <w:t>260</w:t>
            </w:r>
          </w:p>
        </w:tc>
        <w:tc>
          <w:tcPr>
            <w:tcW w:w="1166" w:type="pct"/>
            <w:tcBorders>
              <w:top w:val="nil"/>
              <w:left w:val="nil"/>
              <w:bottom w:val="single" w:sz="4" w:space="0" w:color="auto"/>
              <w:right w:val="single" w:sz="4" w:space="0" w:color="auto"/>
            </w:tcBorders>
            <w:shd w:val="clear" w:color="auto" w:fill="auto"/>
            <w:noWrap/>
            <w:vAlign w:val="center"/>
            <w:hideMark/>
          </w:tcPr>
          <w:p w14:paraId="3761E5D3" w14:textId="77777777" w:rsidR="00AF642A" w:rsidRPr="00AF642A" w:rsidRDefault="00AF642A" w:rsidP="00D43217">
            <w:pPr>
              <w:spacing w:after="0" w:line="240" w:lineRule="auto"/>
              <w:jc w:val="center"/>
              <w:rPr>
                <w:color w:val="000000"/>
                <w:sz w:val="20"/>
                <w:szCs w:val="20"/>
                <w:lang w:eastAsia="ru-RU"/>
              </w:rPr>
            </w:pPr>
            <w:r w:rsidRPr="00AF642A">
              <w:rPr>
                <w:color w:val="000000"/>
                <w:sz w:val="20"/>
                <w:szCs w:val="20"/>
                <w:lang w:eastAsia="ru-RU"/>
              </w:rPr>
              <w:t>34,181</w:t>
            </w:r>
          </w:p>
        </w:tc>
        <w:tc>
          <w:tcPr>
            <w:tcW w:w="1428" w:type="pct"/>
            <w:tcBorders>
              <w:top w:val="nil"/>
              <w:left w:val="nil"/>
              <w:bottom w:val="single" w:sz="4" w:space="0" w:color="auto"/>
              <w:right w:val="single" w:sz="4" w:space="0" w:color="auto"/>
            </w:tcBorders>
            <w:shd w:val="clear" w:color="auto" w:fill="auto"/>
            <w:noWrap/>
            <w:vAlign w:val="center"/>
            <w:hideMark/>
          </w:tcPr>
          <w:p w14:paraId="41BA932A" w14:textId="77777777" w:rsidR="00AF642A" w:rsidRPr="00AF642A" w:rsidRDefault="00AF642A" w:rsidP="00D43217">
            <w:pPr>
              <w:spacing w:after="0" w:line="240" w:lineRule="auto"/>
              <w:jc w:val="center"/>
              <w:rPr>
                <w:color w:val="000000"/>
                <w:sz w:val="20"/>
                <w:szCs w:val="20"/>
                <w:lang w:eastAsia="ru-RU"/>
              </w:rPr>
            </w:pPr>
            <w:r w:rsidRPr="00AF642A">
              <w:rPr>
                <w:color w:val="000000"/>
                <w:sz w:val="20"/>
                <w:szCs w:val="20"/>
                <w:lang w:eastAsia="ru-RU"/>
              </w:rPr>
              <w:t>н/д</w:t>
            </w:r>
          </w:p>
        </w:tc>
      </w:tr>
      <w:tr w:rsidR="00AF642A" w:rsidRPr="00AF642A" w14:paraId="71124785" w14:textId="77777777" w:rsidTr="00D43217">
        <w:trPr>
          <w:trHeight w:val="20"/>
        </w:trPr>
        <w:tc>
          <w:tcPr>
            <w:tcW w:w="1235" w:type="pct"/>
            <w:tcBorders>
              <w:top w:val="nil"/>
              <w:left w:val="single" w:sz="4" w:space="0" w:color="auto"/>
              <w:bottom w:val="single" w:sz="4" w:space="0" w:color="auto"/>
              <w:right w:val="single" w:sz="4" w:space="0" w:color="auto"/>
            </w:tcBorders>
            <w:shd w:val="clear" w:color="auto" w:fill="auto"/>
            <w:vAlign w:val="center"/>
            <w:hideMark/>
          </w:tcPr>
          <w:p w14:paraId="4D906363" w14:textId="77777777" w:rsidR="00AF642A" w:rsidRPr="00AF642A" w:rsidRDefault="00AF642A" w:rsidP="00D43217">
            <w:pPr>
              <w:spacing w:after="0" w:line="240" w:lineRule="auto"/>
              <w:jc w:val="center"/>
              <w:rPr>
                <w:color w:val="000000"/>
                <w:sz w:val="20"/>
                <w:szCs w:val="20"/>
                <w:lang w:eastAsia="ru-RU"/>
              </w:rPr>
            </w:pPr>
            <w:r w:rsidRPr="00AF642A">
              <w:rPr>
                <w:color w:val="000000"/>
                <w:sz w:val="20"/>
                <w:szCs w:val="20"/>
                <w:lang w:eastAsia="ru-RU"/>
              </w:rPr>
              <w:t xml:space="preserve">д. </w:t>
            </w:r>
            <w:proofErr w:type="spellStart"/>
            <w:r w:rsidRPr="00AF642A">
              <w:rPr>
                <w:color w:val="000000"/>
                <w:sz w:val="20"/>
                <w:szCs w:val="20"/>
                <w:lang w:eastAsia="ru-RU"/>
              </w:rPr>
              <w:t>Колтуши</w:t>
            </w:r>
            <w:proofErr w:type="spellEnd"/>
            <w:r w:rsidRPr="00AF642A">
              <w:rPr>
                <w:color w:val="000000"/>
                <w:sz w:val="20"/>
                <w:szCs w:val="20"/>
                <w:lang w:eastAsia="ru-RU"/>
              </w:rPr>
              <w:t>, ТГУ, ООО "ГТМ-</w:t>
            </w:r>
            <w:proofErr w:type="spellStart"/>
            <w:r w:rsidRPr="00AF642A">
              <w:rPr>
                <w:color w:val="000000"/>
                <w:sz w:val="20"/>
                <w:szCs w:val="20"/>
                <w:lang w:eastAsia="ru-RU"/>
              </w:rPr>
              <w:t>Теплосервис</w:t>
            </w:r>
            <w:proofErr w:type="spellEnd"/>
            <w:r w:rsidRPr="00AF642A">
              <w:rPr>
                <w:color w:val="000000"/>
                <w:sz w:val="20"/>
                <w:szCs w:val="20"/>
                <w:lang w:eastAsia="ru-RU"/>
              </w:rPr>
              <w:t>"</w:t>
            </w:r>
          </w:p>
        </w:tc>
        <w:tc>
          <w:tcPr>
            <w:tcW w:w="1170" w:type="pct"/>
            <w:tcBorders>
              <w:top w:val="nil"/>
              <w:left w:val="nil"/>
              <w:bottom w:val="single" w:sz="4" w:space="0" w:color="auto"/>
              <w:right w:val="single" w:sz="4" w:space="0" w:color="auto"/>
            </w:tcBorders>
            <w:shd w:val="clear" w:color="auto" w:fill="auto"/>
            <w:noWrap/>
            <w:vAlign w:val="center"/>
            <w:hideMark/>
          </w:tcPr>
          <w:p w14:paraId="37419EA3" w14:textId="77777777" w:rsidR="00AF642A" w:rsidRPr="00AF642A" w:rsidRDefault="00AF642A" w:rsidP="00D43217">
            <w:pPr>
              <w:spacing w:after="0" w:line="240" w:lineRule="auto"/>
              <w:jc w:val="center"/>
              <w:rPr>
                <w:color w:val="000000"/>
                <w:sz w:val="20"/>
                <w:szCs w:val="20"/>
                <w:lang w:eastAsia="ru-RU"/>
              </w:rPr>
            </w:pPr>
            <w:r w:rsidRPr="00AF642A">
              <w:rPr>
                <w:color w:val="000000"/>
                <w:sz w:val="20"/>
                <w:szCs w:val="20"/>
                <w:lang w:eastAsia="ru-RU"/>
              </w:rPr>
              <w:t>40</w:t>
            </w:r>
          </w:p>
        </w:tc>
        <w:tc>
          <w:tcPr>
            <w:tcW w:w="1166" w:type="pct"/>
            <w:tcBorders>
              <w:top w:val="nil"/>
              <w:left w:val="nil"/>
              <w:bottom w:val="single" w:sz="4" w:space="0" w:color="auto"/>
              <w:right w:val="single" w:sz="4" w:space="0" w:color="auto"/>
            </w:tcBorders>
            <w:shd w:val="clear" w:color="auto" w:fill="auto"/>
            <w:noWrap/>
            <w:vAlign w:val="center"/>
            <w:hideMark/>
          </w:tcPr>
          <w:p w14:paraId="6B6FAC9A" w14:textId="77777777" w:rsidR="00AF642A" w:rsidRPr="00AF642A" w:rsidRDefault="00AF642A" w:rsidP="00D43217">
            <w:pPr>
              <w:spacing w:after="0" w:line="240" w:lineRule="auto"/>
              <w:jc w:val="center"/>
              <w:rPr>
                <w:color w:val="000000"/>
                <w:sz w:val="20"/>
                <w:szCs w:val="20"/>
                <w:lang w:eastAsia="ru-RU"/>
              </w:rPr>
            </w:pPr>
            <w:r w:rsidRPr="00AF642A">
              <w:rPr>
                <w:color w:val="000000"/>
                <w:sz w:val="20"/>
                <w:szCs w:val="20"/>
                <w:lang w:eastAsia="ru-RU"/>
              </w:rPr>
              <w:t>5,538</w:t>
            </w:r>
          </w:p>
        </w:tc>
        <w:tc>
          <w:tcPr>
            <w:tcW w:w="1428" w:type="pct"/>
            <w:tcBorders>
              <w:top w:val="nil"/>
              <w:left w:val="nil"/>
              <w:bottom w:val="single" w:sz="4" w:space="0" w:color="auto"/>
              <w:right w:val="single" w:sz="4" w:space="0" w:color="auto"/>
            </w:tcBorders>
            <w:shd w:val="clear" w:color="auto" w:fill="auto"/>
            <w:noWrap/>
            <w:vAlign w:val="center"/>
            <w:hideMark/>
          </w:tcPr>
          <w:p w14:paraId="363D8489" w14:textId="77777777" w:rsidR="00AF642A" w:rsidRPr="00AF642A" w:rsidRDefault="00AF642A" w:rsidP="00D43217">
            <w:pPr>
              <w:spacing w:after="0" w:line="240" w:lineRule="auto"/>
              <w:jc w:val="center"/>
              <w:rPr>
                <w:color w:val="000000"/>
                <w:sz w:val="20"/>
                <w:szCs w:val="20"/>
                <w:lang w:eastAsia="ru-RU"/>
              </w:rPr>
            </w:pPr>
            <w:r w:rsidRPr="00AF642A">
              <w:rPr>
                <w:color w:val="000000"/>
                <w:sz w:val="20"/>
                <w:szCs w:val="20"/>
                <w:lang w:eastAsia="ru-RU"/>
              </w:rPr>
              <w:t>0</w:t>
            </w:r>
          </w:p>
        </w:tc>
      </w:tr>
      <w:tr w:rsidR="00AF642A" w:rsidRPr="00AF642A" w14:paraId="29BB446C" w14:textId="77777777" w:rsidTr="00D43217">
        <w:trPr>
          <w:trHeight w:val="20"/>
        </w:trPr>
        <w:tc>
          <w:tcPr>
            <w:tcW w:w="1235" w:type="pct"/>
            <w:tcBorders>
              <w:top w:val="nil"/>
              <w:left w:val="single" w:sz="4" w:space="0" w:color="auto"/>
              <w:bottom w:val="single" w:sz="4" w:space="0" w:color="auto"/>
              <w:right w:val="single" w:sz="4" w:space="0" w:color="auto"/>
            </w:tcBorders>
            <w:shd w:val="clear" w:color="auto" w:fill="auto"/>
            <w:vAlign w:val="center"/>
            <w:hideMark/>
          </w:tcPr>
          <w:p w14:paraId="654EABA8" w14:textId="77777777" w:rsidR="00AF642A" w:rsidRPr="00AF642A" w:rsidRDefault="00AF642A" w:rsidP="00D43217">
            <w:pPr>
              <w:spacing w:after="0" w:line="240" w:lineRule="auto"/>
              <w:jc w:val="center"/>
              <w:rPr>
                <w:color w:val="000000"/>
                <w:sz w:val="20"/>
                <w:szCs w:val="20"/>
                <w:lang w:eastAsia="ru-RU"/>
              </w:rPr>
            </w:pPr>
            <w:r w:rsidRPr="00AF642A">
              <w:rPr>
                <w:color w:val="000000"/>
                <w:sz w:val="20"/>
                <w:szCs w:val="20"/>
                <w:lang w:eastAsia="ru-RU"/>
              </w:rPr>
              <w:t>д. Старая, ЗАО "Агрофирма "Выборжец"</w:t>
            </w:r>
          </w:p>
        </w:tc>
        <w:tc>
          <w:tcPr>
            <w:tcW w:w="1170" w:type="pct"/>
            <w:tcBorders>
              <w:top w:val="nil"/>
              <w:left w:val="nil"/>
              <w:bottom w:val="single" w:sz="4" w:space="0" w:color="auto"/>
              <w:right w:val="single" w:sz="4" w:space="0" w:color="auto"/>
            </w:tcBorders>
            <w:shd w:val="clear" w:color="auto" w:fill="auto"/>
            <w:noWrap/>
            <w:vAlign w:val="center"/>
            <w:hideMark/>
          </w:tcPr>
          <w:p w14:paraId="161C2D11" w14:textId="77777777" w:rsidR="00AF642A" w:rsidRPr="00AF642A" w:rsidRDefault="00AF642A" w:rsidP="00D43217">
            <w:pPr>
              <w:spacing w:after="0" w:line="240" w:lineRule="auto"/>
              <w:jc w:val="center"/>
              <w:rPr>
                <w:color w:val="000000"/>
                <w:sz w:val="20"/>
                <w:szCs w:val="20"/>
                <w:lang w:eastAsia="ru-RU"/>
              </w:rPr>
            </w:pPr>
            <w:r w:rsidRPr="00AF642A">
              <w:rPr>
                <w:color w:val="000000"/>
                <w:sz w:val="20"/>
                <w:szCs w:val="20"/>
                <w:lang w:eastAsia="ru-RU"/>
              </w:rPr>
              <w:t>3863,8*</w:t>
            </w:r>
          </w:p>
        </w:tc>
        <w:tc>
          <w:tcPr>
            <w:tcW w:w="1166" w:type="pct"/>
            <w:tcBorders>
              <w:top w:val="nil"/>
              <w:left w:val="nil"/>
              <w:bottom w:val="single" w:sz="4" w:space="0" w:color="auto"/>
              <w:right w:val="single" w:sz="4" w:space="0" w:color="auto"/>
            </w:tcBorders>
            <w:shd w:val="clear" w:color="auto" w:fill="auto"/>
            <w:noWrap/>
            <w:vAlign w:val="center"/>
            <w:hideMark/>
          </w:tcPr>
          <w:p w14:paraId="51F9A144" w14:textId="77777777" w:rsidR="00AF642A" w:rsidRPr="00AF642A" w:rsidRDefault="00AF642A" w:rsidP="00D43217">
            <w:pPr>
              <w:spacing w:after="0" w:line="240" w:lineRule="auto"/>
              <w:jc w:val="center"/>
              <w:rPr>
                <w:color w:val="000000"/>
                <w:sz w:val="20"/>
                <w:szCs w:val="20"/>
                <w:lang w:eastAsia="ru-RU"/>
              </w:rPr>
            </w:pPr>
            <w:r w:rsidRPr="00AF642A">
              <w:rPr>
                <w:color w:val="000000"/>
                <w:sz w:val="20"/>
                <w:szCs w:val="20"/>
                <w:lang w:eastAsia="ru-RU"/>
              </w:rPr>
              <w:t>1519,6926</w:t>
            </w:r>
          </w:p>
        </w:tc>
        <w:tc>
          <w:tcPr>
            <w:tcW w:w="1428" w:type="pct"/>
            <w:tcBorders>
              <w:top w:val="nil"/>
              <w:left w:val="nil"/>
              <w:bottom w:val="single" w:sz="4" w:space="0" w:color="auto"/>
              <w:right w:val="single" w:sz="4" w:space="0" w:color="auto"/>
            </w:tcBorders>
            <w:shd w:val="clear" w:color="auto" w:fill="auto"/>
            <w:noWrap/>
            <w:vAlign w:val="center"/>
            <w:hideMark/>
          </w:tcPr>
          <w:p w14:paraId="70ACA177" w14:textId="77777777" w:rsidR="00AF642A" w:rsidRPr="00AF642A" w:rsidRDefault="00AF642A" w:rsidP="00D43217">
            <w:pPr>
              <w:spacing w:after="0" w:line="240" w:lineRule="auto"/>
              <w:jc w:val="center"/>
              <w:rPr>
                <w:color w:val="000000"/>
                <w:sz w:val="20"/>
                <w:szCs w:val="20"/>
                <w:lang w:eastAsia="ru-RU"/>
              </w:rPr>
            </w:pPr>
            <w:r w:rsidRPr="00AF642A">
              <w:rPr>
                <w:color w:val="000000"/>
                <w:sz w:val="20"/>
                <w:szCs w:val="20"/>
                <w:lang w:eastAsia="ru-RU"/>
              </w:rPr>
              <w:t>16</w:t>
            </w:r>
          </w:p>
        </w:tc>
      </w:tr>
      <w:tr w:rsidR="00AF642A" w:rsidRPr="00AF642A" w14:paraId="640FEA43" w14:textId="77777777" w:rsidTr="00D43217">
        <w:trPr>
          <w:trHeight w:val="20"/>
        </w:trPr>
        <w:tc>
          <w:tcPr>
            <w:tcW w:w="1235" w:type="pct"/>
            <w:tcBorders>
              <w:top w:val="nil"/>
              <w:left w:val="single" w:sz="4" w:space="0" w:color="auto"/>
              <w:bottom w:val="single" w:sz="4" w:space="0" w:color="auto"/>
              <w:right w:val="single" w:sz="4" w:space="0" w:color="auto"/>
            </w:tcBorders>
            <w:shd w:val="clear" w:color="auto" w:fill="auto"/>
            <w:vAlign w:val="center"/>
            <w:hideMark/>
          </w:tcPr>
          <w:p w14:paraId="103CB62F" w14:textId="77777777" w:rsidR="00AF642A" w:rsidRPr="00AF642A" w:rsidRDefault="00AF642A" w:rsidP="00D43217">
            <w:pPr>
              <w:spacing w:after="0" w:line="240" w:lineRule="auto"/>
              <w:jc w:val="center"/>
              <w:rPr>
                <w:color w:val="000000"/>
                <w:sz w:val="20"/>
                <w:szCs w:val="20"/>
                <w:lang w:eastAsia="ru-RU"/>
              </w:rPr>
            </w:pPr>
            <w:r w:rsidRPr="00AF642A">
              <w:rPr>
                <w:color w:val="000000"/>
                <w:sz w:val="20"/>
                <w:szCs w:val="20"/>
                <w:lang w:eastAsia="ru-RU"/>
              </w:rPr>
              <w:t>д. Старая, ООО "</w:t>
            </w:r>
            <w:proofErr w:type="spellStart"/>
            <w:r w:rsidRPr="00AF642A">
              <w:rPr>
                <w:color w:val="000000"/>
                <w:sz w:val="20"/>
                <w:szCs w:val="20"/>
                <w:lang w:eastAsia="ru-RU"/>
              </w:rPr>
              <w:t>Севзапоптторг</w:t>
            </w:r>
            <w:proofErr w:type="spellEnd"/>
            <w:r w:rsidRPr="00AF642A">
              <w:rPr>
                <w:color w:val="000000"/>
                <w:sz w:val="20"/>
                <w:szCs w:val="20"/>
                <w:lang w:eastAsia="ru-RU"/>
              </w:rPr>
              <w:t>"</w:t>
            </w:r>
          </w:p>
        </w:tc>
        <w:tc>
          <w:tcPr>
            <w:tcW w:w="1170" w:type="pct"/>
            <w:tcBorders>
              <w:top w:val="nil"/>
              <w:left w:val="nil"/>
              <w:bottom w:val="single" w:sz="4" w:space="0" w:color="auto"/>
              <w:right w:val="single" w:sz="4" w:space="0" w:color="auto"/>
            </w:tcBorders>
            <w:shd w:val="clear" w:color="auto" w:fill="auto"/>
            <w:noWrap/>
            <w:vAlign w:val="center"/>
            <w:hideMark/>
          </w:tcPr>
          <w:p w14:paraId="0425DF7A" w14:textId="77777777" w:rsidR="00AF642A" w:rsidRPr="00AF642A" w:rsidRDefault="00AF642A" w:rsidP="00D43217">
            <w:pPr>
              <w:spacing w:after="0" w:line="240" w:lineRule="auto"/>
              <w:jc w:val="center"/>
              <w:rPr>
                <w:color w:val="000000"/>
                <w:sz w:val="20"/>
                <w:szCs w:val="20"/>
                <w:lang w:eastAsia="ru-RU"/>
              </w:rPr>
            </w:pPr>
            <w:r w:rsidRPr="00AF642A">
              <w:rPr>
                <w:color w:val="000000"/>
                <w:sz w:val="20"/>
                <w:szCs w:val="20"/>
                <w:lang w:eastAsia="ru-RU"/>
              </w:rPr>
              <w:t>1255,410*</w:t>
            </w:r>
          </w:p>
        </w:tc>
        <w:tc>
          <w:tcPr>
            <w:tcW w:w="1166" w:type="pct"/>
            <w:tcBorders>
              <w:top w:val="nil"/>
              <w:left w:val="nil"/>
              <w:bottom w:val="single" w:sz="4" w:space="0" w:color="auto"/>
              <w:right w:val="single" w:sz="4" w:space="0" w:color="auto"/>
            </w:tcBorders>
            <w:shd w:val="clear" w:color="auto" w:fill="auto"/>
            <w:noWrap/>
            <w:vAlign w:val="center"/>
            <w:hideMark/>
          </w:tcPr>
          <w:p w14:paraId="3BFAF9DA" w14:textId="77777777" w:rsidR="00AF642A" w:rsidRPr="00AF642A" w:rsidRDefault="00AF642A" w:rsidP="00D43217">
            <w:pPr>
              <w:spacing w:after="0" w:line="240" w:lineRule="auto"/>
              <w:jc w:val="center"/>
              <w:rPr>
                <w:color w:val="000000"/>
                <w:sz w:val="20"/>
                <w:szCs w:val="20"/>
                <w:lang w:eastAsia="ru-RU"/>
              </w:rPr>
            </w:pPr>
            <w:r w:rsidRPr="00AF642A">
              <w:rPr>
                <w:color w:val="000000"/>
                <w:sz w:val="20"/>
                <w:szCs w:val="20"/>
                <w:lang w:eastAsia="ru-RU"/>
              </w:rPr>
              <w:t>562,55836</w:t>
            </w:r>
          </w:p>
        </w:tc>
        <w:tc>
          <w:tcPr>
            <w:tcW w:w="1428" w:type="pct"/>
            <w:tcBorders>
              <w:top w:val="nil"/>
              <w:left w:val="nil"/>
              <w:bottom w:val="single" w:sz="4" w:space="0" w:color="auto"/>
              <w:right w:val="single" w:sz="4" w:space="0" w:color="auto"/>
            </w:tcBorders>
            <w:shd w:val="clear" w:color="auto" w:fill="auto"/>
            <w:noWrap/>
            <w:vAlign w:val="center"/>
            <w:hideMark/>
          </w:tcPr>
          <w:p w14:paraId="264FF252" w14:textId="77777777" w:rsidR="00AF642A" w:rsidRPr="00AF642A" w:rsidRDefault="00AF642A" w:rsidP="00D43217">
            <w:pPr>
              <w:spacing w:after="0" w:line="240" w:lineRule="auto"/>
              <w:jc w:val="center"/>
              <w:rPr>
                <w:color w:val="000000"/>
                <w:sz w:val="20"/>
                <w:szCs w:val="20"/>
                <w:lang w:eastAsia="ru-RU"/>
              </w:rPr>
            </w:pPr>
            <w:r w:rsidRPr="00AF642A">
              <w:rPr>
                <w:color w:val="000000"/>
                <w:sz w:val="20"/>
                <w:szCs w:val="20"/>
                <w:lang w:eastAsia="ru-RU"/>
              </w:rPr>
              <w:t>13</w:t>
            </w:r>
          </w:p>
        </w:tc>
      </w:tr>
      <w:tr w:rsidR="00AF642A" w:rsidRPr="00AF642A" w14:paraId="721D7336" w14:textId="77777777" w:rsidTr="00D43217">
        <w:trPr>
          <w:trHeight w:val="20"/>
        </w:trPr>
        <w:tc>
          <w:tcPr>
            <w:tcW w:w="1235" w:type="pct"/>
            <w:tcBorders>
              <w:top w:val="nil"/>
              <w:left w:val="single" w:sz="4" w:space="0" w:color="auto"/>
              <w:bottom w:val="single" w:sz="4" w:space="0" w:color="auto"/>
              <w:right w:val="single" w:sz="4" w:space="0" w:color="auto"/>
            </w:tcBorders>
            <w:shd w:val="clear" w:color="auto" w:fill="auto"/>
            <w:vAlign w:val="center"/>
            <w:hideMark/>
          </w:tcPr>
          <w:p w14:paraId="519AE834" w14:textId="77777777" w:rsidR="00AF642A" w:rsidRPr="00AF642A" w:rsidRDefault="00AF642A" w:rsidP="00D43217">
            <w:pPr>
              <w:spacing w:after="0" w:line="240" w:lineRule="auto"/>
              <w:jc w:val="center"/>
              <w:rPr>
                <w:color w:val="000000"/>
                <w:sz w:val="20"/>
                <w:szCs w:val="20"/>
                <w:lang w:eastAsia="ru-RU"/>
              </w:rPr>
            </w:pPr>
            <w:r w:rsidRPr="00AF642A">
              <w:rPr>
                <w:color w:val="000000"/>
                <w:sz w:val="20"/>
                <w:szCs w:val="20"/>
                <w:lang w:eastAsia="ru-RU"/>
              </w:rPr>
              <w:t>д. Старая, ООО "КЭК"</w:t>
            </w:r>
          </w:p>
        </w:tc>
        <w:tc>
          <w:tcPr>
            <w:tcW w:w="1170" w:type="pct"/>
            <w:tcBorders>
              <w:top w:val="nil"/>
              <w:left w:val="nil"/>
              <w:bottom w:val="single" w:sz="4" w:space="0" w:color="auto"/>
              <w:right w:val="single" w:sz="4" w:space="0" w:color="auto"/>
            </w:tcBorders>
            <w:shd w:val="clear" w:color="auto" w:fill="auto"/>
            <w:noWrap/>
            <w:vAlign w:val="center"/>
            <w:hideMark/>
          </w:tcPr>
          <w:p w14:paraId="3ECAE0E4" w14:textId="77777777" w:rsidR="00AF642A" w:rsidRPr="00AF642A" w:rsidRDefault="00AF642A" w:rsidP="00D43217">
            <w:pPr>
              <w:spacing w:after="0" w:line="240" w:lineRule="auto"/>
              <w:jc w:val="center"/>
              <w:rPr>
                <w:color w:val="000000"/>
                <w:sz w:val="20"/>
                <w:szCs w:val="20"/>
                <w:lang w:eastAsia="ru-RU"/>
              </w:rPr>
            </w:pPr>
            <w:r w:rsidRPr="00AF642A">
              <w:rPr>
                <w:color w:val="000000"/>
                <w:sz w:val="20"/>
                <w:szCs w:val="20"/>
                <w:lang w:val="en-US" w:eastAsia="ru-RU"/>
              </w:rPr>
              <w:t>1830,3*</w:t>
            </w:r>
          </w:p>
        </w:tc>
        <w:tc>
          <w:tcPr>
            <w:tcW w:w="1166" w:type="pct"/>
            <w:tcBorders>
              <w:top w:val="nil"/>
              <w:left w:val="nil"/>
              <w:bottom w:val="single" w:sz="4" w:space="0" w:color="auto"/>
              <w:right w:val="single" w:sz="4" w:space="0" w:color="auto"/>
            </w:tcBorders>
            <w:shd w:val="clear" w:color="auto" w:fill="auto"/>
            <w:noWrap/>
            <w:vAlign w:val="center"/>
            <w:hideMark/>
          </w:tcPr>
          <w:p w14:paraId="0822680B" w14:textId="77777777" w:rsidR="00AF642A" w:rsidRPr="00AF642A" w:rsidRDefault="00AF642A" w:rsidP="00D43217">
            <w:pPr>
              <w:spacing w:after="0" w:line="240" w:lineRule="auto"/>
              <w:jc w:val="center"/>
              <w:rPr>
                <w:color w:val="000000"/>
                <w:sz w:val="20"/>
                <w:szCs w:val="20"/>
                <w:lang w:eastAsia="ru-RU"/>
              </w:rPr>
            </w:pPr>
            <w:r w:rsidRPr="00AF642A">
              <w:rPr>
                <w:color w:val="000000"/>
                <w:sz w:val="20"/>
                <w:szCs w:val="20"/>
                <w:lang w:eastAsia="ru-RU"/>
              </w:rPr>
              <w:t>662,1584</w:t>
            </w:r>
          </w:p>
        </w:tc>
        <w:tc>
          <w:tcPr>
            <w:tcW w:w="1428" w:type="pct"/>
            <w:tcBorders>
              <w:top w:val="nil"/>
              <w:left w:val="nil"/>
              <w:bottom w:val="single" w:sz="4" w:space="0" w:color="auto"/>
              <w:right w:val="single" w:sz="4" w:space="0" w:color="auto"/>
            </w:tcBorders>
            <w:shd w:val="clear" w:color="auto" w:fill="auto"/>
            <w:noWrap/>
            <w:vAlign w:val="center"/>
            <w:hideMark/>
          </w:tcPr>
          <w:p w14:paraId="2AFE1FFA" w14:textId="77777777" w:rsidR="00AF642A" w:rsidRPr="00AF642A" w:rsidRDefault="00AF642A" w:rsidP="00D43217">
            <w:pPr>
              <w:spacing w:after="0" w:line="240" w:lineRule="auto"/>
              <w:jc w:val="center"/>
              <w:rPr>
                <w:color w:val="000000"/>
                <w:sz w:val="20"/>
                <w:szCs w:val="20"/>
                <w:lang w:eastAsia="ru-RU"/>
              </w:rPr>
            </w:pPr>
            <w:r w:rsidRPr="00AF642A">
              <w:rPr>
                <w:color w:val="000000"/>
                <w:sz w:val="20"/>
                <w:szCs w:val="20"/>
                <w:lang w:eastAsia="ru-RU"/>
              </w:rPr>
              <w:t>9</w:t>
            </w:r>
          </w:p>
        </w:tc>
      </w:tr>
      <w:tr w:rsidR="00AF642A" w:rsidRPr="00AF642A" w14:paraId="7DA75410" w14:textId="77777777" w:rsidTr="00D43217">
        <w:trPr>
          <w:trHeight w:val="20"/>
        </w:trPr>
        <w:tc>
          <w:tcPr>
            <w:tcW w:w="1235" w:type="pct"/>
            <w:tcBorders>
              <w:top w:val="nil"/>
              <w:left w:val="single" w:sz="4" w:space="0" w:color="auto"/>
              <w:bottom w:val="single" w:sz="4" w:space="0" w:color="auto"/>
              <w:right w:val="single" w:sz="4" w:space="0" w:color="auto"/>
            </w:tcBorders>
            <w:shd w:val="clear" w:color="auto" w:fill="auto"/>
            <w:vAlign w:val="center"/>
            <w:hideMark/>
          </w:tcPr>
          <w:p w14:paraId="6ED9E410" w14:textId="77777777" w:rsidR="00AF642A" w:rsidRPr="00AF642A" w:rsidRDefault="00AF642A" w:rsidP="00D43217">
            <w:pPr>
              <w:spacing w:after="0" w:line="240" w:lineRule="auto"/>
              <w:jc w:val="center"/>
              <w:rPr>
                <w:color w:val="000000"/>
                <w:sz w:val="20"/>
                <w:szCs w:val="20"/>
                <w:lang w:eastAsia="ru-RU"/>
              </w:rPr>
            </w:pPr>
            <w:r w:rsidRPr="00AF642A">
              <w:rPr>
                <w:color w:val="000000"/>
                <w:sz w:val="20"/>
                <w:szCs w:val="20"/>
                <w:lang w:eastAsia="ru-RU"/>
              </w:rPr>
              <w:t>Итого:</w:t>
            </w:r>
          </w:p>
        </w:tc>
        <w:tc>
          <w:tcPr>
            <w:tcW w:w="1170" w:type="pct"/>
            <w:tcBorders>
              <w:top w:val="nil"/>
              <w:left w:val="nil"/>
              <w:bottom w:val="single" w:sz="4" w:space="0" w:color="auto"/>
              <w:right w:val="single" w:sz="4" w:space="0" w:color="auto"/>
            </w:tcBorders>
            <w:shd w:val="clear" w:color="auto" w:fill="auto"/>
            <w:noWrap/>
            <w:vAlign w:val="center"/>
            <w:hideMark/>
          </w:tcPr>
          <w:p w14:paraId="380F26FC" w14:textId="77777777" w:rsidR="00AF642A" w:rsidRPr="00AF642A" w:rsidRDefault="00AF642A" w:rsidP="00D43217">
            <w:pPr>
              <w:spacing w:after="0" w:line="240" w:lineRule="auto"/>
              <w:jc w:val="center"/>
              <w:rPr>
                <w:color w:val="000000"/>
                <w:sz w:val="20"/>
                <w:szCs w:val="20"/>
                <w:lang w:eastAsia="ru-RU"/>
              </w:rPr>
            </w:pPr>
            <w:r w:rsidRPr="00AF642A">
              <w:rPr>
                <w:color w:val="000000"/>
                <w:sz w:val="20"/>
                <w:szCs w:val="20"/>
                <w:lang w:eastAsia="ru-RU"/>
              </w:rPr>
              <w:t>22706,51</w:t>
            </w:r>
          </w:p>
        </w:tc>
        <w:tc>
          <w:tcPr>
            <w:tcW w:w="1166" w:type="pct"/>
            <w:tcBorders>
              <w:top w:val="nil"/>
              <w:left w:val="nil"/>
              <w:bottom w:val="single" w:sz="4" w:space="0" w:color="auto"/>
              <w:right w:val="single" w:sz="4" w:space="0" w:color="auto"/>
            </w:tcBorders>
            <w:shd w:val="clear" w:color="auto" w:fill="auto"/>
            <w:noWrap/>
            <w:vAlign w:val="center"/>
            <w:hideMark/>
          </w:tcPr>
          <w:p w14:paraId="38575E0D" w14:textId="77777777" w:rsidR="00AF642A" w:rsidRPr="00AF642A" w:rsidRDefault="00AF642A" w:rsidP="00D43217">
            <w:pPr>
              <w:spacing w:after="0" w:line="240" w:lineRule="auto"/>
              <w:jc w:val="center"/>
              <w:rPr>
                <w:color w:val="000000"/>
                <w:sz w:val="20"/>
                <w:szCs w:val="20"/>
                <w:lang w:eastAsia="ru-RU"/>
              </w:rPr>
            </w:pPr>
            <w:r w:rsidRPr="00AF642A">
              <w:rPr>
                <w:color w:val="000000"/>
                <w:sz w:val="20"/>
                <w:szCs w:val="20"/>
                <w:lang w:eastAsia="ru-RU"/>
              </w:rPr>
              <w:t>6760,28916</w:t>
            </w:r>
          </w:p>
        </w:tc>
        <w:tc>
          <w:tcPr>
            <w:tcW w:w="1428" w:type="pct"/>
            <w:tcBorders>
              <w:top w:val="nil"/>
              <w:left w:val="nil"/>
              <w:bottom w:val="single" w:sz="4" w:space="0" w:color="auto"/>
              <w:right w:val="single" w:sz="4" w:space="0" w:color="auto"/>
            </w:tcBorders>
            <w:shd w:val="clear" w:color="auto" w:fill="auto"/>
            <w:noWrap/>
            <w:vAlign w:val="center"/>
            <w:hideMark/>
          </w:tcPr>
          <w:p w14:paraId="0ABFDDA9" w14:textId="77777777" w:rsidR="00AF642A" w:rsidRPr="00AF642A" w:rsidRDefault="00AF642A" w:rsidP="00D43217">
            <w:pPr>
              <w:spacing w:after="0" w:line="240" w:lineRule="auto"/>
              <w:jc w:val="center"/>
              <w:rPr>
                <w:color w:val="000000"/>
                <w:sz w:val="20"/>
                <w:szCs w:val="20"/>
                <w:lang w:eastAsia="ru-RU"/>
              </w:rPr>
            </w:pPr>
            <w:r w:rsidRPr="00AF642A">
              <w:rPr>
                <w:color w:val="000000"/>
                <w:sz w:val="20"/>
                <w:szCs w:val="20"/>
                <w:lang w:eastAsia="ru-RU"/>
              </w:rPr>
              <w:t>20</w:t>
            </w:r>
          </w:p>
        </w:tc>
      </w:tr>
    </w:tbl>
    <w:p w14:paraId="1750E872" w14:textId="77777777" w:rsidR="008C44F8" w:rsidRDefault="00D43217" w:rsidP="00D43217">
      <w:pPr>
        <w:pStyle w:val="23"/>
      </w:pPr>
      <w:r>
        <w:t>* - в предоставленных паспортах тепловой сети указаны неполные сведения о подключенных абонентах; в действительности протяженность тепловых сетей имеет большее значение.</w:t>
      </w:r>
    </w:p>
    <w:p w14:paraId="15F20FFE" w14:textId="77777777" w:rsidR="00D43217" w:rsidRDefault="00D43217" w:rsidP="00D43217">
      <w:pPr>
        <w:pStyle w:val="23"/>
      </w:pPr>
      <w:r>
        <w:t>Принимая во внимание, что не все данные были предоставлены, а источники тепловой энергии</w:t>
      </w:r>
      <w:r w:rsidR="00807322">
        <w:t>, для которых не предоставили данные о сроке ввода тепловой сети,</w:t>
      </w:r>
      <w:r>
        <w:t xml:space="preserve"> были введены в эксплуатацию в 1978, 1994 годах, можно предположить, что действительный средневзвешенный срок эксплуатации тепловых сетей составляет ≈40 лет. </w:t>
      </w:r>
    </w:p>
    <w:p w14:paraId="025C4E0E" w14:textId="77777777" w:rsidR="00D43217" w:rsidRDefault="00D43217" w:rsidP="00D43217">
      <w:pPr>
        <w:pStyle w:val="ad"/>
        <w:rPr>
          <w:rFonts w:eastAsiaTheme="minorHAnsi"/>
        </w:rPr>
      </w:pPr>
      <w:bookmarkStart w:id="199" w:name="_Toc71814850"/>
      <w:bookmarkStart w:id="200" w:name="_Toc77079693"/>
      <w:bookmarkStart w:id="201" w:name="_Toc78296934"/>
      <w:bookmarkStart w:id="202" w:name="_Toc88164617"/>
      <w:r w:rsidRPr="00D73776">
        <w:rPr>
          <w:rFonts w:eastAsiaTheme="minorHAnsi"/>
        </w:rPr>
        <w:lastRenderedPageBreak/>
        <w:t>м) 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 городского округа, города федерального значения)</w:t>
      </w:r>
      <w:bookmarkEnd w:id="199"/>
      <w:bookmarkEnd w:id="200"/>
      <w:bookmarkEnd w:id="201"/>
      <w:bookmarkEnd w:id="202"/>
    </w:p>
    <w:p w14:paraId="2A2B2D34" w14:textId="77777777" w:rsidR="00D43217" w:rsidRPr="00EC08D9" w:rsidRDefault="00D43217" w:rsidP="00D43217">
      <w:pPr>
        <w:pStyle w:val="23"/>
      </w:pPr>
      <w:r w:rsidRPr="00EC08D9">
        <w:t xml:space="preserve">Отношение материальной характеристики тепловых сетей, реконструированных за 2020 год, </w:t>
      </w:r>
      <w:r>
        <w:t xml:space="preserve">согласно предоставленным данным, </w:t>
      </w:r>
      <w:r w:rsidRPr="00EC08D9">
        <w:t xml:space="preserve">к общей материальной характеристике тепловых сетей составляет </w:t>
      </w:r>
      <w:r w:rsidRPr="00EA766B">
        <w:t>0%.</w:t>
      </w:r>
    </w:p>
    <w:p w14:paraId="5571ED9F" w14:textId="77777777" w:rsidR="00D43217" w:rsidRDefault="00D43217" w:rsidP="00D43217">
      <w:pPr>
        <w:pStyle w:val="ad"/>
        <w:rPr>
          <w:rFonts w:eastAsiaTheme="minorHAnsi"/>
        </w:rPr>
      </w:pPr>
      <w:bookmarkStart w:id="203" w:name="_Toc71814851"/>
      <w:bookmarkStart w:id="204" w:name="_Toc77079694"/>
      <w:bookmarkStart w:id="205" w:name="_Toc78296935"/>
      <w:bookmarkStart w:id="206" w:name="_Toc88164618"/>
      <w:r w:rsidRPr="00D73776">
        <w:rPr>
          <w:rFonts w:eastAsiaTheme="minorHAnsi"/>
        </w:rPr>
        <w:t>н) 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поселения, городского округа, города федерального значения)</w:t>
      </w:r>
      <w:bookmarkEnd w:id="203"/>
      <w:bookmarkEnd w:id="204"/>
      <w:bookmarkEnd w:id="205"/>
      <w:bookmarkEnd w:id="206"/>
    </w:p>
    <w:p w14:paraId="0EB5D36B" w14:textId="77777777" w:rsidR="00D43217" w:rsidRDefault="00D43217" w:rsidP="00D43217">
      <w:pPr>
        <w:pStyle w:val="23"/>
      </w:pPr>
      <w:r>
        <w:t>Данные ЗАО «Агрофирма «Выборжец» (зона действия №8) не были предоставлены.</w:t>
      </w:r>
    </w:p>
    <w:p w14:paraId="707C5D80" w14:textId="77777777" w:rsidR="00D43217" w:rsidRDefault="00D43217" w:rsidP="00D43217">
      <w:pPr>
        <w:pStyle w:val="23"/>
      </w:pPr>
      <w:r>
        <w:t>Принимая мощность 23 Гкал/ч для котельной ЗАО «Агрофирма «Выборжец» (</w:t>
      </w:r>
      <w:r w:rsidR="00191D9B">
        <w:t>нагрузка на системы отопления, вентиляции и ГВС)</w:t>
      </w:r>
      <w:r>
        <w:t xml:space="preserve">, получаем общую установленную мощность всех централизованных источников тепловой энергии на территории МО </w:t>
      </w:r>
      <w:proofErr w:type="spellStart"/>
      <w:r>
        <w:t>Колтушское</w:t>
      </w:r>
      <w:proofErr w:type="spellEnd"/>
      <w:r>
        <w:t xml:space="preserve"> СП равной 93,781 Гкал/ч.</w:t>
      </w:r>
    </w:p>
    <w:p w14:paraId="6E1BE917" w14:textId="77777777" w:rsidR="00191D9B" w:rsidRPr="00E97A0B" w:rsidRDefault="00191D9B" w:rsidP="00191D9B">
      <w:pPr>
        <w:pStyle w:val="23"/>
        <w:rPr>
          <w:lang w:eastAsia="ru-RU"/>
        </w:rPr>
      </w:pPr>
      <w:r w:rsidRPr="00E97A0B">
        <w:rPr>
          <w:lang w:eastAsia="ru-RU"/>
        </w:rPr>
        <w:t>Установленная тепловая мощность оборудования источник</w:t>
      </w:r>
      <w:r>
        <w:rPr>
          <w:lang w:eastAsia="ru-RU"/>
        </w:rPr>
        <w:t>ов</w:t>
      </w:r>
      <w:r w:rsidRPr="00E97A0B">
        <w:rPr>
          <w:lang w:eastAsia="ru-RU"/>
        </w:rPr>
        <w:t xml:space="preserve"> тепловой энергии, реконструированн</w:t>
      </w:r>
      <w:r>
        <w:rPr>
          <w:lang w:eastAsia="ru-RU"/>
        </w:rPr>
        <w:t>ого</w:t>
      </w:r>
      <w:r w:rsidRPr="00E97A0B">
        <w:rPr>
          <w:lang w:eastAsia="ru-RU"/>
        </w:rPr>
        <w:t xml:space="preserve"> за 20</w:t>
      </w:r>
      <w:r>
        <w:rPr>
          <w:lang w:eastAsia="ru-RU"/>
        </w:rPr>
        <w:t>20</w:t>
      </w:r>
      <w:r w:rsidRPr="00E97A0B">
        <w:rPr>
          <w:lang w:eastAsia="ru-RU"/>
        </w:rPr>
        <w:t xml:space="preserve"> год</w:t>
      </w:r>
      <w:r>
        <w:rPr>
          <w:lang w:eastAsia="ru-RU"/>
        </w:rPr>
        <w:t>,</w:t>
      </w:r>
      <w:r w:rsidRPr="00E97A0B">
        <w:rPr>
          <w:lang w:eastAsia="ru-RU"/>
        </w:rPr>
        <w:t xml:space="preserve"> составляет 0% от общей установленной мощности.</w:t>
      </w:r>
    </w:p>
    <w:p w14:paraId="3FC9FF48" w14:textId="77777777" w:rsidR="00191D9B" w:rsidRDefault="00191D9B" w:rsidP="00191D9B">
      <w:pPr>
        <w:pStyle w:val="ad"/>
        <w:rPr>
          <w:rFonts w:eastAsiaTheme="minorHAnsi"/>
        </w:rPr>
      </w:pPr>
      <w:bookmarkStart w:id="207" w:name="_Toc71814852"/>
      <w:bookmarkStart w:id="208" w:name="_Toc77079695"/>
      <w:bookmarkStart w:id="209" w:name="_Toc78296936"/>
      <w:bookmarkStart w:id="210" w:name="_Toc88164619"/>
      <w:r w:rsidRPr="00D73776">
        <w:rPr>
          <w:rFonts w:eastAsiaTheme="minorHAnsi"/>
        </w:rPr>
        <w:t xml:space="preserve">о) 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w:t>
      </w:r>
      <w:r w:rsidRPr="00D73776">
        <w:rPr>
          <w:rFonts w:eastAsiaTheme="minorHAnsi"/>
          <w:color w:val="0000FF"/>
        </w:rPr>
        <w:t xml:space="preserve">Кодексом </w:t>
      </w:r>
      <w:r w:rsidRPr="00D73776">
        <w:rPr>
          <w:rFonts w:eastAsiaTheme="minorHAnsi"/>
        </w:rPr>
        <w:t>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bookmarkEnd w:id="207"/>
      <w:bookmarkEnd w:id="208"/>
      <w:bookmarkEnd w:id="209"/>
      <w:bookmarkEnd w:id="210"/>
    </w:p>
    <w:p w14:paraId="43534499" w14:textId="77777777" w:rsidR="00191D9B" w:rsidRDefault="00191D9B" w:rsidP="00191D9B">
      <w:pPr>
        <w:pStyle w:val="23"/>
        <w:rPr>
          <w:rFonts w:eastAsiaTheme="minorHAnsi"/>
        </w:rPr>
      </w:pPr>
      <w:r>
        <w:rPr>
          <w:rFonts w:eastAsiaTheme="minorHAnsi"/>
        </w:rPr>
        <w:t>З</w:t>
      </w:r>
      <w:r w:rsidRPr="00745658">
        <w:rPr>
          <w:rFonts w:eastAsiaTheme="minorHAnsi"/>
        </w:rPr>
        <w:t>афиксированных фактов нарушения антимонопольного законодательства (выданных предупреждений, предписаний), а также применения санкций, предусмотренных Кодексом</w:t>
      </w:r>
      <w:r w:rsidRPr="00745658">
        <w:rPr>
          <w:rFonts w:eastAsiaTheme="minorHAnsi"/>
          <w:color w:val="0000FF"/>
        </w:rPr>
        <w:t xml:space="preserve"> </w:t>
      </w:r>
      <w:r w:rsidRPr="00745658">
        <w:rPr>
          <w:rFonts w:eastAsiaTheme="minorHAnsi"/>
        </w:rPr>
        <w:t>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r>
        <w:rPr>
          <w:rFonts w:eastAsiaTheme="minorHAnsi"/>
        </w:rPr>
        <w:t xml:space="preserve"> не имеется.</w:t>
      </w:r>
    </w:p>
    <w:p w14:paraId="6C7B7A72" w14:textId="77777777" w:rsidR="00191D9B" w:rsidRDefault="00191D9B" w:rsidP="00D43217">
      <w:pPr>
        <w:pStyle w:val="23"/>
        <w:sectPr w:rsidR="00191D9B" w:rsidSect="00376DA9">
          <w:pgSz w:w="11906" w:h="16838" w:code="9"/>
          <w:pgMar w:top="1134" w:right="851" w:bottom="1134"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58155196" w14:textId="77777777" w:rsidR="00191D9B" w:rsidRDefault="00191D9B" w:rsidP="00191D9B">
      <w:pPr>
        <w:pStyle w:val="a9"/>
      </w:pPr>
      <w:bookmarkStart w:id="211" w:name="_Toc78296937"/>
      <w:bookmarkStart w:id="212" w:name="_Toc88164620"/>
      <w:r>
        <w:lastRenderedPageBreak/>
        <w:t>Раздел 15. Ценовые (тарифные) последствия</w:t>
      </w:r>
      <w:bookmarkEnd w:id="211"/>
      <w:bookmarkEnd w:id="212"/>
    </w:p>
    <w:p w14:paraId="44E7D02B" w14:textId="77777777" w:rsidR="00191D9B" w:rsidRDefault="00191D9B" w:rsidP="00191D9B">
      <w:pPr>
        <w:pStyle w:val="ad"/>
        <w:rPr>
          <w:rFonts w:eastAsiaTheme="minorHAnsi"/>
        </w:rPr>
      </w:pPr>
      <w:bookmarkStart w:id="213" w:name="_Toc78296938"/>
      <w:bookmarkStart w:id="214" w:name="_Toc88164621"/>
      <w:r w:rsidRPr="00D73776">
        <w:rPr>
          <w:rFonts w:eastAsiaTheme="minorHAnsi"/>
        </w:rPr>
        <w:t>а) тарифно-балансовые расчетные модели теплоснабжения потребителей по каждой системе теплоснабжения</w:t>
      </w:r>
      <w:bookmarkEnd w:id="213"/>
      <w:bookmarkEnd w:id="214"/>
    </w:p>
    <w:p w14:paraId="0C29D1F3" w14:textId="77777777" w:rsidR="00191D9B" w:rsidRPr="00486CA9" w:rsidRDefault="00191D9B" w:rsidP="00191D9B">
      <w:pPr>
        <w:pStyle w:val="23"/>
      </w:pPr>
      <w:r w:rsidRPr="00486CA9">
        <w:t xml:space="preserve">В соответствии с приказом Комитета по тарифам и ценовой политике Ленинградской области от </w:t>
      </w:r>
      <w:r>
        <w:t>18</w:t>
      </w:r>
      <w:r w:rsidRPr="00486CA9">
        <w:t xml:space="preserve"> декабря 20</w:t>
      </w:r>
      <w:r>
        <w:t>20</w:t>
      </w:r>
      <w:r w:rsidRPr="00486CA9">
        <w:t xml:space="preserve"> года </w:t>
      </w:r>
      <w:r>
        <w:t>№</w:t>
      </w:r>
      <w:r w:rsidRPr="00486CA9">
        <w:t xml:space="preserve"> </w:t>
      </w:r>
      <w:r>
        <w:t>569</w:t>
      </w:r>
      <w:r w:rsidRPr="00486CA9">
        <w:t xml:space="preserve">-п </w:t>
      </w:r>
      <w:r>
        <w:t>«</w:t>
      </w:r>
      <w:r w:rsidRPr="00BB03FF">
        <w:t xml:space="preserve">О внесении изменений в приказ комитета по тарифам и ценовой политике Ленинградской области от </w:t>
      </w:r>
      <w:r>
        <w:t>20</w:t>
      </w:r>
      <w:r w:rsidRPr="00BB03FF">
        <w:t xml:space="preserve"> </w:t>
      </w:r>
      <w:r>
        <w:t>декабря</w:t>
      </w:r>
      <w:r w:rsidRPr="00BB03FF">
        <w:t xml:space="preserve"> 2018 года № </w:t>
      </w:r>
      <w:r>
        <w:t>542</w:t>
      </w:r>
      <w:r w:rsidRPr="00BB03FF">
        <w:t>-п «Об установлении долгосрочных параметров регулирования деятельност</w:t>
      </w:r>
      <w:r>
        <w:t>и, тарифов на тепловую энергию</w:t>
      </w:r>
      <w:r w:rsidRPr="00BB03FF">
        <w:t>, поставляем</w:t>
      </w:r>
      <w:r>
        <w:t>ую</w:t>
      </w:r>
      <w:r w:rsidRPr="00BB03FF">
        <w:t xml:space="preserve"> </w:t>
      </w:r>
      <w:r>
        <w:t>закрытым акционерным обществом Агрофирма «Выборжец»</w:t>
      </w:r>
      <w:r w:rsidRPr="00BB03FF">
        <w:t xml:space="preserve"> потребителям на территории Ленинградской области, на долгосрочный период регулирования 2019-2023 годов»</w:t>
      </w:r>
      <w:r w:rsidRPr="00486CA9">
        <w:t xml:space="preserve"> были установлены следующие тарифы:</w:t>
      </w:r>
    </w:p>
    <w:p w14:paraId="3B67FFF7" w14:textId="77777777" w:rsidR="00191D9B" w:rsidRDefault="00191D9B" w:rsidP="00191D9B">
      <w:pPr>
        <w:pStyle w:val="ab"/>
        <w:keepNext/>
      </w:pPr>
      <w:r>
        <w:t xml:space="preserve">Таблица </w:t>
      </w:r>
      <w:r w:rsidR="00D52595">
        <w:fldChar w:fldCharType="begin"/>
      </w:r>
      <w:r w:rsidR="00D52595">
        <w:instrText xml:space="preserve"> SEQ Таблица \* ARABIC </w:instrText>
      </w:r>
      <w:r w:rsidR="00D52595">
        <w:fldChar w:fldCharType="separate"/>
      </w:r>
      <w:r w:rsidR="00CC7FC6">
        <w:rPr>
          <w:noProof/>
        </w:rPr>
        <w:t>40</w:t>
      </w:r>
      <w:r w:rsidR="00D52595">
        <w:rPr>
          <w:noProof/>
        </w:rPr>
        <w:fldChar w:fldCharType="end"/>
      </w:r>
      <w:r>
        <w:t xml:space="preserve">. Тарифы на тепловую энергию, поставляемую закрытым акционерным обществом Агрофирма «Выборжец» потребителям (кроме населения) на территории Ленинградской области, на долгосрочный период регулирования </w:t>
      </w:r>
      <w:proofErr w:type="gramStart"/>
      <w:r>
        <w:t>2019-2023</w:t>
      </w:r>
      <w:proofErr w:type="gramEnd"/>
      <w:r>
        <w:t xml:space="preserve"> годов</w:t>
      </w:r>
    </w:p>
    <w:tbl>
      <w:tblPr>
        <w:tblW w:w="4999" w:type="pct"/>
        <w:tblCellMar>
          <w:left w:w="0" w:type="dxa"/>
          <w:right w:w="0" w:type="dxa"/>
        </w:tblCellMar>
        <w:tblLook w:val="04A0" w:firstRow="1" w:lastRow="0" w:firstColumn="1" w:lastColumn="0" w:noHBand="0" w:noVBand="1"/>
      </w:tblPr>
      <w:tblGrid>
        <w:gridCol w:w="3256"/>
        <w:gridCol w:w="3258"/>
        <w:gridCol w:w="3395"/>
      </w:tblGrid>
      <w:tr w:rsidR="00191D9B" w:rsidRPr="00BB03FF" w14:paraId="12BF9822" w14:textId="77777777" w:rsidTr="00994204">
        <w:trPr>
          <w:trHeight w:val="20"/>
        </w:trPr>
        <w:tc>
          <w:tcPr>
            <w:tcW w:w="16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D37269" w14:textId="77777777" w:rsidR="00191D9B" w:rsidRPr="00BB03FF" w:rsidRDefault="00191D9B" w:rsidP="00994204">
            <w:pPr>
              <w:spacing w:after="0" w:line="240" w:lineRule="auto"/>
              <w:jc w:val="center"/>
              <w:rPr>
                <w:color w:val="000000"/>
                <w:sz w:val="20"/>
                <w:szCs w:val="20"/>
                <w:lang w:eastAsia="ru-RU"/>
              </w:rPr>
            </w:pPr>
            <w:r w:rsidRPr="00BB03FF">
              <w:rPr>
                <w:color w:val="000000"/>
                <w:sz w:val="20"/>
                <w:szCs w:val="20"/>
                <w:lang w:eastAsia="ru-RU"/>
              </w:rPr>
              <w:t>Вид тарифа</w:t>
            </w:r>
          </w:p>
        </w:tc>
        <w:tc>
          <w:tcPr>
            <w:tcW w:w="1644" w:type="pct"/>
            <w:tcBorders>
              <w:top w:val="single" w:sz="4" w:space="0" w:color="auto"/>
              <w:left w:val="nil"/>
              <w:bottom w:val="single" w:sz="4" w:space="0" w:color="auto"/>
              <w:right w:val="single" w:sz="4" w:space="0" w:color="auto"/>
            </w:tcBorders>
            <w:shd w:val="clear" w:color="auto" w:fill="auto"/>
            <w:noWrap/>
            <w:vAlign w:val="center"/>
            <w:hideMark/>
          </w:tcPr>
          <w:p w14:paraId="0DD8EB28" w14:textId="77777777" w:rsidR="00191D9B" w:rsidRPr="00BB03FF" w:rsidRDefault="00191D9B" w:rsidP="00994204">
            <w:pPr>
              <w:spacing w:after="0" w:line="240" w:lineRule="auto"/>
              <w:jc w:val="center"/>
              <w:rPr>
                <w:color w:val="000000"/>
                <w:sz w:val="20"/>
                <w:szCs w:val="20"/>
                <w:lang w:eastAsia="ru-RU"/>
              </w:rPr>
            </w:pPr>
            <w:r w:rsidRPr="00BB03FF">
              <w:rPr>
                <w:color w:val="000000"/>
                <w:sz w:val="20"/>
                <w:szCs w:val="20"/>
                <w:lang w:eastAsia="ru-RU"/>
              </w:rPr>
              <w:t>Год с календарной разбивкой</w:t>
            </w:r>
          </w:p>
        </w:tc>
        <w:tc>
          <w:tcPr>
            <w:tcW w:w="1713" w:type="pct"/>
            <w:tcBorders>
              <w:top w:val="single" w:sz="4" w:space="0" w:color="auto"/>
              <w:left w:val="nil"/>
              <w:bottom w:val="single" w:sz="4" w:space="0" w:color="auto"/>
              <w:right w:val="single" w:sz="4" w:space="0" w:color="auto"/>
            </w:tcBorders>
            <w:shd w:val="clear" w:color="auto" w:fill="auto"/>
            <w:noWrap/>
            <w:vAlign w:val="center"/>
            <w:hideMark/>
          </w:tcPr>
          <w:p w14:paraId="55C21C2C" w14:textId="77777777" w:rsidR="00191D9B" w:rsidRPr="00BB03FF" w:rsidRDefault="00191D9B" w:rsidP="00994204">
            <w:pPr>
              <w:spacing w:after="0" w:line="240" w:lineRule="auto"/>
              <w:jc w:val="center"/>
              <w:rPr>
                <w:color w:val="000000"/>
                <w:sz w:val="20"/>
                <w:szCs w:val="20"/>
                <w:lang w:eastAsia="ru-RU"/>
              </w:rPr>
            </w:pPr>
            <w:r w:rsidRPr="00BB03FF">
              <w:rPr>
                <w:color w:val="000000"/>
                <w:sz w:val="20"/>
                <w:szCs w:val="20"/>
                <w:lang w:eastAsia="ru-RU"/>
              </w:rPr>
              <w:t>Вода</w:t>
            </w:r>
          </w:p>
        </w:tc>
      </w:tr>
      <w:tr w:rsidR="00191D9B" w:rsidRPr="00BB03FF" w14:paraId="2851CEDA" w14:textId="77777777" w:rsidTr="00994204">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5B3C0327" w14:textId="77777777" w:rsidR="00191D9B" w:rsidRPr="00BB03FF" w:rsidRDefault="00191D9B" w:rsidP="00994204">
            <w:pPr>
              <w:spacing w:after="0" w:line="240" w:lineRule="auto"/>
              <w:jc w:val="center"/>
              <w:rPr>
                <w:color w:val="000000"/>
                <w:sz w:val="20"/>
                <w:szCs w:val="20"/>
                <w:lang w:eastAsia="ru-RU"/>
              </w:rPr>
            </w:pPr>
            <w:r w:rsidRPr="00BB03FF">
              <w:rPr>
                <w:color w:val="000000"/>
                <w:sz w:val="20"/>
                <w:szCs w:val="20"/>
                <w:lang w:eastAsia="ru-RU"/>
              </w:rPr>
              <w:t>Для потребителей муниципального образования «</w:t>
            </w:r>
            <w:proofErr w:type="spellStart"/>
            <w:r>
              <w:rPr>
                <w:color w:val="000000"/>
                <w:sz w:val="20"/>
                <w:szCs w:val="20"/>
                <w:lang w:eastAsia="ru-RU"/>
              </w:rPr>
              <w:t>Колтушское</w:t>
            </w:r>
            <w:proofErr w:type="spellEnd"/>
            <w:r>
              <w:rPr>
                <w:color w:val="000000"/>
                <w:sz w:val="20"/>
                <w:szCs w:val="20"/>
                <w:lang w:eastAsia="ru-RU"/>
              </w:rPr>
              <w:t xml:space="preserve"> СП</w:t>
            </w:r>
            <w:r w:rsidRPr="00BB03FF">
              <w:rPr>
                <w:color w:val="000000"/>
                <w:sz w:val="20"/>
                <w:szCs w:val="20"/>
                <w:lang w:eastAsia="ru-RU"/>
              </w:rPr>
              <w:t>» Всеволожского муниципального района Ленинградской области, в случае отсутствия дифференциации тарифов по схеме подключения</w:t>
            </w:r>
          </w:p>
        </w:tc>
      </w:tr>
      <w:tr w:rsidR="00191D9B" w:rsidRPr="00BB03FF" w14:paraId="493AD643" w14:textId="77777777" w:rsidTr="00994204">
        <w:trPr>
          <w:trHeight w:val="20"/>
        </w:trPr>
        <w:tc>
          <w:tcPr>
            <w:tcW w:w="1643"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6579594F" w14:textId="77777777" w:rsidR="00191D9B" w:rsidRPr="00BB03FF" w:rsidRDefault="00191D9B" w:rsidP="00994204">
            <w:pPr>
              <w:spacing w:after="0" w:line="240" w:lineRule="auto"/>
              <w:jc w:val="center"/>
              <w:rPr>
                <w:color w:val="000000"/>
                <w:sz w:val="20"/>
                <w:szCs w:val="20"/>
                <w:lang w:eastAsia="ru-RU"/>
              </w:rPr>
            </w:pPr>
            <w:proofErr w:type="spellStart"/>
            <w:r w:rsidRPr="00BB03FF">
              <w:rPr>
                <w:color w:val="000000"/>
                <w:sz w:val="20"/>
                <w:szCs w:val="20"/>
                <w:lang w:eastAsia="ru-RU"/>
              </w:rPr>
              <w:t>Одноставочный</w:t>
            </w:r>
            <w:proofErr w:type="spellEnd"/>
            <w:r w:rsidRPr="00BB03FF">
              <w:rPr>
                <w:color w:val="000000"/>
                <w:sz w:val="20"/>
                <w:szCs w:val="20"/>
                <w:lang w:eastAsia="ru-RU"/>
              </w:rPr>
              <w:t>, руб./Гкал</w:t>
            </w:r>
          </w:p>
        </w:tc>
        <w:tc>
          <w:tcPr>
            <w:tcW w:w="1644" w:type="pct"/>
            <w:tcBorders>
              <w:top w:val="nil"/>
              <w:left w:val="nil"/>
              <w:bottom w:val="single" w:sz="4" w:space="0" w:color="auto"/>
              <w:right w:val="single" w:sz="4" w:space="0" w:color="auto"/>
            </w:tcBorders>
            <w:shd w:val="clear" w:color="auto" w:fill="auto"/>
            <w:noWrap/>
            <w:vAlign w:val="center"/>
            <w:hideMark/>
          </w:tcPr>
          <w:p w14:paraId="7B641CEA" w14:textId="77777777" w:rsidR="00191D9B" w:rsidRPr="00BB03FF" w:rsidRDefault="00191D9B" w:rsidP="00994204">
            <w:pPr>
              <w:spacing w:after="0" w:line="240" w:lineRule="auto"/>
              <w:jc w:val="center"/>
              <w:rPr>
                <w:color w:val="000000"/>
                <w:sz w:val="20"/>
                <w:szCs w:val="20"/>
                <w:lang w:eastAsia="ru-RU"/>
              </w:rPr>
            </w:pPr>
            <w:r w:rsidRPr="00BB03FF">
              <w:rPr>
                <w:color w:val="000000"/>
                <w:sz w:val="20"/>
                <w:szCs w:val="20"/>
                <w:lang w:eastAsia="ru-RU"/>
              </w:rPr>
              <w:t>с 01.01.2019 по 30.06.2019</w:t>
            </w:r>
          </w:p>
        </w:tc>
        <w:tc>
          <w:tcPr>
            <w:tcW w:w="1713" w:type="pct"/>
            <w:tcBorders>
              <w:top w:val="nil"/>
              <w:left w:val="nil"/>
              <w:bottom w:val="single" w:sz="4" w:space="0" w:color="auto"/>
              <w:right w:val="single" w:sz="4" w:space="0" w:color="auto"/>
            </w:tcBorders>
            <w:shd w:val="clear" w:color="auto" w:fill="auto"/>
            <w:noWrap/>
            <w:vAlign w:val="center"/>
            <w:hideMark/>
          </w:tcPr>
          <w:p w14:paraId="4AB62874" w14:textId="77777777" w:rsidR="00191D9B" w:rsidRPr="00BB03FF" w:rsidRDefault="00191D9B" w:rsidP="00994204">
            <w:pPr>
              <w:spacing w:after="0" w:line="240" w:lineRule="auto"/>
              <w:jc w:val="center"/>
              <w:rPr>
                <w:color w:val="000000"/>
                <w:sz w:val="20"/>
                <w:szCs w:val="20"/>
                <w:lang w:eastAsia="ru-RU"/>
              </w:rPr>
            </w:pPr>
            <w:r>
              <w:rPr>
                <w:color w:val="000000"/>
                <w:sz w:val="20"/>
                <w:szCs w:val="20"/>
                <w:lang w:eastAsia="ru-RU"/>
              </w:rPr>
              <w:t>1315,95</w:t>
            </w:r>
          </w:p>
        </w:tc>
      </w:tr>
      <w:tr w:rsidR="00191D9B" w:rsidRPr="00BB03FF" w14:paraId="64587198" w14:textId="77777777" w:rsidTr="00994204">
        <w:trPr>
          <w:trHeight w:val="20"/>
        </w:trPr>
        <w:tc>
          <w:tcPr>
            <w:tcW w:w="1643" w:type="pct"/>
            <w:vMerge/>
            <w:tcBorders>
              <w:top w:val="nil"/>
              <w:left w:val="single" w:sz="4" w:space="0" w:color="auto"/>
              <w:bottom w:val="single" w:sz="4" w:space="0" w:color="auto"/>
              <w:right w:val="single" w:sz="4" w:space="0" w:color="auto"/>
            </w:tcBorders>
            <w:vAlign w:val="center"/>
            <w:hideMark/>
          </w:tcPr>
          <w:p w14:paraId="713AA64C" w14:textId="77777777" w:rsidR="00191D9B" w:rsidRPr="00BB03FF" w:rsidRDefault="00191D9B" w:rsidP="00994204">
            <w:pPr>
              <w:spacing w:after="0" w:line="240" w:lineRule="auto"/>
              <w:rPr>
                <w:color w:val="000000"/>
                <w:sz w:val="20"/>
                <w:szCs w:val="20"/>
                <w:lang w:eastAsia="ru-RU"/>
              </w:rPr>
            </w:pPr>
          </w:p>
        </w:tc>
        <w:tc>
          <w:tcPr>
            <w:tcW w:w="1644" w:type="pct"/>
            <w:tcBorders>
              <w:top w:val="nil"/>
              <w:left w:val="nil"/>
              <w:bottom w:val="single" w:sz="4" w:space="0" w:color="auto"/>
              <w:right w:val="single" w:sz="4" w:space="0" w:color="auto"/>
            </w:tcBorders>
            <w:shd w:val="clear" w:color="auto" w:fill="auto"/>
            <w:noWrap/>
            <w:vAlign w:val="center"/>
            <w:hideMark/>
          </w:tcPr>
          <w:p w14:paraId="720AA944" w14:textId="77777777" w:rsidR="00191D9B" w:rsidRPr="00BB03FF" w:rsidRDefault="00191D9B" w:rsidP="00994204">
            <w:pPr>
              <w:spacing w:after="0" w:line="240" w:lineRule="auto"/>
              <w:jc w:val="center"/>
              <w:rPr>
                <w:color w:val="000000"/>
                <w:sz w:val="20"/>
                <w:szCs w:val="20"/>
                <w:lang w:eastAsia="ru-RU"/>
              </w:rPr>
            </w:pPr>
            <w:r w:rsidRPr="00BB03FF">
              <w:rPr>
                <w:color w:val="000000"/>
                <w:sz w:val="20"/>
                <w:szCs w:val="20"/>
                <w:lang w:eastAsia="ru-RU"/>
              </w:rPr>
              <w:t>с 01.07.2019 по 31.12.2019</w:t>
            </w:r>
          </w:p>
        </w:tc>
        <w:tc>
          <w:tcPr>
            <w:tcW w:w="1713" w:type="pct"/>
            <w:tcBorders>
              <w:top w:val="nil"/>
              <w:left w:val="nil"/>
              <w:bottom w:val="single" w:sz="4" w:space="0" w:color="auto"/>
              <w:right w:val="single" w:sz="4" w:space="0" w:color="auto"/>
            </w:tcBorders>
            <w:shd w:val="clear" w:color="auto" w:fill="auto"/>
            <w:noWrap/>
            <w:vAlign w:val="center"/>
            <w:hideMark/>
          </w:tcPr>
          <w:p w14:paraId="1E0C990E" w14:textId="77777777" w:rsidR="00191D9B" w:rsidRPr="00BB03FF" w:rsidRDefault="00191D9B" w:rsidP="00994204">
            <w:pPr>
              <w:spacing w:after="0" w:line="240" w:lineRule="auto"/>
              <w:jc w:val="center"/>
              <w:rPr>
                <w:color w:val="000000"/>
                <w:sz w:val="20"/>
                <w:szCs w:val="20"/>
                <w:lang w:eastAsia="ru-RU"/>
              </w:rPr>
            </w:pPr>
            <w:r>
              <w:rPr>
                <w:color w:val="000000"/>
                <w:sz w:val="20"/>
                <w:szCs w:val="20"/>
                <w:lang w:eastAsia="ru-RU"/>
              </w:rPr>
              <w:t>2224,66</w:t>
            </w:r>
          </w:p>
        </w:tc>
      </w:tr>
      <w:tr w:rsidR="00191D9B" w:rsidRPr="00BB03FF" w14:paraId="2030EE3A" w14:textId="77777777" w:rsidTr="00994204">
        <w:trPr>
          <w:trHeight w:val="20"/>
        </w:trPr>
        <w:tc>
          <w:tcPr>
            <w:tcW w:w="1643" w:type="pct"/>
            <w:vMerge/>
            <w:tcBorders>
              <w:top w:val="nil"/>
              <w:left w:val="single" w:sz="4" w:space="0" w:color="auto"/>
              <w:bottom w:val="single" w:sz="4" w:space="0" w:color="auto"/>
              <w:right w:val="single" w:sz="4" w:space="0" w:color="auto"/>
            </w:tcBorders>
            <w:vAlign w:val="center"/>
            <w:hideMark/>
          </w:tcPr>
          <w:p w14:paraId="300AC74F" w14:textId="77777777" w:rsidR="00191D9B" w:rsidRPr="00BB03FF" w:rsidRDefault="00191D9B" w:rsidP="00994204">
            <w:pPr>
              <w:spacing w:after="0" w:line="240" w:lineRule="auto"/>
              <w:rPr>
                <w:color w:val="000000"/>
                <w:sz w:val="20"/>
                <w:szCs w:val="20"/>
                <w:lang w:eastAsia="ru-RU"/>
              </w:rPr>
            </w:pPr>
          </w:p>
        </w:tc>
        <w:tc>
          <w:tcPr>
            <w:tcW w:w="1644" w:type="pct"/>
            <w:tcBorders>
              <w:top w:val="nil"/>
              <w:left w:val="nil"/>
              <w:bottom w:val="single" w:sz="4" w:space="0" w:color="auto"/>
              <w:right w:val="single" w:sz="4" w:space="0" w:color="auto"/>
            </w:tcBorders>
            <w:shd w:val="clear" w:color="auto" w:fill="auto"/>
            <w:noWrap/>
            <w:vAlign w:val="center"/>
            <w:hideMark/>
          </w:tcPr>
          <w:p w14:paraId="288CFB8A" w14:textId="77777777" w:rsidR="00191D9B" w:rsidRPr="00BB03FF" w:rsidRDefault="00191D9B" w:rsidP="00994204">
            <w:pPr>
              <w:spacing w:after="0" w:line="240" w:lineRule="auto"/>
              <w:jc w:val="center"/>
              <w:rPr>
                <w:color w:val="000000"/>
                <w:sz w:val="20"/>
                <w:szCs w:val="20"/>
                <w:lang w:eastAsia="ru-RU"/>
              </w:rPr>
            </w:pPr>
            <w:r w:rsidRPr="00BB03FF">
              <w:rPr>
                <w:color w:val="000000"/>
                <w:sz w:val="20"/>
                <w:szCs w:val="20"/>
                <w:lang w:eastAsia="ru-RU"/>
              </w:rPr>
              <w:t>с 01.01.2020 по 30.06.2020</w:t>
            </w:r>
          </w:p>
        </w:tc>
        <w:tc>
          <w:tcPr>
            <w:tcW w:w="1713" w:type="pct"/>
            <w:tcBorders>
              <w:top w:val="nil"/>
              <w:left w:val="nil"/>
              <w:bottom w:val="single" w:sz="4" w:space="0" w:color="auto"/>
              <w:right w:val="single" w:sz="4" w:space="0" w:color="auto"/>
            </w:tcBorders>
            <w:shd w:val="clear" w:color="auto" w:fill="auto"/>
            <w:noWrap/>
            <w:vAlign w:val="center"/>
            <w:hideMark/>
          </w:tcPr>
          <w:p w14:paraId="439AAECE" w14:textId="77777777" w:rsidR="00191D9B" w:rsidRPr="00BB03FF" w:rsidRDefault="00191D9B" w:rsidP="00994204">
            <w:pPr>
              <w:spacing w:after="0" w:line="240" w:lineRule="auto"/>
              <w:jc w:val="center"/>
              <w:rPr>
                <w:color w:val="000000"/>
                <w:sz w:val="20"/>
                <w:szCs w:val="20"/>
                <w:lang w:eastAsia="ru-RU"/>
              </w:rPr>
            </w:pPr>
            <w:r>
              <w:rPr>
                <w:color w:val="000000"/>
                <w:sz w:val="20"/>
                <w:szCs w:val="20"/>
                <w:lang w:eastAsia="ru-RU"/>
              </w:rPr>
              <w:t>1679,00</w:t>
            </w:r>
          </w:p>
        </w:tc>
      </w:tr>
      <w:tr w:rsidR="00191D9B" w:rsidRPr="00BB03FF" w14:paraId="54A9B8B9" w14:textId="77777777" w:rsidTr="00994204">
        <w:trPr>
          <w:trHeight w:val="20"/>
        </w:trPr>
        <w:tc>
          <w:tcPr>
            <w:tcW w:w="1643" w:type="pct"/>
            <w:vMerge/>
            <w:tcBorders>
              <w:top w:val="nil"/>
              <w:left w:val="single" w:sz="4" w:space="0" w:color="auto"/>
              <w:bottom w:val="single" w:sz="4" w:space="0" w:color="auto"/>
              <w:right w:val="single" w:sz="4" w:space="0" w:color="auto"/>
            </w:tcBorders>
            <w:vAlign w:val="center"/>
            <w:hideMark/>
          </w:tcPr>
          <w:p w14:paraId="102FF54C" w14:textId="77777777" w:rsidR="00191D9B" w:rsidRPr="00BB03FF" w:rsidRDefault="00191D9B" w:rsidP="00994204">
            <w:pPr>
              <w:spacing w:after="0" w:line="240" w:lineRule="auto"/>
              <w:rPr>
                <w:color w:val="000000"/>
                <w:sz w:val="20"/>
                <w:szCs w:val="20"/>
                <w:lang w:eastAsia="ru-RU"/>
              </w:rPr>
            </w:pPr>
          </w:p>
        </w:tc>
        <w:tc>
          <w:tcPr>
            <w:tcW w:w="1644" w:type="pct"/>
            <w:tcBorders>
              <w:top w:val="nil"/>
              <w:left w:val="nil"/>
              <w:bottom w:val="single" w:sz="4" w:space="0" w:color="auto"/>
              <w:right w:val="single" w:sz="4" w:space="0" w:color="auto"/>
            </w:tcBorders>
            <w:shd w:val="clear" w:color="auto" w:fill="auto"/>
            <w:noWrap/>
            <w:vAlign w:val="center"/>
            <w:hideMark/>
          </w:tcPr>
          <w:p w14:paraId="1AE2305D" w14:textId="77777777" w:rsidR="00191D9B" w:rsidRPr="00BB03FF" w:rsidRDefault="00191D9B" w:rsidP="00994204">
            <w:pPr>
              <w:spacing w:after="0" w:line="240" w:lineRule="auto"/>
              <w:jc w:val="center"/>
              <w:rPr>
                <w:color w:val="000000"/>
                <w:sz w:val="20"/>
                <w:szCs w:val="20"/>
                <w:lang w:eastAsia="ru-RU"/>
              </w:rPr>
            </w:pPr>
            <w:r w:rsidRPr="00BB03FF">
              <w:rPr>
                <w:color w:val="000000"/>
                <w:sz w:val="20"/>
                <w:szCs w:val="20"/>
                <w:lang w:eastAsia="ru-RU"/>
              </w:rPr>
              <w:t>с 01.07.2020 по 31.12.2020</w:t>
            </w:r>
          </w:p>
        </w:tc>
        <w:tc>
          <w:tcPr>
            <w:tcW w:w="1713" w:type="pct"/>
            <w:tcBorders>
              <w:top w:val="nil"/>
              <w:left w:val="nil"/>
              <w:bottom w:val="single" w:sz="4" w:space="0" w:color="auto"/>
              <w:right w:val="single" w:sz="4" w:space="0" w:color="auto"/>
            </w:tcBorders>
            <w:shd w:val="clear" w:color="auto" w:fill="auto"/>
            <w:noWrap/>
            <w:vAlign w:val="center"/>
            <w:hideMark/>
          </w:tcPr>
          <w:p w14:paraId="72662BC2" w14:textId="77777777" w:rsidR="00191D9B" w:rsidRPr="00BB03FF" w:rsidRDefault="00191D9B" w:rsidP="00994204">
            <w:pPr>
              <w:spacing w:after="0" w:line="240" w:lineRule="auto"/>
              <w:jc w:val="center"/>
              <w:rPr>
                <w:color w:val="000000"/>
                <w:sz w:val="20"/>
                <w:szCs w:val="20"/>
                <w:lang w:eastAsia="ru-RU"/>
              </w:rPr>
            </w:pPr>
            <w:r>
              <w:rPr>
                <w:color w:val="000000"/>
                <w:sz w:val="20"/>
                <w:szCs w:val="20"/>
                <w:lang w:eastAsia="ru-RU"/>
              </w:rPr>
              <w:t>1712,57</w:t>
            </w:r>
          </w:p>
        </w:tc>
      </w:tr>
      <w:tr w:rsidR="00191D9B" w:rsidRPr="00BB03FF" w14:paraId="5476C4A4" w14:textId="77777777" w:rsidTr="00994204">
        <w:trPr>
          <w:trHeight w:val="20"/>
        </w:trPr>
        <w:tc>
          <w:tcPr>
            <w:tcW w:w="1643" w:type="pct"/>
            <w:vMerge/>
            <w:tcBorders>
              <w:top w:val="nil"/>
              <w:left w:val="single" w:sz="4" w:space="0" w:color="auto"/>
              <w:bottom w:val="single" w:sz="4" w:space="0" w:color="auto"/>
              <w:right w:val="single" w:sz="4" w:space="0" w:color="auto"/>
            </w:tcBorders>
            <w:vAlign w:val="center"/>
            <w:hideMark/>
          </w:tcPr>
          <w:p w14:paraId="0E2065CE" w14:textId="77777777" w:rsidR="00191D9B" w:rsidRPr="00BB03FF" w:rsidRDefault="00191D9B" w:rsidP="00994204">
            <w:pPr>
              <w:spacing w:after="0" w:line="240" w:lineRule="auto"/>
              <w:rPr>
                <w:color w:val="000000"/>
                <w:sz w:val="20"/>
                <w:szCs w:val="20"/>
                <w:lang w:eastAsia="ru-RU"/>
              </w:rPr>
            </w:pPr>
          </w:p>
        </w:tc>
        <w:tc>
          <w:tcPr>
            <w:tcW w:w="1644" w:type="pct"/>
            <w:tcBorders>
              <w:top w:val="nil"/>
              <w:left w:val="nil"/>
              <w:bottom w:val="single" w:sz="4" w:space="0" w:color="auto"/>
              <w:right w:val="single" w:sz="4" w:space="0" w:color="auto"/>
            </w:tcBorders>
            <w:shd w:val="clear" w:color="auto" w:fill="auto"/>
            <w:noWrap/>
            <w:vAlign w:val="center"/>
            <w:hideMark/>
          </w:tcPr>
          <w:p w14:paraId="0BEE4616" w14:textId="77777777" w:rsidR="00191D9B" w:rsidRPr="00BB03FF" w:rsidRDefault="00191D9B" w:rsidP="00994204">
            <w:pPr>
              <w:spacing w:after="0" w:line="240" w:lineRule="auto"/>
              <w:jc w:val="center"/>
              <w:rPr>
                <w:color w:val="000000"/>
                <w:sz w:val="20"/>
                <w:szCs w:val="20"/>
                <w:lang w:eastAsia="ru-RU"/>
              </w:rPr>
            </w:pPr>
            <w:r w:rsidRPr="00BB03FF">
              <w:rPr>
                <w:color w:val="000000"/>
                <w:sz w:val="20"/>
                <w:szCs w:val="20"/>
                <w:lang w:eastAsia="ru-RU"/>
              </w:rPr>
              <w:t>с 01.01.2021 по 30.06.2021</w:t>
            </w:r>
          </w:p>
        </w:tc>
        <w:tc>
          <w:tcPr>
            <w:tcW w:w="1713" w:type="pct"/>
            <w:tcBorders>
              <w:top w:val="nil"/>
              <w:left w:val="nil"/>
              <w:bottom w:val="single" w:sz="4" w:space="0" w:color="auto"/>
              <w:right w:val="single" w:sz="4" w:space="0" w:color="auto"/>
            </w:tcBorders>
            <w:shd w:val="clear" w:color="auto" w:fill="auto"/>
            <w:noWrap/>
            <w:vAlign w:val="center"/>
            <w:hideMark/>
          </w:tcPr>
          <w:p w14:paraId="4F0380F3" w14:textId="77777777" w:rsidR="00191D9B" w:rsidRPr="00BB03FF" w:rsidRDefault="00191D9B" w:rsidP="00994204">
            <w:pPr>
              <w:spacing w:after="0" w:line="240" w:lineRule="auto"/>
              <w:jc w:val="center"/>
              <w:rPr>
                <w:color w:val="000000"/>
                <w:sz w:val="20"/>
                <w:szCs w:val="20"/>
                <w:lang w:eastAsia="ru-RU"/>
              </w:rPr>
            </w:pPr>
            <w:r>
              <w:rPr>
                <w:color w:val="000000"/>
                <w:sz w:val="20"/>
                <w:szCs w:val="20"/>
                <w:lang w:eastAsia="ru-RU"/>
              </w:rPr>
              <w:t>1712,57</w:t>
            </w:r>
          </w:p>
        </w:tc>
      </w:tr>
      <w:tr w:rsidR="00191D9B" w:rsidRPr="00BB03FF" w14:paraId="6F5860C5" w14:textId="77777777" w:rsidTr="00994204">
        <w:trPr>
          <w:trHeight w:val="20"/>
        </w:trPr>
        <w:tc>
          <w:tcPr>
            <w:tcW w:w="1643" w:type="pct"/>
            <w:vMerge/>
            <w:tcBorders>
              <w:top w:val="nil"/>
              <w:left w:val="single" w:sz="4" w:space="0" w:color="auto"/>
              <w:bottom w:val="single" w:sz="4" w:space="0" w:color="auto"/>
              <w:right w:val="single" w:sz="4" w:space="0" w:color="auto"/>
            </w:tcBorders>
            <w:vAlign w:val="center"/>
            <w:hideMark/>
          </w:tcPr>
          <w:p w14:paraId="6B62A3AA" w14:textId="77777777" w:rsidR="00191D9B" w:rsidRPr="00BB03FF" w:rsidRDefault="00191D9B" w:rsidP="00994204">
            <w:pPr>
              <w:spacing w:after="0" w:line="240" w:lineRule="auto"/>
              <w:rPr>
                <w:color w:val="000000"/>
                <w:sz w:val="20"/>
                <w:szCs w:val="20"/>
                <w:lang w:eastAsia="ru-RU"/>
              </w:rPr>
            </w:pPr>
          </w:p>
        </w:tc>
        <w:tc>
          <w:tcPr>
            <w:tcW w:w="1644" w:type="pct"/>
            <w:tcBorders>
              <w:top w:val="nil"/>
              <w:left w:val="nil"/>
              <w:bottom w:val="single" w:sz="4" w:space="0" w:color="auto"/>
              <w:right w:val="single" w:sz="4" w:space="0" w:color="auto"/>
            </w:tcBorders>
            <w:shd w:val="clear" w:color="auto" w:fill="auto"/>
            <w:noWrap/>
            <w:vAlign w:val="center"/>
            <w:hideMark/>
          </w:tcPr>
          <w:p w14:paraId="422D93AA" w14:textId="77777777" w:rsidR="00191D9B" w:rsidRPr="00BB03FF" w:rsidRDefault="00191D9B" w:rsidP="00994204">
            <w:pPr>
              <w:spacing w:after="0" w:line="240" w:lineRule="auto"/>
              <w:jc w:val="center"/>
              <w:rPr>
                <w:color w:val="000000"/>
                <w:sz w:val="20"/>
                <w:szCs w:val="20"/>
                <w:lang w:eastAsia="ru-RU"/>
              </w:rPr>
            </w:pPr>
            <w:r w:rsidRPr="00BB03FF">
              <w:rPr>
                <w:color w:val="000000"/>
                <w:sz w:val="20"/>
                <w:szCs w:val="20"/>
                <w:lang w:eastAsia="ru-RU"/>
              </w:rPr>
              <w:t>с 01.07.2021 по 31.12.2021</w:t>
            </w:r>
          </w:p>
        </w:tc>
        <w:tc>
          <w:tcPr>
            <w:tcW w:w="1713" w:type="pct"/>
            <w:tcBorders>
              <w:top w:val="nil"/>
              <w:left w:val="nil"/>
              <w:bottom w:val="single" w:sz="4" w:space="0" w:color="auto"/>
              <w:right w:val="single" w:sz="4" w:space="0" w:color="auto"/>
            </w:tcBorders>
            <w:shd w:val="clear" w:color="auto" w:fill="auto"/>
            <w:noWrap/>
            <w:vAlign w:val="center"/>
            <w:hideMark/>
          </w:tcPr>
          <w:p w14:paraId="6986B19A" w14:textId="77777777" w:rsidR="00191D9B" w:rsidRPr="00BB03FF" w:rsidRDefault="00191D9B" w:rsidP="00994204">
            <w:pPr>
              <w:spacing w:after="0" w:line="240" w:lineRule="auto"/>
              <w:jc w:val="center"/>
              <w:rPr>
                <w:color w:val="000000"/>
                <w:sz w:val="20"/>
                <w:szCs w:val="20"/>
                <w:lang w:eastAsia="ru-RU"/>
              </w:rPr>
            </w:pPr>
            <w:r>
              <w:rPr>
                <w:color w:val="000000"/>
                <w:sz w:val="20"/>
                <w:szCs w:val="20"/>
                <w:lang w:eastAsia="ru-RU"/>
              </w:rPr>
              <w:t>1756,70</w:t>
            </w:r>
          </w:p>
        </w:tc>
      </w:tr>
      <w:tr w:rsidR="00191D9B" w:rsidRPr="00BB03FF" w14:paraId="2B741DC5" w14:textId="77777777" w:rsidTr="00994204">
        <w:trPr>
          <w:trHeight w:val="20"/>
        </w:trPr>
        <w:tc>
          <w:tcPr>
            <w:tcW w:w="1643" w:type="pct"/>
            <w:vMerge/>
            <w:tcBorders>
              <w:top w:val="nil"/>
              <w:left w:val="single" w:sz="4" w:space="0" w:color="auto"/>
              <w:bottom w:val="single" w:sz="4" w:space="0" w:color="auto"/>
              <w:right w:val="single" w:sz="4" w:space="0" w:color="auto"/>
            </w:tcBorders>
            <w:vAlign w:val="center"/>
            <w:hideMark/>
          </w:tcPr>
          <w:p w14:paraId="2C856120" w14:textId="77777777" w:rsidR="00191D9B" w:rsidRPr="00BB03FF" w:rsidRDefault="00191D9B" w:rsidP="00994204">
            <w:pPr>
              <w:spacing w:after="0" w:line="240" w:lineRule="auto"/>
              <w:rPr>
                <w:color w:val="000000"/>
                <w:sz w:val="20"/>
                <w:szCs w:val="20"/>
                <w:lang w:eastAsia="ru-RU"/>
              </w:rPr>
            </w:pPr>
          </w:p>
        </w:tc>
        <w:tc>
          <w:tcPr>
            <w:tcW w:w="1644" w:type="pct"/>
            <w:tcBorders>
              <w:top w:val="nil"/>
              <w:left w:val="nil"/>
              <w:bottom w:val="single" w:sz="4" w:space="0" w:color="auto"/>
              <w:right w:val="single" w:sz="4" w:space="0" w:color="auto"/>
            </w:tcBorders>
            <w:shd w:val="clear" w:color="auto" w:fill="auto"/>
            <w:noWrap/>
            <w:vAlign w:val="center"/>
            <w:hideMark/>
          </w:tcPr>
          <w:p w14:paraId="13EBD056" w14:textId="77777777" w:rsidR="00191D9B" w:rsidRPr="00BB03FF" w:rsidRDefault="00191D9B" w:rsidP="00994204">
            <w:pPr>
              <w:spacing w:after="0" w:line="240" w:lineRule="auto"/>
              <w:jc w:val="center"/>
              <w:rPr>
                <w:color w:val="000000"/>
                <w:sz w:val="20"/>
                <w:szCs w:val="20"/>
                <w:lang w:eastAsia="ru-RU"/>
              </w:rPr>
            </w:pPr>
            <w:r w:rsidRPr="00BB03FF">
              <w:rPr>
                <w:color w:val="000000"/>
                <w:sz w:val="20"/>
                <w:szCs w:val="20"/>
                <w:lang w:eastAsia="ru-RU"/>
              </w:rPr>
              <w:t>с 01.01.2022 по 30.06.2022</w:t>
            </w:r>
          </w:p>
        </w:tc>
        <w:tc>
          <w:tcPr>
            <w:tcW w:w="1713" w:type="pct"/>
            <w:tcBorders>
              <w:top w:val="nil"/>
              <w:left w:val="nil"/>
              <w:bottom w:val="single" w:sz="4" w:space="0" w:color="auto"/>
              <w:right w:val="single" w:sz="4" w:space="0" w:color="auto"/>
            </w:tcBorders>
            <w:shd w:val="clear" w:color="auto" w:fill="auto"/>
            <w:noWrap/>
            <w:vAlign w:val="center"/>
            <w:hideMark/>
          </w:tcPr>
          <w:p w14:paraId="58A42033" w14:textId="77777777" w:rsidR="00191D9B" w:rsidRPr="00BB03FF" w:rsidRDefault="00191D9B" w:rsidP="00994204">
            <w:pPr>
              <w:spacing w:after="0" w:line="240" w:lineRule="auto"/>
              <w:jc w:val="center"/>
              <w:rPr>
                <w:color w:val="000000"/>
                <w:sz w:val="20"/>
                <w:szCs w:val="20"/>
                <w:lang w:eastAsia="ru-RU"/>
              </w:rPr>
            </w:pPr>
            <w:r>
              <w:rPr>
                <w:color w:val="000000"/>
                <w:sz w:val="20"/>
                <w:szCs w:val="20"/>
                <w:lang w:eastAsia="ru-RU"/>
              </w:rPr>
              <w:t>1756,70</w:t>
            </w:r>
          </w:p>
        </w:tc>
      </w:tr>
      <w:tr w:rsidR="00191D9B" w:rsidRPr="00BB03FF" w14:paraId="6812307C" w14:textId="77777777" w:rsidTr="00994204">
        <w:trPr>
          <w:trHeight w:val="20"/>
        </w:trPr>
        <w:tc>
          <w:tcPr>
            <w:tcW w:w="1643" w:type="pct"/>
            <w:vMerge/>
            <w:tcBorders>
              <w:top w:val="nil"/>
              <w:left w:val="single" w:sz="4" w:space="0" w:color="auto"/>
              <w:bottom w:val="single" w:sz="4" w:space="0" w:color="auto"/>
              <w:right w:val="single" w:sz="4" w:space="0" w:color="auto"/>
            </w:tcBorders>
            <w:vAlign w:val="center"/>
            <w:hideMark/>
          </w:tcPr>
          <w:p w14:paraId="20A6CEDB" w14:textId="77777777" w:rsidR="00191D9B" w:rsidRPr="00BB03FF" w:rsidRDefault="00191D9B" w:rsidP="00994204">
            <w:pPr>
              <w:spacing w:after="0" w:line="240" w:lineRule="auto"/>
              <w:rPr>
                <w:color w:val="000000"/>
                <w:sz w:val="20"/>
                <w:szCs w:val="20"/>
                <w:lang w:eastAsia="ru-RU"/>
              </w:rPr>
            </w:pPr>
          </w:p>
        </w:tc>
        <w:tc>
          <w:tcPr>
            <w:tcW w:w="1644" w:type="pct"/>
            <w:tcBorders>
              <w:top w:val="nil"/>
              <w:left w:val="nil"/>
              <w:bottom w:val="single" w:sz="4" w:space="0" w:color="auto"/>
              <w:right w:val="single" w:sz="4" w:space="0" w:color="auto"/>
            </w:tcBorders>
            <w:shd w:val="clear" w:color="auto" w:fill="auto"/>
            <w:noWrap/>
            <w:vAlign w:val="center"/>
            <w:hideMark/>
          </w:tcPr>
          <w:p w14:paraId="3A5A7B8E" w14:textId="77777777" w:rsidR="00191D9B" w:rsidRPr="00BB03FF" w:rsidRDefault="00191D9B" w:rsidP="00994204">
            <w:pPr>
              <w:spacing w:after="0" w:line="240" w:lineRule="auto"/>
              <w:jc w:val="center"/>
              <w:rPr>
                <w:color w:val="000000"/>
                <w:sz w:val="20"/>
                <w:szCs w:val="20"/>
                <w:lang w:eastAsia="ru-RU"/>
              </w:rPr>
            </w:pPr>
            <w:r w:rsidRPr="00BB03FF">
              <w:rPr>
                <w:color w:val="000000"/>
                <w:sz w:val="20"/>
                <w:szCs w:val="20"/>
                <w:lang w:eastAsia="ru-RU"/>
              </w:rPr>
              <w:t>с 01.07.2022 по 31.12.2022</w:t>
            </w:r>
          </w:p>
        </w:tc>
        <w:tc>
          <w:tcPr>
            <w:tcW w:w="1713" w:type="pct"/>
            <w:tcBorders>
              <w:top w:val="nil"/>
              <w:left w:val="nil"/>
              <w:bottom w:val="single" w:sz="4" w:space="0" w:color="auto"/>
              <w:right w:val="single" w:sz="4" w:space="0" w:color="auto"/>
            </w:tcBorders>
            <w:shd w:val="clear" w:color="auto" w:fill="auto"/>
            <w:noWrap/>
            <w:vAlign w:val="center"/>
            <w:hideMark/>
          </w:tcPr>
          <w:p w14:paraId="3C42C1D1" w14:textId="77777777" w:rsidR="00191D9B" w:rsidRPr="00BB03FF" w:rsidRDefault="00191D9B" w:rsidP="00994204">
            <w:pPr>
              <w:spacing w:after="0" w:line="240" w:lineRule="auto"/>
              <w:jc w:val="center"/>
              <w:rPr>
                <w:color w:val="000000"/>
                <w:sz w:val="20"/>
                <w:szCs w:val="20"/>
                <w:lang w:eastAsia="ru-RU"/>
              </w:rPr>
            </w:pPr>
            <w:r>
              <w:rPr>
                <w:color w:val="000000"/>
                <w:sz w:val="20"/>
                <w:szCs w:val="20"/>
                <w:lang w:eastAsia="ru-RU"/>
              </w:rPr>
              <w:t>1791,43</w:t>
            </w:r>
          </w:p>
        </w:tc>
      </w:tr>
      <w:tr w:rsidR="00191D9B" w:rsidRPr="00BB03FF" w14:paraId="6977FF28" w14:textId="77777777" w:rsidTr="00994204">
        <w:trPr>
          <w:trHeight w:val="20"/>
        </w:trPr>
        <w:tc>
          <w:tcPr>
            <w:tcW w:w="1643" w:type="pct"/>
            <w:vMerge/>
            <w:tcBorders>
              <w:top w:val="nil"/>
              <w:left w:val="single" w:sz="4" w:space="0" w:color="auto"/>
              <w:bottom w:val="single" w:sz="4" w:space="0" w:color="auto"/>
              <w:right w:val="single" w:sz="4" w:space="0" w:color="auto"/>
            </w:tcBorders>
            <w:vAlign w:val="center"/>
            <w:hideMark/>
          </w:tcPr>
          <w:p w14:paraId="1CDB02C7" w14:textId="77777777" w:rsidR="00191D9B" w:rsidRPr="00BB03FF" w:rsidRDefault="00191D9B" w:rsidP="00994204">
            <w:pPr>
              <w:spacing w:after="0" w:line="240" w:lineRule="auto"/>
              <w:rPr>
                <w:color w:val="000000"/>
                <w:sz w:val="20"/>
                <w:szCs w:val="20"/>
                <w:lang w:eastAsia="ru-RU"/>
              </w:rPr>
            </w:pPr>
          </w:p>
        </w:tc>
        <w:tc>
          <w:tcPr>
            <w:tcW w:w="1644" w:type="pct"/>
            <w:tcBorders>
              <w:top w:val="nil"/>
              <w:left w:val="nil"/>
              <w:bottom w:val="single" w:sz="4" w:space="0" w:color="auto"/>
              <w:right w:val="single" w:sz="4" w:space="0" w:color="auto"/>
            </w:tcBorders>
            <w:shd w:val="clear" w:color="auto" w:fill="auto"/>
            <w:noWrap/>
            <w:vAlign w:val="center"/>
            <w:hideMark/>
          </w:tcPr>
          <w:p w14:paraId="19065E31" w14:textId="77777777" w:rsidR="00191D9B" w:rsidRPr="00BB03FF" w:rsidRDefault="00191D9B" w:rsidP="00994204">
            <w:pPr>
              <w:spacing w:after="0" w:line="240" w:lineRule="auto"/>
              <w:jc w:val="center"/>
              <w:rPr>
                <w:color w:val="000000"/>
                <w:sz w:val="20"/>
                <w:szCs w:val="20"/>
                <w:lang w:eastAsia="ru-RU"/>
              </w:rPr>
            </w:pPr>
            <w:r w:rsidRPr="00BB03FF">
              <w:rPr>
                <w:color w:val="000000"/>
                <w:sz w:val="20"/>
                <w:szCs w:val="20"/>
                <w:lang w:eastAsia="ru-RU"/>
              </w:rPr>
              <w:t>с 01.01.2023 по 30.06.2023</w:t>
            </w:r>
          </w:p>
        </w:tc>
        <w:tc>
          <w:tcPr>
            <w:tcW w:w="1713" w:type="pct"/>
            <w:tcBorders>
              <w:top w:val="nil"/>
              <w:left w:val="nil"/>
              <w:bottom w:val="single" w:sz="4" w:space="0" w:color="auto"/>
              <w:right w:val="single" w:sz="4" w:space="0" w:color="auto"/>
            </w:tcBorders>
            <w:shd w:val="clear" w:color="auto" w:fill="auto"/>
            <w:noWrap/>
            <w:vAlign w:val="center"/>
            <w:hideMark/>
          </w:tcPr>
          <w:p w14:paraId="245845BC" w14:textId="77777777" w:rsidR="00191D9B" w:rsidRPr="00BB03FF" w:rsidRDefault="00191D9B" w:rsidP="00994204">
            <w:pPr>
              <w:spacing w:after="0" w:line="240" w:lineRule="auto"/>
              <w:jc w:val="center"/>
              <w:rPr>
                <w:color w:val="000000"/>
                <w:sz w:val="20"/>
                <w:szCs w:val="20"/>
                <w:lang w:eastAsia="ru-RU"/>
              </w:rPr>
            </w:pPr>
            <w:r>
              <w:rPr>
                <w:color w:val="000000"/>
                <w:sz w:val="20"/>
                <w:szCs w:val="20"/>
                <w:lang w:eastAsia="ru-RU"/>
              </w:rPr>
              <w:t>1791,43</w:t>
            </w:r>
          </w:p>
        </w:tc>
      </w:tr>
      <w:tr w:rsidR="00191D9B" w:rsidRPr="00BB03FF" w14:paraId="01811133" w14:textId="77777777" w:rsidTr="00994204">
        <w:trPr>
          <w:trHeight w:val="20"/>
        </w:trPr>
        <w:tc>
          <w:tcPr>
            <w:tcW w:w="1643" w:type="pct"/>
            <w:vMerge/>
            <w:tcBorders>
              <w:top w:val="nil"/>
              <w:left w:val="single" w:sz="4" w:space="0" w:color="auto"/>
              <w:bottom w:val="single" w:sz="4" w:space="0" w:color="auto"/>
              <w:right w:val="single" w:sz="4" w:space="0" w:color="auto"/>
            </w:tcBorders>
            <w:vAlign w:val="center"/>
            <w:hideMark/>
          </w:tcPr>
          <w:p w14:paraId="3B8494C6" w14:textId="77777777" w:rsidR="00191D9B" w:rsidRPr="00BB03FF" w:rsidRDefault="00191D9B" w:rsidP="00994204">
            <w:pPr>
              <w:spacing w:after="0" w:line="240" w:lineRule="auto"/>
              <w:rPr>
                <w:color w:val="000000"/>
                <w:sz w:val="20"/>
                <w:szCs w:val="20"/>
                <w:lang w:eastAsia="ru-RU"/>
              </w:rPr>
            </w:pPr>
          </w:p>
        </w:tc>
        <w:tc>
          <w:tcPr>
            <w:tcW w:w="1644" w:type="pct"/>
            <w:tcBorders>
              <w:top w:val="nil"/>
              <w:left w:val="nil"/>
              <w:bottom w:val="single" w:sz="4" w:space="0" w:color="auto"/>
              <w:right w:val="single" w:sz="4" w:space="0" w:color="auto"/>
            </w:tcBorders>
            <w:shd w:val="clear" w:color="auto" w:fill="auto"/>
            <w:noWrap/>
            <w:vAlign w:val="center"/>
            <w:hideMark/>
          </w:tcPr>
          <w:p w14:paraId="684C3157" w14:textId="77777777" w:rsidR="00191D9B" w:rsidRPr="00BB03FF" w:rsidRDefault="00191D9B" w:rsidP="00994204">
            <w:pPr>
              <w:spacing w:after="0" w:line="240" w:lineRule="auto"/>
              <w:jc w:val="center"/>
              <w:rPr>
                <w:color w:val="000000"/>
                <w:sz w:val="20"/>
                <w:szCs w:val="20"/>
                <w:lang w:eastAsia="ru-RU"/>
              </w:rPr>
            </w:pPr>
            <w:r w:rsidRPr="00BB03FF">
              <w:rPr>
                <w:color w:val="000000"/>
                <w:sz w:val="20"/>
                <w:szCs w:val="20"/>
                <w:lang w:eastAsia="ru-RU"/>
              </w:rPr>
              <w:t>с 01.07.2023 по 31.12.2023</w:t>
            </w:r>
          </w:p>
        </w:tc>
        <w:tc>
          <w:tcPr>
            <w:tcW w:w="1713" w:type="pct"/>
            <w:tcBorders>
              <w:top w:val="nil"/>
              <w:left w:val="nil"/>
              <w:bottom w:val="single" w:sz="4" w:space="0" w:color="auto"/>
              <w:right w:val="single" w:sz="4" w:space="0" w:color="auto"/>
            </w:tcBorders>
            <w:shd w:val="clear" w:color="auto" w:fill="auto"/>
            <w:noWrap/>
            <w:vAlign w:val="center"/>
            <w:hideMark/>
          </w:tcPr>
          <w:p w14:paraId="4E0DC666" w14:textId="77777777" w:rsidR="00191D9B" w:rsidRPr="00BB03FF" w:rsidRDefault="00191D9B" w:rsidP="00994204">
            <w:pPr>
              <w:spacing w:after="0" w:line="240" w:lineRule="auto"/>
              <w:jc w:val="center"/>
              <w:rPr>
                <w:color w:val="000000"/>
                <w:sz w:val="20"/>
                <w:szCs w:val="20"/>
                <w:lang w:eastAsia="ru-RU"/>
              </w:rPr>
            </w:pPr>
            <w:r>
              <w:rPr>
                <w:color w:val="000000"/>
                <w:sz w:val="20"/>
                <w:szCs w:val="20"/>
                <w:lang w:eastAsia="ru-RU"/>
              </w:rPr>
              <w:t>1836,32</w:t>
            </w:r>
          </w:p>
        </w:tc>
      </w:tr>
    </w:tbl>
    <w:p w14:paraId="4F7D7258" w14:textId="77777777" w:rsidR="00191D9B" w:rsidRDefault="00191D9B" w:rsidP="00191D9B">
      <w:pPr>
        <w:pStyle w:val="23"/>
      </w:pPr>
    </w:p>
    <w:p w14:paraId="1A98893E" w14:textId="77777777" w:rsidR="00191D9B" w:rsidRPr="00486CA9" w:rsidRDefault="00191D9B" w:rsidP="00191D9B">
      <w:pPr>
        <w:pStyle w:val="23"/>
      </w:pPr>
      <w:r w:rsidRPr="00486CA9">
        <w:t xml:space="preserve">В соответствии с приказом Комитета по тарифам и ценовой политике Ленинградской области от </w:t>
      </w:r>
      <w:r>
        <w:t>18</w:t>
      </w:r>
      <w:r w:rsidRPr="00486CA9">
        <w:t xml:space="preserve"> декабря 20</w:t>
      </w:r>
      <w:r>
        <w:t>20</w:t>
      </w:r>
      <w:r w:rsidRPr="00486CA9">
        <w:t xml:space="preserve"> года </w:t>
      </w:r>
      <w:r>
        <w:t>№</w:t>
      </w:r>
      <w:r w:rsidRPr="00486CA9">
        <w:t xml:space="preserve"> </w:t>
      </w:r>
      <w:r>
        <w:t>572</w:t>
      </w:r>
      <w:r w:rsidRPr="00486CA9">
        <w:t xml:space="preserve">-п </w:t>
      </w:r>
      <w:r>
        <w:t>«</w:t>
      </w:r>
      <w:r w:rsidRPr="00BB03FF">
        <w:t xml:space="preserve">О внесении изменений в приказ комитета по тарифам и ценовой политике Ленинградской области от </w:t>
      </w:r>
      <w:r>
        <w:t>13</w:t>
      </w:r>
      <w:r w:rsidRPr="00BB03FF">
        <w:t xml:space="preserve"> </w:t>
      </w:r>
      <w:r>
        <w:t>ноября</w:t>
      </w:r>
      <w:r w:rsidRPr="00BB03FF">
        <w:t xml:space="preserve"> 201</w:t>
      </w:r>
      <w:r>
        <w:t>9</w:t>
      </w:r>
      <w:r w:rsidRPr="00BB03FF">
        <w:t xml:space="preserve"> года № </w:t>
      </w:r>
      <w:r>
        <w:t>432</w:t>
      </w:r>
      <w:r w:rsidRPr="00BB03FF">
        <w:t>-п «Об установлении долгосрочных параметров регулирования деятельност</w:t>
      </w:r>
      <w:r>
        <w:t>и, тарифов на тепловую энергию и горячую воду</w:t>
      </w:r>
      <w:r w:rsidRPr="00BB03FF">
        <w:t>, поставляем</w:t>
      </w:r>
      <w:r>
        <w:t>ые</w:t>
      </w:r>
      <w:r w:rsidRPr="00BB03FF">
        <w:t xml:space="preserve"> </w:t>
      </w:r>
      <w:r>
        <w:t>обществом с ограниченной ответственностью «Тепло Сервис»</w:t>
      </w:r>
      <w:r w:rsidRPr="00BB03FF">
        <w:t xml:space="preserve"> потребителям на территории Ленинградской области, на долгосрочный период регулирования 20</w:t>
      </w:r>
      <w:r>
        <w:t>20</w:t>
      </w:r>
      <w:r w:rsidRPr="00BB03FF">
        <w:t>-202</w:t>
      </w:r>
      <w:r>
        <w:t>4</w:t>
      </w:r>
      <w:r w:rsidRPr="00BB03FF">
        <w:t xml:space="preserve"> годов»</w:t>
      </w:r>
      <w:r w:rsidRPr="00486CA9">
        <w:t xml:space="preserve"> были установлены следующие тарифы:</w:t>
      </w:r>
    </w:p>
    <w:p w14:paraId="68D5C459" w14:textId="77777777" w:rsidR="00191D9B" w:rsidRDefault="00191D9B" w:rsidP="00191D9B">
      <w:pPr>
        <w:pStyle w:val="ab"/>
        <w:keepNext/>
      </w:pPr>
      <w:r>
        <w:t xml:space="preserve">Таблица </w:t>
      </w:r>
      <w:r w:rsidR="00D52595">
        <w:fldChar w:fldCharType="begin"/>
      </w:r>
      <w:r w:rsidR="00D52595">
        <w:instrText xml:space="preserve"> SEQ Таблица \* ARABIC </w:instrText>
      </w:r>
      <w:r w:rsidR="00D52595">
        <w:fldChar w:fldCharType="separate"/>
      </w:r>
      <w:r w:rsidR="00CC7FC6">
        <w:rPr>
          <w:noProof/>
        </w:rPr>
        <w:t>41</w:t>
      </w:r>
      <w:r w:rsidR="00D52595">
        <w:rPr>
          <w:noProof/>
        </w:rPr>
        <w:fldChar w:fldCharType="end"/>
      </w:r>
      <w:r>
        <w:t xml:space="preserve">. Тарифы на тепловую энергию, поставляемую обществом с ограниченной ответственностью «Тепло Сервис» потребителям (кроме населения) на территории Ленинградской области, на долгосрочный период регулирования </w:t>
      </w:r>
      <w:proofErr w:type="gramStart"/>
      <w:r>
        <w:t>2020-2024</w:t>
      </w:r>
      <w:proofErr w:type="gramEnd"/>
      <w:r>
        <w:t xml:space="preserve"> годов</w:t>
      </w:r>
    </w:p>
    <w:tbl>
      <w:tblPr>
        <w:tblW w:w="4999" w:type="pct"/>
        <w:tblCellMar>
          <w:left w:w="0" w:type="dxa"/>
          <w:right w:w="0" w:type="dxa"/>
        </w:tblCellMar>
        <w:tblLook w:val="04A0" w:firstRow="1" w:lastRow="0" w:firstColumn="1" w:lastColumn="0" w:noHBand="0" w:noVBand="1"/>
      </w:tblPr>
      <w:tblGrid>
        <w:gridCol w:w="3256"/>
        <w:gridCol w:w="3258"/>
        <w:gridCol w:w="3395"/>
      </w:tblGrid>
      <w:tr w:rsidR="00191D9B" w:rsidRPr="00BB03FF" w14:paraId="0F9F8637" w14:textId="77777777" w:rsidTr="00994204">
        <w:trPr>
          <w:trHeight w:val="20"/>
          <w:tblHeader/>
        </w:trPr>
        <w:tc>
          <w:tcPr>
            <w:tcW w:w="16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DA6657" w14:textId="77777777" w:rsidR="00191D9B" w:rsidRPr="00BB03FF" w:rsidRDefault="00191D9B" w:rsidP="00994204">
            <w:pPr>
              <w:spacing w:after="0" w:line="240" w:lineRule="auto"/>
              <w:jc w:val="center"/>
              <w:rPr>
                <w:color w:val="000000"/>
                <w:sz w:val="20"/>
                <w:szCs w:val="20"/>
                <w:lang w:eastAsia="ru-RU"/>
              </w:rPr>
            </w:pPr>
            <w:r w:rsidRPr="00BB03FF">
              <w:rPr>
                <w:color w:val="000000"/>
                <w:sz w:val="20"/>
                <w:szCs w:val="20"/>
                <w:lang w:eastAsia="ru-RU"/>
              </w:rPr>
              <w:t>Вид тарифа</w:t>
            </w:r>
          </w:p>
        </w:tc>
        <w:tc>
          <w:tcPr>
            <w:tcW w:w="1644" w:type="pct"/>
            <w:tcBorders>
              <w:top w:val="single" w:sz="4" w:space="0" w:color="auto"/>
              <w:left w:val="nil"/>
              <w:bottom w:val="single" w:sz="4" w:space="0" w:color="auto"/>
              <w:right w:val="single" w:sz="4" w:space="0" w:color="auto"/>
            </w:tcBorders>
            <w:shd w:val="clear" w:color="auto" w:fill="auto"/>
            <w:noWrap/>
            <w:vAlign w:val="center"/>
            <w:hideMark/>
          </w:tcPr>
          <w:p w14:paraId="349519E8" w14:textId="77777777" w:rsidR="00191D9B" w:rsidRPr="00BB03FF" w:rsidRDefault="00191D9B" w:rsidP="00994204">
            <w:pPr>
              <w:spacing w:after="0" w:line="240" w:lineRule="auto"/>
              <w:jc w:val="center"/>
              <w:rPr>
                <w:color w:val="000000"/>
                <w:sz w:val="20"/>
                <w:szCs w:val="20"/>
                <w:lang w:eastAsia="ru-RU"/>
              </w:rPr>
            </w:pPr>
            <w:r w:rsidRPr="00BB03FF">
              <w:rPr>
                <w:color w:val="000000"/>
                <w:sz w:val="20"/>
                <w:szCs w:val="20"/>
                <w:lang w:eastAsia="ru-RU"/>
              </w:rPr>
              <w:t>Год с календарной разбивкой</w:t>
            </w:r>
          </w:p>
        </w:tc>
        <w:tc>
          <w:tcPr>
            <w:tcW w:w="1713" w:type="pct"/>
            <w:tcBorders>
              <w:top w:val="single" w:sz="4" w:space="0" w:color="auto"/>
              <w:left w:val="nil"/>
              <w:bottom w:val="single" w:sz="4" w:space="0" w:color="auto"/>
              <w:right w:val="single" w:sz="4" w:space="0" w:color="auto"/>
            </w:tcBorders>
            <w:shd w:val="clear" w:color="auto" w:fill="auto"/>
            <w:noWrap/>
            <w:vAlign w:val="center"/>
            <w:hideMark/>
          </w:tcPr>
          <w:p w14:paraId="570FAE53" w14:textId="77777777" w:rsidR="00191D9B" w:rsidRPr="00BB03FF" w:rsidRDefault="00191D9B" w:rsidP="00994204">
            <w:pPr>
              <w:spacing w:after="0" w:line="240" w:lineRule="auto"/>
              <w:jc w:val="center"/>
              <w:rPr>
                <w:color w:val="000000"/>
                <w:sz w:val="20"/>
                <w:szCs w:val="20"/>
                <w:lang w:eastAsia="ru-RU"/>
              </w:rPr>
            </w:pPr>
            <w:r w:rsidRPr="00BB03FF">
              <w:rPr>
                <w:color w:val="000000"/>
                <w:sz w:val="20"/>
                <w:szCs w:val="20"/>
                <w:lang w:eastAsia="ru-RU"/>
              </w:rPr>
              <w:t>Вода</w:t>
            </w:r>
          </w:p>
        </w:tc>
      </w:tr>
      <w:tr w:rsidR="00191D9B" w:rsidRPr="00BB03FF" w14:paraId="10E4E63B" w14:textId="77777777" w:rsidTr="00994204">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75EC9A35" w14:textId="77777777" w:rsidR="00191D9B" w:rsidRPr="00BB03FF" w:rsidRDefault="00191D9B" w:rsidP="00994204">
            <w:pPr>
              <w:spacing w:after="0" w:line="240" w:lineRule="auto"/>
              <w:jc w:val="center"/>
              <w:rPr>
                <w:color w:val="000000"/>
                <w:sz w:val="20"/>
                <w:szCs w:val="20"/>
                <w:lang w:eastAsia="ru-RU"/>
              </w:rPr>
            </w:pPr>
            <w:r w:rsidRPr="00BB03FF">
              <w:rPr>
                <w:color w:val="000000"/>
                <w:sz w:val="20"/>
                <w:szCs w:val="20"/>
                <w:lang w:eastAsia="ru-RU"/>
              </w:rPr>
              <w:t>Для потребителей муниципального образования «</w:t>
            </w:r>
            <w:proofErr w:type="spellStart"/>
            <w:r>
              <w:rPr>
                <w:color w:val="000000"/>
                <w:sz w:val="20"/>
                <w:szCs w:val="20"/>
                <w:lang w:eastAsia="ru-RU"/>
              </w:rPr>
              <w:t>Колтушское</w:t>
            </w:r>
            <w:proofErr w:type="spellEnd"/>
            <w:r>
              <w:rPr>
                <w:color w:val="000000"/>
                <w:sz w:val="20"/>
                <w:szCs w:val="20"/>
                <w:lang w:eastAsia="ru-RU"/>
              </w:rPr>
              <w:t xml:space="preserve"> СП</w:t>
            </w:r>
            <w:r w:rsidRPr="00BB03FF">
              <w:rPr>
                <w:color w:val="000000"/>
                <w:sz w:val="20"/>
                <w:szCs w:val="20"/>
                <w:lang w:eastAsia="ru-RU"/>
              </w:rPr>
              <w:t>» Всеволожского муниципального района Ленинградской области, в случае отсутствия дифференциации тарифов по схеме подключения</w:t>
            </w:r>
          </w:p>
        </w:tc>
      </w:tr>
      <w:tr w:rsidR="00191D9B" w:rsidRPr="00BB03FF" w14:paraId="191534E0" w14:textId="77777777" w:rsidTr="00994204">
        <w:trPr>
          <w:trHeight w:val="20"/>
        </w:trPr>
        <w:tc>
          <w:tcPr>
            <w:tcW w:w="1643"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38612C64" w14:textId="77777777" w:rsidR="00191D9B" w:rsidRPr="00BB03FF" w:rsidRDefault="00191D9B" w:rsidP="00994204">
            <w:pPr>
              <w:spacing w:after="0" w:line="240" w:lineRule="auto"/>
              <w:jc w:val="center"/>
              <w:rPr>
                <w:color w:val="000000"/>
                <w:sz w:val="20"/>
                <w:szCs w:val="20"/>
                <w:lang w:eastAsia="ru-RU"/>
              </w:rPr>
            </w:pPr>
            <w:proofErr w:type="spellStart"/>
            <w:r w:rsidRPr="00BB03FF">
              <w:rPr>
                <w:color w:val="000000"/>
                <w:sz w:val="20"/>
                <w:szCs w:val="20"/>
                <w:lang w:eastAsia="ru-RU"/>
              </w:rPr>
              <w:t>Одноставочный</w:t>
            </w:r>
            <w:proofErr w:type="spellEnd"/>
            <w:r w:rsidRPr="00BB03FF">
              <w:rPr>
                <w:color w:val="000000"/>
                <w:sz w:val="20"/>
                <w:szCs w:val="20"/>
                <w:lang w:eastAsia="ru-RU"/>
              </w:rPr>
              <w:t>, руб./Гкал</w:t>
            </w:r>
          </w:p>
        </w:tc>
        <w:tc>
          <w:tcPr>
            <w:tcW w:w="1644" w:type="pct"/>
            <w:tcBorders>
              <w:top w:val="nil"/>
              <w:left w:val="nil"/>
              <w:bottom w:val="single" w:sz="4" w:space="0" w:color="auto"/>
              <w:right w:val="single" w:sz="4" w:space="0" w:color="auto"/>
            </w:tcBorders>
            <w:shd w:val="clear" w:color="auto" w:fill="auto"/>
            <w:noWrap/>
            <w:vAlign w:val="center"/>
            <w:hideMark/>
          </w:tcPr>
          <w:p w14:paraId="02F0D2B2" w14:textId="77777777" w:rsidR="00191D9B" w:rsidRPr="00BB03FF" w:rsidRDefault="00191D9B" w:rsidP="00994204">
            <w:pPr>
              <w:spacing w:after="0" w:line="240" w:lineRule="auto"/>
              <w:jc w:val="center"/>
              <w:rPr>
                <w:color w:val="000000"/>
                <w:sz w:val="20"/>
                <w:szCs w:val="20"/>
                <w:lang w:eastAsia="ru-RU"/>
              </w:rPr>
            </w:pPr>
            <w:r w:rsidRPr="00BB03FF">
              <w:rPr>
                <w:color w:val="000000"/>
                <w:sz w:val="20"/>
                <w:szCs w:val="20"/>
                <w:lang w:eastAsia="ru-RU"/>
              </w:rPr>
              <w:t>с 01.01.20</w:t>
            </w:r>
            <w:r>
              <w:rPr>
                <w:color w:val="000000"/>
                <w:sz w:val="20"/>
                <w:szCs w:val="20"/>
                <w:lang w:eastAsia="ru-RU"/>
              </w:rPr>
              <w:t>20</w:t>
            </w:r>
            <w:r w:rsidRPr="00BB03FF">
              <w:rPr>
                <w:color w:val="000000"/>
                <w:sz w:val="20"/>
                <w:szCs w:val="20"/>
                <w:lang w:eastAsia="ru-RU"/>
              </w:rPr>
              <w:t xml:space="preserve"> по 30.06.20</w:t>
            </w:r>
            <w:r>
              <w:rPr>
                <w:color w:val="000000"/>
                <w:sz w:val="20"/>
                <w:szCs w:val="20"/>
                <w:lang w:eastAsia="ru-RU"/>
              </w:rPr>
              <w:t>20</w:t>
            </w:r>
          </w:p>
        </w:tc>
        <w:tc>
          <w:tcPr>
            <w:tcW w:w="1713" w:type="pct"/>
            <w:tcBorders>
              <w:top w:val="nil"/>
              <w:left w:val="nil"/>
              <w:bottom w:val="single" w:sz="4" w:space="0" w:color="auto"/>
              <w:right w:val="single" w:sz="4" w:space="0" w:color="auto"/>
            </w:tcBorders>
            <w:shd w:val="clear" w:color="auto" w:fill="auto"/>
            <w:noWrap/>
            <w:vAlign w:val="center"/>
            <w:hideMark/>
          </w:tcPr>
          <w:p w14:paraId="6BCFAC63" w14:textId="77777777" w:rsidR="00191D9B" w:rsidRPr="00BB03FF" w:rsidRDefault="00191D9B" w:rsidP="00994204">
            <w:pPr>
              <w:spacing w:after="0" w:line="240" w:lineRule="auto"/>
              <w:jc w:val="center"/>
              <w:rPr>
                <w:color w:val="000000"/>
                <w:sz w:val="20"/>
                <w:szCs w:val="20"/>
                <w:lang w:eastAsia="ru-RU"/>
              </w:rPr>
            </w:pPr>
            <w:r>
              <w:rPr>
                <w:color w:val="000000"/>
                <w:sz w:val="20"/>
                <w:szCs w:val="20"/>
                <w:lang w:eastAsia="ru-RU"/>
              </w:rPr>
              <w:t>2310,13</w:t>
            </w:r>
          </w:p>
        </w:tc>
      </w:tr>
      <w:tr w:rsidR="00191D9B" w:rsidRPr="00BB03FF" w14:paraId="69D33DFA" w14:textId="77777777" w:rsidTr="00994204">
        <w:trPr>
          <w:trHeight w:val="20"/>
        </w:trPr>
        <w:tc>
          <w:tcPr>
            <w:tcW w:w="1643" w:type="pct"/>
            <w:vMerge/>
            <w:tcBorders>
              <w:top w:val="nil"/>
              <w:left w:val="single" w:sz="4" w:space="0" w:color="auto"/>
              <w:bottom w:val="single" w:sz="4" w:space="0" w:color="auto"/>
              <w:right w:val="single" w:sz="4" w:space="0" w:color="auto"/>
            </w:tcBorders>
            <w:vAlign w:val="center"/>
            <w:hideMark/>
          </w:tcPr>
          <w:p w14:paraId="5D9A36F0" w14:textId="77777777" w:rsidR="00191D9B" w:rsidRPr="00BB03FF" w:rsidRDefault="00191D9B" w:rsidP="00994204">
            <w:pPr>
              <w:spacing w:after="0" w:line="240" w:lineRule="auto"/>
              <w:rPr>
                <w:color w:val="000000"/>
                <w:sz w:val="20"/>
                <w:szCs w:val="20"/>
                <w:lang w:eastAsia="ru-RU"/>
              </w:rPr>
            </w:pPr>
          </w:p>
        </w:tc>
        <w:tc>
          <w:tcPr>
            <w:tcW w:w="1644" w:type="pct"/>
            <w:tcBorders>
              <w:top w:val="nil"/>
              <w:left w:val="nil"/>
              <w:bottom w:val="single" w:sz="4" w:space="0" w:color="auto"/>
              <w:right w:val="single" w:sz="4" w:space="0" w:color="auto"/>
            </w:tcBorders>
            <w:shd w:val="clear" w:color="auto" w:fill="auto"/>
            <w:noWrap/>
            <w:vAlign w:val="center"/>
            <w:hideMark/>
          </w:tcPr>
          <w:p w14:paraId="003A6C8F" w14:textId="77777777" w:rsidR="00191D9B" w:rsidRPr="00BB03FF" w:rsidRDefault="00191D9B" w:rsidP="00994204">
            <w:pPr>
              <w:spacing w:after="0" w:line="240" w:lineRule="auto"/>
              <w:jc w:val="center"/>
              <w:rPr>
                <w:color w:val="000000"/>
                <w:sz w:val="20"/>
                <w:szCs w:val="20"/>
                <w:lang w:eastAsia="ru-RU"/>
              </w:rPr>
            </w:pPr>
            <w:r w:rsidRPr="00BB03FF">
              <w:rPr>
                <w:color w:val="000000"/>
                <w:sz w:val="20"/>
                <w:szCs w:val="20"/>
                <w:lang w:eastAsia="ru-RU"/>
              </w:rPr>
              <w:t>с 01.07.20</w:t>
            </w:r>
            <w:r>
              <w:rPr>
                <w:color w:val="000000"/>
                <w:sz w:val="20"/>
                <w:szCs w:val="20"/>
                <w:lang w:eastAsia="ru-RU"/>
              </w:rPr>
              <w:t>20</w:t>
            </w:r>
            <w:r w:rsidRPr="00BB03FF">
              <w:rPr>
                <w:color w:val="000000"/>
                <w:sz w:val="20"/>
                <w:szCs w:val="20"/>
                <w:lang w:eastAsia="ru-RU"/>
              </w:rPr>
              <w:t xml:space="preserve"> по 31.12.20</w:t>
            </w:r>
            <w:r>
              <w:rPr>
                <w:color w:val="000000"/>
                <w:sz w:val="20"/>
                <w:szCs w:val="20"/>
                <w:lang w:eastAsia="ru-RU"/>
              </w:rPr>
              <w:t>20</w:t>
            </w:r>
          </w:p>
        </w:tc>
        <w:tc>
          <w:tcPr>
            <w:tcW w:w="1713" w:type="pct"/>
            <w:tcBorders>
              <w:top w:val="nil"/>
              <w:left w:val="nil"/>
              <w:bottom w:val="single" w:sz="4" w:space="0" w:color="auto"/>
              <w:right w:val="single" w:sz="4" w:space="0" w:color="auto"/>
            </w:tcBorders>
            <w:shd w:val="clear" w:color="auto" w:fill="auto"/>
            <w:noWrap/>
            <w:vAlign w:val="center"/>
            <w:hideMark/>
          </w:tcPr>
          <w:p w14:paraId="5C63557B" w14:textId="77777777" w:rsidR="00191D9B" w:rsidRPr="00BB03FF" w:rsidRDefault="00191D9B" w:rsidP="00994204">
            <w:pPr>
              <w:spacing w:after="0" w:line="240" w:lineRule="auto"/>
              <w:jc w:val="center"/>
              <w:rPr>
                <w:color w:val="000000"/>
                <w:sz w:val="20"/>
                <w:szCs w:val="20"/>
                <w:lang w:eastAsia="ru-RU"/>
              </w:rPr>
            </w:pPr>
            <w:r>
              <w:rPr>
                <w:color w:val="000000"/>
                <w:sz w:val="20"/>
                <w:szCs w:val="20"/>
                <w:lang w:eastAsia="ru-RU"/>
              </w:rPr>
              <w:t>2361,16</w:t>
            </w:r>
          </w:p>
        </w:tc>
      </w:tr>
      <w:tr w:rsidR="00191D9B" w:rsidRPr="00BB03FF" w14:paraId="09EFF1C4" w14:textId="77777777" w:rsidTr="00994204">
        <w:trPr>
          <w:trHeight w:val="20"/>
        </w:trPr>
        <w:tc>
          <w:tcPr>
            <w:tcW w:w="1643" w:type="pct"/>
            <w:vMerge/>
            <w:tcBorders>
              <w:top w:val="nil"/>
              <w:left w:val="single" w:sz="4" w:space="0" w:color="auto"/>
              <w:bottom w:val="single" w:sz="4" w:space="0" w:color="auto"/>
              <w:right w:val="single" w:sz="4" w:space="0" w:color="auto"/>
            </w:tcBorders>
            <w:vAlign w:val="center"/>
            <w:hideMark/>
          </w:tcPr>
          <w:p w14:paraId="67FD966E" w14:textId="77777777" w:rsidR="00191D9B" w:rsidRPr="00BB03FF" w:rsidRDefault="00191D9B" w:rsidP="00994204">
            <w:pPr>
              <w:spacing w:after="0" w:line="240" w:lineRule="auto"/>
              <w:rPr>
                <w:color w:val="000000"/>
                <w:sz w:val="20"/>
                <w:szCs w:val="20"/>
                <w:lang w:eastAsia="ru-RU"/>
              </w:rPr>
            </w:pPr>
          </w:p>
        </w:tc>
        <w:tc>
          <w:tcPr>
            <w:tcW w:w="1644" w:type="pct"/>
            <w:tcBorders>
              <w:top w:val="nil"/>
              <w:left w:val="nil"/>
              <w:bottom w:val="single" w:sz="4" w:space="0" w:color="auto"/>
              <w:right w:val="single" w:sz="4" w:space="0" w:color="auto"/>
            </w:tcBorders>
            <w:shd w:val="clear" w:color="auto" w:fill="auto"/>
            <w:noWrap/>
            <w:vAlign w:val="center"/>
            <w:hideMark/>
          </w:tcPr>
          <w:p w14:paraId="0680E869" w14:textId="77777777" w:rsidR="00191D9B" w:rsidRPr="00BB03FF" w:rsidRDefault="00191D9B" w:rsidP="00994204">
            <w:pPr>
              <w:spacing w:after="0" w:line="240" w:lineRule="auto"/>
              <w:jc w:val="center"/>
              <w:rPr>
                <w:color w:val="000000"/>
                <w:sz w:val="20"/>
                <w:szCs w:val="20"/>
                <w:lang w:eastAsia="ru-RU"/>
              </w:rPr>
            </w:pPr>
            <w:r w:rsidRPr="00BB03FF">
              <w:rPr>
                <w:color w:val="000000"/>
                <w:sz w:val="20"/>
                <w:szCs w:val="20"/>
                <w:lang w:eastAsia="ru-RU"/>
              </w:rPr>
              <w:t>с 01.01.202</w:t>
            </w:r>
            <w:r>
              <w:rPr>
                <w:color w:val="000000"/>
                <w:sz w:val="20"/>
                <w:szCs w:val="20"/>
                <w:lang w:eastAsia="ru-RU"/>
              </w:rPr>
              <w:t>1</w:t>
            </w:r>
            <w:r w:rsidRPr="00BB03FF">
              <w:rPr>
                <w:color w:val="000000"/>
                <w:sz w:val="20"/>
                <w:szCs w:val="20"/>
                <w:lang w:eastAsia="ru-RU"/>
              </w:rPr>
              <w:t xml:space="preserve"> по 30.06.202</w:t>
            </w:r>
            <w:r>
              <w:rPr>
                <w:color w:val="000000"/>
                <w:sz w:val="20"/>
                <w:szCs w:val="20"/>
                <w:lang w:eastAsia="ru-RU"/>
              </w:rPr>
              <w:t>1</w:t>
            </w:r>
          </w:p>
        </w:tc>
        <w:tc>
          <w:tcPr>
            <w:tcW w:w="1713" w:type="pct"/>
            <w:tcBorders>
              <w:top w:val="nil"/>
              <w:left w:val="nil"/>
              <w:bottom w:val="single" w:sz="4" w:space="0" w:color="auto"/>
              <w:right w:val="single" w:sz="4" w:space="0" w:color="auto"/>
            </w:tcBorders>
            <w:shd w:val="clear" w:color="auto" w:fill="auto"/>
            <w:noWrap/>
            <w:vAlign w:val="center"/>
            <w:hideMark/>
          </w:tcPr>
          <w:p w14:paraId="1A60AD95" w14:textId="77777777" w:rsidR="00191D9B" w:rsidRPr="00BB03FF" w:rsidRDefault="00191D9B" w:rsidP="00994204">
            <w:pPr>
              <w:spacing w:after="0" w:line="240" w:lineRule="auto"/>
              <w:jc w:val="center"/>
              <w:rPr>
                <w:color w:val="000000"/>
                <w:sz w:val="20"/>
                <w:szCs w:val="20"/>
                <w:lang w:eastAsia="ru-RU"/>
              </w:rPr>
            </w:pPr>
            <w:r>
              <w:rPr>
                <w:color w:val="000000"/>
                <w:sz w:val="20"/>
                <w:szCs w:val="20"/>
                <w:lang w:eastAsia="ru-RU"/>
              </w:rPr>
              <w:t>2361,16</w:t>
            </w:r>
          </w:p>
        </w:tc>
      </w:tr>
      <w:tr w:rsidR="00191D9B" w:rsidRPr="00BB03FF" w14:paraId="1749B1D2" w14:textId="77777777" w:rsidTr="00994204">
        <w:trPr>
          <w:trHeight w:val="20"/>
        </w:trPr>
        <w:tc>
          <w:tcPr>
            <w:tcW w:w="1643" w:type="pct"/>
            <w:vMerge/>
            <w:tcBorders>
              <w:top w:val="nil"/>
              <w:left w:val="single" w:sz="4" w:space="0" w:color="auto"/>
              <w:bottom w:val="single" w:sz="4" w:space="0" w:color="auto"/>
              <w:right w:val="single" w:sz="4" w:space="0" w:color="auto"/>
            </w:tcBorders>
            <w:vAlign w:val="center"/>
            <w:hideMark/>
          </w:tcPr>
          <w:p w14:paraId="551AAE5D" w14:textId="77777777" w:rsidR="00191D9B" w:rsidRPr="00BB03FF" w:rsidRDefault="00191D9B" w:rsidP="00994204">
            <w:pPr>
              <w:spacing w:after="0" w:line="240" w:lineRule="auto"/>
              <w:rPr>
                <w:color w:val="000000"/>
                <w:sz w:val="20"/>
                <w:szCs w:val="20"/>
                <w:lang w:eastAsia="ru-RU"/>
              </w:rPr>
            </w:pPr>
          </w:p>
        </w:tc>
        <w:tc>
          <w:tcPr>
            <w:tcW w:w="1644" w:type="pct"/>
            <w:tcBorders>
              <w:top w:val="nil"/>
              <w:left w:val="nil"/>
              <w:bottom w:val="single" w:sz="4" w:space="0" w:color="auto"/>
              <w:right w:val="single" w:sz="4" w:space="0" w:color="auto"/>
            </w:tcBorders>
            <w:shd w:val="clear" w:color="auto" w:fill="auto"/>
            <w:noWrap/>
            <w:vAlign w:val="center"/>
            <w:hideMark/>
          </w:tcPr>
          <w:p w14:paraId="7BA00E88" w14:textId="77777777" w:rsidR="00191D9B" w:rsidRPr="00BB03FF" w:rsidRDefault="00191D9B" w:rsidP="00994204">
            <w:pPr>
              <w:spacing w:after="0" w:line="240" w:lineRule="auto"/>
              <w:jc w:val="center"/>
              <w:rPr>
                <w:color w:val="000000"/>
                <w:sz w:val="20"/>
                <w:szCs w:val="20"/>
                <w:lang w:eastAsia="ru-RU"/>
              </w:rPr>
            </w:pPr>
            <w:r w:rsidRPr="00BB03FF">
              <w:rPr>
                <w:color w:val="000000"/>
                <w:sz w:val="20"/>
                <w:szCs w:val="20"/>
                <w:lang w:eastAsia="ru-RU"/>
              </w:rPr>
              <w:t>с 01.07.202</w:t>
            </w:r>
            <w:r>
              <w:rPr>
                <w:color w:val="000000"/>
                <w:sz w:val="20"/>
                <w:szCs w:val="20"/>
                <w:lang w:eastAsia="ru-RU"/>
              </w:rPr>
              <w:t>1</w:t>
            </w:r>
            <w:r w:rsidRPr="00BB03FF">
              <w:rPr>
                <w:color w:val="000000"/>
                <w:sz w:val="20"/>
                <w:szCs w:val="20"/>
                <w:lang w:eastAsia="ru-RU"/>
              </w:rPr>
              <w:t xml:space="preserve"> по 31.12.202</w:t>
            </w:r>
            <w:r>
              <w:rPr>
                <w:color w:val="000000"/>
                <w:sz w:val="20"/>
                <w:szCs w:val="20"/>
                <w:lang w:eastAsia="ru-RU"/>
              </w:rPr>
              <w:t>1</w:t>
            </w:r>
          </w:p>
        </w:tc>
        <w:tc>
          <w:tcPr>
            <w:tcW w:w="1713" w:type="pct"/>
            <w:tcBorders>
              <w:top w:val="nil"/>
              <w:left w:val="nil"/>
              <w:bottom w:val="single" w:sz="4" w:space="0" w:color="auto"/>
              <w:right w:val="single" w:sz="4" w:space="0" w:color="auto"/>
            </w:tcBorders>
            <w:shd w:val="clear" w:color="auto" w:fill="auto"/>
            <w:noWrap/>
            <w:vAlign w:val="center"/>
          </w:tcPr>
          <w:p w14:paraId="465A7510" w14:textId="77777777" w:rsidR="00191D9B" w:rsidRPr="00BB03FF" w:rsidRDefault="00191D9B" w:rsidP="00994204">
            <w:pPr>
              <w:spacing w:after="0" w:line="240" w:lineRule="auto"/>
              <w:jc w:val="center"/>
              <w:rPr>
                <w:color w:val="000000"/>
                <w:sz w:val="20"/>
                <w:szCs w:val="20"/>
                <w:lang w:eastAsia="ru-RU"/>
              </w:rPr>
            </w:pPr>
            <w:r>
              <w:rPr>
                <w:color w:val="000000"/>
                <w:sz w:val="20"/>
                <w:szCs w:val="20"/>
                <w:lang w:eastAsia="ru-RU"/>
              </w:rPr>
              <w:t>2425,36</w:t>
            </w:r>
          </w:p>
        </w:tc>
      </w:tr>
      <w:tr w:rsidR="00191D9B" w:rsidRPr="00BB03FF" w14:paraId="40074071" w14:textId="77777777" w:rsidTr="00994204">
        <w:trPr>
          <w:trHeight w:val="20"/>
        </w:trPr>
        <w:tc>
          <w:tcPr>
            <w:tcW w:w="1643" w:type="pct"/>
            <w:vMerge/>
            <w:tcBorders>
              <w:top w:val="nil"/>
              <w:left w:val="single" w:sz="4" w:space="0" w:color="auto"/>
              <w:bottom w:val="single" w:sz="4" w:space="0" w:color="auto"/>
              <w:right w:val="single" w:sz="4" w:space="0" w:color="auto"/>
            </w:tcBorders>
            <w:vAlign w:val="center"/>
            <w:hideMark/>
          </w:tcPr>
          <w:p w14:paraId="013771F3" w14:textId="77777777" w:rsidR="00191D9B" w:rsidRPr="00BB03FF" w:rsidRDefault="00191D9B" w:rsidP="00994204">
            <w:pPr>
              <w:spacing w:after="0" w:line="240" w:lineRule="auto"/>
              <w:rPr>
                <w:color w:val="000000"/>
                <w:sz w:val="20"/>
                <w:szCs w:val="20"/>
                <w:lang w:eastAsia="ru-RU"/>
              </w:rPr>
            </w:pPr>
          </w:p>
        </w:tc>
        <w:tc>
          <w:tcPr>
            <w:tcW w:w="1644" w:type="pct"/>
            <w:tcBorders>
              <w:top w:val="nil"/>
              <w:left w:val="nil"/>
              <w:bottom w:val="single" w:sz="4" w:space="0" w:color="auto"/>
              <w:right w:val="single" w:sz="4" w:space="0" w:color="auto"/>
            </w:tcBorders>
            <w:shd w:val="clear" w:color="auto" w:fill="auto"/>
            <w:noWrap/>
            <w:vAlign w:val="center"/>
            <w:hideMark/>
          </w:tcPr>
          <w:p w14:paraId="471B34A5" w14:textId="77777777" w:rsidR="00191D9B" w:rsidRPr="00BB03FF" w:rsidRDefault="00191D9B" w:rsidP="00994204">
            <w:pPr>
              <w:spacing w:after="0" w:line="240" w:lineRule="auto"/>
              <w:jc w:val="center"/>
              <w:rPr>
                <w:color w:val="000000"/>
                <w:sz w:val="20"/>
                <w:szCs w:val="20"/>
                <w:lang w:eastAsia="ru-RU"/>
              </w:rPr>
            </w:pPr>
            <w:r w:rsidRPr="00BB03FF">
              <w:rPr>
                <w:color w:val="000000"/>
                <w:sz w:val="20"/>
                <w:szCs w:val="20"/>
                <w:lang w:eastAsia="ru-RU"/>
              </w:rPr>
              <w:t>с 01.01.202</w:t>
            </w:r>
            <w:r>
              <w:rPr>
                <w:color w:val="000000"/>
                <w:sz w:val="20"/>
                <w:szCs w:val="20"/>
                <w:lang w:eastAsia="ru-RU"/>
              </w:rPr>
              <w:t>2</w:t>
            </w:r>
            <w:r w:rsidRPr="00BB03FF">
              <w:rPr>
                <w:color w:val="000000"/>
                <w:sz w:val="20"/>
                <w:szCs w:val="20"/>
                <w:lang w:eastAsia="ru-RU"/>
              </w:rPr>
              <w:t xml:space="preserve"> по 30.06.202</w:t>
            </w:r>
            <w:r>
              <w:rPr>
                <w:color w:val="000000"/>
                <w:sz w:val="20"/>
                <w:szCs w:val="20"/>
                <w:lang w:eastAsia="ru-RU"/>
              </w:rPr>
              <w:t>2</w:t>
            </w:r>
          </w:p>
        </w:tc>
        <w:tc>
          <w:tcPr>
            <w:tcW w:w="1713" w:type="pct"/>
            <w:tcBorders>
              <w:top w:val="nil"/>
              <w:left w:val="nil"/>
              <w:bottom w:val="single" w:sz="4" w:space="0" w:color="auto"/>
              <w:right w:val="single" w:sz="4" w:space="0" w:color="auto"/>
            </w:tcBorders>
            <w:shd w:val="clear" w:color="auto" w:fill="auto"/>
            <w:noWrap/>
            <w:vAlign w:val="center"/>
          </w:tcPr>
          <w:p w14:paraId="79BF6EB6" w14:textId="77777777" w:rsidR="00191D9B" w:rsidRPr="00BB03FF" w:rsidRDefault="00191D9B" w:rsidP="00994204">
            <w:pPr>
              <w:spacing w:after="0" w:line="240" w:lineRule="auto"/>
              <w:jc w:val="center"/>
              <w:rPr>
                <w:color w:val="000000"/>
                <w:sz w:val="20"/>
                <w:szCs w:val="20"/>
                <w:lang w:eastAsia="ru-RU"/>
              </w:rPr>
            </w:pPr>
            <w:r>
              <w:rPr>
                <w:color w:val="000000"/>
                <w:sz w:val="20"/>
                <w:szCs w:val="20"/>
                <w:lang w:eastAsia="ru-RU"/>
              </w:rPr>
              <w:t>2416,02</w:t>
            </w:r>
          </w:p>
        </w:tc>
      </w:tr>
      <w:tr w:rsidR="00191D9B" w:rsidRPr="00BB03FF" w14:paraId="25EE3116" w14:textId="77777777" w:rsidTr="00994204">
        <w:trPr>
          <w:trHeight w:val="20"/>
        </w:trPr>
        <w:tc>
          <w:tcPr>
            <w:tcW w:w="1643" w:type="pct"/>
            <w:vMerge/>
            <w:tcBorders>
              <w:top w:val="nil"/>
              <w:left w:val="single" w:sz="4" w:space="0" w:color="auto"/>
              <w:bottom w:val="single" w:sz="4" w:space="0" w:color="auto"/>
              <w:right w:val="single" w:sz="4" w:space="0" w:color="auto"/>
            </w:tcBorders>
            <w:vAlign w:val="center"/>
            <w:hideMark/>
          </w:tcPr>
          <w:p w14:paraId="7140007F" w14:textId="77777777" w:rsidR="00191D9B" w:rsidRPr="00BB03FF" w:rsidRDefault="00191D9B" w:rsidP="00994204">
            <w:pPr>
              <w:spacing w:after="0" w:line="240" w:lineRule="auto"/>
              <w:rPr>
                <w:color w:val="000000"/>
                <w:sz w:val="20"/>
                <w:szCs w:val="20"/>
                <w:lang w:eastAsia="ru-RU"/>
              </w:rPr>
            </w:pPr>
          </w:p>
        </w:tc>
        <w:tc>
          <w:tcPr>
            <w:tcW w:w="1644" w:type="pct"/>
            <w:tcBorders>
              <w:top w:val="nil"/>
              <w:left w:val="nil"/>
              <w:bottom w:val="single" w:sz="4" w:space="0" w:color="auto"/>
              <w:right w:val="single" w:sz="4" w:space="0" w:color="auto"/>
            </w:tcBorders>
            <w:shd w:val="clear" w:color="auto" w:fill="auto"/>
            <w:noWrap/>
            <w:vAlign w:val="center"/>
            <w:hideMark/>
          </w:tcPr>
          <w:p w14:paraId="3F5FF2FC" w14:textId="77777777" w:rsidR="00191D9B" w:rsidRPr="00BB03FF" w:rsidRDefault="00191D9B" w:rsidP="00994204">
            <w:pPr>
              <w:spacing w:after="0" w:line="240" w:lineRule="auto"/>
              <w:jc w:val="center"/>
              <w:rPr>
                <w:color w:val="000000"/>
                <w:sz w:val="20"/>
                <w:szCs w:val="20"/>
                <w:lang w:eastAsia="ru-RU"/>
              </w:rPr>
            </w:pPr>
            <w:r w:rsidRPr="00BB03FF">
              <w:rPr>
                <w:color w:val="000000"/>
                <w:sz w:val="20"/>
                <w:szCs w:val="20"/>
                <w:lang w:eastAsia="ru-RU"/>
              </w:rPr>
              <w:t>с 01.07.202</w:t>
            </w:r>
            <w:r>
              <w:rPr>
                <w:color w:val="000000"/>
                <w:sz w:val="20"/>
                <w:szCs w:val="20"/>
                <w:lang w:eastAsia="ru-RU"/>
              </w:rPr>
              <w:t>2</w:t>
            </w:r>
            <w:r w:rsidRPr="00BB03FF">
              <w:rPr>
                <w:color w:val="000000"/>
                <w:sz w:val="20"/>
                <w:szCs w:val="20"/>
                <w:lang w:eastAsia="ru-RU"/>
              </w:rPr>
              <w:t xml:space="preserve"> по 31.12.202</w:t>
            </w:r>
            <w:r>
              <w:rPr>
                <w:color w:val="000000"/>
                <w:sz w:val="20"/>
                <w:szCs w:val="20"/>
                <w:lang w:eastAsia="ru-RU"/>
              </w:rPr>
              <w:t>2</w:t>
            </w:r>
          </w:p>
        </w:tc>
        <w:tc>
          <w:tcPr>
            <w:tcW w:w="1713" w:type="pct"/>
            <w:tcBorders>
              <w:top w:val="nil"/>
              <w:left w:val="nil"/>
              <w:bottom w:val="single" w:sz="4" w:space="0" w:color="auto"/>
              <w:right w:val="single" w:sz="4" w:space="0" w:color="auto"/>
            </w:tcBorders>
            <w:shd w:val="clear" w:color="auto" w:fill="auto"/>
            <w:noWrap/>
            <w:vAlign w:val="center"/>
          </w:tcPr>
          <w:p w14:paraId="5EF98849" w14:textId="77777777" w:rsidR="00191D9B" w:rsidRPr="00BB03FF" w:rsidRDefault="00191D9B" w:rsidP="00994204">
            <w:pPr>
              <w:spacing w:after="0" w:line="240" w:lineRule="auto"/>
              <w:jc w:val="center"/>
              <w:rPr>
                <w:color w:val="000000"/>
                <w:sz w:val="20"/>
                <w:szCs w:val="20"/>
                <w:lang w:eastAsia="ru-RU"/>
              </w:rPr>
            </w:pPr>
            <w:r>
              <w:rPr>
                <w:color w:val="000000"/>
                <w:sz w:val="20"/>
                <w:szCs w:val="20"/>
                <w:lang w:eastAsia="ru-RU"/>
              </w:rPr>
              <w:t>2476,14</w:t>
            </w:r>
          </w:p>
        </w:tc>
      </w:tr>
      <w:tr w:rsidR="00191D9B" w:rsidRPr="00BB03FF" w14:paraId="16E02289" w14:textId="77777777" w:rsidTr="00994204">
        <w:trPr>
          <w:trHeight w:val="20"/>
        </w:trPr>
        <w:tc>
          <w:tcPr>
            <w:tcW w:w="1643" w:type="pct"/>
            <w:vMerge/>
            <w:tcBorders>
              <w:top w:val="nil"/>
              <w:left w:val="single" w:sz="4" w:space="0" w:color="auto"/>
              <w:bottom w:val="single" w:sz="4" w:space="0" w:color="auto"/>
              <w:right w:val="single" w:sz="4" w:space="0" w:color="auto"/>
            </w:tcBorders>
            <w:vAlign w:val="center"/>
            <w:hideMark/>
          </w:tcPr>
          <w:p w14:paraId="3DDDE74B" w14:textId="77777777" w:rsidR="00191D9B" w:rsidRPr="00BB03FF" w:rsidRDefault="00191D9B" w:rsidP="00994204">
            <w:pPr>
              <w:spacing w:after="0" w:line="240" w:lineRule="auto"/>
              <w:rPr>
                <w:color w:val="000000"/>
                <w:sz w:val="20"/>
                <w:szCs w:val="20"/>
                <w:lang w:eastAsia="ru-RU"/>
              </w:rPr>
            </w:pPr>
          </w:p>
        </w:tc>
        <w:tc>
          <w:tcPr>
            <w:tcW w:w="1644" w:type="pct"/>
            <w:tcBorders>
              <w:top w:val="nil"/>
              <w:left w:val="nil"/>
              <w:bottom w:val="single" w:sz="4" w:space="0" w:color="auto"/>
              <w:right w:val="single" w:sz="4" w:space="0" w:color="auto"/>
            </w:tcBorders>
            <w:shd w:val="clear" w:color="auto" w:fill="auto"/>
            <w:noWrap/>
            <w:vAlign w:val="center"/>
            <w:hideMark/>
          </w:tcPr>
          <w:p w14:paraId="04FEFAF9" w14:textId="77777777" w:rsidR="00191D9B" w:rsidRPr="00BB03FF" w:rsidRDefault="00191D9B" w:rsidP="00994204">
            <w:pPr>
              <w:spacing w:after="0" w:line="240" w:lineRule="auto"/>
              <w:jc w:val="center"/>
              <w:rPr>
                <w:color w:val="000000"/>
                <w:sz w:val="20"/>
                <w:szCs w:val="20"/>
                <w:lang w:eastAsia="ru-RU"/>
              </w:rPr>
            </w:pPr>
            <w:r w:rsidRPr="00BB03FF">
              <w:rPr>
                <w:color w:val="000000"/>
                <w:sz w:val="20"/>
                <w:szCs w:val="20"/>
                <w:lang w:eastAsia="ru-RU"/>
              </w:rPr>
              <w:t>с 01.01.202</w:t>
            </w:r>
            <w:r>
              <w:rPr>
                <w:color w:val="000000"/>
                <w:sz w:val="20"/>
                <w:szCs w:val="20"/>
                <w:lang w:eastAsia="ru-RU"/>
              </w:rPr>
              <w:t>3</w:t>
            </w:r>
            <w:r w:rsidRPr="00BB03FF">
              <w:rPr>
                <w:color w:val="000000"/>
                <w:sz w:val="20"/>
                <w:szCs w:val="20"/>
                <w:lang w:eastAsia="ru-RU"/>
              </w:rPr>
              <w:t>по 30.06.202</w:t>
            </w:r>
            <w:r>
              <w:rPr>
                <w:color w:val="000000"/>
                <w:sz w:val="20"/>
                <w:szCs w:val="20"/>
                <w:lang w:eastAsia="ru-RU"/>
              </w:rPr>
              <w:t>3</w:t>
            </w:r>
          </w:p>
        </w:tc>
        <w:tc>
          <w:tcPr>
            <w:tcW w:w="1713" w:type="pct"/>
            <w:tcBorders>
              <w:top w:val="nil"/>
              <w:left w:val="nil"/>
              <w:bottom w:val="single" w:sz="4" w:space="0" w:color="auto"/>
              <w:right w:val="single" w:sz="4" w:space="0" w:color="auto"/>
            </w:tcBorders>
            <w:shd w:val="clear" w:color="auto" w:fill="auto"/>
            <w:noWrap/>
            <w:vAlign w:val="center"/>
          </w:tcPr>
          <w:p w14:paraId="44EEC3F3" w14:textId="77777777" w:rsidR="00191D9B" w:rsidRPr="00BB03FF" w:rsidRDefault="00191D9B" w:rsidP="00994204">
            <w:pPr>
              <w:spacing w:after="0" w:line="240" w:lineRule="auto"/>
              <w:jc w:val="center"/>
              <w:rPr>
                <w:color w:val="000000"/>
                <w:sz w:val="20"/>
                <w:szCs w:val="20"/>
                <w:lang w:eastAsia="ru-RU"/>
              </w:rPr>
            </w:pPr>
            <w:r>
              <w:rPr>
                <w:color w:val="000000"/>
                <w:sz w:val="20"/>
                <w:szCs w:val="20"/>
                <w:lang w:eastAsia="ru-RU"/>
              </w:rPr>
              <w:t>2476,14</w:t>
            </w:r>
          </w:p>
        </w:tc>
      </w:tr>
      <w:tr w:rsidR="00191D9B" w:rsidRPr="00BB03FF" w14:paraId="4B26CDB8" w14:textId="77777777" w:rsidTr="00994204">
        <w:trPr>
          <w:trHeight w:val="20"/>
        </w:trPr>
        <w:tc>
          <w:tcPr>
            <w:tcW w:w="1643" w:type="pct"/>
            <w:vMerge/>
            <w:tcBorders>
              <w:top w:val="nil"/>
              <w:left w:val="single" w:sz="4" w:space="0" w:color="auto"/>
              <w:bottom w:val="single" w:sz="4" w:space="0" w:color="auto"/>
              <w:right w:val="single" w:sz="4" w:space="0" w:color="auto"/>
            </w:tcBorders>
            <w:vAlign w:val="center"/>
            <w:hideMark/>
          </w:tcPr>
          <w:p w14:paraId="2F99B2C5" w14:textId="77777777" w:rsidR="00191D9B" w:rsidRPr="00BB03FF" w:rsidRDefault="00191D9B" w:rsidP="00994204">
            <w:pPr>
              <w:spacing w:after="0" w:line="240" w:lineRule="auto"/>
              <w:rPr>
                <w:color w:val="000000"/>
                <w:sz w:val="20"/>
                <w:szCs w:val="20"/>
                <w:lang w:eastAsia="ru-RU"/>
              </w:rPr>
            </w:pPr>
          </w:p>
        </w:tc>
        <w:tc>
          <w:tcPr>
            <w:tcW w:w="1644" w:type="pct"/>
            <w:tcBorders>
              <w:top w:val="nil"/>
              <w:left w:val="nil"/>
              <w:bottom w:val="single" w:sz="4" w:space="0" w:color="auto"/>
              <w:right w:val="single" w:sz="4" w:space="0" w:color="auto"/>
            </w:tcBorders>
            <w:shd w:val="clear" w:color="auto" w:fill="auto"/>
            <w:noWrap/>
            <w:vAlign w:val="center"/>
            <w:hideMark/>
          </w:tcPr>
          <w:p w14:paraId="366BF09B" w14:textId="77777777" w:rsidR="00191D9B" w:rsidRPr="00BB03FF" w:rsidRDefault="00191D9B" w:rsidP="00994204">
            <w:pPr>
              <w:spacing w:after="0" w:line="240" w:lineRule="auto"/>
              <w:jc w:val="center"/>
              <w:rPr>
                <w:color w:val="000000"/>
                <w:sz w:val="20"/>
                <w:szCs w:val="20"/>
                <w:lang w:eastAsia="ru-RU"/>
              </w:rPr>
            </w:pPr>
            <w:r w:rsidRPr="00BB03FF">
              <w:rPr>
                <w:color w:val="000000"/>
                <w:sz w:val="20"/>
                <w:szCs w:val="20"/>
                <w:lang w:eastAsia="ru-RU"/>
              </w:rPr>
              <w:t>с 01.07.202</w:t>
            </w:r>
            <w:r>
              <w:rPr>
                <w:color w:val="000000"/>
                <w:sz w:val="20"/>
                <w:szCs w:val="20"/>
                <w:lang w:eastAsia="ru-RU"/>
              </w:rPr>
              <w:t>3</w:t>
            </w:r>
            <w:r w:rsidRPr="00BB03FF">
              <w:rPr>
                <w:color w:val="000000"/>
                <w:sz w:val="20"/>
                <w:szCs w:val="20"/>
                <w:lang w:eastAsia="ru-RU"/>
              </w:rPr>
              <w:t xml:space="preserve"> по 31.12.202</w:t>
            </w:r>
            <w:r>
              <w:rPr>
                <w:color w:val="000000"/>
                <w:sz w:val="20"/>
                <w:szCs w:val="20"/>
                <w:lang w:eastAsia="ru-RU"/>
              </w:rPr>
              <w:t>3</w:t>
            </w:r>
          </w:p>
        </w:tc>
        <w:tc>
          <w:tcPr>
            <w:tcW w:w="1713" w:type="pct"/>
            <w:tcBorders>
              <w:top w:val="nil"/>
              <w:left w:val="nil"/>
              <w:bottom w:val="single" w:sz="4" w:space="0" w:color="auto"/>
              <w:right w:val="single" w:sz="4" w:space="0" w:color="auto"/>
            </w:tcBorders>
            <w:shd w:val="clear" w:color="auto" w:fill="auto"/>
            <w:noWrap/>
            <w:vAlign w:val="center"/>
          </w:tcPr>
          <w:p w14:paraId="65FA3742" w14:textId="77777777" w:rsidR="00191D9B" w:rsidRPr="00BB03FF" w:rsidRDefault="00191D9B" w:rsidP="00994204">
            <w:pPr>
              <w:spacing w:after="0" w:line="240" w:lineRule="auto"/>
              <w:jc w:val="center"/>
              <w:rPr>
                <w:color w:val="000000"/>
                <w:sz w:val="20"/>
                <w:szCs w:val="20"/>
                <w:lang w:eastAsia="ru-RU"/>
              </w:rPr>
            </w:pPr>
            <w:r>
              <w:rPr>
                <w:color w:val="000000"/>
                <w:sz w:val="20"/>
                <w:szCs w:val="20"/>
                <w:lang w:eastAsia="ru-RU"/>
              </w:rPr>
              <w:t>2524,97</w:t>
            </w:r>
          </w:p>
        </w:tc>
      </w:tr>
      <w:tr w:rsidR="00191D9B" w:rsidRPr="00BB03FF" w14:paraId="63380046" w14:textId="77777777" w:rsidTr="00994204">
        <w:trPr>
          <w:trHeight w:val="20"/>
        </w:trPr>
        <w:tc>
          <w:tcPr>
            <w:tcW w:w="1643" w:type="pct"/>
            <w:vMerge/>
            <w:tcBorders>
              <w:top w:val="nil"/>
              <w:left w:val="single" w:sz="4" w:space="0" w:color="auto"/>
              <w:bottom w:val="single" w:sz="4" w:space="0" w:color="auto"/>
              <w:right w:val="single" w:sz="4" w:space="0" w:color="auto"/>
            </w:tcBorders>
            <w:vAlign w:val="center"/>
            <w:hideMark/>
          </w:tcPr>
          <w:p w14:paraId="2AAEF784" w14:textId="77777777" w:rsidR="00191D9B" w:rsidRPr="00BB03FF" w:rsidRDefault="00191D9B" w:rsidP="00994204">
            <w:pPr>
              <w:spacing w:after="0" w:line="240" w:lineRule="auto"/>
              <w:rPr>
                <w:color w:val="000000"/>
                <w:sz w:val="20"/>
                <w:szCs w:val="20"/>
                <w:lang w:eastAsia="ru-RU"/>
              </w:rPr>
            </w:pPr>
          </w:p>
        </w:tc>
        <w:tc>
          <w:tcPr>
            <w:tcW w:w="1644" w:type="pct"/>
            <w:tcBorders>
              <w:top w:val="nil"/>
              <w:left w:val="nil"/>
              <w:bottom w:val="single" w:sz="4" w:space="0" w:color="auto"/>
              <w:right w:val="single" w:sz="4" w:space="0" w:color="auto"/>
            </w:tcBorders>
            <w:shd w:val="clear" w:color="auto" w:fill="auto"/>
            <w:noWrap/>
            <w:vAlign w:val="center"/>
            <w:hideMark/>
          </w:tcPr>
          <w:p w14:paraId="155A5D78" w14:textId="77777777" w:rsidR="00191D9B" w:rsidRPr="00BB03FF" w:rsidRDefault="00191D9B" w:rsidP="00994204">
            <w:pPr>
              <w:spacing w:after="0" w:line="240" w:lineRule="auto"/>
              <w:jc w:val="center"/>
              <w:rPr>
                <w:color w:val="000000"/>
                <w:sz w:val="20"/>
                <w:szCs w:val="20"/>
                <w:lang w:eastAsia="ru-RU"/>
              </w:rPr>
            </w:pPr>
            <w:r w:rsidRPr="00BB03FF">
              <w:rPr>
                <w:color w:val="000000"/>
                <w:sz w:val="20"/>
                <w:szCs w:val="20"/>
                <w:lang w:eastAsia="ru-RU"/>
              </w:rPr>
              <w:t>с 01.01.202</w:t>
            </w:r>
            <w:r>
              <w:rPr>
                <w:color w:val="000000"/>
                <w:sz w:val="20"/>
                <w:szCs w:val="20"/>
                <w:lang w:eastAsia="ru-RU"/>
              </w:rPr>
              <w:t>4</w:t>
            </w:r>
            <w:r w:rsidRPr="00BB03FF">
              <w:rPr>
                <w:color w:val="000000"/>
                <w:sz w:val="20"/>
                <w:szCs w:val="20"/>
                <w:lang w:eastAsia="ru-RU"/>
              </w:rPr>
              <w:t xml:space="preserve"> по 30.06.202</w:t>
            </w:r>
            <w:r>
              <w:rPr>
                <w:color w:val="000000"/>
                <w:sz w:val="20"/>
                <w:szCs w:val="20"/>
                <w:lang w:eastAsia="ru-RU"/>
              </w:rPr>
              <w:t>4</w:t>
            </w:r>
          </w:p>
        </w:tc>
        <w:tc>
          <w:tcPr>
            <w:tcW w:w="1713" w:type="pct"/>
            <w:tcBorders>
              <w:top w:val="nil"/>
              <w:left w:val="nil"/>
              <w:bottom w:val="single" w:sz="4" w:space="0" w:color="auto"/>
              <w:right w:val="single" w:sz="4" w:space="0" w:color="auto"/>
            </w:tcBorders>
            <w:shd w:val="clear" w:color="auto" w:fill="auto"/>
            <w:noWrap/>
            <w:vAlign w:val="center"/>
          </w:tcPr>
          <w:p w14:paraId="46C08841" w14:textId="77777777" w:rsidR="00191D9B" w:rsidRPr="00BB03FF" w:rsidRDefault="00191D9B" w:rsidP="00994204">
            <w:pPr>
              <w:spacing w:after="0" w:line="240" w:lineRule="auto"/>
              <w:jc w:val="center"/>
              <w:rPr>
                <w:color w:val="000000"/>
                <w:sz w:val="20"/>
                <w:szCs w:val="20"/>
                <w:lang w:eastAsia="ru-RU"/>
              </w:rPr>
            </w:pPr>
            <w:r>
              <w:rPr>
                <w:color w:val="000000"/>
                <w:sz w:val="20"/>
                <w:szCs w:val="20"/>
                <w:lang w:eastAsia="ru-RU"/>
              </w:rPr>
              <w:t>2524,97</w:t>
            </w:r>
          </w:p>
        </w:tc>
      </w:tr>
      <w:tr w:rsidR="00191D9B" w:rsidRPr="00BB03FF" w14:paraId="7A3CC975" w14:textId="77777777" w:rsidTr="00994204">
        <w:trPr>
          <w:trHeight w:val="20"/>
        </w:trPr>
        <w:tc>
          <w:tcPr>
            <w:tcW w:w="1643" w:type="pct"/>
            <w:vMerge/>
            <w:tcBorders>
              <w:top w:val="nil"/>
              <w:left w:val="single" w:sz="4" w:space="0" w:color="auto"/>
              <w:bottom w:val="single" w:sz="4" w:space="0" w:color="auto"/>
              <w:right w:val="single" w:sz="4" w:space="0" w:color="auto"/>
            </w:tcBorders>
            <w:vAlign w:val="center"/>
            <w:hideMark/>
          </w:tcPr>
          <w:p w14:paraId="766F7563" w14:textId="77777777" w:rsidR="00191D9B" w:rsidRPr="00BB03FF" w:rsidRDefault="00191D9B" w:rsidP="00994204">
            <w:pPr>
              <w:spacing w:after="0" w:line="240" w:lineRule="auto"/>
              <w:rPr>
                <w:color w:val="000000"/>
                <w:sz w:val="20"/>
                <w:szCs w:val="20"/>
                <w:lang w:eastAsia="ru-RU"/>
              </w:rPr>
            </w:pPr>
          </w:p>
        </w:tc>
        <w:tc>
          <w:tcPr>
            <w:tcW w:w="1644" w:type="pct"/>
            <w:tcBorders>
              <w:top w:val="nil"/>
              <w:left w:val="nil"/>
              <w:bottom w:val="single" w:sz="4" w:space="0" w:color="auto"/>
              <w:right w:val="single" w:sz="4" w:space="0" w:color="auto"/>
            </w:tcBorders>
            <w:shd w:val="clear" w:color="auto" w:fill="auto"/>
            <w:noWrap/>
            <w:vAlign w:val="center"/>
            <w:hideMark/>
          </w:tcPr>
          <w:p w14:paraId="2CF74FC0" w14:textId="77777777" w:rsidR="00191D9B" w:rsidRPr="00BB03FF" w:rsidRDefault="00191D9B" w:rsidP="00994204">
            <w:pPr>
              <w:spacing w:after="0" w:line="240" w:lineRule="auto"/>
              <w:jc w:val="center"/>
              <w:rPr>
                <w:color w:val="000000"/>
                <w:sz w:val="20"/>
                <w:szCs w:val="20"/>
                <w:lang w:eastAsia="ru-RU"/>
              </w:rPr>
            </w:pPr>
            <w:r w:rsidRPr="00BB03FF">
              <w:rPr>
                <w:color w:val="000000"/>
                <w:sz w:val="20"/>
                <w:szCs w:val="20"/>
                <w:lang w:eastAsia="ru-RU"/>
              </w:rPr>
              <w:t>с 01.07.202</w:t>
            </w:r>
            <w:r>
              <w:rPr>
                <w:color w:val="000000"/>
                <w:sz w:val="20"/>
                <w:szCs w:val="20"/>
                <w:lang w:eastAsia="ru-RU"/>
              </w:rPr>
              <w:t>4</w:t>
            </w:r>
            <w:r w:rsidRPr="00BB03FF">
              <w:rPr>
                <w:color w:val="000000"/>
                <w:sz w:val="20"/>
                <w:szCs w:val="20"/>
                <w:lang w:eastAsia="ru-RU"/>
              </w:rPr>
              <w:t xml:space="preserve"> по 31.12.202</w:t>
            </w:r>
            <w:r>
              <w:rPr>
                <w:color w:val="000000"/>
                <w:sz w:val="20"/>
                <w:szCs w:val="20"/>
                <w:lang w:eastAsia="ru-RU"/>
              </w:rPr>
              <w:t>4</w:t>
            </w:r>
          </w:p>
        </w:tc>
        <w:tc>
          <w:tcPr>
            <w:tcW w:w="1713" w:type="pct"/>
            <w:tcBorders>
              <w:top w:val="nil"/>
              <w:left w:val="nil"/>
              <w:bottom w:val="single" w:sz="4" w:space="0" w:color="auto"/>
              <w:right w:val="single" w:sz="4" w:space="0" w:color="auto"/>
            </w:tcBorders>
            <w:shd w:val="clear" w:color="auto" w:fill="auto"/>
            <w:noWrap/>
            <w:vAlign w:val="center"/>
          </w:tcPr>
          <w:p w14:paraId="26BB4B19" w14:textId="77777777" w:rsidR="00191D9B" w:rsidRPr="00BB03FF" w:rsidRDefault="00191D9B" w:rsidP="00994204">
            <w:pPr>
              <w:spacing w:after="0" w:line="240" w:lineRule="auto"/>
              <w:jc w:val="center"/>
              <w:rPr>
                <w:color w:val="000000"/>
                <w:sz w:val="20"/>
                <w:szCs w:val="20"/>
                <w:lang w:eastAsia="ru-RU"/>
              </w:rPr>
            </w:pPr>
            <w:r>
              <w:rPr>
                <w:color w:val="000000"/>
                <w:sz w:val="20"/>
                <w:szCs w:val="20"/>
                <w:lang w:eastAsia="ru-RU"/>
              </w:rPr>
              <w:t>2638,07</w:t>
            </w:r>
          </w:p>
        </w:tc>
      </w:tr>
    </w:tbl>
    <w:p w14:paraId="0909835F" w14:textId="77777777" w:rsidR="00191D9B" w:rsidRDefault="00191D9B" w:rsidP="00191D9B">
      <w:pPr>
        <w:pStyle w:val="ab"/>
        <w:keepNext/>
      </w:pPr>
      <w:r>
        <w:lastRenderedPageBreak/>
        <w:t xml:space="preserve">Таблица </w:t>
      </w:r>
      <w:r w:rsidR="00D52595">
        <w:fldChar w:fldCharType="begin"/>
      </w:r>
      <w:r w:rsidR="00D52595">
        <w:instrText xml:space="preserve"> SEQ Таблица \* ARABIC </w:instrText>
      </w:r>
      <w:r w:rsidR="00D52595">
        <w:fldChar w:fldCharType="separate"/>
      </w:r>
      <w:r w:rsidR="00CC7FC6">
        <w:rPr>
          <w:noProof/>
        </w:rPr>
        <w:t>42</w:t>
      </w:r>
      <w:r w:rsidR="00D52595">
        <w:rPr>
          <w:noProof/>
        </w:rPr>
        <w:fldChar w:fldCharType="end"/>
      </w:r>
      <w:r>
        <w:t xml:space="preserve">. Тарифы на горячую воду, поставляемую обществом с ограниченной ответственностью «Тепло Сервис» потребителям (кроме населения) на территории Ленинградской области, на долгосрочный период регулирования </w:t>
      </w:r>
      <w:proofErr w:type="gramStart"/>
      <w:r>
        <w:t>2020-2024</w:t>
      </w:r>
      <w:proofErr w:type="gramEnd"/>
      <w:r>
        <w:t xml:space="preserve"> годов</w:t>
      </w:r>
    </w:p>
    <w:tbl>
      <w:tblPr>
        <w:tblW w:w="4999" w:type="pct"/>
        <w:jc w:val="center"/>
        <w:tblLayout w:type="fixed"/>
        <w:tblCellMar>
          <w:left w:w="0" w:type="dxa"/>
          <w:right w:w="0" w:type="dxa"/>
        </w:tblCellMar>
        <w:tblLook w:val="04A0" w:firstRow="1" w:lastRow="0" w:firstColumn="1" w:lastColumn="0" w:noHBand="0" w:noVBand="1"/>
      </w:tblPr>
      <w:tblGrid>
        <w:gridCol w:w="2689"/>
        <w:gridCol w:w="2267"/>
        <w:gridCol w:w="2408"/>
        <w:gridCol w:w="2545"/>
      </w:tblGrid>
      <w:tr w:rsidR="00191D9B" w:rsidRPr="00067179" w14:paraId="04CBD7DB" w14:textId="77777777" w:rsidTr="00994204">
        <w:trPr>
          <w:trHeight w:val="20"/>
          <w:tblHeader/>
          <w:jc w:val="center"/>
        </w:trPr>
        <w:tc>
          <w:tcPr>
            <w:tcW w:w="135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017C59" w14:textId="77777777" w:rsidR="00191D9B" w:rsidRPr="00067179" w:rsidRDefault="00191D9B" w:rsidP="00994204">
            <w:pPr>
              <w:spacing w:after="0" w:line="240" w:lineRule="auto"/>
              <w:jc w:val="center"/>
              <w:rPr>
                <w:color w:val="000000"/>
                <w:sz w:val="20"/>
                <w:szCs w:val="20"/>
                <w:lang w:eastAsia="ru-RU"/>
              </w:rPr>
            </w:pPr>
            <w:r w:rsidRPr="00067179">
              <w:rPr>
                <w:color w:val="000000"/>
                <w:sz w:val="20"/>
                <w:szCs w:val="20"/>
                <w:lang w:eastAsia="ru-RU"/>
              </w:rPr>
              <w:t>Вид системы теплоснабжения (горячего водоснабжения)</w:t>
            </w:r>
          </w:p>
        </w:tc>
        <w:tc>
          <w:tcPr>
            <w:tcW w:w="1144"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0C3BF2" w14:textId="77777777" w:rsidR="00191D9B" w:rsidRPr="00067179" w:rsidRDefault="00191D9B" w:rsidP="00994204">
            <w:pPr>
              <w:spacing w:after="0" w:line="240" w:lineRule="auto"/>
              <w:jc w:val="center"/>
              <w:rPr>
                <w:color w:val="000000"/>
                <w:sz w:val="20"/>
                <w:szCs w:val="20"/>
                <w:lang w:eastAsia="ru-RU"/>
              </w:rPr>
            </w:pPr>
            <w:r w:rsidRPr="00067179">
              <w:rPr>
                <w:color w:val="000000"/>
                <w:sz w:val="20"/>
                <w:szCs w:val="20"/>
                <w:lang w:eastAsia="ru-RU"/>
              </w:rPr>
              <w:t>Год с календарной разбивкой</w:t>
            </w:r>
          </w:p>
        </w:tc>
        <w:tc>
          <w:tcPr>
            <w:tcW w:w="1215"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64960B" w14:textId="77777777" w:rsidR="00191D9B" w:rsidRPr="00067179" w:rsidRDefault="00191D9B" w:rsidP="00994204">
            <w:pPr>
              <w:spacing w:after="0" w:line="240" w:lineRule="auto"/>
              <w:jc w:val="center"/>
              <w:rPr>
                <w:color w:val="000000"/>
                <w:sz w:val="20"/>
                <w:szCs w:val="20"/>
                <w:lang w:eastAsia="ru-RU"/>
              </w:rPr>
            </w:pPr>
            <w:r w:rsidRPr="00067179">
              <w:rPr>
                <w:color w:val="000000"/>
                <w:sz w:val="20"/>
                <w:szCs w:val="20"/>
                <w:lang w:eastAsia="ru-RU"/>
              </w:rPr>
              <w:t>Компонент на теплоноситель, руб./куб. м</w:t>
            </w:r>
          </w:p>
        </w:tc>
        <w:tc>
          <w:tcPr>
            <w:tcW w:w="1284" w:type="pct"/>
            <w:tcBorders>
              <w:top w:val="single" w:sz="4" w:space="0" w:color="auto"/>
              <w:left w:val="nil"/>
              <w:bottom w:val="single" w:sz="4" w:space="0" w:color="auto"/>
              <w:right w:val="single" w:sz="4" w:space="0" w:color="auto"/>
            </w:tcBorders>
            <w:shd w:val="clear" w:color="auto" w:fill="auto"/>
            <w:noWrap/>
            <w:vAlign w:val="center"/>
            <w:hideMark/>
          </w:tcPr>
          <w:p w14:paraId="52DD09BF" w14:textId="77777777" w:rsidR="00191D9B" w:rsidRPr="00067179" w:rsidRDefault="00191D9B" w:rsidP="00994204">
            <w:pPr>
              <w:spacing w:after="0" w:line="240" w:lineRule="auto"/>
              <w:jc w:val="center"/>
              <w:rPr>
                <w:color w:val="000000"/>
                <w:sz w:val="20"/>
                <w:szCs w:val="20"/>
                <w:lang w:eastAsia="ru-RU"/>
              </w:rPr>
            </w:pPr>
            <w:r w:rsidRPr="00067179">
              <w:rPr>
                <w:color w:val="000000"/>
                <w:sz w:val="20"/>
                <w:szCs w:val="20"/>
                <w:lang w:eastAsia="ru-RU"/>
              </w:rPr>
              <w:t>Компонент на тепловую энергию</w:t>
            </w:r>
          </w:p>
        </w:tc>
      </w:tr>
      <w:tr w:rsidR="00191D9B" w:rsidRPr="00067179" w14:paraId="2BB70AB4" w14:textId="77777777" w:rsidTr="00994204">
        <w:trPr>
          <w:trHeight w:val="20"/>
          <w:tblHeader/>
          <w:jc w:val="center"/>
        </w:trPr>
        <w:tc>
          <w:tcPr>
            <w:tcW w:w="1357" w:type="pct"/>
            <w:vMerge/>
            <w:tcBorders>
              <w:top w:val="single" w:sz="4" w:space="0" w:color="auto"/>
              <w:left w:val="single" w:sz="4" w:space="0" w:color="auto"/>
              <w:bottom w:val="single" w:sz="4" w:space="0" w:color="auto"/>
              <w:right w:val="single" w:sz="4" w:space="0" w:color="auto"/>
            </w:tcBorders>
            <w:vAlign w:val="center"/>
            <w:hideMark/>
          </w:tcPr>
          <w:p w14:paraId="1B249C84" w14:textId="77777777" w:rsidR="00191D9B" w:rsidRPr="00067179" w:rsidRDefault="00191D9B" w:rsidP="00994204">
            <w:pPr>
              <w:spacing w:after="0" w:line="240" w:lineRule="auto"/>
              <w:jc w:val="center"/>
              <w:rPr>
                <w:color w:val="000000"/>
                <w:sz w:val="20"/>
                <w:szCs w:val="20"/>
                <w:lang w:eastAsia="ru-RU"/>
              </w:rPr>
            </w:pPr>
          </w:p>
        </w:tc>
        <w:tc>
          <w:tcPr>
            <w:tcW w:w="1144" w:type="pct"/>
            <w:vMerge/>
            <w:tcBorders>
              <w:top w:val="single" w:sz="4" w:space="0" w:color="auto"/>
              <w:left w:val="single" w:sz="4" w:space="0" w:color="auto"/>
              <w:bottom w:val="single" w:sz="4" w:space="0" w:color="auto"/>
              <w:right w:val="single" w:sz="4" w:space="0" w:color="auto"/>
            </w:tcBorders>
            <w:vAlign w:val="center"/>
            <w:hideMark/>
          </w:tcPr>
          <w:p w14:paraId="66953105" w14:textId="77777777" w:rsidR="00191D9B" w:rsidRPr="00067179" w:rsidRDefault="00191D9B" w:rsidP="00994204">
            <w:pPr>
              <w:spacing w:after="0" w:line="240" w:lineRule="auto"/>
              <w:jc w:val="center"/>
              <w:rPr>
                <w:color w:val="000000"/>
                <w:sz w:val="20"/>
                <w:szCs w:val="20"/>
                <w:lang w:eastAsia="ru-RU"/>
              </w:rPr>
            </w:pPr>
          </w:p>
        </w:tc>
        <w:tc>
          <w:tcPr>
            <w:tcW w:w="1215" w:type="pct"/>
            <w:vMerge/>
            <w:tcBorders>
              <w:top w:val="single" w:sz="4" w:space="0" w:color="auto"/>
              <w:left w:val="single" w:sz="4" w:space="0" w:color="auto"/>
              <w:bottom w:val="single" w:sz="4" w:space="0" w:color="auto"/>
              <w:right w:val="single" w:sz="4" w:space="0" w:color="auto"/>
            </w:tcBorders>
            <w:vAlign w:val="center"/>
            <w:hideMark/>
          </w:tcPr>
          <w:p w14:paraId="04866815" w14:textId="77777777" w:rsidR="00191D9B" w:rsidRPr="00067179" w:rsidRDefault="00191D9B" w:rsidP="00994204">
            <w:pPr>
              <w:spacing w:after="0" w:line="240" w:lineRule="auto"/>
              <w:jc w:val="center"/>
              <w:rPr>
                <w:color w:val="000000"/>
                <w:sz w:val="20"/>
                <w:szCs w:val="20"/>
                <w:lang w:eastAsia="ru-RU"/>
              </w:rPr>
            </w:pPr>
          </w:p>
        </w:tc>
        <w:tc>
          <w:tcPr>
            <w:tcW w:w="1284" w:type="pct"/>
            <w:tcBorders>
              <w:top w:val="nil"/>
              <w:left w:val="nil"/>
              <w:bottom w:val="single" w:sz="4" w:space="0" w:color="auto"/>
              <w:right w:val="single" w:sz="4" w:space="0" w:color="auto"/>
            </w:tcBorders>
            <w:shd w:val="clear" w:color="auto" w:fill="auto"/>
            <w:noWrap/>
            <w:vAlign w:val="center"/>
            <w:hideMark/>
          </w:tcPr>
          <w:p w14:paraId="3353AA3F" w14:textId="77777777" w:rsidR="00191D9B" w:rsidRPr="00067179" w:rsidRDefault="00191D9B" w:rsidP="00994204">
            <w:pPr>
              <w:spacing w:after="0" w:line="240" w:lineRule="auto"/>
              <w:jc w:val="center"/>
              <w:rPr>
                <w:color w:val="000000"/>
                <w:sz w:val="20"/>
                <w:szCs w:val="20"/>
                <w:lang w:eastAsia="ru-RU"/>
              </w:rPr>
            </w:pPr>
            <w:proofErr w:type="spellStart"/>
            <w:r w:rsidRPr="00067179">
              <w:rPr>
                <w:color w:val="000000"/>
                <w:sz w:val="20"/>
                <w:szCs w:val="20"/>
                <w:lang w:eastAsia="ru-RU"/>
              </w:rPr>
              <w:t>Одноставочный</w:t>
            </w:r>
            <w:proofErr w:type="spellEnd"/>
            <w:r w:rsidRPr="00067179">
              <w:rPr>
                <w:color w:val="000000"/>
                <w:sz w:val="20"/>
                <w:szCs w:val="20"/>
                <w:lang w:eastAsia="ru-RU"/>
              </w:rPr>
              <w:t>, руб.</w:t>
            </w:r>
            <w:r>
              <w:rPr>
                <w:color w:val="000000"/>
                <w:sz w:val="20"/>
                <w:szCs w:val="20"/>
                <w:lang w:eastAsia="ru-RU"/>
              </w:rPr>
              <w:t xml:space="preserve"> </w:t>
            </w:r>
            <w:r w:rsidRPr="00067179">
              <w:rPr>
                <w:color w:val="000000"/>
                <w:sz w:val="20"/>
                <w:szCs w:val="20"/>
                <w:lang w:eastAsia="ru-RU"/>
              </w:rPr>
              <w:t>/Гкал</w:t>
            </w:r>
          </w:p>
        </w:tc>
      </w:tr>
      <w:tr w:rsidR="00191D9B" w:rsidRPr="00067179" w14:paraId="4C4BB1DD" w14:textId="77777777" w:rsidTr="00994204">
        <w:trPr>
          <w:trHeight w:val="20"/>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282270BC" w14:textId="77777777" w:rsidR="00191D9B" w:rsidRPr="00067179" w:rsidRDefault="00191D9B" w:rsidP="00994204">
            <w:pPr>
              <w:spacing w:after="0" w:line="240" w:lineRule="auto"/>
              <w:jc w:val="center"/>
              <w:rPr>
                <w:color w:val="000000"/>
                <w:sz w:val="20"/>
                <w:szCs w:val="20"/>
                <w:lang w:eastAsia="ru-RU"/>
              </w:rPr>
            </w:pPr>
            <w:r w:rsidRPr="00067179">
              <w:rPr>
                <w:color w:val="000000"/>
                <w:sz w:val="20"/>
                <w:szCs w:val="20"/>
                <w:lang w:eastAsia="ru-RU"/>
              </w:rPr>
              <w:t xml:space="preserve">Для потребителей муниципального образования </w:t>
            </w:r>
            <w:r w:rsidRPr="00BB03FF">
              <w:rPr>
                <w:color w:val="000000"/>
                <w:sz w:val="20"/>
                <w:szCs w:val="20"/>
                <w:lang w:eastAsia="ru-RU"/>
              </w:rPr>
              <w:t>«</w:t>
            </w:r>
            <w:proofErr w:type="spellStart"/>
            <w:r>
              <w:rPr>
                <w:color w:val="000000"/>
                <w:sz w:val="20"/>
                <w:szCs w:val="20"/>
                <w:lang w:eastAsia="ru-RU"/>
              </w:rPr>
              <w:t>Колтушское</w:t>
            </w:r>
            <w:proofErr w:type="spellEnd"/>
            <w:r>
              <w:rPr>
                <w:color w:val="000000"/>
                <w:sz w:val="20"/>
                <w:szCs w:val="20"/>
                <w:lang w:eastAsia="ru-RU"/>
              </w:rPr>
              <w:t xml:space="preserve"> СП</w:t>
            </w:r>
            <w:r w:rsidRPr="00BB03FF">
              <w:rPr>
                <w:color w:val="000000"/>
                <w:sz w:val="20"/>
                <w:szCs w:val="20"/>
                <w:lang w:eastAsia="ru-RU"/>
              </w:rPr>
              <w:t xml:space="preserve">» </w:t>
            </w:r>
            <w:r w:rsidRPr="00067179">
              <w:rPr>
                <w:color w:val="000000"/>
                <w:sz w:val="20"/>
                <w:szCs w:val="20"/>
                <w:lang w:eastAsia="ru-RU"/>
              </w:rPr>
              <w:t>Всеволожского муниципального района Ленинградской области</w:t>
            </w:r>
          </w:p>
        </w:tc>
      </w:tr>
      <w:tr w:rsidR="00191D9B" w:rsidRPr="00067179" w14:paraId="293A61BE" w14:textId="77777777" w:rsidTr="00994204">
        <w:trPr>
          <w:trHeight w:val="20"/>
          <w:jc w:val="center"/>
        </w:trPr>
        <w:tc>
          <w:tcPr>
            <w:tcW w:w="1357" w:type="pct"/>
            <w:vMerge w:val="restart"/>
            <w:tcBorders>
              <w:top w:val="nil"/>
              <w:left w:val="single" w:sz="4" w:space="0" w:color="auto"/>
              <w:right w:val="single" w:sz="4" w:space="0" w:color="auto"/>
            </w:tcBorders>
            <w:shd w:val="clear" w:color="auto" w:fill="auto"/>
            <w:vAlign w:val="center"/>
            <w:hideMark/>
          </w:tcPr>
          <w:p w14:paraId="0EF355C3" w14:textId="77777777" w:rsidR="00191D9B" w:rsidRPr="00067179" w:rsidRDefault="00191D9B" w:rsidP="00994204">
            <w:pPr>
              <w:spacing w:after="0" w:line="240" w:lineRule="auto"/>
              <w:jc w:val="center"/>
              <w:rPr>
                <w:color w:val="000000"/>
                <w:sz w:val="20"/>
                <w:szCs w:val="20"/>
                <w:lang w:eastAsia="ru-RU"/>
              </w:rPr>
            </w:pPr>
            <w:r>
              <w:rPr>
                <w:color w:val="000000"/>
                <w:sz w:val="20"/>
                <w:szCs w:val="20"/>
                <w:lang w:eastAsia="ru-RU"/>
              </w:rPr>
              <w:t>Открытая</w:t>
            </w:r>
            <w:r w:rsidRPr="00067179">
              <w:rPr>
                <w:color w:val="000000"/>
                <w:sz w:val="20"/>
                <w:szCs w:val="20"/>
                <w:lang w:eastAsia="ru-RU"/>
              </w:rPr>
              <w:t xml:space="preserve"> система теплоснабжения (горячего водоснабжения</w:t>
            </w:r>
            <w:r>
              <w:rPr>
                <w:color w:val="000000"/>
                <w:sz w:val="20"/>
                <w:szCs w:val="20"/>
                <w:lang w:eastAsia="ru-RU"/>
              </w:rPr>
              <w:t>), закрытая система теплоснабжения (горячего водоснабжения) без теплового пункта</w:t>
            </w:r>
          </w:p>
        </w:tc>
        <w:tc>
          <w:tcPr>
            <w:tcW w:w="1144" w:type="pct"/>
            <w:tcBorders>
              <w:top w:val="nil"/>
              <w:left w:val="nil"/>
              <w:bottom w:val="single" w:sz="4" w:space="0" w:color="auto"/>
              <w:right w:val="single" w:sz="4" w:space="0" w:color="auto"/>
            </w:tcBorders>
            <w:shd w:val="clear" w:color="auto" w:fill="auto"/>
            <w:noWrap/>
            <w:vAlign w:val="center"/>
            <w:hideMark/>
          </w:tcPr>
          <w:p w14:paraId="282DD197" w14:textId="77777777" w:rsidR="00191D9B" w:rsidRPr="00067179" w:rsidRDefault="00191D9B" w:rsidP="00994204">
            <w:pPr>
              <w:spacing w:after="0" w:line="240" w:lineRule="auto"/>
              <w:jc w:val="center"/>
              <w:rPr>
                <w:color w:val="000000"/>
                <w:sz w:val="20"/>
                <w:szCs w:val="20"/>
                <w:lang w:eastAsia="ru-RU"/>
              </w:rPr>
            </w:pPr>
            <w:r w:rsidRPr="00BB03FF">
              <w:rPr>
                <w:color w:val="000000"/>
                <w:sz w:val="20"/>
                <w:szCs w:val="20"/>
                <w:lang w:eastAsia="ru-RU"/>
              </w:rPr>
              <w:t>с 01.01.20</w:t>
            </w:r>
            <w:r>
              <w:rPr>
                <w:color w:val="000000"/>
                <w:sz w:val="20"/>
                <w:szCs w:val="20"/>
                <w:lang w:eastAsia="ru-RU"/>
              </w:rPr>
              <w:t>20</w:t>
            </w:r>
            <w:r w:rsidRPr="00BB03FF">
              <w:rPr>
                <w:color w:val="000000"/>
                <w:sz w:val="20"/>
                <w:szCs w:val="20"/>
                <w:lang w:eastAsia="ru-RU"/>
              </w:rPr>
              <w:t xml:space="preserve"> по 30.06.20</w:t>
            </w:r>
            <w:r>
              <w:rPr>
                <w:color w:val="000000"/>
                <w:sz w:val="20"/>
                <w:szCs w:val="20"/>
                <w:lang w:eastAsia="ru-RU"/>
              </w:rPr>
              <w:t>20</w:t>
            </w:r>
          </w:p>
        </w:tc>
        <w:tc>
          <w:tcPr>
            <w:tcW w:w="1215" w:type="pct"/>
            <w:tcBorders>
              <w:top w:val="nil"/>
              <w:left w:val="nil"/>
              <w:bottom w:val="single" w:sz="4" w:space="0" w:color="auto"/>
              <w:right w:val="single" w:sz="4" w:space="0" w:color="auto"/>
            </w:tcBorders>
            <w:shd w:val="clear" w:color="auto" w:fill="auto"/>
            <w:noWrap/>
            <w:vAlign w:val="center"/>
          </w:tcPr>
          <w:p w14:paraId="00CE46BB" w14:textId="77777777" w:rsidR="00191D9B" w:rsidRPr="00067179" w:rsidRDefault="00191D9B" w:rsidP="00994204">
            <w:pPr>
              <w:spacing w:after="0" w:line="240" w:lineRule="auto"/>
              <w:jc w:val="center"/>
              <w:rPr>
                <w:color w:val="000000"/>
                <w:sz w:val="20"/>
                <w:szCs w:val="20"/>
                <w:lang w:eastAsia="ru-RU"/>
              </w:rPr>
            </w:pPr>
            <w:r>
              <w:rPr>
                <w:color w:val="000000"/>
                <w:sz w:val="20"/>
                <w:szCs w:val="20"/>
                <w:lang w:eastAsia="ru-RU"/>
              </w:rPr>
              <w:t>74,35</w:t>
            </w:r>
          </w:p>
        </w:tc>
        <w:tc>
          <w:tcPr>
            <w:tcW w:w="1284" w:type="pct"/>
            <w:tcBorders>
              <w:top w:val="nil"/>
              <w:left w:val="nil"/>
              <w:bottom w:val="single" w:sz="4" w:space="0" w:color="auto"/>
              <w:right w:val="single" w:sz="4" w:space="0" w:color="auto"/>
            </w:tcBorders>
            <w:shd w:val="clear" w:color="auto" w:fill="auto"/>
            <w:noWrap/>
            <w:vAlign w:val="center"/>
          </w:tcPr>
          <w:p w14:paraId="047C223E" w14:textId="77777777" w:rsidR="00191D9B" w:rsidRPr="00067179" w:rsidRDefault="00191D9B" w:rsidP="00994204">
            <w:pPr>
              <w:spacing w:after="0" w:line="240" w:lineRule="auto"/>
              <w:jc w:val="center"/>
              <w:rPr>
                <w:color w:val="000000"/>
                <w:sz w:val="20"/>
                <w:szCs w:val="20"/>
                <w:lang w:eastAsia="ru-RU"/>
              </w:rPr>
            </w:pPr>
            <w:r>
              <w:rPr>
                <w:color w:val="000000"/>
                <w:sz w:val="20"/>
                <w:szCs w:val="20"/>
                <w:lang w:eastAsia="ru-RU"/>
              </w:rPr>
              <w:t>2310,13</w:t>
            </w:r>
          </w:p>
        </w:tc>
      </w:tr>
      <w:tr w:rsidR="00191D9B" w:rsidRPr="00067179" w14:paraId="3C7F222C" w14:textId="77777777" w:rsidTr="00994204">
        <w:trPr>
          <w:trHeight w:val="20"/>
          <w:jc w:val="center"/>
        </w:trPr>
        <w:tc>
          <w:tcPr>
            <w:tcW w:w="1357" w:type="pct"/>
            <w:vMerge/>
            <w:tcBorders>
              <w:left w:val="single" w:sz="4" w:space="0" w:color="auto"/>
              <w:right w:val="single" w:sz="4" w:space="0" w:color="auto"/>
            </w:tcBorders>
            <w:vAlign w:val="center"/>
            <w:hideMark/>
          </w:tcPr>
          <w:p w14:paraId="3FC4845B" w14:textId="77777777" w:rsidR="00191D9B" w:rsidRPr="00067179" w:rsidRDefault="00191D9B" w:rsidP="00994204">
            <w:pPr>
              <w:spacing w:after="0" w:line="240" w:lineRule="auto"/>
              <w:jc w:val="center"/>
              <w:rPr>
                <w:color w:val="000000"/>
                <w:sz w:val="20"/>
                <w:szCs w:val="20"/>
                <w:lang w:eastAsia="ru-RU"/>
              </w:rPr>
            </w:pPr>
          </w:p>
        </w:tc>
        <w:tc>
          <w:tcPr>
            <w:tcW w:w="1144" w:type="pct"/>
            <w:tcBorders>
              <w:top w:val="nil"/>
              <w:left w:val="nil"/>
              <w:bottom w:val="single" w:sz="4" w:space="0" w:color="auto"/>
              <w:right w:val="single" w:sz="4" w:space="0" w:color="auto"/>
            </w:tcBorders>
            <w:shd w:val="clear" w:color="auto" w:fill="auto"/>
            <w:noWrap/>
            <w:vAlign w:val="center"/>
            <w:hideMark/>
          </w:tcPr>
          <w:p w14:paraId="711678CD" w14:textId="77777777" w:rsidR="00191D9B" w:rsidRPr="00067179" w:rsidRDefault="00191D9B" w:rsidP="00994204">
            <w:pPr>
              <w:spacing w:after="0" w:line="240" w:lineRule="auto"/>
              <w:jc w:val="center"/>
              <w:rPr>
                <w:color w:val="000000"/>
                <w:sz w:val="20"/>
                <w:szCs w:val="20"/>
                <w:lang w:eastAsia="ru-RU"/>
              </w:rPr>
            </w:pPr>
            <w:r w:rsidRPr="00BB03FF">
              <w:rPr>
                <w:color w:val="000000"/>
                <w:sz w:val="20"/>
                <w:szCs w:val="20"/>
                <w:lang w:eastAsia="ru-RU"/>
              </w:rPr>
              <w:t>с 01.07.20</w:t>
            </w:r>
            <w:r>
              <w:rPr>
                <w:color w:val="000000"/>
                <w:sz w:val="20"/>
                <w:szCs w:val="20"/>
                <w:lang w:eastAsia="ru-RU"/>
              </w:rPr>
              <w:t>20</w:t>
            </w:r>
            <w:r w:rsidRPr="00BB03FF">
              <w:rPr>
                <w:color w:val="000000"/>
                <w:sz w:val="20"/>
                <w:szCs w:val="20"/>
                <w:lang w:eastAsia="ru-RU"/>
              </w:rPr>
              <w:t xml:space="preserve"> по 31.12.20</w:t>
            </w:r>
            <w:r>
              <w:rPr>
                <w:color w:val="000000"/>
                <w:sz w:val="20"/>
                <w:szCs w:val="20"/>
                <w:lang w:eastAsia="ru-RU"/>
              </w:rPr>
              <w:t>20</w:t>
            </w:r>
          </w:p>
        </w:tc>
        <w:tc>
          <w:tcPr>
            <w:tcW w:w="1215" w:type="pct"/>
            <w:tcBorders>
              <w:top w:val="nil"/>
              <w:left w:val="nil"/>
              <w:bottom w:val="single" w:sz="4" w:space="0" w:color="auto"/>
              <w:right w:val="single" w:sz="4" w:space="0" w:color="auto"/>
            </w:tcBorders>
            <w:shd w:val="clear" w:color="auto" w:fill="auto"/>
            <w:noWrap/>
            <w:vAlign w:val="center"/>
          </w:tcPr>
          <w:p w14:paraId="06253BA0" w14:textId="77777777" w:rsidR="00191D9B" w:rsidRPr="00067179" w:rsidRDefault="00191D9B" w:rsidP="00994204">
            <w:pPr>
              <w:spacing w:after="0" w:line="240" w:lineRule="auto"/>
              <w:jc w:val="center"/>
              <w:rPr>
                <w:color w:val="000000"/>
                <w:sz w:val="20"/>
                <w:szCs w:val="20"/>
                <w:lang w:eastAsia="ru-RU"/>
              </w:rPr>
            </w:pPr>
            <w:r>
              <w:rPr>
                <w:color w:val="000000"/>
                <w:sz w:val="20"/>
                <w:szCs w:val="20"/>
                <w:lang w:eastAsia="ru-RU"/>
              </w:rPr>
              <w:t>76,58</w:t>
            </w:r>
          </w:p>
        </w:tc>
        <w:tc>
          <w:tcPr>
            <w:tcW w:w="1284" w:type="pct"/>
            <w:tcBorders>
              <w:top w:val="nil"/>
              <w:left w:val="nil"/>
              <w:bottom w:val="single" w:sz="4" w:space="0" w:color="auto"/>
              <w:right w:val="single" w:sz="4" w:space="0" w:color="auto"/>
            </w:tcBorders>
            <w:shd w:val="clear" w:color="auto" w:fill="auto"/>
            <w:noWrap/>
            <w:vAlign w:val="center"/>
          </w:tcPr>
          <w:p w14:paraId="5D6D1302" w14:textId="77777777" w:rsidR="00191D9B" w:rsidRPr="00067179" w:rsidRDefault="00191D9B" w:rsidP="00994204">
            <w:pPr>
              <w:spacing w:after="0" w:line="240" w:lineRule="auto"/>
              <w:jc w:val="center"/>
              <w:rPr>
                <w:color w:val="000000"/>
                <w:sz w:val="20"/>
                <w:szCs w:val="20"/>
                <w:lang w:eastAsia="ru-RU"/>
              </w:rPr>
            </w:pPr>
            <w:r>
              <w:rPr>
                <w:color w:val="000000"/>
                <w:sz w:val="20"/>
                <w:szCs w:val="20"/>
                <w:lang w:eastAsia="ru-RU"/>
              </w:rPr>
              <w:t>2361,16</w:t>
            </w:r>
          </w:p>
        </w:tc>
      </w:tr>
      <w:tr w:rsidR="00191D9B" w:rsidRPr="00067179" w14:paraId="7C59DF83" w14:textId="77777777" w:rsidTr="00994204">
        <w:trPr>
          <w:trHeight w:val="20"/>
          <w:jc w:val="center"/>
        </w:trPr>
        <w:tc>
          <w:tcPr>
            <w:tcW w:w="1357" w:type="pct"/>
            <w:vMerge/>
            <w:tcBorders>
              <w:left w:val="single" w:sz="4" w:space="0" w:color="auto"/>
              <w:right w:val="single" w:sz="4" w:space="0" w:color="auto"/>
            </w:tcBorders>
            <w:vAlign w:val="center"/>
            <w:hideMark/>
          </w:tcPr>
          <w:p w14:paraId="744EC1C8" w14:textId="77777777" w:rsidR="00191D9B" w:rsidRPr="00067179" w:rsidRDefault="00191D9B" w:rsidP="00994204">
            <w:pPr>
              <w:spacing w:after="0" w:line="240" w:lineRule="auto"/>
              <w:jc w:val="center"/>
              <w:rPr>
                <w:color w:val="000000"/>
                <w:sz w:val="20"/>
                <w:szCs w:val="20"/>
                <w:lang w:eastAsia="ru-RU"/>
              </w:rPr>
            </w:pPr>
          </w:p>
        </w:tc>
        <w:tc>
          <w:tcPr>
            <w:tcW w:w="1144" w:type="pct"/>
            <w:tcBorders>
              <w:top w:val="nil"/>
              <w:left w:val="nil"/>
              <w:bottom w:val="single" w:sz="4" w:space="0" w:color="auto"/>
              <w:right w:val="single" w:sz="4" w:space="0" w:color="auto"/>
            </w:tcBorders>
            <w:shd w:val="clear" w:color="auto" w:fill="auto"/>
            <w:noWrap/>
            <w:vAlign w:val="center"/>
            <w:hideMark/>
          </w:tcPr>
          <w:p w14:paraId="0C6D00A8" w14:textId="77777777" w:rsidR="00191D9B" w:rsidRPr="00067179" w:rsidRDefault="00191D9B" w:rsidP="00994204">
            <w:pPr>
              <w:spacing w:after="0" w:line="240" w:lineRule="auto"/>
              <w:jc w:val="center"/>
              <w:rPr>
                <w:color w:val="000000"/>
                <w:sz w:val="20"/>
                <w:szCs w:val="20"/>
                <w:lang w:eastAsia="ru-RU"/>
              </w:rPr>
            </w:pPr>
            <w:r w:rsidRPr="00BB03FF">
              <w:rPr>
                <w:color w:val="000000"/>
                <w:sz w:val="20"/>
                <w:szCs w:val="20"/>
                <w:lang w:eastAsia="ru-RU"/>
              </w:rPr>
              <w:t>с 01.01.202</w:t>
            </w:r>
            <w:r>
              <w:rPr>
                <w:color w:val="000000"/>
                <w:sz w:val="20"/>
                <w:szCs w:val="20"/>
                <w:lang w:eastAsia="ru-RU"/>
              </w:rPr>
              <w:t>1</w:t>
            </w:r>
            <w:r w:rsidRPr="00BB03FF">
              <w:rPr>
                <w:color w:val="000000"/>
                <w:sz w:val="20"/>
                <w:szCs w:val="20"/>
                <w:lang w:eastAsia="ru-RU"/>
              </w:rPr>
              <w:t xml:space="preserve"> по 30.06.202</w:t>
            </w:r>
            <w:r>
              <w:rPr>
                <w:color w:val="000000"/>
                <w:sz w:val="20"/>
                <w:szCs w:val="20"/>
                <w:lang w:eastAsia="ru-RU"/>
              </w:rPr>
              <w:t>1</w:t>
            </w:r>
          </w:p>
        </w:tc>
        <w:tc>
          <w:tcPr>
            <w:tcW w:w="1215" w:type="pct"/>
            <w:tcBorders>
              <w:top w:val="nil"/>
              <w:left w:val="nil"/>
              <w:bottom w:val="single" w:sz="4" w:space="0" w:color="auto"/>
              <w:right w:val="single" w:sz="4" w:space="0" w:color="auto"/>
            </w:tcBorders>
            <w:shd w:val="clear" w:color="auto" w:fill="auto"/>
            <w:noWrap/>
            <w:vAlign w:val="center"/>
          </w:tcPr>
          <w:p w14:paraId="4CBEEF31" w14:textId="77777777" w:rsidR="00191D9B" w:rsidRPr="00067179" w:rsidRDefault="00191D9B" w:rsidP="00994204">
            <w:pPr>
              <w:spacing w:after="0" w:line="240" w:lineRule="auto"/>
              <w:jc w:val="center"/>
              <w:rPr>
                <w:color w:val="000000"/>
                <w:sz w:val="20"/>
                <w:szCs w:val="20"/>
                <w:lang w:eastAsia="ru-RU"/>
              </w:rPr>
            </w:pPr>
            <w:r>
              <w:rPr>
                <w:color w:val="000000"/>
                <w:sz w:val="20"/>
                <w:szCs w:val="20"/>
                <w:lang w:eastAsia="ru-RU"/>
              </w:rPr>
              <w:t>76,58</w:t>
            </w:r>
          </w:p>
        </w:tc>
        <w:tc>
          <w:tcPr>
            <w:tcW w:w="1284" w:type="pct"/>
            <w:tcBorders>
              <w:top w:val="nil"/>
              <w:left w:val="nil"/>
              <w:bottom w:val="single" w:sz="4" w:space="0" w:color="auto"/>
              <w:right w:val="single" w:sz="4" w:space="0" w:color="auto"/>
            </w:tcBorders>
            <w:shd w:val="clear" w:color="auto" w:fill="auto"/>
            <w:noWrap/>
            <w:vAlign w:val="center"/>
          </w:tcPr>
          <w:p w14:paraId="53EB138D" w14:textId="77777777" w:rsidR="00191D9B" w:rsidRPr="00067179" w:rsidRDefault="00191D9B" w:rsidP="00994204">
            <w:pPr>
              <w:spacing w:after="0" w:line="240" w:lineRule="auto"/>
              <w:jc w:val="center"/>
              <w:rPr>
                <w:color w:val="000000"/>
                <w:sz w:val="20"/>
                <w:szCs w:val="20"/>
                <w:lang w:eastAsia="ru-RU"/>
              </w:rPr>
            </w:pPr>
            <w:r>
              <w:rPr>
                <w:color w:val="000000"/>
                <w:sz w:val="20"/>
                <w:szCs w:val="20"/>
                <w:lang w:eastAsia="ru-RU"/>
              </w:rPr>
              <w:t>2361,16</w:t>
            </w:r>
          </w:p>
        </w:tc>
      </w:tr>
      <w:tr w:rsidR="00191D9B" w:rsidRPr="00067179" w14:paraId="17E11B00" w14:textId="77777777" w:rsidTr="00994204">
        <w:trPr>
          <w:trHeight w:val="20"/>
          <w:jc w:val="center"/>
        </w:trPr>
        <w:tc>
          <w:tcPr>
            <w:tcW w:w="1357" w:type="pct"/>
            <w:vMerge/>
            <w:tcBorders>
              <w:left w:val="single" w:sz="4" w:space="0" w:color="auto"/>
              <w:right w:val="single" w:sz="4" w:space="0" w:color="auto"/>
            </w:tcBorders>
            <w:vAlign w:val="center"/>
            <w:hideMark/>
          </w:tcPr>
          <w:p w14:paraId="1EE095E2" w14:textId="77777777" w:rsidR="00191D9B" w:rsidRPr="00067179" w:rsidRDefault="00191D9B" w:rsidP="00994204">
            <w:pPr>
              <w:spacing w:after="0" w:line="240" w:lineRule="auto"/>
              <w:jc w:val="center"/>
              <w:rPr>
                <w:color w:val="000000"/>
                <w:sz w:val="20"/>
                <w:szCs w:val="20"/>
                <w:lang w:eastAsia="ru-RU"/>
              </w:rPr>
            </w:pPr>
          </w:p>
        </w:tc>
        <w:tc>
          <w:tcPr>
            <w:tcW w:w="1144" w:type="pct"/>
            <w:tcBorders>
              <w:top w:val="nil"/>
              <w:left w:val="nil"/>
              <w:bottom w:val="single" w:sz="4" w:space="0" w:color="auto"/>
              <w:right w:val="single" w:sz="4" w:space="0" w:color="auto"/>
            </w:tcBorders>
            <w:shd w:val="clear" w:color="auto" w:fill="auto"/>
            <w:noWrap/>
            <w:vAlign w:val="center"/>
            <w:hideMark/>
          </w:tcPr>
          <w:p w14:paraId="28E2CB28" w14:textId="77777777" w:rsidR="00191D9B" w:rsidRPr="00067179" w:rsidRDefault="00191D9B" w:rsidP="00994204">
            <w:pPr>
              <w:spacing w:after="0" w:line="240" w:lineRule="auto"/>
              <w:jc w:val="center"/>
              <w:rPr>
                <w:color w:val="000000"/>
                <w:sz w:val="20"/>
                <w:szCs w:val="20"/>
                <w:lang w:eastAsia="ru-RU"/>
              </w:rPr>
            </w:pPr>
            <w:r w:rsidRPr="00BB03FF">
              <w:rPr>
                <w:color w:val="000000"/>
                <w:sz w:val="20"/>
                <w:szCs w:val="20"/>
                <w:lang w:eastAsia="ru-RU"/>
              </w:rPr>
              <w:t>с 01.07.202</w:t>
            </w:r>
            <w:r>
              <w:rPr>
                <w:color w:val="000000"/>
                <w:sz w:val="20"/>
                <w:szCs w:val="20"/>
                <w:lang w:eastAsia="ru-RU"/>
              </w:rPr>
              <w:t>1</w:t>
            </w:r>
            <w:r w:rsidRPr="00BB03FF">
              <w:rPr>
                <w:color w:val="000000"/>
                <w:sz w:val="20"/>
                <w:szCs w:val="20"/>
                <w:lang w:eastAsia="ru-RU"/>
              </w:rPr>
              <w:t xml:space="preserve"> по 31.12.202</w:t>
            </w:r>
            <w:r>
              <w:rPr>
                <w:color w:val="000000"/>
                <w:sz w:val="20"/>
                <w:szCs w:val="20"/>
                <w:lang w:eastAsia="ru-RU"/>
              </w:rPr>
              <w:t>1</w:t>
            </w:r>
          </w:p>
        </w:tc>
        <w:tc>
          <w:tcPr>
            <w:tcW w:w="1215" w:type="pct"/>
            <w:tcBorders>
              <w:top w:val="nil"/>
              <w:left w:val="nil"/>
              <w:bottom w:val="single" w:sz="4" w:space="0" w:color="auto"/>
              <w:right w:val="single" w:sz="4" w:space="0" w:color="auto"/>
            </w:tcBorders>
            <w:shd w:val="clear" w:color="auto" w:fill="auto"/>
            <w:noWrap/>
            <w:vAlign w:val="center"/>
          </w:tcPr>
          <w:p w14:paraId="1F987F05" w14:textId="77777777" w:rsidR="00191D9B" w:rsidRPr="00067179" w:rsidRDefault="00191D9B" w:rsidP="00994204">
            <w:pPr>
              <w:spacing w:after="0" w:line="240" w:lineRule="auto"/>
              <w:jc w:val="center"/>
              <w:rPr>
                <w:color w:val="000000"/>
                <w:sz w:val="20"/>
                <w:szCs w:val="20"/>
                <w:lang w:eastAsia="ru-RU"/>
              </w:rPr>
            </w:pPr>
            <w:r>
              <w:rPr>
                <w:color w:val="000000"/>
                <w:sz w:val="20"/>
                <w:szCs w:val="20"/>
                <w:lang w:eastAsia="ru-RU"/>
              </w:rPr>
              <w:t>79,18</w:t>
            </w:r>
          </w:p>
        </w:tc>
        <w:tc>
          <w:tcPr>
            <w:tcW w:w="1284" w:type="pct"/>
            <w:tcBorders>
              <w:top w:val="nil"/>
              <w:left w:val="nil"/>
              <w:bottom w:val="single" w:sz="4" w:space="0" w:color="auto"/>
              <w:right w:val="single" w:sz="4" w:space="0" w:color="auto"/>
            </w:tcBorders>
            <w:shd w:val="clear" w:color="auto" w:fill="auto"/>
            <w:noWrap/>
            <w:vAlign w:val="center"/>
          </w:tcPr>
          <w:p w14:paraId="384DB337" w14:textId="77777777" w:rsidR="00191D9B" w:rsidRPr="00067179" w:rsidRDefault="00191D9B" w:rsidP="00994204">
            <w:pPr>
              <w:spacing w:after="0" w:line="240" w:lineRule="auto"/>
              <w:jc w:val="center"/>
              <w:rPr>
                <w:color w:val="000000"/>
                <w:sz w:val="20"/>
                <w:szCs w:val="20"/>
                <w:lang w:eastAsia="ru-RU"/>
              </w:rPr>
            </w:pPr>
            <w:r>
              <w:rPr>
                <w:color w:val="000000"/>
                <w:sz w:val="20"/>
                <w:szCs w:val="20"/>
                <w:lang w:eastAsia="ru-RU"/>
              </w:rPr>
              <w:t>2425,36</w:t>
            </w:r>
          </w:p>
        </w:tc>
      </w:tr>
      <w:tr w:rsidR="00191D9B" w:rsidRPr="00067179" w14:paraId="23C46131" w14:textId="77777777" w:rsidTr="00994204">
        <w:trPr>
          <w:trHeight w:val="20"/>
          <w:jc w:val="center"/>
        </w:trPr>
        <w:tc>
          <w:tcPr>
            <w:tcW w:w="1357" w:type="pct"/>
            <w:vMerge/>
            <w:tcBorders>
              <w:left w:val="single" w:sz="4" w:space="0" w:color="auto"/>
              <w:right w:val="single" w:sz="4" w:space="0" w:color="auto"/>
            </w:tcBorders>
            <w:vAlign w:val="center"/>
            <w:hideMark/>
          </w:tcPr>
          <w:p w14:paraId="31D5968F" w14:textId="77777777" w:rsidR="00191D9B" w:rsidRPr="00067179" w:rsidRDefault="00191D9B" w:rsidP="00994204">
            <w:pPr>
              <w:spacing w:after="0" w:line="240" w:lineRule="auto"/>
              <w:jc w:val="center"/>
              <w:rPr>
                <w:color w:val="000000"/>
                <w:sz w:val="20"/>
                <w:szCs w:val="20"/>
                <w:lang w:eastAsia="ru-RU"/>
              </w:rPr>
            </w:pPr>
          </w:p>
        </w:tc>
        <w:tc>
          <w:tcPr>
            <w:tcW w:w="1144" w:type="pct"/>
            <w:tcBorders>
              <w:top w:val="nil"/>
              <w:left w:val="nil"/>
              <w:bottom w:val="single" w:sz="4" w:space="0" w:color="auto"/>
              <w:right w:val="single" w:sz="4" w:space="0" w:color="auto"/>
            </w:tcBorders>
            <w:shd w:val="clear" w:color="auto" w:fill="auto"/>
            <w:noWrap/>
            <w:vAlign w:val="center"/>
            <w:hideMark/>
          </w:tcPr>
          <w:p w14:paraId="69FDB155" w14:textId="77777777" w:rsidR="00191D9B" w:rsidRPr="00067179" w:rsidRDefault="00191D9B" w:rsidP="00994204">
            <w:pPr>
              <w:spacing w:after="0" w:line="240" w:lineRule="auto"/>
              <w:jc w:val="center"/>
              <w:rPr>
                <w:color w:val="000000"/>
                <w:sz w:val="20"/>
                <w:szCs w:val="20"/>
                <w:lang w:eastAsia="ru-RU"/>
              </w:rPr>
            </w:pPr>
            <w:r w:rsidRPr="00BB03FF">
              <w:rPr>
                <w:color w:val="000000"/>
                <w:sz w:val="20"/>
                <w:szCs w:val="20"/>
                <w:lang w:eastAsia="ru-RU"/>
              </w:rPr>
              <w:t>с 01.01.202</w:t>
            </w:r>
            <w:r>
              <w:rPr>
                <w:color w:val="000000"/>
                <w:sz w:val="20"/>
                <w:szCs w:val="20"/>
                <w:lang w:eastAsia="ru-RU"/>
              </w:rPr>
              <w:t>2</w:t>
            </w:r>
            <w:r w:rsidRPr="00BB03FF">
              <w:rPr>
                <w:color w:val="000000"/>
                <w:sz w:val="20"/>
                <w:szCs w:val="20"/>
                <w:lang w:eastAsia="ru-RU"/>
              </w:rPr>
              <w:t xml:space="preserve"> по 30.06.202</w:t>
            </w:r>
            <w:r>
              <w:rPr>
                <w:color w:val="000000"/>
                <w:sz w:val="20"/>
                <w:szCs w:val="20"/>
                <w:lang w:eastAsia="ru-RU"/>
              </w:rPr>
              <w:t>2</w:t>
            </w:r>
          </w:p>
        </w:tc>
        <w:tc>
          <w:tcPr>
            <w:tcW w:w="1215" w:type="pct"/>
            <w:tcBorders>
              <w:top w:val="nil"/>
              <w:left w:val="nil"/>
              <w:bottom w:val="single" w:sz="4" w:space="0" w:color="auto"/>
              <w:right w:val="single" w:sz="4" w:space="0" w:color="auto"/>
            </w:tcBorders>
            <w:shd w:val="clear" w:color="auto" w:fill="auto"/>
            <w:noWrap/>
            <w:vAlign w:val="center"/>
          </w:tcPr>
          <w:p w14:paraId="4488EB5C" w14:textId="77777777" w:rsidR="00191D9B" w:rsidRPr="00067179" w:rsidRDefault="00191D9B" w:rsidP="00994204">
            <w:pPr>
              <w:spacing w:after="0" w:line="240" w:lineRule="auto"/>
              <w:jc w:val="center"/>
              <w:rPr>
                <w:color w:val="000000"/>
                <w:sz w:val="20"/>
                <w:szCs w:val="20"/>
                <w:lang w:eastAsia="ru-RU"/>
              </w:rPr>
            </w:pPr>
            <w:r>
              <w:rPr>
                <w:color w:val="000000"/>
                <w:sz w:val="20"/>
                <w:szCs w:val="20"/>
                <w:lang w:eastAsia="ru-RU"/>
              </w:rPr>
              <w:t>79,41</w:t>
            </w:r>
          </w:p>
        </w:tc>
        <w:tc>
          <w:tcPr>
            <w:tcW w:w="1284" w:type="pct"/>
            <w:tcBorders>
              <w:top w:val="nil"/>
              <w:left w:val="nil"/>
              <w:bottom w:val="single" w:sz="4" w:space="0" w:color="auto"/>
              <w:right w:val="single" w:sz="4" w:space="0" w:color="auto"/>
            </w:tcBorders>
            <w:shd w:val="clear" w:color="auto" w:fill="auto"/>
            <w:noWrap/>
            <w:vAlign w:val="center"/>
          </w:tcPr>
          <w:p w14:paraId="53BA0E53" w14:textId="77777777" w:rsidR="00191D9B" w:rsidRPr="00067179" w:rsidRDefault="00191D9B" w:rsidP="00994204">
            <w:pPr>
              <w:spacing w:after="0" w:line="240" w:lineRule="auto"/>
              <w:jc w:val="center"/>
              <w:rPr>
                <w:color w:val="000000"/>
                <w:sz w:val="20"/>
                <w:szCs w:val="20"/>
                <w:lang w:eastAsia="ru-RU"/>
              </w:rPr>
            </w:pPr>
            <w:r>
              <w:rPr>
                <w:color w:val="000000"/>
                <w:sz w:val="20"/>
                <w:szCs w:val="20"/>
                <w:lang w:eastAsia="ru-RU"/>
              </w:rPr>
              <w:t>2416,02</w:t>
            </w:r>
          </w:p>
        </w:tc>
      </w:tr>
      <w:tr w:rsidR="00191D9B" w:rsidRPr="00067179" w14:paraId="73AF89A7" w14:textId="77777777" w:rsidTr="00994204">
        <w:trPr>
          <w:trHeight w:val="20"/>
          <w:jc w:val="center"/>
        </w:trPr>
        <w:tc>
          <w:tcPr>
            <w:tcW w:w="1357" w:type="pct"/>
            <w:vMerge/>
            <w:tcBorders>
              <w:left w:val="single" w:sz="4" w:space="0" w:color="auto"/>
              <w:right w:val="single" w:sz="4" w:space="0" w:color="auto"/>
            </w:tcBorders>
            <w:vAlign w:val="center"/>
            <w:hideMark/>
          </w:tcPr>
          <w:p w14:paraId="3FD162E0" w14:textId="77777777" w:rsidR="00191D9B" w:rsidRPr="00067179" w:rsidRDefault="00191D9B" w:rsidP="00994204">
            <w:pPr>
              <w:spacing w:after="0" w:line="240" w:lineRule="auto"/>
              <w:jc w:val="center"/>
              <w:rPr>
                <w:color w:val="000000"/>
                <w:sz w:val="20"/>
                <w:szCs w:val="20"/>
                <w:lang w:eastAsia="ru-RU"/>
              </w:rPr>
            </w:pPr>
          </w:p>
        </w:tc>
        <w:tc>
          <w:tcPr>
            <w:tcW w:w="1144" w:type="pct"/>
            <w:tcBorders>
              <w:top w:val="nil"/>
              <w:left w:val="nil"/>
              <w:bottom w:val="single" w:sz="4" w:space="0" w:color="auto"/>
              <w:right w:val="single" w:sz="4" w:space="0" w:color="auto"/>
            </w:tcBorders>
            <w:shd w:val="clear" w:color="auto" w:fill="auto"/>
            <w:noWrap/>
            <w:vAlign w:val="center"/>
            <w:hideMark/>
          </w:tcPr>
          <w:p w14:paraId="5ECB0F8D" w14:textId="77777777" w:rsidR="00191D9B" w:rsidRPr="00067179" w:rsidRDefault="00191D9B" w:rsidP="00994204">
            <w:pPr>
              <w:spacing w:after="0" w:line="240" w:lineRule="auto"/>
              <w:jc w:val="center"/>
              <w:rPr>
                <w:color w:val="000000"/>
                <w:sz w:val="20"/>
                <w:szCs w:val="20"/>
                <w:lang w:eastAsia="ru-RU"/>
              </w:rPr>
            </w:pPr>
            <w:r w:rsidRPr="00BB03FF">
              <w:rPr>
                <w:color w:val="000000"/>
                <w:sz w:val="20"/>
                <w:szCs w:val="20"/>
                <w:lang w:eastAsia="ru-RU"/>
              </w:rPr>
              <w:t>с 01.07.202</w:t>
            </w:r>
            <w:r>
              <w:rPr>
                <w:color w:val="000000"/>
                <w:sz w:val="20"/>
                <w:szCs w:val="20"/>
                <w:lang w:eastAsia="ru-RU"/>
              </w:rPr>
              <w:t>2</w:t>
            </w:r>
            <w:r w:rsidRPr="00BB03FF">
              <w:rPr>
                <w:color w:val="000000"/>
                <w:sz w:val="20"/>
                <w:szCs w:val="20"/>
                <w:lang w:eastAsia="ru-RU"/>
              </w:rPr>
              <w:t xml:space="preserve"> по 31.12.202</w:t>
            </w:r>
            <w:r>
              <w:rPr>
                <w:color w:val="000000"/>
                <w:sz w:val="20"/>
                <w:szCs w:val="20"/>
                <w:lang w:eastAsia="ru-RU"/>
              </w:rPr>
              <w:t>2</w:t>
            </w:r>
          </w:p>
        </w:tc>
        <w:tc>
          <w:tcPr>
            <w:tcW w:w="1215" w:type="pct"/>
            <w:tcBorders>
              <w:top w:val="nil"/>
              <w:left w:val="nil"/>
              <w:bottom w:val="single" w:sz="4" w:space="0" w:color="auto"/>
              <w:right w:val="single" w:sz="4" w:space="0" w:color="auto"/>
            </w:tcBorders>
            <w:shd w:val="clear" w:color="auto" w:fill="auto"/>
            <w:noWrap/>
            <w:vAlign w:val="center"/>
          </w:tcPr>
          <w:p w14:paraId="2F208ECF" w14:textId="77777777" w:rsidR="00191D9B" w:rsidRPr="00067179" w:rsidRDefault="00191D9B" w:rsidP="00994204">
            <w:pPr>
              <w:spacing w:after="0" w:line="240" w:lineRule="auto"/>
              <w:jc w:val="center"/>
              <w:rPr>
                <w:color w:val="000000"/>
                <w:sz w:val="20"/>
                <w:szCs w:val="20"/>
                <w:lang w:eastAsia="ru-RU"/>
              </w:rPr>
            </w:pPr>
            <w:r>
              <w:rPr>
                <w:color w:val="000000"/>
                <w:sz w:val="20"/>
                <w:szCs w:val="20"/>
                <w:lang w:eastAsia="ru-RU"/>
              </w:rPr>
              <w:t>82,59</w:t>
            </w:r>
          </w:p>
        </w:tc>
        <w:tc>
          <w:tcPr>
            <w:tcW w:w="1284" w:type="pct"/>
            <w:tcBorders>
              <w:top w:val="nil"/>
              <w:left w:val="nil"/>
              <w:bottom w:val="single" w:sz="4" w:space="0" w:color="auto"/>
              <w:right w:val="single" w:sz="4" w:space="0" w:color="auto"/>
            </w:tcBorders>
            <w:shd w:val="clear" w:color="auto" w:fill="auto"/>
            <w:noWrap/>
            <w:vAlign w:val="center"/>
          </w:tcPr>
          <w:p w14:paraId="0F1354F9" w14:textId="77777777" w:rsidR="00191D9B" w:rsidRPr="00067179" w:rsidRDefault="00191D9B" w:rsidP="00994204">
            <w:pPr>
              <w:spacing w:after="0" w:line="240" w:lineRule="auto"/>
              <w:jc w:val="center"/>
              <w:rPr>
                <w:color w:val="000000"/>
                <w:sz w:val="20"/>
                <w:szCs w:val="20"/>
                <w:lang w:eastAsia="ru-RU"/>
              </w:rPr>
            </w:pPr>
            <w:r>
              <w:rPr>
                <w:color w:val="000000"/>
                <w:sz w:val="20"/>
                <w:szCs w:val="20"/>
                <w:lang w:eastAsia="ru-RU"/>
              </w:rPr>
              <w:t>2476,14</w:t>
            </w:r>
          </w:p>
        </w:tc>
      </w:tr>
      <w:tr w:rsidR="00191D9B" w:rsidRPr="00067179" w14:paraId="769EA450" w14:textId="77777777" w:rsidTr="00994204">
        <w:trPr>
          <w:trHeight w:val="20"/>
          <w:jc w:val="center"/>
        </w:trPr>
        <w:tc>
          <w:tcPr>
            <w:tcW w:w="1357" w:type="pct"/>
            <w:vMerge/>
            <w:tcBorders>
              <w:left w:val="single" w:sz="4" w:space="0" w:color="auto"/>
              <w:right w:val="single" w:sz="4" w:space="0" w:color="auto"/>
            </w:tcBorders>
            <w:vAlign w:val="center"/>
            <w:hideMark/>
          </w:tcPr>
          <w:p w14:paraId="3040CA86" w14:textId="77777777" w:rsidR="00191D9B" w:rsidRPr="00067179" w:rsidRDefault="00191D9B" w:rsidP="00994204">
            <w:pPr>
              <w:spacing w:after="0" w:line="240" w:lineRule="auto"/>
              <w:jc w:val="center"/>
              <w:rPr>
                <w:color w:val="000000"/>
                <w:sz w:val="20"/>
                <w:szCs w:val="20"/>
                <w:lang w:eastAsia="ru-RU"/>
              </w:rPr>
            </w:pPr>
          </w:p>
        </w:tc>
        <w:tc>
          <w:tcPr>
            <w:tcW w:w="1144" w:type="pct"/>
            <w:tcBorders>
              <w:top w:val="nil"/>
              <w:left w:val="nil"/>
              <w:bottom w:val="single" w:sz="4" w:space="0" w:color="auto"/>
              <w:right w:val="single" w:sz="4" w:space="0" w:color="auto"/>
            </w:tcBorders>
            <w:shd w:val="clear" w:color="auto" w:fill="auto"/>
            <w:noWrap/>
            <w:vAlign w:val="center"/>
            <w:hideMark/>
          </w:tcPr>
          <w:p w14:paraId="40A63E16" w14:textId="77777777" w:rsidR="00191D9B" w:rsidRPr="00067179" w:rsidRDefault="00191D9B" w:rsidP="00994204">
            <w:pPr>
              <w:spacing w:after="0" w:line="240" w:lineRule="auto"/>
              <w:jc w:val="center"/>
              <w:rPr>
                <w:color w:val="000000"/>
                <w:sz w:val="20"/>
                <w:szCs w:val="20"/>
                <w:lang w:eastAsia="ru-RU"/>
              </w:rPr>
            </w:pPr>
            <w:r w:rsidRPr="00BB03FF">
              <w:rPr>
                <w:color w:val="000000"/>
                <w:sz w:val="20"/>
                <w:szCs w:val="20"/>
                <w:lang w:eastAsia="ru-RU"/>
              </w:rPr>
              <w:t>с 01.01.202</w:t>
            </w:r>
            <w:r>
              <w:rPr>
                <w:color w:val="000000"/>
                <w:sz w:val="20"/>
                <w:szCs w:val="20"/>
                <w:lang w:eastAsia="ru-RU"/>
              </w:rPr>
              <w:t>3</w:t>
            </w:r>
            <w:r w:rsidRPr="00BB03FF">
              <w:rPr>
                <w:color w:val="000000"/>
                <w:sz w:val="20"/>
                <w:szCs w:val="20"/>
                <w:lang w:eastAsia="ru-RU"/>
              </w:rPr>
              <w:t>по 30.06.202</w:t>
            </w:r>
            <w:r>
              <w:rPr>
                <w:color w:val="000000"/>
                <w:sz w:val="20"/>
                <w:szCs w:val="20"/>
                <w:lang w:eastAsia="ru-RU"/>
              </w:rPr>
              <w:t>3</w:t>
            </w:r>
          </w:p>
        </w:tc>
        <w:tc>
          <w:tcPr>
            <w:tcW w:w="1215" w:type="pct"/>
            <w:tcBorders>
              <w:top w:val="nil"/>
              <w:left w:val="nil"/>
              <w:bottom w:val="single" w:sz="4" w:space="0" w:color="auto"/>
              <w:right w:val="single" w:sz="4" w:space="0" w:color="auto"/>
            </w:tcBorders>
            <w:shd w:val="clear" w:color="auto" w:fill="auto"/>
            <w:noWrap/>
            <w:vAlign w:val="center"/>
          </w:tcPr>
          <w:p w14:paraId="44A8AFCD" w14:textId="77777777" w:rsidR="00191D9B" w:rsidRPr="00067179" w:rsidRDefault="00191D9B" w:rsidP="00994204">
            <w:pPr>
              <w:spacing w:after="0" w:line="240" w:lineRule="auto"/>
              <w:jc w:val="center"/>
              <w:rPr>
                <w:color w:val="000000"/>
                <w:sz w:val="20"/>
                <w:szCs w:val="20"/>
                <w:lang w:eastAsia="ru-RU"/>
              </w:rPr>
            </w:pPr>
            <w:r>
              <w:rPr>
                <w:color w:val="000000"/>
                <w:sz w:val="20"/>
                <w:szCs w:val="20"/>
                <w:lang w:eastAsia="ru-RU"/>
              </w:rPr>
              <w:t>82,59</w:t>
            </w:r>
          </w:p>
        </w:tc>
        <w:tc>
          <w:tcPr>
            <w:tcW w:w="1284" w:type="pct"/>
            <w:tcBorders>
              <w:top w:val="nil"/>
              <w:left w:val="nil"/>
              <w:bottom w:val="single" w:sz="4" w:space="0" w:color="auto"/>
              <w:right w:val="single" w:sz="4" w:space="0" w:color="auto"/>
            </w:tcBorders>
            <w:shd w:val="clear" w:color="auto" w:fill="auto"/>
            <w:noWrap/>
            <w:vAlign w:val="center"/>
          </w:tcPr>
          <w:p w14:paraId="166D3533" w14:textId="77777777" w:rsidR="00191D9B" w:rsidRPr="00067179" w:rsidRDefault="00191D9B" w:rsidP="00994204">
            <w:pPr>
              <w:spacing w:after="0" w:line="240" w:lineRule="auto"/>
              <w:jc w:val="center"/>
              <w:rPr>
                <w:color w:val="000000"/>
                <w:sz w:val="20"/>
                <w:szCs w:val="20"/>
                <w:lang w:eastAsia="ru-RU"/>
              </w:rPr>
            </w:pPr>
            <w:r>
              <w:rPr>
                <w:color w:val="000000"/>
                <w:sz w:val="20"/>
                <w:szCs w:val="20"/>
                <w:lang w:eastAsia="ru-RU"/>
              </w:rPr>
              <w:t>2476,14</w:t>
            </w:r>
          </w:p>
        </w:tc>
      </w:tr>
      <w:tr w:rsidR="00191D9B" w:rsidRPr="00067179" w14:paraId="1DD81E02" w14:textId="77777777" w:rsidTr="00994204">
        <w:trPr>
          <w:trHeight w:val="20"/>
          <w:jc w:val="center"/>
        </w:trPr>
        <w:tc>
          <w:tcPr>
            <w:tcW w:w="1357" w:type="pct"/>
            <w:vMerge/>
            <w:tcBorders>
              <w:left w:val="single" w:sz="4" w:space="0" w:color="auto"/>
              <w:right w:val="single" w:sz="4" w:space="0" w:color="auto"/>
            </w:tcBorders>
            <w:vAlign w:val="center"/>
            <w:hideMark/>
          </w:tcPr>
          <w:p w14:paraId="3F129982" w14:textId="77777777" w:rsidR="00191D9B" w:rsidRPr="00067179" w:rsidRDefault="00191D9B" w:rsidP="00994204">
            <w:pPr>
              <w:spacing w:after="0" w:line="240" w:lineRule="auto"/>
              <w:jc w:val="center"/>
              <w:rPr>
                <w:color w:val="000000"/>
                <w:sz w:val="20"/>
                <w:szCs w:val="20"/>
                <w:lang w:eastAsia="ru-RU"/>
              </w:rPr>
            </w:pPr>
          </w:p>
        </w:tc>
        <w:tc>
          <w:tcPr>
            <w:tcW w:w="1144" w:type="pct"/>
            <w:tcBorders>
              <w:top w:val="nil"/>
              <w:left w:val="nil"/>
              <w:bottom w:val="single" w:sz="4" w:space="0" w:color="auto"/>
              <w:right w:val="single" w:sz="4" w:space="0" w:color="auto"/>
            </w:tcBorders>
            <w:shd w:val="clear" w:color="auto" w:fill="auto"/>
            <w:noWrap/>
            <w:vAlign w:val="center"/>
            <w:hideMark/>
          </w:tcPr>
          <w:p w14:paraId="4797E139" w14:textId="77777777" w:rsidR="00191D9B" w:rsidRPr="00067179" w:rsidRDefault="00191D9B" w:rsidP="00994204">
            <w:pPr>
              <w:spacing w:after="0" w:line="240" w:lineRule="auto"/>
              <w:jc w:val="center"/>
              <w:rPr>
                <w:color w:val="000000"/>
                <w:sz w:val="20"/>
                <w:szCs w:val="20"/>
                <w:lang w:eastAsia="ru-RU"/>
              </w:rPr>
            </w:pPr>
            <w:r w:rsidRPr="00BB03FF">
              <w:rPr>
                <w:color w:val="000000"/>
                <w:sz w:val="20"/>
                <w:szCs w:val="20"/>
                <w:lang w:eastAsia="ru-RU"/>
              </w:rPr>
              <w:t>с 01.07.202</w:t>
            </w:r>
            <w:r>
              <w:rPr>
                <w:color w:val="000000"/>
                <w:sz w:val="20"/>
                <w:szCs w:val="20"/>
                <w:lang w:eastAsia="ru-RU"/>
              </w:rPr>
              <w:t>3</w:t>
            </w:r>
            <w:r w:rsidRPr="00BB03FF">
              <w:rPr>
                <w:color w:val="000000"/>
                <w:sz w:val="20"/>
                <w:szCs w:val="20"/>
                <w:lang w:eastAsia="ru-RU"/>
              </w:rPr>
              <w:t xml:space="preserve"> по 31.12.202</w:t>
            </w:r>
            <w:r>
              <w:rPr>
                <w:color w:val="000000"/>
                <w:sz w:val="20"/>
                <w:szCs w:val="20"/>
                <w:lang w:eastAsia="ru-RU"/>
              </w:rPr>
              <w:t>3</w:t>
            </w:r>
          </w:p>
        </w:tc>
        <w:tc>
          <w:tcPr>
            <w:tcW w:w="1215" w:type="pct"/>
            <w:tcBorders>
              <w:top w:val="nil"/>
              <w:left w:val="nil"/>
              <w:bottom w:val="single" w:sz="4" w:space="0" w:color="auto"/>
              <w:right w:val="single" w:sz="4" w:space="0" w:color="auto"/>
            </w:tcBorders>
            <w:shd w:val="clear" w:color="auto" w:fill="auto"/>
            <w:noWrap/>
            <w:vAlign w:val="center"/>
          </w:tcPr>
          <w:p w14:paraId="28A82F1C" w14:textId="77777777" w:rsidR="00191D9B" w:rsidRPr="00067179" w:rsidRDefault="00191D9B" w:rsidP="00994204">
            <w:pPr>
              <w:spacing w:after="0" w:line="240" w:lineRule="auto"/>
              <w:jc w:val="center"/>
              <w:rPr>
                <w:color w:val="000000"/>
                <w:sz w:val="20"/>
                <w:szCs w:val="20"/>
                <w:lang w:eastAsia="ru-RU"/>
              </w:rPr>
            </w:pPr>
            <w:r>
              <w:rPr>
                <w:color w:val="000000"/>
                <w:sz w:val="20"/>
                <w:szCs w:val="20"/>
                <w:lang w:eastAsia="ru-RU"/>
              </w:rPr>
              <w:t>85,89</w:t>
            </w:r>
          </w:p>
        </w:tc>
        <w:tc>
          <w:tcPr>
            <w:tcW w:w="1284" w:type="pct"/>
            <w:tcBorders>
              <w:top w:val="nil"/>
              <w:left w:val="nil"/>
              <w:bottom w:val="single" w:sz="4" w:space="0" w:color="auto"/>
              <w:right w:val="single" w:sz="4" w:space="0" w:color="auto"/>
            </w:tcBorders>
            <w:shd w:val="clear" w:color="auto" w:fill="auto"/>
            <w:noWrap/>
            <w:vAlign w:val="center"/>
          </w:tcPr>
          <w:p w14:paraId="5724121F" w14:textId="77777777" w:rsidR="00191D9B" w:rsidRPr="00067179" w:rsidRDefault="00191D9B" w:rsidP="00994204">
            <w:pPr>
              <w:spacing w:after="0" w:line="240" w:lineRule="auto"/>
              <w:jc w:val="center"/>
              <w:rPr>
                <w:color w:val="000000"/>
                <w:sz w:val="20"/>
                <w:szCs w:val="20"/>
                <w:lang w:eastAsia="ru-RU"/>
              </w:rPr>
            </w:pPr>
            <w:r>
              <w:rPr>
                <w:color w:val="000000"/>
                <w:sz w:val="20"/>
                <w:szCs w:val="20"/>
                <w:lang w:eastAsia="ru-RU"/>
              </w:rPr>
              <w:t>2524,97</w:t>
            </w:r>
          </w:p>
        </w:tc>
      </w:tr>
      <w:tr w:rsidR="00191D9B" w:rsidRPr="00067179" w14:paraId="562A64F9" w14:textId="77777777" w:rsidTr="00994204">
        <w:trPr>
          <w:trHeight w:val="20"/>
          <w:jc w:val="center"/>
        </w:trPr>
        <w:tc>
          <w:tcPr>
            <w:tcW w:w="1357" w:type="pct"/>
            <w:vMerge/>
            <w:tcBorders>
              <w:left w:val="single" w:sz="4" w:space="0" w:color="auto"/>
              <w:right w:val="single" w:sz="4" w:space="0" w:color="auto"/>
            </w:tcBorders>
            <w:vAlign w:val="center"/>
            <w:hideMark/>
          </w:tcPr>
          <w:p w14:paraId="0703F80A" w14:textId="77777777" w:rsidR="00191D9B" w:rsidRPr="00067179" w:rsidRDefault="00191D9B" w:rsidP="00994204">
            <w:pPr>
              <w:spacing w:after="0" w:line="240" w:lineRule="auto"/>
              <w:jc w:val="center"/>
              <w:rPr>
                <w:color w:val="000000"/>
                <w:sz w:val="20"/>
                <w:szCs w:val="20"/>
                <w:lang w:eastAsia="ru-RU"/>
              </w:rPr>
            </w:pPr>
          </w:p>
        </w:tc>
        <w:tc>
          <w:tcPr>
            <w:tcW w:w="1144" w:type="pct"/>
            <w:tcBorders>
              <w:top w:val="nil"/>
              <w:left w:val="nil"/>
              <w:bottom w:val="single" w:sz="4" w:space="0" w:color="auto"/>
              <w:right w:val="single" w:sz="4" w:space="0" w:color="auto"/>
            </w:tcBorders>
            <w:shd w:val="clear" w:color="auto" w:fill="auto"/>
            <w:noWrap/>
            <w:vAlign w:val="center"/>
            <w:hideMark/>
          </w:tcPr>
          <w:p w14:paraId="3E4F4BC9" w14:textId="77777777" w:rsidR="00191D9B" w:rsidRPr="00067179" w:rsidRDefault="00191D9B" w:rsidP="00994204">
            <w:pPr>
              <w:spacing w:after="0" w:line="240" w:lineRule="auto"/>
              <w:jc w:val="center"/>
              <w:rPr>
                <w:color w:val="000000"/>
                <w:sz w:val="20"/>
                <w:szCs w:val="20"/>
                <w:lang w:eastAsia="ru-RU"/>
              </w:rPr>
            </w:pPr>
            <w:r w:rsidRPr="00BB03FF">
              <w:rPr>
                <w:color w:val="000000"/>
                <w:sz w:val="20"/>
                <w:szCs w:val="20"/>
                <w:lang w:eastAsia="ru-RU"/>
              </w:rPr>
              <w:t>с 01.01.202</w:t>
            </w:r>
            <w:r>
              <w:rPr>
                <w:color w:val="000000"/>
                <w:sz w:val="20"/>
                <w:szCs w:val="20"/>
                <w:lang w:eastAsia="ru-RU"/>
              </w:rPr>
              <w:t>4</w:t>
            </w:r>
            <w:r w:rsidRPr="00BB03FF">
              <w:rPr>
                <w:color w:val="000000"/>
                <w:sz w:val="20"/>
                <w:szCs w:val="20"/>
                <w:lang w:eastAsia="ru-RU"/>
              </w:rPr>
              <w:t xml:space="preserve"> по 30.06.202</w:t>
            </w:r>
            <w:r>
              <w:rPr>
                <w:color w:val="000000"/>
                <w:sz w:val="20"/>
                <w:szCs w:val="20"/>
                <w:lang w:eastAsia="ru-RU"/>
              </w:rPr>
              <w:t>4</w:t>
            </w:r>
          </w:p>
        </w:tc>
        <w:tc>
          <w:tcPr>
            <w:tcW w:w="1215" w:type="pct"/>
            <w:tcBorders>
              <w:top w:val="nil"/>
              <w:left w:val="nil"/>
              <w:bottom w:val="single" w:sz="4" w:space="0" w:color="auto"/>
              <w:right w:val="single" w:sz="4" w:space="0" w:color="auto"/>
            </w:tcBorders>
            <w:shd w:val="clear" w:color="auto" w:fill="auto"/>
            <w:noWrap/>
            <w:vAlign w:val="center"/>
          </w:tcPr>
          <w:p w14:paraId="031B21AF" w14:textId="77777777" w:rsidR="00191D9B" w:rsidRPr="00067179" w:rsidRDefault="00191D9B" w:rsidP="00994204">
            <w:pPr>
              <w:spacing w:after="0" w:line="240" w:lineRule="auto"/>
              <w:jc w:val="center"/>
              <w:rPr>
                <w:color w:val="000000"/>
                <w:sz w:val="20"/>
                <w:szCs w:val="20"/>
                <w:lang w:eastAsia="ru-RU"/>
              </w:rPr>
            </w:pPr>
            <w:r>
              <w:rPr>
                <w:color w:val="000000"/>
                <w:sz w:val="20"/>
                <w:szCs w:val="20"/>
                <w:lang w:eastAsia="ru-RU"/>
              </w:rPr>
              <w:t>85,89</w:t>
            </w:r>
          </w:p>
        </w:tc>
        <w:tc>
          <w:tcPr>
            <w:tcW w:w="1284" w:type="pct"/>
            <w:tcBorders>
              <w:top w:val="nil"/>
              <w:left w:val="nil"/>
              <w:bottom w:val="single" w:sz="4" w:space="0" w:color="auto"/>
              <w:right w:val="single" w:sz="4" w:space="0" w:color="auto"/>
            </w:tcBorders>
            <w:shd w:val="clear" w:color="auto" w:fill="auto"/>
            <w:noWrap/>
            <w:vAlign w:val="center"/>
          </w:tcPr>
          <w:p w14:paraId="42E7EAE0" w14:textId="77777777" w:rsidR="00191D9B" w:rsidRPr="00067179" w:rsidRDefault="00191D9B" w:rsidP="00994204">
            <w:pPr>
              <w:spacing w:after="0" w:line="240" w:lineRule="auto"/>
              <w:jc w:val="center"/>
              <w:rPr>
                <w:color w:val="000000"/>
                <w:sz w:val="20"/>
                <w:szCs w:val="20"/>
                <w:lang w:eastAsia="ru-RU"/>
              </w:rPr>
            </w:pPr>
            <w:r>
              <w:rPr>
                <w:color w:val="000000"/>
                <w:sz w:val="20"/>
                <w:szCs w:val="20"/>
                <w:lang w:eastAsia="ru-RU"/>
              </w:rPr>
              <w:t>2524,97</w:t>
            </w:r>
          </w:p>
        </w:tc>
      </w:tr>
      <w:tr w:rsidR="00191D9B" w:rsidRPr="00067179" w14:paraId="542DDB5E" w14:textId="77777777" w:rsidTr="00994204">
        <w:trPr>
          <w:trHeight w:val="20"/>
          <w:jc w:val="center"/>
        </w:trPr>
        <w:tc>
          <w:tcPr>
            <w:tcW w:w="1357" w:type="pct"/>
            <w:vMerge/>
            <w:tcBorders>
              <w:left w:val="single" w:sz="4" w:space="0" w:color="auto"/>
              <w:bottom w:val="single" w:sz="4" w:space="0" w:color="000000"/>
              <w:right w:val="single" w:sz="4" w:space="0" w:color="auto"/>
            </w:tcBorders>
            <w:vAlign w:val="center"/>
          </w:tcPr>
          <w:p w14:paraId="33708DE2" w14:textId="77777777" w:rsidR="00191D9B" w:rsidRPr="00067179" w:rsidRDefault="00191D9B" w:rsidP="00994204">
            <w:pPr>
              <w:spacing w:after="0" w:line="240" w:lineRule="auto"/>
              <w:jc w:val="center"/>
              <w:rPr>
                <w:color w:val="000000"/>
                <w:sz w:val="20"/>
                <w:szCs w:val="20"/>
                <w:lang w:eastAsia="ru-RU"/>
              </w:rPr>
            </w:pPr>
          </w:p>
        </w:tc>
        <w:tc>
          <w:tcPr>
            <w:tcW w:w="1144" w:type="pct"/>
            <w:tcBorders>
              <w:top w:val="single" w:sz="4" w:space="0" w:color="auto"/>
              <w:left w:val="nil"/>
              <w:bottom w:val="single" w:sz="4" w:space="0" w:color="auto"/>
              <w:right w:val="single" w:sz="4" w:space="0" w:color="auto"/>
            </w:tcBorders>
            <w:shd w:val="clear" w:color="auto" w:fill="auto"/>
            <w:noWrap/>
            <w:vAlign w:val="center"/>
          </w:tcPr>
          <w:p w14:paraId="7FFFE061" w14:textId="77777777" w:rsidR="00191D9B" w:rsidRPr="00BB03FF" w:rsidRDefault="00191D9B" w:rsidP="00994204">
            <w:pPr>
              <w:spacing w:after="0" w:line="240" w:lineRule="auto"/>
              <w:jc w:val="center"/>
              <w:rPr>
                <w:color w:val="000000"/>
                <w:sz w:val="20"/>
                <w:szCs w:val="20"/>
                <w:lang w:eastAsia="ru-RU"/>
              </w:rPr>
            </w:pPr>
            <w:r w:rsidRPr="00BB03FF">
              <w:rPr>
                <w:color w:val="000000"/>
                <w:sz w:val="20"/>
                <w:szCs w:val="20"/>
                <w:lang w:eastAsia="ru-RU"/>
              </w:rPr>
              <w:t>с 01.07.202</w:t>
            </w:r>
            <w:r>
              <w:rPr>
                <w:color w:val="000000"/>
                <w:sz w:val="20"/>
                <w:szCs w:val="20"/>
                <w:lang w:eastAsia="ru-RU"/>
              </w:rPr>
              <w:t>4</w:t>
            </w:r>
            <w:r w:rsidRPr="00BB03FF">
              <w:rPr>
                <w:color w:val="000000"/>
                <w:sz w:val="20"/>
                <w:szCs w:val="20"/>
                <w:lang w:eastAsia="ru-RU"/>
              </w:rPr>
              <w:t xml:space="preserve"> по 31.12.202</w:t>
            </w:r>
            <w:r>
              <w:rPr>
                <w:color w:val="000000"/>
                <w:sz w:val="20"/>
                <w:szCs w:val="20"/>
                <w:lang w:eastAsia="ru-RU"/>
              </w:rPr>
              <w:t>4</w:t>
            </w:r>
          </w:p>
        </w:tc>
        <w:tc>
          <w:tcPr>
            <w:tcW w:w="1215" w:type="pct"/>
            <w:tcBorders>
              <w:top w:val="single" w:sz="4" w:space="0" w:color="auto"/>
              <w:left w:val="nil"/>
              <w:bottom w:val="single" w:sz="4" w:space="0" w:color="auto"/>
              <w:right w:val="single" w:sz="4" w:space="0" w:color="auto"/>
            </w:tcBorders>
            <w:shd w:val="clear" w:color="auto" w:fill="auto"/>
            <w:noWrap/>
            <w:vAlign w:val="center"/>
          </w:tcPr>
          <w:p w14:paraId="164FDBCE" w14:textId="77777777" w:rsidR="00191D9B" w:rsidRDefault="00191D9B" w:rsidP="00994204">
            <w:pPr>
              <w:spacing w:after="0" w:line="240" w:lineRule="auto"/>
              <w:jc w:val="center"/>
              <w:rPr>
                <w:color w:val="000000"/>
                <w:sz w:val="20"/>
                <w:szCs w:val="20"/>
                <w:lang w:eastAsia="ru-RU"/>
              </w:rPr>
            </w:pPr>
            <w:r>
              <w:rPr>
                <w:color w:val="000000"/>
                <w:sz w:val="20"/>
                <w:szCs w:val="20"/>
                <w:lang w:eastAsia="ru-RU"/>
              </w:rPr>
              <w:t>89,33</w:t>
            </w:r>
          </w:p>
        </w:tc>
        <w:tc>
          <w:tcPr>
            <w:tcW w:w="1284" w:type="pct"/>
            <w:tcBorders>
              <w:top w:val="single" w:sz="4" w:space="0" w:color="auto"/>
              <w:left w:val="nil"/>
              <w:bottom w:val="single" w:sz="4" w:space="0" w:color="auto"/>
              <w:right w:val="single" w:sz="4" w:space="0" w:color="auto"/>
            </w:tcBorders>
            <w:shd w:val="clear" w:color="auto" w:fill="auto"/>
            <w:noWrap/>
            <w:vAlign w:val="center"/>
          </w:tcPr>
          <w:p w14:paraId="10B03D57" w14:textId="77777777" w:rsidR="00191D9B" w:rsidRPr="00067179" w:rsidRDefault="00191D9B" w:rsidP="00994204">
            <w:pPr>
              <w:spacing w:after="0" w:line="240" w:lineRule="auto"/>
              <w:jc w:val="center"/>
              <w:rPr>
                <w:color w:val="000000"/>
                <w:sz w:val="20"/>
                <w:szCs w:val="20"/>
                <w:lang w:eastAsia="ru-RU"/>
              </w:rPr>
            </w:pPr>
            <w:r>
              <w:rPr>
                <w:color w:val="000000"/>
                <w:sz w:val="20"/>
                <w:szCs w:val="20"/>
                <w:lang w:eastAsia="ru-RU"/>
              </w:rPr>
              <w:t>2638,07</w:t>
            </w:r>
          </w:p>
        </w:tc>
      </w:tr>
    </w:tbl>
    <w:p w14:paraId="7E4577CA" w14:textId="77777777" w:rsidR="00191D9B" w:rsidRDefault="00191D9B" w:rsidP="00191D9B">
      <w:pPr>
        <w:pStyle w:val="23"/>
      </w:pPr>
    </w:p>
    <w:p w14:paraId="4A118DFF" w14:textId="77777777" w:rsidR="00191D9B" w:rsidRPr="00486CA9" w:rsidRDefault="00191D9B" w:rsidP="00191D9B">
      <w:pPr>
        <w:pStyle w:val="23"/>
      </w:pPr>
      <w:r w:rsidRPr="00486CA9">
        <w:t xml:space="preserve">В соответствии с приказом Комитета по тарифам и ценовой политике Ленинградской области от </w:t>
      </w:r>
      <w:r>
        <w:t>18</w:t>
      </w:r>
      <w:r w:rsidRPr="00486CA9">
        <w:t xml:space="preserve"> декабря 20</w:t>
      </w:r>
      <w:r>
        <w:t>20</w:t>
      </w:r>
      <w:r w:rsidRPr="00486CA9">
        <w:t xml:space="preserve"> года </w:t>
      </w:r>
      <w:r>
        <w:t>№</w:t>
      </w:r>
      <w:r w:rsidRPr="00486CA9">
        <w:t xml:space="preserve"> </w:t>
      </w:r>
      <w:r>
        <w:t>559</w:t>
      </w:r>
      <w:r w:rsidRPr="00486CA9">
        <w:t xml:space="preserve">-п </w:t>
      </w:r>
      <w:r>
        <w:t>«</w:t>
      </w:r>
      <w:r w:rsidRPr="00BB03FF">
        <w:t xml:space="preserve">О внесении изменений в приказ комитета по тарифам и ценовой политике Ленинградской области от </w:t>
      </w:r>
      <w:r>
        <w:t>20</w:t>
      </w:r>
      <w:r w:rsidRPr="00BB03FF">
        <w:t xml:space="preserve"> </w:t>
      </w:r>
      <w:r>
        <w:t>декабря</w:t>
      </w:r>
      <w:r w:rsidRPr="00BB03FF">
        <w:t xml:space="preserve"> 201</w:t>
      </w:r>
      <w:r>
        <w:t>9</w:t>
      </w:r>
      <w:r w:rsidRPr="00BB03FF">
        <w:t xml:space="preserve"> года № </w:t>
      </w:r>
      <w:r>
        <w:t>625</w:t>
      </w:r>
      <w:r w:rsidRPr="00BB03FF">
        <w:t>-п «Об установлении долгосрочных параметров регулирования деятельност</w:t>
      </w:r>
      <w:r>
        <w:t>и, тарифов на тепловую энергию и горячую воду</w:t>
      </w:r>
      <w:r w:rsidRPr="00BB03FF">
        <w:t>, поставляем</w:t>
      </w:r>
      <w:r>
        <w:t>ые</w:t>
      </w:r>
      <w:r w:rsidRPr="00BB03FF">
        <w:t xml:space="preserve"> </w:t>
      </w:r>
      <w:r>
        <w:t>обществом с ограниченной ответственностью «ГТМ-</w:t>
      </w:r>
      <w:proofErr w:type="spellStart"/>
      <w:r>
        <w:t>теплосервис</w:t>
      </w:r>
      <w:proofErr w:type="spellEnd"/>
      <w:r>
        <w:t>»</w:t>
      </w:r>
      <w:r w:rsidRPr="00BB03FF">
        <w:t xml:space="preserve"> потребителям на территории Ленинградской области, на долгосрочный период регулирования 20</w:t>
      </w:r>
      <w:r>
        <w:t>20</w:t>
      </w:r>
      <w:r w:rsidRPr="00BB03FF">
        <w:t>-202</w:t>
      </w:r>
      <w:r>
        <w:t>4</w:t>
      </w:r>
      <w:r w:rsidRPr="00BB03FF">
        <w:t xml:space="preserve"> годов»</w:t>
      </w:r>
      <w:r w:rsidRPr="00486CA9">
        <w:t xml:space="preserve"> были установлены следующие тарифы:</w:t>
      </w:r>
    </w:p>
    <w:p w14:paraId="1E81552B" w14:textId="77777777" w:rsidR="00191D9B" w:rsidRDefault="00191D9B" w:rsidP="00191D9B">
      <w:pPr>
        <w:pStyle w:val="ab"/>
        <w:keepNext/>
      </w:pPr>
      <w:r>
        <w:t xml:space="preserve">Таблица </w:t>
      </w:r>
      <w:r w:rsidR="00D52595">
        <w:fldChar w:fldCharType="begin"/>
      </w:r>
      <w:r w:rsidR="00D52595">
        <w:instrText xml:space="preserve"> SEQ Таблица \* ARABIC </w:instrText>
      </w:r>
      <w:r w:rsidR="00D52595">
        <w:fldChar w:fldCharType="separate"/>
      </w:r>
      <w:r w:rsidR="00CC7FC6">
        <w:rPr>
          <w:noProof/>
        </w:rPr>
        <w:t>43</w:t>
      </w:r>
      <w:r w:rsidR="00D52595">
        <w:rPr>
          <w:noProof/>
        </w:rPr>
        <w:fldChar w:fldCharType="end"/>
      </w:r>
      <w:r>
        <w:t>. Тарифы на тепловую энергию, поставляемую обществом с ограниченной ответственностью «ГТМ-</w:t>
      </w:r>
      <w:proofErr w:type="spellStart"/>
      <w:r>
        <w:t>теплосервис</w:t>
      </w:r>
      <w:proofErr w:type="spellEnd"/>
      <w:r>
        <w:t xml:space="preserve">» потребителям (кроме населения) на территории Ленинградской области в </w:t>
      </w:r>
      <w:proofErr w:type="gramStart"/>
      <w:r>
        <w:t>2020-2024</w:t>
      </w:r>
      <w:proofErr w:type="gramEnd"/>
      <w:r>
        <w:t xml:space="preserve"> гг.</w:t>
      </w:r>
    </w:p>
    <w:tbl>
      <w:tblPr>
        <w:tblW w:w="4999" w:type="pct"/>
        <w:tblCellMar>
          <w:left w:w="0" w:type="dxa"/>
          <w:right w:w="0" w:type="dxa"/>
        </w:tblCellMar>
        <w:tblLook w:val="04A0" w:firstRow="1" w:lastRow="0" w:firstColumn="1" w:lastColumn="0" w:noHBand="0" w:noVBand="1"/>
      </w:tblPr>
      <w:tblGrid>
        <w:gridCol w:w="3256"/>
        <w:gridCol w:w="3258"/>
        <w:gridCol w:w="3395"/>
      </w:tblGrid>
      <w:tr w:rsidR="00191D9B" w:rsidRPr="00BB03FF" w14:paraId="72B49EDC" w14:textId="77777777" w:rsidTr="00994204">
        <w:trPr>
          <w:trHeight w:val="20"/>
          <w:tblHeader/>
        </w:trPr>
        <w:tc>
          <w:tcPr>
            <w:tcW w:w="16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AD0AD1" w14:textId="77777777" w:rsidR="00191D9B" w:rsidRPr="00BB03FF" w:rsidRDefault="00191D9B" w:rsidP="00994204">
            <w:pPr>
              <w:spacing w:after="0" w:line="240" w:lineRule="auto"/>
              <w:jc w:val="center"/>
              <w:rPr>
                <w:color w:val="000000"/>
                <w:sz w:val="20"/>
                <w:szCs w:val="20"/>
                <w:lang w:eastAsia="ru-RU"/>
              </w:rPr>
            </w:pPr>
            <w:r w:rsidRPr="00BB03FF">
              <w:rPr>
                <w:color w:val="000000"/>
                <w:sz w:val="20"/>
                <w:szCs w:val="20"/>
                <w:lang w:eastAsia="ru-RU"/>
              </w:rPr>
              <w:t>Вид тарифа</w:t>
            </w:r>
          </w:p>
        </w:tc>
        <w:tc>
          <w:tcPr>
            <w:tcW w:w="1644" w:type="pct"/>
            <w:tcBorders>
              <w:top w:val="single" w:sz="4" w:space="0" w:color="auto"/>
              <w:left w:val="nil"/>
              <w:bottom w:val="single" w:sz="4" w:space="0" w:color="auto"/>
              <w:right w:val="single" w:sz="4" w:space="0" w:color="auto"/>
            </w:tcBorders>
            <w:shd w:val="clear" w:color="auto" w:fill="auto"/>
            <w:noWrap/>
            <w:vAlign w:val="center"/>
            <w:hideMark/>
          </w:tcPr>
          <w:p w14:paraId="2384D69C" w14:textId="77777777" w:rsidR="00191D9B" w:rsidRPr="00BB03FF" w:rsidRDefault="00191D9B" w:rsidP="00994204">
            <w:pPr>
              <w:spacing w:after="0" w:line="240" w:lineRule="auto"/>
              <w:jc w:val="center"/>
              <w:rPr>
                <w:color w:val="000000"/>
                <w:sz w:val="20"/>
                <w:szCs w:val="20"/>
                <w:lang w:eastAsia="ru-RU"/>
              </w:rPr>
            </w:pPr>
            <w:r w:rsidRPr="00BB03FF">
              <w:rPr>
                <w:color w:val="000000"/>
                <w:sz w:val="20"/>
                <w:szCs w:val="20"/>
                <w:lang w:eastAsia="ru-RU"/>
              </w:rPr>
              <w:t>Год с календарной разбивкой</w:t>
            </w:r>
          </w:p>
        </w:tc>
        <w:tc>
          <w:tcPr>
            <w:tcW w:w="1713" w:type="pct"/>
            <w:tcBorders>
              <w:top w:val="single" w:sz="4" w:space="0" w:color="auto"/>
              <w:left w:val="nil"/>
              <w:bottom w:val="single" w:sz="4" w:space="0" w:color="auto"/>
              <w:right w:val="single" w:sz="4" w:space="0" w:color="auto"/>
            </w:tcBorders>
            <w:shd w:val="clear" w:color="auto" w:fill="auto"/>
            <w:noWrap/>
            <w:vAlign w:val="center"/>
            <w:hideMark/>
          </w:tcPr>
          <w:p w14:paraId="3A29DA9D" w14:textId="77777777" w:rsidR="00191D9B" w:rsidRPr="00BB03FF" w:rsidRDefault="00191D9B" w:rsidP="00994204">
            <w:pPr>
              <w:spacing w:after="0" w:line="240" w:lineRule="auto"/>
              <w:jc w:val="center"/>
              <w:rPr>
                <w:color w:val="000000"/>
                <w:sz w:val="20"/>
                <w:szCs w:val="20"/>
                <w:lang w:eastAsia="ru-RU"/>
              </w:rPr>
            </w:pPr>
            <w:r w:rsidRPr="00BB03FF">
              <w:rPr>
                <w:color w:val="000000"/>
                <w:sz w:val="20"/>
                <w:szCs w:val="20"/>
                <w:lang w:eastAsia="ru-RU"/>
              </w:rPr>
              <w:t>Вода</w:t>
            </w:r>
          </w:p>
        </w:tc>
      </w:tr>
      <w:tr w:rsidR="00191D9B" w:rsidRPr="00BB03FF" w14:paraId="172D6D68" w14:textId="77777777" w:rsidTr="00994204">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163F585C" w14:textId="77777777" w:rsidR="00191D9B" w:rsidRPr="00BB03FF" w:rsidRDefault="00191D9B" w:rsidP="00994204">
            <w:pPr>
              <w:spacing w:after="0" w:line="240" w:lineRule="auto"/>
              <w:jc w:val="center"/>
              <w:rPr>
                <w:color w:val="000000"/>
                <w:sz w:val="20"/>
                <w:szCs w:val="20"/>
                <w:lang w:eastAsia="ru-RU"/>
              </w:rPr>
            </w:pPr>
            <w:r w:rsidRPr="00BB03FF">
              <w:rPr>
                <w:color w:val="000000"/>
                <w:sz w:val="20"/>
                <w:szCs w:val="20"/>
                <w:lang w:eastAsia="ru-RU"/>
              </w:rPr>
              <w:t>Для потребителей муниципального образования «</w:t>
            </w:r>
            <w:proofErr w:type="spellStart"/>
            <w:r>
              <w:rPr>
                <w:color w:val="000000"/>
                <w:sz w:val="20"/>
                <w:szCs w:val="20"/>
                <w:lang w:eastAsia="ru-RU"/>
              </w:rPr>
              <w:t>Колтушское</w:t>
            </w:r>
            <w:proofErr w:type="spellEnd"/>
            <w:r>
              <w:rPr>
                <w:color w:val="000000"/>
                <w:sz w:val="20"/>
                <w:szCs w:val="20"/>
                <w:lang w:eastAsia="ru-RU"/>
              </w:rPr>
              <w:t xml:space="preserve"> СП</w:t>
            </w:r>
            <w:r w:rsidRPr="00BB03FF">
              <w:rPr>
                <w:color w:val="000000"/>
                <w:sz w:val="20"/>
                <w:szCs w:val="20"/>
                <w:lang w:eastAsia="ru-RU"/>
              </w:rPr>
              <w:t>» Всеволожского муниципального района Ленинградской области, в случае отсутствия дифференциации тарифов по схеме подключения</w:t>
            </w:r>
          </w:p>
        </w:tc>
      </w:tr>
      <w:tr w:rsidR="00191D9B" w:rsidRPr="00BB03FF" w14:paraId="5F652792" w14:textId="77777777" w:rsidTr="00994204">
        <w:trPr>
          <w:trHeight w:val="20"/>
        </w:trPr>
        <w:tc>
          <w:tcPr>
            <w:tcW w:w="1643"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44CAFA29" w14:textId="77777777" w:rsidR="00191D9B" w:rsidRPr="00BB03FF" w:rsidRDefault="00191D9B" w:rsidP="00994204">
            <w:pPr>
              <w:spacing w:after="0" w:line="240" w:lineRule="auto"/>
              <w:jc w:val="center"/>
              <w:rPr>
                <w:color w:val="000000"/>
                <w:sz w:val="20"/>
                <w:szCs w:val="20"/>
                <w:lang w:eastAsia="ru-RU"/>
              </w:rPr>
            </w:pPr>
            <w:proofErr w:type="spellStart"/>
            <w:r w:rsidRPr="00BB03FF">
              <w:rPr>
                <w:color w:val="000000"/>
                <w:sz w:val="20"/>
                <w:szCs w:val="20"/>
                <w:lang w:eastAsia="ru-RU"/>
              </w:rPr>
              <w:t>Одноставочный</w:t>
            </w:r>
            <w:proofErr w:type="spellEnd"/>
            <w:r w:rsidRPr="00BB03FF">
              <w:rPr>
                <w:color w:val="000000"/>
                <w:sz w:val="20"/>
                <w:szCs w:val="20"/>
                <w:lang w:eastAsia="ru-RU"/>
              </w:rPr>
              <w:t>, руб./Гкал</w:t>
            </w:r>
          </w:p>
        </w:tc>
        <w:tc>
          <w:tcPr>
            <w:tcW w:w="1644" w:type="pct"/>
            <w:tcBorders>
              <w:top w:val="nil"/>
              <w:left w:val="nil"/>
              <w:bottom w:val="single" w:sz="4" w:space="0" w:color="auto"/>
              <w:right w:val="single" w:sz="4" w:space="0" w:color="auto"/>
            </w:tcBorders>
            <w:shd w:val="clear" w:color="auto" w:fill="auto"/>
            <w:noWrap/>
            <w:vAlign w:val="center"/>
            <w:hideMark/>
          </w:tcPr>
          <w:p w14:paraId="39EBC665" w14:textId="77777777" w:rsidR="00191D9B" w:rsidRPr="00BB03FF" w:rsidRDefault="00191D9B" w:rsidP="00994204">
            <w:pPr>
              <w:spacing w:after="0" w:line="240" w:lineRule="auto"/>
              <w:jc w:val="center"/>
              <w:rPr>
                <w:color w:val="000000"/>
                <w:sz w:val="20"/>
                <w:szCs w:val="20"/>
                <w:lang w:eastAsia="ru-RU"/>
              </w:rPr>
            </w:pPr>
            <w:r w:rsidRPr="00BB03FF">
              <w:rPr>
                <w:color w:val="000000"/>
                <w:sz w:val="20"/>
                <w:szCs w:val="20"/>
                <w:lang w:eastAsia="ru-RU"/>
              </w:rPr>
              <w:t>с 01.01.20</w:t>
            </w:r>
            <w:r>
              <w:rPr>
                <w:color w:val="000000"/>
                <w:sz w:val="20"/>
                <w:szCs w:val="20"/>
                <w:lang w:eastAsia="ru-RU"/>
              </w:rPr>
              <w:t>20</w:t>
            </w:r>
            <w:r w:rsidRPr="00BB03FF">
              <w:rPr>
                <w:color w:val="000000"/>
                <w:sz w:val="20"/>
                <w:szCs w:val="20"/>
                <w:lang w:eastAsia="ru-RU"/>
              </w:rPr>
              <w:t xml:space="preserve"> по 30.06.20</w:t>
            </w:r>
            <w:r>
              <w:rPr>
                <w:color w:val="000000"/>
                <w:sz w:val="20"/>
                <w:szCs w:val="20"/>
                <w:lang w:eastAsia="ru-RU"/>
              </w:rPr>
              <w:t>20</w:t>
            </w:r>
          </w:p>
        </w:tc>
        <w:tc>
          <w:tcPr>
            <w:tcW w:w="1713" w:type="pct"/>
            <w:tcBorders>
              <w:top w:val="nil"/>
              <w:left w:val="nil"/>
              <w:bottom w:val="single" w:sz="4" w:space="0" w:color="auto"/>
              <w:right w:val="single" w:sz="4" w:space="0" w:color="auto"/>
            </w:tcBorders>
            <w:shd w:val="clear" w:color="auto" w:fill="auto"/>
            <w:noWrap/>
            <w:vAlign w:val="center"/>
          </w:tcPr>
          <w:p w14:paraId="2526DFD1" w14:textId="77777777" w:rsidR="00191D9B" w:rsidRPr="00BB03FF" w:rsidRDefault="00191D9B" w:rsidP="00994204">
            <w:pPr>
              <w:spacing w:after="0" w:line="240" w:lineRule="auto"/>
              <w:jc w:val="center"/>
              <w:rPr>
                <w:color w:val="000000"/>
                <w:sz w:val="20"/>
                <w:szCs w:val="20"/>
                <w:lang w:eastAsia="ru-RU"/>
              </w:rPr>
            </w:pPr>
            <w:r>
              <w:rPr>
                <w:color w:val="000000"/>
                <w:sz w:val="20"/>
                <w:szCs w:val="20"/>
                <w:lang w:eastAsia="ru-RU"/>
              </w:rPr>
              <w:t>3050,00</w:t>
            </w:r>
          </w:p>
        </w:tc>
      </w:tr>
      <w:tr w:rsidR="00191D9B" w:rsidRPr="00BB03FF" w14:paraId="55EF954A" w14:textId="77777777" w:rsidTr="00994204">
        <w:trPr>
          <w:trHeight w:val="20"/>
        </w:trPr>
        <w:tc>
          <w:tcPr>
            <w:tcW w:w="1643" w:type="pct"/>
            <w:vMerge/>
            <w:tcBorders>
              <w:top w:val="nil"/>
              <w:left w:val="single" w:sz="4" w:space="0" w:color="auto"/>
              <w:bottom w:val="single" w:sz="4" w:space="0" w:color="auto"/>
              <w:right w:val="single" w:sz="4" w:space="0" w:color="auto"/>
            </w:tcBorders>
            <w:vAlign w:val="center"/>
            <w:hideMark/>
          </w:tcPr>
          <w:p w14:paraId="46ABF34A" w14:textId="77777777" w:rsidR="00191D9B" w:rsidRPr="00BB03FF" w:rsidRDefault="00191D9B" w:rsidP="00994204">
            <w:pPr>
              <w:spacing w:after="0" w:line="240" w:lineRule="auto"/>
              <w:rPr>
                <w:color w:val="000000"/>
                <w:sz w:val="20"/>
                <w:szCs w:val="20"/>
                <w:lang w:eastAsia="ru-RU"/>
              </w:rPr>
            </w:pPr>
          </w:p>
        </w:tc>
        <w:tc>
          <w:tcPr>
            <w:tcW w:w="1644" w:type="pct"/>
            <w:tcBorders>
              <w:top w:val="nil"/>
              <w:left w:val="nil"/>
              <w:bottom w:val="single" w:sz="4" w:space="0" w:color="auto"/>
              <w:right w:val="single" w:sz="4" w:space="0" w:color="auto"/>
            </w:tcBorders>
            <w:shd w:val="clear" w:color="auto" w:fill="auto"/>
            <w:noWrap/>
            <w:vAlign w:val="center"/>
            <w:hideMark/>
          </w:tcPr>
          <w:p w14:paraId="4DA14343" w14:textId="77777777" w:rsidR="00191D9B" w:rsidRPr="00BB03FF" w:rsidRDefault="00191D9B" w:rsidP="00994204">
            <w:pPr>
              <w:spacing w:after="0" w:line="240" w:lineRule="auto"/>
              <w:jc w:val="center"/>
              <w:rPr>
                <w:color w:val="000000"/>
                <w:sz w:val="20"/>
                <w:szCs w:val="20"/>
                <w:lang w:eastAsia="ru-RU"/>
              </w:rPr>
            </w:pPr>
            <w:r w:rsidRPr="00BB03FF">
              <w:rPr>
                <w:color w:val="000000"/>
                <w:sz w:val="20"/>
                <w:szCs w:val="20"/>
                <w:lang w:eastAsia="ru-RU"/>
              </w:rPr>
              <w:t>с 01.07.20</w:t>
            </w:r>
            <w:r>
              <w:rPr>
                <w:color w:val="000000"/>
                <w:sz w:val="20"/>
                <w:szCs w:val="20"/>
                <w:lang w:eastAsia="ru-RU"/>
              </w:rPr>
              <w:t>20</w:t>
            </w:r>
            <w:r w:rsidRPr="00BB03FF">
              <w:rPr>
                <w:color w:val="000000"/>
                <w:sz w:val="20"/>
                <w:szCs w:val="20"/>
                <w:lang w:eastAsia="ru-RU"/>
              </w:rPr>
              <w:t xml:space="preserve"> по 31.12.20</w:t>
            </w:r>
            <w:r>
              <w:rPr>
                <w:color w:val="000000"/>
                <w:sz w:val="20"/>
                <w:szCs w:val="20"/>
                <w:lang w:eastAsia="ru-RU"/>
              </w:rPr>
              <w:t>20</w:t>
            </w:r>
          </w:p>
        </w:tc>
        <w:tc>
          <w:tcPr>
            <w:tcW w:w="1713" w:type="pct"/>
            <w:tcBorders>
              <w:top w:val="nil"/>
              <w:left w:val="nil"/>
              <w:bottom w:val="single" w:sz="4" w:space="0" w:color="auto"/>
              <w:right w:val="single" w:sz="4" w:space="0" w:color="auto"/>
            </w:tcBorders>
            <w:shd w:val="clear" w:color="auto" w:fill="auto"/>
            <w:noWrap/>
            <w:vAlign w:val="center"/>
          </w:tcPr>
          <w:p w14:paraId="3E9E31F7" w14:textId="77777777" w:rsidR="00191D9B" w:rsidRPr="00BB03FF" w:rsidRDefault="00191D9B" w:rsidP="00994204">
            <w:pPr>
              <w:spacing w:after="0" w:line="240" w:lineRule="auto"/>
              <w:jc w:val="center"/>
              <w:rPr>
                <w:color w:val="000000"/>
                <w:sz w:val="20"/>
                <w:szCs w:val="20"/>
                <w:lang w:eastAsia="ru-RU"/>
              </w:rPr>
            </w:pPr>
            <w:r>
              <w:rPr>
                <w:color w:val="000000"/>
                <w:sz w:val="20"/>
                <w:szCs w:val="20"/>
                <w:lang w:eastAsia="ru-RU"/>
              </w:rPr>
              <w:t>3078,47</w:t>
            </w:r>
          </w:p>
        </w:tc>
      </w:tr>
      <w:tr w:rsidR="00191D9B" w:rsidRPr="00BB03FF" w14:paraId="2770611A" w14:textId="77777777" w:rsidTr="00994204">
        <w:trPr>
          <w:trHeight w:val="20"/>
        </w:trPr>
        <w:tc>
          <w:tcPr>
            <w:tcW w:w="1643" w:type="pct"/>
            <w:vMerge/>
            <w:tcBorders>
              <w:top w:val="nil"/>
              <w:left w:val="single" w:sz="4" w:space="0" w:color="auto"/>
              <w:bottom w:val="single" w:sz="4" w:space="0" w:color="auto"/>
              <w:right w:val="single" w:sz="4" w:space="0" w:color="auto"/>
            </w:tcBorders>
            <w:vAlign w:val="center"/>
            <w:hideMark/>
          </w:tcPr>
          <w:p w14:paraId="633F1970" w14:textId="77777777" w:rsidR="00191D9B" w:rsidRPr="00BB03FF" w:rsidRDefault="00191D9B" w:rsidP="00994204">
            <w:pPr>
              <w:spacing w:after="0" w:line="240" w:lineRule="auto"/>
              <w:rPr>
                <w:color w:val="000000"/>
                <w:sz w:val="20"/>
                <w:szCs w:val="20"/>
                <w:lang w:eastAsia="ru-RU"/>
              </w:rPr>
            </w:pPr>
          </w:p>
        </w:tc>
        <w:tc>
          <w:tcPr>
            <w:tcW w:w="1644" w:type="pct"/>
            <w:tcBorders>
              <w:top w:val="nil"/>
              <w:left w:val="nil"/>
              <w:bottom w:val="single" w:sz="4" w:space="0" w:color="auto"/>
              <w:right w:val="single" w:sz="4" w:space="0" w:color="auto"/>
            </w:tcBorders>
            <w:shd w:val="clear" w:color="auto" w:fill="auto"/>
            <w:noWrap/>
            <w:vAlign w:val="center"/>
            <w:hideMark/>
          </w:tcPr>
          <w:p w14:paraId="06BFCA90" w14:textId="77777777" w:rsidR="00191D9B" w:rsidRPr="00BB03FF" w:rsidRDefault="00191D9B" w:rsidP="00994204">
            <w:pPr>
              <w:spacing w:after="0" w:line="240" w:lineRule="auto"/>
              <w:jc w:val="center"/>
              <w:rPr>
                <w:color w:val="000000"/>
                <w:sz w:val="20"/>
                <w:szCs w:val="20"/>
                <w:lang w:eastAsia="ru-RU"/>
              </w:rPr>
            </w:pPr>
            <w:r w:rsidRPr="00BB03FF">
              <w:rPr>
                <w:color w:val="000000"/>
                <w:sz w:val="20"/>
                <w:szCs w:val="20"/>
                <w:lang w:eastAsia="ru-RU"/>
              </w:rPr>
              <w:t>с 01.01.202</w:t>
            </w:r>
            <w:r>
              <w:rPr>
                <w:color w:val="000000"/>
                <w:sz w:val="20"/>
                <w:szCs w:val="20"/>
                <w:lang w:eastAsia="ru-RU"/>
              </w:rPr>
              <w:t>1</w:t>
            </w:r>
            <w:r w:rsidRPr="00BB03FF">
              <w:rPr>
                <w:color w:val="000000"/>
                <w:sz w:val="20"/>
                <w:szCs w:val="20"/>
                <w:lang w:eastAsia="ru-RU"/>
              </w:rPr>
              <w:t xml:space="preserve"> по 30.06.202</w:t>
            </w:r>
            <w:r>
              <w:rPr>
                <w:color w:val="000000"/>
                <w:sz w:val="20"/>
                <w:szCs w:val="20"/>
                <w:lang w:eastAsia="ru-RU"/>
              </w:rPr>
              <w:t>1</w:t>
            </w:r>
          </w:p>
        </w:tc>
        <w:tc>
          <w:tcPr>
            <w:tcW w:w="1713" w:type="pct"/>
            <w:tcBorders>
              <w:top w:val="nil"/>
              <w:left w:val="nil"/>
              <w:bottom w:val="single" w:sz="4" w:space="0" w:color="auto"/>
              <w:right w:val="single" w:sz="4" w:space="0" w:color="auto"/>
            </w:tcBorders>
            <w:shd w:val="clear" w:color="auto" w:fill="auto"/>
            <w:noWrap/>
            <w:vAlign w:val="center"/>
          </w:tcPr>
          <w:p w14:paraId="06CAA6DF" w14:textId="77777777" w:rsidR="00191D9B" w:rsidRPr="00BB03FF" w:rsidRDefault="00191D9B" w:rsidP="00994204">
            <w:pPr>
              <w:spacing w:after="0" w:line="240" w:lineRule="auto"/>
              <w:jc w:val="center"/>
              <w:rPr>
                <w:color w:val="000000"/>
                <w:sz w:val="20"/>
                <w:szCs w:val="20"/>
                <w:lang w:eastAsia="ru-RU"/>
              </w:rPr>
            </w:pPr>
            <w:r>
              <w:rPr>
                <w:color w:val="000000"/>
                <w:sz w:val="20"/>
                <w:szCs w:val="20"/>
                <w:lang w:eastAsia="ru-RU"/>
              </w:rPr>
              <w:t>3078,47</w:t>
            </w:r>
          </w:p>
        </w:tc>
      </w:tr>
      <w:tr w:rsidR="00191D9B" w:rsidRPr="00BB03FF" w14:paraId="25634BAA" w14:textId="77777777" w:rsidTr="00994204">
        <w:trPr>
          <w:trHeight w:val="20"/>
        </w:trPr>
        <w:tc>
          <w:tcPr>
            <w:tcW w:w="1643" w:type="pct"/>
            <w:vMerge/>
            <w:tcBorders>
              <w:top w:val="nil"/>
              <w:left w:val="single" w:sz="4" w:space="0" w:color="auto"/>
              <w:bottom w:val="single" w:sz="4" w:space="0" w:color="auto"/>
              <w:right w:val="single" w:sz="4" w:space="0" w:color="auto"/>
            </w:tcBorders>
            <w:vAlign w:val="center"/>
            <w:hideMark/>
          </w:tcPr>
          <w:p w14:paraId="1D49DCBE" w14:textId="77777777" w:rsidR="00191D9B" w:rsidRPr="00BB03FF" w:rsidRDefault="00191D9B" w:rsidP="00994204">
            <w:pPr>
              <w:spacing w:after="0" w:line="240" w:lineRule="auto"/>
              <w:rPr>
                <w:color w:val="000000"/>
                <w:sz w:val="20"/>
                <w:szCs w:val="20"/>
                <w:lang w:eastAsia="ru-RU"/>
              </w:rPr>
            </w:pPr>
          </w:p>
        </w:tc>
        <w:tc>
          <w:tcPr>
            <w:tcW w:w="1644" w:type="pct"/>
            <w:tcBorders>
              <w:top w:val="nil"/>
              <w:left w:val="nil"/>
              <w:bottom w:val="single" w:sz="4" w:space="0" w:color="auto"/>
              <w:right w:val="single" w:sz="4" w:space="0" w:color="auto"/>
            </w:tcBorders>
            <w:shd w:val="clear" w:color="auto" w:fill="auto"/>
            <w:noWrap/>
            <w:vAlign w:val="center"/>
            <w:hideMark/>
          </w:tcPr>
          <w:p w14:paraId="35A624A3" w14:textId="77777777" w:rsidR="00191D9B" w:rsidRPr="00BB03FF" w:rsidRDefault="00191D9B" w:rsidP="00994204">
            <w:pPr>
              <w:spacing w:after="0" w:line="240" w:lineRule="auto"/>
              <w:jc w:val="center"/>
              <w:rPr>
                <w:color w:val="000000"/>
                <w:sz w:val="20"/>
                <w:szCs w:val="20"/>
                <w:lang w:eastAsia="ru-RU"/>
              </w:rPr>
            </w:pPr>
            <w:r w:rsidRPr="00BB03FF">
              <w:rPr>
                <w:color w:val="000000"/>
                <w:sz w:val="20"/>
                <w:szCs w:val="20"/>
                <w:lang w:eastAsia="ru-RU"/>
              </w:rPr>
              <w:t>с 01.07.202</w:t>
            </w:r>
            <w:r>
              <w:rPr>
                <w:color w:val="000000"/>
                <w:sz w:val="20"/>
                <w:szCs w:val="20"/>
                <w:lang w:eastAsia="ru-RU"/>
              </w:rPr>
              <w:t>1</w:t>
            </w:r>
            <w:r w:rsidRPr="00BB03FF">
              <w:rPr>
                <w:color w:val="000000"/>
                <w:sz w:val="20"/>
                <w:szCs w:val="20"/>
                <w:lang w:eastAsia="ru-RU"/>
              </w:rPr>
              <w:t xml:space="preserve"> по 31.12.202</w:t>
            </w:r>
            <w:r>
              <w:rPr>
                <w:color w:val="000000"/>
                <w:sz w:val="20"/>
                <w:szCs w:val="20"/>
                <w:lang w:eastAsia="ru-RU"/>
              </w:rPr>
              <w:t>1</w:t>
            </w:r>
          </w:p>
        </w:tc>
        <w:tc>
          <w:tcPr>
            <w:tcW w:w="1713" w:type="pct"/>
            <w:tcBorders>
              <w:top w:val="nil"/>
              <w:left w:val="nil"/>
              <w:bottom w:val="single" w:sz="4" w:space="0" w:color="auto"/>
              <w:right w:val="single" w:sz="4" w:space="0" w:color="auto"/>
            </w:tcBorders>
            <w:shd w:val="clear" w:color="auto" w:fill="auto"/>
            <w:noWrap/>
            <w:vAlign w:val="center"/>
          </w:tcPr>
          <w:p w14:paraId="41D86339" w14:textId="77777777" w:rsidR="00191D9B" w:rsidRPr="00BB03FF" w:rsidRDefault="00191D9B" w:rsidP="00994204">
            <w:pPr>
              <w:spacing w:after="0" w:line="240" w:lineRule="auto"/>
              <w:jc w:val="center"/>
              <w:rPr>
                <w:color w:val="000000"/>
                <w:sz w:val="20"/>
                <w:szCs w:val="20"/>
                <w:lang w:eastAsia="ru-RU"/>
              </w:rPr>
            </w:pPr>
            <w:r>
              <w:rPr>
                <w:color w:val="000000"/>
                <w:sz w:val="20"/>
                <w:szCs w:val="20"/>
                <w:lang w:eastAsia="ru-RU"/>
              </w:rPr>
              <w:t>3115,85</w:t>
            </w:r>
          </w:p>
        </w:tc>
      </w:tr>
      <w:tr w:rsidR="00191D9B" w:rsidRPr="00BB03FF" w14:paraId="7A97E5A3" w14:textId="77777777" w:rsidTr="00994204">
        <w:trPr>
          <w:trHeight w:val="20"/>
        </w:trPr>
        <w:tc>
          <w:tcPr>
            <w:tcW w:w="1643" w:type="pct"/>
            <w:vMerge/>
            <w:tcBorders>
              <w:top w:val="nil"/>
              <w:left w:val="single" w:sz="4" w:space="0" w:color="auto"/>
              <w:bottom w:val="single" w:sz="4" w:space="0" w:color="auto"/>
              <w:right w:val="single" w:sz="4" w:space="0" w:color="auto"/>
            </w:tcBorders>
            <w:vAlign w:val="center"/>
            <w:hideMark/>
          </w:tcPr>
          <w:p w14:paraId="6D5A76F2" w14:textId="77777777" w:rsidR="00191D9B" w:rsidRPr="00BB03FF" w:rsidRDefault="00191D9B" w:rsidP="00994204">
            <w:pPr>
              <w:spacing w:after="0" w:line="240" w:lineRule="auto"/>
              <w:rPr>
                <w:color w:val="000000"/>
                <w:sz w:val="20"/>
                <w:szCs w:val="20"/>
                <w:lang w:eastAsia="ru-RU"/>
              </w:rPr>
            </w:pPr>
          </w:p>
        </w:tc>
        <w:tc>
          <w:tcPr>
            <w:tcW w:w="1644" w:type="pct"/>
            <w:tcBorders>
              <w:top w:val="nil"/>
              <w:left w:val="nil"/>
              <w:bottom w:val="single" w:sz="4" w:space="0" w:color="auto"/>
              <w:right w:val="single" w:sz="4" w:space="0" w:color="auto"/>
            </w:tcBorders>
            <w:shd w:val="clear" w:color="auto" w:fill="auto"/>
            <w:noWrap/>
            <w:vAlign w:val="center"/>
            <w:hideMark/>
          </w:tcPr>
          <w:p w14:paraId="429218FA" w14:textId="77777777" w:rsidR="00191D9B" w:rsidRPr="00BB03FF" w:rsidRDefault="00191D9B" w:rsidP="00994204">
            <w:pPr>
              <w:spacing w:after="0" w:line="240" w:lineRule="auto"/>
              <w:jc w:val="center"/>
              <w:rPr>
                <w:color w:val="000000"/>
                <w:sz w:val="20"/>
                <w:szCs w:val="20"/>
                <w:lang w:eastAsia="ru-RU"/>
              </w:rPr>
            </w:pPr>
            <w:r w:rsidRPr="00BB03FF">
              <w:rPr>
                <w:color w:val="000000"/>
                <w:sz w:val="20"/>
                <w:szCs w:val="20"/>
                <w:lang w:eastAsia="ru-RU"/>
              </w:rPr>
              <w:t>с 01.01.202</w:t>
            </w:r>
            <w:r>
              <w:rPr>
                <w:color w:val="000000"/>
                <w:sz w:val="20"/>
                <w:szCs w:val="20"/>
                <w:lang w:eastAsia="ru-RU"/>
              </w:rPr>
              <w:t>2</w:t>
            </w:r>
            <w:r w:rsidRPr="00BB03FF">
              <w:rPr>
                <w:color w:val="000000"/>
                <w:sz w:val="20"/>
                <w:szCs w:val="20"/>
                <w:lang w:eastAsia="ru-RU"/>
              </w:rPr>
              <w:t xml:space="preserve"> по 30.06.202</w:t>
            </w:r>
            <w:r>
              <w:rPr>
                <w:color w:val="000000"/>
                <w:sz w:val="20"/>
                <w:szCs w:val="20"/>
                <w:lang w:eastAsia="ru-RU"/>
              </w:rPr>
              <w:t>2</w:t>
            </w:r>
          </w:p>
        </w:tc>
        <w:tc>
          <w:tcPr>
            <w:tcW w:w="1713" w:type="pct"/>
            <w:tcBorders>
              <w:top w:val="nil"/>
              <w:left w:val="nil"/>
              <w:bottom w:val="single" w:sz="4" w:space="0" w:color="auto"/>
              <w:right w:val="single" w:sz="4" w:space="0" w:color="auto"/>
            </w:tcBorders>
            <w:shd w:val="clear" w:color="auto" w:fill="auto"/>
            <w:noWrap/>
            <w:vAlign w:val="center"/>
          </w:tcPr>
          <w:p w14:paraId="79D4FA6B" w14:textId="77777777" w:rsidR="00191D9B" w:rsidRPr="00BB03FF" w:rsidRDefault="00191D9B" w:rsidP="00994204">
            <w:pPr>
              <w:spacing w:after="0" w:line="240" w:lineRule="auto"/>
              <w:jc w:val="center"/>
              <w:rPr>
                <w:color w:val="000000"/>
                <w:sz w:val="20"/>
                <w:szCs w:val="20"/>
                <w:lang w:eastAsia="ru-RU"/>
              </w:rPr>
            </w:pPr>
            <w:r>
              <w:rPr>
                <w:color w:val="000000"/>
                <w:sz w:val="20"/>
                <w:szCs w:val="20"/>
                <w:lang w:eastAsia="ru-RU"/>
              </w:rPr>
              <w:t>3192,56</w:t>
            </w:r>
          </w:p>
        </w:tc>
      </w:tr>
      <w:tr w:rsidR="00191D9B" w:rsidRPr="00BB03FF" w14:paraId="182FD722" w14:textId="77777777" w:rsidTr="00994204">
        <w:trPr>
          <w:trHeight w:val="20"/>
        </w:trPr>
        <w:tc>
          <w:tcPr>
            <w:tcW w:w="1643" w:type="pct"/>
            <w:vMerge/>
            <w:tcBorders>
              <w:top w:val="nil"/>
              <w:left w:val="single" w:sz="4" w:space="0" w:color="auto"/>
              <w:bottom w:val="single" w:sz="4" w:space="0" w:color="auto"/>
              <w:right w:val="single" w:sz="4" w:space="0" w:color="auto"/>
            </w:tcBorders>
            <w:vAlign w:val="center"/>
            <w:hideMark/>
          </w:tcPr>
          <w:p w14:paraId="30518757" w14:textId="77777777" w:rsidR="00191D9B" w:rsidRPr="00BB03FF" w:rsidRDefault="00191D9B" w:rsidP="00994204">
            <w:pPr>
              <w:spacing w:after="0" w:line="240" w:lineRule="auto"/>
              <w:rPr>
                <w:color w:val="000000"/>
                <w:sz w:val="20"/>
                <w:szCs w:val="20"/>
                <w:lang w:eastAsia="ru-RU"/>
              </w:rPr>
            </w:pPr>
          </w:p>
        </w:tc>
        <w:tc>
          <w:tcPr>
            <w:tcW w:w="1644" w:type="pct"/>
            <w:tcBorders>
              <w:top w:val="nil"/>
              <w:left w:val="nil"/>
              <w:bottom w:val="single" w:sz="4" w:space="0" w:color="auto"/>
              <w:right w:val="single" w:sz="4" w:space="0" w:color="auto"/>
            </w:tcBorders>
            <w:shd w:val="clear" w:color="auto" w:fill="auto"/>
            <w:noWrap/>
            <w:vAlign w:val="center"/>
            <w:hideMark/>
          </w:tcPr>
          <w:p w14:paraId="42C1E873" w14:textId="77777777" w:rsidR="00191D9B" w:rsidRPr="00BB03FF" w:rsidRDefault="00191D9B" w:rsidP="00994204">
            <w:pPr>
              <w:spacing w:after="0" w:line="240" w:lineRule="auto"/>
              <w:jc w:val="center"/>
              <w:rPr>
                <w:color w:val="000000"/>
                <w:sz w:val="20"/>
                <w:szCs w:val="20"/>
                <w:lang w:eastAsia="ru-RU"/>
              </w:rPr>
            </w:pPr>
            <w:r w:rsidRPr="00BB03FF">
              <w:rPr>
                <w:color w:val="000000"/>
                <w:sz w:val="20"/>
                <w:szCs w:val="20"/>
                <w:lang w:eastAsia="ru-RU"/>
              </w:rPr>
              <w:t>с 01.07.202</w:t>
            </w:r>
            <w:r>
              <w:rPr>
                <w:color w:val="000000"/>
                <w:sz w:val="20"/>
                <w:szCs w:val="20"/>
                <w:lang w:eastAsia="ru-RU"/>
              </w:rPr>
              <w:t>2</w:t>
            </w:r>
            <w:r w:rsidRPr="00BB03FF">
              <w:rPr>
                <w:color w:val="000000"/>
                <w:sz w:val="20"/>
                <w:szCs w:val="20"/>
                <w:lang w:eastAsia="ru-RU"/>
              </w:rPr>
              <w:t xml:space="preserve"> по 31.12.202</w:t>
            </w:r>
            <w:r>
              <w:rPr>
                <w:color w:val="000000"/>
                <w:sz w:val="20"/>
                <w:szCs w:val="20"/>
                <w:lang w:eastAsia="ru-RU"/>
              </w:rPr>
              <w:t>2</w:t>
            </w:r>
          </w:p>
        </w:tc>
        <w:tc>
          <w:tcPr>
            <w:tcW w:w="1713" w:type="pct"/>
            <w:tcBorders>
              <w:top w:val="nil"/>
              <w:left w:val="nil"/>
              <w:bottom w:val="single" w:sz="4" w:space="0" w:color="auto"/>
              <w:right w:val="single" w:sz="4" w:space="0" w:color="auto"/>
            </w:tcBorders>
            <w:shd w:val="clear" w:color="auto" w:fill="auto"/>
            <w:noWrap/>
            <w:vAlign w:val="center"/>
          </w:tcPr>
          <w:p w14:paraId="23FF676F" w14:textId="77777777" w:rsidR="00191D9B" w:rsidRPr="00BB03FF" w:rsidRDefault="00191D9B" w:rsidP="00994204">
            <w:pPr>
              <w:spacing w:after="0" w:line="240" w:lineRule="auto"/>
              <w:jc w:val="center"/>
              <w:rPr>
                <w:color w:val="000000"/>
                <w:sz w:val="20"/>
                <w:szCs w:val="20"/>
                <w:lang w:eastAsia="ru-RU"/>
              </w:rPr>
            </w:pPr>
            <w:r>
              <w:rPr>
                <w:color w:val="000000"/>
                <w:sz w:val="20"/>
                <w:szCs w:val="20"/>
                <w:lang w:eastAsia="ru-RU"/>
              </w:rPr>
              <w:t>3317,77</w:t>
            </w:r>
          </w:p>
        </w:tc>
      </w:tr>
      <w:tr w:rsidR="00191D9B" w:rsidRPr="00BB03FF" w14:paraId="0540C4E5" w14:textId="77777777" w:rsidTr="00994204">
        <w:trPr>
          <w:trHeight w:val="20"/>
        </w:trPr>
        <w:tc>
          <w:tcPr>
            <w:tcW w:w="1643" w:type="pct"/>
            <w:vMerge/>
            <w:tcBorders>
              <w:top w:val="nil"/>
              <w:left w:val="single" w:sz="4" w:space="0" w:color="auto"/>
              <w:bottom w:val="single" w:sz="4" w:space="0" w:color="auto"/>
              <w:right w:val="single" w:sz="4" w:space="0" w:color="auto"/>
            </w:tcBorders>
            <w:vAlign w:val="center"/>
            <w:hideMark/>
          </w:tcPr>
          <w:p w14:paraId="7E5CE39A" w14:textId="77777777" w:rsidR="00191D9B" w:rsidRPr="00BB03FF" w:rsidRDefault="00191D9B" w:rsidP="00994204">
            <w:pPr>
              <w:spacing w:after="0" w:line="240" w:lineRule="auto"/>
              <w:rPr>
                <w:color w:val="000000"/>
                <w:sz w:val="20"/>
                <w:szCs w:val="20"/>
                <w:lang w:eastAsia="ru-RU"/>
              </w:rPr>
            </w:pPr>
          </w:p>
        </w:tc>
        <w:tc>
          <w:tcPr>
            <w:tcW w:w="1644" w:type="pct"/>
            <w:tcBorders>
              <w:top w:val="nil"/>
              <w:left w:val="nil"/>
              <w:bottom w:val="single" w:sz="4" w:space="0" w:color="auto"/>
              <w:right w:val="single" w:sz="4" w:space="0" w:color="auto"/>
            </w:tcBorders>
            <w:shd w:val="clear" w:color="auto" w:fill="auto"/>
            <w:noWrap/>
            <w:vAlign w:val="center"/>
            <w:hideMark/>
          </w:tcPr>
          <w:p w14:paraId="4C948A3F" w14:textId="77777777" w:rsidR="00191D9B" w:rsidRPr="00BB03FF" w:rsidRDefault="00191D9B" w:rsidP="00994204">
            <w:pPr>
              <w:spacing w:after="0" w:line="240" w:lineRule="auto"/>
              <w:jc w:val="center"/>
              <w:rPr>
                <w:color w:val="000000"/>
                <w:sz w:val="20"/>
                <w:szCs w:val="20"/>
                <w:lang w:eastAsia="ru-RU"/>
              </w:rPr>
            </w:pPr>
            <w:r w:rsidRPr="00BB03FF">
              <w:rPr>
                <w:color w:val="000000"/>
                <w:sz w:val="20"/>
                <w:szCs w:val="20"/>
                <w:lang w:eastAsia="ru-RU"/>
              </w:rPr>
              <w:t>с 01.01.202</w:t>
            </w:r>
            <w:r>
              <w:rPr>
                <w:color w:val="000000"/>
                <w:sz w:val="20"/>
                <w:szCs w:val="20"/>
                <w:lang w:eastAsia="ru-RU"/>
              </w:rPr>
              <w:t>3</w:t>
            </w:r>
            <w:r w:rsidRPr="00BB03FF">
              <w:rPr>
                <w:color w:val="000000"/>
                <w:sz w:val="20"/>
                <w:szCs w:val="20"/>
                <w:lang w:eastAsia="ru-RU"/>
              </w:rPr>
              <w:t>по 30.06.202</w:t>
            </w:r>
            <w:r>
              <w:rPr>
                <w:color w:val="000000"/>
                <w:sz w:val="20"/>
                <w:szCs w:val="20"/>
                <w:lang w:eastAsia="ru-RU"/>
              </w:rPr>
              <w:t>3</w:t>
            </w:r>
          </w:p>
        </w:tc>
        <w:tc>
          <w:tcPr>
            <w:tcW w:w="1713" w:type="pct"/>
            <w:tcBorders>
              <w:top w:val="nil"/>
              <w:left w:val="nil"/>
              <w:bottom w:val="single" w:sz="4" w:space="0" w:color="auto"/>
              <w:right w:val="single" w:sz="4" w:space="0" w:color="auto"/>
            </w:tcBorders>
            <w:shd w:val="clear" w:color="auto" w:fill="auto"/>
            <w:noWrap/>
            <w:vAlign w:val="center"/>
          </w:tcPr>
          <w:p w14:paraId="7988841A" w14:textId="77777777" w:rsidR="00191D9B" w:rsidRPr="00BB03FF" w:rsidRDefault="00191D9B" w:rsidP="00994204">
            <w:pPr>
              <w:spacing w:after="0" w:line="240" w:lineRule="auto"/>
              <w:jc w:val="center"/>
              <w:rPr>
                <w:color w:val="000000"/>
                <w:sz w:val="20"/>
                <w:szCs w:val="20"/>
                <w:lang w:eastAsia="ru-RU"/>
              </w:rPr>
            </w:pPr>
            <w:r>
              <w:rPr>
                <w:color w:val="000000"/>
                <w:sz w:val="20"/>
                <w:szCs w:val="20"/>
                <w:lang w:eastAsia="ru-RU"/>
              </w:rPr>
              <w:t>3317,77</w:t>
            </w:r>
          </w:p>
        </w:tc>
      </w:tr>
      <w:tr w:rsidR="00191D9B" w:rsidRPr="00BB03FF" w14:paraId="7427606A" w14:textId="77777777" w:rsidTr="00994204">
        <w:trPr>
          <w:trHeight w:val="20"/>
        </w:trPr>
        <w:tc>
          <w:tcPr>
            <w:tcW w:w="1643" w:type="pct"/>
            <w:vMerge/>
            <w:tcBorders>
              <w:top w:val="nil"/>
              <w:left w:val="single" w:sz="4" w:space="0" w:color="auto"/>
              <w:bottom w:val="single" w:sz="4" w:space="0" w:color="auto"/>
              <w:right w:val="single" w:sz="4" w:space="0" w:color="auto"/>
            </w:tcBorders>
            <w:vAlign w:val="center"/>
            <w:hideMark/>
          </w:tcPr>
          <w:p w14:paraId="20CE4AF4" w14:textId="77777777" w:rsidR="00191D9B" w:rsidRPr="00BB03FF" w:rsidRDefault="00191D9B" w:rsidP="00994204">
            <w:pPr>
              <w:spacing w:after="0" w:line="240" w:lineRule="auto"/>
              <w:rPr>
                <w:color w:val="000000"/>
                <w:sz w:val="20"/>
                <w:szCs w:val="20"/>
                <w:lang w:eastAsia="ru-RU"/>
              </w:rPr>
            </w:pPr>
          </w:p>
        </w:tc>
        <w:tc>
          <w:tcPr>
            <w:tcW w:w="1644" w:type="pct"/>
            <w:tcBorders>
              <w:top w:val="nil"/>
              <w:left w:val="nil"/>
              <w:bottom w:val="single" w:sz="4" w:space="0" w:color="auto"/>
              <w:right w:val="single" w:sz="4" w:space="0" w:color="auto"/>
            </w:tcBorders>
            <w:shd w:val="clear" w:color="auto" w:fill="auto"/>
            <w:noWrap/>
            <w:vAlign w:val="center"/>
            <w:hideMark/>
          </w:tcPr>
          <w:p w14:paraId="251E2A3D" w14:textId="77777777" w:rsidR="00191D9B" w:rsidRPr="00BB03FF" w:rsidRDefault="00191D9B" w:rsidP="00994204">
            <w:pPr>
              <w:spacing w:after="0" w:line="240" w:lineRule="auto"/>
              <w:jc w:val="center"/>
              <w:rPr>
                <w:color w:val="000000"/>
                <w:sz w:val="20"/>
                <w:szCs w:val="20"/>
                <w:lang w:eastAsia="ru-RU"/>
              </w:rPr>
            </w:pPr>
            <w:r w:rsidRPr="00BB03FF">
              <w:rPr>
                <w:color w:val="000000"/>
                <w:sz w:val="20"/>
                <w:szCs w:val="20"/>
                <w:lang w:eastAsia="ru-RU"/>
              </w:rPr>
              <w:t>с 01.07.202</w:t>
            </w:r>
            <w:r>
              <w:rPr>
                <w:color w:val="000000"/>
                <w:sz w:val="20"/>
                <w:szCs w:val="20"/>
                <w:lang w:eastAsia="ru-RU"/>
              </w:rPr>
              <w:t>3</w:t>
            </w:r>
            <w:r w:rsidRPr="00BB03FF">
              <w:rPr>
                <w:color w:val="000000"/>
                <w:sz w:val="20"/>
                <w:szCs w:val="20"/>
                <w:lang w:eastAsia="ru-RU"/>
              </w:rPr>
              <w:t xml:space="preserve"> по 31.12.202</w:t>
            </w:r>
            <w:r>
              <w:rPr>
                <w:color w:val="000000"/>
                <w:sz w:val="20"/>
                <w:szCs w:val="20"/>
                <w:lang w:eastAsia="ru-RU"/>
              </w:rPr>
              <w:t>3</w:t>
            </w:r>
          </w:p>
        </w:tc>
        <w:tc>
          <w:tcPr>
            <w:tcW w:w="1713" w:type="pct"/>
            <w:tcBorders>
              <w:top w:val="nil"/>
              <w:left w:val="nil"/>
              <w:bottom w:val="single" w:sz="4" w:space="0" w:color="auto"/>
              <w:right w:val="single" w:sz="4" w:space="0" w:color="auto"/>
            </w:tcBorders>
            <w:shd w:val="clear" w:color="auto" w:fill="auto"/>
            <w:noWrap/>
            <w:vAlign w:val="center"/>
          </w:tcPr>
          <w:p w14:paraId="11473776" w14:textId="77777777" w:rsidR="00191D9B" w:rsidRPr="00BB03FF" w:rsidRDefault="00191D9B" w:rsidP="00994204">
            <w:pPr>
              <w:spacing w:after="0" w:line="240" w:lineRule="auto"/>
              <w:jc w:val="center"/>
              <w:rPr>
                <w:color w:val="000000"/>
                <w:sz w:val="20"/>
                <w:szCs w:val="20"/>
                <w:lang w:eastAsia="ru-RU"/>
              </w:rPr>
            </w:pPr>
            <w:r>
              <w:rPr>
                <w:color w:val="000000"/>
                <w:sz w:val="20"/>
                <w:szCs w:val="20"/>
                <w:lang w:eastAsia="ru-RU"/>
              </w:rPr>
              <w:t>3442,16</w:t>
            </w:r>
          </w:p>
        </w:tc>
      </w:tr>
      <w:tr w:rsidR="00191D9B" w:rsidRPr="00BB03FF" w14:paraId="600ED38F" w14:textId="77777777" w:rsidTr="00994204">
        <w:trPr>
          <w:trHeight w:val="20"/>
        </w:trPr>
        <w:tc>
          <w:tcPr>
            <w:tcW w:w="1643" w:type="pct"/>
            <w:vMerge/>
            <w:tcBorders>
              <w:top w:val="nil"/>
              <w:left w:val="single" w:sz="4" w:space="0" w:color="auto"/>
              <w:bottom w:val="single" w:sz="4" w:space="0" w:color="auto"/>
              <w:right w:val="single" w:sz="4" w:space="0" w:color="auto"/>
            </w:tcBorders>
            <w:vAlign w:val="center"/>
            <w:hideMark/>
          </w:tcPr>
          <w:p w14:paraId="25AAA557" w14:textId="77777777" w:rsidR="00191D9B" w:rsidRPr="00BB03FF" w:rsidRDefault="00191D9B" w:rsidP="00994204">
            <w:pPr>
              <w:spacing w:after="0" w:line="240" w:lineRule="auto"/>
              <w:rPr>
                <w:color w:val="000000"/>
                <w:sz w:val="20"/>
                <w:szCs w:val="20"/>
                <w:lang w:eastAsia="ru-RU"/>
              </w:rPr>
            </w:pPr>
          </w:p>
        </w:tc>
        <w:tc>
          <w:tcPr>
            <w:tcW w:w="1644" w:type="pct"/>
            <w:tcBorders>
              <w:top w:val="nil"/>
              <w:left w:val="nil"/>
              <w:bottom w:val="single" w:sz="4" w:space="0" w:color="auto"/>
              <w:right w:val="single" w:sz="4" w:space="0" w:color="auto"/>
            </w:tcBorders>
            <w:shd w:val="clear" w:color="auto" w:fill="auto"/>
            <w:noWrap/>
            <w:vAlign w:val="center"/>
            <w:hideMark/>
          </w:tcPr>
          <w:p w14:paraId="1E95C490" w14:textId="77777777" w:rsidR="00191D9B" w:rsidRPr="00BB03FF" w:rsidRDefault="00191D9B" w:rsidP="00994204">
            <w:pPr>
              <w:spacing w:after="0" w:line="240" w:lineRule="auto"/>
              <w:jc w:val="center"/>
              <w:rPr>
                <w:color w:val="000000"/>
                <w:sz w:val="20"/>
                <w:szCs w:val="20"/>
                <w:lang w:eastAsia="ru-RU"/>
              </w:rPr>
            </w:pPr>
            <w:r w:rsidRPr="00BB03FF">
              <w:rPr>
                <w:color w:val="000000"/>
                <w:sz w:val="20"/>
                <w:szCs w:val="20"/>
                <w:lang w:eastAsia="ru-RU"/>
              </w:rPr>
              <w:t>с 01.01.202</w:t>
            </w:r>
            <w:r>
              <w:rPr>
                <w:color w:val="000000"/>
                <w:sz w:val="20"/>
                <w:szCs w:val="20"/>
                <w:lang w:eastAsia="ru-RU"/>
              </w:rPr>
              <w:t>4</w:t>
            </w:r>
            <w:r w:rsidRPr="00BB03FF">
              <w:rPr>
                <w:color w:val="000000"/>
                <w:sz w:val="20"/>
                <w:szCs w:val="20"/>
                <w:lang w:eastAsia="ru-RU"/>
              </w:rPr>
              <w:t xml:space="preserve"> по 30.06.202</w:t>
            </w:r>
            <w:r>
              <w:rPr>
                <w:color w:val="000000"/>
                <w:sz w:val="20"/>
                <w:szCs w:val="20"/>
                <w:lang w:eastAsia="ru-RU"/>
              </w:rPr>
              <w:t>4</w:t>
            </w:r>
          </w:p>
        </w:tc>
        <w:tc>
          <w:tcPr>
            <w:tcW w:w="1713" w:type="pct"/>
            <w:tcBorders>
              <w:top w:val="nil"/>
              <w:left w:val="nil"/>
              <w:bottom w:val="single" w:sz="4" w:space="0" w:color="auto"/>
              <w:right w:val="single" w:sz="4" w:space="0" w:color="auto"/>
            </w:tcBorders>
            <w:shd w:val="clear" w:color="auto" w:fill="auto"/>
            <w:noWrap/>
            <w:vAlign w:val="center"/>
          </w:tcPr>
          <w:p w14:paraId="72A28680" w14:textId="77777777" w:rsidR="00191D9B" w:rsidRPr="00BB03FF" w:rsidRDefault="00191D9B" w:rsidP="00994204">
            <w:pPr>
              <w:spacing w:after="0" w:line="240" w:lineRule="auto"/>
              <w:jc w:val="center"/>
              <w:rPr>
                <w:color w:val="000000"/>
                <w:sz w:val="20"/>
                <w:szCs w:val="20"/>
                <w:lang w:eastAsia="ru-RU"/>
              </w:rPr>
            </w:pPr>
            <w:r>
              <w:rPr>
                <w:color w:val="000000"/>
                <w:sz w:val="20"/>
                <w:szCs w:val="20"/>
                <w:lang w:eastAsia="ru-RU"/>
              </w:rPr>
              <w:t>3442,16</w:t>
            </w:r>
          </w:p>
        </w:tc>
      </w:tr>
      <w:tr w:rsidR="00191D9B" w:rsidRPr="00BB03FF" w14:paraId="326896D6" w14:textId="77777777" w:rsidTr="00994204">
        <w:trPr>
          <w:trHeight w:val="20"/>
        </w:trPr>
        <w:tc>
          <w:tcPr>
            <w:tcW w:w="1643" w:type="pct"/>
            <w:vMerge/>
            <w:tcBorders>
              <w:top w:val="nil"/>
              <w:left w:val="single" w:sz="4" w:space="0" w:color="auto"/>
              <w:bottom w:val="single" w:sz="4" w:space="0" w:color="auto"/>
              <w:right w:val="single" w:sz="4" w:space="0" w:color="auto"/>
            </w:tcBorders>
            <w:vAlign w:val="center"/>
            <w:hideMark/>
          </w:tcPr>
          <w:p w14:paraId="33D706EB" w14:textId="77777777" w:rsidR="00191D9B" w:rsidRPr="00BB03FF" w:rsidRDefault="00191D9B" w:rsidP="00994204">
            <w:pPr>
              <w:spacing w:after="0" w:line="240" w:lineRule="auto"/>
              <w:rPr>
                <w:color w:val="000000"/>
                <w:sz w:val="20"/>
                <w:szCs w:val="20"/>
                <w:lang w:eastAsia="ru-RU"/>
              </w:rPr>
            </w:pPr>
          </w:p>
        </w:tc>
        <w:tc>
          <w:tcPr>
            <w:tcW w:w="1644" w:type="pct"/>
            <w:tcBorders>
              <w:top w:val="nil"/>
              <w:left w:val="nil"/>
              <w:bottom w:val="single" w:sz="4" w:space="0" w:color="auto"/>
              <w:right w:val="single" w:sz="4" w:space="0" w:color="auto"/>
            </w:tcBorders>
            <w:shd w:val="clear" w:color="auto" w:fill="auto"/>
            <w:noWrap/>
            <w:vAlign w:val="center"/>
            <w:hideMark/>
          </w:tcPr>
          <w:p w14:paraId="5B312369" w14:textId="77777777" w:rsidR="00191D9B" w:rsidRPr="00BB03FF" w:rsidRDefault="00191D9B" w:rsidP="00994204">
            <w:pPr>
              <w:spacing w:after="0" w:line="240" w:lineRule="auto"/>
              <w:jc w:val="center"/>
              <w:rPr>
                <w:color w:val="000000"/>
                <w:sz w:val="20"/>
                <w:szCs w:val="20"/>
                <w:lang w:eastAsia="ru-RU"/>
              </w:rPr>
            </w:pPr>
            <w:r w:rsidRPr="00BB03FF">
              <w:rPr>
                <w:color w:val="000000"/>
                <w:sz w:val="20"/>
                <w:szCs w:val="20"/>
                <w:lang w:eastAsia="ru-RU"/>
              </w:rPr>
              <w:t>с 01.07.202</w:t>
            </w:r>
            <w:r>
              <w:rPr>
                <w:color w:val="000000"/>
                <w:sz w:val="20"/>
                <w:szCs w:val="20"/>
                <w:lang w:eastAsia="ru-RU"/>
              </w:rPr>
              <w:t>4</w:t>
            </w:r>
            <w:r w:rsidRPr="00BB03FF">
              <w:rPr>
                <w:color w:val="000000"/>
                <w:sz w:val="20"/>
                <w:szCs w:val="20"/>
                <w:lang w:eastAsia="ru-RU"/>
              </w:rPr>
              <w:t xml:space="preserve"> по 31.12.202</w:t>
            </w:r>
            <w:r>
              <w:rPr>
                <w:color w:val="000000"/>
                <w:sz w:val="20"/>
                <w:szCs w:val="20"/>
                <w:lang w:eastAsia="ru-RU"/>
              </w:rPr>
              <w:t>4</w:t>
            </w:r>
          </w:p>
        </w:tc>
        <w:tc>
          <w:tcPr>
            <w:tcW w:w="1713" w:type="pct"/>
            <w:tcBorders>
              <w:top w:val="nil"/>
              <w:left w:val="nil"/>
              <w:bottom w:val="single" w:sz="4" w:space="0" w:color="auto"/>
              <w:right w:val="single" w:sz="4" w:space="0" w:color="auto"/>
            </w:tcBorders>
            <w:shd w:val="clear" w:color="auto" w:fill="auto"/>
            <w:noWrap/>
            <w:vAlign w:val="center"/>
          </w:tcPr>
          <w:p w14:paraId="07285C46" w14:textId="77777777" w:rsidR="00191D9B" w:rsidRPr="00BB03FF" w:rsidRDefault="00191D9B" w:rsidP="00994204">
            <w:pPr>
              <w:spacing w:after="0" w:line="240" w:lineRule="auto"/>
              <w:jc w:val="center"/>
              <w:rPr>
                <w:color w:val="000000"/>
                <w:sz w:val="20"/>
                <w:szCs w:val="20"/>
                <w:lang w:eastAsia="ru-RU"/>
              </w:rPr>
            </w:pPr>
            <w:r>
              <w:rPr>
                <w:color w:val="000000"/>
                <w:sz w:val="20"/>
                <w:szCs w:val="20"/>
                <w:lang w:eastAsia="ru-RU"/>
              </w:rPr>
              <w:t>3577,79</w:t>
            </w:r>
          </w:p>
        </w:tc>
      </w:tr>
    </w:tbl>
    <w:p w14:paraId="716F6C6D" w14:textId="77777777" w:rsidR="00191D9B" w:rsidRDefault="00191D9B" w:rsidP="00191D9B">
      <w:pPr>
        <w:pStyle w:val="23"/>
      </w:pPr>
    </w:p>
    <w:p w14:paraId="5A9F85E3" w14:textId="77777777" w:rsidR="00191D9B" w:rsidRDefault="00191D9B" w:rsidP="00191D9B">
      <w:pPr>
        <w:pStyle w:val="ab"/>
        <w:keepNext/>
      </w:pPr>
      <w:r>
        <w:t xml:space="preserve">Таблица </w:t>
      </w:r>
      <w:r w:rsidR="00D52595">
        <w:fldChar w:fldCharType="begin"/>
      </w:r>
      <w:r w:rsidR="00D52595">
        <w:instrText xml:space="preserve"> SEQ Таблица \* ARABIC </w:instrText>
      </w:r>
      <w:r w:rsidR="00D52595">
        <w:fldChar w:fldCharType="separate"/>
      </w:r>
      <w:r w:rsidR="00CC7FC6">
        <w:rPr>
          <w:noProof/>
        </w:rPr>
        <w:t>44</w:t>
      </w:r>
      <w:r w:rsidR="00D52595">
        <w:rPr>
          <w:noProof/>
        </w:rPr>
        <w:fldChar w:fldCharType="end"/>
      </w:r>
      <w:r>
        <w:t>. Тарифы на горячую воду, поставляемую обществом с ограниченной ответственностью «ГТМ-</w:t>
      </w:r>
      <w:proofErr w:type="spellStart"/>
      <w:r>
        <w:t>теплосервис</w:t>
      </w:r>
      <w:proofErr w:type="spellEnd"/>
      <w:r>
        <w:t xml:space="preserve">» потребителям (кроме населения) на территории Ленинградской области в </w:t>
      </w:r>
      <w:proofErr w:type="gramStart"/>
      <w:r>
        <w:t>2020-2024</w:t>
      </w:r>
      <w:proofErr w:type="gramEnd"/>
      <w:r>
        <w:t xml:space="preserve"> гг.</w:t>
      </w:r>
    </w:p>
    <w:tbl>
      <w:tblPr>
        <w:tblW w:w="4999" w:type="pct"/>
        <w:jc w:val="center"/>
        <w:tblLayout w:type="fixed"/>
        <w:tblCellMar>
          <w:left w:w="0" w:type="dxa"/>
          <w:right w:w="0" w:type="dxa"/>
        </w:tblCellMar>
        <w:tblLook w:val="04A0" w:firstRow="1" w:lastRow="0" w:firstColumn="1" w:lastColumn="0" w:noHBand="0" w:noVBand="1"/>
      </w:tblPr>
      <w:tblGrid>
        <w:gridCol w:w="2689"/>
        <w:gridCol w:w="2267"/>
        <w:gridCol w:w="2408"/>
        <w:gridCol w:w="2545"/>
      </w:tblGrid>
      <w:tr w:rsidR="00191D9B" w:rsidRPr="00067179" w14:paraId="20FAEDAB" w14:textId="77777777" w:rsidTr="00994204">
        <w:trPr>
          <w:trHeight w:val="20"/>
          <w:tblHeader/>
          <w:jc w:val="center"/>
        </w:trPr>
        <w:tc>
          <w:tcPr>
            <w:tcW w:w="135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E02BB5" w14:textId="77777777" w:rsidR="00191D9B" w:rsidRPr="00067179" w:rsidRDefault="00191D9B" w:rsidP="00994204">
            <w:pPr>
              <w:spacing w:after="0" w:line="240" w:lineRule="auto"/>
              <w:jc w:val="center"/>
              <w:rPr>
                <w:color w:val="000000"/>
                <w:sz w:val="20"/>
                <w:szCs w:val="20"/>
                <w:lang w:eastAsia="ru-RU"/>
              </w:rPr>
            </w:pPr>
            <w:r w:rsidRPr="00067179">
              <w:rPr>
                <w:color w:val="000000"/>
                <w:sz w:val="20"/>
                <w:szCs w:val="20"/>
                <w:lang w:eastAsia="ru-RU"/>
              </w:rPr>
              <w:t>Вид системы теплоснабжения (горячего водоснабжения)</w:t>
            </w:r>
          </w:p>
        </w:tc>
        <w:tc>
          <w:tcPr>
            <w:tcW w:w="1144"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F99B38" w14:textId="77777777" w:rsidR="00191D9B" w:rsidRPr="00067179" w:rsidRDefault="00191D9B" w:rsidP="00994204">
            <w:pPr>
              <w:spacing w:after="0" w:line="240" w:lineRule="auto"/>
              <w:jc w:val="center"/>
              <w:rPr>
                <w:color w:val="000000"/>
                <w:sz w:val="20"/>
                <w:szCs w:val="20"/>
                <w:lang w:eastAsia="ru-RU"/>
              </w:rPr>
            </w:pPr>
            <w:r w:rsidRPr="00067179">
              <w:rPr>
                <w:color w:val="000000"/>
                <w:sz w:val="20"/>
                <w:szCs w:val="20"/>
                <w:lang w:eastAsia="ru-RU"/>
              </w:rPr>
              <w:t>Год с календарной разбивкой</w:t>
            </w:r>
          </w:p>
        </w:tc>
        <w:tc>
          <w:tcPr>
            <w:tcW w:w="1215"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C46C5E" w14:textId="77777777" w:rsidR="00191D9B" w:rsidRPr="00067179" w:rsidRDefault="00191D9B" w:rsidP="00994204">
            <w:pPr>
              <w:spacing w:after="0" w:line="240" w:lineRule="auto"/>
              <w:jc w:val="center"/>
              <w:rPr>
                <w:color w:val="000000"/>
                <w:sz w:val="20"/>
                <w:szCs w:val="20"/>
                <w:lang w:eastAsia="ru-RU"/>
              </w:rPr>
            </w:pPr>
            <w:r w:rsidRPr="00067179">
              <w:rPr>
                <w:color w:val="000000"/>
                <w:sz w:val="20"/>
                <w:szCs w:val="20"/>
                <w:lang w:eastAsia="ru-RU"/>
              </w:rPr>
              <w:t>Компонент на теплоноситель, руб./куб. м</w:t>
            </w:r>
          </w:p>
        </w:tc>
        <w:tc>
          <w:tcPr>
            <w:tcW w:w="1284" w:type="pct"/>
            <w:tcBorders>
              <w:top w:val="single" w:sz="4" w:space="0" w:color="auto"/>
              <w:left w:val="nil"/>
              <w:bottom w:val="single" w:sz="4" w:space="0" w:color="auto"/>
              <w:right w:val="single" w:sz="4" w:space="0" w:color="auto"/>
            </w:tcBorders>
            <w:shd w:val="clear" w:color="auto" w:fill="auto"/>
            <w:noWrap/>
            <w:vAlign w:val="center"/>
            <w:hideMark/>
          </w:tcPr>
          <w:p w14:paraId="0A7E0E65" w14:textId="77777777" w:rsidR="00191D9B" w:rsidRPr="00067179" w:rsidRDefault="00191D9B" w:rsidP="00994204">
            <w:pPr>
              <w:spacing w:after="0" w:line="240" w:lineRule="auto"/>
              <w:jc w:val="center"/>
              <w:rPr>
                <w:color w:val="000000"/>
                <w:sz w:val="20"/>
                <w:szCs w:val="20"/>
                <w:lang w:eastAsia="ru-RU"/>
              </w:rPr>
            </w:pPr>
            <w:r w:rsidRPr="00067179">
              <w:rPr>
                <w:color w:val="000000"/>
                <w:sz w:val="20"/>
                <w:szCs w:val="20"/>
                <w:lang w:eastAsia="ru-RU"/>
              </w:rPr>
              <w:t>Компонент на тепловую энергию</w:t>
            </w:r>
          </w:p>
        </w:tc>
      </w:tr>
      <w:tr w:rsidR="00191D9B" w:rsidRPr="00067179" w14:paraId="73E3BF06" w14:textId="77777777" w:rsidTr="00994204">
        <w:trPr>
          <w:trHeight w:val="20"/>
          <w:tblHeader/>
          <w:jc w:val="center"/>
        </w:trPr>
        <w:tc>
          <w:tcPr>
            <w:tcW w:w="1357" w:type="pct"/>
            <w:vMerge/>
            <w:tcBorders>
              <w:top w:val="single" w:sz="4" w:space="0" w:color="auto"/>
              <w:left w:val="single" w:sz="4" w:space="0" w:color="auto"/>
              <w:bottom w:val="single" w:sz="4" w:space="0" w:color="auto"/>
              <w:right w:val="single" w:sz="4" w:space="0" w:color="auto"/>
            </w:tcBorders>
            <w:vAlign w:val="center"/>
            <w:hideMark/>
          </w:tcPr>
          <w:p w14:paraId="557C8835" w14:textId="77777777" w:rsidR="00191D9B" w:rsidRPr="00067179" w:rsidRDefault="00191D9B" w:rsidP="00994204">
            <w:pPr>
              <w:spacing w:after="0" w:line="240" w:lineRule="auto"/>
              <w:jc w:val="center"/>
              <w:rPr>
                <w:color w:val="000000"/>
                <w:sz w:val="20"/>
                <w:szCs w:val="20"/>
                <w:lang w:eastAsia="ru-RU"/>
              </w:rPr>
            </w:pPr>
          </w:p>
        </w:tc>
        <w:tc>
          <w:tcPr>
            <w:tcW w:w="1144" w:type="pct"/>
            <w:vMerge/>
            <w:tcBorders>
              <w:top w:val="single" w:sz="4" w:space="0" w:color="auto"/>
              <w:left w:val="single" w:sz="4" w:space="0" w:color="auto"/>
              <w:bottom w:val="single" w:sz="4" w:space="0" w:color="auto"/>
              <w:right w:val="single" w:sz="4" w:space="0" w:color="auto"/>
            </w:tcBorders>
            <w:vAlign w:val="center"/>
            <w:hideMark/>
          </w:tcPr>
          <w:p w14:paraId="25823B99" w14:textId="77777777" w:rsidR="00191D9B" w:rsidRPr="00067179" w:rsidRDefault="00191D9B" w:rsidP="00994204">
            <w:pPr>
              <w:spacing w:after="0" w:line="240" w:lineRule="auto"/>
              <w:jc w:val="center"/>
              <w:rPr>
                <w:color w:val="000000"/>
                <w:sz w:val="20"/>
                <w:szCs w:val="20"/>
                <w:lang w:eastAsia="ru-RU"/>
              </w:rPr>
            </w:pPr>
          </w:p>
        </w:tc>
        <w:tc>
          <w:tcPr>
            <w:tcW w:w="1215" w:type="pct"/>
            <w:vMerge/>
            <w:tcBorders>
              <w:top w:val="single" w:sz="4" w:space="0" w:color="auto"/>
              <w:left w:val="single" w:sz="4" w:space="0" w:color="auto"/>
              <w:bottom w:val="single" w:sz="4" w:space="0" w:color="auto"/>
              <w:right w:val="single" w:sz="4" w:space="0" w:color="auto"/>
            </w:tcBorders>
            <w:vAlign w:val="center"/>
            <w:hideMark/>
          </w:tcPr>
          <w:p w14:paraId="103532C1" w14:textId="77777777" w:rsidR="00191D9B" w:rsidRPr="00067179" w:rsidRDefault="00191D9B" w:rsidP="00994204">
            <w:pPr>
              <w:spacing w:after="0" w:line="240" w:lineRule="auto"/>
              <w:jc w:val="center"/>
              <w:rPr>
                <w:color w:val="000000"/>
                <w:sz w:val="20"/>
                <w:szCs w:val="20"/>
                <w:lang w:eastAsia="ru-RU"/>
              </w:rPr>
            </w:pPr>
          </w:p>
        </w:tc>
        <w:tc>
          <w:tcPr>
            <w:tcW w:w="1284" w:type="pct"/>
            <w:tcBorders>
              <w:top w:val="nil"/>
              <w:left w:val="nil"/>
              <w:bottom w:val="single" w:sz="4" w:space="0" w:color="auto"/>
              <w:right w:val="single" w:sz="4" w:space="0" w:color="auto"/>
            </w:tcBorders>
            <w:shd w:val="clear" w:color="auto" w:fill="auto"/>
            <w:noWrap/>
            <w:vAlign w:val="center"/>
            <w:hideMark/>
          </w:tcPr>
          <w:p w14:paraId="63E8C53E" w14:textId="77777777" w:rsidR="00191D9B" w:rsidRPr="00067179" w:rsidRDefault="00191D9B" w:rsidP="00994204">
            <w:pPr>
              <w:spacing w:after="0" w:line="240" w:lineRule="auto"/>
              <w:jc w:val="center"/>
              <w:rPr>
                <w:color w:val="000000"/>
                <w:sz w:val="20"/>
                <w:szCs w:val="20"/>
                <w:lang w:eastAsia="ru-RU"/>
              </w:rPr>
            </w:pPr>
            <w:proofErr w:type="spellStart"/>
            <w:r w:rsidRPr="00067179">
              <w:rPr>
                <w:color w:val="000000"/>
                <w:sz w:val="20"/>
                <w:szCs w:val="20"/>
                <w:lang w:eastAsia="ru-RU"/>
              </w:rPr>
              <w:t>Одноставочный</w:t>
            </w:r>
            <w:proofErr w:type="spellEnd"/>
            <w:r w:rsidRPr="00067179">
              <w:rPr>
                <w:color w:val="000000"/>
                <w:sz w:val="20"/>
                <w:szCs w:val="20"/>
                <w:lang w:eastAsia="ru-RU"/>
              </w:rPr>
              <w:t>, руб.</w:t>
            </w:r>
            <w:r>
              <w:rPr>
                <w:color w:val="000000"/>
                <w:sz w:val="20"/>
                <w:szCs w:val="20"/>
                <w:lang w:eastAsia="ru-RU"/>
              </w:rPr>
              <w:t xml:space="preserve"> </w:t>
            </w:r>
            <w:r w:rsidRPr="00067179">
              <w:rPr>
                <w:color w:val="000000"/>
                <w:sz w:val="20"/>
                <w:szCs w:val="20"/>
                <w:lang w:eastAsia="ru-RU"/>
              </w:rPr>
              <w:t>/Гкал</w:t>
            </w:r>
          </w:p>
        </w:tc>
      </w:tr>
      <w:tr w:rsidR="00191D9B" w:rsidRPr="00067179" w14:paraId="2361F7DE" w14:textId="77777777" w:rsidTr="00994204">
        <w:trPr>
          <w:trHeight w:val="20"/>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032451C7" w14:textId="77777777" w:rsidR="00191D9B" w:rsidRPr="00067179" w:rsidRDefault="00191D9B" w:rsidP="00994204">
            <w:pPr>
              <w:spacing w:after="0" w:line="240" w:lineRule="auto"/>
              <w:jc w:val="center"/>
              <w:rPr>
                <w:color w:val="000000"/>
                <w:sz w:val="20"/>
                <w:szCs w:val="20"/>
                <w:lang w:eastAsia="ru-RU"/>
              </w:rPr>
            </w:pPr>
            <w:r w:rsidRPr="00067179">
              <w:rPr>
                <w:color w:val="000000"/>
                <w:sz w:val="20"/>
                <w:szCs w:val="20"/>
                <w:lang w:eastAsia="ru-RU"/>
              </w:rPr>
              <w:t xml:space="preserve">Для потребителей муниципального образования </w:t>
            </w:r>
            <w:r w:rsidRPr="00BB03FF">
              <w:rPr>
                <w:color w:val="000000"/>
                <w:sz w:val="20"/>
                <w:szCs w:val="20"/>
                <w:lang w:eastAsia="ru-RU"/>
              </w:rPr>
              <w:t>«</w:t>
            </w:r>
            <w:proofErr w:type="spellStart"/>
            <w:r>
              <w:rPr>
                <w:color w:val="000000"/>
                <w:sz w:val="20"/>
                <w:szCs w:val="20"/>
                <w:lang w:eastAsia="ru-RU"/>
              </w:rPr>
              <w:t>Колтушское</w:t>
            </w:r>
            <w:proofErr w:type="spellEnd"/>
            <w:r>
              <w:rPr>
                <w:color w:val="000000"/>
                <w:sz w:val="20"/>
                <w:szCs w:val="20"/>
                <w:lang w:eastAsia="ru-RU"/>
              </w:rPr>
              <w:t xml:space="preserve"> СП</w:t>
            </w:r>
            <w:r w:rsidRPr="00BB03FF">
              <w:rPr>
                <w:color w:val="000000"/>
                <w:sz w:val="20"/>
                <w:szCs w:val="20"/>
                <w:lang w:eastAsia="ru-RU"/>
              </w:rPr>
              <w:t xml:space="preserve">» </w:t>
            </w:r>
            <w:r w:rsidRPr="00067179">
              <w:rPr>
                <w:color w:val="000000"/>
                <w:sz w:val="20"/>
                <w:szCs w:val="20"/>
                <w:lang w:eastAsia="ru-RU"/>
              </w:rPr>
              <w:t>Всеволожского муниципального района Ленинградской области</w:t>
            </w:r>
          </w:p>
        </w:tc>
      </w:tr>
      <w:tr w:rsidR="00191D9B" w:rsidRPr="00067179" w14:paraId="459F9162" w14:textId="77777777" w:rsidTr="00994204">
        <w:trPr>
          <w:trHeight w:val="20"/>
          <w:jc w:val="center"/>
        </w:trPr>
        <w:tc>
          <w:tcPr>
            <w:tcW w:w="1357" w:type="pct"/>
            <w:vMerge w:val="restart"/>
            <w:tcBorders>
              <w:top w:val="nil"/>
              <w:left w:val="single" w:sz="4" w:space="0" w:color="auto"/>
              <w:right w:val="single" w:sz="4" w:space="0" w:color="auto"/>
            </w:tcBorders>
            <w:shd w:val="clear" w:color="auto" w:fill="auto"/>
            <w:vAlign w:val="center"/>
            <w:hideMark/>
          </w:tcPr>
          <w:p w14:paraId="006EB873" w14:textId="77777777" w:rsidR="00191D9B" w:rsidRPr="00067179" w:rsidRDefault="00191D9B" w:rsidP="00994204">
            <w:pPr>
              <w:spacing w:after="0" w:line="240" w:lineRule="auto"/>
              <w:jc w:val="center"/>
              <w:rPr>
                <w:color w:val="000000"/>
                <w:sz w:val="20"/>
                <w:szCs w:val="20"/>
                <w:lang w:eastAsia="ru-RU"/>
              </w:rPr>
            </w:pPr>
            <w:r>
              <w:rPr>
                <w:color w:val="000000"/>
                <w:sz w:val="20"/>
                <w:szCs w:val="20"/>
                <w:lang w:eastAsia="ru-RU"/>
              </w:rPr>
              <w:t>Открытая</w:t>
            </w:r>
            <w:r w:rsidRPr="00067179">
              <w:rPr>
                <w:color w:val="000000"/>
                <w:sz w:val="20"/>
                <w:szCs w:val="20"/>
                <w:lang w:eastAsia="ru-RU"/>
              </w:rPr>
              <w:t xml:space="preserve"> система теплоснабжения (горячего водоснабжения</w:t>
            </w:r>
            <w:r>
              <w:rPr>
                <w:color w:val="000000"/>
                <w:sz w:val="20"/>
                <w:szCs w:val="20"/>
                <w:lang w:eastAsia="ru-RU"/>
              </w:rPr>
              <w:t xml:space="preserve">), закрытая </w:t>
            </w:r>
            <w:r>
              <w:rPr>
                <w:color w:val="000000"/>
                <w:sz w:val="20"/>
                <w:szCs w:val="20"/>
                <w:lang w:eastAsia="ru-RU"/>
              </w:rPr>
              <w:lastRenderedPageBreak/>
              <w:t>система теплоснабжения (горячего водоснабжения) без теплового пункта</w:t>
            </w:r>
          </w:p>
        </w:tc>
        <w:tc>
          <w:tcPr>
            <w:tcW w:w="1144" w:type="pct"/>
            <w:tcBorders>
              <w:top w:val="nil"/>
              <w:left w:val="nil"/>
              <w:bottom w:val="single" w:sz="4" w:space="0" w:color="auto"/>
              <w:right w:val="single" w:sz="4" w:space="0" w:color="auto"/>
            </w:tcBorders>
            <w:shd w:val="clear" w:color="auto" w:fill="auto"/>
            <w:noWrap/>
            <w:vAlign w:val="center"/>
            <w:hideMark/>
          </w:tcPr>
          <w:p w14:paraId="32A6D21E" w14:textId="77777777" w:rsidR="00191D9B" w:rsidRPr="00067179" w:rsidRDefault="00191D9B" w:rsidP="00994204">
            <w:pPr>
              <w:spacing w:after="0" w:line="240" w:lineRule="auto"/>
              <w:jc w:val="center"/>
              <w:rPr>
                <w:color w:val="000000"/>
                <w:sz w:val="20"/>
                <w:szCs w:val="20"/>
                <w:lang w:eastAsia="ru-RU"/>
              </w:rPr>
            </w:pPr>
            <w:r w:rsidRPr="00BB03FF">
              <w:rPr>
                <w:color w:val="000000"/>
                <w:sz w:val="20"/>
                <w:szCs w:val="20"/>
                <w:lang w:eastAsia="ru-RU"/>
              </w:rPr>
              <w:lastRenderedPageBreak/>
              <w:t>с 01.01.20</w:t>
            </w:r>
            <w:r>
              <w:rPr>
                <w:color w:val="000000"/>
                <w:sz w:val="20"/>
                <w:szCs w:val="20"/>
                <w:lang w:eastAsia="ru-RU"/>
              </w:rPr>
              <w:t>20</w:t>
            </w:r>
            <w:r w:rsidRPr="00BB03FF">
              <w:rPr>
                <w:color w:val="000000"/>
                <w:sz w:val="20"/>
                <w:szCs w:val="20"/>
                <w:lang w:eastAsia="ru-RU"/>
              </w:rPr>
              <w:t xml:space="preserve"> по 30.06.20</w:t>
            </w:r>
            <w:r>
              <w:rPr>
                <w:color w:val="000000"/>
                <w:sz w:val="20"/>
                <w:szCs w:val="20"/>
                <w:lang w:eastAsia="ru-RU"/>
              </w:rPr>
              <w:t>20</w:t>
            </w:r>
          </w:p>
        </w:tc>
        <w:tc>
          <w:tcPr>
            <w:tcW w:w="1215" w:type="pct"/>
            <w:tcBorders>
              <w:top w:val="nil"/>
              <w:left w:val="nil"/>
              <w:bottom w:val="single" w:sz="4" w:space="0" w:color="auto"/>
              <w:right w:val="single" w:sz="4" w:space="0" w:color="auto"/>
            </w:tcBorders>
            <w:shd w:val="clear" w:color="auto" w:fill="auto"/>
            <w:noWrap/>
            <w:vAlign w:val="center"/>
          </w:tcPr>
          <w:p w14:paraId="44D7A789" w14:textId="77777777" w:rsidR="00191D9B" w:rsidRPr="00067179" w:rsidRDefault="00191D9B" w:rsidP="00994204">
            <w:pPr>
              <w:spacing w:after="0" w:line="240" w:lineRule="auto"/>
              <w:jc w:val="center"/>
              <w:rPr>
                <w:color w:val="000000"/>
                <w:sz w:val="20"/>
                <w:szCs w:val="20"/>
                <w:lang w:eastAsia="ru-RU"/>
              </w:rPr>
            </w:pPr>
            <w:r>
              <w:rPr>
                <w:color w:val="000000"/>
                <w:sz w:val="20"/>
                <w:szCs w:val="20"/>
                <w:lang w:eastAsia="ru-RU"/>
              </w:rPr>
              <w:t>74,35</w:t>
            </w:r>
          </w:p>
        </w:tc>
        <w:tc>
          <w:tcPr>
            <w:tcW w:w="1284" w:type="pct"/>
            <w:tcBorders>
              <w:top w:val="nil"/>
              <w:left w:val="nil"/>
              <w:bottom w:val="single" w:sz="4" w:space="0" w:color="auto"/>
              <w:right w:val="single" w:sz="4" w:space="0" w:color="auto"/>
            </w:tcBorders>
            <w:shd w:val="clear" w:color="auto" w:fill="auto"/>
            <w:noWrap/>
            <w:vAlign w:val="center"/>
          </w:tcPr>
          <w:p w14:paraId="2043018F" w14:textId="77777777" w:rsidR="00191D9B" w:rsidRPr="00067179" w:rsidRDefault="00191D9B" w:rsidP="00994204">
            <w:pPr>
              <w:spacing w:after="0" w:line="240" w:lineRule="auto"/>
              <w:jc w:val="center"/>
              <w:rPr>
                <w:color w:val="000000"/>
                <w:sz w:val="20"/>
                <w:szCs w:val="20"/>
                <w:lang w:eastAsia="ru-RU"/>
              </w:rPr>
            </w:pPr>
            <w:r>
              <w:rPr>
                <w:color w:val="000000"/>
                <w:sz w:val="20"/>
                <w:szCs w:val="20"/>
                <w:lang w:eastAsia="ru-RU"/>
              </w:rPr>
              <w:t>3050,00</w:t>
            </w:r>
          </w:p>
        </w:tc>
      </w:tr>
      <w:tr w:rsidR="00191D9B" w:rsidRPr="00067179" w14:paraId="1B022B3F" w14:textId="77777777" w:rsidTr="00994204">
        <w:trPr>
          <w:trHeight w:val="20"/>
          <w:jc w:val="center"/>
        </w:trPr>
        <w:tc>
          <w:tcPr>
            <w:tcW w:w="1357" w:type="pct"/>
            <w:vMerge/>
            <w:tcBorders>
              <w:left w:val="single" w:sz="4" w:space="0" w:color="auto"/>
              <w:right w:val="single" w:sz="4" w:space="0" w:color="auto"/>
            </w:tcBorders>
            <w:vAlign w:val="center"/>
            <w:hideMark/>
          </w:tcPr>
          <w:p w14:paraId="15992C8E" w14:textId="77777777" w:rsidR="00191D9B" w:rsidRPr="00067179" w:rsidRDefault="00191D9B" w:rsidP="00994204">
            <w:pPr>
              <w:spacing w:after="0" w:line="240" w:lineRule="auto"/>
              <w:jc w:val="center"/>
              <w:rPr>
                <w:color w:val="000000"/>
                <w:sz w:val="20"/>
                <w:szCs w:val="20"/>
                <w:lang w:eastAsia="ru-RU"/>
              </w:rPr>
            </w:pPr>
          </w:p>
        </w:tc>
        <w:tc>
          <w:tcPr>
            <w:tcW w:w="1144" w:type="pct"/>
            <w:tcBorders>
              <w:top w:val="nil"/>
              <w:left w:val="nil"/>
              <w:bottom w:val="single" w:sz="4" w:space="0" w:color="auto"/>
              <w:right w:val="single" w:sz="4" w:space="0" w:color="auto"/>
            </w:tcBorders>
            <w:shd w:val="clear" w:color="auto" w:fill="auto"/>
            <w:noWrap/>
            <w:vAlign w:val="center"/>
            <w:hideMark/>
          </w:tcPr>
          <w:p w14:paraId="304EEFCB" w14:textId="77777777" w:rsidR="00191D9B" w:rsidRPr="00067179" w:rsidRDefault="00191D9B" w:rsidP="00994204">
            <w:pPr>
              <w:spacing w:after="0" w:line="240" w:lineRule="auto"/>
              <w:jc w:val="center"/>
              <w:rPr>
                <w:color w:val="000000"/>
                <w:sz w:val="20"/>
                <w:szCs w:val="20"/>
                <w:lang w:eastAsia="ru-RU"/>
              </w:rPr>
            </w:pPr>
            <w:r w:rsidRPr="00BB03FF">
              <w:rPr>
                <w:color w:val="000000"/>
                <w:sz w:val="20"/>
                <w:szCs w:val="20"/>
                <w:lang w:eastAsia="ru-RU"/>
              </w:rPr>
              <w:t>с 01.07.20</w:t>
            </w:r>
            <w:r>
              <w:rPr>
                <w:color w:val="000000"/>
                <w:sz w:val="20"/>
                <w:szCs w:val="20"/>
                <w:lang w:eastAsia="ru-RU"/>
              </w:rPr>
              <w:t>20</w:t>
            </w:r>
            <w:r w:rsidRPr="00BB03FF">
              <w:rPr>
                <w:color w:val="000000"/>
                <w:sz w:val="20"/>
                <w:szCs w:val="20"/>
                <w:lang w:eastAsia="ru-RU"/>
              </w:rPr>
              <w:t xml:space="preserve"> по 31.12.20</w:t>
            </w:r>
            <w:r>
              <w:rPr>
                <w:color w:val="000000"/>
                <w:sz w:val="20"/>
                <w:szCs w:val="20"/>
                <w:lang w:eastAsia="ru-RU"/>
              </w:rPr>
              <w:t>20</w:t>
            </w:r>
          </w:p>
        </w:tc>
        <w:tc>
          <w:tcPr>
            <w:tcW w:w="1215" w:type="pct"/>
            <w:tcBorders>
              <w:top w:val="nil"/>
              <w:left w:val="nil"/>
              <w:bottom w:val="single" w:sz="4" w:space="0" w:color="auto"/>
              <w:right w:val="single" w:sz="4" w:space="0" w:color="auto"/>
            </w:tcBorders>
            <w:shd w:val="clear" w:color="auto" w:fill="auto"/>
            <w:noWrap/>
            <w:vAlign w:val="center"/>
          </w:tcPr>
          <w:p w14:paraId="5F521F07" w14:textId="77777777" w:rsidR="00191D9B" w:rsidRPr="00067179" w:rsidRDefault="00191D9B" w:rsidP="00994204">
            <w:pPr>
              <w:spacing w:after="0" w:line="240" w:lineRule="auto"/>
              <w:jc w:val="center"/>
              <w:rPr>
                <w:color w:val="000000"/>
                <w:sz w:val="20"/>
                <w:szCs w:val="20"/>
                <w:lang w:eastAsia="ru-RU"/>
              </w:rPr>
            </w:pPr>
            <w:r>
              <w:rPr>
                <w:color w:val="000000"/>
                <w:sz w:val="20"/>
                <w:szCs w:val="20"/>
                <w:lang w:eastAsia="ru-RU"/>
              </w:rPr>
              <w:t>76,58</w:t>
            </w:r>
          </w:p>
        </w:tc>
        <w:tc>
          <w:tcPr>
            <w:tcW w:w="1284" w:type="pct"/>
            <w:tcBorders>
              <w:top w:val="nil"/>
              <w:left w:val="nil"/>
              <w:bottom w:val="single" w:sz="4" w:space="0" w:color="auto"/>
              <w:right w:val="single" w:sz="4" w:space="0" w:color="auto"/>
            </w:tcBorders>
            <w:shd w:val="clear" w:color="auto" w:fill="auto"/>
            <w:noWrap/>
            <w:vAlign w:val="center"/>
          </w:tcPr>
          <w:p w14:paraId="6C7D390A" w14:textId="77777777" w:rsidR="00191D9B" w:rsidRPr="00067179" w:rsidRDefault="00191D9B" w:rsidP="00994204">
            <w:pPr>
              <w:spacing w:after="0" w:line="240" w:lineRule="auto"/>
              <w:jc w:val="center"/>
              <w:rPr>
                <w:color w:val="000000"/>
                <w:sz w:val="20"/>
                <w:szCs w:val="20"/>
                <w:lang w:eastAsia="ru-RU"/>
              </w:rPr>
            </w:pPr>
            <w:r>
              <w:rPr>
                <w:color w:val="000000"/>
                <w:sz w:val="20"/>
                <w:szCs w:val="20"/>
                <w:lang w:eastAsia="ru-RU"/>
              </w:rPr>
              <w:t>3078,47</w:t>
            </w:r>
          </w:p>
        </w:tc>
      </w:tr>
      <w:tr w:rsidR="00191D9B" w:rsidRPr="00067179" w14:paraId="10276A78" w14:textId="77777777" w:rsidTr="00994204">
        <w:trPr>
          <w:trHeight w:val="20"/>
          <w:jc w:val="center"/>
        </w:trPr>
        <w:tc>
          <w:tcPr>
            <w:tcW w:w="1357" w:type="pct"/>
            <w:vMerge/>
            <w:tcBorders>
              <w:left w:val="single" w:sz="4" w:space="0" w:color="auto"/>
              <w:right w:val="single" w:sz="4" w:space="0" w:color="auto"/>
            </w:tcBorders>
            <w:vAlign w:val="center"/>
            <w:hideMark/>
          </w:tcPr>
          <w:p w14:paraId="3D41D80B" w14:textId="77777777" w:rsidR="00191D9B" w:rsidRPr="00067179" w:rsidRDefault="00191D9B" w:rsidP="00994204">
            <w:pPr>
              <w:spacing w:after="0" w:line="240" w:lineRule="auto"/>
              <w:jc w:val="center"/>
              <w:rPr>
                <w:color w:val="000000"/>
                <w:sz w:val="20"/>
                <w:szCs w:val="20"/>
                <w:lang w:eastAsia="ru-RU"/>
              </w:rPr>
            </w:pPr>
          </w:p>
        </w:tc>
        <w:tc>
          <w:tcPr>
            <w:tcW w:w="1144" w:type="pct"/>
            <w:tcBorders>
              <w:top w:val="nil"/>
              <w:left w:val="nil"/>
              <w:bottom w:val="single" w:sz="4" w:space="0" w:color="auto"/>
              <w:right w:val="single" w:sz="4" w:space="0" w:color="auto"/>
            </w:tcBorders>
            <w:shd w:val="clear" w:color="auto" w:fill="auto"/>
            <w:noWrap/>
            <w:vAlign w:val="center"/>
            <w:hideMark/>
          </w:tcPr>
          <w:p w14:paraId="2209F4C4" w14:textId="77777777" w:rsidR="00191D9B" w:rsidRPr="00067179" w:rsidRDefault="00191D9B" w:rsidP="00994204">
            <w:pPr>
              <w:spacing w:after="0" w:line="240" w:lineRule="auto"/>
              <w:jc w:val="center"/>
              <w:rPr>
                <w:color w:val="000000"/>
                <w:sz w:val="20"/>
                <w:szCs w:val="20"/>
                <w:lang w:eastAsia="ru-RU"/>
              </w:rPr>
            </w:pPr>
            <w:r w:rsidRPr="00BB03FF">
              <w:rPr>
                <w:color w:val="000000"/>
                <w:sz w:val="20"/>
                <w:szCs w:val="20"/>
                <w:lang w:eastAsia="ru-RU"/>
              </w:rPr>
              <w:t>с 01.01.202</w:t>
            </w:r>
            <w:r>
              <w:rPr>
                <w:color w:val="000000"/>
                <w:sz w:val="20"/>
                <w:szCs w:val="20"/>
                <w:lang w:eastAsia="ru-RU"/>
              </w:rPr>
              <w:t>1</w:t>
            </w:r>
            <w:r w:rsidRPr="00BB03FF">
              <w:rPr>
                <w:color w:val="000000"/>
                <w:sz w:val="20"/>
                <w:szCs w:val="20"/>
                <w:lang w:eastAsia="ru-RU"/>
              </w:rPr>
              <w:t xml:space="preserve"> по 30.06.202</w:t>
            </w:r>
            <w:r>
              <w:rPr>
                <w:color w:val="000000"/>
                <w:sz w:val="20"/>
                <w:szCs w:val="20"/>
                <w:lang w:eastAsia="ru-RU"/>
              </w:rPr>
              <w:t>1</w:t>
            </w:r>
          </w:p>
        </w:tc>
        <w:tc>
          <w:tcPr>
            <w:tcW w:w="1215" w:type="pct"/>
            <w:tcBorders>
              <w:top w:val="nil"/>
              <w:left w:val="nil"/>
              <w:bottom w:val="single" w:sz="4" w:space="0" w:color="auto"/>
              <w:right w:val="single" w:sz="4" w:space="0" w:color="auto"/>
            </w:tcBorders>
            <w:shd w:val="clear" w:color="auto" w:fill="auto"/>
            <w:noWrap/>
            <w:vAlign w:val="center"/>
          </w:tcPr>
          <w:p w14:paraId="72FFC3B7" w14:textId="77777777" w:rsidR="00191D9B" w:rsidRPr="00067179" w:rsidRDefault="00191D9B" w:rsidP="00994204">
            <w:pPr>
              <w:spacing w:after="0" w:line="240" w:lineRule="auto"/>
              <w:jc w:val="center"/>
              <w:rPr>
                <w:color w:val="000000"/>
                <w:sz w:val="20"/>
                <w:szCs w:val="20"/>
                <w:lang w:eastAsia="ru-RU"/>
              </w:rPr>
            </w:pPr>
            <w:r>
              <w:rPr>
                <w:color w:val="000000"/>
                <w:sz w:val="20"/>
                <w:szCs w:val="20"/>
                <w:lang w:eastAsia="ru-RU"/>
              </w:rPr>
              <w:t>76,58</w:t>
            </w:r>
          </w:p>
        </w:tc>
        <w:tc>
          <w:tcPr>
            <w:tcW w:w="1284" w:type="pct"/>
            <w:tcBorders>
              <w:top w:val="nil"/>
              <w:left w:val="nil"/>
              <w:bottom w:val="single" w:sz="4" w:space="0" w:color="auto"/>
              <w:right w:val="single" w:sz="4" w:space="0" w:color="auto"/>
            </w:tcBorders>
            <w:shd w:val="clear" w:color="auto" w:fill="auto"/>
            <w:noWrap/>
            <w:vAlign w:val="center"/>
          </w:tcPr>
          <w:p w14:paraId="59042C61" w14:textId="77777777" w:rsidR="00191D9B" w:rsidRPr="00067179" w:rsidRDefault="00191D9B" w:rsidP="00994204">
            <w:pPr>
              <w:spacing w:after="0" w:line="240" w:lineRule="auto"/>
              <w:jc w:val="center"/>
              <w:rPr>
                <w:color w:val="000000"/>
                <w:sz w:val="20"/>
                <w:szCs w:val="20"/>
                <w:lang w:eastAsia="ru-RU"/>
              </w:rPr>
            </w:pPr>
            <w:r>
              <w:rPr>
                <w:color w:val="000000"/>
                <w:sz w:val="20"/>
                <w:szCs w:val="20"/>
                <w:lang w:eastAsia="ru-RU"/>
              </w:rPr>
              <w:t>3078,47</w:t>
            </w:r>
          </w:p>
        </w:tc>
      </w:tr>
      <w:tr w:rsidR="00191D9B" w:rsidRPr="00067179" w14:paraId="6BF1644C" w14:textId="77777777" w:rsidTr="00994204">
        <w:trPr>
          <w:trHeight w:val="20"/>
          <w:jc w:val="center"/>
        </w:trPr>
        <w:tc>
          <w:tcPr>
            <w:tcW w:w="1357" w:type="pct"/>
            <w:vMerge/>
            <w:tcBorders>
              <w:left w:val="single" w:sz="4" w:space="0" w:color="auto"/>
              <w:right w:val="single" w:sz="4" w:space="0" w:color="auto"/>
            </w:tcBorders>
            <w:vAlign w:val="center"/>
            <w:hideMark/>
          </w:tcPr>
          <w:p w14:paraId="532C4047" w14:textId="77777777" w:rsidR="00191D9B" w:rsidRPr="00067179" w:rsidRDefault="00191D9B" w:rsidP="00994204">
            <w:pPr>
              <w:spacing w:after="0" w:line="240" w:lineRule="auto"/>
              <w:jc w:val="center"/>
              <w:rPr>
                <w:color w:val="000000"/>
                <w:sz w:val="20"/>
                <w:szCs w:val="20"/>
                <w:lang w:eastAsia="ru-RU"/>
              </w:rPr>
            </w:pPr>
          </w:p>
        </w:tc>
        <w:tc>
          <w:tcPr>
            <w:tcW w:w="1144" w:type="pct"/>
            <w:tcBorders>
              <w:top w:val="nil"/>
              <w:left w:val="nil"/>
              <w:bottom w:val="single" w:sz="4" w:space="0" w:color="auto"/>
              <w:right w:val="single" w:sz="4" w:space="0" w:color="auto"/>
            </w:tcBorders>
            <w:shd w:val="clear" w:color="auto" w:fill="auto"/>
            <w:noWrap/>
            <w:vAlign w:val="center"/>
            <w:hideMark/>
          </w:tcPr>
          <w:p w14:paraId="63AAD6F5" w14:textId="77777777" w:rsidR="00191D9B" w:rsidRPr="00067179" w:rsidRDefault="00191D9B" w:rsidP="00994204">
            <w:pPr>
              <w:spacing w:after="0" w:line="240" w:lineRule="auto"/>
              <w:jc w:val="center"/>
              <w:rPr>
                <w:color w:val="000000"/>
                <w:sz w:val="20"/>
                <w:szCs w:val="20"/>
                <w:lang w:eastAsia="ru-RU"/>
              </w:rPr>
            </w:pPr>
            <w:r w:rsidRPr="00BB03FF">
              <w:rPr>
                <w:color w:val="000000"/>
                <w:sz w:val="20"/>
                <w:szCs w:val="20"/>
                <w:lang w:eastAsia="ru-RU"/>
              </w:rPr>
              <w:t>с 01.07.202</w:t>
            </w:r>
            <w:r>
              <w:rPr>
                <w:color w:val="000000"/>
                <w:sz w:val="20"/>
                <w:szCs w:val="20"/>
                <w:lang w:eastAsia="ru-RU"/>
              </w:rPr>
              <w:t>1</w:t>
            </w:r>
            <w:r w:rsidRPr="00BB03FF">
              <w:rPr>
                <w:color w:val="000000"/>
                <w:sz w:val="20"/>
                <w:szCs w:val="20"/>
                <w:lang w:eastAsia="ru-RU"/>
              </w:rPr>
              <w:t xml:space="preserve"> по 31.12.202</w:t>
            </w:r>
            <w:r>
              <w:rPr>
                <w:color w:val="000000"/>
                <w:sz w:val="20"/>
                <w:szCs w:val="20"/>
                <w:lang w:eastAsia="ru-RU"/>
              </w:rPr>
              <w:t>1</w:t>
            </w:r>
          </w:p>
        </w:tc>
        <w:tc>
          <w:tcPr>
            <w:tcW w:w="1215" w:type="pct"/>
            <w:tcBorders>
              <w:top w:val="nil"/>
              <w:left w:val="nil"/>
              <w:bottom w:val="single" w:sz="4" w:space="0" w:color="auto"/>
              <w:right w:val="single" w:sz="4" w:space="0" w:color="auto"/>
            </w:tcBorders>
            <w:shd w:val="clear" w:color="auto" w:fill="auto"/>
            <w:noWrap/>
            <w:vAlign w:val="center"/>
          </w:tcPr>
          <w:p w14:paraId="2C0555D0" w14:textId="77777777" w:rsidR="00191D9B" w:rsidRPr="00067179" w:rsidRDefault="00191D9B" w:rsidP="00994204">
            <w:pPr>
              <w:spacing w:after="0" w:line="240" w:lineRule="auto"/>
              <w:jc w:val="center"/>
              <w:rPr>
                <w:color w:val="000000"/>
                <w:sz w:val="20"/>
                <w:szCs w:val="20"/>
                <w:lang w:eastAsia="ru-RU"/>
              </w:rPr>
            </w:pPr>
            <w:r>
              <w:rPr>
                <w:color w:val="000000"/>
                <w:sz w:val="20"/>
                <w:szCs w:val="20"/>
                <w:lang w:eastAsia="ru-RU"/>
              </w:rPr>
              <w:t>79,18</w:t>
            </w:r>
          </w:p>
        </w:tc>
        <w:tc>
          <w:tcPr>
            <w:tcW w:w="1284" w:type="pct"/>
            <w:tcBorders>
              <w:top w:val="nil"/>
              <w:left w:val="nil"/>
              <w:bottom w:val="single" w:sz="4" w:space="0" w:color="auto"/>
              <w:right w:val="single" w:sz="4" w:space="0" w:color="auto"/>
            </w:tcBorders>
            <w:shd w:val="clear" w:color="auto" w:fill="auto"/>
            <w:noWrap/>
            <w:vAlign w:val="center"/>
          </w:tcPr>
          <w:p w14:paraId="63B9DA1D" w14:textId="77777777" w:rsidR="00191D9B" w:rsidRPr="00067179" w:rsidRDefault="00191D9B" w:rsidP="00994204">
            <w:pPr>
              <w:spacing w:after="0" w:line="240" w:lineRule="auto"/>
              <w:jc w:val="center"/>
              <w:rPr>
                <w:color w:val="000000"/>
                <w:sz w:val="20"/>
                <w:szCs w:val="20"/>
                <w:lang w:eastAsia="ru-RU"/>
              </w:rPr>
            </w:pPr>
            <w:r>
              <w:rPr>
                <w:color w:val="000000"/>
                <w:sz w:val="20"/>
                <w:szCs w:val="20"/>
                <w:lang w:eastAsia="ru-RU"/>
              </w:rPr>
              <w:t>3115,85</w:t>
            </w:r>
          </w:p>
        </w:tc>
      </w:tr>
      <w:tr w:rsidR="00191D9B" w:rsidRPr="00067179" w14:paraId="65B26F2D" w14:textId="77777777" w:rsidTr="00994204">
        <w:trPr>
          <w:trHeight w:val="20"/>
          <w:jc w:val="center"/>
        </w:trPr>
        <w:tc>
          <w:tcPr>
            <w:tcW w:w="1357" w:type="pct"/>
            <w:vMerge/>
            <w:tcBorders>
              <w:left w:val="single" w:sz="4" w:space="0" w:color="auto"/>
              <w:right w:val="single" w:sz="4" w:space="0" w:color="auto"/>
            </w:tcBorders>
            <w:vAlign w:val="center"/>
            <w:hideMark/>
          </w:tcPr>
          <w:p w14:paraId="26A1A8AE" w14:textId="77777777" w:rsidR="00191D9B" w:rsidRPr="00067179" w:rsidRDefault="00191D9B" w:rsidP="00994204">
            <w:pPr>
              <w:spacing w:after="0" w:line="240" w:lineRule="auto"/>
              <w:jc w:val="center"/>
              <w:rPr>
                <w:color w:val="000000"/>
                <w:sz w:val="20"/>
                <w:szCs w:val="20"/>
                <w:lang w:eastAsia="ru-RU"/>
              </w:rPr>
            </w:pPr>
          </w:p>
        </w:tc>
        <w:tc>
          <w:tcPr>
            <w:tcW w:w="1144" w:type="pct"/>
            <w:tcBorders>
              <w:top w:val="nil"/>
              <w:left w:val="nil"/>
              <w:bottom w:val="single" w:sz="4" w:space="0" w:color="auto"/>
              <w:right w:val="single" w:sz="4" w:space="0" w:color="auto"/>
            </w:tcBorders>
            <w:shd w:val="clear" w:color="auto" w:fill="auto"/>
            <w:noWrap/>
            <w:vAlign w:val="center"/>
            <w:hideMark/>
          </w:tcPr>
          <w:p w14:paraId="22D0D26F" w14:textId="77777777" w:rsidR="00191D9B" w:rsidRPr="00067179" w:rsidRDefault="00191D9B" w:rsidP="00994204">
            <w:pPr>
              <w:spacing w:after="0" w:line="240" w:lineRule="auto"/>
              <w:jc w:val="center"/>
              <w:rPr>
                <w:color w:val="000000"/>
                <w:sz w:val="20"/>
                <w:szCs w:val="20"/>
                <w:lang w:eastAsia="ru-RU"/>
              </w:rPr>
            </w:pPr>
            <w:r w:rsidRPr="00BB03FF">
              <w:rPr>
                <w:color w:val="000000"/>
                <w:sz w:val="20"/>
                <w:szCs w:val="20"/>
                <w:lang w:eastAsia="ru-RU"/>
              </w:rPr>
              <w:t>с 01.01.202</w:t>
            </w:r>
            <w:r>
              <w:rPr>
                <w:color w:val="000000"/>
                <w:sz w:val="20"/>
                <w:szCs w:val="20"/>
                <w:lang w:eastAsia="ru-RU"/>
              </w:rPr>
              <w:t>2</w:t>
            </w:r>
            <w:r w:rsidRPr="00BB03FF">
              <w:rPr>
                <w:color w:val="000000"/>
                <w:sz w:val="20"/>
                <w:szCs w:val="20"/>
                <w:lang w:eastAsia="ru-RU"/>
              </w:rPr>
              <w:t xml:space="preserve"> по 30.06.202</w:t>
            </w:r>
            <w:r>
              <w:rPr>
                <w:color w:val="000000"/>
                <w:sz w:val="20"/>
                <w:szCs w:val="20"/>
                <w:lang w:eastAsia="ru-RU"/>
              </w:rPr>
              <w:t>2</w:t>
            </w:r>
          </w:p>
        </w:tc>
        <w:tc>
          <w:tcPr>
            <w:tcW w:w="1215" w:type="pct"/>
            <w:tcBorders>
              <w:top w:val="nil"/>
              <w:left w:val="nil"/>
              <w:bottom w:val="single" w:sz="4" w:space="0" w:color="auto"/>
              <w:right w:val="single" w:sz="4" w:space="0" w:color="auto"/>
            </w:tcBorders>
            <w:shd w:val="clear" w:color="auto" w:fill="auto"/>
            <w:noWrap/>
            <w:vAlign w:val="center"/>
          </w:tcPr>
          <w:p w14:paraId="4025C125" w14:textId="77777777" w:rsidR="00191D9B" w:rsidRPr="00067179" w:rsidRDefault="00191D9B" w:rsidP="00994204">
            <w:pPr>
              <w:spacing w:after="0" w:line="240" w:lineRule="auto"/>
              <w:jc w:val="center"/>
              <w:rPr>
                <w:color w:val="000000"/>
                <w:sz w:val="20"/>
                <w:szCs w:val="20"/>
                <w:lang w:eastAsia="ru-RU"/>
              </w:rPr>
            </w:pPr>
            <w:r>
              <w:rPr>
                <w:color w:val="000000"/>
                <w:sz w:val="20"/>
                <w:szCs w:val="20"/>
                <w:lang w:eastAsia="ru-RU"/>
              </w:rPr>
              <w:t>80,06</w:t>
            </w:r>
          </w:p>
        </w:tc>
        <w:tc>
          <w:tcPr>
            <w:tcW w:w="1284" w:type="pct"/>
            <w:tcBorders>
              <w:top w:val="nil"/>
              <w:left w:val="nil"/>
              <w:bottom w:val="single" w:sz="4" w:space="0" w:color="auto"/>
              <w:right w:val="single" w:sz="4" w:space="0" w:color="auto"/>
            </w:tcBorders>
            <w:shd w:val="clear" w:color="auto" w:fill="auto"/>
            <w:noWrap/>
            <w:vAlign w:val="center"/>
          </w:tcPr>
          <w:p w14:paraId="036F7399" w14:textId="77777777" w:rsidR="00191D9B" w:rsidRPr="00067179" w:rsidRDefault="00191D9B" w:rsidP="00994204">
            <w:pPr>
              <w:spacing w:after="0" w:line="240" w:lineRule="auto"/>
              <w:jc w:val="center"/>
              <w:rPr>
                <w:color w:val="000000"/>
                <w:sz w:val="20"/>
                <w:szCs w:val="20"/>
                <w:lang w:eastAsia="ru-RU"/>
              </w:rPr>
            </w:pPr>
            <w:r>
              <w:rPr>
                <w:color w:val="000000"/>
                <w:sz w:val="20"/>
                <w:szCs w:val="20"/>
                <w:lang w:eastAsia="ru-RU"/>
              </w:rPr>
              <w:t>3192,56</w:t>
            </w:r>
          </w:p>
        </w:tc>
      </w:tr>
      <w:tr w:rsidR="00191D9B" w:rsidRPr="00067179" w14:paraId="6F162300" w14:textId="77777777" w:rsidTr="00994204">
        <w:trPr>
          <w:trHeight w:val="20"/>
          <w:jc w:val="center"/>
        </w:trPr>
        <w:tc>
          <w:tcPr>
            <w:tcW w:w="1357" w:type="pct"/>
            <w:vMerge/>
            <w:tcBorders>
              <w:left w:val="single" w:sz="4" w:space="0" w:color="auto"/>
              <w:right w:val="single" w:sz="4" w:space="0" w:color="auto"/>
            </w:tcBorders>
            <w:vAlign w:val="center"/>
            <w:hideMark/>
          </w:tcPr>
          <w:p w14:paraId="095FECD7" w14:textId="77777777" w:rsidR="00191D9B" w:rsidRPr="00067179" w:rsidRDefault="00191D9B" w:rsidP="00994204">
            <w:pPr>
              <w:spacing w:after="0" w:line="240" w:lineRule="auto"/>
              <w:jc w:val="center"/>
              <w:rPr>
                <w:color w:val="000000"/>
                <w:sz w:val="20"/>
                <w:szCs w:val="20"/>
                <w:lang w:eastAsia="ru-RU"/>
              </w:rPr>
            </w:pPr>
          </w:p>
        </w:tc>
        <w:tc>
          <w:tcPr>
            <w:tcW w:w="1144" w:type="pct"/>
            <w:tcBorders>
              <w:top w:val="nil"/>
              <w:left w:val="nil"/>
              <w:bottom w:val="single" w:sz="4" w:space="0" w:color="auto"/>
              <w:right w:val="single" w:sz="4" w:space="0" w:color="auto"/>
            </w:tcBorders>
            <w:shd w:val="clear" w:color="auto" w:fill="auto"/>
            <w:noWrap/>
            <w:vAlign w:val="center"/>
            <w:hideMark/>
          </w:tcPr>
          <w:p w14:paraId="400D9F44" w14:textId="77777777" w:rsidR="00191D9B" w:rsidRPr="00067179" w:rsidRDefault="00191D9B" w:rsidP="00994204">
            <w:pPr>
              <w:spacing w:after="0" w:line="240" w:lineRule="auto"/>
              <w:jc w:val="center"/>
              <w:rPr>
                <w:color w:val="000000"/>
                <w:sz w:val="20"/>
                <w:szCs w:val="20"/>
                <w:lang w:eastAsia="ru-RU"/>
              </w:rPr>
            </w:pPr>
            <w:r w:rsidRPr="00BB03FF">
              <w:rPr>
                <w:color w:val="000000"/>
                <w:sz w:val="20"/>
                <w:szCs w:val="20"/>
                <w:lang w:eastAsia="ru-RU"/>
              </w:rPr>
              <w:t>с 01.07.202</w:t>
            </w:r>
            <w:r>
              <w:rPr>
                <w:color w:val="000000"/>
                <w:sz w:val="20"/>
                <w:szCs w:val="20"/>
                <w:lang w:eastAsia="ru-RU"/>
              </w:rPr>
              <w:t>2</w:t>
            </w:r>
            <w:r w:rsidRPr="00BB03FF">
              <w:rPr>
                <w:color w:val="000000"/>
                <w:sz w:val="20"/>
                <w:szCs w:val="20"/>
                <w:lang w:eastAsia="ru-RU"/>
              </w:rPr>
              <w:t xml:space="preserve"> по 31.12.202</w:t>
            </w:r>
            <w:r>
              <w:rPr>
                <w:color w:val="000000"/>
                <w:sz w:val="20"/>
                <w:szCs w:val="20"/>
                <w:lang w:eastAsia="ru-RU"/>
              </w:rPr>
              <w:t>2</w:t>
            </w:r>
          </w:p>
        </w:tc>
        <w:tc>
          <w:tcPr>
            <w:tcW w:w="1215" w:type="pct"/>
            <w:tcBorders>
              <w:top w:val="nil"/>
              <w:left w:val="nil"/>
              <w:bottom w:val="single" w:sz="4" w:space="0" w:color="auto"/>
              <w:right w:val="single" w:sz="4" w:space="0" w:color="auto"/>
            </w:tcBorders>
            <w:shd w:val="clear" w:color="auto" w:fill="auto"/>
            <w:noWrap/>
            <w:vAlign w:val="center"/>
          </w:tcPr>
          <w:p w14:paraId="65A3BF27" w14:textId="77777777" w:rsidR="00191D9B" w:rsidRPr="00067179" w:rsidRDefault="00191D9B" w:rsidP="00994204">
            <w:pPr>
              <w:spacing w:after="0" w:line="240" w:lineRule="auto"/>
              <w:jc w:val="center"/>
              <w:rPr>
                <w:color w:val="000000"/>
                <w:sz w:val="20"/>
                <w:szCs w:val="20"/>
                <w:lang w:eastAsia="ru-RU"/>
              </w:rPr>
            </w:pPr>
            <w:r>
              <w:rPr>
                <w:color w:val="000000"/>
                <w:sz w:val="20"/>
                <w:szCs w:val="20"/>
                <w:lang w:eastAsia="ru-RU"/>
              </w:rPr>
              <w:t>80,06</w:t>
            </w:r>
          </w:p>
        </w:tc>
        <w:tc>
          <w:tcPr>
            <w:tcW w:w="1284" w:type="pct"/>
            <w:tcBorders>
              <w:top w:val="nil"/>
              <w:left w:val="nil"/>
              <w:bottom w:val="single" w:sz="4" w:space="0" w:color="auto"/>
              <w:right w:val="single" w:sz="4" w:space="0" w:color="auto"/>
            </w:tcBorders>
            <w:shd w:val="clear" w:color="auto" w:fill="auto"/>
            <w:noWrap/>
            <w:vAlign w:val="center"/>
          </w:tcPr>
          <w:p w14:paraId="55E937FF" w14:textId="77777777" w:rsidR="00191D9B" w:rsidRPr="00067179" w:rsidRDefault="00191D9B" w:rsidP="00994204">
            <w:pPr>
              <w:spacing w:after="0" w:line="240" w:lineRule="auto"/>
              <w:jc w:val="center"/>
              <w:rPr>
                <w:color w:val="000000"/>
                <w:sz w:val="20"/>
                <w:szCs w:val="20"/>
                <w:lang w:eastAsia="ru-RU"/>
              </w:rPr>
            </w:pPr>
            <w:r>
              <w:rPr>
                <w:color w:val="000000"/>
                <w:sz w:val="20"/>
                <w:szCs w:val="20"/>
                <w:lang w:eastAsia="ru-RU"/>
              </w:rPr>
              <w:t>3317,77</w:t>
            </w:r>
          </w:p>
        </w:tc>
      </w:tr>
      <w:tr w:rsidR="00191D9B" w:rsidRPr="00067179" w14:paraId="798C3DA5" w14:textId="77777777" w:rsidTr="00994204">
        <w:trPr>
          <w:trHeight w:val="20"/>
          <w:jc w:val="center"/>
        </w:trPr>
        <w:tc>
          <w:tcPr>
            <w:tcW w:w="1357" w:type="pct"/>
            <w:vMerge/>
            <w:tcBorders>
              <w:left w:val="single" w:sz="4" w:space="0" w:color="auto"/>
              <w:right w:val="single" w:sz="4" w:space="0" w:color="auto"/>
            </w:tcBorders>
            <w:vAlign w:val="center"/>
            <w:hideMark/>
          </w:tcPr>
          <w:p w14:paraId="3F49B062" w14:textId="77777777" w:rsidR="00191D9B" w:rsidRPr="00067179" w:rsidRDefault="00191D9B" w:rsidP="00994204">
            <w:pPr>
              <w:spacing w:after="0" w:line="240" w:lineRule="auto"/>
              <w:jc w:val="center"/>
              <w:rPr>
                <w:color w:val="000000"/>
                <w:sz w:val="20"/>
                <w:szCs w:val="20"/>
                <w:lang w:eastAsia="ru-RU"/>
              </w:rPr>
            </w:pPr>
          </w:p>
        </w:tc>
        <w:tc>
          <w:tcPr>
            <w:tcW w:w="1144" w:type="pct"/>
            <w:tcBorders>
              <w:top w:val="nil"/>
              <w:left w:val="nil"/>
              <w:bottom w:val="single" w:sz="4" w:space="0" w:color="auto"/>
              <w:right w:val="single" w:sz="4" w:space="0" w:color="auto"/>
            </w:tcBorders>
            <w:shd w:val="clear" w:color="auto" w:fill="auto"/>
            <w:noWrap/>
            <w:vAlign w:val="center"/>
            <w:hideMark/>
          </w:tcPr>
          <w:p w14:paraId="09008356" w14:textId="77777777" w:rsidR="00191D9B" w:rsidRPr="00067179" w:rsidRDefault="00191D9B" w:rsidP="00994204">
            <w:pPr>
              <w:spacing w:after="0" w:line="240" w:lineRule="auto"/>
              <w:jc w:val="center"/>
              <w:rPr>
                <w:color w:val="000000"/>
                <w:sz w:val="20"/>
                <w:szCs w:val="20"/>
                <w:lang w:eastAsia="ru-RU"/>
              </w:rPr>
            </w:pPr>
            <w:r w:rsidRPr="00BB03FF">
              <w:rPr>
                <w:color w:val="000000"/>
                <w:sz w:val="20"/>
                <w:szCs w:val="20"/>
                <w:lang w:eastAsia="ru-RU"/>
              </w:rPr>
              <w:t>с 01.01.202</w:t>
            </w:r>
            <w:r>
              <w:rPr>
                <w:color w:val="000000"/>
                <w:sz w:val="20"/>
                <w:szCs w:val="20"/>
                <w:lang w:eastAsia="ru-RU"/>
              </w:rPr>
              <w:t>3</w:t>
            </w:r>
            <w:r w:rsidRPr="00BB03FF">
              <w:rPr>
                <w:color w:val="000000"/>
                <w:sz w:val="20"/>
                <w:szCs w:val="20"/>
                <w:lang w:eastAsia="ru-RU"/>
              </w:rPr>
              <w:t>по 30.06.202</w:t>
            </w:r>
            <w:r>
              <w:rPr>
                <w:color w:val="000000"/>
                <w:sz w:val="20"/>
                <w:szCs w:val="20"/>
                <w:lang w:eastAsia="ru-RU"/>
              </w:rPr>
              <w:t>3</w:t>
            </w:r>
          </w:p>
        </w:tc>
        <w:tc>
          <w:tcPr>
            <w:tcW w:w="1215" w:type="pct"/>
            <w:tcBorders>
              <w:top w:val="nil"/>
              <w:left w:val="nil"/>
              <w:bottom w:val="single" w:sz="4" w:space="0" w:color="auto"/>
              <w:right w:val="single" w:sz="4" w:space="0" w:color="auto"/>
            </w:tcBorders>
            <w:shd w:val="clear" w:color="auto" w:fill="auto"/>
            <w:noWrap/>
            <w:vAlign w:val="center"/>
          </w:tcPr>
          <w:p w14:paraId="73BB24A6" w14:textId="77777777" w:rsidR="00191D9B" w:rsidRPr="00067179" w:rsidRDefault="00191D9B" w:rsidP="00994204">
            <w:pPr>
              <w:spacing w:after="0" w:line="240" w:lineRule="auto"/>
              <w:jc w:val="center"/>
              <w:rPr>
                <w:color w:val="000000"/>
                <w:sz w:val="20"/>
                <w:szCs w:val="20"/>
                <w:lang w:eastAsia="ru-RU"/>
              </w:rPr>
            </w:pPr>
            <w:r>
              <w:rPr>
                <w:color w:val="000000"/>
                <w:sz w:val="20"/>
                <w:szCs w:val="20"/>
                <w:lang w:eastAsia="ru-RU"/>
              </w:rPr>
              <w:t>82,46</w:t>
            </w:r>
          </w:p>
        </w:tc>
        <w:tc>
          <w:tcPr>
            <w:tcW w:w="1284" w:type="pct"/>
            <w:tcBorders>
              <w:top w:val="nil"/>
              <w:left w:val="nil"/>
              <w:bottom w:val="single" w:sz="4" w:space="0" w:color="auto"/>
              <w:right w:val="single" w:sz="4" w:space="0" w:color="auto"/>
            </w:tcBorders>
            <w:shd w:val="clear" w:color="auto" w:fill="auto"/>
            <w:noWrap/>
            <w:vAlign w:val="center"/>
          </w:tcPr>
          <w:p w14:paraId="6D79ED29" w14:textId="77777777" w:rsidR="00191D9B" w:rsidRPr="00067179" w:rsidRDefault="00191D9B" w:rsidP="00994204">
            <w:pPr>
              <w:spacing w:after="0" w:line="240" w:lineRule="auto"/>
              <w:jc w:val="center"/>
              <w:rPr>
                <w:color w:val="000000"/>
                <w:sz w:val="20"/>
                <w:szCs w:val="20"/>
                <w:lang w:eastAsia="ru-RU"/>
              </w:rPr>
            </w:pPr>
            <w:r>
              <w:rPr>
                <w:color w:val="000000"/>
                <w:sz w:val="20"/>
                <w:szCs w:val="20"/>
                <w:lang w:eastAsia="ru-RU"/>
              </w:rPr>
              <w:t>3317,77</w:t>
            </w:r>
          </w:p>
        </w:tc>
      </w:tr>
      <w:tr w:rsidR="00191D9B" w:rsidRPr="00067179" w14:paraId="4751645B" w14:textId="77777777" w:rsidTr="00994204">
        <w:trPr>
          <w:trHeight w:val="20"/>
          <w:jc w:val="center"/>
        </w:trPr>
        <w:tc>
          <w:tcPr>
            <w:tcW w:w="1357" w:type="pct"/>
            <w:vMerge/>
            <w:tcBorders>
              <w:left w:val="single" w:sz="4" w:space="0" w:color="auto"/>
              <w:right w:val="single" w:sz="4" w:space="0" w:color="auto"/>
            </w:tcBorders>
            <w:vAlign w:val="center"/>
            <w:hideMark/>
          </w:tcPr>
          <w:p w14:paraId="1425D79C" w14:textId="77777777" w:rsidR="00191D9B" w:rsidRPr="00067179" w:rsidRDefault="00191D9B" w:rsidP="00994204">
            <w:pPr>
              <w:spacing w:after="0" w:line="240" w:lineRule="auto"/>
              <w:jc w:val="center"/>
              <w:rPr>
                <w:color w:val="000000"/>
                <w:sz w:val="20"/>
                <w:szCs w:val="20"/>
                <w:lang w:eastAsia="ru-RU"/>
              </w:rPr>
            </w:pPr>
          </w:p>
        </w:tc>
        <w:tc>
          <w:tcPr>
            <w:tcW w:w="1144" w:type="pct"/>
            <w:tcBorders>
              <w:top w:val="nil"/>
              <w:left w:val="nil"/>
              <w:bottom w:val="single" w:sz="4" w:space="0" w:color="auto"/>
              <w:right w:val="single" w:sz="4" w:space="0" w:color="auto"/>
            </w:tcBorders>
            <w:shd w:val="clear" w:color="auto" w:fill="auto"/>
            <w:noWrap/>
            <w:vAlign w:val="center"/>
            <w:hideMark/>
          </w:tcPr>
          <w:p w14:paraId="0ACD281C" w14:textId="77777777" w:rsidR="00191D9B" w:rsidRPr="00067179" w:rsidRDefault="00191D9B" w:rsidP="00994204">
            <w:pPr>
              <w:spacing w:after="0" w:line="240" w:lineRule="auto"/>
              <w:jc w:val="center"/>
              <w:rPr>
                <w:color w:val="000000"/>
                <w:sz w:val="20"/>
                <w:szCs w:val="20"/>
                <w:lang w:eastAsia="ru-RU"/>
              </w:rPr>
            </w:pPr>
            <w:r w:rsidRPr="00BB03FF">
              <w:rPr>
                <w:color w:val="000000"/>
                <w:sz w:val="20"/>
                <w:szCs w:val="20"/>
                <w:lang w:eastAsia="ru-RU"/>
              </w:rPr>
              <w:t>с 01.07.202</w:t>
            </w:r>
            <w:r>
              <w:rPr>
                <w:color w:val="000000"/>
                <w:sz w:val="20"/>
                <w:szCs w:val="20"/>
                <w:lang w:eastAsia="ru-RU"/>
              </w:rPr>
              <w:t>3</w:t>
            </w:r>
            <w:r w:rsidRPr="00BB03FF">
              <w:rPr>
                <w:color w:val="000000"/>
                <w:sz w:val="20"/>
                <w:szCs w:val="20"/>
                <w:lang w:eastAsia="ru-RU"/>
              </w:rPr>
              <w:t xml:space="preserve"> по 31.12.202</w:t>
            </w:r>
            <w:r>
              <w:rPr>
                <w:color w:val="000000"/>
                <w:sz w:val="20"/>
                <w:szCs w:val="20"/>
                <w:lang w:eastAsia="ru-RU"/>
              </w:rPr>
              <w:t>3</w:t>
            </w:r>
          </w:p>
        </w:tc>
        <w:tc>
          <w:tcPr>
            <w:tcW w:w="1215" w:type="pct"/>
            <w:tcBorders>
              <w:top w:val="nil"/>
              <w:left w:val="nil"/>
              <w:bottom w:val="single" w:sz="4" w:space="0" w:color="auto"/>
              <w:right w:val="single" w:sz="4" w:space="0" w:color="auto"/>
            </w:tcBorders>
            <w:shd w:val="clear" w:color="auto" w:fill="auto"/>
            <w:noWrap/>
            <w:vAlign w:val="center"/>
          </w:tcPr>
          <w:p w14:paraId="7B8862A1" w14:textId="77777777" w:rsidR="00191D9B" w:rsidRPr="00067179" w:rsidRDefault="00191D9B" w:rsidP="00994204">
            <w:pPr>
              <w:spacing w:after="0" w:line="240" w:lineRule="auto"/>
              <w:jc w:val="center"/>
              <w:rPr>
                <w:color w:val="000000"/>
                <w:sz w:val="20"/>
                <w:szCs w:val="20"/>
                <w:lang w:eastAsia="ru-RU"/>
              </w:rPr>
            </w:pPr>
            <w:r>
              <w:rPr>
                <w:color w:val="000000"/>
                <w:sz w:val="20"/>
                <w:szCs w:val="20"/>
                <w:lang w:eastAsia="ru-RU"/>
              </w:rPr>
              <w:t>82,46</w:t>
            </w:r>
          </w:p>
        </w:tc>
        <w:tc>
          <w:tcPr>
            <w:tcW w:w="1284" w:type="pct"/>
            <w:tcBorders>
              <w:top w:val="nil"/>
              <w:left w:val="nil"/>
              <w:bottom w:val="single" w:sz="4" w:space="0" w:color="auto"/>
              <w:right w:val="single" w:sz="4" w:space="0" w:color="auto"/>
            </w:tcBorders>
            <w:shd w:val="clear" w:color="auto" w:fill="auto"/>
            <w:noWrap/>
            <w:vAlign w:val="center"/>
          </w:tcPr>
          <w:p w14:paraId="3A3CBDFD" w14:textId="77777777" w:rsidR="00191D9B" w:rsidRPr="00067179" w:rsidRDefault="00191D9B" w:rsidP="00994204">
            <w:pPr>
              <w:spacing w:after="0" w:line="240" w:lineRule="auto"/>
              <w:jc w:val="center"/>
              <w:rPr>
                <w:color w:val="000000"/>
                <w:sz w:val="20"/>
                <w:szCs w:val="20"/>
                <w:lang w:eastAsia="ru-RU"/>
              </w:rPr>
            </w:pPr>
            <w:r>
              <w:rPr>
                <w:color w:val="000000"/>
                <w:sz w:val="20"/>
                <w:szCs w:val="20"/>
                <w:lang w:eastAsia="ru-RU"/>
              </w:rPr>
              <w:t>3442,16</w:t>
            </w:r>
          </w:p>
        </w:tc>
      </w:tr>
      <w:tr w:rsidR="00191D9B" w:rsidRPr="00067179" w14:paraId="2D5D5D3C" w14:textId="77777777" w:rsidTr="00994204">
        <w:trPr>
          <w:trHeight w:val="20"/>
          <w:jc w:val="center"/>
        </w:trPr>
        <w:tc>
          <w:tcPr>
            <w:tcW w:w="1357" w:type="pct"/>
            <w:vMerge/>
            <w:tcBorders>
              <w:left w:val="single" w:sz="4" w:space="0" w:color="auto"/>
              <w:right w:val="single" w:sz="4" w:space="0" w:color="auto"/>
            </w:tcBorders>
            <w:vAlign w:val="center"/>
            <w:hideMark/>
          </w:tcPr>
          <w:p w14:paraId="1883E1E9" w14:textId="77777777" w:rsidR="00191D9B" w:rsidRPr="00067179" w:rsidRDefault="00191D9B" w:rsidP="00994204">
            <w:pPr>
              <w:spacing w:after="0" w:line="240" w:lineRule="auto"/>
              <w:jc w:val="center"/>
              <w:rPr>
                <w:color w:val="000000"/>
                <w:sz w:val="20"/>
                <w:szCs w:val="20"/>
                <w:lang w:eastAsia="ru-RU"/>
              </w:rPr>
            </w:pPr>
          </w:p>
        </w:tc>
        <w:tc>
          <w:tcPr>
            <w:tcW w:w="1144" w:type="pct"/>
            <w:tcBorders>
              <w:top w:val="nil"/>
              <w:left w:val="nil"/>
              <w:bottom w:val="single" w:sz="4" w:space="0" w:color="auto"/>
              <w:right w:val="single" w:sz="4" w:space="0" w:color="auto"/>
            </w:tcBorders>
            <w:shd w:val="clear" w:color="auto" w:fill="auto"/>
            <w:noWrap/>
            <w:vAlign w:val="center"/>
            <w:hideMark/>
          </w:tcPr>
          <w:p w14:paraId="167E5BDF" w14:textId="77777777" w:rsidR="00191D9B" w:rsidRPr="00067179" w:rsidRDefault="00191D9B" w:rsidP="00994204">
            <w:pPr>
              <w:spacing w:after="0" w:line="240" w:lineRule="auto"/>
              <w:jc w:val="center"/>
              <w:rPr>
                <w:color w:val="000000"/>
                <w:sz w:val="20"/>
                <w:szCs w:val="20"/>
                <w:lang w:eastAsia="ru-RU"/>
              </w:rPr>
            </w:pPr>
            <w:r w:rsidRPr="00BB03FF">
              <w:rPr>
                <w:color w:val="000000"/>
                <w:sz w:val="20"/>
                <w:szCs w:val="20"/>
                <w:lang w:eastAsia="ru-RU"/>
              </w:rPr>
              <w:t>с 01.01.202</w:t>
            </w:r>
            <w:r>
              <w:rPr>
                <w:color w:val="000000"/>
                <w:sz w:val="20"/>
                <w:szCs w:val="20"/>
                <w:lang w:eastAsia="ru-RU"/>
              </w:rPr>
              <w:t>4</w:t>
            </w:r>
            <w:r w:rsidRPr="00BB03FF">
              <w:rPr>
                <w:color w:val="000000"/>
                <w:sz w:val="20"/>
                <w:szCs w:val="20"/>
                <w:lang w:eastAsia="ru-RU"/>
              </w:rPr>
              <w:t xml:space="preserve"> по 30.06.202</w:t>
            </w:r>
            <w:r>
              <w:rPr>
                <w:color w:val="000000"/>
                <w:sz w:val="20"/>
                <w:szCs w:val="20"/>
                <w:lang w:eastAsia="ru-RU"/>
              </w:rPr>
              <w:t>4</w:t>
            </w:r>
          </w:p>
        </w:tc>
        <w:tc>
          <w:tcPr>
            <w:tcW w:w="1215" w:type="pct"/>
            <w:tcBorders>
              <w:top w:val="nil"/>
              <w:left w:val="nil"/>
              <w:bottom w:val="single" w:sz="4" w:space="0" w:color="auto"/>
              <w:right w:val="single" w:sz="4" w:space="0" w:color="auto"/>
            </w:tcBorders>
            <w:shd w:val="clear" w:color="auto" w:fill="auto"/>
            <w:noWrap/>
            <w:vAlign w:val="center"/>
          </w:tcPr>
          <w:p w14:paraId="089744A5" w14:textId="77777777" w:rsidR="00191D9B" w:rsidRPr="00067179" w:rsidRDefault="00191D9B" w:rsidP="00994204">
            <w:pPr>
              <w:spacing w:after="0" w:line="240" w:lineRule="auto"/>
              <w:jc w:val="center"/>
              <w:rPr>
                <w:color w:val="000000"/>
                <w:sz w:val="20"/>
                <w:szCs w:val="20"/>
                <w:lang w:eastAsia="ru-RU"/>
              </w:rPr>
            </w:pPr>
            <w:r>
              <w:rPr>
                <w:color w:val="000000"/>
                <w:sz w:val="20"/>
                <w:szCs w:val="20"/>
                <w:lang w:eastAsia="ru-RU"/>
              </w:rPr>
              <w:t>84,94</w:t>
            </w:r>
          </w:p>
        </w:tc>
        <w:tc>
          <w:tcPr>
            <w:tcW w:w="1284" w:type="pct"/>
            <w:tcBorders>
              <w:top w:val="nil"/>
              <w:left w:val="nil"/>
              <w:bottom w:val="single" w:sz="4" w:space="0" w:color="auto"/>
              <w:right w:val="single" w:sz="4" w:space="0" w:color="auto"/>
            </w:tcBorders>
            <w:shd w:val="clear" w:color="auto" w:fill="auto"/>
            <w:noWrap/>
            <w:vAlign w:val="center"/>
          </w:tcPr>
          <w:p w14:paraId="2E311E1F" w14:textId="77777777" w:rsidR="00191D9B" w:rsidRPr="00067179" w:rsidRDefault="00191D9B" w:rsidP="00994204">
            <w:pPr>
              <w:spacing w:after="0" w:line="240" w:lineRule="auto"/>
              <w:jc w:val="center"/>
              <w:rPr>
                <w:color w:val="000000"/>
                <w:sz w:val="20"/>
                <w:szCs w:val="20"/>
                <w:lang w:eastAsia="ru-RU"/>
              </w:rPr>
            </w:pPr>
            <w:r>
              <w:rPr>
                <w:color w:val="000000"/>
                <w:sz w:val="20"/>
                <w:szCs w:val="20"/>
                <w:lang w:eastAsia="ru-RU"/>
              </w:rPr>
              <w:t>3442,16</w:t>
            </w:r>
          </w:p>
        </w:tc>
      </w:tr>
      <w:tr w:rsidR="00191D9B" w:rsidRPr="00067179" w14:paraId="12CC34E7" w14:textId="77777777" w:rsidTr="00994204">
        <w:trPr>
          <w:trHeight w:val="20"/>
          <w:jc w:val="center"/>
        </w:trPr>
        <w:tc>
          <w:tcPr>
            <w:tcW w:w="1357" w:type="pct"/>
            <w:vMerge/>
            <w:tcBorders>
              <w:left w:val="single" w:sz="4" w:space="0" w:color="auto"/>
              <w:bottom w:val="single" w:sz="4" w:space="0" w:color="000000"/>
              <w:right w:val="single" w:sz="4" w:space="0" w:color="auto"/>
            </w:tcBorders>
            <w:vAlign w:val="center"/>
          </w:tcPr>
          <w:p w14:paraId="71CE95B2" w14:textId="77777777" w:rsidR="00191D9B" w:rsidRPr="00067179" w:rsidRDefault="00191D9B" w:rsidP="00994204">
            <w:pPr>
              <w:spacing w:after="0" w:line="240" w:lineRule="auto"/>
              <w:jc w:val="center"/>
              <w:rPr>
                <w:color w:val="000000"/>
                <w:sz w:val="20"/>
                <w:szCs w:val="20"/>
                <w:lang w:eastAsia="ru-RU"/>
              </w:rPr>
            </w:pPr>
          </w:p>
        </w:tc>
        <w:tc>
          <w:tcPr>
            <w:tcW w:w="1144" w:type="pct"/>
            <w:tcBorders>
              <w:top w:val="single" w:sz="4" w:space="0" w:color="auto"/>
              <w:left w:val="nil"/>
              <w:bottom w:val="single" w:sz="4" w:space="0" w:color="auto"/>
              <w:right w:val="single" w:sz="4" w:space="0" w:color="auto"/>
            </w:tcBorders>
            <w:shd w:val="clear" w:color="auto" w:fill="auto"/>
            <w:noWrap/>
            <w:vAlign w:val="center"/>
          </w:tcPr>
          <w:p w14:paraId="1D51B1C5" w14:textId="77777777" w:rsidR="00191D9B" w:rsidRPr="00BB03FF" w:rsidRDefault="00191D9B" w:rsidP="00994204">
            <w:pPr>
              <w:spacing w:after="0" w:line="240" w:lineRule="auto"/>
              <w:jc w:val="center"/>
              <w:rPr>
                <w:color w:val="000000"/>
                <w:sz w:val="20"/>
                <w:szCs w:val="20"/>
                <w:lang w:eastAsia="ru-RU"/>
              </w:rPr>
            </w:pPr>
            <w:r w:rsidRPr="00BB03FF">
              <w:rPr>
                <w:color w:val="000000"/>
                <w:sz w:val="20"/>
                <w:szCs w:val="20"/>
                <w:lang w:eastAsia="ru-RU"/>
              </w:rPr>
              <w:t>с 01.07.202</w:t>
            </w:r>
            <w:r>
              <w:rPr>
                <w:color w:val="000000"/>
                <w:sz w:val="20"/>
                <w:szCs w:val="20"/>
                <w:lang w:eastAsia="ru-RU"/>
              </w:rPr>
              <w:t>4</w:t>
            </w:r>
            <w:r w:rsidRPr="00BB03FF">
              <w:rPr>
                <w:color w:val="000000"/>
                <w:sz w:val="20"/>
                <w:szCs w:val="20"/>
                <w:lang w:eastAsia="ru-RU"/>
              </w:rPr>
              <w:t xml:space="preserve"> по 31.12.202</w:t>
            </w:r>
            <w:r>
              <w:rPr>
                <w:color w:val="000000"/>
                <w:sz w:val="20"/>
                <w:szCs w:val="20"/>
                <w:lang w:eastAsia="ru-RU"/>
              </w:rPr>
              <w:t>4</w:t>
            </w:r>
          </w:p>
        </w:tc>
        <w:tc>
          <w:tcPr>
            <w:tcW w:w="1215" w:type="pct"/>
            <w:tcBorders>
              <w:top w:val="single" w:sz="4" w:space="0" w:color="auto"/>
              <w:left w:val="nil"/>
              <w:bottom w:val="single" w:sz="4" w:space="0" w:color="auto"/>
              <w:right w:val="single" w:sz="4" w:space="0" w:color="auto"/>
            </w:tcBorders>
            <w:shd w:val="clear" w:color="auto" w:fill="auto"/>
            <w:noWrap/>
            <w:vAlign w:val="center"/>
          </w:tcPr>
          <w:p w14:paraId="621D9FD1" w14:textId="77777777" w:rsidR="00191D9B" w:rsidRDefault="00191D9B" w:rsidP="00994204">
            <w:pPr>
              <w:spacing w:after="0" w:line="240" w:lineRule="auto"/>
              <w:jc w:val="center"/>
              <w:rPr>
                <w:color w:val="000000"/>
                <w:sz w:val="20"/>
                <w:szCs w:val="20"/>
                <w:lang w:eastAsia="ru-RU"/>
              </w:rPr>
            </w:pPr>
            <w:r>
              <w:rPr>
                <w:color w:val="000000"/>
                <w:sz w:val="20"/>
                <w:szCs w:val="20"/>
                <w:lang w:eastAsia="ru-RU"/>
              </w:rPr>
              <w:t>84,94</w:t>
            </w:r>
          </w:p>
        </w:tc>
        <w:tc>
          <w:tcPr>
            <w:tcW w:w="1284" w:type="pct"/>
            <w:tcBorders>
              <w:top w:val="single" w:sz="4" w:space="0" w:color="auto"/>
              <w:left w:val="nil"/>
              <w:bottom w:val="single" w:sz="4" w:space="0" w:color="auto"/>
              <w:right w:val="single" w:sz="4" w:space="0" w:color="auto"/>
            </w:tcBorders>
            <w:shd w:val="clear" w:color="auto" w:fill="auto"/>
            <w:noWrap/>
            <w:vAlign w:val="center"/>
          </w:tcPr>
          <w:p w14:paraId="2588F92F" w14:textId="77777777" w:rsidR="00191D9B" w:rsidRPr="00067179" w:rsidRDefault="00191D9B" w:rsidP="00994204">
            <w:pPr>
              <w:spacing w:after="0" w:line="240" w:lineRule="auto"/>
              <w:jc w:val="center"/>
              <w:rPr>
                <w:color w:val="000000"/>
                <w:sz w:val="20"/>
                <w:szCs w:val="20"/>
                <w:lang w:eastAsia="ru-RU"/>
              </w:rPr>
            </w:pPr>
            <w:r>
              <w:rPr>
                <w:color w:val="000000"/>
                <w:sz w:val="20"/>
                <w:szCs w:val="20"/>
                <w:lang w:eastAsia="ru-RU"/>
              </w:rPr>
              <w:t>3577,79</w:t>
            </w:r>
          </w:p>
        </w:tc>
      </w:tr>
    </w:tbl>
    <w:p w14:paraId="3F163791" w14:textId="77777777" w:rsidR="00191D9B" w:rsidRPr="009B36DA" w:rsidRDefault="00191D9B" w:rsidP="00191D9B">
      <w:pPr>
        <w:pStyle w:val="ad"/>
      </w:pPr>
      <w:bookmarkStart w:id="215" w:name="_Toc71814855"/>
      <w:bookmarkStart w:id="216" w:name="_Toc77079698"/>
      <w:bookmarkStart w:id="217" w:name="_Toc78296939"/>
      <w:bookmarkStart w:id="218" w:name="_Toc88164622"/>
      <w:r w:rsidRPr="009B36DA">
        <w:t>б) тарифно-балансовые расчетные модели теплоснабжения потребителей по каждой единой теплоснабжающей организации</w:t>
      </w:r>
      <w:bookmarkEnd w:id="215"/>
      <w:bookmarkEnd w:id="216"/>
      <w:bookmarkEnd w:id="217"/>
      <w:bookmarkEnd w:id="218"/>
    </w:p>
    <w:p w14:paraId="525E919D" w14:textId="77777777" w:rsidR="00191D9B" w:rsidRDefault="00191D9B" w:rsidP="00191D9B">
      <w:pPr>
        <w:pStyle w:val="23"/>
      </w:pPr>
      <w:r>
        <w:t xml:space="preserve">На территории МО </w:t>
      </w:r>
      <w:proofErr w:type="spellStart"/>
      <w:r>
        <w:t>Колтушское</w:t>
      </w:r>
      <w:proofErr w:type="spellEnd"/>
      <w:r>
        <w:t xml:space="preserve"> СП функционируют пять единых теплоснабжающих организаций – ФГБУ «Институт физиологии им. </w:t>
      </w:r>
      <w:proofErr w:type="gramStart"/>
      <w:r>
        <w:t>И.П.</w:t>
      </w:r>
      <w:proofErr w:type="gramEnd"/>
      <w:r>
        <w:t xml:space="preserve"> Павлова» Российской Академии Наук, ООО «</w:t>
      </w:r>
      <w:r w:rsidRPr="00591460">
        <w:t>ГТМ-</w:t>
      </w:r>
      <w:proofErr w:type="spellStart"/>
      <w:r>
        <w:t>т</w:t>
      </w:r>
      <w:r w:rsidRPr="00591460">
        <w:t>еплосервис</w:t>
      </w:r>
      <w:proofErr w:type="spellEnd"/>
      <w:r>
        <w:t>», ООО «Тепло Сервис», ООО «</w:t>
      </w:r>
      <w:proofErr w:type="spellStart"/>
      <w:r>
        <w:t>Колтушские</w:t>
      </w:r>
      <w:proofErr w:type="spellEnd"/>
      <w:r>
        <w:t xml:space="preserve"> тепловые сети», </w:t>
      </w:r>
      <w:r w:rsidRPr="006A557E">
        <w:t>ОАО «Всеволожские тепловые сети».</w:t>
      </w:r>
    </w:p>
    <w:p w14:paraId="11050902" w14:textId="77777777" w:rsidR="00191D9B" w:rsidRDefault="00191D9B" w:rsidP="00191D9B">
      <w:pPr>
        <w:pStyle w:val="23"/>
      </w:pPr>
      <w:r>
        <w:t>Тарифно-балансовые расчетные модели теплоснабжения потребителей представлены в таблицах выше.</w:t>
      </w:r>
    </w:p>
    <w:p w14:paraId="09374475" w14:textId="77777777" w:rsidR="00191D9B" w:rsidRPr="00BF342B" w:rsidRDefault="00191D9B" w:rsidP="00191D9B">
      <w:pPr>
        <w:pStyle w:val="ad"/>
      </w:pPr>
      <w:bookmarkStart w:id="219" w:name="_Toc88164623"/>
      <w:r w:rsidRPr="00BF342B">
        <w:t>в) результаты оценки ценовых (тарифных) последствий реализации проектов схемы теплоснабжения на основании разработанных тарифно-балансовых моделей</w:t>
      </w:r>
      <w:bookmarkEnd w:id="219"/>
    </w:p>
    <w:p w14:paraId="2849EEDC" w14:textId="77777777" w:rsidR="00191D9B" w:rsidRDefault="00191D9B" w:rsidP="00191D9B">
      <w:pPr>
        <w:pStyle w:val="23"/>
      </w:pPr>
      <w:r w:rsidRPr="00CF2C31">
        <w:t>Для утверждения тарифа на тепловую энергию производится экспертная оценка предложений об установлении тарифа на тепловую энергию, в которую входят такие показатели как: выработка тепловой энергии, собственные нужды котельной, потери тепловой энергии, отпуск тепловой энергии, закупка моторного топлива, прочих материалов на нужды предприятия, плата за электроэнергию, холодное водоснабжение, оплата труда работникам предприятия, арендные расходы и налоговые сборы и прочее. На основании вышеперечисленного формируется цена тарифа на тепловую энергию, которая проходит слушания и защиту в комитете по тарифам.</w:t>
      </w:r>
    </w:p>
    <w:p w14:paraId="375D23CC" w14:textId="77777777" w:rsidR="00191D9B" w:rsidRDefault="00191D9B" w:rsidP="00191D9B">
      <w:pPr>
        <w:pStyle w:val="23"/>
      </w:pPr>
      <w:r w:rsidRPr="00492E27">
        <w:t>В связи с экономической нестабильностью невозможно реально оценить последствия изменения тарифа на тепловую энергию. Принято, что цены на тепловую энергию будут изменяться согласно «Прогнозу долгосрочного социально-экон</w:t>
      </w:r>
      <w:r>
        <w:t xml:space="preserve">омического развития Российской </w:t>
      </w:r>
      <w:r w:rsidRPr="00492E27">
        <w:t xml:space="preserve">Федерации на период до </w:t>
      </w:r>
      <w:r>
        <w:t>2030</w:t>
      </w:r>
      <w:r w:rsidRPr="00492E27">
        <w:t xml:space="preserve"> </w:t>
      </w:r>
      <w:r w:rsidRPr="008F6539">
        <w:t xml:space="preserve">года». В </w:t>
      </w:r>
      <w:r>
        <w:t xml:space="preserve">таблице ниже </w:t>
      </w:r>
      <w:r w:rsidRPr="008F6539">
        <w:t>представлен</w:t>
      </w:r>
      <w:r w:rsidRPr="00492E27">
        <w:t xml:space="preserve"> прогноз роста тарифов на товары (услуги) инфраструктурных компаний для населения и тарифов на ус</w:t>
      </w:r>
      <w:r>
        <w:t xml:space="preserve">луги организаций ЖКХ в </w:t>
      </w:r>
      <w:proofErr w:type="gramStart"/>
      <w:r>
        <w:t>2016-2030</w:t>
      </w:r>
      <w:proofErr w:type="gramEnd"/>
      <w:r>
        <w:t xml:space="preserve"> </w:t>
      </w:r>
      <w:r w:rsidRPr="00492E27">
        <w:t>г.</w:t>
      </w:r>
    </w:p>
    <w:p w14:paraId="0B331397" w14:textId="77777777" w:rsidR="00191D9B" w:rsidRDefault="00191D9B" w:rsidP="00191D9B">
      <w:pPr>
        <w:pStyle w:val="ab"/>
        <w:keepNext/>
      </w:pPr>
      <w:r>
        <w:t xml:space="preserve">Таблица </w:t>
      </w:r>
      <w:r>
        <w:rPr>
          <w:noProof/>
        </w:rPr>
        <w:fldChar w:fldCharType="begin"/>
      </w:r>
      <w:r>
        <w:rPr>
          <w:noProof/>
        </w:rPr>
        <w:instrText xml:space="preserve"> SEQ Таблица \* ARABIC </w:instrText>
      </w:r>
      <w:r>
        <w:rPr>
          <w:noProof/>
        </w:rPr>
        <w:fldChar w:fldCharType="separate"/>
      </w:r>
      <w:r w:rsidR="00CC7FC6">
        <w:rPr>
          <w:noProof/>
        </w:rPr>
        <w:t>45</w:t>
      </w:r>
      <w:r>
        <w:rPr>
          <w:noProof/>
        </w:rPr>
        <w:fldChar w:fldCharType="end"/>
      </w:r>
      <w:r>
        <w:t xml:space="preserve">. Прогноз роста тарифов на услуги организаций ЖКХ в </w:t>
      </w:r>
      <w:proofErr w:type="gramStart"/>
      <w:r>
        <w:t>2016-2030</w:t>
      </w:r>
      <w:proofErr w:type="gramEnd"/>
      <w:r>
        <w:t xml:space="preserve"> г.</w:t>
      </w:r>
    </w:p>
    <w:tbl>
      <w:tblPr>
        <w:tblStyle w:val="af1"/>
        <w:tblW w:w="5000" w:type="pct"/>
        <w:jc w:val="center"/>
        <w:tblLook w:val="04A0" w:firstRow="1" w:lastRow="0" w:firstColumn="1" w:lastColumn="0" w:noHBand="0" w:noVBand="1"/>
      </w:tblPr>
      <w:tblGrid>
        <w:gridCol w:w="4456"/>
        <w:gridCol w:w="1140"/>
        <w:gridCol w:w="1169"/>
        <w:gridCol w:w="1035"/>
        <w:gridCol w:w="1160"/>
        <w:gridCol w:w="951"/>
      </w:tblGrid>
      <w:tr w:rsidR="00191D9B" w:rsidRPr="00011235" w14:paraId="55DD8F1A" w14:textId="77777777" w:rsidTr="00994204">
        <w:trPr>
          <w:trHeight w:val="510"/>
          <w:tblHeader/>
          <w:jc w:val="center"/>
        </w:trPr>
        <w:tc>
          <w:tcPr>
            <w:tcW w:w="2248" w:type="pct"/>
            <w:vAlign w:val="center"/>
          </w:tcPr>
          <w:p w14:paraId="41835076" w14:textId="77777777" w:rsidR="00191D9B" w:rsidRPr="00011235" w:rsidRDefault="00191D9B" w:rsidP="00994204">
            <w:pPr>
              <w:spacing w:after="0"/>
              <w:jc w:val="center"/>
              <w:rPr>
                <w:sz w:val="20"/>
                <w:szCs w:val="20"/>
              </w:rPr>
            </w:pPr>
          </w:p>
        </w:tc>
        <w:tc>
          <w:tcPr>
            <w:tcW w:w="575" w:type="pct"/>
            <w:vAlign w:val="center"/>
          </w:tcPr>
          <w:p w14:paraId="65B29914" w14:textId="77777777" w:rsidR="00191D9B" w:rsidRPr="00011235" w:rsidRDefault="00191D9B" w:rsidP="00994204">
            <w:pPr>
              <w:spacing w:after="0"/>
              <w:jc w:val="center"/>
              <w:rPr>
                <w:sz w:val="20"/>
                <w:szCs w:val="20"/>
              </w:rPr>
            </w:pPr>
            <w:r w:rsidRPr="00011235">
              <w:rPr>
                <w:sz w:val="20"/>
                <w:szCs w:val="20"/>
              </w:rPr>
              <w:t>Вариант</w:t>
            </w:r>
          </w:p>
        </w:tc>
        <w:tc>
          <w:tcPr>
            <w:tcW w:w="590" w:type="pct"/>
            <w:vAlign w:val="center"/>
          </w:tcPr>
          <w:p w14:paraId="0FA788C8" w14:textId="77777777" w:rsidR="00191D9B" w:rsidRPr="00011235" w:rsidRDefault="00191D9B" w:rsidP="00994204">
            <w:pPr>
              <w:spacing w:after="0"/>
              <w:jc w:val="center"/>
              <w:rPr>
                <w:sz w:val="20"/>
                <w:szCs w:val="20"/>
              </w:rPr>
            </w:pPr>
            <w:proofErr w:type="gramStart"/>
            <w:r w:rsidRPr="00011235">
              <w:rPr>
                <w:sz w:val="20"/>
                <w:szCs w:val="20"/>
              </w:rPr>
              <w:t>2016 - 2020</w:t>
            </w:r>
            <w:proofErr w:type="gramEnd"/>
          </w:p>
        </w:tc>
        <w:tc>
          <w:tcPr>
            <w:tcW w:w="522" w:type="pct"/>
            <w:vAlign w:val="center"/>
          </w:tcPr>
          <w:p w14:paraId="29372571" w14:textId="77777777" w:rsidR="00191D9B" w:rsidRPr="00011235" w:rsidRDefault="00191D9B" w:rsidP="00994204">
            <w:pPr>
              <w:spacing w:after="0"/>
              <w:jc w:val="center"/>
              <w:rPr>
                <w:sz w:val="20"/>
                <w:szCs w:val="20"/>
              </w:rPr>
            </w:pPr>
            <w:proofErr w:type="gramStart"/>
            <w:r w:rsidRPr="00011235">
              <w:rPr>
                <w:sz w:val="20"/>
                <w:szCs w:val="20"/>
              </w:rPr>
              <w:t>2021 - 2025</w:t>
            </w:r>
            <w:proofErr w:type="gramEnd"/>
          </w:p>
        </w:tc>
        <w:tc>
          <w:tcPr>
            <w:tcW w:w="585" w:type="pct"/>
            <w:vAlign w:val="center"/>
          </w:tcPr>
          <w:p w14:paraId="43A43026" w14:textId="77777777" w:rsidR="00191D9B" w:rsidRPr="00011235" w:rsidRDefault="00191D9B" w:rsidP="00994204">
            <w:pPr>
              <w:spacing w:after="0"/>
              <w:jc w:val="center"/>
              <w:rPr>
                <w:sz w:val="20"/>
                <w:szCs w:val="20"/>
              </w:rPr>
            </w:pPr>
            <w:proofErr w:type="gramStart"/>
            <w:r w:rsidRPr="00011235">
              <w:rPr>
                <w:sz w:val="20"/>
                <w:szCs w:val="20"/>
              </w:rPr>
              <w:t>2026 - 2030</w:t>
            </w:r>
            <w:proofErr w:type="gramEnd"/>
          </w:p>
        </w:tc>
        <w:tc>
          <w:tcPr>
            <w:tcW w:w="480" w:type="pct"/>
            <w:vAlign w:val="center"/>
          </w:tcPr>
          <w:p w14:paraId="0CD80251" w14:textId="77777777" w:rsidR="00191D9B" w:rsidRPr="00011235" w:rsidRDefault="00191D9B" w:rsidP="00994204">
            <w:pPr>
              <w:spacing w:after="0"/>
              <w:jc w:val="center"/>
              <w:rPr>
                <w:sz w:val="20"/>
                <w:szCs w:val="20"/>
              </w:rPr>
            </w:pPr>
            <w:proofErr w:type="gramStart"/>
            <w:r>
              <w:rPr>
                <w:sz w:val="20"/>
                <w:szCs w:val="20"/>
              </w:rPr>
              <w:t>2016 - 2030</w:t>
            </w:r>
            <w:proofErr w:type="gramEnd"/>
          </w:p>
        </w:tc>
      </w:tr>
      <w:tr w:rsidR="00191D9B" w:rsidRPr="00A50C65" w14:paraId="2DE1E305" w14:textId="77777777" w:rsidTr="00994204">
        <w:trPr>
          <w:jc w:val="center"/>
        </w:trPr>
        <w:tc>
          <w:tcPr>
            <w:tcW w:w="2248" w:type="pct"/>
            <w:vMerge w:val="restart"/>
            <w:vAlign w:val="center"/>
          </w:tcPr>
          <w:p w14:paraId="2FC7C2B2" w14:textId="77777777" w:rsidR="00191D9B" w:rsidRPr="00A50C65" w:rsidRDefault="00191D9B" w:rsidP="00994204">
            <w:pPr>
              <w:spacing w:after="0"/>
              <w:jc w:val="center"/>
              <w:rPr>
                <w:sz w:val="20"/>
                <w:szCs w:val="20"/>
              </w:rPr>
            </w:pPr>
            <w:r w:rsidRPr="00A50C65">
              <w:rPr>
                <w:sz w:val="20"/>
                <w:szCs w:val="20"/>
              </w:rPr>
              <w:t>Рост цен на газ для населения (до указанного в скобках года - оптовых цен, далее - включая надбавки ГРО и ПССУ), %</w:t>
            </w:r>
          </w:p>
        </w:tc>
        <w:tc>
          <w:tcPr>
            <w:tcW w:w="575" w:type="pct"/>
            <w:vAlign w:val="center"/>
          </w:tcPr>
          <w:p w14:paraId="1D84EFDF" w14:textId="77777777" w:rsidR="00191D9B" w:rsidRPr="00A50C65" w:rsidRDefault="00191D9B" w:rsidP="00994204">
            <w:pPr>
              <w:spacing w:after="0"/>
              <w:jc w:val="center"/>
              <w:rPr>
                <w:sz w:val="20"/>
                <w:szCs w:val="20"/>
              </w:rPr>
            </w:pPr>
            <w:r w:rsidRPr="00A50C65">
              <w:rPr>
                <w:sz w:val="20"/>
                <w:szCs w:val="20"/>
              </w:rPr>
              <w:t>1 (20</w:t>
            </w:r>
            <w:r>
              <w:rPr>
                <w:sz w:val="20"/>
                <w:szCs w:val="20"/>
              </w:rPr>
              <w:t>20</w:t>
            </w:r>
            <w:r w:rsidRPr="00A50C65">
              <w:rPr>
                <w:sz w:val="20"/>
                <w:szCs w:val="20"/>
              </w:rPr>
              <w:t>)</w:t>
            </w:r>
          </w:p>
        </w:tc>
        <w:tc>
          <w:tcPr>
            <w:tcW w:w="590" w:type="pct"/>
            <w:vAlign w:val="center"/>
          </w:tcPr>
          <w:p w14:paraId="0FF30340" w14:textId="77777777" w:rsidR="00191D9B" w:rsidRPr="00A50C65" w:rsidRDefault="00191D9B" w:rsidP="00994204">
            <w:pPr>
              <w:spacing w:after="0"/>
              <w:jc w:val="center"/>
              <w:rPr>
                <w:sz w:val="20"/>
                <w:szCs w:val="20"/>
              </w:rPr>
            </w:pPr>
            <w:r>
              <w:rPr>
                <w:sz w:val="20"/>
                <w:szCs w:val="20"/>
              </w:rPr>
              <w:t>201</w:t>
            </w:r>
          </w:p>
        </w:tc>
        <w:tc>
          <w:tcPr>
            <w:tcW w:w="522" w:type="pct"/>
            <w:vAlign w:val="center"/>
          </w:tcPr>
          <w:p w14:paraId="78D05B6E" w14:textId="77777777" w:rsidR="00191D9B" w:rsidRPr="00A50C65" w:rsidRDefault="00191D9B" w:rsidP="00994204">
            <w:pPr>
              <w:spacing w:after="0"/>
              <w:jc w:val="center"/>
              <w:rPr>
                <w:sz w:val="20"/>
                <w:szCs w:val="20"/>
              </w:rPr>
            </w:pPr>
            <w:r>
              <w:rPr>
                <w:sz w:val="20"/>
                <w:szCs w:val="20"/>
              </w:rPr>
              <w:t>166</w:t>
            </w:r>
          </w:p>
        </w:tc>
        <w:tc>
          <w:tcPr>
            <w:tcW w:w="585" w:type="pct"/>
            <w:vAlign w:val="center"/>
          </w:tcPr>
          <w:p w14:paraId="6C50791A" w14:textId="77777777" w:rsidR="00191D9B" w:rsidRPr="00A50C65" w:rsidRDefault="00191D9B" w:rsidP="00994204">
            <w:pPr>
              <w:spacing w:after="0"/>
              <w:jc w:val="center"/>
              <w:rPr>
                <w:sz w:val="20"/>
                <w:szCs w:val="20"/>
              </w:rPr>
            </w:pPr>
            <w:r>
              <w:rPr>
                <w:sz w:val="20"/>
                <w:szCs w:val="20"/>
              </w:rPr>
              <w:t>113</w:t>
            </w:r>
          </w:p>
        </w:tc>
        <w:tc>
          <w:tcPr>
            <w:tcW w:w="480" w:type="pct"/>
            <w:vAlign w:val="center"/>
          </w:tcPr>
          <w:p w14:paraId="6642DB3F" w14:textId="77777777" w:rsidR="00191D9B" w:rsidRPr="00A50C65" w:rsidRDefault="00191D9B" w:rsidP="00994204">
            <w:pPr>
              <w:spacing w:after="0"/>
              <w:jc w:val="center"/>
              <w:rPr>
                <w:sz w:val="20"/>
                <w:szCs w:val="20"/>
              </w:rPr>
            </w:pPr>
            <w:r>
              <w:rPr>
                <w:sz w:val="20"/>
                <w:szCs w:val="20"/>
              </w:rPr>
              <w:t>377</w:t>
            </w:r>
          </w:p>
        </w:tc>
      </w:tr>
      <w:tr w:rsidR="00191D9B" w:rsidRPr="00A50C65" w14:paraId="40859C2B" w14:textId="77777777" w:rsidTr="00994204">
        <w:trPr>
          <w:jc w:val="center"/>
        </w:trPr>
        <w:tc>
          <w:tcPr>
            <w:tcW w:w="2248" w:type="pct"/>
            <w:vMerge/>
            <w:vAlign w:val="center"/>
          </w:tcPr>
          <w:p w14:paraId="4DCEF635" w14:textId="77777777" w:rsidR="00191D9B" w:rsidRPr="00A50C65" w:rsidRDefault="00191D9B" w:rsidP="00994204">
            <w:pPr>
              <w:spacing w:after="0"/>
              <w:jc w:val="center"/>
              <w:rPr>
                <w:sz w:val="20"/>
                <w:szCs w:val="20"/>
              </w:rPr>
            </w:pPr>
          </w:p>
        </w:tc>
        <w:tc>
          <w:tcPr>
            <w:tcW w:w="575" w:type="pct"/>
            <w:vAlign w:val="center"/>
          </w:tcPr>
          <w:p w14:paraId="17C81C5C" w14:textId="77777777" w:rsidR="00191D9B" w:rsidRPr="00A50C65" w:rsidRDefault="00191D9B" w:rsidP="00994204">
            <w:pPr>
              <w:spacing w:after="0"/>
              <w:jc w:val="center"/>
              <w:rPr>
                <w:sz w:val="20"/>
                <w:szCs w:val="20"/>
              </w:rPr>
            </w:pPr>
            <w:r>
              <w:rPr>
                <w:sz w:val="20"/>
                <w:szCs w:val="20"/>
              </w:rPr>
              <w:t>2 (2019)</w:t>
            </w:r>
          </w:p>
        </w:tc>
        <w:tc>
          <w:tcPr>
            <w:tcW w:w="590" w:type="pct"/>
            <w:vAlign w:val="center"/>
          </w:tcPr>
          <w:p w14:paraId="72F4A560" w14:textId="77777777" w:rsidR="00191D9B" w:rsidRPr="00A50C65" w:rsidRDefault="00191D9B" w:rsidP="00994204">
            <w:pPr>
              <w:spacing w:after="0"/>
              <w:jc w:val="center"/>
              <w:rPr>
                <w:sz w:val="20"/>
                <w:szCs w:val="20"/>
              </w:rPr>
            </w:pPr>
            <w:r>
              <w:rPr>
                <w:sz w:val="20"/>
                <w:szCs w:val="20"/>
              </w:rPr>
              <w:t>201</w:t>
            </w:r>
          </w:p>
        </w:tc>
        <w:tc>
          <w:tcPr>
            <w:tcW w:w="522" w:type="pct"/>
            <w:vAlign w:val="center"/>
          </w:tcPr>
          <w:p w14:paraId="2E79374E" w14:textId="77777777" w:rsidR="00191D9B" w:rsidRPr="00A50C65" w:rsidRDefault="00191D9B" w:rsidP="00994204">
            <w:pPr>
              <w:spacing w:after="0"/>
              <w:jc w:val="center"/>
              <w:rPr>
                <w:sz w:val="20"/>
                <w:szCs w:val="20"/>
              </w:rPr>
            </w:pPr>
            <w:r>
              <w:rPr>
                <w:sz w:val="20"/>
                <w:szCs w:val="20"/>
              </w:rPr>
              <w:t>136</w:t>
            </w:r>
          </w:p>
        </w:tc>
        <w:tc>
          <w:tcPr>
            <w:tcW w:w="585" w:type="pct"/>
            <w:vAlign w:val="center"/>
          </w:tcPr>
          <w:p w14:paraId="7B4B86AC" w14:textId="77777777" w:rsidR="00191D9B" w:rsidRPr="00A50C65" w:rsidRDefault="00191D9B" w:rsidP="00994204">
            <w:pPr>
              <w:spacing w:after="0"/>
              <w:jc w:val="center"/>
              <w:rPr>
                <w:sz w:val="20"/>
                <w:szCs w:val="20"/>
              </w:rPr>
            </w:pPr>
            <w:r>
              <w:rPr>
                <w:sz w:val="20"/>
                <w:szCs w:val="20"/>
              </w:rPr>
              <w:t>110</w:t>
            </w:r>
          </w:p>
        </w:tc>
        <w:tc>
          <w:tcPr>
            <w:tcW w:w="480" w:type="pct"/>
            <w:vAlign w:val="center"/>
          </w:tcPr>
          <w:p w14:paraId="1B7A5E70" w14:textId="77777777" w:rsidR="00191D9B" w:rsidRDefault="00191D9B" w:rsidP="00994204">
            <w:pPr>
              <w:spacing w:after="0"/>
              <w:jc w:val="center"/>
              <w:rPr>
                <w:sz w:val="20"/>
                <w:szCs w:val="20"/>
              </w:rPr>
            </w:pPr>
            <w:r>
              <w:rPr>
                <w:sz w:val="20"/>
                <w:szCs w:val="20"/>
              </w:rPr>
              <w:t>301</w:t>
            </w:r>
          </w:p>
        </w:tc>
      </w:tr>
      <w:tr w:rsidR="00191D9B" w:rsidRPr="00A50C65" w14:paraId="5B427548" w14:textId="77777777" w:rsidTr="00994204">
        <w:trPr>
          <w:jc w:val="center"/>
        </w:trPr>
        <w:tc>
          <w:tcPr>
            <w:tcW w:w="2248" w:type="pct"/>
            <w:vMerge/>
            <w:vAlign w:val="center"/>
          </w:tcPr>
          <w:p w14:paraId="60C50146" w14:textId="77777777" w:rsidR="00191D9B" w:rsidRPr="00A50C65" w:rsidRDefault="00191D9B" w:rsidP="00994204">
            <w:pPr>
              <w:spacing w:after="0"/>
              <w:jc w:val="center"/>
              <w:rPr>
                <w:sz w:val="20"/>
                <w:szCs w:val="20"/>
              </w:rPr>
            </w:pPr>
          </w:p>
        </w:tc>
        <w:tc>
          <w:tcPr>
            <w:tcW w:w="575" w:type="pct"/>
            <w:vAlign w:val="center"/>
          </w:tcPr>
          <w:p w14:paraId="00CECA9A" w14:textId="77777777" w:rsidR="00191D9B" w:rsidRPr="00A50C65" w:rsidRDefault="00191D9B" w:rsidP="00994204">
            <w:pPr>
              <w:spacing w:after="0"/>
              <w:jc w:val="center"/>
              <w:rPr>
                <w:sz w:val="20"/>
                <w:szCs w:val="20"/>
              </w:rPr>
            </w:pPr>
            <w:r>
              <w:rPr>
                <w:sz w:val="20"/>
                <w:szCs w:val="20"/>
              </w:rPr>
              <w:t>3</w:t>
            </w:r>
            <w:r w:rsidRPr="00A50C65">
              <w:rPr>
                <w:sz w:val="20"/>
                <w:szCs w:val="20"/>
              </w:rPr>
              <w:t xml:space="preserve"> (20</w:t>
            </w:r>
            <w:r>
              <w:rPr>
                <w:sz w:val="20"/>
                <w:szCs w:val="20"/>
              </w:rPr>
              <w:t>18</w:t>
            </w:r>
            <w:r w:rsidRPr="00A50C65">
              <w:rPr>
                <w:sz w:val="20"/>
                <w:szCs w:val="20"/>
              </w:rPr>
              <w:t>)</w:t>
            </w:r>
          </w:p>
        </w:tc>
        <w:tc>
          <w:tcPr>
            <w:tcW w:w="590" w:type="pct"/>
            <w:vAlign w:val="center"/>
          </w:tcPr>
          <w:p w14:paraId="183F2634" w14:textId="77777777" w:rsidR="00191D9B" w:rsidRPr="00A50C65" w:rsidRDefault="00191D9B" w:rsidP="00994204">
            <w:pPr>
              <w:spacing w:after="0"/>
              <w:jc w:val="center"/>
              <w:rPr>
                <w:sz w:val="20"/>
                <w:szCs w:val="20"/>
              </w:rPr>
            </w:pPr>
            <w:r>
              <w:rPr>
                <w:sz w:val="20"/>
                <w:szCs w:val="20"/>
              </w:rPr>
              <w:t>176</w:t>
            </w:r>
          </w:p>
        </w:tc>
        <w:tc>
          <w:tcPr>
            <w:tcW w:w="522" w:type="pct"/>
            <w:vAlign w:val="center"/>
          </w:tcPr>
          <w:p w14:paraId="49A94B78" w14:textId="77777777" w:rsidR="00191D9B" w:rsidRPr="00A50C65" w:rsidRDefault="00191D9B" w:rsidP="00994204">
            <w:pPr>
              <w:spacing w:after="0"/>
              <w:jc w:val="center"/>
              <w:rPr>
                <w:sz w:val="20"/>
                <w:szCs w:val="20"/>
              </w:rPr>
            </w:pPr>
            <w:r>
              <w:rPr>
                <w:sz w:val="20"/>
                <w:szCs w:val="20"/>
              </w:rPr>
              <w:t>124</w:t>
            </w:r>
          </w:p>
        </w:tc>
        <w:tc>
          <w:tcPr>
            <w:tcW w:w="585" w:type="pct"/>
            <w:vAlign w:val="center"/>
          </w:tcPr>
          <w:p w14:paraId="7EC110DF" w14:textId="77777777" w:rsidR="00191D9B" w:rsidRPr="00A50C65" w:rsidRDefault="00191D9B" w:rsidP="00994204">
            <w:pPr>
              <w:spacing w:after="0"/>
              <w:jc w:val="center"/>
              <w:rPr>
                <w:sz w:val="20"/>
                <w:szCs w:val="20"/>
              </w:rPr>
            </w:pPr>
            <w:r w:rsidRPr="00A50C65">
              <w:rPr>
                <w:sz w:val="20"/>
                <w:szCs w:val="20"/>
              </w:rPr>
              <w:t>1</w:t>
            </w:r>
            <w:r>
              <w:rPr>
                <w:sz w:val="20"/>
                <w:szCs w:val="20"/>
              </w:rPr>
              <w:t>23</w:t>
            </w:r>
          </w:p>
        </w:tc>
        <w:tc>
          <w:tcPr>
            <w:tcW w:w="480" w:type="pct"/>
            <w:vAlign w:val="center"/>
          </w:tcPr>
          <w:p w14:paraId="4FB12E1A" w14:textId="77777777" w:rsidR="00191D9B" w:rsidRPr="00A50C65" w:rsidRDefault="00191D9B" w:rsidP="00994204">
            <w:pPr>
              <w:spacing w:after="0"/>
              <w:jc w:val="center"/>
              <w:rPr>
                <w:sz w:val="20"/>
                <w:szCs w:val="20"/>
              </w:rPr>
            </w:pPr>
            <w:r>
              <w:rPr>
                <w:sz w:val="20"/>
                <w:szCs w:val="20"/>
              </w:rPr>
              <w:t>268</w:t>
            </w:r>
          </w:p>
        </w:tc>
      </w:tr>
      <w:tr w:rsidR="00191D9B" w:rsidRPr="00A50C65" w14:paraId="2E155365" w14:textId="77777777" w:rsidTr="00994204">
        <w:trPr>
          <w:trHeight w:val="305"/>
          <w:jc w:val="center"/>
        </w:trPr>
        <w:tc>
          <w:tcPr>
            <w:tcW w:w="2248" w:type="pct"/>
            <w:vMerge w:val="restart"/>
            <w:vAlign w:val="center"/>
          </w:tcPr>
          <w:p w14:paraId="1F9A4332" w14:textId="77777777" w:rsidR="00191D9B" w:rsidRPr="00A50C65" w:rsidRDefault="00191D9B" w:rsidP="00994204">
            <w:pPr>
              <w:spacing w:after="0"/>
              <w:jc w:val="center"/>
              <w:rPr>
                <w:sz w:val="20"/>
                <w:szCs w:val="20"/>
              </w:rPr>
            </w:pPr>
            <w:r w:rsidRPr="00A50C65">
              <w:rPr>
                <w:sz w:val="20"/>
                <w:szCs w:val="20"/>
              </w:rPr>
              <w:t>Рост тарифов на электроэнергию для населения на розничном рынке с учетом сверхнормативного потребления (включая льготные категории), %</w:t>
            </w:r>
          </w:p>
        </w:tc>
        <w:tc>
          <w:tcPr>
            <w:tcW w:w="575" w:type="pct"/>
            <w:vAlign w:val="center"/>
          </w:tcPr>
          <w:p w14:paraId="7C108830" w14:textId="77777777" w:rsidR="00191D9B" w:rsidRPr="00A50C65" w:rsidRDefault="00191D9B" w:rsidP="00994204">
            <w:pPr>
              <w:spacing w:after="0"/>
              <w:jc w:val="center"/>
              <w:rPr>
                <w:sz w:val="20"/>
                <w:szCs w:val="20"/>
              </w:rPr>
            </w:pPr>
            <w:r w:rsidRPr="00A50C65">
              <w:rPr>
                <w:sz w:val="20"/>
                <w:szCs w:val="20"/>
              </w:rPr>
              <w:t>1</w:t>
            </w:r>
          </w:p>
        </w:tc>
        <w:tc>
          <w:tcPr>
            <w:tcW w:w="590" w:type="pct"/>
            <w:vAlign w:val="center"/>
          </w:tcPr>
          <w:p w14:paraId="21458E07" w14:textId="77777777" w:rsidR="00191D9B" w:rsidRPr="00A50C65" w:rsidRDefault="00191D9B" w:rsidP="00994204">
            <w:pPr>
              <w:spacing w:after="0"/>
              <w:jc w:val="center"/>
              <w:rPr>
                <w:sz w:val="20"/>
                <w:szCs w:val="20"/>
              </w:rPr>
            </w:pPr>
            <w:r w:rsidRPr="00A50C65">
              <w:rPr>
                <w:sz w:val="20"/>
                <w:szCs w:val="20"/>
              </w:rPr>
              <w:t>179</w:t>
            </w:r>
          </w:p>
        </w:tc>
        <w:tc>
          <w:tcPr>
            <w:tcW w:w="522" w:type="pct"/>
            <w:vAlign w:val="center"/>
          </w:tcPr>
          <w:p w14:paraId="04666E4D" w14:textId="77777777" w:rsidR="00191D9B" w:rsidRPr="00A50C65" w:rsidRDefault="00191D9B" w:rsidP="00994204">
            <w:pPr>
              <w:spacing w:after="0"/>
              <w:jc w:val="center"/>
              <w:rPr>
                <w:sz w:val="20"/>
                <w:szCs w:val="20"/>
              </w:rPr>
            </w:pPr>
            <w:r w:rsidRPr="00A50C65">
              <w:rPr>
                <w:sz w:val="20"/>
                <w:szCs w:val="20"/>
              </w:rPr>
              <w:t>1</w:t>
            </w:r>
            <w:r>
              <w:rPr>
                <w:sz w:val="20"/>
                <w:szCs w:val="20"/>
              </w:rPr>
              <w:t>64</w:t>
            </w:r>
          </w:p>
        </w:tc>
        <w:tc>
          <w:tcPr>
            <w:tcW w:w="585" w:type="pct"/>
            <w:vAlign w:val="center"/>
          </w:tcPr>
          <w:p w14:paraId="68A22596" w14:textId="77777777" w:rsidR="00191D9B" w:rsidRPr="00A50C65" w:rsidRDefault="00191D9B" w:rsidP="00994204">
            <w:pPr>
              <w:spacing w:after="0"/>
              <w:jc w:val="center"/>
              <w:rPr>
                <w:sz w:val="20"/>
                <w:szCs w:val="20"/>
              </w:rPr>
            </w:pPr>
            <w:r>
              <w:rPr>
                <w:sz w:val="20"/>
                <w:szCs w:val="20"/>
              </w:rPr>
              <w:t>136</w:t>
            </w:r>
          </w:p>
        </w:tc>
        <w:tc>
          <w:tcPr>
            <w:tcW w:w="480" w:type="pct"/>
            <w:vAlign w:val="center"/>
          </w:tcPr>
          <w:p w14:paraId="2F88CC60" w14:textId="77777777" w:rsidR="00191D9B" w:rsidRPr="00A50C65" w:rsidRDefault="00191D9B" w:rsidP="00994204">
            <w:pPr>
              <w:spacing w:after="0"/>
              <w:jc w:val="center"/>
              <w:rPr>
                <w:sz w:val="20"/>
                <w:szCs w:val="20"/>
              </w:rPr>
            </w:pPr>
            <w:r>
              <w:rPr>
                <w:sz w:val="20"/>
                <w:szCs w:val="20"/>
              </w:rPr>
              <w:t>401</w:t>
            </w:r>
          </w:p>
        </w:tc>
      </w:tr>
      <w:tr w:rsidR="00191D9B" w:rsidRPr="00A50C65" w14:paraId="05BC2621" w14:textId="77777777" w:rsidTr="00994204">
        <w:trPr>
          <w:trHeight w:val="410"/>
          <w:jc w:val="center"/>
        </w:trPr>
        <w:tc>
          <w:tcPr>
            <w:tcW w:w="2248" w:type="pct"/>
            <w:vMerge/>
            <w:vAlign w:val="center"/>
          </w:tcPr>
          <w:p w14:paraId="032D1F57" w14:textId="77777777" w:rsidR="00191D9B" w:rsidRPr="00A50C65" w:rsidRDefault="00191D9B" w:rsidP="00994204">
            <w:pPr>
              <w:spacing w:after="0"/>
              <w:jc w:val="center"/>
              <w:rPr>
                <w:sz w:val="20"/>
                <w:szCs w:val="20"/>
              </w:rPr>
            </w:pPr>
          </w:p>
        </w:tc>
        <w:tc>
          <w:tcPr>
            <w:tcW w:w="575" w:type="pct"/>
            <w:vAlign w:val="center"/>
          </w:tcPr>
          <w:p w14:paraId="7517F151" w14:textId="77777777" w:rsidR="00191D9B" w:rsidRPr="00A50C65" w:rsidRDefault="00191D9B" w:rsidP="00994204">
            <w:pPr>
              <w:spacing w:after="0"/>
              <w:jc w:val="center"/>
              <w:rPr>
                <w:sz w:val="20"/>
                <w:szCs w:val="20"/>
              </w:rPr>
            </w:pPr>
            <w:r w:rsidRPr="00A50C65">
              <w:rPr>
                <w:sz w:val="20"/>
                <w:szCs w:val="20"/>
              </w:rPr>
              <w:t>2</w:t>
            </w:r>
          </w:p>
        </w:tc>
        <w:tc>
          <w:tcPr>
            <w:tcW w:w="590" w:type="pct"/>
            <w:vAlign w:val="center"/>
          </w:tcPr>
          <w:p w14:paraId="3291B0C8" w14:textId="77777777" w:rsidR="00191D9B" w:rsidRPr="00A50C65" w:rsidRDefault="00191D9B" w:rsidP="00994204">
            <w:pPr>
              <w:spacing w:after="0"/>
              <w:jc w:val="center"/>
              <w:rPr>
                <w:sz w:val="20"/>
                <w:szCs w:val="20"/>
              </w:rPr>
            </w:pPr>
            <w:r w:rsidRPr="00A50C65">
              <w:rPr>
                <w:sz w:val="20"/>
                <w:szCs w:val="20"/>
              </w:rPr>
              <w:t>179</w:t>
            </w:r>
          </w:p>
        </w:tc>
        <w:tc>
          <w:tcPr>
            <w:tcW w:w="522" w:type="pct"/>
            <w:vAlign w:val="center"/>
          </w:tcPr>
          <w:p w14:paraId="1A37B8E8" w14:textId="77777777" w:rsidR="00191D9B" w:rsidRPr="00A50C65" w:rsidRDefault="00191D9B" w:rsidP="00994204">
            <w:pPr>
              <w:spacing w:after="0"/>
              <w:jc w:val="center"/>
              <w:rPr>
                <w:sz w:val="20"/>
                <w:szCs w:val="20"/>
              </w:rPr>
            </w:pPr>
            <w:r w:rsidRPr="00A50C65">
              <w:rPr>
                <w:sz w:val="20"/>
                <w:szCs w:val="20"/>
              </w:rPr>
              <w:t>1</w:t>
            </w:r>
            <w:r>
              <w:rPr>
                <w:sz w:val="20"/>
                <w:szCs w:val="20"/>
              </w:rPr>
              <w:t>5</w:t>
            </w:r>
            <w:r w:rsidRPr="00A50C65">
              <w:rPr>
                <w:sz w:val="20"/>
                <w:szCs w:val="20"/>
              </w:rPr>
              <w:t>4</w:t>
            </w:r>
          </w:p>
        </w:tc>
        <w:tc>
          <w:tcPr>
            <w:tcW w:w="585" w:type="pct"/>
            <w:vAlign w:val="center"/>
          </w:tcPr>
          <w:p w14:paraId="66BD645C" w14:textId="77777777" w:rsidR="00191D9B" w:rsidRPr="00A50C65" w:rsidRDefault="00191D9B" w:rsidP="00994204">
            <w:pPr>
              <w:spacing w:after="0"/>
              <w:jc w:val="center"/>
              <w:rPr>
                <w:sz w:val="20"/>
                <w:szCs w:val="20"/>
              </w:rPr>
            </w:pPr>
            <w:r>
              <w:rPr>
                <w:sz w:val="20"/>
                <w:szCs w:val="20"/>
              </w:rPr>
              <w:t>128</w:t>
            </w:r>
          </w:p>
        </w:tc>
        <w:tc>
          <w:tcPr>
            <w:tcW w:w="480" w:type="pct"/>
            <w:vAlign w:val="center"/>
          </w:tcPr>
          <w:p w14:paraId="0AC01396" w14:textId="77777777" w:rsidR="00191D9B" w:rsidRPr="00A50C65" w:rsidRDefault="00191D9B" w:rsidP="00994204">
            <w:pPr>
              <w:spacing w:after="0"/>
              <w:jc w:val="center"/>
              <w:rPr>
                <w:sz w:val="20"/>
                <w:szCs w:val="20"/>
              </w:rPr>
            </w:pPr>
            <w:r>
              <w:rPr>
                <w:sz w:val="20"/>
                <w:szCs w:val="20"/>
              </w:rPr>
              <w:t>352</w:t>
            </w:r>
          </w:p>
        </w:tc>
      </w:tr>
      <w:tr w:rsidR="00191D9B" w:rsidRPr="00A50C65" w14:paraId="35DC1D24" w14:textId="77777777" w:rsidTr="00994204">
        <w:trPr>
          <w:trHeight w:val="267"/>
          <w:jc w:val="center"/>
        </w:trPr>
        <w:tc>
          <w:tcPr>
            <w:tcW w:w="2248" w:type="pct"/>
            <w:vMerge/>
            <w:vAlign w:val="center"/>
          </w:tcPr>
          <w:p w14:paraId="1E0F8227" w14:textId="77777777" w:rsidR="00191D9B" w:rsidRPr="00A50C65" w:rsidRDefault="00191D9B" w:rsidP="00994204">
            <w:pPr>
              <w:spacing w:after="0"/>
              <w:jc w:val="center"/>
              <w:rPr>
                <w:sz w:val="20"/>
                <w:szCs w:val="20"/>
              </w:rPr>
            </w:pPr>
          </w:p>
        </w:tc>
        <w:tc>
          <w:tcPr>
            <w:tcW w:w="575" w:type="pct"/>
            <w:vAlign w:val="center"/>
          </w:tcPr>
          <w:p w14:paraId="5400D48E" w14:textId="77777777" w:rsidR="00191D9B" w:rsidRPr="00A50C65" w:rsidRDefault="00191D9B" w:rsidP="00994204">
            <w:pPr>
              <w:spacing w:after="0"/>
              <w:jc w:val="center"/>
              <w:rPr>
                <w:sz w:val="20"/>
                <w:szCs w:val="20"/>
              </w:rPr>
            </w:pPr>
            <w:r>
              <w:rPr>
                <w:sz w:val="20"/>
                <w:szCs w:val="20"/>
              </w:rPr>
              <w:t>3</w:t>
            </w:r>
          </w:p>
        </w:tc>
        <w:tc>
          <w:tcPr>
            <w:tcW w:w="590" w:type="pct"/>
            <w:vAlign w:val="center"/>
          </w:tcPr>
          <w:p w14:paraId="3EE722E1" w14:textId="77777777" w:rsidR="00191D9B" w:rsidRPr="00A50C65" w:rsidRDefault="00191D9B" w:rsidP="00994204">
            <w:pPr>
              <w:spacing w:after="0"/>
              <w:jc w:val="center"/>
              <w:rPr>
                <w:sz w:val="20"/>
                <w:szCs w:val="20"/>
              </w:rPr>
            </w:pPr>
            <w:r>
              <w:rPr>
                <w:sz w:val="20"/>
                <w:szCs w:val="20"/>
              </w:rPr>
              <w:t>179</w:t>
            </w:r>
          </w:p>
        </w:tc>
        <w:tc>
          <w:tcPr>
            <w:tcW w:w="522" w:type="pct"/>
            <w:vAlign w:val="center"/>
          </w:tcPr>
          <w:p w14:paraId="4431DCAB" w14:textId="77777777" w:rsidR="00191D9B" w:rsidRPr="00A50C65" w:rsidRDefault="00191D9B" w:rsidP="00994204">
            <w:pPr>
              <w:spacing w:after="0"/>
              <w:jc w:val="center"/>
              <w:rPr>
                <w:sz w:val="20"/>
                <w:szCs w:val="20"/>
              </w:rPr>
            </w:pPr>
            <w:r>
              <w:rPr>
                <w:sz w:val="20"/>
                <w:szCs w:val="20"/>
              </w:rPr>
              <w:t>154</w:t>
            </w:r>
          </w:p>
        </w:tc>
        <w:tc>
          <w:tcPr>
            <w:tcW w:w="585" w:type="pct"/>
            <w:vAlign w:val="center"/>
          </w:tcPr>
          <w:p w14:paraId="47EB582C" w14:textId="77777777" w:rsidR="00191D9B" w:rsidRPr="00A50C65" w:rsidRDefault="00191D9B" w:rsidP="00994204">
            <w:pPr>
              <w:spacing w:after="0"/>
              <w:jc w:val="center"/>
              <w:rPr>
                <w:sz w:val="20"/>
                <w:szCs w:val="20"/>
              </w:rPr>
            </w:pPr>
            <w:r>
              <w:rPr>
                <w:sz w:val="20"/>
                <w:szCs w:val="20"/>
              </w:rPr>
              <w:t>114</w:t>
            </w:r>
          </w:p>
        </w:tc>
        <w:tc>
          <w:tcPr>
            <w:tcW w:w="480" w:type="pct"/>
            <w:vAlign w:val="center"/>
          </w:tcPr>
          <w:p w14:paraId="2AA277D6" w14:textId="77777777" w:rsidR="00191D9B" w:rsidRDefault="00191D9B" w:rsidP="00994204">
            <w:pPr>
              <w:spacing w:after="0"/>
              <w:jc w:val="center"/>
              <w:rPr>
                <w:sz w:val="20"/>
                <w:szCs w:val="20"/>
              </w:rPr>
            </w:pPr>
            <w:r>
              <w:rPr>
                <w:sz w:val="20"/>
                <w:szCs w:val="20"/>
              </w:rPr>
              <w:t>313</w:t>
            </w:r>
          </w:p>
        </w:tc>
      </w:tr>
      <w:tr w:rsidR="00191D9B" w:rsidRPr="00A50C65" w14:paraId="6AB03651" w14:textId="77777777" w:rsidTr="00994204">
        <w:trPr>
          <w:trHeight w:val="377"/>
          <w:jc w:val="center"/>
        </w:trPr>
        <w:tc>
          <w:tcPr>
            <w:tcW w:w="2248" w:type="pct"/>
            <w:vMerge w:val="restart"/>
            <w:vAlign w:val="center"/>
          </w:tcPr>
          <w:p w14:paraId="5856C418" w14:textId="77777777" w:rsidR="00191D9B" w:rsidRPr="00A50C65" w:rsidRDefault="00191D9B" w:rsidP="00994204">
            <w:pPr>
              <w:spacing w:after="0"/>
              <w:jc w:val="center"/>
              <w:rPr>
                <w:sz w:val="20"/>
                <w:szCs w:val="20"/>
              </w:rPr>
            </w:pPr>
            <w:r w:rsidRPr="00A50C65">
              <w:rPr>
                <w:sz w:val="20"/>
                <w:szCs w:val="20"/>
              </w:rPr>
              <w:t>Соотношение цен (тарифов) на электроэнергию для населения (без учета оплаты населением за сверхнормативное потребление) и цен для прочих категорий потребителей, на конец периода (раз)</w:t>
            </w:r>
          </w:p>
        </w:tc>
        <w:tc>
          <w:tcPr>
            <w:tcW w:w="575" w:type="pct"/>
            <w:vAlign w:val="center"/>
          </w:tcPr>
          <w:p w14:paraId="13ADBAA4" w14:textId="77777777" w:rsidR="00191D9B" w:rsidRPr="00A50C65" w:rsidRDefault="00191D9B" w:rsidP="00994204">
            <w:pPr>
              <w:spacing w:after="0"/>
              <w:jc w:val="center"/>
              <w:rPr>
                <w:sz w:val="20"/>
                <w:szCs w:val="20"/>
              </w:rPr>
            </w:pPr>
            <w:r w:rsidRPr="00A50C65">
              <w:rPr>
                <w:sz w:val="20"/>
                <w:szCs w:val="20"/>
              </w:rPr>
              <w:t>1</w:t>
            </w:r>
          </w:p>
        </w:tc>
        <w:tc>
          <w:tcPr>
            <w:tcW w:w="590" w:type="pct"/>
            <w:vAlign w:val="center"/>
          </w:tcPr>
          <w:p w14:paraId="0ADDEAF7" w14:textId="77777777" w:rsidR="00191D9B" w:rsidRPr="00A50C65" w:rsidRDefault="00191D9B" w:rsidP="00994204">
            <w:pPr>
              <w:spacing w:after="0"/>
              <w:jc w:val="center"/>
              <w:rPr>
                <w:sz w:val="20"/>
                <w:szCs w:val="20"/>
              </w:rPr>
            </w:pPr>
            <w:r>
              <w:rPr>
                <w:sz w:val="20"/>
                <w:szCs w:val="20"/>
              </w:rPr>
              <w:t>0,99</w:t>
            </w:r>
          </w:p>
        </w:tc>
        <w:tc>
          <w:tcPr>
            <w:tcW w:w="522" w:type="pct"/>
            <w:vAlign w:val="center"/>
          </w:tcPr>
          <w:p w14:paraId="7E8BC0D8" w14:textId="77777777" w:rsidR="00191D9B" w:rsidRPr="00A50C65" w:rsidRDefault="00191D9B" w:rsidP="00994204">
            <w:pPr>
              <w:spacing w:after="0"/>
              <w:jc w:val="center"/>
              <w:rPr>
                <w:sz w:val="20"/>
                <w:szCs w:val="20"/>
              </w:rPr>
            </w:pPr>
            <w:r>
              <w:rPr>
                <w:sz w:val="20"/>
                <w:szCs w:val="20"/>
              </w:rPr>
              <w:t>1,3</w:t>
            </w:r>
          </w:p>
        </w:tc>
        <w:tc>
          <w:tcPr>
            <w:tcW w:w="585" w:type="pct"/>
            <w:vAlign w:val="center"/>
          </w:tcPr>
          <w:p w14:paraId="52722ABC" w14:textId="77777777" w:rsidR="00191D9B" w:rsidRPr="00A50C65" w:rsidRDefault="00191D9B" w:rsidP="00994204">
            <w:pPr>
              <w:spacing w:after="0"/>
              <w:jc w:val="center"/>
              <w:rPr>
                <w:sz w:val="20"/>
                <w:szCs w:val="20"/>
              </w:rPr>
            </w:pPr>
            <w:r>
              <w:rPr>
                <w:sz w:val="20"/>
                <w:szCs w:val="20"/>
              </w:rPr>
              <w:t>1,7</w:t>
            </w:r>
          </w:p>
        </w:tc>
        <w:tc>
          <w:tcPr>
            <w:tcW w:w="480" w:type="pct"/>
            <w:vAlign w:val="center"/>
          </w:tcPr>
          <w:p w14:paraId="00DE4957" w14:textId="77777777" w:rsidR="00191D9B" w:rsidRPr="00A50C65" w:rsidRDefault="00191D9B" w:rsidP="00994204">
            <w:pPr>
              <w:spacing w:after="0"/>
              <w:jc w:val="center"/>
              <w:rPr>
                <w:sz w:val="20"/>
                <w:szCs w:val="20"/>
              </w:rPr>
            </w:pPr>
          </w:p>
        </w:tc>
      </w:tr>
      <w:tr w:rsidR="00191D9B" w:rsidRPr="00A50C65" w14:paraId="22CB03E4" w14:textId="77777777" w:rsidTr="00994204">
        <w:trPr>
          <w:trHeight w:val="412"/>
          <w:jc w:val="center"/>
        </w:trPr>
        <w:tc>
          <w:tcPr>
            <w:tcW w:w="2248" w:type="pct"/>
            <w:vMerge/>
            <w:vAlign w:val="center"/>
          </w:tcPr>
          <w:p w14:paraId="0520A59C" w14:textId="77777777" w:rsidR="00191D9B" w:rsidRPr="00A50C65" w:rsidRDefault="00191D9B" w:rsidP="00994204">
            <w:pPr>
              <w:spacing w:after="0"/>
              <w:jc w:val="center"/>
              <w:rPr>
                <w:sz w:val="20"/>
                <w:szCs w:val="20"/>
              </w:rPr>
            </w:pPr>
          </w:p>
        </w:tc>
        <w:tc>
          <w:tcPr>
            <w:tcW w:w="575" w:type="pct"/>
            <w:vAlign w:val="center"/>
          </w:tcPr>
          <w:p w14:paraId="507E0AFE" w14:textId="77777777" w:rsidR="00191D9B" w:rsidRPr="00A50C65" w:rsidRDefault="00191D9B" w:rsidP="00994204">
            <w:pPr>
              <w:spacing w:after="0"/>
              <w:jc w:val="center"/>
              <w:rPr>
                <w:sz w:val="20"/>
                <w:szCs w:val="20"/>
              </w:rPr>
            </w:pPr>
            <w:r w:rsidRPr="00A50C65">
              <w:rPr>
                <w:sz w:val="20"/>
                <w:szCs w:val="20"/>
              </w:rPr>
              <w:t>2</w:t>
            </w:r>
          </w:p>
        </w:tc>
        <w:tc>
          <w:tcPr>
            <w:tcW w:w="590" w:type="pct"/>
            <w:vAlign w:val="center"/>
          </w:tcPr>
          <w:p w14:paraId="0E788A64" w14:textId="77777777" w:rsidR="00191D9B" w:rsidRPr="00A50C65" w:rsidRDefault="00191D9B" w:rsidP="00994204">
            <w:pPr>
              <w:spacing w:after="0"/>
              <w:jc w:val="center"/>
              <w:rPr>
                <w:sz w:val="20"/>
                <w:szCs w:val="20"/>
              </w:rPr>
            </w:pPr>
            <w:r>
              <w:rPr>
                <w:sz w:val="20"/>
                <w:szCs w:val="20"/>
              </w:rPr>
              <w:t>1,1</w:t>
            </w:r>
          </w:p>
        </w:tc>
        <w:tc>
          <w:tcPr>
            <w:tcW w:w="522" w:type="pct"/>
            <w:vAlign w:val="center"/>
          </w:tcPr>
          <w:p w14:paraId="4161E92F" w14:textId="77777777" w:rsidR="00191D9B" w:rsidRPr="00A50C65" w:rsidRDefault="00191D9B" w:rsidP="00994204">
            <w:pPr>
              <w:spacing w:after="0"/>
              <w:jc w:val="center"/>
              <w:rPr>
                <w:sz w:val="20"/>
                <w:szCs w:val="20"/>
              </w:rPr>
            </w:pPr>
            <w:r>
              <w:rPr>
                <w:sz w:val="20"/>
                <w:szCs w:val="20"/>
              </w:rPr>
              <w:t>1,4</w:t>
            </w:r>
          </w:p>
        </w:tc>
        <w:tc>
          <w:tcPr>
            <w:tcW w:w="585" w:type="pct"/>
            <w:vAlign w:val="center"/>
          </w:tcPr>
          <w:p w14:paraId="643B7528" w14:textId="77777777" w:rsidR="00191D9B" w:rsidRPr="00A50C65" w:rsidRDefault="00191D9B" w:rsidP="00994204">
            <w:pPr>
              <w:spacing w:after="0"/>
              <w:jc w:val="center"/>
              <w:rPr>
                <w:sz w:val="20"/>
                <w:szCs w:val="20"/>
              </w:rPr>
            </w:pPr>
            <w:r w:rsidRPr="00A50C65">
              <w:rPr>
                <w:sz w:val="20"/>
                <w:szCs w:val="20"/>
              </w:rPr>
              <w:t>1,7</w:t>
            </w:r>
          </w:p>
        </w:tc>
        <w:tc>
          <w:tcPr>
            <w:tcW w:w="480" w:type="pct"/>
            <w:vAlign w:val="center"/>
          </w:tcPr>
          <w:p w14:paraId="580A6B80" w14:textId="77777777" w:rsidR="00191D9B" w:rsidRPr="00A50C65" w:rsidRDefault="00191D9B" w:rsidP="00994204">
            <w:pPr>
              <w:spacing w:after="0"/>
              <w:jc w:val="center"/>
              <w:rPr>
                <w:sz w:val="20"/>
                <w:szCs w:val="20"/>
              </w:rPr>
            </w:pPr>
          </w:p>
        </w:tc>
      </w:tr>
      <w:tr w:rsidR="00191D9B" w:rsidRPr="00A50C65" w14:paraId="22CD5C3F" w14:textId="77777777" w:rsidTr="00994204">
        <w:trPr>
          <w:trHeight w:val="403"/>
          <w:jc w:val="center"/>
        </w:trPr>
        <w:tc>
          <w:tcPr>
            <w:tcW w:w="2248" w:type="pct"/>
            <w:vMerge/>
            <w:vAlign w:val="center"/>
          </w:tcPr>
          <w:p w14:paraId="6160F501" w14:textId="77777777" w:rsidR="00191D9B" w:rsidRPr="00A50C65" w:rsidRDefault="00191D9B" w:rsidP="00994204">
            <w:pPr>
              <w:spacing w:after="0"/>
              <w:jc w:val="center"/>
              <w:rPr>
                <w:sz w:val="20"/>
                <w:szCs w:val="20"/>
              </w:rPr>
            </w:pPr>
          </w:p>
        </w:tc>
        <w:tc>
          <w:tcPr>
            <w:tcW w:w="575" w:type="pct"/>
            <w:vAlign w:val="center"/>
          </w:tcPr>
          <w:p w14:paraId="5FA40386" w14:textId="77777777" w:rsidR="00191D9B" w:rsidRPr="00A50C65" w:rsidRDefault="00191D9B" w:rsidP="00994204">
            <w:pPr>
              <w:spacing w:after="0"/>
              <w:jc w:val="center"/>
              <w:rPr>
                <w:sz w:val="20"/>
                <w:szCs w:val="20"/>
              </w:rPr>
            </w:pPr>
            <w:r>
              <w:rPr>
                <w:sz w:val="20"/>
                <w:szCs w:val="20"/>
              </w:rPr>
              <w:t>3</w:t>
            </w:r>
          </w:p>
        </w:tc>
        <w:tc>
          <w:tcPr>
            <w:tcW w:w="590" w:type="pct"/>
            <w:vAlign w:val="center"/>
          </w:tcPr>
          <w:p w14:paraId="3228158E" w14:textId="77777777" w:rsidR="00191D9B" w:rsidRPr="00A50C65" w:rsidRDefault="00191D9B" w:rsidP="00994204">
            <w:pPr>
              <w:spacing w:after="0"/>
              <w:jc w:val="center"/>
              <w:rPr>
                <w:sz w:val="20"/>
                <w:szCs w:val="20"/>
              </w:rPr>
            </w:pPr>
            <w:r>
              <w:rPr>
                <w:sz w:val="20"/>
                <w:szCs w:val="20"/>
              </w:rPr>
              <w:t>1,2</w:t>
            </w:r>
          </w:p>
        </w:tc>
        <w:tc>
          <w:tcPr>
            <w:tcW w:w="522" w:type="pct"/>
            <w:vAlign w:val="center"/>
          </w:tcPr>
          <w:p w14:paraId="46CFB550" w14:textId="77777777" w:rsidR="00191D9B" w:rsidRPr="00A50C65" w:rsidRDefault="00191D9B" w:rsidP="00994204">
            <w:pPr>
              <w:spacing w:after="0"/>
              <w:jc w:val="center"/>
              <w:rPr>
                <w:sz w:val="20"/>
                <w:szCs w:val="20"/>
              </w:rPr>
            </w:pPr>
            <w:r>
              <w:rPr>
                <w:sz w:val="20"/>
                <w:szCs w:val="20"/>
              </w:rPr>
              <w:t>1,7</w:t>
            </w:r>
          </w:p>
        </w:tc>
        <w:tc>
          <w:tcPr>
            <w:tcW w:w="585" w:type="pct"/>
            <w:vAlign w:val="center"/>
          </w:tcPr>
          <w:p w14:paraId="296B97E7" w14:textId="77777777" w:rsidR="00191D9B" w:rsidRPr="00A50C65" w:rsidRDefault="00191D9B" w:rsidP="00994204">
            <w:pPr>
              <w:spacing w:after="0"/>
              <w:jc w:val="center"/>
              <w:rPr>
                <w:sz w:val="20"/>
                <w:szCs w:val="20"/>
              </w:rPr>
            </w:pPr>
            <w:r>
              <w:rPr>
                <w:sz w:val="20"/>
                <w:szCs w:val="20"/>
              </w:rPr>
              <w:t>1,7</w:t>
            </w:r>
          </w:p>
        </w:tc>
        <w:tc>
          <w:tcPr>
            <w:tcW w:w="480" w:type="pct"/>
            <w:vAlign w:val="center"/>
          </w:tcPr>
          <w:p w14:paraId="1FAF4A98" w14:textId="77777777" w:rsidR="00191D9B" w:rsidRPr="00A50C65" w:rsidRDefault="00191D9B" w:rsidP="00994204">
            <w:pPr>
              <w:spacing w:after="0"/>
              <w:jc w:val="center"/>
              <w:rPr>
                <w:sz w:val="20"/>
                <w:szCs w:val="20"/>
              </w:rPr>
            </w:pPr>
          </w:p>
        </w:tc>
      </w:tr>
      <w:tr w:rsidR="00191D9B" w:rsidRPr="00A50C65" w14:paraId="4D1CDD95" w14:textId="77777777" w:rsidTr="00994204">
        <w:trPr>
          <w:jc w:val="center"/>
        </w:trPr>
        <w:tc>
          <w:tcPr>
            <w:tcW w:w="2248" w:type="pct"/>
            <w:vMerge w:val="restart"/>
            <w:vAlign w:val="center"/>
          </w:tcPr>
          <w:p w14:paraId="3B58AB1D" w14:textId="77777777" w:rsidR="00191D9B" w:rsidRPr="00A50C65" w:rsidRDefault="00191D9B" w:rsidP="00994204">
            <w:pPr>
              <w:spacing w:after="0"/>
              <w:jc w:val="center"/>
              <w:rPr>
                <w:sz w:val="20"/>
                <w:szCs w:val="20"/>
              </w:rPr>
            </w:pPr>
            <w:r w:rsidRPr="00A50C65">
              <w:rPr>
                <w:sz w:val="20"/>
                <w:szCs w:val="20"/>
              </w:rPr>
              <w:lastRenderedPageBreak/>
              <w:t>Тепловая энергия</w:t>
            </w:r>
          </w:p>
          <w:p w14:paraId="53A94349" w14:textId="77777777" w:rsidR="00191D9B" w:rsidRPr="00A50C65" w:rsidRDefault="00191D9B" w:rsidP="00994204">
            <w:pPr>
              <w:spacing w:after="0"/>
              <w:jc w:val="center"/>
              <w:rPr>
                <w:sz w:val="20"/>
                <w:szCs w:val="20"/>
              </w:rPr>
            </w:pPr>
            <w:r w:rsidRPr="00A50C65">
              <w:rPr>
                <w:sz w:val="20"/>
                <w:szCs w:val="20"/>
              </w:rPr>
              <w:t>рост тарифов, %</w:t>
            </w:r>
          </w:p>
        </w:tc>
        <w:tc>
          <w:tcPr>
            <w:tcW w:w="575" w:type="pct"/>
            <w:vAlign w:val="center"/>
          </w:tcPr>
          <w:p w14:paraId="1F8739DD" w14:textId="77777777" w:rsidR="00191D9B" w:rsidRPr="00A50C65" w:rsidRDefault="00191D9B" w:rsidP="00994204">
            <w:pPr>
              <w:spacing w:after="0"/>
              <w:jc w:val="center"/>
              <w:rPr>
                <w:sz w:val="20"/>
                <w:szCs w:val="20"/>
              </w:rPr>
            </w:pPr>
            <w:r w:rsidRPr="00A50C65">
              <w:rPr>
                <w:sz w:val="20"/>
                <w:szCs w:val="20"/>
              </w:rPr>
              <w:t>1</w:t>
            </w:r>
          </w:p>
        </w:tc>
        <w:tc>
          <w:tcPr>
            <w:tcW w:w="590" w:type="pct"/>
            <w:vAlign w:val="center"/>
          </w:tcPr>
          <w:p w14:paraId="21C38DCE" w14:textId="77777777" w:rsidR="00191D9B" w:rsidRPr="00A50C65" w:rsidRDefault="00191D9B" w:rsidP="00994204">
            <w:pPr>
              <w:spacing w:after="0"/>
              <w:jc w:val="center"/>
              <w:rPr>
                <w:sz w:val="20"/>
                <w:szCs w:val="20"/>
              </w:rPr>
            </w:pPr>
            <w:r>
              <w:rPr>
                <w:sz w:val="20"/>
                <w:szCs w:val="20"/>
              </w:rPr>
              <w:t>140</w:t>
            </w:r>
          </w:p>
        </w:tc>
        <w:tc>
          <w:tcPr>
            <w:tcW w:w="522" w:type="pct"/>
            <w:vAlign w:val="center"/>
          </w:tcPr>
          <w:p w14:paraId="6623EC5A" w14:textId="77777777" w:rsidR="00191D9B" w:rsidRPr="00A50C65" w:rsidRDefault="00191D9B" w:rsidP="00994204">
            <w:pPr>
              <w:spacing w:after="0"/>
              <w:jc w:val="center"/>
              <w:rPr>
                <w:sz w:val="20"/>
                <w:szCs w:val="20"/>
              </w:rPr>
            </w:pPr>
            <w:r>
              <w:rPr>
                <w:sz w:val="20"/>
                <w:szCs w:val="20"/>
              </w:rPr>
              <w:t>130</w:t>
            </w:r>
          </w:p>
        </w:tc>
        <w:tc>
          <w:tcPr>
            <w:tcW w:w="585" w:type="pct"/>
            <w:vAlign w:val="center"/>
          </w:tcPr>
          <w:p w14:paraId="0B2F34B5" w14:textId="77777777" w:rsidR="00191D9B" w:rsidRPr="00A50C65" w:rsidRDefault="00191D9B" w:rsidP="00994204">
            <w:pPr>
              <w:spacing w:after="0"/>
              <w:jc w:val="center"/>
              <w:rPr>
                <w:sz w:val="20"/>
                <w:szCs w:val="20"/>
              </w:rPr>
            </w:pPr>
            <w:r>
              <w:rPr>
                <w:sz w:val="20"/>
                <w:szCs w:val="20"/>
              </w:rPr>
              <w:t>115</w:t>
            </w:r>
          </w:p>
        </w:tc>
        <w:tc>
          <w:tcPr>
            <w:tcW w:w="480" w:type="pct"/>
            <w:vAlign w:val="center"/>
          </w:tcPr>
          <w:p w14:paraId="2D05A878" w14:textId="77777777" w:rsidR="00191D9B" w:rsidRPr="00A50C65" w:rsidRDefault="00191D9B" w:rsidP="00994204">
            <w:pPr>
              <w:spacing w:after="0"/>
              <w:jc w:val="center"/>
              <w:rPr>
                <w:sz w:val="20"/>
                <w:szCs w:val="20"/>
              </w:rPr>
            </w:pPr>
            <w:r>
              <w:rPr>
                <w:sz w:val="20"/>
                <w:szCs w:val="20"/>
              </w:rPr>
              <w:t>209</w:t>
            </w:r>
          </w:p>
        </w:tc>
      </w:tr>
      <w:tr w:rsidR="00191D9B" w:rsidRPr="00A50C65" w14:paraId="30DB92C4" w14:textId="77777777" w:rsidTr="00994204">
        <w:trPr>
          <w:jc w:val="center"/>
        </w:trPr>
        <w:tc>
          <w:tcPr>
            <w:tcW w:w="2248" w:type="pct"/>
            <w:vMerge/>
            <w:vAlign w:val="center"/>
          </w:tcPr>
          <w:p w14:paraId="676D7CBC" w14:textId="77777777" w:rsidR="00191D9B" w:rsidRPr="00A50C65" w:rsidRDefault="00191D9B" w:rsidP="00994204">
            <w:pPr>
              <w:spacing w:after="0"/>
              <w:jc w:val="center"/>
              <w:rPr>
                <w:sz w:val="20"/>
                <w:szCs w:val="20"/>
              </w:rPr>
            </w:pPr>
          </w:p>
        </w:tc>
        <w:tc>
          <w:tcPr>
            <w:tcW w:w="575" w:type="pct"/>
            <w:vAlign w:val="center"/>
          </w:tcPr>
          <w:p w14:paraId="6E572FCE" w14:textId="77777777" w:rsidR="00191D9B" w:rsidRPr="00A50C65" w:rsidRDefault="00191D9B" w:rsidP="00994204">
            <w:pPr>
              <w:spacing w:after="0"/>
              <w:jc w:val="center"/>
              <w:rPr>
                <w:sz w:val="20"/>
                <w:szCs w:val="20"/>
              </w:rPr>
            </w:pPr>
            <w:r w:rsidRPr="00A50C65">
              <w:rPr>
                <w:sz w:val="20"/>
                <w:szCs w:val="20"/>
              </w:rPr>
              <w:t>2</w:t>
            </w:r>
          </w:p>
        </w:tc>
        <w:tc>
          <w:tcPr>
            <w:tcW w:w="590" w:type="pct"/>
            <w:vAlign w:val="center"/>
          </w:tcPr>
          <w:p w14:paraId="21D1E72D" w14:textId="77777777" w:rsidR="00191D9B" w:rsidRPr="00A50C65" w:rsidRDefault="00191D9B" w:rsidP="00994204">
            <w:pPr>
              <w:spacing w:after="0"/>
              <w:jc w:val="center"/>
              <w:rPr>
                <w:sz w:val="20"/>
                <w:szCs w:val="20"/>
              </w:rPr>
            </w:pPr>
            <w:r>
              <w:rPr>
                <w:sz w:val="20"/>
                <w:szCs w:val="20"/>
              </w:rPr>
              <w:t>134</w:t>
            </w:r>
          </w:p>
        </w:tc>
        <w:tc>
          <w:tcPr>
            <w:tcW w:w="522" w:type="pct"/>
            <w:vAlign w:val="center"/>
          </w:tcPr>
          <w:p w14:paraId="0C9E6E36" w14:textId="77777777" w:rsidR="00191D9B" w:rsidRPr="00A50C65" w:rsidRDefault="00191D9B" w:rsidP="00994204">
            <w:pPr>
              <w:spacing w:after="0"/>
              <w:jc w:val="center"/>
              <w:rPr>
                <w:sz w:val="20"/>
                <w:szCs w:val="20"/>
              </w:rPr>
            </w:pPr>
            <w:r>
              <w:rPr>
                <w:sz w:val="20"/>
                <w:szCs w:val="20"/>
              </w:rPr>
              <w:t>127</w:t>
            </w:r>
          </w:p>
        </w:tc>
        <w:tc>
          <w:tcPr>
            <w:tcW w:w="585" w:type="pct"/>
            <w:vAlign w:val="center"/>
          </w:tcPr>
          <w:p w14:paraId="34F6BE52" w14:textId="77777777" w:rsidR="00191D9B" w:rsidRPr="00A50C65" w:rsidRDefault="00191D9B" w:rsidP="00994204">
            <w:pPr>
              <w:spacing w:after="0"/>
              <w:jc w:val="center"/>
              <w:rPr>
                <w:sz w:val="20"/>
                <w:szCs w:val="20"/>
              </w:rPr>
            </w:pPr>
            <w:r w:rsidRPr="00A50C65">
              <w:rPr>
                <w:sz w:val="20"/>
                <w:szCs w:val="20"/>
              </w:rPr>
              <w:t>115</w:t>
            </w:r>
          </w:p>
        </w:tc>
        <w:tc>
          <w:tcPr>
            <w:tcW w:w="480" w:type="pct"/>
            <w:vAlign w:val="center"/>
          </w:tcPr>
          <w:p w14:paraId="78F02C2C" w14:textId="77777777" w:rsidR="00191D9B" w:rsidRPr="00A50C65" w:rsidRDefault="00191D9B" w:rsidP="00994204">
            <w:pPr>
              <w:spacing w:after="0"/>
              <w:jc w:val="center"/>
              <w:rPr>
                <w:sz w:val="20"/>
                <w:szCs w:val="20"/>
              </w:rPr>
            </w:pPr>
            <w:r>
              <w:rPr>
                <w:sz w:val="20"/>
                <w:szCs w:val="20"/>
              </w:rPr>
              <w:t>195</w:t>
            </w:r>
          </w:p>
        </w:tc>
      </w:tr>
      <w:tr w:rsidR="00191D9B" w:rsidRPr="00A50C65" w14:paraId="3E55B232" w14:textId="77777777" w:rsidTr="00994204">
        <w:trPr>
          <w:jc w:val="center"/>
        </w:trPr>
        <w:tc>
          <w:tcPr>
            <w:tcW w:w="2248" w:type="pct"/>
            <w:vMerge/>
            <w:vAlign w:val="center"/>
          </w:tcPr>
          <w:p w14:paraId="729A2990" w14:textId="77777777" w:rsidR="00191D9B" w:rsidRPr="00A50C65" w:rsidRDefault="00191D9B" w:rsidP="00994204">
            <w:pPr>
              <w:spacing w:after="0"/>
              <w:jc w:val="center"/>
              <w:rPr>
                <w:sz w:val="20"/>
                <w:szCs w:val="20"/>
              </w:rPr>
            </w:pPr>
          </w:p>
        </w:tc>
        <w:tc>
          <w:tcPr>
            <w:tcW w:w="575" w:type="pct"/>
            <w:vAlign w:val="center"/>
          </w:tcPr>
          <w:p w14:paraId="1F397AA4" w14:textId="77777777" w:rsidR="00191D9B" w:rsidRPr="00A50C65" w:rsidRDefault="00191D9B" w:rsidP="00994204">
            <w:pPr>
              <w:spacing w:after="0"/>
              <w:jc w:val="center"/>
              <w:rPr>
                <w:sz w:val="20"/>
                <w:szCs w:val="20"/>
              </w:rPr>
            </w:pPr>
            <w:r>
              <w:rPr>
                <w:sz w:val="20"/>
                <w:szCs w:val="20"/>
              </w:rPr>
              <w:t>3</w:t>
            </w:r>
          </w:p>
        </w:tc>
        <w:tc>
          <w:tcPr>
            <w:tcW w:w="590" w:type="pct"/>
            <w:vAlign w:val="center"/>
          </w:tcPr>
          <w:p w14:paraId="7B22ACD5" w14:textId="77777777" w:rsidR="00191D9B" w:rsidRPr="00A50C65" w:rsidRDefault="00191D9B" w:rsidP="00994204">
            <w:pPr>
              <w:spacing w:after="0"/>
              <w:jc w:val="center"/>
              <w:rPr>
                <w:sz w:val="20"/>
                <w:szCs w:val="20"/>
              </w:rPr>
            </w:pPr>
            <w:r>
              <w:rPr>
                <w:sz w:val="20"/>
                <w:szCs w:val="20"/>
              </w:rPr>
              <w:t>131</w:t>
            </w:r>
          </w:p>
        </w:tc>
        <w:tc>
          <w:tcPr>
            <w:tcW w:w="522" w:type="pct"/>
            <w:vAlign w:val="center"/>
          </w:tcPr>
          <w:p w14:paraId="7C4D5D9D" w14:textId="77777777" w:rsidR="00191D9B" w:rsidRPr="00A50C65" w:rsidRDefault="00191D9B" w:rsidP="00994204">
            <w:pPr>
              <w:spacing w:after="0"/>
              <w:jc w:val="center"/>
              <w:rPr>
                <w:sz w:val="20"/>
                <w:szCs w:val="20"/>
              </w:rPr>
            </w:pPr>
            <w:r>
              <w:rPr>
                <w:sz w:val="20"/>
                <w:szCs w:val="20"/>
              </w:rPr>
              <w:t>126</w:t>
            </w:r>
          </w:p>
        </w:tc>
        <w:tc>
          <w:tcPr>
            <w:tcW w:w="585" w:type="pct"/>
            <w:vAlign w:val="center"/>
          </w:tcPr>
          <w:p w14:paraId="3F0D4227" w14:textId="77777777" w:rsidR="00191D9B" w:rsidRPr="00A50C65" w:rsidRDefault="00191D9B" w:rsidP="00994204">
            <w:pPr>
              <w:spacing w:after="0"/>
              <w:jc w:val="center"/>
              <w:rPr>
                <w:sz w:val="20"/>
                <w:szCs w:val="20"/>
              </w:rPr>
            </w:pPr>
            <w:r>
              <w:rPr>
                <w:sz w:val="20"/>
                <w:szCs w:val="20"/>
              </w:rPr>
              <w:t>117</w:t>
            </w:r>
          </w:p>
        </w:tc>
        <w:tc>
          <w:tcPr>
            <w:tcW w:w="480" w:type="pct"/>
            <w:vAlign w:val="center"/>
          </w:tcPr>
          <w:p w14:paraId="7AAF9E38" w14:textId="77777777" w:rsidR="00191D9B" w:rsidRPr="00A50C65" w:rsidRDefault="00191D9B" w:rsidP="00994204">
            <w:pPr>
              <w:spacing w:after="0"/>
              <w:jc w:val="center"/>
              <w:rPr>
                <w:sz w:val="20"/>
                <w:szCs w:val="20"/>
              </w:rPr>
            </w:pPr>
            <w:r>
              <w:rPr>
                <w:sz w:val="20"/>
                <w:szCs w:val="20"/>
              </w:rPr>
              <w:t>193</w:t>
            </w:r>
          </w:p>
        </w:tc>
      </w:tr>
      <w:tr w:rsidR="00191D9B" w:rsidRPr="00A50C65" w14:paraId="232E4135" w14:textId="77777777" w:rsidTr="00994204">
        <w:trPr>
          <w:jc w:val="center"/>
        </w:trPr>
        <w:tc>
          <w:tcPr>
            <w:tcW w:w="2248" w:type="pct"/>
            <w:vMerge w:val="restart"/>
            <w:vAlign w:val="center"/>
          </w:tcPr>
          <w:p w14:paraId="78A1F8B5" w14:textId="77777777" w:rsidR="00191D9B" w:rsidRPr="00A50C65" w:rsidRDefault="00191D9B" w:rsidP="00994204">
            <w:pPr>
              <w:spacing w:after="0"/>
              <w:jc w:val="center"/>
              <w:rPr>
                <w:sz w:val="20"/>
                <w:szCs w:val="20"/>
              </w:rPr>
            </w:pPr>
            <w:r w:rsidRPr="00A50C65">
              <w:rPr>
                <w:sz w:val="20"/>
                <w:szCs w:val="20"/>
              </w:rPr>
              <w:t>Справочные данные:</w:t>
            </w:r>
          </w:p>
          <w:p w14:paraId="78CF4212" w14:textId="77777777" w:rsidR="00191D9B" w:rsidRPr="00A50C65" w:rsidRDefault="00191D9B" w:rsidP="00994204">
            <w:pPr>
              <w:spacing w:after="0"/>
              <w:jc w:val="center"/>
              <w:rPr>
                <w:sz w:val="20"/>
                <w:szCs w:val="20"/>
              </w:rPr>
            </w:pPr>
            <w:r w:rsidRPr="00A50C65">
              <w:rPr>
                <w:sz w:val="20"/>
                <w:szCs w:val="20"/>
              </w:rPr>
              <w:t>Рост тарифов на услуги ЖКХ, %</w:t>
            </w:r>
          </w:p>
        </w:tc>
        <w:tc>
          <w:tcPr>
            <w:tcW w:w="575" w:type="pct"/>
            <w:vAlign w:val="center"/>
          </w:tcPr>
          <w:p w14:paraId="4226925E" w14:textId="77777777" w:rsidR="00191D9B" w:rsidRPr="00A50C65" w:rsidRDefault="00191D9B" w:rsidP="00994204">
            <w:pPr>
              <w:spacing w:after="0"/>
              <w:jc w:val="center"/>
              <w:rPr>
                <w:sz w:val="20"/>
                <w:szCs w:val="20"/>
              </w:rPr>
            </w:pPr>
            <w:r w:rsidRPr="00A50C65">
              <w:rPr>
                <w:sz w:val="20"/>
                <w:szCs w:val="20"/>
              </w:rPr>
              <w:t>1</w:t>
            </w:r>
          </w:p>
        </w:tc>
        <w:tc>
          <w:tcPr>
            <w:tcW w:w="590" w:type="pct"/>
            <w:vAlign w:val="center"/>
          </w:tcPr>
          <w:p w14:paraId="5CC9F44B" w14:textId="77777777" w:rsidR="00191D9B" w:rsidRPr="00A50C65" w:rsidRDefault="00191D9B" w:rsidP="00994204">
            <w:pPr>
              <w:spacing w:after="0"/>
              <w:jc w:val="center"/>
              <w:rPr>
                <w:sz w:val="20"/>
                <w:szCs w:val="20"/>
              </w:rPr>
            </w:pPr>
            <w:r>
              <w:rPr>
                <w:sz w:val="20"/>
                <w:szCs w:val="20"/>
              </w:rPr>
              <w:t>149</w:t>
            </w:r>
          </w:p>
        </w:tc>
        <w:tc>
          <w:tcPr>
            <w:tcW w:w="522" w:type="pct"/>
            <w:vAlign w:val="center"/>
          </w:tcPr>
          <w:p w14:paraId="4AADBA69" w14:textId="77777777" w:rsidR="00191D9B" w:rsidRPr="00A50C65" w:rsidRDefault="00191D9B" w:rsidP="00994204">
            <w:pPr>
              <w:spacing w:after="0"/>
              <w:jc w:val="center"/>
              <w:rPr>
                <w:sz w:val="20"/>
                <w:szCs w:val="20"/>
              </w:rPr>
            </w:pPr>
            <w:r>
              <w:rPr>
                <w:sz w:val="20"/>
                <w:szCs w:val="20"/>
              </w:rPr>
              <w:t>137</w:t>
            </w:r>
          </w:p>
        </w:tc>
        <w:tc>
          <w:tcPr>
            <w:tcW w:w="585" w:type="pct"/>
            <w:vAlign w:val="center"/>
          </w:tcPr>
          <w:p w14:paraId="05D52DD5" w14:textId="77777777" w:rsidR="00191D9B" w:rsidRPr="00A50C65" w:rsidRDefault="00191D9B" w:rsidP="00994204">
            <w:pPr>
              <w:spacing w:after="0"/>
              <w:jc w:val="center"/>
              <w:rPr>
                <w:sz w:val="20"/>
                <w:szCs w:val="20"/>
              </w:rPr>
            </w:pPr>
            <w:r>
              <w:rPr>
                <w:sz w:val="20"/>
                <w:szCs w:val="20"/>
              </w:rPr>
              <w:t>119</w:t>
            </w:r>
          </w:p>
        </w:tc>
        <w:tc>
          <w:tcPr>
            <w:tcW w:w="480" w:type="pct"/>
            <w:vAlign w:val="center"/>
          </w:tcPr>
          <w:p w14:paraId="5E4BF621" w14:textId="77777777" w:rsidR="00191D9B" w:rsidRPr="00A50C65" w:rsidRDefault="00191D9B" w:rsidP="00994204">
            <w:pPr>
              <w:spacing w:after="0"/>
              <w:jc w:val="center"/>
              <w:rPr>
                <w:sz w:val="20"/>
                <w:szCs w:val="20"/>
              </w:rPr>
            </w:pPr>
            <w:r>
              <w:rPr>
                <w:sz w:val="20"/>
                <w:szCs w:val="20"/>
              </w:rPr>
              <w:t>243</w:t>
            </w:r>
          </w:p>
        </w:tc>
      </w:tr>
      <w:tr w:rsidR="00191D9B" w:rsidRPr="00A50C65" w14:paraId="54BCC7CE" w14:textId="77777777" w:rsidTr="00994204">
        <w:trPr>
          <w:jc w:val="center"/>
        </w:trPr>
        <w:tc>
          <w:tcPr>
            <w:tcW w:w="2248" w:type="pct"/>
            <w:vMerge/>
            <w:vAlign w:val="center"/>
          </w:tcPr>
          <w:p w14:paraId="40885357" w14:textId="77777777" w:rsidR="00191D9B" w:rsidRPr="00A50C65" w:rsidRDefault="00191D9B" w:rsidP="00994204">
            <w:pPr>
              <w:spacing w:after="0"/>
              <w:jc w:val="center"/>
              <w:rPr>
                <w:sz w:val="20"/>
                <w:szCs w:val="20"/>
              </w:rPr>
            </w:pPr>
          </w:p>
        </w:tc>
        <w:tc>
          <w:tcPr>
            <w:tcW w:w="575" w:type="pct"/>
            <w:vAlign w:val="center"/>
          </w:tcPr>
          <w:p w14:paraId="48F1F637" w14:textId="77777777" w:rsidR="00191D9B" w:rsidRPr="00A50C65" w:rsidRDefault="00191D9B" w:rsidP="00994204">
            <w:pPr>
              <w:spacing w:after="0"/>
              <w:jc w:val="center"/>
              <w:rPr>
                <w:sz w:val="20"/>
                <w:szCs w:val="20"/>
              </w:rPr>
            </w:pPr>
            <w:r w:rsidRPr="00A50C65">
              <w:rPr>
                <w:sz w:val="20"/>
                <w:szCs w:val="20"/>
              </w:rPr>
              <w:t>2</w:t>
            </w:r>
          </w:p>
        </w:tc>
        <w:tc>
          <w:tcPr>
            <w:tcW w:w="590" w:type="pct"/>
            <w:vAlign w:val="center"/>
          </w:tcPr>
          <w:p w14:paraId="057F6C02" w14:textId="77777777" w:rsidR="00191D9B" w:rsidRPr="00A50C65" w:rsidRDefault="00191D9B" w:rsidP="00994204">
            <w:pPr>
              <w:spacing w:after="0"/>
              <w:jc w:val="center"/>
              <w:rPr>
                <w:sz w:val="20"/>
                <w:szCs w:val="20"/>
              </w:rPr>
            </w:pPr>
            <w:r>
              <w:rPr>
                <w:sz w:val="20"/>
                <w:szCs w:val="20"/>
              </w:rPr>
              <w:t>147</w:t>
            </w:r>
          </w:p>
        </w:tc>
        <w:tc>
          <w:tcPr>
            <w:tcW w:w="522" w:type="pct"/>
            <w:vAlign w:val="center"/>
          </w:tcPr>
          <w:p w14:paraId="045F3BE8" w14:textId="77777777" w:rsidR="00191D9B" w:rsidRPr="00A50C65" w:rsidRDefault="00191D9B" w:rsidP="00994204">
            <w:pPr>
              <w:spacing w:after="0"/>
              <w:jc w:val="center"/>
              <w:rPr>
                <w:sz w:val="20"/>
                <w:szCs w:val="20"/>
              </w:rPr>
            </w:pPr>
            <w:r>
              <w:rPr>
                <w:sz w:val="20"/>
                <w:szCs w:val="20"/>
              </w:rPr>
              <w:t>132</w:t>
            </w:r>
          </w:p>
        </w:tc>
        <w:tc>
          <w:tcPr>
            <w:tcW w:w="585" w:type="pct"/>
            <w:vAlign w:val="center"/>
          </w:tcPr>
          <w:p w14:paraId="5489E914" w14:textId="77777777" w:rsidR="00191D9B" w:rsidRPr="00A50C65" w:rsidRDefault="00191D9B" w:rsidP="00994204">
            <w:pPr>
              <w:spacing w:after="0"/>
              <w:jc w:val="center"/>
              <w:rPr>
                <w:sz w:val="20"/>
                <w:szCs w:val="20"/>
              </w:rPr>
            </w:pPr>
            <w:r w:rsidRPr="00A50C65">
              <w:rPr>
                <w:sz w:val="20"/>
                <w:szCs w:val="20"/>
              </w:rPr>
              <w:t>119</w:t>
            </w:r>
          </w:p>
        </w:tc>
        <w:tc>
          <w:tcPr>
            <w:tcW w:w="480" w:type="pct"/>
            <w:vAlign w:val="center"/>
          </w:tcPr>
          <w:p w14:paraId="49BF8E24" w14:textId="77777777" w:rsidR="00191D9B" w:rsidRPr="00A50C65" w:rsidRDefault="00191D9B" w:rsidP="00994204">
            <w:pPr>
              <w:spacing w:after="0"/>
              <w:jc w:val="center"/>
              <w:rPr>
                <w:sz w:val="20"/>
                <w:szCs w:val="20"/>
              </w:rPr>
            </w:pPr>
            <w:r>
              <w:rPr>
                <w:sz w:val="20"/>
                <w:szCs w:val="20"/>
              </w:rPr>
              <w:t>231</w:t>
            </w:r>
          </w:p>
        </w:tc>
      </w:tr>
      <w:tr w:rsidR="00191D9B" w:rsidRPr="00A50C65" w14:paraId="5BEAF424" w14:textId="77777777" w:rsidTr="00994204">
        <w:trPr>
          <w:jc w:val="center"/>
        </w:trPr>
        <w:tc>
          <w:tcPr>
            <w:tcW w:w="2248" w:type="pct"/>
            <w:vMerge/>
            <w:vAlign w:val="center"/>
          </w:tcPr>
          <w:p w14:paraId="694A03AC" w14:textId="77777777" w:rsidR="00191D9B" w:rsidRPr="00A50C65" w:rsidRDefault="00191D9B" w:rsidP="00994204">
            <w:pPr>
              <w:spacing w:after="0"/>
              <w:jc w:val="center"/>
              <w:rPr>
                <w:sz w:val="20"/>
                <w:szCs w:val="20"/>
              </w:rPr>
            </w:pPr>
          </w:p>
        </w:tc>
        <w:tc>
          <w:tcPr>
            <w:tcW w:w="575" w:type="pct"/>
            <w:vAlign w:val="center"/>
          </w:tcPr>
          <w:p w14:paraId="577BD585" w14:textId="77777777" w:rsidR="00191D9B" w:rsidRPr="00A50C65" w:rsidRDefault="00191D9B" w:rsidP="00994204">
            <w:pPr>
              <w:spacing w:after="0"/>
              <w:jc w:val="center"/>
              <w:rPr>
                <w:sz w:val="20"/>
                <w:szCs w:val="20"/>
              </w:rPr>
            </w:pPr>
            <w:r>
              <w:rPr>
                <w:sz w:val="20"/>
                <w:szCs w:val="20"/>
              </w:rPr>
              <w:t>3</w:t>
            </w:r>
          </w:p>
        </w:tc>
        <w:tc>
          <w:tcPr>
            <w:tcW w:w="590" w:type="pct"/>
            <w:vAlign w:val="center"/>
          </w:tcPr>
          <w:p w14:paraId="44BB28B5" w14:textId="77777777" w:rsidR="00191D9B" w:rsidRPr="00A50C65" w:rsidRDefault="00191D9B" w:rsidP="00994204">
            <w:pPr>
              <w:spacing w:after="0"/>
              <w:jc w:val="center"/>
              <w:rPr>
                <w:sz w:val="20"/>
                <w:szCs w:val="20"/>
              </w:rPr>
            </w:pPr>
            <w:r>
              <w:rPr>
                <w:sz w:val="20"/>
                <w:szCs w:val="20"/>
              </w:rPr>
              <w:t>143</w:t>
            </w:r>
          </w:p>
        </w:tc>
        <w:tc>
          <w:tcPr>
            <w:tcW w:w="522" w:type="pct"/>
            <w:vAlign w:val="center"/>
          </w:tcPr>
          <w:p w14:paraId="5B1575FA" w14:textId="77777777" w:rsidR="00191D9B" w:rsidRPr="00A50C65" w:rsidRDefault="00191D9B" w:rsidP="00994204">
            <w:pPr>
              <w:spacing w:after="0"/>
              <w:jc w:val="center"/>
              <w:rPr>
                <w:sz w:val="20"/>
                <w:szCs w:val="20"/>
              </w:rPr>
            </w:pPr>
            <w:r>
              <w:rPr>
                <w:sz w:val="20"/>
                <w:szCs w:val="20"/>
              </w:rPr>
              <w:t>131</w:t>
            </w:r>
          </w:p>
        </w:tc>
        <w:tc>
          <w:tcPr>
            <w:tcW w:w="585" w:type="pct"/>
            <w:vAlign w:val="center"/>
          </w:tcPr>
          <w:p w14:paraId="615BE9EF" w14:textId="77777777" w:rsidR="00191D9B" w:rsidRPr="00A50C65" w:rsidRDefault="00191D9B" w:rsidP="00994204">
            <w:pPr>
              <w:spacing w:after="0"/>
              <w:jc w:val="center"/>
              <w:rPr>
                <w:sz w:val="20"/>
                <w:szCs w:val="20"/>
              </w:rPr>
            </w:pPr>
            <w:r>
              <w:rPr>
                <w:sz w:val="20"/>
                <w:szCs w:val="20"/>
              </w:rPr>
              <w:t>120</w:t>
            </w:r>
          </w:p>
        </w:tc>
        <w:tc>
          <w:tcPr>
            <w:tcW w:w="480" w:type="pct"/>
            <w:vAlign w:val="center"/>
          </w:tcPr>
          <w:p w14:paraId="1E2A682B" w14:textId="77777777" w:rsidR="00191D9B" w:rsidRPr="00A50C65" w:rsidRDefault="00191D9B" w:rsidP="00994204">
            <w:pPr>
              <w:spacing w:after="0"/>
              <w:jc w:val="center"/>
              <w:rPr>
                <w:sz w:val="20"/>
                <w:szCs w:val="20"/>
              </w:rPr>
            </w:pPr>
            <w:r>
              <w:rPr>
                <w:sz w:val="20"/>
                <w:szCs w:val="20"/>
              </w:rPr>
              <w:t>223</w:t>
            </w:r>
          </w:p>
        </w:tc>
      </w:tr>
      <w:tr w:rsidR="00191D9B" w:rsidRPr="00011235" w14:paraId="6EE8401E" w14:textId="77777777" w:rsidTr="00994204">
        <w:trPr>
          <w:jc w:val="center"/>
        </w:trPr>
        <w:tc>
          <w:tcPr>
            <w:tcW w:w="2248" w:type="pct"/>
            <w:vMerge w:val="restart"/>
            <w:vAlign w:val="center"/>
          </w:tcPr>
          <w:p w14:paraId="5FA4DD98" w14:textId="77777777" w:rsidR="00191D9B" w:rsidRPr="00011235" w:rsidRDefault="00191D9B" w:rsidP="00994204">
            <w:pPr>
              <w:spacing w:after="0"/>
              <w:jc w:val="center"/>
              <w:rPr>
                <w:sz w:val="20"/>
                <w:szCs w:val="20"/>
              </w:rPr>
            </w:pPr>
            <w:r w:rsidRPr="00011235">
              <w:rPr>
                <w:sz w:val="20"/>
                <w:szCs w:val="20"/>
              </w:rPr>
              <w:t>Инфляция (ИПЦ), %</w:t>
            </w:r>
          </w:p>
        </w:tc>
        <w:tc>
          <w:tcPr>
            <w:tcW w:w="575" w:type="pct"/>
            <w:vAlign w:val="center"/>
          </w:tcPr>
          <w:p w14:paraId="52D60C39" w14:textId="77777777" w:rsidR="00191D9B" w:rsidRPr="00011235" w:rsidRDefault="00191D9B" w:rsidP="00994204">
            <w:pPr>
              <w:spacing w:after="0"/>
              <w:jc w:val="center"/>
              <w:rPr>
                <w:sz w:val="20"/>
                <w:szCs w:val="20"/>
              </w:rPr>
            </w:pPr>
            <w:r w:rsidRPr="00011235">
              <w:rPr>
                <w:sz w:val="20"/>
                <w:szCs w:val="20"/>
              </w:rPr>
              <w:t>1</w:t>
            </w:r>
          </w:p>
        </w:tc>
        <w:tc>
          <w:tcPr>
            <w:tcW w:w="590" w:type="pct"/>
            <w:vAlign w:val="center"/>
          </w:tcPr>
          <w:p w14:paraId="789FD825" w14:textId="77777777" w:rsidR="00191D9B" w:rsidRPr="00011235" w:rsidRDefault="00191D9B" w:rsidP="00994204">
            <w:pPr>
              <w:spacing w:after="0"/>
              <w:jc w:val="center"/>
              <w:rPr>
                <w:sz w:val="20"/>
                <w:szCs w:val="20"/>
              </w:rPr>
            </w:pPr>
            <w:r>
              <w:rPr>
                <w:sz w:val="20"/>
                <w:szCs w:val="20"/>
              </w:rPr>
              <w:t>127</w:t>
            </w:r>
          </w:p>
        </w:tc>
        <w:tc>
          <w:tcPr>
            <w:tcW w:w="522" w:type="pct"/>
            <w:vAlign w:val="center"/>
          </w:tcPr>
          <w:p w14:paraId="273403CC" w14:textId="77777777" w:rsidR="00191D9B" w:rsidRPr="00011235" w:rsidRDefault="00191D9B" w:rsidP="00994204">
            <w:pPr>
              <w:spacing w:after="0"/>
              <w:jc w:val="center"/>
              <w:rPr>
                <w:sz w:val="20"/>
                <w:szCs w:val="20"/>
              </w:rPr>
            </w:pPr>
            <w:r>
              <w:rPr>
                <w:sz w:val="20"/>
                <w:szCs w:val="20"/>
              </w:rPr>
              <w:t>121</w:t>
            </w:r>
          </w:p>
        </w:tc>
        <w:tc>
          <w:tcPr>
            <w:tcW w:w="585" w:type="pct"/>
            <w:vAlign w:val="center"/>
          </w:tcPr>
          <w:p w14:paraId="1182626F" w14:textId="77777777" w:rsidR="00191D9B" w:rsidRPr="00011235" w:rsidRDefault="00191D9B" w:rsidP="00994204">
            <w:pPr>
              <w:spacing w:after="0"/>
              <w:jc w:val="center"/>
              <w:rPr>
                <w:sz w:val="20"/>
                <w:szCs w:val="20"/>
              </w:rPr>
            </w:pPr>
            <w:r>
              <w:rPr>
                <w:sz w:val="20"/>
                <w:szCs w:val="20"/>
              </w:rPr>
              <w:t>114</w:t>
            </w:r>
          </w:p>
        </w:tc>
        <w:tc>
          <w:tcPr>
            <w:tcW w:w="480" w:type="pct"/>
            <w:vAlign w:val="center"/>
          </w:tcPr>
          <w:p w14:paraId="5206EE13" w14:textId="77777777" w:rsidR="00191D9B" w:rsidRPr="00011235" w:rsidRDefault="00191D9B" w:rsidP="00994204">
            <w:pPr>
              <w:spacing w:after="0"/>
              <w:jc w:val="center"/>
              <w:rPr>
                <w:sz w:val="20"/>
                <w:szCs w:val="20"/>
              </w:rPr>
            </w:pPr>
            <w:r>
              <w:rPr>
                <w:sz w:val="20"/>
                <w:szCs w:val="20"/>
              </w:rPr>
              <w:t>176</w:t>
            </w:r>
          </w:p>
        </w:tc>
      </w:tr>
      <w:tr w:rsidR="00191D9B" w:rsidRPr="00011235" w14:paraId="70756CCF" w14:textId="77777777" w:rsidTr="00994204">
        <w:trPr>
          <w:jc w:val="center"/>
        </w:trPr>
        <w:tc>
          <w:tcPr>
            <w:tcW w:w="2248" w:type="pct"/>
            <w:vMerge/>
            <w:vAlign w:val="center"/>
          </w:tcPr>
          <w:p w14:paraId="5EF0AA58" w14:textId="77777777" w:rsidR="00191D9B" w:rsidRPr="00011235" w:rsidRDefault="00191D9B" w:rsidP="00994204">
            <w:pPr>
              <w:spacing w:after="0"/>
              <w:jc w:val="center"/>
              <w:rPr>
                <w:sz w:val="20"/>
                <w:szCs w:val="20"/>
              </w:rPr>
            </w:pPr>
          </w:p>
        </w:tc>
        <w:tc>
          <w:tcPr>
            <w:tcW w:w="575" w:type="pct"/>
            <w:vAlign w:val="center"/>
          </w:tcPr>
          <w:p w14:paraId="51C3DE17" w14:textId="77777777" w:rsidR="00191D9B" w:rsidRPr="00011235" w:rsidRDefault="00191D9B" w:rsidP="00994204">
            <w:pPr>
              <w:spacing w:after="0"/>
              <w:jc w:val="center"/>
              <w:rPr>
                <w:sz w:val="20"/>
                <w:szCs w:val="20"/>
              </w:rPr>
            </w:pPr>
            <w:r>
              <w:rPr>
                <w:sz w:val="20"/>
                <w:szCs w:val="20"/>
              </w:rPr>
              <w:t>2</w:t>
            </w:r>
          </w:p>
        </w:tc>
        <w:tc>
          <w:tcPr>
            <w:tcW w:w="590" w:type="pct"/>
            <w:vAlign w:val="center"/>
          </w:tcPr>
          <w:p w14:paraId="622BF650" w14:textId="77777777" w:rsidR="00191D9B" w:rsidRPr="00011235" w:rsidRDefault="00191D9B" w:rsidP="00994204">
            <w:pPr>
              <w:spacing w:after="0"/>
              <w:jc w:val="center"/>
              <w:rPr>
                <w:sz w:val="20"/>
                <w:szCs w:val="20"/>
              </w:rPr>
            </w:pPr>
            <w:r>
              <w:rPr>
                <w:sz w:val="20"/>
                <w:szCs w:val="20"/>
              </w:rPr>
              <w:t>127</w:t>
            </w:r>
          </w:p>
        </w:tc>
        <w:tc>
          <w:tcPr>
            <w:tcW w:w="522" w:type="pct"/>
            <w:vAlign w:val="center"/>
          </w:tcPr>
          <w:p w14:paraId="4B9552B9" w14:textId="77777777" w:rsidR="00191D9B" w:rsidRPr="00011235" w:rsidRDefault="00191D9B" w:rsidP="00994204">
            <w:pPr>
              <w:spacing w:after="0"/>
              <w:jc w:val="center"/>
              <w:rPr>
                <w:sz w:val="20"/>
                <w:szCs w:val="20"/>
              </w:rPr>
            </w:pPr>
            <w:r>
              <w:rPr>
                <w:sz w:val="20"/>
                <w:szCs w:val="20"/>
              </w:rPr>
              <w:t>120</w:t>
            </w:r>
          </w:p>
        </w:tc>
        <w:tc>
          <w:tcPr>
            <w:tcW w:w="585" w:type="pct"/>
            <w:vAlign w:val="center"/>
          </w:tcPr>
          <w:p w14:paraId="3A93601E" w14:textId="77777777" w:rsidR="00191D9B" w:rsidRPr="00011235" w:rsidRDefault="00191D9B" w:rsidP="00994204">
            <w:pPr>
              <w:spacing w:after="0"/>
              <w:jc w:val="center"/>
              <w:rPr>
                <w:sz w:val="20"/>
                <w:szCs w:val="20"/>
              </w:rPr>
            </w:pPr>
            <w:r>
              <w:rPr>
                <w:sz w:val="20"/>
                <w:szCs w:val="20"/>
              </w:rPr>
              <w:t>114</w:t>
            </w:r>
          </w:p>
        </w:tc>
        <w:tc>
          <w:tcPr>
            <w:tcW w:w="480" w:type="pct"/>
            <w:vAlign w:val="center"/>
          </w:tcPr>
          <w:p w14:paraId="42DB41BB" w14:textId="77777777" w:rsidR="00191D9B" w:rsidRPr="00011235" w:rsidRDefault="00191D9B" w:rsidP="00994204">
            <w:pPr>
              <w:spacing w:after="0"/>
              <w:jc w:val="center"/>
              <w:rPr>
                <w:sz w:val="20"/>
                <w:szCs w:val="20"/>
              </w:rPr>
            </w:pPr>
            <w:r>
              <w:rPr>
                <w:sz w:val="20"/>
                <w:szCs w:val="20"/>
              </w:rPr>
              <w:t>174</w:t>
            </w:r>
          </w:p>
        </w:tc>
      </w:tr>
      <w:tr w:rsidR="00191D9B" w:rsidRPr="00011235" w14:paraId="426FE5EF" w14:textId="77777777" w:rsidTr="00994204">
        <w:trPr>
          <w:jc w:val="center"/>
        </w:trPr>
        <w:tc>
          <w:tcPr>
            <w:tcW w:w="2248" w:type="pct"/>
            <w:vMerge/>
            <w:vAlign w:val="center"/>
          </w:tcPr>
          <w:p w14:paraId="63DC4525" w14:textId="77777777" w:rsidR="00191D9B" w:rsidRPr="00011235" w:rsidRDefault="00191D9B" w:rsidP="00994204">
            <w:pPr>
              <w:spacing w:after="0"/>
              <w:jc w:val="center"/>
              <w:rPr>
                <w:sz w:val="20"/>
                <w:szCs w:val="20"/>
              </w:rPr>
            </w:pPr>
          </w:p>
        </w:tc>
        <w:tc>
          <w:tcPr>
            <w:tcW w:w="575" w:type="pct"/>
            <w:vAlign w:val="center"/>
          </w:tcPr>
          <w:p w14:paraId="145597B4" w14:textId="77777777" w:rsidR="00191D9B" w:rsidRDefault="00191D9B" w:rsidP="00994204">
            <w:pPr>
              <w:spacing w:after="0"/>
              <w:jc w:val="center"/>
              <w:rPr>
                <w:sz w:val="20"/>
                <w:szCs w:val="20"/>
              </w:rPr>
            </w:pPr>
            <w:r>
              <w:rPr>
                <w:sz w:val="20"/>
                <w:szCs w:val="20"/>
              </w:rPr>
              <w:t>3</w:t>
            </w:r>
          </w:p>
        </w:tc>
        <w:tc>
          <w:tcPr>
            <w:tcW w:w="590" w:type="pct"/>
            <w:vAlign w:val="center"/>
          </w:tcPr>
          <w:p w14:paraId="32A98026" w14:textId="77777777" w:rsidR="00191D9B" w:rsidRPr="00011235" w:rsidRDefault="00191D9B" w:rsidP="00994204">
            <w:pPr>
              <w:spacing w:after="0"/>
              <w:jc w:val="center"/>
              <w:rPr>
                <w:sz w:val="20"/>
                <w:szCs w:val="20"/>
              </w:rPr>
            </w:pPr>
            <w:r>
              <w:rPr>
                <w:sz w:val="20"/>
                <w:szCs w:val="20"/>
              </w:rPr>
              <w:t>124</w:t>
            </w:r>
          </w:p>
        </w:tc>
        <w:tc>
          <w:tcPr>
            <w:tcW w:w="522" w:type="pct"/>
            <w:vAlign w:val="center"/>
          </w:tcPr>
          <w:p w14:paraId="2BA60EA4" w14:textId="77777777" w:rsidR="00191D9B" w:rsidRPr="00011235" w:rsidRDefault="00191D9B" w:rsidP="00994204">
            <w:pPr>
              <w:spacing w:after="0"/>
              <w:jc w:val="center"/>
              <w:rPr>
                <w:sz w:val="20"/>
                <w:szCs w:val="20"/>
              </w:rPr>
            </w:pPr>
            <w:r>
              <w:rPr>
                <w:sz w:val="20"/>
                <w:szCs w:val="20"/>
              </w:rPr>
              <w:t>119</w:t>
            </w:r>
          </w:p>
        </w:tc>
        <w:tc>
          <w:tcPr>
            <w:tcW w:w="585" w:type="pct"/>
            <w:vAlign w:val="center"/>
          </w:tcPr>
          <w:p w14:paraId="1C8C8571" w14:textId="77777777" w:rsidR="00191D9B" w:rsidRPr="00011235" w:rsidRDefault="00191D9B" w:rsidP="00994204">
            <w:pPr>
              <w:spacing w:after="0"/>
              <w:jc w:val="center"/>
              <w:rPr>
                <w:sz w:val="20"/>
                <w:szCs w:val="20"/>
              </w:rPr>
            </w:pPr>
            <w:r>
              <w:rPr>
                <w:sz w:val="20"/>
                <w:szCs w:val="20"/>
              </w:rPr>
              <w:t>116</w:t>
            </w:r>
          </w:p>
        </w:tc>
        <w:tc>
          <w:tcPr>
            <w:tcW w:w="480" w:type="pct"/>
            <w:vAlign w:val="center"/>
          </w:tcPr>
          <w:p w14:paraId="55E80E0D" w14:textId="77777777" w:rsidR="00191D9B" w:rsidRPr="00011235" w:rsidRDefault="00191D9B" w:rsidP="00994204">
            <w:pPr>
              <w:spacing w:after="0"/>
              <w:jc w:val="center"/>
              <w:rPr>
                <w:sz w:val="20"/>
                <w:szCs w:val="20"/>
              </w:rPr>
            </w:pPr>
            <w:r>
              <w:rPr>
                <w:sz w:val="20"/>
                <w:szCs w:val="20"/>
              </w:rPr>
              <w:t>171</w:t>
            </w:r>
          </w:p>
        </w:tc>
      </w:tr>
    </w:tbl>
    <w:p w14:paraId="59D4DA2A" w14:textId="77777777" w:rsidR="00D43217" w:rsidRPr="00E9133E" w:rsidRDefault="00D43217" w:rsidP="00D43217">
      <w:pPr>
        <w:pStyle w:val="23"/>
      </w:pPr>
    </w:p>
    <w:sectPr w:rsidR="00D43217" w:rsidRPr="00E9133E" w:rsidSect="00376DA9">
      <w:pgSz w:w="11906" w:h="16838" w:code="9"/>
      <w:pgMar w:top="1134" w:right="851" w:bottom="1134"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11C017" w14:textId="77777777" w:rsidR="00D52595" w:rsidRDefault="00D52595">
      <w:pPr>
        <w:spacing w:after="0" w:line="240" w:lineRule="auto"/>
      </w:pPr>
      <w:r>
        <w:separator/>
      </w:r>
    </w:p>
  </w:endnote>
  <w:endnote w:type="continuationSeparator" w:id="0">
    <w:p w14:paraId="37F522FC" w14:textId="77777777" w:rsidR="00D52595" w:rsidRDefault="00D525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MS Gothic"/>
    <w:charset w:val="80"/>
    <w:family w:val="auto"/>
    <w:pitch w:val="default"/>
  </w:font>
  <w:font w:name="Lucida Sans Unicode">
    <w:panose1 w:val="020B0602030504020204"/>
    <w:charset w:val="CC"/>
    <w:family w:val="swiss"/>
    <w:pitch w:val="variable"/>
    <w:sig w:usb0="80000AFF" w:usb1="0000396B" w:usb2="00000000" w:usb3="00000000" w:csb0="000000B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Candara">
    <w:panose1 w:val="020E0502030303020204"/>
    <w:charset w:val="CC"/>
    <w:family w:val="swiss"/>
    <w:pitch w:val="variable"/>
    <w:sig w:usb0="A00002EF" w:usb1="4000A44B" w:usb2="00000000" w:usb3="00000000" w:csb0="0000019F" w:csb1="00000000"/>
  </w:font>
  <w:font w:name="Microsoft Sans Serif">
    <w:panose1 w:val="020B0604020202020204"/>
    <w:charset w:val="CC"/>
    <w:family w:val="swiss"/>
    <w:pitch w:val="variable"/>
    <w:sig w:usb0="E5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43464321"/>
      <w:docPartObj>
        <w:docPartGallery w:val="Page Numbers (Bottom of Page)"/>
        <w:docPartUnique/>
      </w:docPartObj>
    </w:sdtPr>
    <w:sdtEndPr/>
    <w:sdtContent>
      <w:p w14:paraId="682A14F8" w14:textId="77777777" w:rsidR="00994204" w:rsidRDefault="00994204">
        <w:pPr>
          <w:pStyle w:val="a7"/>
          <w:jc w:val="right"/>
        </w:pPr>
        <w:r>
          <w:fldChar w:fldCharType="begin"/>
        </w:r>
        <w:r>
          <w:instrText>PAGE   \* MERGEFORMAT</w:instrText>
        </w:r>
        <w:r>
          <w:fldChar w:fldCharType="separate"/>
        </w:r>
        <w:r w:rsidR="00BB011F">
          <w:rPr>
            <w:noProof/>
          </w:rPr>
          <w:t>7</w:t>
        </w:r>
        <w:r>
          <w:fldChar w:fldCharType="end"/>
        </w:r>
      </w:p>
    </w:sdtContent>
  </w:sdt>
  <w:p w14:paraId="31736DEC" w14:textId="77777777" w:rsidR="00994204" w:rsidRDefault="00994204">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526217" w14:textId="77777777" w:rsidR="00D52595" w:rsidRDefault="00D52595">
      <w:pPr>
        <w:spacing w:after="0" w:line="240" w:lineRule="auto"/>
      </w:pPr>
      <w:r>
        <w:separator/>
      </w:r>
    </w:p>
  </w:footnote>
  <w:footnote w:type="continuationSeparator" w:id="0">
    <w:p w14:paraId="2364A5EA" w14:textId="77777777" w:rsidR="00D52595" w:rsidRDefault="00D5259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995229" w14:textId="77777777" w:rsidR="00994204" w:rsidRPr="003175D8" w:rsidRDefault="00994204" w:rsidP="003175D8">
    <w:pPr>
      <w:pBdr>
        <w:bottom w:val="single" w:sz="4" w:space="1" w:color="auto"/>
      </w:pBdr>
      <w:tabs>
        <w:tab w:val="center" w:pos="4677"/>
        <w:tab w:val="right" w:pos="9355"/>
      </w:tabs>
      <w:spacing w:after="120" w:line="240" w:lineRule="auto"/>
      <w:jc w:val="center"/>
      <w:rPr>
        <w:sz w:val="20"/>
      </w:rPr>
    </w:pPr>
    <w:r w:rsidRPr="00FC0E04">
      <w:rPr>
        <w:sz w:val="20"/>
      </w:rPr>
      <w:t xml:space="preserve">Схема теплоснабжения </w:t>
    </w:r>
    <w:r>
      <w:rPr>
        <w:sz w:val="20"/>
      </w:rPr>
      <w:t xml:space="preserve">муниципального образования </w:t>
    </w:r>
    <w:proofErr w:type="spellStart"/>
    <w:r>
      <w:rPr>
        <w:sz w:val="20"/>
      </w:rPr>
      <w:t>Колтушское</w:t>
    </w:r>
    <w:proofErr w:type="spellEnd"/>
    <w:r>
      <w:rPr>
        <w:sz w:val="20"/>
      </w:rPr>
      <w:t xml:space="preserve"> сельское поселение</w:t>
    </w:r>
    <w:r w:rsidRPr="00FC0E04">
      <w:rPr>
        <w:sz w:val="20"/>
      </w:rPr>
      <w:t xml:space="preserve"> </w:t>
    </w:r>
    <w:r>
      <w:rPr>
        <w:sz w:val="20"/>
      </w:rPr>
      <w:t>Всеволожского муниципального</w:t>
    </w:r>
    <w:r w:rsidRPr="00FC0E04">
      <w:rPr>
        <w:sz w:val="20"/>
      </w:rPr>
      <w:t xml:space="preserve"> района Ленинградской области на </w:t>
    </w:r>
    <w:proofErr w:type="gramStart"/>
    <w:r>
      <w:rPr>
        <w:sz w:val="20"/>
      </w:rPr>
      <w:t>2021-2035</w:t>
    </w:r>
    <w:proofErr w:type="gramEnd"/>
    <w:r w:rsidRPr="00D34B67">
      <w:rPr>
        <w:sz w:val="20"/>
      </w:rPr>
      <w:t xml:space="preserve"> гг.</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C33C2E"/>
    <w:multiLevelType w:val="hybridMultilevel"/>
    <w:tmpl w:val="E0363B26"/>
    <w:lvl w:ilvl="0" w:tplc="36E6994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05C61EC1"/>
    <w:multiLevelType w:val="hybridMultilevel"/>
    <w:tmpl w:val="EF66BCC6"/>
    <w:lvl w:ilvl="0" w:tplc="199AB1B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0610478C"/>
    <w:multiLevelType w:val="hybridMultilevel"/>
    <w:tmpl w:val="705CE55A"/>
    <w:lvl w:ilvl="0" w:tplc="199AB1BE">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3" w15:restartNumberingAfterBreak="0">
    <w:nsid w:val="08486F88"/>
    <w:multiLevelType w:val="multilevel"/>
    <w:tmpl w:val="E22C4A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9786118"/>
    <w:multiLevelType w:val="hybridMultilevel"/>
    <w:tmpl w:val="4B3EF6F8"/>
    <w:lvl w:ilvl="0" w:tplc="00000005">
      <w:numFmt w:val="bullet"/>
      <w:lvlText w:val=""/>
      <w:lvlJc w:val="left"/>
      <w:pPr>
        <w:ind w:left="1429" w:hanging="360"/>
      </w:pPr>
      <w:rPr>
        <w:rFonts w:ascii="Symbol" w:hAnsi="Symbol" w:cs="StarSymbol"/>
        <w:sz w:val="18"/>
        <w:szCs w:val="18"/>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09EC5A1E"/>
    <w:multiLevelType w:val="hybridMultilevel"/>
    <w:tmpl w:val="0DCED308"/>
    <w:lvl w:ilvl="0" w:tplc="1FBA9FA6">
      <w:start w:val="1"/>
      <w:numFmt w:val="bullet"/>
      <w:lvlText w:val="-"/>
      <w:lvlJc w:val="left"/>
      <w:pPr>
        <w:ind w:left="1287" w:hanging="360"/>
      </w:pPr>
      <w:rPr>
        <w:rFonts w:ascii="Times New Roman" w:hAnsi="Times New Roman"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15:restartNumberingAfterBreak="0">
    <w:nsid w:val="0B1024FD"/>
    <w:multiLevelType w:val="hybridMultilevel"/>
    <w:tmpl w:val="FF6C9426"/>
    <w:lvl w:ilvl="0" w:tplc="4F086908">
      <w:start w:val="1"/>
      <w:numFmt w:val="bullet"/>
      <w:lvlText w:val=""/>
      <w:lvlJc w:val="left"/>
      <w:pPr>
        <w:ind w:left="1429" w:hanging="360"/>
      </w:pPr>
      <w:rPr>
        <w:rFonts w:ascii="Symbol" w:hAnsi="Symbol" w:hint="default"/>
        <w:sz w:val="24"/>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0CCD3E94"/>
    <w:multiLevelType w:val="hybridMultilevel"/>
    <w:tmpl w:val="F35CBF3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15:restartNumberingAfterBreak="0">
    <w:nsid w:val="114E236A"/>
    <w:multiLevelType w:val="hybridMultilevel"/>
    <w:tmpl w:val="AA5E4C20"/>
    <w:lvl w:ilvl="0" w:tplc="199AB1B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12AA440D"/>
    <w:multiLevelType w:val="hybridMultilevel"/>
    <w:tmpl w:val="B10E0B68"/>
    <w:lvl w:ilvl="0" w:tplc="199AB1B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1A821EB3"/>
    <w:multiLevelType w:val="hybridMultilevel"/>
    <w:tmpl w:val="87EE5A74"/>
    <w:lvl w:ilvl="0" w:tplc="8B2A56A6">
      <w:start w:val="1"/>
      <w:numFmt w:val="bullet"/>
      <w:pStyle w:val="2"/>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1" w15:restartNumberingAfterBreak="0">
    <w:nsid w:val="1BEF6170"/>
    <w:multiLevelType w:val="hybridMultilevel"/>
    <w:tmpl w:val="8DC2BACE"/>
    <w:lvl w:ilvl="0" w:tplc="199AB1BE">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2" w15:restartNumberingAfterBreak="0">
    <w:nsid w:val="1C935954"/>
    <w:multiLevelType w:val="hybridMultilevel"/>
    <w:tmpl w:val="8CB0BAB8"/>
    <w:lvl w:ilvl="0" w:tplc="36E6994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1DDE14BA"/>
    <w:multiLevelType w:val="hybridMultilevel"/>
    <w:tmpl w:val="F31E490E"/>
    <w:lvl w:ilvl="0" w:tplc="72E8AC70">
      <w:start w:val="1"/>
      <w:numFmt w:val="bullet"/>
      <w:lvlText w:val=""/>
      <w:lvlJc w:val="righ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4" w15:restartNumberingAfterBreak="0">
    <w:nsid w:val="227D48E6"/>
    <w:multiLevelType w:val="hybridMultilevel"/>
    <w:tmpl w:val="E348E556"/>
    <w:lvl w:ilvl="0" w:tplc="36E6994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229C798E"/>
    <w:multiLevelType w:val="hybridMultilevel"/>
    <w:tmpl w:val="6AE8A8C4"/>
    <w:lvl w:ilvl="0" w:tplc="36E69944">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2C922412"/>
    <w:multiLevelType w:val="hybridMultilevel"/>
    <w:tmpl w:val="C18494FE"/>
    <w:lvl w:ilvl="0" w:tplc="199AB1BE">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7" w15:restartNumberingAfterBreak="0">
    <w:nsid w:val="2D432516"/>
    <w:multiLevelType w:val="hybridMultilevel"/>
    <w:tmpl w:val="D206BDB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 w15:restartNumberingAfterBreak="0">
    <w:nsid w:val="301C6EC4"/>
    <w:multiLevelType w:val="hybridMultilevel"/>
    <w:tmpl w:val="3F8891A4"/>
    <w:lvl w:ilvl="0" w:tplc="00000005">
      <w:numFmt w:val="bullet"/>
      <w:lvlText w:val=""/>
      <w:lvlJc w:val="left"/>
      <w:pPr>
        <w:ind w:left="1429" w:hanging="360"/>
      </w:pPr>
      <w:rPr>
        <w:rFonts w:ascii="Symbol" w:hAnsi="Symbol" w:cs="StarSymbol"/>
        <w:sz w:val="18"/>
        <w:szCs w:val="18"/>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311D5CED"/>
    <w:multiLevelType w:val="hybridMultilevel"/>
    <w:tmpl w:val="80B878B8"/>
    <w:lvl w:ilvl="0" w:tplc="199AB1B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31BA7AF3"/>
    <w:multiLevelType w:val="hybridMultilevel"/>
    <w:tmpl w:val="FD2AE790"/>
    <w:lvl w:ilvl="0" w:tplc="199AB1BE">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1" w15:restartNumberingAfterBreak="0">
    <w:nsid w:val="34235B51"/>
    <w:multiLevelType w:val="hybridMultilevel"/>
    <w:tmpl w:val="F8E863AA"/>
    <w:lvl w:ilvl="0" w:tplc="36E69944">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391E6C5C"/>
    <w:multiLevelType w:val="hybridMultilevel"/>
    <w:tmpl w:val="BEFA26AE"/>
    <w:lvl w:ilvl="0" w:tplc="00000005">
      <w:numFmt w:val="bullet"/>
      <w:lvlText w:val=""/>
      <w:lvlJc w:val="left"/>
      <w:pPr>
        <w:ind w:left="1429" w:hanging="360"/>
      </w:pPr>
      <w:rPr>
        <w:rFonts w:ascii="Symbol" w:hAnsi="Symbol" w:cs="StarSymbol"/>
        <w:sz w:val="18"/>
        <w:szCs w:val="18"/>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3AE51333"/>
    <w:multiLevelType w:val="hybridMultilevel"/>
    <w:tmpl w:val="A1A4946A"/>
    <w:lvl w:ilvl="0" w:tplc="D38C2AB4">
      <w:numFmt w:val="bullet"/>
      <w:lvlText w:val=""/>
      <w:lvlJc w:val="left"/>
      <w:pPr>
        <w:ind w:left="1069" w:hanging="360"/>
      </w:pPr>
      <w:rPr>
        <w:rFonts w:ascii="Symbol" w:eastAsia="Times New Roman" w:hAnsi="Symbol"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4" w15:restartNumberingAfterBreak="0">
    <w:nsid w:val="3F920A12"/>
    <w:multiLevelType w:val="hybridMultilevel"/>
    <w:tmpl w:val="6B6681DC"/>
    <w:lvl w:ilvl="0" w:tplc="1FBA9FA6">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43A41F5F"/>
    <w:multiLevelType w:val="hybridMultilevel"/>
    <w:tmpl w:val="73C25DC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43E575CD"/>
    <w:multiLevelType w:val="hybridMultilevel"/>
    <w:tmpl w:val="FDE4B9A2"/>
    <w:lvl w:ilvl="0" w:tplc="00000005">
      <w:numFmt w:val="bullet"/>
      <w:lvlText w:val=""/>
      <w:lvlJc w:val="left"/>
      <w:pPr>
        <w:ind w:left="1429" w:hanging="360"/>
      </w:pPr>
      <w:rPr>
        <w:rFonts w:ascii="Symbol" w:hAnsi="Symbol" w:cs="StarSymbol"/>
        <w:sz w:val="18"/>
        <w:szCs w:val="18"/>
      </w:rPr>
    </w:lvl>
    <w:lvl w:ilvl="1" w:tplc="36E69944">
      <w:start w:val="1"/>
      <w:numFmt w:val="bullet"/>
      <w:lvlText w:val=""/>
      <w:lvlJc w:val="left"/>
      <w:pPr>
        <w:ind w:left="2149"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452F5AB2"/>
    <w:multiLevelType w:val="multilevel"/>
    <w:tmpl w:val="0622C6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4A77058E"/>
    <w:multiLevelType w:val="hybridMultilevel"/>
    <w:tmpl w:val="7AD6F0C6"/>
    <w:lvl w:ilvl="0" w:tplc="36E69944">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15:restartNumberingAfterBreak="0">
    <w:nsid w:val="4BEA1A07"/>
    <w:multiLevelType w:val="hybridMultilevel"/>
    <w:tmpl w:val="0F22CBE4"/>
    <w:lvl w:ilvl="0" w:tplc="00000005">
      <w:numFmt w:val="bullet"/>
      <w:lvlText w:val=""/>
      <w:lvlJc w:val="left"/>
      <w:pPr>
        <w:ind w:left="1429" w:hanging="360"/>
      </w:pPr>
      <w:rPr>
        <w:rFonts w:ascii="Symbol" w:hAnsi="Symbol" w:cs="StarSymbol"/>
        <w:sz w:val="18"/>
        <w:szCs w:val="18"/>
      </w:rPr>
    </w:lvl>
    <w:lvl w:ilvl="1" w:tplc="00000005">
      <w:numFmt w:val="bullet"/>
      <w:lvlText w:val=""/>
      <w:lvlJc w:val="left"/>
      <w:pPr>
        <w:ind w:left="2149" w:hanging="360"/>
      </w:pPr>
      <w:rPr>
        <w:rFonts w:ascii="Symbol" w:hAnsi="Symbol" w:cs="StarSymbol" w:hint="default"/>
        <w:sz w:val="18"/>
        <w:szCs w:val="18"/>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0" w15:restartNumberingAfterBreak="0">
    <w:nsid w:val="51B13382"/>
    <w:multiLevelType w:val="hybridMultilevel"/>
    <w:tmpl w:val="72DCCF42"/>
    <w:lvl w:ilvl="0" w:tplc="199AB1BE">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31" w15:restartNumberingAfterBreak="0">
    <w:nsid w:val="51CC4107"/>
    <w:multiLevelType w:val="hybridMultilevel"/>
    <w:tmpl w:val="BB0AEE9A"/>
    <w:lvl w:ilvl="0" w:tplc="199AB1B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15:restartNumberingAfterBreak="0">
    <w:nsid w:val="5B784183"/>
    <w:multiLevelType w:val="hybridMultilevel"/>
    <w:tmpl w:val="12327FA2"/>
    <w:lvl w:ilvl="0" w:tplc="36E6994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15:restartNumberingAfterBreak="0">
    <w:nsid w:val="5C21359B"/>
    <w:multiLevelType w:val="hybridMultilevel"/>
    <w:tmpl w:val="70C84A1C"/>
    <w:lvl w:ilvl="0" w:tplc="199AB1B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15:restartNumberingAfterBreak="0">
    <w:nsid w:val="64043A4E"/>
    <w:multiLevelType w:val="hybridMultilevel"/>
    <w:tmpl w:val="6E867156"/>
    <w:lvl w:ilvl="0" w:tplc="1FBA9FA6">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64E5744C"/>
    <w:multiLevelType w:val="hybridMultilevel"/>
    <w:tmpl w:val="B38A4CA6"/>
    <w:lvl w:ilvl="0" w:tplc="36E6994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15:restartNumberingAfterBreak="0">
    <w:nsid w:val="65693BF2"/>
    <w:multiLevelType w:val="hybridMultilevel"/>
    <w:tmpl w:val="D2C4409A"/>
    <w:lvl w:ilvl="0" w:tplc="00000005">
      <w:numFmt w:val="bullet"/>
      <w:lvlText w:val=""/>
      <w:lvlJc w:val="left"/>
      <w:pPr>
        <w:ind w:left="1429" w:hanging="360"/>
      </w:pPr>
      <w:rPr>
        <w:rFonts w:ascii="Symbol" w:hAnsi="Symbol" w:cs="StarSymbol"/>
        <w:sz w:val="18"/>
        <w:szCs w:val="18"/>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15:restartNumberingAfterBreak="0">
    <w:nsid w:val="69D1472D"/>
    <w:multiLevelType w:val="hybridMultilevel"/>
    <w:tmpl w:val="9E187716"/>
    <w:lvl w:ilvl="0" w:tplc="4F086908">
      <w:start w:val="1"/>
      <w:numFmt w:val="bullet"/>
      <w:lvlText w:val=""/>
      <w:lvlJc w:val="left"/>
      <w:pPr>
        <w:tabs>
          <w:tab w:val="num" w:pos="1873"/>
        </w:tabs>
        <w:ind w:left="1652" w:firstLine="218"/>
      </w:pPr>
      <w:rPr>
        <w:rFonts w:ascii="Symbol" w:hAnsi="Symbol" w:hint="default"/>
        <w:sz w:val="24"/>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9D31527"/>
    <w:multiLevelType w:val="hybridMultilevel"/>
    <w:tmpl w:val="39ACC468"/>
    <w:lvl w:ilvl="0" w:tplc="3E0CC530">
      <w:start w:val="1"/>
      <w:numFmt w:val="decimal"/>
      <w:lvlText w:val="%1."/>
      <w:lvlJc w:val="left"/>
      <w:pPr>
        <w:ind w:left="927" w:hanging="360"/>
      </w:pPr>
      <w:rPr>
        <w:rFonts w:ascii="Times New Roman" w:eastAsia="Lucida Sans Unicode" w:hAnsi="Times New Roman" w:cs="Times New Roman"/>
        <w:color w:val="000000"/>
        <w:sz w:val="28"/>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9" w15:restartNumberingAfterBreak="0">
    <w:nsid w:val="6CF07DA1"/>
    <w:multiLevelType w:val="multilevel"/>
    <w:tmpl w:val="CC8A4D6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6DCF6BF7"/>
    <w:multiLevelType w:val="hybridMultilevel"/>
    <w:tmpl w:val="81287BE8"/>
    <w:lvl w:ilvl="0" w:tplc="36E6994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15:restartNumberingAfterBreak="0">
    <w:nsid w:val="6E2830DE"/>
    <w:multiLevelType w:val="hybridMultilevel"/>
    <w:tmpl w:val="4DFAE13C"/>
    <w:lvl w:ilvl="0" w:tplc="36E6994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15:restartNumberingAfterBreak="0">
    <w:nsid w:val="71F35391"/>
    <w:multiLevelType w:val="hybridMultilevel"/>
    <w:tmpl w:val="5336CAB4"/>
    <w:lvl w:ilvl="0" w:tplc="199AB1B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15:restartNumberingAfterBreak="0">
    <w:nsid w:val="730855B3"/>
    <w:multiLevelType w:val="hybridMultilevel"/>
    <w:tmpl w:val="5E9E6980"/>
    <w:lvl w:ilvl="0" w:tplc="79B6B73E">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44" w15:restartNumberingAfterBreak="0">
    <w:nsid w:val="731130F8"/>
    <w:multiLevelType w:val="hybridMultilevel"/>
    <w:tmpl w:val="C7E89DB0"/>
    <w:lvl w:ilvl="0" w:tplc="36E69944">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45" w15:restartNumberingAfterBreak="0">
    <w:nsid w:val="758B1A9B"/>
    <w:multiLevelType w:val="hybridMultilevel"/>
    <w:tmpl w:val="B1FC9586"/>
    <w:lvl w:ilvl="0" w:tplc="199AB1B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15:restartNumberingAfterBreak="0">
    <w:nsid w:val="77D454D3"/>
    <w:multiLevelType w:val="hybridMultilevel"/>
    <w:tmpl w:val="19622A8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7" w15:restartNumberingAfterBreak="0">
    <w:nsid w:val="77F2487F"/>
    <w:multiLevelType w:val="hybridMultilevel"/>
    <w:tmpl w:val="F352375C"/>
    <w:lvl w:ilvl="0" w:tplc="36E69944">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48" w15:restartNumberingAfterBreak="0">
    <w:nsid w:val="7F6A6AA3"/>
    <w:multiLevelType w:val="hybridMultilevel"/>
    <w:tmpl w:val="B9683C76"/>
    <w:lvl w:ilvl="0" w:tplc="36E69944">
      <w:start w:val="1"/>
      <w:numFmt w:val="bullet"/>
      <w:lvlText w:val=""/>
      <w:lvlJc w:val="left"/>
      <w:pPr>
        <w:ind w:left="1429" w:hanging="360"/>
      </w:pPr>
      <w:rPr>
        <w:rFonts w:ascii="Symbol" w:hAnsi="Symbol" w:hint="default"/>
      </w:rPr>
    </w:lvl>
    <w:lvl w:ilvl="1" w:tplc="1FBA9FA6">
      <w:start w:val="1"/>
      <w:numFmt w:val="bullet"/>
      <w:lvlText w:val="-"/>
      <w:lvlJc w:val="left"/>
      <w:pPr>
        <w:ind w:left="2149" w:hanging="360"/>
      </w:pPr>
      <w:rPr>
        <w:rFonts w:ascii="Times New Roman" w:hAnsi="Times New Roman"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37"/>
  </w:num>
  <w:num w:numId="2">
    <w:abstractNumId w:val="18"/>
  </w:num>
  <w:num w:numId="3">
    <w:abstractNumId w:val="22"/>
  </w:num>
  <w:num w:numId="4">
    <w:abstractNumId w:val="48"/>
  </w:num>
  <w:num w:numId="5">
    <w:abstractNumId w:val="14"/>
  </w:num>
  <w:num w:numId="6">
    <w:abstractNumId w:val="10"/>
  </w:num>
  <w:num w:numId="7">
    <w:abstractNumId w:val="3"/>
    <w:lvlOverride w:ilvl="0">
      <w:lvl w:ilvl="0">
        <w:numFmt w:val="bullet"/>
        <w:lvlText w:val=""/>
        <w:lvlJc w:val="left"/>
        <w:pPr>
          <w:tabs>
            <w:tab w:val="num" w:pos="720"/>
          </w:tabs>
          <w:ind w:left="720" w:hanging="360"/>
        </w:pPr>
        <w:rPr>
          <w:rFonts w:ascii="Wingdings" w:hAnsi="Wingdings" w:hint="default"/>
          <w:sz w:val="20"/>
        </w:rPr>
      </w:lvl>
    </w:lvlOverride>
  </w:num>
  <w:num w:numId="8">
    <w:abstractNumId w:val="7"/>
  </w:num>
  <w:num w:numId="9">
    <w:abstractNumId w:val="41"/>
  </w:num>
  <w:num w:numId="10">
    <w:abstractNumId w:val="17"/>
  </w:num>
  <w:num w:numId="11">
    <w:abstractNumId w:val="35"/>
  </w:num>
  <w:num w:numId="12">
    <w:abstractNumId w:val="5"/>
  </w:num>
  <w:num w:numId="13">
    <w:abstractNumId w:val="23"/>
  </w:num>
  <w:num w:numId="14">
    <w:abstractNumId w:val="8"/>
  </w:num>
  <w:num w:numId="15">
    <w:abstractNumId w:val="27"/>
  </w:num>
  <w:num w:numId="16">
    <w:abstractNumId w:val="39"/>
  </w:num>
  <w:num w:numId="17">
    <w:abstractNumId w:val="34"/>
  </w:num>
  <w:num w:numId="18">
    <w:abstractNumId w:val="24"/>
  </w:num>
  <w:num w:numId="19">
    <w:abstractNumId w:val="1"/>
  </w:num>
  <w:num w:numId="20">
    <w:abstractNumId w:val="31"/>
  </w:num>
  <w:num w:numId="21">
    <w:abstractNumId w:val="42"/>
  </w:num>
  <w:num w:numId="22">
    <w:abstractNumId w:val="45"/>
  </w:num>
  <w:num w:numId="23">
    <w:abstractNumId w:val="9"/>
  </w:num>
  <w:num w:numId="24">
    <w:abstractNumId w:val="19"/>
  </w:num>
  <w:num w:numId="25">
    <w:abstractNumId w:val="33"/>
  </w:num>
  <w:num w:numId="26">
    <w:abstractNumId w:val="16"/>
  </w:num>
  <w:num w:numId="27">
    <w:abstractNumId w:val="30"/>
  </w:num>
  <w:num w:numId="28">
    <w:abstractNumId w:val="13"/>
  </w:num>
  <w:num w:numId="29">
    <w:abstractNumId w:val="44"/>
  </w:num>
  <w:num w:numId="30">
    <w:abstractNumId w:val="43"/>
  </w:num>
  <w:num w:numId="31">
    <w:abstractNumId w:val="2"/>
  </w:num>
  <w:num w:numId="32">
    <w:abstractNumId w:val="20"/>
  </w:num>
  <w:num w:numId="33">
    <w:abstractNumId w:val="47"/>
  </w:num>
  <w:num w:numId="34">
    <w:abstractNumId w:val="11"/>
  </w:num>
  <w:num w:numId="35">
    <w:abstractNumId w:val="25"/>
  </w:num>
  <w:num w:numId="36">
    <w:abstractNumId w:val="21"/>
  </w:num>
  <w:num w:numId="37">
    <w:abstractNumId w:val="0"/>
  </w:num>
  <w:num w:numId="38">
    <w:abstractNumId w:val="32"/>
  </w:num>
  <w:num w:numId="39">
    <w:abstractNumId w:val="46"/>
  </w:num>
  <w:num w:numId="40">
    <w:abstractNumId w:val="26"/>
  </w:num>
  <w:num w:numId="41">
    <w:abstractNumId w:val="29"/>
  </w:num>
  <w:num w:numId="42">
    <w:abstractNumId w:val="12"/>
  </w:num>
  <w:num w:numId="43">
    <w:abstractNumId w:val="15"/>
  </w:num>
  <w:num w:numId="44">
    <w:abstractNumId w:val="28"/>
  </w:num>
  <w:num w:numId="45">
    <w:abstractNumId w:val="40"/>
  </w:num>
  <w:num w:numId="46">
    <w:abstractNumId w:val="6"/>
  </w:num>
  <w:num w:numId="47">
    <w:abstractNumId w:val="4"/>
  </w:num>
  <w:num w:numId="48">
    <w:abstractNumId w:val="36"/>
  </w:num>
  <w:num w:numId="49">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5B91"/>
    <w:rsid w:val="00092EBC"/>
    <w:rsid w:val="000E251F"/>
    <w:rsid w:val="000F56D9"/>
    <w:rsid w:val="00105130"/>
    <w:rsid w:val="001116BE"/>
    <w:rsid w:val="00176B7D"/>
    <w:rsid w:val="00191D9B"/>
    <w:rsid w:val="001A258E"/>
    <w:rsid w:val="001B37F6"/>
    <w:rsid w:val="002243F0"/>
    <w:rsid w:val="0026193D"/>
    <w:rsid w:val="00262874"/>
    <w:rsid w:val="002A12EB"/>
    <w:rsid w:val="003175D8"/>
    <w:rsid w:val="0035434E"/>
    <w:rsid w:val="00376DA9"/>
    <w:rsid w:val="004036C4"/>
    <w:rsid w:val="004A06CF"/>
    <w:rsid w:val="004F14AE"/>
    <w:rsid w:val="00543597"/>
    <w:rsid w:val="00544B51"/>
    <w:rsid w:val="00595853"/>
    <w:rsid w:val="005B037E"/>
    <w:rsid w:val="005F647B"/>
    <w:rsid w:val="00642A26"/>
    <w:rsid w:val="0065277A"/>
    <w:rsid w:val="00660DBB"/>
    <w:rsid w:val="00670C53"/>
    <w:rsid w:val="00734F1B"/>
    <w:rsid w:val="007357B6"/>
    <w:rsid w:val="00741393"/>
    <w:rsid w:val="007430E7"/>
    <w:rsid w:val="007C7C02"/>
    <w:rsid w:val="00807322"/>
    <w:rsid w:val="00846FA3"/>
    <w:rsid w:val="00895E95"/>
    <w:rsid w:val="008A75A3"/>
    <w:rsid w:val="008B7A43"/>
    <w:rsid w:val="008C44F8"/>
    <w:rsid w:val="00906C1B"/>
    <w:rsid w:val="0093187C"/>
    <w:rsid w:val="00942F8F"/>
    <w:rsid w:val="00994204"/>
    <w:rsid w:val="00A05B91"/>
    <w:rsid w:val="00A33F1D"/>
    <w:rsid w:val="00A7064B"/>
    <w:rsid w:val="00AA7185"/>
    <w:rsid w:val="00AF642A"/>
    <w:rsid w:val="00B35A73"/>
    <w:rsid w:val="00B455A4"/>
    <w:rsid w:val="00BB011F"/>
    <w:rsid w:val="00BC434D"/>
    <w:rsid w:val="00BD5F89"/>
    <w:rsid w:val="00BE4480"/>
    <w:rsid w:val="00C60650"/>
    <w:rsid w:val="00CA3970"/>
    <w:rsid w:val="00CC7FC6"/>
    <w:rsid w:val="00D11970"/>
    <w:rsid w:val="00D14CED"/>
    <w:rsid w:val="00D214DF"/>
    <w:rsid w:val="00D23448"/>
    <w:rsid w:val="00D315B6"/>
    <w:rsid w:val="00D43217"/>
    <w:rsid w:val="00D43CED"/>
    <w:rsid w:val="00D52595"/>
    <w:rsid w:val="00D62824"/>
    <w:rsid w:val="00E215A6"/>
    <w:rsid w:val="00E35D29"/>
    <w:rsid w:val="00E464A1"/>
    <w:rsid w:val="00E72F89"/>
    <w:rsid w:val="00E90D77"/>
    <w:rsid w:val="00E9133E"/>
    <w:rsid w:val="00E94810"/>
    <w:rsid w:val="00F029C7"/>
    <w:rsid w:val="00F4440F"/>
    <w:rsid w:val="00F5422B"/>
    <w:rsid w:val="00F754F7"/>
    <w:rsid w:val="00FD6B1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FE8026"/>
  <w15:chartTrackingRefBased/>
  <w15:docId w15:val="{0DF87EA2-B794-4F24-A197-4D28E5F07D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rsid w:val="0026193D"/>
    <w:pPr>
      <w:spacing w:after="200" w:line="276" w:lineRule="auto"/>
    </w:pPr>
    <w:rPr>
      <w:rFonts w:ascii="Times New Roman" w:eastAsia="Times New Roman" w:hAnsi="Times New Roman" w:cs="Times New Roman"/>
    </w:rPr>
  </w:style>
  <w:style w:type="paragraph" w:styleId="1">
    <w:name w:val="heading 1"/>
    <w:aliases w:val="Знак20"/>
    <w:basedOn w:val="a"/>
    <w:next w:val="a"/>
    <w:link w:val="10"/>
    <w:qFormat/>
    <w:rsid w:val="00E72F8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0">
    <w:name w:val="heading 2"/>
    <w:basedOn w:val="a"/>
    <w:next w:val="a"/>
    <w:link w:val="21"/>
    <w:uiPriority w:val="9"/>
    <w:semiHidden/>
    <w:unhideWhenUsed/>
    <w:qFormat/>
    <w:rsid w:val="00E72F8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link w:val="30"/>
    <w:uiPriority w:val="9"/>
    <w:qFormat/>
    <w:rsid w:val="0026193D"/>
    <w:pPr>
      <w:spacing w:before="100" w:beforeAutospacing="1" w:after="100" w:afterAutospacing="1" w:line="240" w:lineRule="auto"/>
      <w:outlineLvl w:val="2"/>
    </w:pPr>
    <w:rPr>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Subtitle"/>
    <w:basedOn w:val="a"/>
    <w:next w:val="a"/>
    <w:link w:val="a4"/>
    <w:autoRedefine/>
    <w:uiPriority w:val="11"/>
    <w:qFormat/>
    <w:rsid w:val="00D214DF"/>
    <w:pPr>
      <w:spacing w:after="120" w:line="240" w:lineRule="auto"/>
    </w:pPr>
    <w:rPr>
      <w:b/>
      <w:sz w:val="28"/>
      <w:szCs w:val="20"/>
      <w:lang w:eastAsia="ru-RU"/>
    </w:rPr>
  </w:style>
  <w:style w:type="character" w:customStyle="1" w:styleId="a4">
    <w:name w:val="Подзаголовок Знак"/>
    <w:basedOn w:val="a0"/>
    <w:link w:val="a3"/>
    <w:uiPriority w:val="11"/>
    <w:rsid w:val="00D214DF"/>
    <w:rPr>
      <w:rFonts w:ascii="Times New Roman" w:eastAsia="Times New Roman" w:hAnsi="Times New Roman" w:cs="Times New Roman"/>
      <w:b/>
      <w:sz w:val="28"/>
      <w:szCs w:val="20"/>
      <w:lang w:eastAsia="ru-RU"/>
    </w:rPr>
  </w:style>
  <w:style w:type="paragraph" w:customStyle="1" w:styleId="11">
    <w:name w:val="Текст1"/>
    <w:basedOn w:val="a"/>
    <w:link w:val="12"/>
    <w:autoRedefine/>
    <w:qFormat/>
    <w:rsid w:val="005F647B"/>
    <w:pPr>
      <w:spacing w:after="0" w:line="240" w:lineRule="auto"/>
      <w:ind w:firstLine="709"/>
      <w:jc w:val="both"/>
    </w:pPr>
    <w:rPr>
      <w:color w:val="000000"/>
      <w:sz w:val="24"/>
      <w:szCs w:val="28"/>
      <w:shd w:val="clear" w:color="auto" w:fill="FFFFFF"/>
    </w:rPr>
  </w:style>
  <w:style w:type="character" w:customStyle="1" w:styleId="12">
    <w:name w:val="Текст1 Знак"/>
    <w:basedOn w:val="a0"/>
    <w:link w:val="11"/>
    <w:rsid w:val="005F647B"/>
    <w:rPr>
      <w:rFonts w:ascii="Times New Roman" w:hAnsi="Times New Roman" w:cs="Times New Roman"/>
      <w:color w:val="000000"/>
      <w:sz w:val="24"/>
      <w:szCs w:val="28"/>
    </w:rPr>
  </w:style>
  <w:style w:type="paragraph" w:customStyle="1" w:styleId="a5">
    <w:name w:val="Рисунок"/>
    <w:basedOn w:val="a"/>
    <w:link w:val="a6"/>
    <w:autoRedefine/>
    <w:qFormat/>
    <w:rsid w:val="005F647B"/>
    <w:pPr>
      <w:spacing w:after="0" w:line="240" w:lineRule="auto"/>
      <w:ind w:firstLine="709"/>
    </w:pPr>
    <w:rPr>
      <w:b/>
      <w:color w:val="000000"/>
      <w:sz w:val="24"/>
      <w:szCs w:val="28"/>
      <w:shd w:val="clear" w:color="auto" w:fill="FFFFFF"/>
    </w:rPr>
  </w:style>
  <w:style w:type="character" w:customStyle="1" w:styleId="a6">
    <w:name w:val="Рисунок Знак"/>
    <w:basedOn w:val="a0"/>
    <w:link w:val="a5"/>
    <w:rsid w:val="005F647B"/>
    <w:rPr>
      <w:rFonts w:ascii="Times New Roman" w:hAnsi="Times New Roman" w:cs="Times New Roman"/>
      <w:b/>
      <w:color w:val="000000"/>
      <w:sz w:val="24"/>
      <w:szCs w:val="28"/>
    </w:rPr>
  </w:style>
  <w:style w:type="character" w:customStyle="1" w:styleId="30">
    <w:name w:val="Заголовок 3 Знак"/>
    <w:basedOn w:val="a0"/>
    <w:link w:val="3"/>
    <w:uiPriority w:val="9"/>
    <w:rsid w:val="0026193D"/>
    <w:rPr>
      <w:rFonts w:ascii="Times New Roman" w:eastAsia="Times New Roman" w:hAnsi="Times New Roman" w:cs="Times New Roman"/>
      <w:b/>
      <w:bCs/>
      <w:sz w:val="27"/>
      <w:szCs w:val="27"/>
      <w:lang w:eastAsia="ru-RU"/>
    </w:rPr>
  </w:style>
  <w:style w:type="paragraph" w:styleId="a7">
    <w:name w:val="footer"/>
    <w:basedOn w:val="a"/>
    <w:link w:val="a8"/>
    <w:uiPriority w:val="99"/>
    <w:unhideWhenUsed/>
    <w:rsid w:val="0026193D"/>
    <w:pPr>
      <w:tabs>
        <w:tab w:val="center" w:pos="4677"/>
        <w:tab w:val="right" w:pos="9355"/>
      </w:tabs>
      <w:spacing w:after="0" w:line="240" w:lineRule="auto"/>
    </w:pPr>
  </w:style>
  <w:style w:type="character" w:customStyle="1" w:styleId="a8">
    <w:name w:val="Нижний колонтитул Знак"/>
    <w:basedOn w:val="a0"/>
    <w:link w:val="a7"/>
    <w:uiPriority w:val="99"/>
    <w:rsid w:val="0026193D"/>
    <w:rPr>
      <w:rFonts w:ascii="Times New Roman" w:eastAsia="Times New Roman" w:hAnsi="Times New Roman" w:cs="Times New Roman"/>
    </w:rPr>
  </w:style>
  <w:style w:type="character" w:customStyle="1" w:styleId="22">
    <w:name w:val="Основной текст2 Знак"/>
    <w:basedOn w:val="a0"/>
    <w:link w:val="23"/>
    <w:locked/>
    <w:rsid w:val="0026193D"/>
    <w:rPr>
      <w:rFonts w:ascii="Times New Roman" w:eastAsia="Times New Roman" w:hAnsi="Times New Roman" w:cs="Times New Roman"/>
      <w:sz w:val="24"/>
      <w:szCs w:val="28"/>
    </w:rPr>
  </w:style>
  <w:style w:type="paragraph" w:customStyle="1" w:styleId="23">
    <w:name w:val="Основной текст2"/>
    <w:basedOn w:val="a"/>
    <w:link w:val="22"/>
    <w:qFormat/>
    <w:rsid w:val="0026193D"/>
    <w:pPr>
      <w:spacing w:after="0" w:line="240" w:lineRule="auto"/>
      <w:ind w:firstLine="709"/>
      <w:jc w:val="both"/>
    </w:pPr>
    <w:rPr>
      <w:sz w:val="24"/>
      <w:szCs w:val="28"/>
    </w:rPr>
  </w:style>
  <w:style w:type="paragraph" w:styleId="13">
    <w:name w:val="toc 1"/>
    <w:basedOn w:val="a"/>
    <w:next w:val="a"/>
    <w:autoRedefine/>
    <w:uiPriority w:val="39"/>
    <w:unhideWhenUsed/>
    <w:rsid w:val="0026193D"/>
    <w:pPr>
      <w:spacing w:after="100"/>
    </w:pPr>
  </w:style>
  <w:style w:type="paragraph" w:styleId="24">
    <w:name w:val="toc 2"/>
    <w:basedOn w:val="a"/>
    <w:next w:val="a"/>
    <w:autoRedefine/>
    <w:uiPriority w:val="39"/>
    <w:unhideWhenUsed/>
    <w:rsid w:val="0026193D"/>
    <w:pPr>
      <w:spacing w:after="100"/>
      <w:ind w:left="220"/>
    </w:pPr>
  </w:style>
  <w:style w:type="paragraph" w:customStyle="1" w:styleId="a9">
    <w:name w:val="Заголовок Главы"/>
    <w:basedOn w:val="a"/>
    <w:link w:val="aa"/>
    <w:qFormat/>
    <w:rsid w:val="0026193D"/>
    <w:pPr>
      <w:keepNext/>
      <w:keepLines/>
      <w:tabs>
        <w:tab w:val="left" w:pos="6765"/>
      </w:tabs>
      <w:spacing w:after="120" w:line="240" w:lineRule="auto"/>
      <w:ind w:firstLine="709"/>
      <w:jc w:val="both"/>
    </w:pPr>
    <w:rPr>
      <w:rFonts w:eastAsiaTheme="majorEastAsia" w:cstheme="majorBidi"/>
      <w:b/>
      <w:caps/>
      <w:color w:val="000000"/>
      <w:sz w:val="28"/>
      <w:szCs w:val="28"/>
      <w:lang w:eastAsia="ru-RU"/>
    </w:rPr>
  </w:style>
  <w:style w:type="character" w:customStyle="1" w:styleId="aa">
    <w:name w:val="Заголовок Главы Знак"/>
    <w:basedOn w:val="a0"/>
    <w:link w:val="a9"/>
    <w:rsid w:val="0026193D"/>
    <w:rPr>
      <w:rFonts w:ascii="Times New Roman" w:eastAsiaTheme="majorEastAsia" w:hAnsi="Times New Roman" w:cstheme="majorBidi"/>
      <w:b/>
      <w:caps/>
      <w:color w:val="000000"/>
      <w:sz w:val="28"/>
      <w:szCs w:val="28"/>
      <w:lang w:eastAsia="ru-RU"/>
    </w:rPr>
  </w:style>
  <w:style w:type="paragraph" w:styleId="ab">
    <w:name w:val="caption"/>
    <w:aliases w:val="Знак,Знак1,Знак1 Знак Знак Знак,Знак1 Знак Знак,Таблица - Название объекта,!! Object Novogor !!,Caption Char,Caption Char1 Char1 Char Char,Caption Char Char2 Char1 Char Char,Caption Char Char Char1 Char Char Char,Знак13"/>
    <w:basedOn w:val="a"/>
    <w:next w:val="a"/>
    <w:link w:val="ac"/>
    <w:unhideWhenUsed/>
    <w:qFormat/>
    <w:rsid w:val="0026193D"/>
    <w:pPr>
      <w:spacing w:before="120" w:after="120" w:line="240" w:lineRule="auto"/>
      <w:ind w:firstLine="709"/>
    </w:pPr>
    <w:rPr>
      <w:b/>
      <w:bCs/>
      <w:sz w:val="24"/>
      <w:szCs w:val="18"/>
    </w:rPr>
  </w:style>
  <w:style w:type="character" w:customStyle="1" w:styleId="ac">
    <w:name w:val="Название объекта Знак"/>
    <w:aliases w:val="Знак Знак,Знак1 Знак,Знак1 Знак Знак Знак Знак,Знак1 Знак Знак Знак1,Таблица - Название объекта Знак,!! Object Novogor !! Знак,Caption Char Знак,Caption Char1 Char1 Char Char Знак,Caption Char Char2 Char1 Char Char Знак,Знак13 Знак"/>
    <w:link w:val="ab"/>
    <w:locked/>
    <w:rsid w:val="0026193D"/>
    <w:rPr>
      <w:rFonts w:ascii="Times New Roman" w:eastAsia="Times New Roman" w:hAnsi="Times New Roman" w:cs="Times New Roman"/>
      <w:b/>
      <w:bCs/>
      <w:sz w:val="24"/>
      <w:szCs w:val="18"/>
    </w:rPr>
  </w:style>
  <w:style w:type="paragraph" w:customStyle="1" w:styleId="ad">
    <w:name w:val="Заголовок для работы"/>
    <w:basedOn w:val="a"/>
    <w:link w:val="ae"/>
    <w:qFormat/>
    <w:rsid w:val="0026193D"/>
    <w:pPr>
      <w:keepNext/>
      <w:keepLines/>
      <w:spacing w:before="240" w:after="120" w:line="240" w:lineRule="auto"/>
      <w:ind w:firstLine="709"/>
      <w:jc w:val="both"/>
    </w:pPr>
    <w:rPr>
      <w:rFonts w:eastAsiaTheme="majorEastAsia" w:cstheme="majorBidi"/>
      <w:b/>
      <w:color w:val="000000" w:themeColor="text1"/>
      <w:sz w:val="24"/>
      <w:szCs w:val="32"/>
      <w:lang w:eastAsia="ru-RU"/>
    </w:rPr>
  </w:style>
  <w:style w:type="character" w:customStyle="1" w:styleId="ae">
    <w:name w:val="Заголовок для работы Знак"/>
    <w:basedOn w:val="a0"/>
    <w:link w:val="ad"/>
    <w:rsid w:val="0026193D"/>
    <w:rPr>
      <w:rFonts w:ascii="Times New Roman" w:eastAsiaTheme="majorEastAsia" w:hAnsi="Times New Roman" w:cstheme="majorBidi"/>
      <w:b/>
      <w:color w:val="000000" w:themeColor="text1"/>
      <w:sz w:val="24"/>
      <w:szCs w:val="32"/>
      <w:lang w:eastAsia="ru-RU"/>
    </w:rPr>
  </w:style>
  <w:style w:type="paragraph" w:styleId="af">
    <w:name w:val="header"/>
    <w:basedOn w:val="a"/>
    <w:link w:val="af0"/>
    <w:uiPriority w:val="99"/>
    <w:unhideWhenUsed/>
    <w:rsid w:val="003175D8"/>
    <w:pPr>
      <w:tabs>
        <w:tab w:val="center" w:pos="4677"/>
        <w:tab w:val="right" w:pos="9355"/>
      </w:tabs>
      <w:spacing w:after="0" w:line="240" w:lineRule="auto"/>
    </w:pPr>
  </w:style>
  <w:style w:type="character" w:customStyle="1" w:styleId="af0">
    <w:name w:val="Верхний колонтитул Знак"/>
    <w:basedOn w:val="a0"/>
    <w:link w:val="af"/>
    <w:uiPriority w:val="99"/>
    <w:rsid w:val="003175D8"/>
    <w:rPr>
      <w:rFonts w:ascii="Times New Roman" w:eastAsia="Times New Roman" w:hAnsi="Times New Roman" w:cs="Times New Roman"/>
    </w:rPr>
  </w:style>
  <w:style w:type="paragraph" w:customStyle="1" w:styleId="26">
    <w:name w:val="Основной текст 2 6 пт"/>
    <w:basedOn w:val="23"/>
    <w:link w:val="260"/>
    <w:qFormat/>
    <w:rsid w:val="007C7C02"/>
    <w:pPr>
      <w:spacing w:before="120"/>
    </w:pPr>
  </w:style>
  <w:style w:type="character" w:customStyle="1" w:styleId="260">
    <w:name w:val="Основной текст 2 6 пт Знак"/>
    <w:basedOn w:val="22"/>
    <w:link w:val="26"/>
    <w:rsid w:val="007C7C02"/>
    <w:rPr>
      <w:rFonts w:ascii="Times New Roman" w:eastAsia="Times New Roman" w:hAnsi="Times New Roman" w:cs="Times New Roman"/>
      <w:sz w:val="24"/>
      <w:szCs w:val="28"/>
    </w:rPr>
  </w:style>
  <w:style w:type="paragraph" w:customStyle="1" w:styleId="0">
    <w:name w:val="основной0_Светогорск"/>
    <w:qFormat/>
    <w:rsid w:val="00BC434D"/>
    <w:pPr>
      <w:spacing w:before="120" w:after="120" w:line="240" w:lineRule="auto"/>
      <w:ind w:firstLine="720"/>
      <w:jc w:val="both"/>
    </w:pPr>
    <w:rPr>
      <w:rFonts w:ascii="Times New Roman" w:eastAsia="SimSun" w:hAnsi="Times New Roman" w:cs="Times New Roman"/>
      <w:sz w:val="24"/>
      <w:szCs w:val="24"/>
      <w:lang w:eastAsia="ru-RU"/>
    </w:rPr>
  </w:style>
  <w:style w:type="table" w:customStyle="1" w:styleId="110">
    <w:name w:val="Сетка таблицы11"/>
    <w:basedOn w:val="a1"/>
    <w:next w:val="af1"/>
    <w:uiPriority w:val="59"/>
    <w:rsid w:val="00105130"/>
    <w:pPr>
      <w:spacing w:after="0" w:line="240" w:lineRule="auto"/>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style>
  <w:style w:type="table" w:styleId="af1">
    <w:name w:val="Table Grid"/>
    <w:basedOn w:val="a1"/>
    <w:rsid w:val="001051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aliases w:val="Знак20 Знак"/>
    <w:basedOn w:val="a0"/>
    <w:link w:val="1"/>
    <w:rsid w:val="00E72F89"/>
    <w:rPr>
      <w:rFonts w:asciiTheme="majorHAnsi" w:eastAsiaTheme="majorEastAsia" w:hAnsiTheme="majorHAnsi" w:cstheme="majorBidi"/>
      <w:color w:val="2E74B5" w:themeColor="accent1" w:themeShade="BF"/>
      <w:sz w:val="32"/>
      <w:szCs w:val="32"/>
    </w:rPr>
  </w:style>
  <w:style w:type="character" w:customStyle="1" w:styleId="21">
    <w:name w:val="Заголовок 2 Знак"/>
    <w:basedOn w:val="a0"/>
    <w:link w:val="20"/>
    <w:uiPriority w:val="9"/>
    <w:semiHidden/>
    <w:rsid w:val="00E72F89"/>
    <w:rPr>
      <w:rFonts w:asciiTheme="majorHAnsi" w:eastAsiaTheme="majorEastAsia" w:hAnsiTheme="majorHAnsi" w:cstheme="majorBidi"/>
      <w:color w:val="2E74B5" w:themeColor="accent1" w:themeShade="BF"/>
      <w:sz w:val="26"/>
      <w:szCs w:val="26"/>
    </w:rPr>
  </w:style>
  <w:style w:type="paragraph" w:styleId="31">
    <w:name w:val="toc 3"/>
    <w:basedOn w:val="a"/>
    <w:next w:val="a"/>
    <w:autoRedefine/>
    <w:uiPriority w:val="39"/>
    <w:unhideWhenUsed/>
    <w:rsid w:val="00E72F89"/>
    <w:pPr>
      <w:tabs>
        <w:tab w:val="right" w:leader="dot" w:pos="9911"/>
      </w:tabs>
      <w:spacing w:after="100"/>
      <w:jc w:val="both"/>
    </w:pPr>
  </w:style>
  <w:style w:type="character" w:styleId="af2">
    <w:name w:val="Emphasis"/>
    <w:basedOn w:val="a0"/>
    <w:uiPriority w:val="20"/>
    <w:qFormat/>
    <w:rsid w:val="00E72F89"/>
    <w:rPr>
      <w:i/>
      <w:iCs/>
    </w:rPr>
  </w:style>
  <w:style w:type="numbering" w:customStyle="1" w:styleId="14">
    <w:name w:val="Нет списка1"/>
    <w:next w:val="a2"/>
    <w:uiPriority w:val="99"/>
    <w:semiHidden/>
    <w:unhideWhenUsed/>
    <w:rsid w:val="00E72F89"/>
  </w:style>
  <w:style w:type="paragraph" w:customStyle="1" w:styleId="af3">
    <w:name w:val="ГЛАВА"/>
    <w:basedOn w:val="1"/>
    <w:rsid w:val="00E72F89"/>
    <w:pPr>
      <w:keepNext w:val="0"/>
      <w:keepLines w:val="0"/>
      <w:pageBreakBefore/>
      <w:tabs>
        <w:tab w:val="num" w:pos="1561"/>
        <w:tab w:val="left" w:pos="1701"/>
      </w:tabs>
      <w:suppressAutoHyphens/>
      <w:spacing w:before="0" w:after="240" w:line="252" w:lineRule="auto"/>
      <w:ind w:left="851" w:right="567"/>
      <w:jc w:val="both"/>
    </w:pPr>
    <w:rPr>
      <w:rFonts w:ascii="Times New Roman" w:eastAsia="SimSun" w:hAnsi="Times New Roman" w:cs="Times New Roman"/>
      <w:b/>
      <w:bCs/>
      <w:color w:val="auto"/>
      <w:sz w:val="28"/>
      <w:lang w:eastAsia="ru-RU"/>
    </w:rPr>
  </w:style>
  <w:style w:type="paragraph" w:customStyle="1" w:styleId="af4">
    <w:name w:val="ПОДЧАСТЬ"/>
    <w:basedOn w:val="3"/>
    <w:rsid w:val="00E72F89"/>
    <w:pPr>
      <w:keepNext/>
      <w:keepLines/>
      <w:tabs>
        <w:tab w:val="num" w:pos="863"/>
        <w:tab w:val="num" w:pos="1146"/>
        <w:tab w:val="left" w:pos="1814"/>
      </w:tabs>
      <w:suppressAutoHyphens/>
      <w:spacing w:before="120" w:beforeAutospacing="0" w:after="240" w:afterAutospacing="0" w:line="252" w:lineRule="auto"/>
      <w:ind w:left="-142" w:firstLine="567"/>
    </w:pPr>
    <w:rPr>
      <w:rFonts w:eastAsia="SimSun"/>
      <w:sz w:val="28"/>
      <w:szCs w:val="26"/>
    </w:rPr>
  </w:style>
  <w:style w:type="paragraph" w:styleId="af5">
    <w:name w:val="No Spacing"/>
    <w:link w:val="af6"/>
    <w:uiPriority w:val="1"/>
    <w:qFormat/>
    <w:rsid w:val="00E72F89"/>
    <w:pPr>
      <w:spacing w:after="0" w:line="240" w:lineRule="auto"/>
    </w:pPr>
    <w:rPr>
      <w:rFonts w:ascii="Times New Roman" w:eastAsia="Times New Roman" w:hAnsi="Times New Roman" w:cs="Times New Roman"/>
      <w:sz w:val="24"/>
    </w:rPr>
  </w:style>
  <w:style w:type="character" w:customStyle="1" w:styleId="af6">
    <w:name w:val="Без интервала Знак"/>
    <w:link w:val="af5"/>
    <w:uiPriority w:val="1"/>
    <w:rsid w:val="00E72F89"/>
    <w:rPr>
      <w:rFonts w:ascii="Times New Roman" w:eastAsia="Times New Roman" w:hAnsi="Times New Roman" w:cs="Times New Roman"/>
      <w:sz w:val="24"/>
    </w:rPr>
  </w:style>
  <w:style w:type="character" w:styleId="af7">
    <w:name w:val="Placeholder Text"/>
    <w:basedOn w:val="a0"/>
    <w:uiPriority w:val="99"/>
    <w:semiHidden/>
    <w:rsid w:val="00E72F89"/>
    <w:rPr>
      <w:color w:val="808080"/>
    </w:rPr>
  </w:style>
  <w:style w:type="paragraph" w:customStyle="1" w:styleId="15">
    <w:name w:val="Глава 1"/>
    <w:qFormat/>
    <w:rsid w:val="00E72F89"/>
    <w:pPr>
      <w:keepNext/>
      <w:pageBreakBefore/>
      <w:spacing w:before="100" w:beforeAutospacing="1" w:after="100" w:afterAutospacing="1" w:line="240" w:lineRule="auto"/>
      <w:ind w:firstLine="709"/>
      <w:jc w:val="both"/>
      <w:outlineLvl w:val="0"/>
    </w:pPr>
    <w:rPr>
      <w:rFonts w:ascii="Times New Roman" w:eastAsia="SimSun" w:hAnsi="Times New Roman" w:cs="Times New Roman"/>
      <w:b/>
      <w:bCs/>
      <w:iCs/>
      <w:sz w:val="28"/>
      <w:szCs w:val="24"/>
      <w:lang w:eastAsia="ru-RU"/>
    </w:rPr>
  </w:style>
  <w:style w:type="paragraph" w:customStyle="1" w:styleId="25">
    <w:name w:val="часть2_Светоогорск"/>
    <w:qFormat/>
    <w:rsid w:val="00E72F89"/>
    <w:pPr>
      <w:keepNext/>
      <w:pageBreakBefore/>
      <w:spacing w:before="100" w:beforeAutospacing="1" w:after="100" w:afterAutospacing="1" w:line="360" w:lineRule="auto"/>
      <w:ind w:left="851" w:right="567"/>
      <w:jc w:val="both"/>
      <w:outlineLvl w:val="1"/>
    </w:pPr>
    <w:rPr>
      <w:rFonts w:ascii="Times New Roman" w:eastAsia="SimSun" w:hAnsi="Times New Roman" w:cs="Times New Roman"/>
      <w:b/>
      <w:bCs/>
      <w:iCs/>
      <w:sz w:val="28"/>
      <w:szCs w:val="24"/>
      <w:lang w:eastAsia="ru-RU"/>
    </w:rPr>
  </w:style>
  <w:style w:type="paragraph" w:customStyle="1" w:styleId="32">
    <w:name w:val="раздел3_Светогорск"/>
    <w:qFormat/>
    <w:rsid w:val="00E72F89"/>
    <w:pPr>
      <w:keepNext/>
      <w:spacing w:before="120" w:after="120" w:line="360" w:lineRule="auto"/>
      <w:ind w:firstLine="720"/>
      <w:jc w:val="both"/>
      <w:outlineLvl w:val="2"/>
    </w:pPr>
    <w:rPr>
      <w:rFonts w:ascii="Times New Roman" w:eastAsia="SimSun" w:hAnsi="Times New Roman" w:cs="Times New Roman"/>
      <w:b/>
      <w:sz w:val="24"/>
      <w:szCs w:val="24"/>
      <w:lang w:eastAsia="ru-RU"/>
    </w:rPr>
  </w:style>
  <w:style w:type="paragraph" w:styleId="af8">
    <w:name w:val="List Paragraph"/>
    <w:aliases w:val="Таблицы нейминг,Заголовок_3,Введение"/>
    <w:basedOn w:val="a"/>
    <w:link w:val="af9"/>
    <w:uiPriority w:val="34"/>
    <w:qFormat/>
    <w:rsid w:val="00E72F89"/>
    <w:pPr>
      <w:ind w:left="720"/>
      <w:contextualSpacing/>
    </w:pPr>
  </w:style>
  <w:style w:type="character" w:styleId="afa">
    <w:name w:val="Strong"/>
    <w:basedOn w:val="a0"/>
    <w:uiPriority w:val="99"/>
    <w:qFormat/>
    <w:rsid w:val="00E72F89"/>
    <w:rPr>
      <w:b/>
      <w:bCs/>
    </w:rPr>
  </w:style>
  <w:style w:type="character" w:customStyle="1" w:styleId="7">
    <w:name w:val="Основной текст (7)_"/>
    <w:basedOn w:val="a0"/>
    <w:link w:val="70"/>
    <w:rsid w:val="00E72F89"/>
    <w:rPr>
      <w:rFonts w:ascii="Times New Roman" w:eastAsia="Times New Roman" w:hAnsi="Times New Roman" w:cs="Times New Roman"/>
      <w:b/>
      <w:bCs/>
      <w:shd w:val="clear" w:color="auto" w:fill="FFFFFF"/>
    </w:rPr>
  </w:style>
  <w:style w:type="paragraph" w:customStyle="1" w:styleId="70">
    <w:name w:val="Основной текст (7)"/>
    <w:basedOn w:val="a"/>
    <w:link w:val="7"/>
    <w:rsid w:val="00E72F89"/>
    <w:pPr>
      <w:widowControl w:val="0"/>
      <w:shd w:val="clear" w:color="auto" w:fill="FFFFFF"/>
      <w:spacing w:after="240" w:line="0" w:lineRule="atLeast"/>
      <w:jc w:val="both"/>
    </w:pPr>
    <w:rPr>
      <w:b/>
      <w:bCs/>
    </w:rPr>
  </w:style>
  <w:style w:type="character" w:customStyle="1" w:styleId="27">
    <w:name w:val="Основной текст (2)_"/>
    <w:basedOn w:val="a0"/>
    <w:link w:val="28"/>
    <w:rsid w:val="00E72F89"/>
    <w:rPr>
      <w:rFonts w:ascii="Times New Roman" w:eastAsia="Times New Roman" w:hAnsi="Times New Roman" w:cs="Times New Roman"/>
      <w:shd w:val="clear" w:color="auto" w:fill="FFFFFF"/>
    </w:rPr>
  </w:style>
  <w:style w:type="paragraph" w:customStyle="1" w:styleId="28">
    <w:name w:val="Основной текст (2)"/>
    <w:basedOn w:val="a"/>
    <w:link w:val="27"/>
    <w:rsid w:val="00E72F89"/>
    <w:pPr>
      <w:widowControl w:val="0"/>
      <w:shd w:val="clear" w:color="auto" w:fill="FFFFFF"/>
      <w:spacing w:after="0" w:line="446" w:lineRule="exact"/>
      <w:ind w:hanging="380"/>
      <w:jc w:val="both"/>
    </w:pPr>
  </w:style>
  <w:style w:type="character" w:customStyle="1" w:styleId="71">
    <w:name w:val="Заголовок №7_"/>
    <w:basedOn w:val="a0"/>
    <w:link w:val="72"/>
    <w:rsid w:val="00E72F89"/>
    <w:rPr>
      <w:rFonts w:ascii="Times New Roman" w:eastAsia="Times New Roman" w:hAnsi="Times New Roman" w:cs="Times New Roman"/>
      <w:b/>
      <w:bCs/>
      <w:shd w:val="clear" w:color="auto" w:fill="FFFFFF"/>
    </w:rPr>
  </w:style>
  <w:style w:type="paragraph" w:customStyle="1" w:styleId="72">
    <w:name w:val="Заголовок №7"/>
    <w:basedOn w:val="a"/>
    <w:link w:val="71"/>
    <w:rsid w:val="00E72F89"/>
    <w:pPr>
      <w:widowControl w:val="0"/>
      <w:shd w:val="clear" w:color="auto" w:fill="FFFFFF"/>
      <w:spacing w:after="300" w:line="0" w:lineRule="atLeast"/>
      <w:ind w:hanging="880"/>
      <w:outlineLvl w:val="6"/>
    </w:pPr>
    <w:rPr>
      <w:b/>
      <w:bCs/>
    </w:rPr>
  </w:style>
  <w:style w:type="character" w:customStyle="1" w:styleId="29">
    <w:name w:val="Подпись к таблице (2)_"/>
    <w:basedOn w:val="a0"/>
    <w:link w:val="2a"/>
    <w:rsid w:val="00E72F89"/>
    <w:rPr>
      <w:rFonts w:ascii="Times New Roman" w:eastAsia="Times New Roman" w:hAnsi="Times New Roman" w:cs="Times New Roman"/>
      <w:shd w:val="clear" w:color="auto" w:fill="FFFFFF"/>
    </w:rPr>
  </w:style>
  <w:style w:type="paragraph" w:customStyle="1" w:styleId="2a">
    <w:name w:val="Подпись к таблице (2)"/>
    <w:basedOn w:val="a"/>
    <w:link w:val="29"/>
    <w:rsid w:val="00E72F89"/>
    <w:pPr>
      <w:widowControl w:val="0"/>
      <w:shd w:val="clear" w:color="auto" w:fill="FFFFFF"/>
      <w:spacing w:after="0" w:line="0" w:lineRule="atLeast"/>
    </w:pPr>
  </w:style>
  <w:style w:type="character" w:styleId="afb">
    <w:name w:val="Hyperlink"/>
    <w:basedOn w:val="a0"/>
    <w:uiPriority w:val="99"/>
    <w:unhideWhenUsed/>
    <w:rsid w:val="00E72F89"/>
    <w:rPr>
      <w:color w:val="0000FF"/>
      <w:u w:val="single"/>
    </w:rPr>
  </w:style>
  <w:style w:type="character" w:styleId="afc">
    <w:name w:val="FollowedHyperlink"/>
    <w:basedOn w:val="a0"/>
    <w:uiPriority w:val="99"/>
    <w:semiHidden/>
    <w:unhideWhenUsed/>
    <w:rsid w:val="00E72F89"/>
    <w:rPr>
      <w:color w:val="800080"/>
      <w:u w:val="single"/>
    </w:rPr>
  </w:style>
  <w:style w:type="paragraph" w:customStyle="1" w:styleId="xl67">
    <w:name w:val="xl67"/>
    <w:basedOn w:val="a"/>
    <w:rsid w:val="00E72F8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ahoma" w:hAnsi="Tahoma" w:cs="Tahoma"/>
      <w:sz w:val="18"/>
      <w:szCs w:val="18"/>
      <w:lang w:eastAsia="ru-RU"/>
    </w:rPr>
  </w:style>
  <w:style w:type="paragraph" w:customStyle="1" w:styleId="xl68">
    <w:name w:val="xl68"/>
    <w:basedOn w:val="a"/>
    <w:rsid w:val="00E72F8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sz w:val="24"/>
      <w:szCs w:val="24"/>
      <w:lang w:eastAsia="ru-RU"/>
    </w:rPr>
  </w:style>
  <w:style w:type="paragraph" w:customStyle="1" w:styleId="xl69">
    <w:name w:val="xl69"/>
    <w:basedOn w:val="a"/>
    <w:rsid w:val="00E72F8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sz w:val="24"/>
      <w:szCs w:val="24"/>
      <w:lang w:eastAsia="ru-RU"/>
    </w:rPr>
  </w:style>
  <w:style w:type="paragraph" w:customStyle="1" w:styleId="xl70">
    <w:name w:val="xl70"/>
    <w:basedOn w:val="a"/>
    <w:rsid w:val="00E72F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ahoma" w:hAnsi="Tahoma" w:cs="Tahoma"/>
      <w:sz w:val="18"/>
      <w:szCs w:val="18"/>
      <w:lang w:eastAsia="ru-RU"/>
    </w:rPr>
  </w:style>
  <w:style w:type="paragraph" w:customStyle="1" w:styleId="xl71">
    <w:name w:val="xl71"/>
    <w:basedOn w:val="a"/>
    <w:rsid w:val="00E72F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ahoma" w:hAnsi="Tahoma" w:cs="Tahoma"/>
      <w:sz w:val="18"/>
      <w:szCs w:val="18"/>
      <w:lang w:eastAsia="ru-RU"/>
    </w:rPr>
  </w:style>
  <w:style w:type="paragraph" w:customStyle="1" w:styleId="xl72">
    <w:name w:val="xl72"/>
    <w:basedOn w:val="a"/>
    <w:rsid w:val="00E72F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ahoma" w:hAnsi="Tahoma" w:cs="Tahoma"/>
      <w:sz w:val="18"/>
      <w:szCs w:val="18"/>
      <w:lang w:eastAsia="ru-RU"/>
    </w:rPr>
  </w:style>
  <w:style w:type="paragraph" w:customStyle="1" w:styleId="xl73">
    <w:name w:val="xl73"/>
    <w:basedOn w:val="a"/>
    <w:rsid w:val="00E72F8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ahoma" w:hAnsi="Tahoma" w:cs="Tahoma"/>
      <w:sz w:val="18"/>
      <w:szCs w:val="18"/>
      <w:lang w:eastAsia="ru-RU"/>
    </w:rPr>
  </w:style>
  <w:style w:type="paragraph" w:customStyle="1" w:styleId="xl74">
    <w:name w:val="xl74"/>
    <w:basedOn w:val="a"/>
    <w:rsid w:val="00E72F8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ahoma" w:hAnsi="Tahoma" w:cs="Tahoma"/>
      <w:sz w:val="18"/>
      <w:szCs w:val="18"/>
      <w:lang w:eastAsia="ru-RU"/>
    </w:rPr>
  </w:style>
  <w:style w:type="paragraph" w:customStyle="1" w:styleId="xl75">
    <w:name w:val="xl75"/>
    <w:basedOn w:val="a"/>
    <w:rsid w:val="00E72F8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ahoma" w:hAnsi="Tahoma" w:cs="Tahoma"/>
      <w:sz w:val="18"/>
      <w:szCs w:val="18"/>
      <w:lang w:eastAsia="ru-RU"/>
    </w:rPr>
  </w:style>
  <w:style w:type="paragraph" w:styleId="afd">
    <w:name w:val="Balloon Text"/>
    <w:basedOn w:val="a"/>
    <w:link w:val="afe"/>
    <w:uiPriority w:val="99"/>
    <w:semiHidden/>
    <w:unhideWhenUsed/>
    <w:rsid w:val="00E72F89"/>
    <w:pPr>
      <w:spacing w:after="0" w:line="240" w:lineRule="auto"/>
    </w:pPr>
    <w:rPr>
      <w:rFonts w:ascii="Tahoma" w:hAnsi="Tahoma" w:cs="Tahoma"/>
      <w:sz w:val="16"/>
      <w:szCs w:val="16"/>
    </w:rPr>
  </w:style>
  <w:style w:type="character" w:customStyle="1" w:styleId="afe">
    <w:name w:val="Текст выноски Знак"/>
    <w:basedOn w:val="a0"/>
    <w:link w:val="afd"/>
    <w:uiPriority w:val="99"/>
    <w:semiHidden/>
    <w:rsid w:val="00E72F89"/>
    <w:rPr>
      <w:rFonts w:ascii="Tahoma" w:eastAsia="Times New Roman" w:hAnsi="Tahoma" w:cs="Tahoma"/>
      <w:sz w:val="16"/>
      <w:szCs w:val="16"/>
    </w:rPr>
  </w:style>
  <w:style w:type="character" w:styleId="aff">
    <w:name w:val="annotation reference"/>
    <w:basedOn w:val="a0"/>
    <w:uiPriority w:val="99"/>
    <w:semiHidden/>
    <w:unhideWhenUsed/>
    <w:rsid w:val="00E72F89"/>
    <w:rPr>
      <w:sz w:val="16"/>
      <w:szCs w:val="16"/>
    </w:rPr>
  </w:style>
  <w:style w:type="paragraph" w:styleId="aff0">
    <w:name w:val="annotation text"/>
    <w:basedOn w:val="a"/>
    <w:link w:val="aff1"/>
    <w:uiPriority w:val="99"/>
    <w:semiHidden/>
    <w:unhideWhenUsed/>
    <w:rsid w:val="00E72F89"/>
    <w:pPr>
      <w:spacing w:line="240" w:lineRule="auto"/>
    </w:pPr>
    <w:rPr>
      <w:sz w:val="20"/>
      <w:szCs w:val="20"/>
    </w:rPr>
  </w:style>
  <w:style w:type="character" w:customStyle="1" w:styleId="aff1">
    <w:name w:val="Текст примечания Знак"/>
    <w:basedOn w:val="a0"/>
    <w:link w:val="aff0"/>
    <w:uiPriority w:val="99"/>
    <w:semiHidden/>
    <w:rsid w:val="00E72F89"/>
    <w:rPr>
      <w:rFonts w:ascii="Times New Roman" w:eastAsia="Times New Roman" w:hAnsi="Times New Roman" w:cs="Times New Roman"/>
      <w:sz w:val="20"/>
      <w:szCs w:val="20"/>
    </w:rPr>
  </w:style>
  <w:style w:type="paragraph" w:styleId="aff2">
    <w:name w:val="annotation subject"/>
    <w:basedOn w:val="aff0"/>
    <w:next w:val="aff0"/>
    <w:link w:val="aff3"/>
    <w:uiPriority w:val="99"/>
    <w:semiHidden/>
    <w:unhideWhenUsed/>
    <w:rsid w:val="00E72F89"/>
    <w:rPr>
      <w:b/>
      <w:bCs/>
    </w:rPr>
  </w:style>
  <w:style w:type="character" w:customStyle="1" w:styleId="aff3">
    <w:name w:val="Тема примечания Знак"/>
    <w:basedOn w:val="aff1"/>
    <w:link w:val="aff2"/>
    <w:uiPriority w:val="99"/>
    <w:semiHidden/>
    <w:rsid w:val="00E72F89"/>
    <w:rPr>
      <w:rFonts w:ascii="Times New Roman" w:eastAsia="Times New Roman" w:hAnsi="Times New Roman" w:cs="Times New Roman"/>
      <w:b/>
      <w:bCs/>
      <w:sz w:val="20"/>
      <w:szCs w:val="20"/>
    </w:rPr>
  </w:style>
  <w:style w:type="character" w:customStyle="1" w:styleId="2Arial65pt">
    <w:name w:val="Основной текст (2) + Arial;6;5 pt"/>
    <w:basedOn w:val="27"/>
    <w:rsid w:val="00E72F89"/>
    <w:rPr>
      <w:rFonts w:ascii="Arial" w:eastAsia="Arial" w:hAnsi="Arial" w:cs="Arial"/>
      <w:b w:val="0"/>
      <w:bCs w:val="0"/>
      <w:i w:val="0"/>
      <w:iCs w:val="0"/>
      <w:smallCaps w:val="0"/>
      <w:strike w:val="0"/>
      <w:color w:val="000000"/>
      <w:spacing w:val="0"/>
      <w:w w:val="100"/>
      <w:position w:val="0"/>
      <w:sz w:val="13"/>
      <w:szCs w:val="13"/>
      <w:u w:val="none"/>
      <w:shd w:val="clear" w:color="auto" w:fill="FFFFFF"/>
      <w:lang w:val="ru-RU" w:eastAsia="ru-RU" w:bidi="ru-RU"/>
    </w:rPr>
  </w:style>
  <w:style w:type="character" w:customStyle="1" w:styleId="25Exact">
    <w:name w:val="Основной текст (25) Exact"/>
    <w:basedOn w:val="a0"/>
    <w:rsid w:val="00E72F89"/>
    <w:rPr>
      <w:rFonts w:ascii="Arial" w:eastAsia="Arial" w:hAnsi="Arial" w:cs="Arial"/>
      <w:b w:val="0"/>
      <w:bCs w:val="0"/>
      <w:i w:val="0"/>
      <w:iCs w:val="0"/>
      <w:smallCaps w:val="0"/>
      <w:strike w:val="0"/>
      <w:sz w:val="13"/>
      <w:szCs w:val="13"/>
      <w:u w:val="none"/>
    </w:rPr>
  </w:style>
  <w:style w:type="character" w:customStyle="1" w:styleId="27pt">
    <w:name w:val="Основной текст (2) + 7 pt"/>
    <w:basedOn w:val="27"/>
    <w:rsid w:val="00E72F89"/>
    <w:rPr>
      <w:rFonts w:ascii="Times New Roman" w:eastAsia="Times New Roman" w:hAnsi="Times New Roman" w:cs="Times New Roman"/>
      <w:b w:val="0"/>
      <w:bCs w:val="0"/>
      <w:i w:val="0"/>
      <w:iCs w:val="0"/>
      <w:smallCaps w:val="0"/>
      <w:strike w:val="0"/>
      <w:color w:val="000000"/>
      <w:spacing w:val="0"/>
      <w:w w:val="100"/>
      <w:position w:val="0"/>
      <w:sz w:val="14"/>
      <w:szCs w:val="14"/>
      <w:u w:val="none"/>
      <w:shd w:val="clear" w:color="auto" w:fill="FFFFFF"/>
      <w:lang w:val="en-US" w:eastAsia="en-US" w:bidi="en-US"/>
    </w:rPr>
  </w:style>
  <w:style w:type="paragraph" w:customStyle="1" w:styleId="aff4">
    <w:name w:val="основной текст"/>
    <w:basedOn w:val="a"/>
    <w:link w:val="aff5"/>
    <w:qFormat/>
    <w:rsid w:val="00E72F89"/>
    <w:pPr>
      <w:autoSpaceDE w:val="0"/>
      <w:autoSpaceDN w:val="0"/>
      <w:adjustRightInd w:val="0"/>
      <w:spacing w:after="0" w:line="259" w:lineRule="auto"/>
      <w:ind w:firstLine="709"/>
      <w:jc w:val="both"/>
    </w:pPr>
    <w:rPr>
      <w:rFonts w:eastAsia="SimSun"/>
      <w:color w:val="000000"/>
      <w:sz w:val="28"/>
      <w:szCs w:val="28"/>
      <w:lang w:eastAsia="ru-RU"/>
    </w:rPr>
  </w:style>
  <w:style w:type="character" w:customStyle="1" w:styleId="aff5">
    <w:name w:val="основной текст Знак"/>
    <w:link w:val="aff4"/>
    <w:locked/>
    <w:rsid w:val="00E72F89"/>
    <w:rPr>
      <w:rFonts w:ascii="Times New Roman" w:eastAsia="SimSun" w:hAnsi="Times New Roman" w:cs="Times New Roman"/>
      <w:color w:val="000000"/>
      <w:sz w:val="28"/>
      <w:szCs w:val="28"/>
      <w:lang w:eastAsia="ru-RU"/>
    </w:rPr>
  </w:style>
  <w:style w:type="character" w:customStyle="1" w:styleId="213pt">
    <w:name w:val="Основной текст (2) + 13 pt"/>
    <w:basedOn w:val="27"/>
    <w:rsid w:val="00E72F89"/>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2115pt">
    <w:name w:val="Основной текст (2) + 11;5 pt;Курсив"/>
    <w:basedOn w:val="27"/>
    <w:rsid w:val="00E72F89"/>
    <w:rPr>
      <w:rFonts w:ascii="Times New Roman" w:eastAsia="Times New Roman" w:hAnsi="Times New Roman" w:cs="Times New Roman"/>
      <w:b w:val="0"/>
      <w:bCs w:val="0"/>
      <w:i/>
      <w:iCs/>
      <w:smallCaps w:val="0"/>
      <w:strike w:val="0"/>
      <w:color w:val="000000"/>
      <w:spacing w:val="0"/>
      <w:w w:val="100"/>
      <w:position w:val="0"/>
      <w:sz w:val="23"/>
      <w:szCs w:val="23"/>
      <w:u w:val="none"/>
      <w:shd w:val="clear" w:color="auto" w:fill="FFFFFF"/>
      <w:lang w:val="ru-RU" w:eastAsia="ru-RU" w:bidi="ru-RU"/>
    </w:rPr>
  </w:style>
  <w:style w:type="character" w:customStyle="1" w:styleId="2b">
    <w:name w:val="Основной текст (2) + Полужирный"/>
    <w:basedOn w:val="27"/>
    <w:rsid w:val="00E72F89"/>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paragraph" w:customStyle="1" w:styleId="aff6">
    <w:name w:val="МаркТабл"/>
    <w:uiPriority w:val="99"/>
    <w:rsid w:val="00E72F89"/>
    <w:pPr>
      <w:tabs>
        <w:tab w:val="num" w:pos="567"/>
        <w:tab w:val="left" w:pos="680"/>
      </w:tabs>
      <w:spacing w:after="0" w:line="240" w:lineRule="auto"/>
      <w:ind w:left="567" w:hanging="454"/>
    </w:pPr>
    <w:rPr>
      <w:rFonts w:ascii="Times New Roman" w:eastAsia="SimSun" w:hAnsi="Times New Roman" w:cs="Times New Roman"/>
      <w:sz w:val="24"/>
      <w:szCs w:val="20"/>
      <w:lang w:eastAsia="ru-RU"/>
    </w:rPr>
  </w:style>
  <w:style w:type="paragraph" w:customStyle="1" w:styleId="aff7">
    <w:name w:val="ОСН.ТЕКСТ"/>
    <w:basedOn w:val="a"/>
    <w:link w:val="aff8"/>
    <w:rsid w:val="00E72F89"/>
    <w:pPr>
      <w:suppressAutoHyphens/>
      <w:spacing w:after="120" w:line="240" w:lineRule="auto"/>
      <w:ind w:firstLine="709"/>
      <w:jc w:val="both"/>
    </w:pPr>
    <w:rPr>
      <w:sz w:val="28"/>
      <w:szCs w:val="28"/>
    </w:rPr>
  </w:style>
  <w:style w:type="character" w:customStyle="1" w:styleId="aff8">
    <w:name w:val="ОСН.ТЕКСТ Знак"/>
    <w:link w:val="aff7"/>
    <w:rsid w:val="00E72F89"/>
    <w:rPr>
      <w:rFonts w:ascii="Times New Roman" w:eastAsia="Times New Roman" w:hAnsi="Times New Roman" w:cs="Times New Roman"/>
      <w:sz w:val="28"/>
      <w:szCs w:val="28"/>
    </w:rPr>
  </w:style>
  <w:style w:type="paragraph" w:customStyle="1" w:styleId="2c">
    <w:name w:val="раздел2_Светогорск"/>
    <w:qFormat/>
    <w:rsid w:val="00E72F89"/>
    <w:pPr>
      <w:keepNext/>
      <w:spacing w:before="120" w:after="120" w:line="360" w:lineRule="auto"/>
      <w:ind w:firstLine="720"/>
      <w:jc w:val="both"/>
      <w:outlineLvl w:val="1"/>
    </w:pPr>
    <w:rPr>
      <w:rFonts w:ascii="Times New Roman" w:eastAsia="SimSun" w:hAnsi="Times New Roman" w:cs="Times New Roman"/>
      <w:b/>
      <w:sz w:val="24"/>
      <w:szCs w:val="24"/>
      <w:lang w:eastAsia="ru-RU"/>
    </w:rPr>
  </w:style>
  <w:style w:type="paragraph" w:customStyle="1" w:styleId="111">
    <w:name w:val="11"/>
    <w:basedOn w:val="a"/>
    <w:link w:val="112"/>
    <w:rsid w:val="00E72F89"/>
    <w:pPr>
      <w:autoSpaceDE w:val="0"/>
      <w:autoSpaceDN w:val="0"/>
      <w:adjustRightInd w:val="0"/>
      <w:spacing w:after="0" w:line="259" w:lineRule="auto"/>
      <w:ind w:firstLine="709"/>
      <w:jc w:val="both"/>
    </w:pPr>
    <w:rPr>
      <w:rFonts w:eastAsia="SimSun"/>
      <w:color w:val="000000"/>
      <w:sz w:val="28"/>
      <w:szCs w:val="28"/>
      <w:lang w:eastAsia="ru-RU"/>
    </w:rPr>
  </w:style>
  <w:style w:type="character" w:customStyle="1" w:styleId="112">
    <w:name w:val="11 Знак"/>
    <w:link w:val="111"/>
    <w:locked/>
    <w:rsid w:val="00E72F89"/>
    <w:rPr>
      <w:rFonts w:ascii="Times New Roman" w:eastAsia="SimSun" w:hAnsi="Times New Roman" w:cs="Times New Roman"/>
      <w:color w:val="000000"/>
      <w:sz w:val="28"/>
      <w:szCs w:val="28"/>
      <w:lang w:eastAsia="ru-RU"/>
    </w:rPr>
  </w:style>
  <w:style w:type="paragraph" w:customStyle="1" w:styleId="00">
    <w:name w:val="0"/>
    <w:basedOn w:val="ab"/>
    <w:link w:val="01"/>
    <w:uiPriority w:val="99"/>
    <w:rsid w:val="00E72F89"/>
    <w:pPr>
      <w:spacing w:after="0"/>
      <w:ind w:firstLine="0"/>
      <w:jc w:val="center"/>
      <w:outlineLvl w:val="0"/>
    </w:pPr>
    <w:rPr>
      <w:b w:val="0"/>
      <w:szCs w:val="28"/>
    </w:rPr>
  </w:style>
  <w:style w:type="character" w:customStyle="1" w:styleId="01">
    <w:name w:val="0 Знак"/>
    <w:link w:val="00"/>
    <w:uiPriority w:val="99"/>
    <w:rsid w:val="00E72F89"/>
    <w:rPr>
      <w:rFonts w:ascii="Times New Roman" w:eastAsia="Times New Roman" w:hAnsi="Times New Roman" w:cs="Times New Roman"/>
      <w:bCs/>
      <w:sz w:val="24"/>
      <w:szCs w:val="28"/>
    </w:rPr>
  </w:style>
  <w:style w:type="character" w:customStyle="1" w:styleId="42">
    <w:name w:val="Заголовок №4 (2)_"/>
    <w:basedOn w:val="a0"/>
    <w:link w:val="420"/>
    <w:rsid w:val="00E72F89"/>
    <w:rPr>
      <w:rFonts w:ascii="Times New Roman" w:eastAsia="Times New Roman" w:hAnsi="Times New Roman" w:cs="Times New Roman"/>
      <w:shd w:val="clear" w:color="auto" w:fill="FFFFFF"/>
    </w:rPr>
  </w:style>
  <w:style w:type="paragraph" w:customStyle="1" w:styleId="420">
    <w:name w:val="Заголовок №4 (2)"/>
    <w:basedOn w:val="a"/>
    <w:link w:val="42"/>
    <w:rsid w:val="00E72F89"/>
    <w:pPr>
      <w:widowControl w:val="0"/>
      <w:shd w:val="clear" w:color="auto" w:fill="FFFFFF"/>
      <w:spacing w:after="300" w:line="0" w:lineRule="atLeast"/>
      <w:ind w:firstLine="720"/>
      <w:jc w:val="both"/>
      <w:outlineLvl w:val="3"/>
    </w:pPr>
  </w:style>
  <w:style w:type="character" w:customStyle="1" w:styleId="6">
    <w:name w:val="Основной текст (6)_"/>
    <w:basedOn w:val="a0"/>
    <w:link w:val="60"/>
    <w:rsid w:val="00E72F89"/>
    <w:rPr>
      <w:rFonts w:ascii="Times New Roman" w:eastAsia="Times New Roman" w:hAnsi="Times New Roman" w:cs="Times New Roman"/>
      <w:i/>
      <w:iCs/>
      <w:shd w:val="clear" w:color="auto" w:fill="FFFFFF"/>
    </w:rPr>
  </w:style>
  <w:style w:type="paragraph" w:customStyle="1" w:styleId="60">
    <w:name w:val="Основной текст (6)"/>
    <w:basedOn w:val="a"/>
    <w:link w:val="6"/>
    <w:rsid w:val="00E72F89"/>
    <w:pPr>
      <w:widowControl w:val="0"/>
      <w:shd w:val="clear" w:color="auto" w:fill="FFFFFF"/>
      <w:spacing w:before="180" w:after="180" w:line="274" w:lineRule="exact"/>
      <w:ind w:hanging="1500"/>
    </w:pPr>
    <w:rPr>
      <w:i/>
      <w:iCs/>
    </w:rPr>
  </w:style>
  <w:style w:type="character" w:customStyle="1" w:styleId="af9">
    <w:name w:val="Абзац списка Знак"/>
    <w:aliases w:val="Таблицы нейминг Знак,Заголовок_3 Знак,Введение Знак"/>
    <w:basedOn w:val="a0"/>
    <w:link w:val="af8"/>
    <w:uiPriority w:val="34"/>
    <w:locked/>
    <w:rsid w:val="00E72F89"/>
    <w:rPr>
      <w:rFonts w:ascii="Times New Roman" w:eastAsia="Times New Roman" w:hAnsi="Times New Roman" w:cs="Times New Roman"/>
    </w:rPr>
  </w:style>
  <w:style w:type="character" w:customStyle="1" w:styleId="295pt">
    <w:name w:val="Основной текст (2) + 9;5 pt"/>
    <w:basedOn w:val="27"/>
    <w:rsid w:val="00E72F89"/>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73">
    <w:name w:val="Подпись к таблице (7)_"/>
    <w:basedOn w:val="a0"/>
    <w:link w:val="74"/>
    <w:rsid w:val="00E72F89"/>
    <w:rPr>
      <w:rFonts w:ascii="Times New Roman" w:eastAsia="Times New Roman" w:hAnsi="Times New Roman" w:cs="Times New Roman"/>
      <w:b/>
      <w:bCs/>
      <w:shd w:val="clear" w:color="auto" w:fill="FFFFFF"/>
    </w:rPr>
  </w:style>
  <w:style w:type="paragraph" w:customStyle="1" w:styleId="74">
    <w:name w:val="Подпись к таблице (7)"/>
    <w:basedOn w:val="a"/>
    <w:link w:val="73"/>
    <w:rsid w:val="00E72F89"/>
    <w:pPr>
      <w:widowControl w:val="0"/>
      <w:shd w:val="clear" w:color="auto" w:fill="FFFFFF"/>
      <w:spacing w:after="0" w:line="298" w:lineRule="exact"/>
      <w:jc w:val="both"/>
    </w:pPr>
    <w:rPr>
      <w:b/>
      <w:bCs/>
    </w:rPr>
  </w:style>
  <w:style w:type="character" w:customStyle="1" w:styleId="24pt">
    <w:name w:val="Основной текст (2) + 4 pt"/>
    <w:basedOn w:val="27"/>
    <w:rsid w:val="00E72F89"/>
    <w:rPr>
      <w:rFonts w:ascii="Times New Roman" w:eastAsia="Times New Roman" w:hAnsi="Times New Roman" w:cs="Times New Roman"/>
      <w:b w:val="0"/>
      <w:bCs w:val="0"/>
      <w:i w:val="0"/>
      <w:iCs w:val="0"/>
      <w:smallCaps w:val="0"/>
      <w:strike w:val="0"/>
      <w:color w:val="000000"/>
      <w:spacing w:val="0"/>
      <w:w w:val="100"/>
      <w:position w:val="0"/>
      <w:sz w:val="8"/>
      <w:szCs w:val="8"/>
      <w:u w:val="none"/>
      <w:shd w:val="clear" w:color="auto" w:fill="FFFFFF"/>
      <w:lang w:val="ru-RU" w:eastAsia="ru-RU" w:bidi="ru-RU"/>
    </w:rPr>
  </w:style>
  <w:style w:type="paragraph" w:styleId="aff9">
    <w:name w:val="Normal (Web)"/>
    <w:basedOn w:val="a"/>
    <w:uiPriority w:val="99"/>
    <w:semiHidden/>
    <w:unhideWhenUsed/>
    <w:rsid w:val="00E72F89"/>
    <w:pPr>
      <w:spacing w:before="100" w:beforeAutospacing="1" w:after="100" w:afterAutospacing="1" w:line="240" w:lineRule="auto"/>
    </w:pPr>
    <w:rPr>
      <w:sz w:val="24"/>
      <w:szCs w:val="24"/>
      <w:lang w:eastAsia="ru-RU"/>
    </w:rPr>
  </w:style>
  <w:style w:type="character" w:customStyle="1" w:styleId="33">
    <w:name w:val="Основной текст (3)_"/>
    <w:basedOn w:val="a0"/>
    <w:link w:val="34"/>
    <w:rsid w:val="00E72F89"/>
    <w:rPr>
      <w:rFonts w:ascii="Times New Roman" w:eastAsia="Times New Roman" w:hAnsi="Times New Roman" w:cs="Times New Roman"/>
      <w:b/>
      <w:bCs/>
      <w:shd w:val="clear" w:color="auto" w:fill="FFFFFF"/>
    </w:rPr>
  </w:style>
  <w:style w:type="paragraph" w:customStyle="1" w:styleId="34">
    <w:name w:val="Основной текст (3)"/>
    <w:basedOn w:val="a"/>
    <w:link w:val="33"/>
    <w:rsid w:val="00E72F89"/>
    <w:pPr>
      <w:widowControl w:val="0"/>
      <w:shd w:val="clear" w:color="auto" w:fill="FFFFFF"/>
      <w:spacing w:after="0" w:line="274" w:lineRule="exact"/>
      <w:jc w:val="both"/>
    </w:pPr>
    <w:rPr>
      <w:b/>
      <w:bCs/>
    </w:rPr>
  </w:style>
  <w:style w:type="character" w:styleId="affa">
    <w:name w:val="Book Title"/>
    <w:basedOn w:val="a0"/>
    <w:uiPriority w:val="33"/>
    <w:qFormat/>
    <w:rsid w:val="00E72F89"/>
    <w:rPr>
      <w:b/>
      <w:bCs/>
      <w:i/>
      <w:iCs/>
      <w:spacing w:val="5"/>
    </w:rPr>
  </w:style>
  <w:style w:type="character" w:customStyle="1" w:styleId="28pt">
    <w:name w:val="Основной текст (2) + 8 pt;Полужирный"/>
    <w:basedOn w:val="27"/>
    <w:rsid w:val="00E72F89"/>
    <w:rPr>
      <w:rFonts w:ascii="Times New Roman" w:eastAsia="Times New Roman" w:hAnsi="Times New Roman" w:cs="Times New Roman"/>
      <w:b/>
      <w:bCs/>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affb">
    <w:name w:val="Подпись к таблице_"/>
    <w:basedOn w:val="a0"/>
    <w:link w:val="affc"/>
    <w:rsid w:val="00E72F89"/>
    <w:rPr>
      <w:rFonts w:ascii="Times New Roman" w:eastAsia="Times New Roman" w:hAnsi="Times New Roman" w:cs="Times New Roman"/>
      <w:b/>
      <w:bCs/>
      <w:shd w:val="clear" w:color="auto" w:fill="FFFFFF"/>
    </w:rPr>
  </w:style>
  <w:style w:type="paragraph" w:customStyle="1" w:styleId="affc">
    <w:name w:val="Подпись к таблице"/>
    <w:basedOn w:val="a"/>
    <w:link w:val="affb"/>
    <w:rsid w:val="00E72F89"/>
    <w:pPr>
      <w:widowControl w:val="0"/>
      <w:shd w:val="clear" w:color="auto" w:fill="FFFFFF"/>
      <w:spacing w:after="0" w:line="0" w:lineRule="atLeast"/>
    </w:pPr>
    <w:rPr>
      <w:b/>
      <w:bCs/>
    </w:rPr>
  </w:style>
  <w:style w:type="character" w:customStyle="1" w:styleId="230">
    <w:name w:val="Основной текст (23)_"/>
    <w:basedOn w:val="a0"/>
    <w:link w:val="231"/>
    <w:rsid w:val="00E72F89"/>
    <w:rPr>
      <w:rFonts w:ascii="Times New Roman" w:eastAsia="Times New Roman" w:hAnsi="Times New Roman" w:cs="Times New Roman"/>
      <w:sz w:val="26"/>
      <w:szCs w:val="26"/>
      <w:shd w:val="clear" w:color="auto" w:fill="FFFFFF"/>
    </w:rPr>
  </w:style>
  <w:style w:type="paragraph" w:customStyle="1" w:styleId="231">
    <w:name w:val="Основной текст (23)"/>
    <w:basedOn w:val="a"/>
    <w:link w:val="230"/>
    <w:rsid w:val="00E72F89"/>
    <w:pPr>
      <w:widowControl w:val="0"/>
      <w:shd w:val="clear" w:color="auto" w:fill="FFFFFF"/>
      <w:spacing w:after="0" w:line="566" w:lineRule="exact"/>
      <w:jc w:val="both"/>
    </w:pPr>
    <w:rPr>
      <w:sz w:val="26"/>
      <w:szCs w:val="26"/>
    </w:rPr>
  </w:style>
  <w:style w:type="paragraph" w:customStyle="1" w:styleId="16">
    <w:name w:val="Заголовок оглавления1"/>
    <w:basedOn w:val="1"/>
    <w:next w:val="a"/>
    <w:link w:val="17"/>
    <w:uiPriority w:val="39"/>
    <w:unhideWhenUsed/>
    <w:qFormat/>
    <w:rsid w:val="00E72F89"/>
    <w:pPr>
      <w:spacing w:line="259" w:lineRule="auto"/>
      <w:outlineLvl w:val="9"/>
    </w:pPr>
    <w:rPr>
      <w:lang w:eastAsia="ru-RU"/>
    </w:rPr>
  </w:style>
  <w:style w:type="paragraph" w:customStyle="1" w:styleId="41">
    <w:name w:val="Оглавление 41"/>
    <w:basedOn w:val="a"/>
    <w:next w:val="a"/>
    <w:autoRedefine/>
    <w:uiPriority w:val="39"/>
    <w:unhideWhenUsed/>
    <w:rsid w:val="00E72F89"/>
    <w:pPr>
      <w:spacing w:after="100" w:line="259" w:lineRule="auto"/>
      <w:ind w:left="660"/>
    </w:pPr>
    <w:rPr>
      <w:rFonts w:ascii="Calibri" w:hAnsi="Calibri"/>
      <w:lang w:eastAsia="ru-RU"/>
    </w:rPr>
  </w:style>
  <w:style w:type="paragraph" w:customStyle="1" w:styleId="51">
    <w:name w:val="Оглавление 51"/>
    <w:basedOn w:val="a"/>
    <w:next w:val="a"/>
    <w:autoRedefine/>
    <w:uiPriority w:val="39"/>
    <w:unhideWhenUsed/>
    <w:rsid w:val="00E72F89"/>
    <w:pPr>
      <w:spacing w:after="100" w:line="259" w:lineRule="auto"/>
      <w:ind w:left="880"/>
    </w:pPr>
    <w:rPr>
      <w:rFonts w:ascii="Calibri" w:hAnsi="Calibri"/>
      <w:lang w:eastAsia="ru-RU"/>
    </w:rPr>
  </w:style>
  <w:style w:type="paragraph" w:customStyle="1" w:styleId="61">
    <w:name w:val="Оглавление 61"/>
    <w:basedOn w:val="a"/>
    <w:next w:val="a"/>
    <w:autoRedefine/>
    <w:uiPriority w:val="39"/>
    <w:unhideWhenUsed/>
    <w:rsid w:val="00E72F89"/>
    <w:pPr>
      <w:spacing w:after="100" w:line="259" w:lineRule="auto"/>
      <w:ind w:left="1100"/>
    </w:pPr>
    <w:rPr>
      <w:rFonts w:ascii="Calibri" w:hAnsi="Calibri"/>
      <w:lang w:eastAsia="ru-RU"/>
    </w:rPr>
  </w:style>
  <w:style w:type="paragraph" w:customStyle="1" w:styleId="710">
    <w:name w:val="Оглавление 71"/>
    <w:basedOn w:val="a"/>
    <w:next w:val="a"/>
    <w:autoRedefine/>
    <w:uiPriority w:val="39"/>
    <w:unhideWhenUsed/>
    <w:rsid w:val="00E72F89"/>
    <w:pPr>
      <w:spacing w:after="100" w:line="259" w:lineRule="auto"/>
      <w:ind w:left="1320"/>
    </w:pPr>
    <w:rPr>
      <w:rFonts w:ascii="Calibri" w:hAnsi="Calibri"/>
      <w:lang w:eastAsia="ru-RU"/>
    </w:rPr>
  </w:style>
  <w:style w:type="paragraph" w:customStyle="1" w:styleId="81">
    <w:name w:val="Оглавление 81"/>
    <w:basedOn w:val="a"/>
    <w:next w:val="a"/>
    <w:autoRedefine/>
    <w:uiPriority w:val="39"/>
    <w:unhideWhenUsed/>
    <w:rsid w:val="00E72F89"/>
    <w:pPr>
      <w:spacing w:after="100" w:line="259" w:lineRule="auto"/>
      <w:ind w:left="1540"/>
    </w:pPr>
    <w:rPr>
      <w:rFonts w:ascii="Calibri" w:hAnsi="Calibri"/>
      <w:lang w:eastAsia="ru-RU"/>
    </w:rPr>
  </w:style>
  <w:style w:type="paragraph" w:customStyle="1" w:styleId="91">
    <w:name w:val="Оглавление 91"/>
    <w:basedOn w:val="a"/>
    <w:next w:val="a"/>
    <w:autoRedefine/>
    <w:uiPriority w:val="39"/>
    <w:unhideWhenUsed/>
    <w:rsid w:val="00E72F89"/>
    <w:pPr>
      <w:spacing w:after="100" w:line="259" w:lineRule="auto"/>
      <w:ind w:left="1760"/>
    </w:pPr>
    <w:rPr>
      <w:rFonts w:ascii="Calibri" w:hAnsi="Calibri"/>
      <w:lang w:eastAsia="ru-RU"/>
    </w:rPr>
  </w:style>
  <w:style w:type="character" w:customStyle="1" w:styleId="212pt">
    <w:name w:val="Основной текст (2) + 12 pt;Полужирный"/>
    <w:basedOn w:val="27"/>
    <w:rsid w:val="00E72F89"/>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11pt">
    <w:name w:val="Основной текст (2) + 11 pt"/>
    <w:basedOn w:val="27"/>
    <w:rsid w:val="00E72F89"/>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18">
    <w:name w:val="Заголовок №1_"/>
    <w:basedOn w:val="a0"/>
    <w:link w:val="19"/>
    <w:rsid w:val="00E72F89"/>
    <w:rPr>
      <w:rFonts w:ascii="Times New Roman" w:eastAsia="Times New Roman" w:hAnsi="Times New Roman" w:cs="Times New Roman"/>
      <w:b/>
      <w:bCs/>
      <w:sz w:val="28"/>
      <w:szCs w:val="28"/>
      <w:shd w:val="clear" w:color="auto" w:fill="FFFFFF"/>
    </w:rPr>
  </w:style>
  <w:style w:type="paragraph" w:customStyle="1" w:styleId="19">
    <w:name w:val="Заголовок №1"/>
    <w:basedOn w:val="a"/>
    <w:link w:val="18"/>
    <w:rsid w:val="00E72F89"/>
    <w:pPr>
      <w:widowControl w:val="0"/>
      <w:shd w:val="clear" w:color="auto" w:fill="FFFFFF"/>
      <w:spacing w:after="720" w:line="0" w:lineRule="atLeast"/>
      <w:jc w:val="center"/>
      <w:outlineLvl w:val="0"/>
    </w:pPr>
    <w:rPr>
      <w:b/>
      <w:bCs/>
      <w:sz w:val="28"/>
      <w:szCs w:val="28"/>
    </w:rPr>
  </w:style>
  <w:style w:type="character" w:customStyle="1" w:styleId="210pt">
    <w:name w:val="Основной текст (2) + 10 pt"/>
    <w:basedOn w:val="27"/>
    <w:rsid w:val="00E72F89"/>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TimesNewRoman13pt">
    <w:name w:val="Колонтитул + Times New Roman;13 pt;Не курсив"/>
    <w:basedOn w:val="a0"/>
    <w:rsid w:val="00E72F89"/>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2Exact">
    <w:name w:val="Основной текст (2) Exact"/>
    <w:basedOn w:val="a0"/>
    <w:rsid w:val="00E72F89"/>
    <w:rPr>
      <w:rFonts w:ascii="Times New Roman" w:eastAsia="Times New Roman" w:hAnsi="Times New Roman" w:cs="Times New Roman"/>
      <w:b w:val="0"/>
      <w:bCs w:val="0"/>
      <w:i w:val="0"/>
      <w:iCs w:val="0"/>
      <w:smallCaps w:val="0"/>
      <w:strike w:val="0"/>
      <w:sz w:val="28"/>
      <w:szCs w:val="28"/>
      <w:u w:val="none"/>
    </w:rPr>
  </w:style>
  <w:style w:type="character" w:customStyle="1" w:styleId="2d">
    <w:name w:val="Оглавление (2)_"/>
    <w:basedOn w:val="a0"/>
    <w:link w:val="2e"/>
    <w:rsid w:val="00E72F89"/>
    <w:rPr>
      <w:rFonts w:ascii="Times New Roman" w:eastAsia="Times New Roman" w:hAnsi="Times New Roman" w:cs="Times New Roman"/>
      <w:sz w:val="28"/>
      <w:szCs w:val="28"/>
      <w:shd w:val="clear" w:color="auto" w:fill="FFFFFF"/>
    </w:rPr>
  </w:style>
  <w:style w:type="paragraph" w:customStyle="1" w:styleId="2e">
    <w:name w:val="Оглавление (2)"/>
    <w:basedOn w:val="a"/>
    <w:link w:val="2d"/>
    <w:rsid w:val="00E72F89"/>
    <w:pPr>
      <w:widowControl w:val="0"/>
      <w:shd w:val="clear" w:color="auto" w:fill="FFFFFF"/>
      <w:spacing w:after="0" w:line="370" w:lineRule="exact"/>
      <w:jc w:val="both"/>
    </w:pPr>
    <w:rPr>
      <w:sz w:val="28"/>
      <w:szCs w:val="28"/>
    </w:rPr>
  </w:style>
  <w:style w:type="character" w:customStyle="1" w:styleId="27pt0">
    <w:name w:val="Основной текст (2) + 7 pt;Полужирный"/>
    <w:basedOn w:val="27"/>
    <w:rsid w:val="00E72F89"/>
    <w:rPr>
      <w:rFonts w:ascii="Times New Roman" w:eastAsia="Times New Roman" w:hAnsi="Times New Roman" w:cs="Times New Roman"/>
      <w:b/>
      <w:bCs/>
      <w:i w:val="0"/>
      <w:iCs w:val="0"/>
      <w:smallCaps w:val="0"/>
      <w:strike w:val="0"/>
      <w:color w:val="000000"/>
      <w:spacing w:val="0"/>
      <w:w w:val="100"/>
      <w:position w:val="0"/>
      <w:sz w:val="14"/>
      <w:szCs w:val="14"/>
      <w:u w:val="none"/>
      <w:shd w:val="clear" w:color="auto" w:fill="FFFFFF"/>
      <w:lang w:val="ru-RU" w:eastAsia="ru-RU" w:bidi="ru-RU"/>
    </w:rPr>
  </w:style>
  <w:style w:type="character" w:customStyle="1" w:styleId="2f">
    <w:name w:val="Основной текст (2) + Не полужирный"/>
    <w:basedOn w:val="27"/>
    <w:rsid w:val="00E72F89"/>
    <w:rPr>
      <w:rFonts w:ascii="Arial Narrow" w:eastAsia="Arial Narrow" w:hAnsi="Arial Narrow" w:cs="Arial Narrow"/>
      <w:b/>
      <w:bCs/>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100">
    <w:name w:val="Основной текст (10)_"/>
    <w:basedOn w:val="a0"/>
    <w:link w:val="101"/>
    <w:rsid w:val="00E72F89"/>
    <w:rPr>
      <w:rFonts w:ascii="Times New Roman" w:eastAsia="Times New Roman" w:hAnsi="Times New Roman" w:cs="Times New Roman"/>
      <w:sz w:val="8"/>
      <w:szCs w:val="8"/>
      <w:shd w:val="clear" w:color="auto" w:fill="FFFFFF"/>
      <w:lang w:val="en-US" w:bidi="en-US"/>
    </w:rPr>
  </w:style>
  <w:style w:type="paragraph" w:customStyle="1" w:styleId="101">
    <w:name w:val="Основной текст (10)"/>
    <w:basedOn w:val="a"/>
    <w:link w:val="100"/>
    <w:rsid w:val="00E72F89"/>
    <w:pPr>
      <w:widowControl w:val="0"/>
      <w:shd w:val="clear" w:color="auto" w:fill="FFFFFF"/>
      <w:spacing w:before="480" w:after="900" w:line="0" w:lineRule="atLeast"/>
    </w:pPr>
    <w:rPr>
      <w:sz w:val="8"/>
      <w:szCs w:val="8"/>
      <w:lang w:val="en-US" w:bidi="en-US"/>
    </w:rPr>
  </w:style>
  <w:style w:type="character" w:customStyle="1" w:styleId="25pt">
    <w:name w:val="Основной текст (2) + 5 pt"/>
    <w:basedOn w:val="27"/>
    <w:rsid w:val="00E72F89"/>
    <w:rPr>
      <w:rFonts w:ascii="Times New Roman" w:eastAsia="Times New Roman" w:hAnsi="Times New Roman" w:cs="Times New Roman"/>
      <w:b w:val="0"/>
      <w:bCs w:val="0"/>
      <w:i w:val="0"/>
      <w:iCs w:val="0"/>
      <w:smallCaps w:val="0"/>
      <w:strike w:val="0"/>
      <w:color w:val="000000"/>
      <w:spacing w:val="0"/>
      <w:w w:val="100"/>
      <w:position w:val="0"/>
      <w:sz w:val="10"/>
      <w:szCs w:val="10"/>
      <w:u w:val="none"/>
      <w:shd w:val="clear" w:color="auto" w:fill="FFFFFF"/>
      <w:lang w:val="ru-RU" w:eastAsia="ru-RU" w:bidi="ru-RU"/>
    </w:rPr>
  </w:style>
  <w:style w:type="character" w:customStyle="1" w:styleId="2Arial75pt">
    <w:name w:val="Основной текст (2) + Arial;7;5 pt"/>
    <w:basedOn w:val="27"/>
    <w:rsid w:val="00E72F89"/>
    <w:rPr>
      <w:rFonts w:ascii="Arial" w:eastAsia="Arial" w:hAnsi="Arial" w:cs="Arial"/>
      <w:color w:val="000000"/>
      <w:spacing w:val="0"/>
      <w:w w:val="100"/>
      <w:position w:val="0"/>
      <w:sz w:val="15"/>
      <w:szCs w:val="15"/>
      <w:shd w:val="clear" w:color="auto" w:fill="FFFFFF"/>
      <w:lang w:val="ru-RU" w:eastAsia="ru-RU" w:bidi="ru-RU"/>
    </w:rPr>
  </w:style>
  <w:style w:type="character" w:customStyle="1" w:styleId="2Arial9pt">
    <w:name w:val="Основной текст (2) + Arial;9 pt"/>
    <w:basedOn w:val="27"/>
    <w:rsid w:val="00E72F89"/>
    <w:rPr>
      <w:rFonts w:ascii="Arial" w:eastAsia="Arial" w:hAnsi="Arial" w:cs="Arial"/>
      <w:color w:val="000000"/>
      <w:spacing w:val="0"/>
      <w:w w:val="100"/>
      <w:position w:val="0"/>
      <w:sz w:val="18"/>
      <w:szCs w:val="18"/>
      <w:shd w:val="clear" w:color="auto" w:fill="FFFFFF"/>
      <w:lang w:val="ru-RU" w:eastAsia="ru-RU" w:bidi="ru-RU"/>
    </w:rPr>
  </w:style>
  <w:style w:type="character" w:customStyle="1" w:styleId="2Arial105pt">
    <w:name w:val="Основной текст (2) + Arial;10;5 pt;Полужирный"/>
    <w:basedOn w:val="27"/>
    <w:rsid w:val="00E72F89"/>
    <w:rPr>
      <w:rFonts w:ascii="Arial" w:eastAsia="Arial" w:hAnsi="Arial" w:cs="Arial"/>
      <w:b/>
      <w:bCs/>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2f0">
    <w:name w:val="Заголовок №2_"/>
    <w:basedOn w:val="a0"/>
    <w:link w:val="2f1"/>
    <w:rsid w:val="00E72F89"/>
    <w:rPr>
      <w:rFonts w:ascii="Times New Roman" w:eastAsia="Times New Roman" w:hAnsi="Times New Roman" w:cs="Times New Roman"/>
      <w:sz w:val="28"/>
      <w:szCs w:val="28"/>
      <w:shd w:val="clear" w:color="auto" w:fill="FFFFFF"/>
    </w:rPr>
  </w:style>
  <w:style w:type="character" w:customStyle="1" w:styleId="2Arial8pt">
    <w:name w:val="Основной текст (2) + Arial;8 pt"/>
    <w:basedOn w:val="27"/>
    <w:rsid w:val="00E72F89"/>
    <w:rPr>
      <w:rFonts w:ascii="Arial" w:eastAsia="Arial" w:hAnsi="Arial" w:cs="Arial"/>
      <w:b w:val="0"/>
      <w:bCs w:val="0"/>
      <w:i w:val="0"/>
      <w:iCs w:val="0"/>
      <w:smallCaps w:val="0"/>
      <w:strike w:val="0"/>
      <w:color w:val="000000"/>
      <w:spacing w:val="0"/>
      <w:w w:val="100"/>
      <w:position w:val="0"/>
      <w:sz w:val="16"/>
      <w:szCs w:val="16"/>
      <w:u w:val="none"/>
      <w:shd w:val="clear" w:color="auto" w:fill="FFFFFF"/>
      <w:lang w:val="ru-RU" w:eastAsia="ru-RU" w:bidi="ru-RU"/>
    </w:rPr>
  </w:style>
  <w:style w:type="paragraph" w:customStyle="1" w:styleId="2f1">
    <w:name w:val="Заголовок №2"/>
    <w:basedOn w:val="a"/>
    <w:link w:val="2f0"/>
    <w:rsid w:val="00E72F89"/>
    <w:pPr>
      <w:widowControl w:val="0"/>
      <w:shd w:val="clear" w:color="auto" w:fill="FFFFFF"/>
      <w:spacing w:before="300" w:after="300" w:line="0" w:lineRule="atLeast"/>
      <w:outlineLvl w:val="1"/>
    </w:pPr>
    <w:rPr>
      <w:sz w:val="28"/>
      <w:szCs w:val="28"/>
    </w:rPr>
  </w:style>
  <w:style w:type="character" w:customStyle="1" w:styleId="2Arial16pt">
    <w:name w:val="Основной текст (2) + Arial;16 pt;Курсив"/>
    <w:basedOn w:val="27"/>
    <w:rsid w:val="00E72F89"/>
    <w:rPr>
      <w:rFonts w:ascii="Arial" w:eastAsia="Arial" w:hAnsi="Arial" w:cs="Arial"/>
      <w:b w:val="0"/>
      <w:bCs w:val="0"/>
      <w:i/>
      <w:iCs/>
      <w:smallCaps w:val="0"/>
      <w:strike w:val="0"/>
      <w:color w:val="000000"/>
      <w:spacing w:val="0"/>
      <w:w w:val="100"/>
      <w:position w:val="0"/>
      <w:sz w:val="32"/>
      <w:szCs w:val="32"/>
      <w:u w:val="none"/>
      <w:shd w:val="clear" w:color="auto" w:fill="FFFFFF"/>
      <w:lang w:val="ru-RU" w:eastAsia="ru-RU" w:bidi="ru-RU"/>
    </w:rPr>
  </w:style>
  <w:style w:type="character" w:customStyle="1" w:styleId="2Arial9pt-1pt">
    <w:name w:val="Основной текст (2) + Arial;9 pt;Интервал -1 pt"/>
    <w:basedOn w:val="27"/>
    <w:rsid w:val="00E72F89"/>
    <w:rPr>
      <w:rFonts w:ascii="Arial" w:eastAsia="Arial" w:hAnsi="Arial" w:cs="Arial"/>
      <w:b w:val="0"/>
      <w:bCs w:val="0"/>
      <w:i w:val="0"/>
      <w:iCs w:val="0"/>
      <w:smallCaps w:val="0"/>
      <w:strike w:val="0"/>
      <w:color w:val="000000"/>
      <w:spacing w:val="-30"/>
      <w:w w:val="100"/>
      <w:position w:val="0"/>
      <w:sz w:val="18"/>
      <w:szCs w:val="18"/>
      <w:u w:val="none"/>
      <w:shd w:val="clear" w:color="auto" w:fill="FFFFFF"/>
      <w:lang w:val="ru-RU" w:eastAsia="ru-RU" w:bidi="ru-RU"/>
    </w:rPr>
  </w:style>
  <w:style w:type="character" w:customStyle="1" w:styleId="2Arial9pt0">
    <w:name w:val="Основной текст (2) + Arial;9 pt;Полужирный"/>
    <w:basedOn w:val="27"/>
    <w:rsid w:val="00E72F89"/>
    <w:rPr>
      <w:rFonts w:ascii="Arial" w:eastAsia="Arial" w:hAnsi="Arial" w:cs="Arial"/>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1Exact">
    <w:name w:val="Заголовок №1 Exact"/>
    <w:basedOn w:val="a0"/>
    <w:rsid w:val="00E72F89"/>
    <w:rPr>
      <w:rFonts w:ascii="Times New Roman" w:eastAsia="Times New Roman" w:hAnsi="Times New Roman" w:cs="Times New Roman"/>
      <w:b w:val="0"/>
      <w:bCs w:val="0"/>
      <w:i/>
      <w:iCs/>
      <w:smallCaps w:val="0"/>
      <w:strike w:val="0"/>
      <w:color w:val="000000"/>
      <w:spacing w:val="-30"/>
      <w:w w:val="100"/>
      <w:position w:val="0"/>
      <w:sz w:val="36"/>
      <w:szCs w:val="36"/>
      <w:u w:val="none"/>
      <w:lang w:val="ru-RU" w:eastAsia="ru-RU" w:bidi="ru-RU"/>
    </w:rPr>
  </w:style>
  <w:style w:type="character" w:customStyle="1" w:styleId="2Arial4pt">
    <w:name w:val="Основной текст (2) + Arial;4 pt"/>
    <w:basedOn w:val="27"/>
    <w:rsid w:val="00E72F89"/>
    <w:rPr>
      <w:rFonts w:ascii="Arial" w:eastAsia="Arial" w:hAnsi="Arial" w:cs="Arial"/>
      <w:b w:val="0"/>
      <w:bCs w:val="0"/>
      <w:i w:val="0"/>
      <w:iCs w:val="0"/>
      <w:smallCaps w:val="0"/>
      <w:strike w:val="0"/>
      <w:color w:val="000000"/>
      <w:spacing w:val="0"/>
      <w:w w:val="100"/>
      <w:position w:val="0"/>
      <w:sz w:val="8"/>
      <w:szCs w:val="8"/>
      <w:u w:val="none"/>
      <w:shd w:val="clear" w:color="auto" w:fill="FFFFFF"/>
      <w:lang w:val="ru-RU" w:eastAsia="ru-RU" w:bidi="ru-RU"/>
    </w:rPr>
  </w:style>
  <w:style w:type="character" w:customStyle="1" w:styleId="2MSReferenceSansSerif5pt0pt">
    <w:name w:val="Основной текст (2) + MS Reference Sans Serif;5 pt;Интервал 0 pt"/>
    <w:basedOn w:val="27"/>
    <w:rsid w:val="00E72F89"/>
    <w:rPr>
      <w:rFonts w:ascii="MS Reference Sans Serif" w:eastAsia="MS Reference Sans Serif" w:hAnsi="MS Reference Sans Serif" w:cs="MS Reference Sans Serif"/>
      <w:b w:val="0"/>
      <w:bCs w:val="0"/>
      <w:i w:val="0"/>
      <w:iCs w:val="0"/>
      <w:smallCaps w:val="0"/>
      <w:strike w:val="0"/>
      <w:color w:val="000000"/>
      <w:spacing w:val="10"/>
      <w:w w:val="100"/>
      <w:position w:val="0"/>
      <w:sz w:val="10"/>
      <w:szCs w:val="10"/>
      <w:u w:val="none"/>
      <w:shd w:val="clear" w:color="auto" w:fill="FFFFFF"/>
      <w:lang w:val="ru-RU" w:eastAsia="ru-RU" w:bidi="ru-RU"/>
    </w:rPr>
  </w:style>
  <w:style w:type="character" w:customStyle="1" w:styleId="2Arial10pt">
    <w:name w:val="Основной текст (2) + Arial;10 pt;Полужирный"/>
    <w:basedOn w:val="27"/>
    <w:rsid w:val="00E72F89"/>
    <w:rPr>
      <w:rFonts w:ascii="Arial" w:eastAsia="Arial" w:hAnsi="Arial" w:cs="Arial"/>
      <w:b/>
      <w:bCs/>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29pt">
    <w:name w:val="Основной текст (2) + 9 pt;Полужирный"/>
    <w:basedOn w:val="27"/>
    <w:rsid w:val="00E72F89"/>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9pt0">
    <w:name w:val="Основной текст (2) + 9 pt"/>
    <w:basedOn w:val="27"/>
    <w:rsid w:val="00E72F89"/>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150">
    <w:name w:val="Основной текст (15)_"/>
    <w:basedOn w:val="a0"/>
    <w:rsid w:val="00E72F89"/>
    <w:rPr>
      <w:rFonts w:ascii="Times New Roman" w:eastAsia="Times New Roman" w:hAnsi="Times New Roman" w:cs="Times New Roman"/>
      <w:b/>
      <w:bCs/>
      <w:i w:val="0"/>
      <w:iCs w:val="0"/>
      <w:smallCaps w:val="0"/>
      <w:strike w:val="0"/>
      <w:u w:val="none"/>
    </w:rPr>
  </w:style>
  <w:style w:type="character" w:customStyle="1" w:styleId="151">
    <w:name w:val="Основной текст (15)"/>
    <w:basedOn w:val="150"/>
    <w:rsid w:val="00E72F89"/>
    <w:rPr>
      <w:rFonts w:ascii="Times New Roman" w:eastAsia="Times New Roman" w:hAnsi="Times New Roman" w:cs="Times New Roman"/>
      <w:b/>
      <w:bCs/>
      <w:i w:val="0"/>
      <w:iCs w:val="0"/>
      <w:smallCaps w:val="0"/>
      <w:strike w:val="0"/>
      <w:color w:val="000000"/>
      <w:spacing w:val="0"/>
      <w:w w:val="100"/>
      <w:position w:val="0"/>
      <w:sz w:val="24"/>
      <w:szCs w:val="24"/>
      <w:u w:val="single"/>
      <w:lang w:val="ru-RU" w:eastAsia="ru-RU" w:bidi="ru-RU"/>
    </w:rPr>
  </w:style>
  <w:style w:type="character" w:customStyle="1" w:styleId="2Candara">
    <w:name w:val="Основной текст (2) + Candara"/>
    <w:basedOn w:val="27"/>
    <w:rsid w:val="00E72F89"/>
    <w:rPr>
      <w:rFonts w:ascii="Candara" w:eastAsia="Candara" w:hAnsi="Candara" w:cs="Candara"/>
      <w:b w:val="0"/>
      <w:bCs w:val="0"/>
      <w:i w:val="0"/>
      <w:iCs w:val="0"/>
      <w:smallCaps w:val="0"/>
      <w:strike w:val="0"/>
      <w:color w:val="000000"/>
      <w:spacing w:val="0"/>
      <w:w w:val="100"/>
      <w:position w:val="0"/>
      <w:sz w:val="24"/>
      <w:szCs w:val="24"/>
      <w:u w:val="none"/>
      <w:shd w:val="clear" w:color="auto" w:fill="FFFFFF"/>
      <w:lang w:val="en-US" w:eastAsia="en-US" w:bidi="en-US"/>
    </w:rPr>
  </w:style>
  <w:style w:type="character" w:customStyle="1" w:styleId="2MicrosoftSansSerif85pt">
    <w:name w:val="Основной текст (2) + Microsoft Sans Serif;8;5 pt;Малые прописные"/>
    <w:basedOn w:val="27"/>
    <w:rsid w:val="00E72F89"/>
    <w:rPr>
      <w:rFonts w:ascii="Microsoft Sans Serif" w:eastAsia="Microsoft Sans Serif" w:hAnsi="Microsoft Sans Serif" w:cs="Microsoft Sans Serif"/>
      <w:b w:val="0"/>
      <w:bCs w:val="0"/>
      <w:i w:val="0"/>
      <w:iCs w:val="0"/>
      <w:smallCaps/>
      <w:strike w:val="0"/>
      <w:color w:val="000000"/>
      <w:spacing w:val="0"/>
      <w:w w:val="100"/>
      <w:position w:val="0"/>
      <w:sz w:val="17"/>
      <w:szCs w:val="17"/>
      <w:u w:val="none"/>
      <w:shd w:val="clear" w:color="auto" w:fill="FFFFFF"/>
      <w:lang w:val="ru-RU" w:eastAsia="ru-RU" w:bidi="ru-RU"/>
    </w:rPr>
  </w:style>
  <w:style w:type="character" w:customStyle="1" w:styleId="2f2">
    <w:name w:val="Основной текст (2) + Курсив"/>
    <w:basedOn w:val="27"/>
    <w:rsid w:val="00E72F89"/>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ru-RU" w:eastAsia="ru-RU" w:bidi="ru-RU"/>
    </w:rPr>
  </w:style>
  <w:style w:type="character" w:customStyle="1" w:styleId="215pt0pt">
    <w:name w:val="Основной текст (2) + 15 pt;Не полужирный;Интервал 0 pt"/>
    <w:basedOn w:val="27"/>
    <w:rsid w:val="00E72F89"/>
    <w:rPr>
      <w:rFonts w:ascii="Arial Narrow" w:eastAsia="Arial Narrow" w:hAnsi="Arial Narrow" w:cs="Arial Narrow"/>
      <w:b/>
      <w:bCs/>
      <w:i w:val="0"/>
      <w:iCs w:val="0"/>
      <w:smallCaps w:val="0"/>
      <w:strike w:val="0"/>
      <w:color w:val="000000"/>
      <w:spacing w:val="-10"/>
      <w:w w:val="100"/>
      <w:position w:val="0"/>
      <w:sz w:val="30"/>
      <w:szCs w:val="30"/>
      <w:u w:val="none"/>
      <w:shd w:val="clear" w:color="auto" w:fill="FFFFFF"/>
      <w:lang w:val="ru-RU" w:eastAsia="ru-RU" w:bidi="ru-RU"/>
    </w:rPr>
  </w:style>
  <w:style w:type="character" w:customStyle="1" w:styleId="2TimesNewRoman95pt">
    <w:name w:val="Основной текст (2) + Times New Roman;9;5 pt;Не полужирный;Курсив"/>
    <w:basedOn w:val="27"/>
    <w:rsid w:val="00E72F89"/>
    <w:rPr>
      <w:rFonts w:ascii="Times New Roman" w:eastAsia="Times New Roman" w:hAnsi="Times New Roman" w:cs="Times New Roman"/>
      <w:b/>
      <w:bCs/>
      <w:i/>
      <w:iCs/>
      <w:smallCaps w:val="0"/>
      <w:strike w:val="0"/>
      <w:color w:val="000000"/>
      <w:spacing w:val="0"/>
      <w:w w:val="100"/>
      <w:position w:val="0"/>
      <w:sz w:val="19"/>
      <w:szCs w:val="19"/>
      <w:u w:val="none"/>
      <w:shd w:val="clear" w:color="auto" w:fill="FFFFFF"/>
      <w:lang w:val="ru-RU" w:eastAsia="ru-RU" w:bidi="ru-RU"/>
    </w:rPr>
  </w:style>
  <w:style w:type="character" w:customStyle="1" w:styleId="295pt0">
    <w:name w:val="Основной текст (2) + 9;5 pt;Не полужирный"/>
    <w:basedOn w:val="27"/>
    <w:rsid w:val="00E72F89"/>
    <w:rPr>
      <w:rFonts w:ascii="Arial Narrow" w:eastAsia="Arial Narrow" w:hAnsi="Arial Narrow" w:cs="Arial Narrow"/>
      <w:b/>
      <w:bCs/>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25pt0">
    <w:name w:val="Основной текст (2) + 5 pt;Полужирный"/>
    <w:basedOn w:val="27"/>
    <w:rsid w:val="00E72F89"/>
    <w:rPr>
      <w:rFonts w:ascii="Times New Roman" w:eastAsia="Times New Roman" w:hAnsi="Times New Roman" w:cs="Times New Roman"/>
      <w:b/>
      <w:bCs/>
      <w:i w:val="0"/>
      <w:iCs w:val="0"/>
      <w:smallCaps w:val="0"/>
      <w:strike w:val="0"/>
      <w:color w:val="000000"/>
      <w:spacing w:val="0"/>
      <w:w w:val="100"/>
      <w:position w:val="0"/>
      <w:sz w:val="10"/>
      <w:szCs w:val="10"/>
      <w:u w:val="none"/>
      <w:shd w:val="clear" w:color="auto" w:fill="FFFFFF"/>
      <w:lang w:val="ru-RU" w:eastAsia="ru-RU" w:bidi="ru-RU"/>
    </w:rPr>
  </w:style>
  <w:style w:type="character" w:customStyle="1" w:styleId="affd">
    <w:name w:val="Подпись к картинке_"/>
    <w:basedOn w:val="a0"/>
    <w:link w:val="affe"/>
    <w:rsid w:val="00E72F89"/>
    <w:rPr>
      <w:rFonts w:ascii="Times New Roman" w:eastAsia="Times New Roman" w:hAnsi="Times New Roman" w:cs="Times New Roman"/>
      <w:b/>
      <w:bCs/>
      <w:sz w:val="28"/>
      <w:szCs w:val="28"/>
      <w:shd w:val="clear" w:color="auto" w:fill="FFFFFF"/>
    </w:rPr>
  </w:style>
  <w:style w:type="paragraph" w:customStyle="1" w:styleId="affe">
    <w:name w:val="Подпись к картинке"/>
    <w:basedOn w:val="a"/>
    <w:link w:val="affd"/>
    <w:rsid w:val="00E72F89"/>
    <w:pPr>
      <w:widowControl w:val="0"/>
      <w:shd w:val="clear" w:color="auto" w:fill="FFFFFF"/>
      <w:spacing w:after="0" w:line="485" w:lineRule="exact"/>
      <w:ind w:hanging="1900"/>
      <w:jc w:val="center"/>
    </w:pPr>
    <w:rPr>
      <w:b/>
      <w:bCs/>
      <w:sz w:val="28"/>
      <w:szCs w:val="28"/>
    </w:rPr>
  </w:style>
  <w:style w:type="character" w:customStyle="1" w:styleId="140">
    <w:name w:val="Основной текст (14)_"/>
    <w:basedOn w:val="a0"/>
    <w:link w:val="141"/>
    <w:rsid w:val="00E72F89"/>
    <w:rPr>
      <w:rFonts w:ascii="Times New Roman" w:eastAsia="Times New Roman" w:hAnsi="Times New Roman" w:cs="Times New Roman"/>
      <w:sz w:val="28"/>
      <w:szCs w:val="28"/>
      <w:shd w:val="clear" w:color="auto" w:fill="FFFFFF"/>
    </w:rPr>
  </w:style>
  <w:style w:type="paragraph" w:customStyle="1" w:styleId="141">
    <w:name w:val="Основной текст (14)"/>
    <w:basedOn w:val="a"/>
    <w:link w:val="140"/>
    <w:rsid w:val="00E72F89"/>
    <w:pPr>
      <w:widowControl w:val="0"/>
      <w:shd w:val="clear" w:color="auto" w:fill="FFFFFF"/>
      <w:spacing w:before="480" w:after="0" w:line="307" w:lineRule="exact"/>
      <w:jc w:val="both"/>
    </w:pPr>
    <w:rPr>
      <w:sz w:val="28"/>
      <w:szCs w:val="28"/>
    </w:rPr>
  </w:style>
  <w:style w:type="table" w:customStyle="1" w:styleId="TableNormal">
    <w:name w:val="Table Normal"/>
    <w:uiPriority w:val="2"/>
    <w:semiHidden/>
    <w:unhideWhenUsed/>
    <w:qFormat/>
    <w:rsid w:val="00E72F8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E72F89"/>
    <w:pPr>
      <w:widowControl w:val="0"/>
      <w:autoSpaceDE w:val="0"/>
      <w:autoSpaceDN w:val="0"/>
      <w:spacing w:after="0" w:line="240" w:lineRule="auto"/>
    </w:pPr>
    <w:rPr>
      <w:lang w:eastAsia="ru-RU" w:bidi="ru-RU"/>
    </w:rPr>
  </w:style>
  <w:style w:type="character" w:customStyle="1" w:styleId="210pt0">
    <w:name w:val="Основной текст (2) + 10 pt;Полужирный"/>
    <w:basedOn w:val="27"/>
    <w:rsid w:val="00E72F89"/>
    <w:rPr>
      <w:rFonts w:ascii="Arial Narrow" w:eastAsia="Arial Narrow" w:hAnsi="Arial Narrow" w:cs="Arial Narrow"/>
      <w:b/>
      <w:bCs/>
      <w:i w:val="0"/>
      <w:iCs w:val="0"/>
      <w:smallCaps w:val="0"/>
      <w:strike w:val="0"/>
      <w:color w:val="000000"/>
      <w:spacing w:val="0"/>
      <w:w w:val="100"/>
      <w:position w:val="0"/>
      <w:sz w:val="20"/>
      <w:szCs w:val="20"/>
      <w:u w:val="none"/>
      <w:shd w:val="clear" w:color="auto" w:fill="FFFFFF"/>
      <w:lang w:val="ru-RU" w:eastAsia="ru-RU" w:bidi="ru-RU"/>
    </w:rPr>
  </w:style>
  <w:style w:type="paragraph" w:customStyle="1" w:styleId="formattext">
    <w:name w:val="formattext"/>
    <w:basedOn w:val="a"/>
    <w:rsid w:val="00E72F89"/>
    <w:pPr>
      <w:spacing w:before="100" w:beforeAutospacing="1" w:after="100" w:afterAutospacing="1" w:line="240" w:lineRule="auto"/>
    </w:pPr>
    <w:rPr>
      <w:sz w:val="24"/>
      <w:szCs w:val="24"/>
      <w:lang w:eastAsia="ru-RU"/>
    </w:rPr>
  </w:style>
  <w:style w:type="paragraph" w:customStyle="1" w:styleId="msonormal0">
    <w:name w:val="msonormal"/>
    <w:basedOn w:val="a"/>
    <w:rsid w:val="00E72F89"/>
    <w:pPr>
      <w:spacing w:before="100" w:beforeAutospacing="1" w:after="100" w:afterAutospacing="1" w:line="240" w:lineRule="auto"/>
    </w:pPr>
    <w:rPr>
      <w:sz w:val="24"/>
      <w:szCs w:val="24"/>
      <w:lang w:eastAsia="ru-RU"/>
    </w:rPr>
  </w:style>
  <w:style w:type="paragraph" w:customStyle="1" w:styleId="font5">
    <w:name w:val="font5"/>
    <w:basedOn w:val="a"/>
    <w:rsid w:val="00E72F89"/>
    <w:pPr>
      <w:spacing w:before="100" w:beforeAutospacing="1" w:after="100" w:afterAutospacing="1" w:line="240" w:lineRule="auto"/>
    </w:pPr>
    <w:rPr>
      <w:color w:val="000000"/>
      <w:sz w:val="20"/>
      <w:szCs w:val="20"/>
      <w:lang w:eastAsia="ru-RU"/>
    </w:rPr>
  </w:style>
  <w:style w:type="paragraph" w:customStyle="1" w:styleId="xl63">
    <w:name w:val="xl63"/>
    <w:basedOn w:val="a"/>
    <w:rsid w:val="00E72F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color w:val="000000"/>
      <w:sz w:val="20"/>
      <w:szCs w:val="20"/>
      <w:lang w:eastAsia="ru-RU"/>
    </w:rPr>
  </w:style>
  <w:style w:type="paragraph" w:customStyle="1" w:styleId="xl64">
    <w:name w:val="xl64"/>
    <w:basedOn w:val="a"/>
    <w:rsid w:val="00E72F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sz w:val="20"/>
      <w:szCs w:val="20"/>
      <w:lang w:eastAsia="ru-RU"/>
    </w:rPr>
  </w:style>
  <w:style w:type="paragraph" w:customStyle="1" w:styleId="xl65">
    <w:name w:val="xl65"/>
    <w:basedOn w:val="a"/>
    <w:rsid w:val="00E72F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sz w:val="20"/>
      <w:szCs w:val="20"/>
      <w:lang w:eastAsia="ru-RU"/>
    </w:rPr>
  </w:style>
  <w:style w:type="paragraph" w:customStyle="1" w:styleId="xl66">
    <w:name w:val="xl66"/>
    <w:basedOn w:val="a"/>
    <w:rsid w:val="00E72F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sz w:val="24"/>
      <w:szCs w:val="24"/>
      <w:lang w:eastAsia="ru-RU"/>
    </w:rPr>
  </w:style>
  <w:style w:type="paragraph" w:styleId="afff">
    <w:name w:val="TOC Heading"/>
    <w:basedOn w:val="1"/>
    <w:next w:val="a"/>
    <w:uiPriority w:val="39"/>
    <w:unhideWhenUsed/>
    <w:qFormat/>
    <w:rsid w:val="00E72F89"/>
    <w:pPr>
      <w:spacing w:line="259" w:lineRule="auto"/>
      <w:outlineLvl w:val="9"/>
    </w:pPr>
    <w:rPr>
      <w:lang w:eastAsia="ru-RU"/>
    </w:rPr>
  </w:style>
  <w:style w:type="character" w:customStyle="1" w:styleId="17">
    <w:name w:val="Заголовок оглавления1 Знак"/>
    <w:basedOn w:val="10"/>
    <w:link w:val="16"/>
    <w:uiPriority w:val="39"/>
    <w:rsid w:val="00E72F89"/>
    <w:rPr>
      <w:rFonts w:asciiTheme="majorHAnsi" w:eastAsiaTheme="majorEastAsia" w:hAnsiTheme="majorHAnsi" w:cstheme="majorBidi"/>
      <w:color w:val="2E74B5" w:themeColor="accent1" w:themeShade="BF"/>
      <w:sz w:val="32"/>
      <w:szCs w:val="32"/>
      <w:lang w:eastAsia="ru-RU"/>
    </w:rPr>
  </w:style>
  <w:style w:type="paragraph" w:customStyle="1" w:styleId="1a">
    <w:name w:val="Стиль1"/>
    <w:basedOn w:val="a"/>
    <w:link w:val="1b"/>
    <w:qFormat/>
    <w:rsid w:val="00E72F89"/>
    <w:pPr>
      <w:keepNext/>
      <w:pageBreakBefore/>
      <w:spacing w:before="100" w:beforeAutospacing="1" w:after="100" w:afterAutospacing="1" w:line="240" w:lineRule="auto"/>
      <w:ind w:firstLine="709"/>
      <w:jc w:val="center"/>
      <w:outlineLvl w:val="0"/>
    </w:pPr>
    <w:rPr>
      <w:rFonts w:eastAsia="SimSun"/>
      <w:b/>
      <w:bCs/>
      <w:iCs/>
      <w:color w:val="000000"/>
      <w:sz w:val="28"/>
      <w:szCs w:val="24"/>
      <w:lang w:eastAsia="ru-RU"/>
    </w:rPr>
  </w:style>
  <w:style w:type="paragraph" w:customStyle="1" w:styleId="afff0">
    <w:name w:val="Рисунки"/>
    <w:basedOn w:val="a"/>
    <w:link w:val="afff1"/>
    <w:qFormat/>
    <w:rsid w:val="00E72F89"/>
    <w:pPr>
      <w:spacing w:before="120" w:after="120" w:line="240" w:lineRule="auto"/>
      <w:ind w:firstLine="709"/>
    </w:pPr>
    <w:rPr>
      <w:b/>
      <w:bCs/>
      <w:color w:val="000000"/>
      <w:sz w:val="24"/>
      <w:szCs w:val="18"/>
    </w:rPr>
  </w:style>
  <w:style w:type="character" w:customStyle="1" w:styleId="1b">
    <w:name w:val="Стиль1 Знак"/>
    <w:basedOn w:val="a0"/>
    <w:link w:val="1a"/>
    <w:rsid w:val="00E72F89"/>
    <w:rPr>
      <w:rFonts w:ascii="Times New Roman" w:eastAsia="SimSun" w:hAnsi="Times New Roman" w:cs="Times New Roman"/>
      <w:b/>
      <w:bCs/>
      <w:iCs/>
      <w:color w:val="000000"/>
      <w:sz w:val="28"/>
      <w:szCs w:val="24"/>
      <w:lang w:eastAsia="ru-RU"/>
    </w:rPr>
  </w:style>
  <w:style w:type="character" w:customStyle="1" w:styleId="afff1">
    <w:name w:val="Рисунки Знак"/>
    <w:basedOn w:val="a0"/>
    <w:link w:val="afff0"/>
    <w:rsid w:val="00E72F89"/>
    <w:rPr>
      <w:rFonts w:ascii="Times New Roman" w:eastAsia="Times New Roman" w:hAnsi="Times New Roman" w:cs="Times New Roman"/>
      <w:b/>
      <w:bCs/>
      <w:color w:val="000000"/>
      <w:sz w:val="24"/>
      <w:szCs w:val="18"/>
    </w:rPr>
  </w:style>
  <w:style w:type="paragraph" w:styleId="4">
    <w:name w:val="toc 4"/>
    <w:basedOn w:val="a"/>
    <w:next w:val="a"/>
    <w:autoRedefine/>
    <w:uiPriority w:val="39"/>
    <w:unhideWhenUsed/>
    <w:rsid w:val="00E72F89"/>
    <w:pPr>
      <w:spacing w:after="100" w:line="259" w:lineRule="auto"/>
      <w:ind w:left="660"/>
    </w:pPr>
    <w:rPr>
      <w:rFonts w:asciiTheme="minorHAnsi" w:eastAsiaTheme="minorEastAsia" w:hAnsiTheme="minorHAnsi" w:cstheme="minorBidi"/>
      <w:lang w:eastAsia="ru-RU"/>
    </w:rPr>
  </w:style>
  <w:style w:type="paragraph" w:styleId="5">
    <w:name w:val="toc 5"/>
    <w:basedOn w:val="a"/>
    <w:next w:val="a"/>
    <w:autoRedefine/>
    <w:uiPriority w:val="39"/>
    <w:unhideWhenUsed/>
    <w:rsid w:val="00E72F89"/>
    <w:pPr>
      <w:spacing w:after="100" w:line="259" w:lineRule="auto"/>
      <w:ind w:left="880"/>
    </w:pPr>
    <w:rPr>
      <w:rFonts w:asciiTheme="minorHAnsi" w:eastAsiaTheme="minorEastAsia" w:hAnsiTheme="minorHAnsi" w:cstheme="minorBidi"/>
      <w:lang w:eastAsia="ru-RU"/>
    </w:rPr>
  </w:style>
  <w:style w:type="paragraph" w:styleId="62">
    <w:name w:val="toc 6"/>
    <w:basedOn w:val="a"/>
    <w:next w:val="a"/>
    <w:autoRedefine/>
    <w:uiPriority w:val="39"/>
    <w:unhideWhenUsed/>
    <w:rsid w:val="00E72F89"/>
    <w:pPr>
      <w:spacing w:after="100" w:line="259" w:lineRule="auto"/>
      <w:ind w:left="1100"/>
    </w:pPr>
    <w:rPr>
      <w:rFonts w:asciiTheme="minorHAnsi" w:eastAsiaTheme="minorEastAsia" w:hAnsiTheme="minorHAnsi" w:cstheme="minorBidi"/>
      <w:lang w:eastAsia="ru-RU"/>
    </w:rPr>
  </w:style>
  <w:style w:type="paragraph" w:styleId="75">
    <w:name w:val="toc 7"/>
    <w:basedOn w:val="a"/>
    <w:next w:val="a"/>
    <w:autoRedefine/>
    <w:uiPriority w:val="39"/>
    <w:unhideWhenUsed/>
    <w:rsid w:val="00E72F89"/>
    <w:pPr>
      <w:spacing w:after="100" w:line="259" w:lineRule="auto"/>
      <w:ind w:left="1320"/>
    </w:pPr>
    <w:rPr>
      <w:rFonts w:asciiTheme="minorHAnsi" w:eastAsiaTheme="minorEastAsia" w:hAnsiTheme="minorHAnsi" w:cstheme="minorBidi"/>
      <w:lang w:eastAsia="ru-RU"/>
    </w:rPr>
  </w:style>
  <w:style w:type="paragraph" w:styleId="8">
    <w:name w:val="toc 8"/>
    <w:basedOn w:val="a"/>
    <w:next w:val="a"/>
    <w:autoRedefine/>
    <w:uiPriority w:val="39"/>
    <w:unhideWhenUsed/>
    <w:rsid w:val="00E72F89"/>
    <w:pPr>
      <w:spacing w:after="100" w:line="259" w:lineRule="auto"/>
      <w:ind w:left="1540"/>
    </w:pPr>
    <w:rPr>
      <w:rFonts w:asciiTheme="minorHAnsi" w:eastAsiaTheme="minorEastAsia" w:hAnsiTheme="minorHAnsi" w:cstheme="minorBidi"/>
      <w:lang w:eastAsia="ru-RU"/>
    </w:rPr>
  </w:style>
  <w:style w:type="paragraph" w:styleId="9">
    <w:name w:val="toc 9"/>
    <w:basedOn w:val="a"/>
    <w:next w:val="a"/>
    <w:autoRedefine/>
    <w:uiPriority w:val="39"/>
    <w:unhideWhenUsed/>
    <w:rsid w:val="00E72F89"/>
    <w:pPr>
      <w:spacing w:after="100" w:line="259" w:lineRule="auto"/>
      <w:ind w:left="1760"/>
    </w:pPr>
    <w:rPr>
      <w:rFonts w:asciiTheme="minorHAnsi" w:eastAsiaTheme="minorEastAsia" w:hAnsiTheme="minorHAnsi" w:cstheme="minorBidi"/>
      <w:lang w:eastAsia="ru-RU"/>
    </w:rPr>
  </w:style>
  <w:style w:type="character" w:customStyle="1" w:styleId="1c">
    <w:name w:val="Неразрешенное упоминание1"/>
    <w:basedOn w:val="a0"/>
    <w:uiPriority w:val="99"/>
    <w:semiHidden/>
    <w:unhideWhenUsed/>
    <w:rsid w:val="00E72F89"/>
    <w:rPr>
      <w:color w:val="605E5C"/>
      <w:shd w:val="clear" w:color="auto" w:fill="E1DFDD"/>
    </w:rPr>
  </w:style>
  <w:style w:type="paragraph" w:styleId="afff2">
    <w:name w:val="endnote text"/>
    <w:basedOn w:val="a"/>
    <w:link w:val="afff3"/>
    <w:uiPriority w:val="99"/>
    <w:semiHidden/>
    <w:unhideWhenUsed/>
    <w:rsid w:val="00E72F89"/>
    <w:pPr>
      <w:spacing w:after="0" w:line="240" w:lineRule="auto"/>
    </w:pPr>
    <w:rPr>
      <w:sz w:val="20"/>
      <w:szCs w:val="20"/>
    </w:rPr>
  </w:style>
  <w:style w:type="character" w:customStyle="1" w:styleId="afff3">
    <w:name w:val="Текст концевой сноски Знак"/>
    <w:basedOn w:val="a0"/>
    <w:link w:val="afff2"/>
    <w:uiPriority w:val="99"/>
    <w:semiHidden/>
    <w:rsid w:val="00E72F89"/>
    <w:rPr>
      <w:rFonts w:ascii="Times New Roman" w:eastAsia="Times New Roman" w:hAnsi="Times New Roman" w:cs="Times New Roman"/>
      <w:sz w:val="20"/>
      <w:szCs w:val="20"/>
    </w:rPr>
  </w:style>
  <w:style w:type="character" w:styleId="afff4">
    <w:name w:val="endnote reference"/>
    <w:basedOn w:val="a0"/>
    <w:uiPriority w:val="99"/>
    <w:semiHidden/>
    <w:unhideWhenUsed/>
    <w:rsid w:val="00E72F89"/>
    <w:rPr>
      <w:vertAlign w:val="superscript"/>
    </w:rPr>
  </w:style>
  <w:style w:type="paragraph" w:styleId="afff5">
    <w:name w:val="table of figures"/>
    <w:basedOn w:val="a"/>
    <w:next w:val="a"/>
    <w:uiPriority w:val="99"/>
    <w:semiHidden/>
    <w:unhideWhenUsed/>
    <w:rsid w:val="00E72F89"/>
    <w:pPr>
      <w:spacing w:after="0"/>
    </w:pPr>
  </w:style>
  <w:style w:type="paragraph" w:customStyle="1" w:styleId="xl85">
    <w:name w:val="xl85"/>
    <w:basedOn w:val="a"/>
    <w:rsid w:val="00E72F8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245"/>
    </w:pPr>
    <w:rPr>
      <w:b/>
      <w:bCs/>
      <w:i/>
      <w:iCs/>
      <w:sz w:val="16"/>
      <w:szCs w:val="16"/>
      <w:lang w:eastAsia="ru-RU"/>
    </w:rPr>
  </w:style>
  <w:style w:type="paragraph" w:customStyle="1" w:styleId="1d">
    <w:name w:val="1А текст"/>
    <w:basedOn w:val="a"/>
    <w:qFormat/>
    <w:rsid w:val="00E72F89"/>
    <w:pPr>
      <w:shd w:val="clear" w:color="auto" w:fill="FFFFFF"/>
      <w:spacing w:after="0" w:line="240" w:lineRule="auto"/>
      <w:ind w:firstLine="709"/>
      <w:jc w:val="both"/>
    </w:pPr>
    <w:rPr>
      <w:rFonts w:eastAsia="SimSun"/>
      <w:sz w:val="24"/>
      <w:szCs w:val="24"/>
      <w:lang w:eastAsia="ru-RU"/>
    </w:rPr>
  </w:style>
  <w:style w:type="paragraph" w:customStyle="1" w:styleId="2">
    <w:name w:val="2А маркер"/>
    <w:basedOn w:val="af8"/>
    <w:qFormat/>
    <w:rsid w:val="00E72F89"/>
    <w:pPr>
      <w:numPr>
        <w:numId w:val="6"/>
      </w:numPr>
      <w:tabs>
        <w:tab w:val="right" w:pos="1134"/>
      </w:tabs>
      <w:spacing w:after="0" w:line="240" w:lineRule="auto"/>
      <w:ind w:left="0" w:firstLine="709"/>
      <w:jc w:val="both"/>
    </w:pPr>
    <w:rPr>
      <w:sz w:val="24"/>
    </w:rPr>
  </w:style>
  <w:style w:type="paragraph" w:customStyle="1" w:styleId="2f3">
    <w:name w:val="Стиль2"/>
    <w:basedOn w:val="a"/>
    <w:link w:val="2f4"/>
    <w:qFormat/>
    <w:rsid w:val="00E72F89"/>
    <w:pPr>
      <w:spacing w:before="80" w:after="80" w:line="240" w:lineRule="auto"/>
      <w:ind w:firstLine="709"/>
      <w:jc w:val="both"/>
    </w:pPr>
    <w:rPr>
      <w:spacing w:val="-2"/>
      <w:sz w:val="24"/>
      <w:szCs w:val="20"/>
    </w:rPr>
  </w:style>
  <w:style w:type="character" w:customStyle="1" w:styleId="2f4">
    <w:name w:val="Стиль2 Знак"/>
    <w:link w:val="2f3"/>
    <w:locked/>
    <w:rsid w:val="00E72F89"/>
    <w:rPr>
      <w:rFonts w:ascii="Times New Roman" w:eastAsia="Times New Roman" w:hAnsi="Times New Roman" w:cs="Times New Roman"/>
      <w:spacing w:val="-2"/>
      <w:sz w:val="24"/>
      <w:szCs w:val="20"/>
    </w:rPr>
  </w:style>
  <w:style w:type="paragraph" w:styleId="afff6">
    <w:name w:val="footnote text"/>
    <w:basedOn w:val="a"/>
    <w:link w:val="afff7"/>
    <w:uiPriority w:val="99"/>
    <w:semiHidden/>
    <w:unhideWhenUsed/>
    <w:rsid w:val="00E72F89"/>
    <w:pPr>
      <w:spacing w:after="0" w:line="240" w:lineRule="auto"/>
    </w:pPr>
    <w:rPr>
      <w:sz w:val="20"/>
      <w:szCs w:val="20"/>
    </w:rPr>
  </w:style>
  <w:style w:type="character" w:customStyle="1" w:styleId="afff7">
    <w:name w:val="Текст сноски Знак"/>
    <w:basedOn w:val="a0"/>
    <w:link w:val="afff6"/>
    <w:uiPriority w:val="99"/>
    <w:semiHidden/>
    <w:rsid w:val="00E72F89"/>
    <w:rPr>
      <w:rFonts w:ascii="Times New Roman" w:eastAsia="Times New Roman" w:hAnsi="Times New Roman" w:cs="Times New Roman"/>
      <w:sz w:val="20"/>
      <w:szCs w:val="20"/>
    </w:rPr>
  </w:style>
  <w:style w:type="character" w:styleId="afff8">
    <w:name w:val="footnote reference"/>
    <w:basedOn w:val="a0"/>
    <w:uiPriority w:val="99"/>
    <w:semiHidden/>
    <w:unhideWhenUsed/>
    <w:rsid w:val="00E72F89"/>
    <w:rPr>
      <w:vertAlign w:val="superscript"/>
    </w:rPr>
  </w:style>
  <w:style w:type="paragraph" w:customStyle="1" w:styleId="xl35">
    <w:name w:val="xl35"/>
    <w:basedOn w:val="a"/>
    <w:rsid w:val="00E72F89"/>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line="240" w:lineRule="auto"/>
      <w:ind w:left="245"/>
      <w:textAlignment w:val="center"/>
    </w:pPr>
    <w:rPr>
      <w:sz w:val="24"/>
      <w:szCs w:val="24"/>
      <w:lang w:eastAsia="ru-RU"/>
    </w:rPr>
  </w:style>
  <w:style w:type="table" w:customStyle="1" w:styleId="1e">
    <w:name w:val="Сетка таблицы1"/>
    <w:basedOn w:val="a1"/>
    <w:next w:val="af1"/>
    <w:rsid w:val="00E72F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6">
    <w:name w:val="font6"/>
    <w:basedOn w:val="a"/>
    <w:rsid w:val="00E72F89"/>
    <w:pPr>
      <w:spacing w:before="100" w:beforeAutospacing="1" w:after="100" w:afterAutospacing="1" w:line="240" w:lineRule="auto"/>
    </w:pPr>
    <w:rPr>
      <w:color w:val="000000"/>
      <w:sz w:val="20"/>
      <w:szCs w:val="20"/>
      <w:lang w:eastAsia="ru-RU"/>
    </w:rPr>
  </w:style>
  <w:style w:type="paragraph" w:customStyle="1" w:styleId="xl76">
    <w:name w:val="xl76"/>
    <w:basedOn w:val="a"/>
    <w:rsid w:val="00E72F8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sz w:val="20"/>
      <w:szCs w:val="20"/>
      <w:lang w:eastAsia="ru-RU"/>
    </w:rPr>
  </w:style>
  <w:style w:type="paragraph" w:customStyle="1" w:styleId="xl77">
    <w:name w:val="xl77"/>
    <w:basedOn w:val="a"/>
    <w:rsid w:val="00E72F89"/>
    <w:pPr>
      <w:pBdr>
        <w:left w:val="single" w:sz="4" w:space="0" w:color="auto"/>
        <w:right w:val="single" w:sz="4" w:space="0" w:color="auto"/>
      </w:pBdr>
      <w:spacing w:before="100" w:beforeAutospacing="1" w:after="100" w:afterAutospacing="1" w:line="240" w:lineRule="auto"/>
      <w:jc w:val="center"/>
      <w:textAlignment w:val="center"/>
    </w:pPr>
    <w:rPr>
      <w:sz w:val="20"/>
      <w:szCs w:val="20"/>
      <w:lang w:eastAsia="ru-RU"/>
    </w:rPr>
  </w:style>
  <w:style w:type="paragraph" w:customStyle="1" w:styleId="xl78">
    <w:name w:val="xl78"/>
    <w:basedOn w:val="a"/>
    <w:rsid w:val="00E72F8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sz w:val="20"/>
      <w:szCs w:val="20"/>
      <w:lang w:eastAsia="ru-RU"/>
    </w:rPr>
  </w:style>
  <w:style w:type="character" w:customStyle="1" w:styleId="searchresult">
    <w:name w:val="search_result"/>
    <w:basedOn w:val="a0"/>
    <w:rsid w:val="00E72F89"/>
  </w:style>
  <w:style w:type="paragraph" w:customStyle="1" w:styleId="afff9">
    <w:name w:val="Обычный заголовок"/>
    <w:basedOn w:val="a"/>
    <w:rsid w:val="00E72F89"/>
    <w:pPr>
      <w:spacing w:after="0" w:line="240" w:lineRule="auto"/>
    </w:pPr>
    <w:rPr>
      <w:caps/>
      <w:sz w:val="24"/>
      <w:szCs w:val="20"/>
      <w:lang w:eastAsia="ru-RU"/>
    </w:rPr>
  </w:style>
  <w:style w:type="paragraph" w:customStyle="1" w:styleId="xl79">
    <w:name w:val="xl79"/>
    <w:basedOn w:val="a"/>
    <w:rsid w:val="00E72F89"/>
    <w:pPr>
      <w:pBdr>
        <w:top w:val="single" w:sz="8" w:space="0" w:color="auto"/>
        <w:right w:val="single" w:sz="8" w:space="0" w:color="auto"/>
      </w:pBdr>
      <w:spacing w:before="100" w:beforeAutospacing="1" w:after="100" w:afterAutospacing="1" w:line="240" w:lineRule="auto"/>
      <w:jc w:val="center"/>
      <w:textAlignment w:val="center"/>
    </w:pPr>
    <w:rPr>
      <w:color w:val="000000"/>
      <w:sz w:val="20"/>
      <w:szCs w:val="20"/>
      <w:lang w:eastAsia="ru-RU"/>
    </w:rPr>
  </w:style>
  <w:style w:type="paragraph" w:customStyle="1" w:styleId="xl80">
    <w:name w:val="xl80"/>
    <w:basedOn w:val="a"/>
    <w:rsid w:val="00E72F89"/>
    <w:pPr>
      <w:pBdr>
        <w:left w:val="single" w:sz="8" w:space="0" w:color="auto"/>
        <w:right w:val="single" w:sz="8" w:space="0" w:color="auto"/>
      </w:pBdr>
      <w:spacing w:before="100" w:beforeAutospacing="1" w:after="100" w:afterAutospacing="1" w:line="240" w:lineRule="auto"/>
      <w:jc w:val="center"/>
      <w:textAlignment w:val="center"/>
    </w:pPr>
    <w:rPr>
      <w:color w:val="000000"/>
      <w:sz w:val="20"/>
      <w:szCs w:val="20"/>
      <w:lang w:eastAsia="ru-RU"/>
    </w:rPr>
  </w:style>
  <w:style w:type="paragraph" w:customStyle="1" w:styleId="xl81">
    <w:name w:val="xl81"/>
    <w:basedOn w:val="a"/>
    <w:rsid w:val="00E72F89"/>
    <w:pPr>
      <w:pBdr>
        <w:right w:val="single" w:sz="8" w:space="0" w:color="auto"/>
      </w:pBdr>
      <w:spacing w:before="100" w:beforeAutospacing="1" w:after="100" w:afterAutospacing="1" w:line="240" w:lineRule="auto"/>
      <w:jc w:val="center"/>
      <w:textAlignment w:val="center"/>
    </w:pPr>
    <w:rPr>
      <w:color w:val="000000"/>
      <w:sz w:val="20"/>
      <w:szCs w:val="20"/>
      <w:lang w:eastAsia="ru-RU"/>
    </w:rPr>
  </w:style>
  <w:style w:type="paragraph" w:customStyle="1" w:styleId="xl82">
    <w:name w:val="xl82"/>
    <w:basedOn w:val="a"/>
    <w:rsid w:val="00E72F89"/>
    <w:pPr>
      <w:spacing w:before="100" w:beforeAutospacing="1" w:after="100" w:afterAutospacing="1" w:line="240" w:lineRule="auto"/>
      <w:jc w:val="center"/>
      <w:textAlignment w:val="center"/>
    </w:pPr>
    <w:rPr>
      <w:color w:val="000000"/>
      <w:sz w:val="20"/>
      <w:szCs w:val="20"/>
      <w:lang w:eastAsia="ru-RU"/>
    </w:rPr>
  </w:style>
  <w:style w:type="paragraph" w:customStyle="1" w:styleId="xl83">
    <w:name w:val="xl83"/>
    <w:basedOn w:val="a"/>
    <w:rsid w:val="00E72F8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sz w:val="20"/>
      <w:szCs w:val="20"/>
      <w:lang w:eastAsia="ru-RU"/>
    </w:rPr>
  </w:style>
  <w:style w:type="paragraph" w:customStyle="1" w:styleId="xl84">
    <w:name w:val="xl84"/>
    <w:basedOn w:val="a"/>
    <w:rsid w:val="00E72F89"/>
    <w:pPr>
      <w:pBdr>
        <w:left w:val="single" w:sz="4" w:space="0" w:color="auto"/>
        <w:right w:val="single" w:sz="4" w:space="0" w:color="auto"/>
      </w:pBdr>
      <w:spacing w:before="100" w:beforeAutospacing="1" w:after="100" w:afterAutospacing="1" w:line="240" w:lineRule="auto"/>
      <w:jc w:val="center"/>
      <w:textAlignment w:val="center"/>
    </w:pPr>
    <w:rPr>
      <w:sz w:val="20"/>
      <w:szCs w:val="20"/>
      <w:lang w:eastAsia="ru-RU"/>
    </w:rPr>
  </w:style>
  <w:style w:type="paragraph" w:customStyle="1" w:styleId="xl86">
    <w:name w:val="xl86"/>
    <w:basedOn w:val="a"/>
    <w:rsid w:val="00E72F8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color w:val="000000"/>
      <w:sz w:val="20"/>
      <w:szCs w:val="20"/>
      <w:lang w:eastAsia="ru-RU"/>
    </w:rPr>
  </w:style>
  <w:style w:type="paragraph" w:customStyle="1" w:styleId="xl87">
    <w:name w:val="xl87"/>
    <w:basedOn w:val="a"/>
    <w:rsid w:val="00E72F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color w:val="000000"/>
      <w:sz w:val="20"/>
      <w:szCs w:val="20"/>
      <w:lang w:eastAsia="ru-RU"/>
    </w:rPr>
  </w:style>
  <w:style w:type="paragraph" w:customStyle="1" w:styleId="xl88">
    <w:name w:val="xl88"/>
    <w:basedOn w:val="a"/>
    <w:rsid w:val="00E72F89"/>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sz w:val="20"/>
      <w:szCs w:val="20"/>
      <w:lang w:eastAsia="ru-RU"/>
    </w:rPr>
  </w:style>
  <w:style w:type="paragraph" w:customStyle="1" w:styleId="xl89">
    <w:name w:val="xl89"/>
    <w:basedOn w:val="a"/>
    <w:rsid w:val="00E72F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color w:val="000000"/>
      <w:sz w:val="20"/>
      <w:szCs w:val="20"/>
      <w:lang w:eastAsia="ru-RU"/>
    </w:rPr>
  </w:style>
  <w:style w:type="paragraph" w:customStyle="1" w:styleId="xl90">
    <w:name w:val="xl90"/>
    <w:basedOn w:val="a"/>
    <w:rsid w:val="00E72F89"/>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sz w:val="20"/>
      <w:szCs w:val="20"/>
      <w:lang w:eastAsia="ru-RU"/>
    </w:rPr>
  </w:style>
  <w:style w:type="paragraph" w:customStyle="1" w:styleId="xl91">
    <w:name w:val="xl91"/>
    <w:basedOn w:val="a"/>
    <w:rsid w:val="00E72F89"/>
    <w:pPr>
      <w:pBdr>
        <w:top w:val="single" w:sz="4" w:space="0" w:color="auto"/>
        <w:left w:val="single" w:sz="4" w:space="0" w:color="auto"/>
        <w:bottom w:val="single" w:sz="4" w:space="0" w:color="auto"/>
        <w:right w:val="single" w:sz="4" w:space="0" w:color="auto"/>
      </w:pBdr>
      <w:shd w:val="clear" w:color="C0C0C0" w:fill="FFFFFF"/>
      <w:spacing w:before="100" w:beforeAutospacing="1" w:after="100" w:afterAutospacing="1" w:line="240" w:lineRule="auto"/>
      <w:jc w:val="center"/>
      <w:textAlignment w:val="center"/>
    </w:pPr>
    <w:rPr>
      <w:sz w:val="20"/>
      <w:szCs w:val="20"/>
      <w:lang w:eastAsia="ru-RU"/>
    </w:rPr>
  </w:style>
  <w:style w:type="paragraph" w:customStyle="1" w:styleId="xl92">
    <w:name w:val="xl92"/>
    <w:basedOn w:val="a"/>
    <w:rsid w:val="00E72F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sz w:val="20"/>
      <w:szCs w:val="20"/>
      <w:lang w:eastAsia="ru-RU"/>
    </w:rPr>
  </w:style>
  <w:style w:type="paragraph" w:customStyle="1" w:styleId="xl93">
    <w:name w:val="xl93"/>
    <w:basedOn w:val="a"/>
    <w:rsid w:val="00E72F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sz w:val="20"/>
      <w:szCs w:val="20"/>
      <w:lang w:eastAsia="ru-RU"/>
    </w:rPr>
  </w:style>
  <w:style w:type="paragraph" w:customStyle="1" w:styleId="xl94">
    <w:name w:val="xl94"/>
    <w:basedOn w:val="a"/>
    <w:rsid w:val="00E72F89"/>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sz w:val="20"/>
      <w:szCs w:val="20"/>
      <w:lang w:eastAsia="ru-RU"/>
    </w:rPr>
  </w:style>
  <w:style w:type="paragraph" w:customStyle="1" w:styleId="xl95">
    <w:name w:val="xl95"/>
    <w:basedOn w:val="a"/>
    <w:rsid w:val="00E72F89"/>
    <w:pPr>
      <w:pBdr>
        <w:top w:val="single" w:sz="4" w:space="0" w:color="auto"/>
        <w:left w:val="single" w:sz="4" w:space="0" w:color="auto"/>
        <w:bottom w:val="single" w:sz="4" w:space="0" w:color="auto"/>
        <w:right w:val="single" w:sz="4" w:space="0" w:color="auto"/>
      </w:pBdr>
      <w:shd w:val="clear" w:color="C0C0C0" w:fill="FFFFFF"/>
      <w:spacing w:before="100" w:beforeAutospacing="1" w:after="100" w:afterAutospacing="1" w:line="240" w:lineRule="auto"/>
      <w:jc w:val="center"/>
      <w:textAlignment w:val="center"/>
    </w:pPr>
    <w:rPr>
      <w:sz w:val="20"/>
      <w:szCs w:val="20"/>
      <w:lang w:eastAsia="ru-RU"/>
    </w:rPr>
  </w:style>
  <w:style w:type="paragraph" w:customStyle="1" w:styleId="xl96">
    <w:name w:val="xl96"/>
    <w:basedOn w:val="a"/>
    <w:rsid w:val="00E72F89"/>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b/>
      <w:bCs/>
      <w:sz w:val="20"/>
      <w:szCs w:val="20"/>
      <w:lang w:eastAsia="ru-RU"/>
    </w:rPr>
  </w:style>
  <w:style w:type="paragraph" w:customStyle="1" w:styleId="xl97">
    <w:name w:val="xl97"/>
    <w:basedOn w:val="a"/>
    <w:rsid w:val="00E72F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color w:val="000000"/>
      <w:sz w:val="20"/>
      <w:szCs w:val="20"/>
      <w:lang w:eastAsia="ru-RU"/>
    </w:rPr>
  </w:style>
  <w:style w:type="paragraph" w:customStyle="1" w:styleId="xl98">
    <w:name w:val="xl98"/>
    <w:basedOn w:val="a"/>
    <w:rsid w:val="00E72F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color w:val="000000"/>
      <w:sz w:val="20"/>
      <w:szCs w:val="20"/>
      <w:lang w:eastAsia="ru-RU"/>
    </w:rPr>
  </w:style>
  <w:style w:type="paragraph" w:customStyle="1" w:styleId="xl99">
    <w:name w:val="xl99"/>
    <w:basedOn w:val="a"/>
    <w:rsid w:val="00E72F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sz w:val="20"/>
      <w:szCs w:val="20"/>
      <w:lang w:eastAsia="ru-RU"/>
    </w:rPr>
  </w:style>
  <w:style w:type="paragraph" w:customStyle="1" w:styleId="xl100">
    <w:name w:val="xl100"/>
    <w:basedOn w:val="a"/>
    <w:rsid w:val="00E72F8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sz w:val="20"/>
      <w:szCs w:val="20"/>
      <w:lang w:eastAsia="ru-RU"/>
    </w:rPr>
  </w:style>
  <w:style w:type="paragraph" w:customStyle="1" w:styleId="xl101">
    <w:name w:val="xl101"/>
    <w:basedOn w:val="a"/>
    <w:rsid w:val="00E72F89"/>
    <w:pPr>
      <w:pBdr>
        <w:left w:val="single" w:sz="4" w:space="0" w:color="auto"/>
        <w:right w:val="single" w:sz="4" w:space="0" w:color="auto"/>
      </w:pBdr>
      <w:spacing w:before="100" w:beforeAutospacing="1" w:after="100" w:afterAutospacing="1" w:line="240" w:lineRule="auto"/>
      <w:jc w:val="center"/>
      <w:textAlignment w:val="center"/>
    </w:pPr>
    <w:rPr>
      <w:sz w:val="20"/>
      <w:szCs w:val="20"/>
      <w:lang w:eastAsia="ru-RU"/>
    </w:rPr>
  </w:style>
  <w:style w:type="paragraph" w:customStyle="1" w:styleId="xl102">
    <w:name w:val="xl102"/>
    <w:basedOn w:val="a"/>
    <w:rsid w:val="00E72F8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sz w:val="20"/>
      <w:szCs w:val="20"/>
      <w:lang w:eastAsia="ru-RU"/>
    </w:rPr>
  </w:style>
  <w:style w:type="paragraph" w:customStyle="1" w:styleId="xl103">
    <w:name w:val="xl103"/>
    <w:basedOn w:val="a"/>
    <w:rsid w:val="00E72F8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sz w:val="20"/>
      <w:szCs w:val="20"/>
      <w:lang w:eastAsia="ru-RU"/>
    </w:rPr>
  </w:style>
  <w:style w:type="paragraph" w:customStyle="1" w:styleId="xl104">
    <w:name w:val="xl104"/>
    <w:basedOn w:val="a"/>
    <w:rsid w:val="00E72F89"/>
    <w:pPr>
      <w:pBdr>
        <w:left w:val="single" w:sz="4" w:space="0" w:color="auto"/>
        <w:right w:val="single" w:sz="4" w:space="0" w:color="auto"/>
      </w:pBdr>
      <w:spacing w:before="100" w:beforeAutospacing="1" w:after="100" w:afterAutospacing="1" w:line="240" w:lineRule="auto"/>
      <w:jc w:val="center"/>
      <w:textAlignment w:val="center"/>
    </w:pPr>
    <w:rPr>
      <w:sz w:val="20"/>
      <w:szCs w:val="20"/>
      <w:lang w:eastAsia="ru-RU"/>
    </w:rPr>
  </w:style>
  <w:style w:type="paragraph" w:customStyle="1" w:styleId="xl105">
    <w:name w:val="xl105"/>
    <w:basedOn w:val="a"/>
    <w:rsid w:val="00E72F8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sz w:val="20"/>
      <w:szCs w:val="20"/>
      <w:lang w:eastAsia="ru-RU"/>
    </w:rPr>
  </w:style>
  <w:style w:type="paragraph" w:customStyle="1" w:styleId="xl106">
    <w:name w:val="xl106"/>
    <w:basedOn w:val="a"/>
    <w:rsid w:val="00E72F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sz w:val="20"/>
      <w:szCs w:val="20"/>
      <w:lang w:eastAsia="ru-RU"/>
    </w:rPr>
  </w:style>
  <w:style w:type="paragraph" w:customStyle="1" w:styleId="xl107">
    <w:name w:val="xl107"/>
    <w:basedOn w:val="a"/>
    <w:rsid w:val="00E72F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sz w:val="20"/>
      <w:szCs w:val="20"/>
      <w:lang w:eastAsia="ru-RU"/>
    </w:rPr>
  </w:style>
  <w:style w:type="paragraph" w:customStyle="1" w:styleId="xl108">
    <w:name w:val="xl108"/>
    <w:basedOn w:val="a"/>
    <w:rsid w:val="00E72F8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sz w:val="20"/>
      <w:szCs w:val="20"/>
      <w:lang w:eastAsia="ru-RU"/>
    </w:rPr>
  </w:style>
  <w:style w:type="paragraph" w:customStyle="1" w:styleId="xl109">
    <w:name w:val="xl109"/>
    <w:basedOn w:val="a"/>
    <w:rsid w:val="00E72F8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sz w:val="20"/>
      <w:szCs w:val="20"/>
      <w:lang w:eastAsia="ru-RU"/>
    </w:rPr>
  </w:style>
  <w:style w:type="paragraph" w:customStyle="1" w:styleId="xl110">
    <w:name w:val="xl110"/>
    <w:basedOn w:val="a"/>
    <w:rsid w:val="00E72F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sz w:val="20"/>
      <w:szCs w:val="20"/>
      <w:lang w:eastAsia="ru-RU"/>
    </w:rPr>
  </w:style>
  <w:style w:type="paragraph" w:customStyle="1" w:styleId="xl111">
    <w:name w:val="xl111"/>
    <w:basedOn w:val="a"/>
    <w:rsid w:val="00E72F8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sz w:val="20"/>
      <w:szCs w:val="20"/>
      <w:lang w:eastAsia="ru-RU"/>
    </w:rPr>
  </w:style>
  <w:style w:type="paragraph" w:customStyle="1" w:styleId="xl112">
    <w:name w:val="xl112"/>
    <w:basedOn w:val="a"/>
    <w:rsid w:val="00E72F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sz w:val="20"/>
      <w:szCs w:val="20"/>
      <w:lang w:eastAsia="ru-RU"/>
    </w:rPr>
  </w:style>
  <w:style w:type="paragraph" w:customStyle="1" w:styleId="40">
    <w:name w:val="Стиль4"/>
    <w:basedOn w:val="a"/>
    <w:link w:val="43"/>
    <w:qFormat/>
    <w:rsid w:val="00E72F89"/>
    <w:pPr>
      <w:shd w:val="clear" w:color="auto" w:fill="FFFFFF"/>
      <w:spacing w:after="0" w:line="240" w:lineRule="auto"/>
      <w:ind w:hanging="2"/>
    </w:pPr>
    <w:rPr>
      <w:color w:val="000000"/>
      <w:sz w:val="24"/>
      <w:szCs w:val="24"/>
      <w:lang w:eastAsia="ru-RU"/>
    </w:rPr>
  </w:style>
  <w:style w:type="character" w:customStyle="1" w:styleId="43">
    <w:name w:val="Стиль4 Знак"/>
    <w:basedOn w:val="a0"/>
    <w:link w:val="40"/>
    <w:rsid w:val="00E72F89"/>
    <w:rPr>
      <w:rFonts w:ascii="Times New Roman" w:eastAsia="Times New Roman" w:hAnsi="Times New Roman" w:cs="Times New Roman"/>
      <w:color w:val="000000"/>
      <w:sz w:val="24"/>
      <w:szCs w:val="24"/>
      <w:shd w:val="clear" w:color="auto" w:fill="FFFFFF"/>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1490997">
      <w:bodyDiv w:val="1"/>
      <w:marLeft w:val="0"/>
      <w:marRight w:val="0"/>
      <w:marTop w:val="0"/>
      <w:marBottom w:val="0"/>
      <w:divBdr>
        <w:top w:val="none" w:sz="0" w:space="0" w:color="auto"/>
        <w:left w:val="none" w:sz="0" w:space="0" w:color="auto"/>
        <w:bottom w:val="none" w:sz="0" w:space="0" w:color="auto"/>
        <w:right w:val="none" w:sz="0" w:space="0" w:color="auto"/>
      </w:divBdr>
    </w:div>
    <w:div w:id="560949412">
      <w:bodyDiv w:val="1"/>
      <w:marLeft w:val="0"/>
      <w:marRight w:val="0"/>
      <w:marTop w:val="0"/>
      <w:marBottom w:val="0"/>
      <w:divBdr>
        <w:top w:val="none" w:sz="0" w:space="0" w:color="auto"/>
        <w:left w:val="none" w:sz="0" w:space="0" w:color="auto"/>
        <w:bottom w:val="none" w:sz="0" w:space="0" w:color="auto"/>
        <w:right w:val="none" w:sz="0" w:space="0" w:color="auto"/>
      </w:divBdr>
    </w:div>
    <w:div w:id="669792630">
      <w:bodyDiv w:val="1"/>
      <w:marLeft w:val="0"/>
      <w:marRight w:val="0"/>
      <w:marTop w:val="0"/>
      <w:marBottom w:val="0"/>
      <w:divBdr>
        <w:top w:val="none" w:sz="0" w:space="0" w:color="auto"/>
        <w:left w:val="none" w:sz="0" w:space="0" w:color="auto"/>
        <w:bottom w:val="none" w:sz="0" w:space="0" w:color="auto"/>
        <w:right w:val="none" w:sz="0" w:space="0" w:color="auto"/>
      </w:divBdr>
    </w:div>
    <w:div w:id="905215277">
      <w:bodyDiv w:val="1"/>
      <w:marLeft w:val="0"/>
      <w:marRight w:val="0"/>
      <w:marTop w:val="0"/>
      <w:marBottom w:val="0"/>
      <w:divBdr>
        <w:top w:val="none" w:sz="0" w:space="0" w:color="auto"/>
        <w:left w:val="none" w:sz="0" w:space="0" w:color="auto"/>
        <w:bottom w:val="none" w:sz="0" w:space="0" w:color="auto"/>
        <w:right w:val="none" w:sz="0" w:space="0" w:color="auto"/>
      </w:divBdr>
    </w:div>
    <w:div w:id="1166894782">
      <w:bodyDiv w:val="1"/>
      <w:marLeft w:val="0"/>
      <w:marRight w:val="0"/>
      <w:marTop w:val="0"/>
      <w:marBottom w:val="0"/>
      <w:divBdr>
        <w:top w:val="none" w:sz="0" w:space="0" w:color="auto"/>
        <w:left w:val="none" w:sz="0" w:space="0" w:color="auto"/>
        <w:bottom w:val="none" w:sz="0" w:space="0" w:color="auto"/>
        <w:right w:val="none" w:sz="0" w:space="0" w:color="auto"/>
      </w:divBdr>
    </w:div>
    <w:div w:id="1781341491">
      <w:bodyDiv w:val="1"/>
      <w:marLeft w:val="0"/>
      <w:marRight w:val="0"/>
      <w:marTop w:val="0"/>
      <w:marBottom w:val="0"/>
      <w:divBdr>
        <w:top w:val="none" w:sz="0" w:space="0" w:color="auto"/>
        <w:left w:val="none" w:sz="0" w:space="0" w:color="auto"/>
        <w:bottom w:val="none" w:sz="0" w:space="0" w:color="auto"/>
        <w:right w:val="none" w:sz="0" w:space="0" w:color="auto"/>
      </w:divBdr>
    </w:div>
    <w:div w:id="1813131108">
      <w:bodyDiv w:val="1"/>
      <w:marLeft w:val="0"/>
      <w:marRight w:val="0"/>
      <w:marTop w:val="0"/>
      <w:marBottom w:val="0"/>
      <w:divBdr>
        <w:top w:val="none" w:sz="0" w:space="0" w:color="auto"/>
        <w:left w:val="none" w:sz="0" w:space="0" w:color="auto"/>
        <w:bottom w:val="none" w:sz="0" w:space="0" w:color="auto"/>
        <w:right w:val="none" w:sz="0" w:space="0" w:color="auto"/>
      </w:divBdr>
    </w:div>
    <w:div w:id="1962759727">
      <w:bodyDiv w:val="1"/>
      <w:marLeft w:val="0"/>
      <w:marRight w:val="0"/>
      <w:marTop w:val="0"/>
      <w:marBottom w:val="0"/>
      <w:divBdr>
        <w:top w:val="none" w:sz="0" w:space="0" w:color="auto"/>
        <w:left w:val="none" w:sz="0" w:space="0" w:color="auto"/>
        <w:bottom w:val="none" w:sz="0" w:space="0" w:color="auto"/>
        <w:right w:val="none" w:sz="0" w:space="0" w:color="auto"/>
      </w:divBdr>
    </w:div>
    <w:div w:id="2136867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image" Target="media/image8.jpg"/><Relationship Id="rId26" Type="http://schemas.openxmlformats.org/officeDocument/2006/relationships/image" Target="media/image14.jpg"/><Relationship Id="rId39" Type="http://schemas.openxmlformats.org/officeDocument/2006/relationships/chart" Target="charts/chart11.xml"/><Relationship Id="rId21" Type="http://schemas.openxmlformats.org/officeDocument/2006/relationships/image" Target="media/image11.jpg"/><Relationship Id="rId34" Type="http://schemas.openxmlformats.org/officeDocument/2006/relationships/chart" Target="charts/chart6.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image" Target="media/image10.jpg"/><Relationship Id="rId29" Type="http://schemas.openxmlformats.org/officeDocument/2006/relationships/image" Target="media/image17.jp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24" Type="http://schemas.openxmlformats.org/officeDocument/2006/relationships/chart" Target="charts/chart3.xml"/><Relationship Id="rId32" Type="http://schemas.openxmlformats.org/officeDocument/2006/relationships/chart" Target="charts/chart4.xml"/><Relationship Id="rId37" Type="http://schemas.openxmlformats.org/officeDocument/2006/relationships/chart" Target="charts/chart9.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g"/><Relationship Id="rId23" Type="http://schemas.openxmlformats.org/officeDocument/2006/relationships/chart" Target="charts/chart2.xml"/><Relationship Id="rId28" Type="http://schemas.openxmlformats.org/officeDocument/2006/relationships/image" Target="media/image16.jpg"/><Relationship Id="rId36" Type="http://schemas.openxmlformats.org/officeDocument/2006/relationships/chart" Target="charts/chart8.xml"/><Relationship Id="rId10" Type="http://schemas.openxmlformats.org/officeDocument/2006/relationships/image" Target="media/image1.png"/><Relationship Id="rId19" Type="http://schemas.openxmlformats.org/officeDocument/2006/relationships/image" Target="media/image9.jpg"/><Relationship Id="rId31" Type="http://schemas.openxmlformats.org/officeDocument/2006/relationships/image" Target="media/image19.jp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g"/><Relationship Id="rId22" Type="http://schemas.openxmlformats.org/officeDocument/2006/relationships/image" Target="media/image12.jpg"/><Relationship Id="rId27" Type="http://schemas.openxmlformats.org/officeDocument/2006/relationships/image" Target="media/image15.jpg"/><Relationship Id="rId30" Type="http://schemas.openxmlformats.org/officeDocument/2006/relationships/image" Target="media/image18.jpg"/><Relationship Id="rId35" Type="http://schemas.openxmlformats.org/officeDocument/2006/relationships/chart" Target="charts/chart7.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chart" Target="charts/chart1.xml"/><Relationship Id="rId17" Type="http://schemas.openxmlformats.org/officeDocument/2006/relationships/image" Target="media/image7.jpg"/><Relationship Id="rId25" Type="http://schemas.openxmlformats.org/officeDocument/2006/relationships/image" Target="media/image13.jpg"/><Relationship Id="rId33" Type="http://schemas.openxmlformats.org/officeDocument/2006/relationships/chart" Target="charts/chart5.xml"/><Relationship Id="rId38" Type="http://schemas.openxmlformats.org/officeDocument/2006/relationships/chart" Target="charts/chart10.xml"/></Relationships>
</file>

<file path=word/charts/_rels/chart1.xml.rels><?xml version="1.0" encoding="UTF-8" standalone="yes"?>
<Relationships xmlns="http://schemas.openxmlformats.org/package/2006/relationships"><Relationship Id="rId3" Type="http://schemas.openxmlformats.org/officeDocument/2006/relationships/oleObject" Target="file:///G:\&#1056;&#1072;&#1073;&#1086;&#1090;&#1072;\&#1055;&#1088;&#1086;&#1077;&#1082;&#1090;&#1099;\&#1050;&#1086;&#1083;&#1090;&#1091;&#1096;&#1080;\&#1056;&#1072;&#1089;&#1095;&#1105;&#1090;&#1099;.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G:\&#1056;&#1072;&#1073;&#1086;&#1090;&#1072;\&#1055;&#1088;&#1086;&#1077;&#1082;&#1090;&#1099;\&#1050;&#1086;&#1083;&#1090;&#1091;&#1096;&#1080;\&#1056;&#1072;&#1089;&#1095;&#1105;&#1090;&#1099;.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G:\&#1056;&#1072;&#1073;&#1086;&#1090;&#1072;\&#1055;&#1088;&#1086;&#1077;&#1082;&#1090;&#1099;\&#1050;&#1086;&#1083;&#1090;&#1091;&#1096;&#1080;\&#1056;&#1072;&#1089;&#1095;&#1105;&#1090;&#1099;%20(&#1040;&#1074;&#1090;&#1086;&#1089;&#1086;&#1093;&#1088;&#1072;&#1085;&#1077;&#1085;&#1085;&#1099;&#1081;).xlsx" TargetMode="External"/><Relationship Id="rId2" Type="http://schemas.microsoft.com/office/2011/relationships/chartColorStyle" Target="colors11.xml"/><Relationship Id="rId1" Type="http://schemas.microsoft.com/office/2011/relationships/chartStyle" Target="style11.xml"/></Relationships>
</file>

<file path=word/charts/_rels/chart2.xml.rels><?xml version="1.0" encoding="UTF-8" standalone="yes"?>
<Relationships xmlns="http://schemas.openxmlformats.org/package/2006/relationships"><Relationship Id="rId3" Type="http://schemas.openxmlformats.org/officeDocument/2006/relationships/oleObject" Target="file:///G:\&#1056;&#1072;&#1073;&#1086;&#1090;&#1072;\&#1055;&#1088;&#1086;&#1077;&#1082;&#1090;&#1099;\&#1050;&#1086;&#1083;&#1090;&#1091;&#1096;&#1080;\&#1056;&#1072;&#1089;&#1095;&#1105;&#1090;&#1099;.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G:\&#1056;&#1072;&#1073;&#1086;&#1090;&#1072;\&#1055;&#1088;&#1086;&#1077;&#1082;&#1090;&#1099;\&#1050;&#1086;&#1083;&#1090;&#1091;&#1096;&#1080;\&#1056;&#1072;&#1089;&#1095;&#1105;&#1090;&#1099;.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G:\&#1056;&#1072;&#1073;&#1086;&#1090;&#1072;\&#1055;&#1088;&#1086;&#1077;&#1082;&#1090;&#1099;\&#1050;&#1086;&#1083;&#1090;&#1091;&#1096;&#1080;\&#1056;&#1072;&#1089;&#1095;&#1105;&#1090;&#1099;.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G:\&#1056;&#1072;&#1073;&#1086;&#1090;&#1072;\&#1055;&#1088;&#1086;&#1077;&#1082;&#1090;&#1099;\&#1050;&#1086;&#1083;&#1090;&#1091;&#1096;&#1080;\&#1056;&#1072;&#1089;&#1095;&#1105;&#1090;&#1099;.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G:\&#1056;&#1072;&#1073;&#1086;&#1090;&#1072;\&#1055;&#1088;&#1086;&#1077;&#1082;&#1090;&#1099;\&#1050;&#1086;&#1083;&#1090;&#1091;&#1096;&#1080;\&#1056;&#1072;&#1089;&#1095;&#1105;&#1090;&#1099;.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G:\&#1056;&#1072;&#1073;&#1086;&#1090;&#1072;\&#1055;&#1088;&#1086;&#1077;&#1082;&#1090;&#1099;\&#1050;&#1086;&#1083;&#1090;&#1091;&#1096;&#1080;\&#1056;&#1072;&#1089;&#1095;&#1105;&#1090;&#1099;.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G:\&#1056;&#1072;&#1073;&#1086;&#1090;&#1072;\&#1055;&#1088;&#1086;&#1077;&#1082;&#1090;&#1099;\&#1050;&#1086;&#1083;&#1090;&#1091;&#1096;&#1080;\&#1056;&#1072;&#1089;&#1095;&#1105;&#1090;&#1099;.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G:\&#1056;&#1072;&#1073;&#1086;&#1090;&#1072;\&#1055;&#1088;&#1086;&#1077;&#1082;&#1090;&#1099;\&#1050;&#1086;&#1083;&#1090;&#1091;&#1096;&#1080;\&#1056;&#1072;&#1089;&#1095;&#1105;&#1090;&#1099;.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1000"/>
              <a:t>Среднемесячная температура наружного воздуха</a:t>
            </a: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lineChart>
        <c:grouping val="standard"/>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Тарифы!$D$430:$O$430</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Тарифы!$D$431:$O$431</c:f>
              <c:numCache>
                <c:formatCode>General</c:formatCode>
                <c:ptCount val="12"/>
                <c:pt idx="0">
                  <c:v>-6.5</c:v>
                </c:pt>
                <c:pt idx="1">
                  <c:v>-6.1</c:v>
                </c:pt>
                <c:pt idx="2">
                  <c:v>-1.4</c:v>
                </c:pt>
                <c:pt idx="3">
                  <c:v>4.5999999999999996</c:v>
                </c:pt>
                <c:pt idx="4">
                  <c:v>11.3</c:v>
                </c:pt>
                <c:pt idx="5">
                  <c:v>15.8</c:v>
                </c:pt>
                <c:pt idx="6">
                  <c:v>18.600000000000001</c:v>
                </c:pt>
                <c:pt idx="7">
                  <c:v>16.899999999999999</c:v>
                </c:pt>
                <c:pt idx="8">
                  <c:v>11.6</c:v>
                </c:pt>
                <c:pt idx="9">
                  <c:v>5.8</c:v>
                </c:pt>
                <c:pt idx="10">
                  <c:v>0.5</c:v>
                </c:pt>
                <c:pt idx="11">
                  <c:v>-3.6</c:v>
                </c:pt>
              </c:numCache>
            </c:numRef>
          </c:val>
          <c:smooth val="0"/>
          <c:extLst>
            <c:ext xmlns:c16="http://schemas.microsoft.com/office/drawing/2014/chart" uri="{C3380CC4-5D6E-409C-BE32-E72D297353CC}">
              <c16:uniqueId val="{00000000-A10C-4A57-9477-BF0F74CA9A76}"/>
            </c:ext>
          </c:extLst>
        </c:ser>
        <c:dLbls>
          <c:showLegendKey val="0"/>
          <c:showVal val="0"/>
          <c:showCatName val="0"/>
          <c:showSerName val="0"/>
          <c:showPercent val="0"/>
          <c:showBubbleSize val="0"/>
        </c:dLbls>
        <c:marker val="1"/>
        <c:smooth val="0"/>
        <c:axId val="740927000"/>
        <c:axId val="740931312"/>
      </c:lineChart>
      <c:catAx>
        <c:axId val="7409270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740931312"/>
        <c:crosses val="autoZero"/>
        <c:auto val="1"/>
        <c:lblAlgn val="ctr"/>
        <c:lblOffset val="100"/>
        <c:noMultiLvlLbl val="0"/>
      </c:catAx>
      <c:valAx>
        <c:axId val="7409313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7409270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1000" b="0" i="0" u="none" strike="noStrike" baseline="0">
                <a:effectLst/>
              </a:rPr>
              <a:t>Удельный расход условного топлива на единицу тепловой энергии источников централизованного теплоснабжения </a:t>
            </a:r>
            <a:r>
              <a:rPr lang="ru-RU" sz="1000" b="0" i="0" u="none" strike="noStrike" kern="1200" spc="0" baseline="0">
                <a:solidFill>
                  <a:sysClr val="windowText" lastClr="000000">
                    <a:lumMod val="65000"/>
                    <a:lumOff val="35000"/>
                  </a:sysClr>
                </a:solidFill>
                <a:effectLst/>
                <a:latin typeface="Times New Roman" panose="02020603050405020304" pitchFamily="18" charset="0"/>
                <a:ea typeface="+mn-ea"/>
                <a:cs typeface="Times New Roman" panose="02020603050405020304" pitchFamily="18" charset="0"/>
              </a:rPr>
              <a:t>МО Колтушское СП</a:t>
            </a:r>
            <a:endParaRPr lang="ru-RU" sz="1000"/>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spPr>
            <a:solidFill>
              <a:schemeClr val="accent1"/>
            </a:solidFill>
            <a:ln>
              <a:noFill/>
            </a:ln>
            <a:effectLst/>
            <a:sp3d/>
          </c:spPr>
          <c:invertIfNegative val="0"/>
          <c:cat>
            <c:strRef>
              <c:f>'Глава 13'!$C$23:$C$32</c:f>
              <c:strCache>
                <c:ptCount val="10"/>
                <c:pt idx="0">
                  <c:v>с. Павлово, котельная ФГБУ "ИФ им И.П. Павлова" РАН</c:v>
                </c:pt>
                <c:pt idx="1">
                  <c:v>д. Разметелево, котельная №1, ООО "ГТМ-Теплосервис"</c:v>
                </c:pt>
                <c:pt idx="2">
                  <c:v>д. Хапо-Ое, котельная №5, ООО "ГТМ-Теплосервис"</c:v>
                </c:pt>
                <c:pt idx="3">
                  <c:v>п. Воейково, котельная №7, ООО "ГТМ-Теплосервис"</c:v>
                </c:pt>
                <c:pt idx="4">
                  <c:v>д. Старая, котельная №8, ООО "ГТМ-Теплосервис"</c:v>
                </c:pt>
                <c:pt idx="5">
                  <c:v>п. Воейково, ТКУ, ООО "ГТМ-Теплосервис"</c:v>
                </c:pt>
                <c:pt idx="6">
                  <c:v>д. Колтуши, ТГУ, ООО "ГТМ-Теплосервис"</c:v>
                </c:pt>
                <c:pt idx="7">
                  <c:v>д. Старая, ЗАО "Агрофирма "Выборжец"</c:v>
                </c:pt>
                <c:pt idx="8">
                  <c:v>д. Старая, ООО "Севзапоптторг"</c:v>
                </c:pt>
                <c:pt idx="9">
                  <c:v>д. Старая, ООО "КЭК"</c:v>
                </c:pt>
              </c:strCache>
            </c:strRef>
          </c:cat>
          <c:val>
            <c:numRef>
              <c:f>'Глава 13'!$E$23:$E$32</c:f>
              <c:numCache>
                <c:formatCode>0.000</c:formatCode>
                <c:ptCount val="10"/>
                <c:pt idx="0">
                  <c:v>0.2020512852741714</c:v>
                </c:pt>
                <c:pt idx="1">
                  <c:v>0.17345192877418406</c:v>
                </c:pt>
                <c:pt idx="2">
                  <c:v>0.14491741171341513</c:v>
                </c:pt>
                <c:pt idx="3">
                  <c:v>0.24262228921865553</c:v>
                </c:pt>
                <c:pt idx="4">
                  <c:v>0.2674900225598808</c:v>
                </c:pt>
                <c:pt idx="5">
                  <c:v>0</c:v>
                </c:pt>
                <c:pt idx="6">
                  <c:v>0</c:v>
                </c:pt>
                <c:pt idx="7">
                  <c:v>0</c:v>
                </c:pt>
                <c:pt idx="8">
                  <c:v>0.17182508792844184</c:v>
                </c:pt>
                <c:pt idx="9">
                  <c:v>0.16488367673713622</c:v>
                </c:pt>
              </c:numCache>
            </c:numRef>
          </c:val>
          <c:extLst>
            <c:ext xmlns:c16="http://schemas.microsoft.com/office/drawing/2014/chart" uri="{C3380CC4-5D6E-409C-BE32-E72D297353CC}">
              <c16:uniqueId val="{00000000-83B6-4A8D-BAB1-B5FD19837493}"/>
            </c:ext>
          </c:extLst>
        </c:ser>
        <c:dLbls>
          <c:showLegendKey val="0"/>
          <c:showVal val="0"/>
          <c:showCatName val="0"/>
          <c:showSerName val="0"/>
          <c:showPercent val="0"/>
          <c:showBubbleSize val="0"/>
        </c:dLbls>
        <c:gapWidth val="150"/>
        <c:shape val="box"/>
        <c:axId val="350072984"/>
        <c:axId val="536491536"/>
        <c:axId val="0"/>
      </c:bar3DChart>
      <c:catAx>
        <c:axId val="350072984"/>
        <c:scaling>
          <c:orientation val="minMax"/>
        </c:scaling>
        <c:delete val="0"/>
        <c:axPos val="b"/>
        <c:numFmt formatCode="General" sourceLinked="1"/>
        <c:majorTickMark val="none"/>
        <c:minorTickMark val="none"/>
        <c:tickLblPos val="nextTo"/>
        <c:spPr>
          <a:noFill/>
          <a:ln>
            <a:noFill/>
          </a:ln>
          <a:effectLst/>
        </c:spPr>
        <c:txPr>
          <a:bodyPr rot="-5400000" spcFirstLastPara="1" vertOverflow="ellipsis"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536491536"/>
        <c:crosses val="autoZero"/>
        <c:auto val="1"/>
        <c:lblAlgn val="ctr"/>
        <c:lblOffset val="100"/>
        <c:noMultiLvlLbl val="0"/>
      </c:catAx>
      <c:valAx>
        <c:axId val="536491536"/>
        <c:scaling>
          <c:orientation val="minMax"/>
        </c:scaling>
        <c:delete val="0"/>
        <c:axPos val="l"/>
        <c:majorGridlines>
          <c:spPr>
            <a:ln w="9525" cap="flat" cmpd="sng" algn="ctr">
              <a:solidFill>
                <a:schemeClr val="tx1">
                  <a:lumMod val="15000"/>
                  <a:lumOff val="85000"/>
                </a:schemeClr>
              </a:solidFill>
              <a:round/>
            </a:ln>
            <a:effectLst/>
          </c:spPr>
        </c:majorGridlines>
        <c:numFmt formatCode="0.0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3500729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1000" b="0" i="0" baseline="0">
                <a:effectLst/>
              </a:rPr>
              <a:t>Отношение потерь тепловой энергии к материальной характеристике тепловой сети, Гкал/м</a:t>
            </a:r>
            <a:r>
              <a:rPr lang="ru-RU" sz="1000" b="0" i="0" baseline="30000">
                <a:effectLst/>
              </a:rPr>
              <a:t>2</a:t>
            </a:r>
            <a:endParaRPr lang="ru-RU" sz="1000">
              <a:effectLst/>
            </a:endParaRP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barChart>
        <c:barDir val="col"/>
        <c:grouping val="clustered"/>
        <c:varyColors val="0"/>
        <c:ser>
          <c:idx val="0"/>
          <c:order val="0"/>
          <c:spPr>
            <a:solidFill>
              <a:schemeClr val="accent1"/>
            </a:solidFill>
            <a:ln>
              <a:noFill/>
            </a:ln>
            <a:effectLst/>
          </c:spPr>
          <c:invertIfNegative val="0"/>
          <c:cat>
            <c:strRef>
              <c:f>'Раздел 1'!$J$51:$J$60</c:f>
              <c:strCache>
                <c:ptCount val="10"/>
                <c:pt idx="0">
                  <c:v>с. Павлово, котельная ФГБУ "ИФ им И.П. Павлова" РАН</c:v>
                </c:pt>
                <c:pt idx="1">
                  <c:v>д. Разметелево, котельная №1, ООО "ГТМ-Теплосервис"</c:v>
                </c:pt>
                <c:pt idx="2">
                  <c:v>д. Хапо-Ое, котельная №5, ООО "ГТМ-Теплосервис"</c:v>
                </c:pt>
                <c:pt idx="3">
                  <c:v>п. Воейково, котельная №7, ООО "ГТМ-Теплосервис"</c:v>
                </c:pt>
                <c:pt idx="4">
                  <c:v>д. Старая, котельная №8, ООО "ГТМ-Теплосервис"</c:v>
                </c:pt>
                <c:pt idx="5">
                  <c:v>п. Воейково, ТКУ, ООО "ГТМ-Теплосервис"</c:v>
                </c:pt>
                <c:pt idx="6">
                  <c:v>д. Колтуши, ТГУ, ООО "ГТМ-Теплосервис"</c:v>
                </c:pt>
                <c:pt idx="7">
                  <c:v>д. Старая, ЗАО "Агрофирма "Выборжец"</c:v>
                </c:pt>
                <c:pt idx="8">
                  <c:v>д. Старая, ООО "Севзапоптторг"</c:v>
                </c:pt>
                <c:pt idx="9">
                  <c:v>д. Старая, ООО "КЭК"</c:v>
                </c:pt>
              </c:strCache>
            </c:strRef>
          </c:cat>
          <c:val>
            <c:numRef>
              <c:f>'Раздел 1'!$M$51:$M$60</c:f>
              <c:numCache>
                <c:formatCode>0.000</c:formatCode>
                <c:ptCount val="10"/>
                <c:pt idx="0" formatCode="General">
                  <c:v>0</c:v>
                </c:pt>
                <c:pt idx="1">
                  <c:v>1.0755696686482663</c:v>
                </c:pt>
                <c:pt idx="2">
                  <c:v>2.2747461836773222</c:v>
                </c:pt>
                <c:pt idx="3">
                  <c:v>7.7150749270940624</c:v>
                </c:pt>
                <c:pt idx="4">
                  <c:v>5.6479862440762734</c:v>
                </c:pt>
                <c:pt idx="5" formatCode="General">
                  <c:v>0</c:v>
                </c:pt>
                <c:pt idx="6" formatCode="General">
                  <c:v>0</c:v>
                </c:pt>
                <c:pt idx="7" formatCode="General">
                  <c:v>0</c:v>
                </c:pt>
                <c:pt idx="8">
                  <c:v>1.069775113812264</c:v>
                </c:pt>
                <c:pt idx="9">
                  <c:v>0.71953795415401145</c:v>
                </c:pt>
              </c:numCache>
            </c:numRef>
          </c:val>
          <c:extLst>
            <c:ext xmlns:c16="http://schemas.microsoft.com/office/drawing/2014/chart" uri="{C3380CC4-5D6E-409C-BE32-E72D297353CC}">
              <c16:uniqueId val="{00000000-1B18-415C-B731-CDF84C7BBE94}"/>
            </c:ext>
          </c:extLst>
        </c:ser>
        <c:dLbls>
          <c:showLegendKey val="0"/>
          <c:showVal val="0"/>
          <c:showCatName val="0"/>
          <c:showSerName val="0"/>
          <c:showPercent val="0"/>
          <c:showBubbleSize val="0"/>
        </c:dLbls>
        <c:gapWidth val="219"/>
        <c:overlap val="-27"/>
        <c:axId val="536502904"/>
        <c:axId val="342993664"/>
      </c:barChart>
      <c:catAx>
        <c:axId val="5365029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342993664"/>
        <c:crosses val="autoZero"/>
        <c:auto val="1"/>
        <c:lblAlgn val="ctr"/>
        <c:lblOffset val="100"/>
        <c:noMultiLvlLbl val="0"/>
      </c:catAx>
      <c:valAx>
        <c:axId val="3429936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5365029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1000"/>
              <a:t>Прогноз приростов объемов потребления тепловой энергии от индивидуальных источников</a:t>
            </a: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solidFill>
            <a:ln>
              <a:noFill/>
            </a:ln>
            <a:effectLst/>
            <a:sp3d/>
          </c:spPr>
          <c:invertIfNegative val="0"/>
          <c:cat>
            <c:numRef>
              <c:f>'Глава 2'!$F$147:$G$147</c:f>
              <c:numCache>
                <c:formatCode>General</c:formatCode>
                <c:ptCount val="2"/>
                <c:pt idx="0">
                  <c:v>2021</c:v>
                </c:pt>
                <c:pt idx="1">
                  <c:v>2035</c:v>
                </c:pt>
              </c:numCache>
            </c:numRef>
          </c:cat>
          <c:val>
            <c:numRef>
              <c:f>'Глава 2'!$F$148:$G$148</c:f>
              <c:numCache>
                <c:formatCode>0.0</c:formatCode>
                <c:ptCount val="2"/>
                <c:pt idx="0">
                  <c:v>17.8</c:v>
                </c:pt>
                <c:pt idx="1">
                  <c:v>19.600000000000001</c:v>
                </c:pt>
              </c:numCache>
            </c:numRef>
          </c:val>
          <c:extLst>
            <c:ext xmlns:c16="http://schemas.microsoft.com/office/drawing/2014/chart" uri="{C3380CC4-5D6E-409C-BE32-E72D297353CC}">
              <c16:uniqueId val="{00000000-E9E3-4668-8AA6-810E42244A18}"/>
            </c:ext>
          </c:extLst>
        </c:ser>
        <c:dLbls>
          <c:showLegendKey val="0"/>
          <c:showVal val="0"/>
          <c:showCatName val="0"/>
          <c:showSerName val="0"/>
          <c:showPercent val="0"/>
          <c:showBubbleSize val="0"/>
        </c:dLbls>
        <c:gapWidth val="150"/>
        <c:shape val="box"/>
        <c:axId val="740934056"/>
        <c:axId val="740934448"/>
        <c:axId val="0"/>
      </c:bar3DChart>
      <c:catAx>
        <c:axId val="74093405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740934448"/>
        <c:crosses val="autoZero"/>
        <c:auto val="1"/>
        <c:lblAlgn val="ctr"/>
        <c:lblOffset val="100"/>
        <c:noMultiLvlLbl val="0"/>
      </c:catAx>
      <c:valAx>
        <c:axId val="74093444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7409340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1000" b="0" i="0" u="none" strike="noStrike" baseline="0">
                <a:effectLst/>
              </a:rPr>
              <a:t>Прогноз приростов объемов потребления тепловой энергии от централизованных источников</a:t>
            </a:r>
            <a:endParaRPr lang="ru-RU" sz="1000"/>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solidFill>
            <a:ln>
              <a:noFill/>
            </a:ln>
            <a:effectLst/>
            <a:sp3d/>
          </c:spPr>
          <c:invertIfNegative val="0"/>
          <c:cat>
            <c:numRef>
              <c:f>'Глава 2'!$F$132:$G$132</c:f>
              <c:numCache>
                <c:formatCode>General</c:formatCode>
                <c:ptCount val="2"/>
                <c:pt idx="0">
                  <c:v>2021</c:v>
                </c:pt>
                <c:pt idx="1">
                  <c:v>2035</c:v>
                </c:pt>
              </c:numCache>
            </c:numRef>
          </c:cat>
          <c:val>
            <c:numRef>
              <c:f>'Глава 2'!$F$133:$G$133</c:f>
              <c:numCache>
                <c:formatCode>0.00</c:formatCode>
                <c:ptCount val="2"/>
                <c:pt idx="0" formatCode="0.000">
                  <c:v>63.606720541071255</c:v>
                </c:pt>
                <c:pt idx="1">
                  <c:v>247.50463323766539</c:v>
                </c:pt>
              </c:numCache>
            </c:numRef>
          </c:val>
          <c:extLst>
            <c:ext xmlns:c16="http://schemas.microsoft.com/office/drawing/2014/chart" uri="{C3380CC4-5D6E-409C-BE32-E72D297353CC}">
              <c16:uniqueId val="{00000000-95ED-4587-94F9-F8D37F491BBC}"/>
            </c:ext>
          </c:extLst>
        </c:ser>
        <c:dLbls>
          <c:showLegendKey val="0"/>
          <c:showVal val="0"/>
          <c:showCatName val="0"/>
          <c:showSerName val="0"/>
          <c:showPercent val="0"/>
          <c:showBubbleSize val="0"/>
        </c:dLbls>
        <c:gapWidth val="150"/>
        <c:shape val="box"/>
        <c:axId val="740938368"/>
        <c:axId val="740936408"/>
        <c:axId val="0"/>
      </c:bar3DChart>
      <c:catAx>
        <c:axId val="74093836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740936408"/>
        <c:crosses val="autoZero"/>
        <c:auto val="1"/>
        <c:lblAlgn val="ctr"/>
        <c:lblOffset val="100"/>
        <c:noMultiLvlLbl val="0"/>
      </c:catAx>
      <c:valAx>
        <c:axId val="740936408"/>
        <c:scaling>
          <c:orientation val="minMax"/>
        </c:scaling>
        <c:delete val="0"/>
        <c:axPos val="l"/>
        <c:majorGridlines>
          <c:spPr>
            <a:ln w="9525" cap="flat" cmpd="sng" algn="ctr">
              <a:solidFill>
                <a:schemeClr val="tx1">
                  <a:lumMod val="15000"/>
                  <a:lumOff val="85000"/>
                </a:schemeClr>
              </a:solidFill>
              <a:round/>
            </a:ln>
            <a:effectLst/>
          </c:spPr>
        </c:majorGridlines>
        <c:numFmt formatCode="0.0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7409383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1000" b="0" i="0" u="none" strike="noStrike" baseline="0">
                <a:effectLst/>
              </a:rPr>
              <a:t>Прогноз приростов объемов потребления тепловой энергии от централизованных источников</a:t>
            </a:r>
            <a:endParaRPr lang="ru-RU" sz="1000"/>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solidFill>
            <a:ln>
              <a:noFill/>
            </a:ln>
            <a:effectLst/>
            <a:sp3d/>
          </c:spPr>
          <c:invertIfNegative val="0"/>
          <c:cat>
            <c:numRef>
              <c:f>'Глава 2'!$F$132:$G$132</c:f>
              <c:numCache>
                <c:formatCode>General</c:formatCode>
                <c:ptCount val="2"/>
                <c:pt idx="0">
                  <c:v>2021</c:v>
                </c:pt>
                <c:pt idx="1">
                  <c:v>2035</c:v>
                </c:pt>
              </c:numCache>
            </c:numRef>
          </c:cat>
          <c:val>
            <c:numRef>
              <c:f>'Глава 2'!$F$133:$G$133</c:f>
              <c:numCache>
                <c:formatCode>0.00</c:formatCode>
                <c:ptCount val="2"/>
                <c:pt idx="0" formatCode="0.000">
                  <c:v>63.606720541071255</c:v>
                </c:pt>
                <c:pt idx="1">
                  <c:v>247.50463323766539</c:v>
                </c:pt>
              </c:numCache>
            </c:numRef>
          </c:val>
          <c:extLst>
            <c:ext xmlns:c16="http://schemas.microsoft.com/office/drawing/2014/chart" uri="{C3380CC4-5D6E-409C-BE32-E72D297353CC}">
              <c16:uniqueId val="{00000000-95ED-4587-94F9-F8D37F491BBC}"/>
            </c:ext>
          </c:extLst>
        </c:ser>
        <c:dLbls>
          <c:showLegendKey val="0"/>
          <c:showVal val="0"/>
          <c:showCatName val="0"/>
          <c:showSerName val="0"/>
          <c:showPercent val="0"/>
          <c:showBubbleSize val="0"/>
        </c:dLbls>
        <c:gapWidth val="150"/>
        <c:shape val="box"/>
        <c:axId val="417213224"/>
        <c:axId val="417202248"/>
        <c:axId val="0"/>
      </c:bar3DChart>
      <c:catAx>
        <c:axId val="41721322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417202248"/>
        <c:crosses val="autoZero"/>
        <c:auto val="1"/>
        <c:lblAlgn val="ctr"/>
        <c:lblOffset val="100"/>
        <c:noMultiLvlLbl val="0"/>
      </c:catAx>
      <c:valAx>
        <c:axId val="417202248"/>
        <c:scaling>
          <c:orientation val="minMax"/>
        </c:scaling>
        <c:delete val="0"/>
        <c:axPos val="l"/>
        <c:majorGridlines>
          <c:spPr>
            <a:ln w="9525" cap="flat" cmpd="sng" algn="ctr">
              <a:solidFill>
                <a:schemeClr val="tx1">
                  <a:lumMod val="15000"/>
                  <a:lumOff val="85000"/>
                </a:schemeClr>
              </a:solidFill>
              <a:round/>
            </a:ln>
            <a:effectLst/>
          </c:spPr>
        </c:majorGridlines>
        <c:numFmt formatCode="0.0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4172132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1000"/>
              <a:t>Температурный график зоны действия №1 (с. Павлово)</a:t>
            </a: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lineChart>
        <c:grouping val="standard"/>
        <c:varyColors val="0"/>
        <c:ser>
          <c:idx val="0"/>
          <c:order val="0"/>
          <c:tx>
            <c:strRef>
              <c:f>Лист3!$I$256</c:f>
              <c:strCache>
                <c:ptCount val="1"/>
                <c:pt idx="0">
                  <c:v>Температура воды в подающем трубопроводе, T1, °С</c:v>
                </c:pt>
              </c:strCache>
            </c:strRef>
          </c:tx>
          <c:spPr>
            <a:ln w="28575" cap="rnd">
              <a:solidFill>
                <a:schemeClr val="accent1"/>
              </a:solidFill>
              <a:round/>
            </a:ln>
            <a:effectLst/>
          </c:spPr>
          <c:marker>
            <c:symbol val="none"/>
          </c:marker>
          <c:cat>
            <c:numRef>
              <c:f>Лист3!$H$257:$H$296</c:f>
              <c:numCache>
                <c:formatCode>General</c:formatCode>
                <c:ptCount val="40"/>
                <c:pt idx="0">
                  <c:v>8</c:v>
                </c:pt>
                <c:pt idx="1">
                  <c:v>7</c:v>
                </c:pt>
                <c:pt idx="2">
                  <c:v>6</c:v>
                </c:pt>
                <c:pt idx="3">
                  <c:v>5</c:v>
                </c:pt>
                <c:pt idx="4">
                  <c:v>4</c:v>
                </c:pt>
                <c:pt idx="5">
                  <c:v>3</c:v>
                </c:pt>
                <c:pt idx="6">
                  <c:v>2</c:v>
                </c:pt>
                <c:pt idx="7">
                  <c:v>1</c:v>
                </c:pt>
                <c:pt idx="8">
                  <c:v>0</c:v>
                </c:pt>
                <c:pt idx="9">
                  <c:v>-1</c:v>
                </c:pt>
                <c:pt idx="10">
                  <c:v>-2</c:v>
                </c:pt>
                <c:pt idx="11">
                  <c:v>-3</c:v>
                </c:pt>
                <c:pt idx="12">
                  <c:v>-4</c:v>
                </c:pt>
                <c:pt idx="13">
                  <c:v>-5</c:v>
                </c:pt>
                <c:pt idx="14">
                  <c:v>-6</c:v>
                </c:pt>
                <c:pt idx="15">
                  <c:v>-7</c:v>
                </c:pt>
                <c:pt idx="16">
                  <c:v>-8</c:v>
                </c:pt>
                <c:pt idx="17">
                  <c:v>-9</c:v>
                </c:pt>
                <c:pt idx="18">
                  <c:v>-10</c:v>
                </c:pt>
                <c:pt idx="19">
                  <c:v>-11</c:v>
                </c:pt>
                <c:pt idx="20">
                  <c:v>-12</c:v>
                </c:pt>
                <c:pt idx="21">
                  <c:v>-13</c:v>
                </c:pt>
                <c:pt idx="22">
                  <c:v>-14</c:v>
                </c:pt>
                <c:pt idx="23">
                  <c:v>-15</c:v>
                </c:pt>
                <c:pt idx="24">
                  <c:v>-16</c:v>
                </c:pt>
                <c:pt idx="25">
                  <c:v>-17</c:v>
                </c:pt>
                <c:pt idx="26">
                  <c:v>-18</c:v>
                </c:pt>
                <c:pt idx="27">
                  <c:v>-19</c:v>
                </c:pt>
                <c:pt idx="28">
                  <c:v>-20</c:v>
                </c:pt>
                <c:pt idx="29">
                  <c:v>-21</c:v>
                </c:pt>
                <c:pt idx="30">
                  <c:v>-22</c:v>
                </c:pt>
                <c:pt idx="31">
                  <c:v>-23</c:v>
                </c:pt>
                <c:pt idx="32">
                  <c:v>-24</c:v>
                </c:pt>
                <c:pt idx="33">
                  <c:v>-25</c:v>
                </c:pt>
                <c:pt idx="34">
                  <c:v>-26</c:v>
                </c:pt>
                <c:pt idx="35">
                  <c:v>-27</c:v>
                </c:pt>
                <c:pt idx="36">
                  <c:v>-28</c:v>
                </c:pt>
                <c:pt idx="37">
                  <c:v>-29</c:v>
                </c:pt>
                <c:pt idx="38">
                  <c:v>-30</c:v>
                </c:pt>
                <c:pt idx="39">
                  <c:v>-31</c:v>
                </c:pt>
              </c:numCache>
            </c:numRef>
          </c:cat>
          <c:val>
            <c:numRef>
              <c:f>Лист3!$I$257:$I$296</c:f>
              <c:numCache>
                <c:formatCode>General</c:formatCode>
                <c:ptCount val="40"/>
                <c:pt idx="0">
                  <c:v>39</c:v>
                </c:pt>
                <c:pt idx="1">
                  <c:v>40</c:v>
                </c:pt>
                <c:pt idx="2">
                  <c:v>42</c:v>
                </c:pt>
                <c:pt idx="3">
                  <c:v>44</c:v>
                </c:pt>
                <c:pt idx="4">
                  <c:v>45</c:v>
                </c:pt>
                <c:pt idx="5">
                  <c:v>47</c:v>
                </c:pt>
                <c:pt idx="6">
                  <c:v>48</c:v>
                </c:pt>
                <c:pt idx="7">
                  <c:v>50</c:v>
                </c:pt>
                <c:pt idx="8">
                  <c:v>52</c:v>
                </c:pt>
                <c:pt idx="9">
                  <c:v>53</c:v>
                </c:pt>
                <c:pt idx="10">
                  <c:v>55</c:v>
                </c:pt>
                <c:pt idx="11">
                  <c:v>56</c:v>
                </c:pt>
                <c:pt idx="12">
                  <c:v>58</c:v>
                </c:pt>
                <c:pt idx="13">
                  <c:v>59</c:v>
                </c:pt>
                <c:pt idx="14">
                  <c:v>61</c:v>
                </c:pt>
                <c:pt idx="15">
                  <c:v>62</c:v>
                </c:pt>
                <c:pt idx="16">
                  <c:v>64</c:v>
                </c:pt>
                <c:pt idx="17">
                  <c:v>65</c:v>
                </c:pt>
                <c:pt idx="18">
                  <c:v>66</c:v>
                </c:pt>
                <c:pt idx="19">
                  <c:v>68</c:v>
                </c:pt>
                <c:pt idx="20">
                  <c:v>69</c:v>
                </c:pt>
                <c:pt idx="21">
                  <c:v>71</c:v>
                </c:pt>
                <c:pt idx="22">
                  <c:v>72</c:v>
                </c:pt>
                <c:pt idx="23">
                  <c:v>73</c:v>
                </c:pt>
                <c:pt idx="24">
                  <c:v>75</c:v>
                </c:pt>
                <c:pt idx="25">
                  <c:v>76</c:v>
                </c:pt>
                <c:pt idx="26">
                  <c:v>78</c:v>
                </c:pt>
                <c:pt idx="27">
                  <c:v>79</c:v>
                </c:pt>
                <c:pt idx="28">
                  <c:v>80</c:v>
                </c:pt>
                <c:pt idx="29">
                  <c:v>82</c:v>
                </c:pt>
                <c:pt idx="30">
                  <c:v>83</c:v>
                </c:pt>
                <c:pt idx="31">
                  <c:v>84</c:v>
                </c:pt>
                <c:pt idx="32">
                  <c:v>86</c:v>
                </c:pt>
                <c:pt idx="33">
                  <c:v>87</c:v>
                </c:pt>
                <c:pt idx="34">
                  <c:v>88</c:v>
                </c:pt>
                <c:pt idx="35">
                  <c:v>90</c:v>
                </c:pt>
                <c:pt idx="36">
                  <c:v>91</c:v>
                </c:pt>
                <c:pt idx="37">
                  <c:v>92</c:v>
                </c:pt>
                <c:pt idx="38">
                  <c:v>94</c:v>
                </c:pt>
                <c:pt idx="39">
                  <c:v>95</c:v>
                </c:pt>
              </c:numCache>
            </c:numRef>
          </c:val>
          <c:smooth val="0"/>
          <c:extLst>
            <c:ext xmlns:c16="http://schemas.microsoft.com/office/drawing/2014/chart" uri="{C3380CC4-5D6E-409C-BE32-E72D297353CC}">
              <c16:uniqueId val="{00000000-CA7F-4AA2-A218-AC73E21B084D}"/>
            </c:ext>
          </c:extLst>
        </c:ser>
        <c:ser>
          <c:idx val="1"/>
          <c:order val="1"/>
          <c:tx>
            <c:strRef>
              <c:f>Лист3!$J$256</c:f>
              <c:strCache>
                <c:ptCount val="1"/>
                <c:pt idx="0">
                  <c:v>Температура воды в обратном трубопроводе, T2, °С</c:v>
                </c:pt>
              </c:strCache>
            </c:strRef>
          </c:tx>
          <c:spPr>
            <a:ln w="28575" cap="rnd">
              <a:solidFill>
                <a:schemeClr val="accent2"/>
              </a:solidFill>
              <a:round/>
            </a:ln>
            <a:effectLst/>
          </c:spPr>
          <c:marker>
            <c:symbol val="none"/>
          </c:marker>
          <c:cat>
            <c:numRef>
              <c:f>Лист3!$H$257:$H$296</c:f>
              <c:numCache>
                <c:formatCode>General</c:formatCode>
                <c:ptCount val="40"/>
                <c:pt idx="0">
                  <c:v>8</c:v>
                </c:pt>
                <c:pt idx="1">
                  <c:v>7</c:v>
                </c:pt>
                <c:pt idx="2">
                  <c:v>6</c:v>
                </c:pt>
                <c:pt idx="3">
                  <c:v>5</c:v>
                </c:pt>
                <c:pt idx="4">
                  <c:v>4</c:v>
                </c:pt>
                <c:pt idx="5">
                  <c:v>3</c:v>
                </c:pt>
                <c:pt idx="6">
                  <c:v>2</c:v>
                </c:pt>
                <c:pt idx="7">
                  <c:v>1</c:v>
                </c:pt>
                <c:pt idx="8">
                  <c:v>0</c:v>
                </c:pt>
                <c:pt idx="9">
                  <c:v>-1</c:v>
                </c:pt>
                <c:pt idx="10">
                  <c:v>-2</c:v>
                </c:pt>
                <c:pt idx="11">
                  <c:v>-3</c:v>
                </c:pt>
                <c:pt idx="12">
                  <c:v>-4</c:v>
                </c:pt>
                <c:pt idx="13">
                  <c:v>-5</c:v>
                </c:pt>
                <c:pt idx="14">
                  <c:v>-6</c:v>
                </c:pt>
                <c:pt idx="15">
                  <c:v>-7</c:v>
                </c:pt>
                <c:pt idx="16">
                  <c:v>-8</c:v>
                </c:pt>
                <c:pt idx="17">
                  <c:v>-9</c:v>
                </c:pt>
                <c:pt idx="18">
                  <c:v>-10</c:v>
                </c:pt>
                <c:pt idx="19">
                  <c:v>-11</c:v>
                </c:pt>
                <c:pt idx="20">
                  <c:v>-12</c:v>
                </c:pt>
                <c:pt idx="21">
                  <c:v>-13</c:v>
                </c:pt>
                <c:pt idx="22">
                  <c:v>-14</c:v>
                </c:pt>
                <c:pt idx="23">
                  <c:v>-15</c:v>
                </c:pt>
                <c:pt idx="24">
                  <c:v>-16</c:v>
                </c:pt>
                <c:pt idx="25">
                  <c:v>-17</c:v>
                </c:pt>
                <c:pt idx="26">
                  <c:v>-18</c:v>
                </c:pt>
                <c:pt idx="27">
                  <c:v>-19</c:v>
                </c:pt>
                <c:pt idx="28">
                  <c:v>-20</c:v>
                </c:pt>
                <c:pt idx="29">
                  <c:v>-21</c:v>
                </c:pt>
                <c:pt idx="30">
                  <c:v>-22</c:v>
                </c:pt>
                <c:pt idx="31">
                  <c:v>-23</c:v>
                </c:pt>
                <c:pt idx="32">
                  <c:v>-24</c:v>
                </c:pt>
                <c:pt idx="33">
                  <c:v>-25</c:v>
                </c:pt>
                <c:pt idx="34">
                  <c:v>-26</c:v>
                </c:pt>
                <c:pt idx="35">
                  <c:v>-27</c:v>
                </c:pt>
                <c:pt idx="36">
                  <c:v>-28</c:v>
                </c:pt>
                <c:pt idx="37">
                  <c:v>-29</c:v>
                </c:pt>
                <c:pt idx="38">
                  <c:v>-30</c:v>
                </c:pt>
                <c:pt idx="39">
                  <c:v>-31</c:v>
                </c:pt>
              </c:numCache>
            </c:numRef>
          </c:cat>
          <c:val>
            <c:numRef>
              <c:f>Лист3!$J$257:$J$296</c:f>
              <c:numCache>
                <c:formatCode>General</c:formatCode>
                <c:ptCount val="40"/>
                <c:pt idx="0">
                  <c:v>34</c:v>
                </c:pt>
                <c:pt idx="1">
                  <c:v>35</c:v>
                </c:pt>
                <c:pt idx="2">
                  <c:v>36</c:v>
                </c:pt>
                <c:pt idx="3">
                  <c:v>37</c:v>
                </c:pt>
                <c:pt idx="4">
                  <c:v>38</c:v>
                </c:pt>
                <c:pt idx="5">
                  <c:v>39</c:v>
                </c:pt>
                <c:pt idx="6">
                  <c:v>40</c:v>
                </c:pt>
                <c:pt idx="7">
                  <c:v>41</c:v>
                </c:pt>
                <c:pt idx="8">
                  <c:v>42</c:v>
                </c:pt>
                <c:pt idx="9">
                  <c:v>43</c:v>
                </c:pt>
                <c:pt idx="10">
                  <c:v>44</c:v>
                </c:pt>
                <c:pt idx="11">
                  <c:v>45</c:v>
                </c:pt>
                <c:pt idx="12">
                  <c:v>46</c:v>
                </c:pt>
                <c:pt idx="13">
                  <c:v>47</c:v>
                </c:pt>
                <c:pt idx="14">
                  <c:v>48</c:v>
                </c:pt>
                <c:pt idx="15">
                  <c:v>49</c:v>
                </c:pt>
                <c:pt idx="16">
                  <c:v>50</c:v>
                </c:pt>
                <c:pt idx="17">
                  <c:v>51</c:v>
                </c:pt>
                <c:pt idx="18">
                  <c:v>52</c:v>
                </c:pt>
                <c:pt idx="19">
                  <c:v>53</c:v>
                </c:pt>
                <c:pt idx="20">
                  <c:v>54</c:v>
                </c:pt>
                <c:pt idx="21">
                  <c:v>55</c:v>
                </c:pt>
                <c:pt idx="22">
                  <c:v>56</c:v>
                </c:pt>
                <c:pt idx="23">
                  <c:v>57</c:v>
                </c:pt>
                <c:pt idx="24">
                  <c:v>58</c:v>
                </c:pt>
                <c:pt idx="25">
                  <c:v>58</c:v>
                </c:pt>
                <c:pt idx="26">
                  <c:v>59</c:v>
                </c:pt>
                <c:pt idx="27">
                  <c:v>60</c:v>
                </c:pt>
                <c:pt idx="28">
                  <c:v>61</c:v>
                </c:pt>
                <c:pt idx="29">
                  <c:v>62</c:v>
                </c:pt>
                <c:pt idx="30">
                  <c:v>63</c:v>
                </c:pt>
                <c:pt idx="31">
                  <c:v>64</c:v>
                </c:pt>
                <c:pt idx="32">
                  <c:v>64</c:v>
                </c:pt>
                <c:pt idx="33">
                  <c:v>65</c:v>
                </c:pt>
                <c:pt idx="34">
                  <c:v>66</c:v>
                </c:pt>
                <c:pt idx="35">
                  <c:v>67</c:v>
                </c:pt>
                <c:pt idx="36">
                  <c:v>68</c:v>
                </c:pt>
                <c:pt idx="37">
                  <c:v>68</c:v>
                </c:pt>
                <c:pt idx="38">
                  <c:v>69</c:v>
                </c:pt>
                <c:pt idx="39">
                  <c:v>70</c:v>
                </c:pt>
              </c:numCache>
            </c:numRef>
          </c:val>
          <c:smooth val="0"/>
          <c:extLst>
            <c:ext xmlns:c16="http://schemas.microsoft.com/office/drawing/2014/chart" uri="{C3380CC4-5D6E-409C-BE32-E72D297353CC}">
              <c16:uniqueId val="{00000001-CA7F-4AA2-A218-AC73E21B084D}"/>
            </c:ext>
          </c:extLst>
        </c:ser>
        <c:dLbls>
          <c:showLegendKey val="0"/>
          <c:showVal val="0"/>
          <c:showCatName val="0"/>
          <c:showSerName val="0"/>
          <c:showPercent val="0"/>
          <c:showBubbleSize val="0"/>
        </c:dLbls>
        <c:smooth val="0"/>
        <c:axId val="489450952"/>
        <c:axId val="489454088"/>
      </c:lineChart>
      <c:catAx>
        <c:axId val="4894509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489454088"/>
        <c:crosses val="autoZero"/>
        <c:auto val="1"/>
        <c:lblAlgn val="ctr"/>
        <c:lblOffset val="100"/>
        <c:noMultiLvlLbl val="0"/>
      </c:catAx>
      <c:valAx>
        <c:axId val="4894540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4894509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1000"/>
              <a:t>Температурный график зоны действия №2 (котельная №1, д. Разметелево)</a:t>
            </a: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lineChart>
        <c:grouping val="standard"/>
        <c:varyColors val="0"/>
        <c:ser>
          <c:idx val="0"/>
          <c:order val="0"/>
          <c:tx>
            <c:strRef>
              <c:f>Лист3!$S$256</c:f>
              <c:strCache>
                <c:ptCount val="1"/>
                <c:pt idx="0">
                  <c:v>Температура воды в подающем трубопроводе, T1, °С</c:v>
                </c:pt>
              </c:strCache>
            </c:strRef>
          </c:tx>
          <c:spPr>
            <a:ln w="28575" cap="rnd">
              <a:solidFill>
                <a:schemeClr val="accent1"/>
              </a:solidFill>
              <a:round/>
            </a:ln>
            <a:effectLst/>
          </c:spPr>
          <c:marker>
            <c:symbol val="none"/>
          </c:marker>
          <c:cat>
            <c:numRef>
              <c:f>Лист3!$R$257:$R$289</c:f>
              <c:numCache>
                <c:formatCode>General</c:formatCode>
                <c:ptCount val="33"/>
                <c:pt idx="0">
                  <c:v>8</c:v>
                </c:pt>
                <c:pt idx="1">
                  <c:v>7</c:v>
                </c:pt>
                <c:pt idx="2">
                  <c:v>6</c:v>
                </c:pt>
                <c:pt idx="3">
                  <c:v>5</c:v>
                </c:pt>
                <c:pt idx="4">
                  <c:v>4</c:v>
                </c:pt>
                <c:pt idx="5">
                  <c:v>3</c:v>
                </c:pt>
                <c:pt idx="6">
                  <c:v>2</c:v>
                </c:pt>
                <c:pt idx="7">
                  <c:v>1</c:v>
                </c:pt>
                <c:pt idx="8">
                  <c:v>0</c:v>
                </c:pt>
                <c:pt idx="9">
                  <c:v>-1</c:v>
                </c:pt>
                <c:pt idx="10">
                  <c:v>-2</c:v>
                </c:pt>
                <c:pt idx="11">
                  <c:v>-3</c:v>
                </c:pt>
                <c:pt idx="12">
                  <c:v>-4</c:v>
                </c:pt>
                <c:pt idx="13">
                  <c:v>-5</c:v>
                </c:pt>
                <c:pt idx="14">
                  <c:v>-6</c:v>
                </c:pt>
                <c:pt idx="15">
                  <c:v>-7</c:v>
                </c:pt>
                <c:pt idx="16">
                  <c:v>-8</c:v>
                </c:pt>
                <c:pt idx="17">
                  <c:v>-9</c:v>
                </c:pt>
                <c:pt idx="18">
                  <c:v>-10</c:v>
                </c:pt>
                <c:pt idx="19">
                  <c:v>-11</c:v>
                </c:pt>
                <c:pt idx="20">
                  <c:v>-12</c:v>
                </c:pt>
                <c:pt idx="21">
                  <c:v>-13</c:v>
                </c:pt>
                <c:pt idx="22">
                  <c:v>-14</c:v>
                </c:pt>
                <c:pt idx="23">
                  <c:v>-15</c:v>
                </c:pt>
                <c:pt idx="24">
                  <c:v>-16</c:v>
                </c:pt>
                <c:pt idx="25">
                  <c:v>-17</c:v>
                </c:pt>
                <c:pt idx="26">
                  <c:v>-18</c:v>
                </c:pt>
                <c:pt idx="27">
                  <c:v>-19</c:v>
                </c:pt>
                <c:pt idx="28">
                  <c:v>-20</c:v>
                </c:pt>
                <c:pt idx="29">
                  <c:v>-21</c:v>
                </c:pt>
                <c:pt idx="30">
                  <c:v>-22</c:v>
                </c:pt>
                <c:pt idx="31">
                  <c:v>-23</c:v>
                </c:pt>
                <c:pt idx="32">
                  <c:v>-24</c:v>
                </c:pt>
              </c:numCache>
            </c:numRef>
          </c:cat>
          <c:val>
            <c:numRef>
              <c:f>Лист3!$S$257:$S$289</c:f>
              <c:numCache>
                <c:formatCode>General</c:formatCode>
                <c:ptCount val="33"/>
                <c:pt idx="0">
                  <c:v>60</c:v>
                </c:pt>
                <c:pt idx="1">
                  <c:v>60</c:v>
                </c:pt>
                <c:pt idx="2">
                  <c:v>60</c:v>
                </c:pt>
                <c:pt idx="3">
                  <c:v>60</c:v>
                </c:pt>
                <c:pt idx="4">
                  <c:v>60</c:v>
                </c:pt>
                <c:pt idx="5">
                  <c:v>60</c:v>
                </c:pt>
                <c:pt idx="6">
                  <c:v>60</c:v>
                </c:pt>
                <c:pt idx="7">
                  <c:v>60</c:v>
                </c:pt>
                <c:pt idx="8">
                  <c:v>60</c:v>
                </c:pt>
                <c:pt idx="9">
                  <c:v>60</c:v>
                </c:pt>
                <c:pt idx="10">
                  <c:v>60</c:v>
                </c:pt>
                <c:pt idx="11">
                  <c:v>61</c:v>
                </c:pt>
                <c:pt idx="12">
                  <c:v>63</c:v>
                </c:pt>
                <c:pt idx="13">
                  <c:v>65</c:v>
                </c:pt>
                <c:pt idx="14">
                  <c:v>66</c:v>
                </c:pt>
                <c:pt idx="15">
                  <c:v>68</c:v>
                </c:pt>
                <c:pt idx="16">
                  <c:v>70</c:v>
                </c:pt>
                <c:pt idx="17">
                  <c:v>71</c:v>
                </c:pt>
                <c:pt idx="18">
                  <c:v>73</c:v>
                </c:pt>
                <c:pt idx="19">
                  <c:v>75</c:v>
                </c:pt>
                <c:pt idx="20">
                  <c:v>76</c:v>
                </c:pt>
                <c:pt idx="21">
                  <c:v>78</c:v>
                </c:pt>
                <c:pt idx="22">
                  <c:v>79</c:v>
                </c:pt>
                <c:pt idx="23">
                  <c:v>81</c:v>
                </c:pt>
                <c:pt idx="24">
                  <c:v>83</c:v>
                </c:pt>
                <c:pt idx="25">
                  <c:v>84</c:v>
                </c:pt>
                <c:pt idx="26">
                  <c:v>86</c:v>
                </c:pt>
                <c:pt idx="27">
                  <c:v>87</c:v>
                </c:pt>
                <c:pt idx="28">
                  <c:v>89</c:v>
                </c:pt>
                <c:pt idx="29">
                  <c:v>90</c:v>
                </c:pt>
                <c:pt idx="30">
                  <c:v>92</c:v>
                </c:pt>
                <c:pt idx="31">
                  <c:v>93</c:v>
                </c:pt>
                <c:pt idx="32">
                  <c:v>95</c:v>
                </c:pt>
              </c:numCache>
            </c:numRef>
          </c:val>
          <c:smooth val="0"/>
          <c:extLst>
            <c:ext xmlns:c16="http://schemas.microsoft.com/office/drawing/2014/chart" uri="{C3380CC4-5D6E-409C-BE32-E72D297353CC}">
              <c16:uniqueId val="{00000000-AA73-4A99-9380-420BF0160299}"/>
            </c:ext>
          </c:extLst>
        </c:ser>
        <c:ser>
          <c:idx val="1"/>
          <c:order val="1"/>
          <c:tx>
            <c:strRef>
              <c:f>Лист3!$T$256</c:f>
              <c:strCache>
                <c:ptCount val="1"/>
                <c:pt idx="0">
                  <c:v>Температура воды в обратном трубопроводе, T2, °С</c:v>
                </c:pt>
              </c:strCache>
            </c:strRef>
          </c:tx>
          <c:spPr>
            <a:ln w="28575" cap="rnd">
              <a:solidFill>
                <a:schemeClr val="accent2"/>
              </a:solidFill>
              <a:round/>
            </a:ln>
            <a:effectLst/>
          </c:spPr>
          <c:marker>
            <c:symbol val="none"/>
          </c:marker>
          <c:cat>
            <c:numRef>
              <c:f>Лист3!$R$257:$R$289</c:f>
              <c:numCache>
                <c:formatCode>General</c:formatCode>
                <c:ptCount val="33"/>
                <c:pt idx="0">
                  <c:v>8</c:v>
                </c:pt>
                <c:pt idx="1">
                  <c:v>7</c:v>
                </c:pt>
                <c:pt idx="2">
                  <c:v>6</c:v>
                </c:pt>
                <c:pt idx="3">
                  <c:v>5</c:v>
                </c:pt>
                <c:pt idx="4">
                  <c:v>4</c:v>
                </c:pt>
                <c:pt idx="5">
                  <c:v>3</c:v>
                </c:pt>
                <c:pt idx="6">
                  <c:v>2</c:v>
                </c:pt>
                <c:pt idx="7">
                  <c:v>1</c:v>
                </c:pt>
                <c:pt idx="8">
                  <c:v>0</c:v>
                </c:pt>
                <c:pt idx="9">
                  <c:v>-1</c:v>
                </c:pt>
                <c:pt idx="10">
                  <c:v>-2</c:v>
                </c:pt>
                <c:pt idx="11">
                  <c:v>-3</c:v>
                </c:pt>
                <c:pt idx="12">
                  <c:v>-4</c:v>
                </c:pt>
                <c:pt idx="13">
                  <c:v>-5</c:v>
                </c:pt>
                <c:pt idx="14">
                  <c:v>-6</c:v>
                </c:pt>
                <c:pt idx="15">
                  <c:v>-7</c:v>
                </c:pt>
                <c:pt idx="16">
                  <c:v>-8</c:v>
                </c:pt>
                <c:pt idx="17">
                  <c:v>-9</c:v>
                </c:pt>
                <c:pt idx="18">
                  <c:v>-10</c:v>
                </c:pt>
                <c:pt idx="19">
                  <c:v>-11</c:v>
                </c:pt>
                <c:pt idx="20">
                  <c:v>-12</c:v>
                </c:pt>
                <c:pt idx="21">
                  <c:v>-13</c:v>
                </c:pt>
                <c:pt idx="22">
                  <c:v>-14</c:v>
                </c:pt>
                <c:pt idx="23">
                  <c:v>-15</c:v>
                </c:pt>
                <c:pt idx="24">
                  <c:v>-16</c:v>
                </c:pt>
                <c:pt idx="25">
                  <c:v>-17</c:v>
                </c:pt>
                <c:pt idx="26">
                  <c:v>-18</c:v>
                </c:pt>
                <c:pt idx="27">
                  <c:v>-19</c:v>
                </c:pt>
                <c:pt idx="28">
                  <c:v>-20</c:v>
                </c:pt>
                <c:pt idx="29">
                  <c:v>-21</c:v>
                </c:pt>
                <c:pt idx="30">
                  <c:v>-22</c:v>
                </c:pt>
                <c:pt idx="31">
                  <c:v>-23</c:v>
                </c:pt>
                <c:pt idx="32">
                  <c:v>-24</c:v>
                </c:pt>
              </c:numCache>
            </c:numRef>
          </c:cat>
          <c:val>
            <c:numRef>
              <c:f>Лист3!$T$257:$T$289</c:f>
              <c:numCache>
                <c:formatCode>General</c:formatCode>
                <c:ptCount val="33"/>
                <c:pt idx="0">
                  <c:v>50</c:v>
                </c:pt>
                <c:pt idx="1">
                  <c:v>50</c:v>
                </c:pt>
                <c:pt idx="2">
                  <c:v>50</c:v>
                </c:pt>
                <c:pt idx="3">
                  <c:v>50</c:v>
                </c:pt>
                <c:pt idx="4">
                  <c:v>50</c:v>
                </c:pt>
                <c:pt idx="5">
                  <c:v>50</c:v>
                </c:pt>
                <c:pt idx="6">
                  <c:v>50</c:v>
                </c:pt>
                <c:pt idx="7">
                  <c:v>50</c:v>
                </c:pt>
                <c:pt idx="8">
                  <c:v>50</c:v>
                </c:pt>
                <c:pt idx="9">
                  <c:v>50</c:v>
                </c:pt>
                <c:pt idx="10">
                  <c:v>50</c:v>
                </c:pt>
                <c:pt idx="11">
                  <c:v>50</c:v>
                </c:pt>
                <c:pt idx="12">
                  <c:v>50</c:v>
                </c:pt>
                <c:pt idx="13">
                  <c:v>51</c:v>
                </c:pt>
                <c:pt idx="14">
                  <c:v>52</c:v>
                </c:pt>
                <c:pt idx="15">
                  <c:v>53</c:v>
                </c:pt>
                <c:pt idx="16">
                  <c:v>54</c:v>
                </c:pt>
                <c:pt idx="17">
                  <c:v>55</c:v>
                </c:pt>
                <c:pt idx="18">
                  <c:v>56</c:v>
                </c:pt>
                <c:pt idx="19">
                  <c:v>57</c:v>
                </c:pt>
                <c:pt idx="20">
                  <c:v>58</c:v>
                </c:pt>
                <c:pt idx="21">
                  <c:v>59</c:v>
                </c:pt>
                <c:pt idx="22">
                  <c:v>60</c:v>
                </c:pt>
                <c:pt idx="23">
                  <c:v>61</c:v>
                </c:pt>
                <c:pt idx="24">
                  <c:v>62</c:v>
                </c:pt>
                <c:pt idx="25">
                  <c:v>63</c:v>
                </c:pt>
                <c:pt idx="26">
                  <c:v>64</c:v>
                </c:pt>
                <c:pt idx="27">
                  <c:v>65</c:v>
                </c:pt>
                <c:pt idx="28">
                  <c:v>66</c:v>
                </c:pt>
                <c:pt idx="29">
                  <c:v>67</c:v>
                </c:pt>
                <c:pt idx="30">
                  <c:v>68</c:v>
                </c:pt>
                <c:pt idx="31">
                  <c:v>69</c:v>
                </c:pt>
                <c:pt idx="32">
                  <c:v>70</c:v>
                </c:pt>
              </c:numCache>
            </c:numRef>
          </c:val>
          <c:smooth val="0"/>
          <c:extLst>
            <c:ext xmlns:c16="http://schemas.microsoft.com/office/drawing/2014/chart" uri="{C3380CC4-5D6E-409C-BE32-E72D297353CC}">
              <c16:uniqueId val="{00000001-AA73-4A99-9380-420BF0160299}"/>
            </c:ext>
          </c:extLst>
        </c:ser>
        <c:dLbls>
          <c:showLegendKey val="0"/>
          <c:showVal val="0"/>
          <c:showCatName val="0"/>
          <c:showSerName val="0"/>
          <c:showPercent val="0"/>
          <c:showBubbleSize val="0"/>
        </c:dLbls>
        <c:smooth val="0"/>
        <c:axId val="489459184"/>
        <c:axId val="489462712"/>
      </c:lineChart>
      <c:catAx>
        <c:axId val="4894591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489462712"/>
        <c:crosses val="autoZero"/>
        <c:auto val="1"/>
        <c:lblAlgn val="ctr"/>
        <c:lblOffset val="100"/>
        <c:noMultiLvlLbl val="0"/>
      </c:catAx>
      <c:valAx>
        <c:axId val="4894627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4894591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1000"/>
              <a:t>Температурный график зон действия №3,</a:t>
            </a:r>
            <a:r>
              <a:rPr lang="ru-RU" sz="1000" baseline="0"/>
              <a:t> 4, 5</a:t>
            </a:r>
            <a:r>
              <a:rPr lang="ru-RU" sz="1000"/>
              <a:t> (котельные №5, 7, 8, д. Хапо-Ое,</a:t>
            </a:r>
            <a:r>
              <a:rPr lang="ru-RU" sz="1000" baseline="0"/>
              <a:t> п. Воейково, д. Старая)</a:t>
            </a:r>
            <a:endParaRPr lang="ru-RU" sz="1000"/>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lineChart>
        <c:grouping val="standard"/>
        <c:varyColors val="0"/>
        <c:ser>
          <c:idx val="0"/>
          <c:order val="0"/>
          <c:tx>
            <c:strRef>
              <c:f>Лист3!$N$256</c:f>
              <c:strCache>
                <c:ptCount val="1"/>
                <c:pt idx="0">
                  <c:v>Температура воды в подающем трубопроводе, T1, °С</c:v>
                </c:pt>
              </c:strCache>
            </c:strRef>
          </c:tx>
          <c:spPr>
            <a:ln w="28575" cap="rnd">
              <a:solidFill>
                <a:schemeClr val="accent1"/>
              </a:solidFill>
              <a:round/>
            </a:ln>
            <a:effectLst/>
          </c:spPr>
          <c:marker>
            <c:symbol val="none"/>
          </c:marker>
          <c:cat>
            <c:numRef>
              <c:f>Лист3!$M$257:$M$289</c:f>
              <c:numCache>
                <c:formatCode>General</c:formatCode>
                <c:ptCount val="33"/>
                <c:pt idx="0">
                  <c:v>8</c:v>
                </c:pt>
                <c:pt idx="1">
                  <c:v>7</c:v>
                </c:pt>
                <c:pt idx="2">
                  <c:v>6</c:v>
                </c:pt>
                <c:pt idx="3">
                  <c:v>5</c:v>
                </c:pt>
                <c:pt idx="4">
                  <c:v>4</c:v>
                </c:pt>
                <c:pt idx="5">
                  <c:v>3</c:v>
                </c:pt>
                <c:pt idx="6">
                  <c:v>2</c:v>
                </c:pt>
                <c:pt idx="7">
                  <c:v>1</c:v>
                </c:pt>
                <c:pt idx="8">
                  <c:v>0</c:v>
                </c:pt>
                <c:pt idx="9">
                  <c:v>-1</c:v>
                </c:pt>
                <c:pt idx="10">
                  <c:v>-2</c:v>
                </c:pt>
                <c:pt idx="11">
                  <c:v>-3</c:v>
                </c:pt>
                <c:pt idx="12">
                  <c:v>-4</c:v>
                </c:pt>
                <c:pt idx="13">
                  <c:v>-5</c:v>
                </c:pt>
                <c:pt idx="14">
                  <c:v>-6</c:v>
                </c:pt>
                <c:pt idx="15">
                  <c:v>-7</c:v>
                </c:pt>
                <c:pt idx="16">
                  <c:v>-8</c:v>
                </c:pt>
                <c:pt idx="17">
                  <c:v>-9</c:v>
                </c:pt>
                <c:pt idx="18">
                  <c:v>-10</c:v>
                </c:pt>
                <c:pt idx="19">
                  <c:v>-11</c:v>
                </c:pt>
                <c:pt idx="20">
                  <c:v>-12</c:v>
                </c:pt>
                <c:pt idx="21">
                  <c:v>-13</c:v>
                </c:pt>
                <c:pt idx="22">
                  <c:v>-14</c:v>
                </c:pt>
                <c:pt idx="23">
                  <c:v>-15</c:v>
                </c:pt>
                <c:pt idx="24">
                  <c:v>-16</c:v>
                </c:pt>
                <c:pt idx="25">
                  <c:v>-17</c:v>
                </c:pt>
                <c:pt idx="26">
                  <c:v>-18</c:v>
                </c:pt>
                <c:pt idx="27">
                  <c:v>-19</c:v>
                </c:pt>
                <c:pt idx="28">
                  <c:v>-20</c:v>
                </c:pt>
                <c:pt idx="29">
                  <c:v>-21</c:v>
                </c:pt>
                <c:pt idx="30">
                  <c:v>-22</c:v>
                </c:pt>
                <c:pt idx="31">
                  <c:v>-23</c:v>
                </c:pt>
                <c:pt idx="32">
                  <c:v>-24</c:v>
                </c:pt>
              </c:numCache>
            </c:numRef>
          </c:cat>
          <c:val>
            <c:numRef>
              <c:f>Лист3!$N$257:$N$289</c:f>
              <c:numCache>
                <c:formatCode>General</c:formatCode>
                <c:ptCount val="33"/>
                <c:pt idx="0">
                  <c:v>41</c:v>
                </c:pt>
                <c:pt idx="1">
                  <c:v>43</c:v>
                </c:pt>
                <c:pt idx="2">
                  <c:v>45</c:v>
                </c:pt>
                <c:pt idx="3">
                  <c:v>47</c:v>
                </c:pt>
                <c:pt idx="4">
                  <c:v>49</c:v>
                </c:pt>
                <c:pt idx="5">
                  <c:v>51</c:v>
                </c:pt>
                <c:pt idx="6">
                  <c:v>53</c:v>
                </c:pt>
                <c:pt idx="7">
                  <c:v>54</c:v>
                </c:pt>
                <c:pt idx="8">
                  <c:v>56</c:v>
                </c:pt>
                <c:pt idx="9">
                  <c:v>58</c:v>
                </c:pt>
                <c:pt idx="10">
                  <c:v>60</c:v>
                </c:pt>
                <c:pt idx="11">
                  <c:v>61</c:v>
                </c:pt>
                <c:pt idx="12">
                  <c:v>63</c:v>
                </c:pt>
                <c:pt idx="13">
                  <c:v>65</c:v>
                </c:pt>
                <c:pt idx="14">
                  <c:v>66</c:v>
                </c:pt>
                <c:pt idx="15">
                  <c:v>68</c:v>
                </c:pt>
                <c:pt idx="16">
                  <c:v>70</c:v>
                </c:pt>
                <c:pt idx="17">
                  <c:v>71</c:v>
                </c:pt>
                <c:pt idx="18">
                  <c:v>73</c:v>
                </c:pt>
                <c:pt idx="19">
                  <c:v>75</c:v>
                </c:pt>
                <c:pt idx="20">
                  <c:v>76</c:v>
                </c:pt>
                <c:pt idx="21">
                  <c:v>78</c:v>
                </c:pt>
                <c:pt idx="22">
                  <c:v>79</c:v>
                </c:pt>
                <c:pt idx="23">
                  <c:v>81</c:v>
                </c:pt>
                <c:pt idx="24">
                  <c:v>83</c:v>
                </c:pt>
                <c:pt idx="25">
                  <c:v>84</c:v>
                </c:pt>
                <c:pt idx="26">
                  <c:v>86</c:v>
                </c:pt>
                <c:pt idx="27">
                  <c:v>87</c:v>
                </c:pt>
                <c:pt idx="28">
                  <c:v>89</c:v>
                </c:pt>
                <c:pt idx="29">
                  <c:v>90</c:v>
                </c:pt>
                <c:pt idx="30">
                  <c:v>92</c:v>
                </c:pt>
                <c:pt idx="31">
                  <c:v>93</c:v>
                </c:pt>
                <c:pt idx="32">
                  <c:v>95</c:v>
                </c:pt>
              </c:numCache>
            </c:numRef>
          </c:val>
          <c:smooth val="0"/>
          <c:extLst>
            <c:ext xmlns:c16="http://schemas.microsoft.com/office/drawing/2014/chart" uri="{C3380CC4-5D6E-409C-BE32-E72D297353CC}">
              <c16:uniqueId val="{00000000-8607-4C3B-A427-BD8D0D68FF0F}"/>
            </c:ext>
          </c:extLst>
        </c:ser>
        <c:ser>
          <c:idx val="1"/>
          <c:order val="1"/>
          <c:tx>
            <c:strRef>
              <c:f>Лист3!$O$256</c:f>
              <c:strCache>
                <c:ptCount val="1"/>
                <c:pt idx="0">
                  <c:v>Температура воды в обратном трубопроводе, T2, °С</c:v>
                </c:pt>
              </c:strCache>
            </c:strRef>
          </c:tx>
          <c:spPr>
            <a:ln w="28575" cap="rnd">
              <a:solidFill>
                <a:schemeClr val="accent2"/>
              </a:solidFill>
              <a:round/>
            </a:ln>
            <a:effectLst/>
          </c:spPr>
          <c:marker>
            <c:symbol val="none"/>
          </c:marker>
          <c:cat>
            <c:numRef>
              <c:f>Лист3!$M$257:$M$289</c:f>
              <c:numCache>
                <c:formatCode>General</c:formatCode>
                <c:ptCount val="33"/>
                <c:pt idx="0">
                  <c:v>8</c:v>
                </c:pt>
                <c:pt idx="1">
                  <c:v>7</c:v>
                </c:pt>
                <c:pt idx="2">
                  <c:v>6</c:v>
                </c:pt>
                <c:pt idx="3">
                  <c:v>5</c:v>
                </c:pt>
                <c:pt idx="4">
                  <c:v>4</c:v>
                </c:pt>
                <c:pt idx="5">
                  <c:v>3</c:v>
                </c:pt>
                <c:pt idx="6">
                  <c:v>2</c:v>
                </c:pt>
                <c:pt idx="7">
                  <c:v>1</c:v>
                </c:pt>
                <c:pt idx="8">
                  <c:v>0</c:v>
                </c:pt>
                <c:pt idx="9">
                  <c:v>-1</c:v>
                </c:pt>
                <c:pt idx="10">
                  <c:v>-2</c:v>
                </c:pt>
                <c:pt idx="11">
                  <c:v>-3</c:v>
                </c:pt>
                <c:pt idx="12">
                  <c:v>-4</c:v>
                </c:pt>
                <c:pt idx="13">
                  <c:v>-5</c:v>
                </c:pt>
                <c:pt idx="14">
                  <c:v>-6</c:v>
                </c:pt>
                <c:pt idx="15">
                  <c:v>-7</c:v>
                </c:pt>
                <c:pt idx="16">
                  <c:v>-8</c:v>
                </c:pt>
                <c:pt idx="17">
                  <c:v>-9</c:v>
                </c:pt>
                <c:pt idx="18">
                  <c:v>-10</c:v>
                </c:pt>
                <c:pt idx="19">
                  <c:v>-11</c:v>
                </c:pt>
                <c:pt idx="20">
                  <c:v>-12</c:v>
                </c:pt>
                <c:pt idx="21">
                  <c:v>-13</c:v>
                </c:pt>
                <c:pt idx="22">
                  <c:v>-14</c:v>
                </c:pt>
                <c:pt idx="23">
                  <c:v>-15</c:v>
                </c:pt>
                <c:pt idx="24">
                  <c:v>-16</c:v>
                </c:pt>
                <c:pt idx="25">
                  <c:v>-17</c:v>
                </c:pt>
                <c:pt idx="26">
                  <c:v>-18</c:v>
                </c:pt>
                <c:pt idx="27">
                  <c:v>-19</c:v>
                </c:pt>
                <c:pt idx="28">
                  <c:v>-20</c:v>
                </c:pt>
                <c:pt idx="29">
                  <c:v>-21</c:v>
                </c:pt>
                <c:pt idx="30">
                  <c:v>-22</c:v>
                </c:pt>
                <c:pt idx="31">
                  <c:v>-23</c:v>
                </c:pt>
                <c:pt idx="32">
                  <c:v>-24</c:v>
                </c:pt>
              </c:numCache>
            </c:numRef>
          </c:cat>
          <c:val>
            <c:numRef>
              <c:f>Лист3!$O$257:$O$289</c:f>
              <c:numCache>
                <c:formatCode>General</c:formatCode>
                <c:ptCount val="33"/>
                <c:pt idx="0">
                  <c:v>35</c:v>
                </c:pt>
                <c:pt idx="1">
                  <c:v>37</c:v>
                </c:pt>
                <c:pt idx="2">
                  <c:v>38</c:v>
                </c:pt>
                <c:pt idx="3">
                  <c:v>39</c:v>
                </c:pt>
                <c:pt idx="4">
                  <c:v>41</c:v>
                </c:pt>
                <c:pt idx="5">
                  <c:v>42</c:v>
                </c:pt>
                <c:pt idx="6">
                  <c:v>43</c:v>
                </c:pt>
                <c:pt idx="7">
                  <c:v>44</c:v>
                </c:pt>
                <c:pt idx="8">
                  <c:v>45</c:v>
                </c:pt>
                <c:pt idx="9">
                  <c:v>47</c:v>
                </c:pt>
                <c:pt idx="10">
                  <c:v>48</c:v>
                </c:pt>
                <c:pt idx="11">
                  <c:v>49</c:v>
                </c:pt>
                <c:pt idx="12">
                  <c:v>50</c:v>
                </c:pt>
                <c:pt idx="13">
                  <c:v>51</c:v>
                </c:pt>
                <c:pt idx="14">
                  <c:v>52</c:v>
                </c:pt>
                <c:pt idx="15">
                  <c:v>53</c:v>
                </c:pt>
                <c:pt idx="16">
                  <c:v>54</c:v>
                </c:pt>
                <c:pt idx="17">
                  <c:v>55</c:v>
                </c:pt>
                <c:pt idx="18">
                  <c:v>56</c:v>
                </c:pt>
                <c:pt idx="19">
                  <c:v>57</c:v>
                </c:pt>
                <c:pt idx="20">
                  <c:v>58</c:v>
                </c:pt>
                <c:pt idx="21">
                  <c:v>59</c:v>
                </c:pt>
                <c:pt idx="22">
                  <c:v>60</c:v>
                </c:pt>
                <c:pt idx="23">
                  <c:v>61</c:v>
                </c:pt>
                <c:pt idx="24">
                  <c:v>62</c:v>
                </c:pt>
                <c:pt idx="25">
                  <c:v>63</c:v>
                </c:pt>
                <c:pt idx="26">
                  <c:v>64</c:v>
                </c:pt>
                <c:pt idx="27">
                  <c:v>65</c:v>
                </c:pt>
                <c:pt idx="28">
                  <c:v>66</c:v>
                </c:pt>
                <c:pt idx="29">
                  <c:v>67</c:v>
                </c:pt>
                <c:pt idx="30">
                  <c:v>68</c:v>
                </c:pt>
                <c:pt idx="31">
                  <c:v>69</c:v>
                </c:pt>
                <c:pt idx="32">
                  <c:v>70</c:v>
                </c:pt>
              </c:numCache>
            </c:numRef>
          </c:val>
          <c:smooth val="0"/>
          <c:extLst>
            <c:ext xmlns:c16="http://schemas.microsoft.com/office/drawing/2014/chart" uri="{C3380CC4-5D6E-409C-BE32-E72D297353CC}">
              <c16:uniqueId val="{00000001-8607-4C3B-A427-BD8D0D68FF0F}"/>
            </c:ext>
          </c:extLst>
        </c:ser>
        <c:dLbls>
          <c:showLegendKey val="0"/>
          <c:showVal val="0"/>
          <c:showCatName val="0"/>
          <c:showSerName val="0"/>
          <c:showPercent val="0"/>
          <c:showBubbleSize val="0"/>
        </c:dLbls>
        <c:smooth val="0"/>
        <c:axId val="409179216"/>
        <c:axId val="409178040"/>
      </c:lineChart>
      <c:catAx>
        <c:axId val="4091792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409178040"/>
        <c:crosses val="autoZero"/>
        <c:auto val="1"/>
        <c:lblAlgn val="ctr"/>
        <c:lblOffset val="100"/>
        <c:noMultiLvlLbl val="0"/>
      </c:catAx>
      <c:valAx>
        <c:axId val="4091780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4091792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1000"/>
              <a:t>Температурный график зон действия № 9 и №10 (д. Старая)</a:t>
            </a: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lineChart>
        <c:grouping val="standard"/>
        <c:varyColors val="0"/>
        <c:ser>
          <c:idx val="0"/>
          <c:order val="0"/>
          <c:tx>
            <c:strRef>
              <c:f>Лист3!$C$256</c:f>
              <c:strCache>
                <c:ptCount val="1"/>
                <c:pt idx="0">
                  <c:v>Температура воды в подающем трубопроводе, T1, °С</c:v>
                </c:pt>
              </c:strCache>
            </c:strRef>
          </c:tx>
          <c:spPr>
            <a:ln w="28575" cap="rnd">
              <a:solidFill>
                <a:schemeClr val="accent1"/>
              </a:solidFill>
              <a:round/>
            </a:ln>
            <a:effectLst/>
          </c:spPr>
          <c:marker>
            <c:symbol val="none"/>
          </c:marker>
          <c:cat>
            <c:numRef>
              <c:f>Лист3!$B$257:$B$294</c:f>
              <c:numCache>
                <c:formatCode>General</c:formatCode>
                <c:ptCount val="38"/>
                <c:pt idx="0">
                  <c:v>8</c:v>
                </c:pt>
                <c:pt idx="1">
                  <c:v>7</c:v>
                </c:pt>
                <c:pt idx="2">
                  <c:v>6</c:v>
                </c:pt>
                <c:pt idx="3">
                  <c:v>5</c:v>
                </c:pt>
                <c:pt idx="4">
                  <c:v>4</c:v>
                </c:pt>
                <c:pt idx="5">
                  <c:v>3</c:v>
                </c:pt>
                <c:pt idx="6">
                  <c:v>2</c:v>
                </c:pt>
                <c:pt idx="7">
                  <c:v>1</c:v>
                </c:pt>
                <c:pt idx="8">
                  <c:v>0</c:v>
                </c:pt>
                <c:pt idx="9">
                  <c:v>-1</c:v>
                </c:pt>
                <c:pt idx="10">
                  <c:v>-2</c:v>
                </c:pt>
                <c:pt idx="11">
                  <c:v>-3</c:v>
                </c:pt>
                <c:pt idx="12">
                  <c:v>-4</c:v>
                </c:pt>
                <c:pt idx="13">
                  <c:v>-5</c:v>
                </c:pt>
                <c:pt idx="14">
                  <c:v>-6</c:v>
                </c:pt>
                <c:pt idx="15">
                  <c:v>-7</c:v>
                </c:pt>
                <c:pt idx="16">
                  <c:v>-8</c:v>
                </c:pt>
                <c:pt idx="17">
                  <c:v>-9</c:v>
                </c:pt>
                <c:pt idx="18">
                  <c:v>-10</c:v>
                </c:pt>
                <c:pt idx="19">
                  <c:v>-11</c:v>
                </c:pt>
                <c:pt idx="20">
                  <c:v>-12</c:v>
                </c:pt>
                <c:pt idx="21">
                  <c:v>-13</c:v>
                </c:pt>
                <c:pt idx="22">
                  <c:v>-14</c:v>
                </c:pt>
                <c:pt idx="23">
                  <c:v>-15</c:v>
                </c:pt>
                <c:pt idx="24">
                  <c:v>-16</c:v>
                </c:pt>
                <c:pt idx="25">
                  <c:v>-17</c:v>
                </c:pt>
                <c:pt idx="26">
                  <c:v>-18</c:v>
                </c:pt>
                <c:pt idx="27">
                  <c:v>-19</c:v>
                </c:pt>
                <c:pt idx="28">
                  <c:v>-20</c:v>
                </c:pt>
                <c:pt idx="29">
                  <c:v>-21</c:v>
                </c:pt>
                <c:pt idx="30">
                  <c:v>-22</c:v>
                </c:pt>
                <c:pt idx="31">
                  <c:v>-23</c:v>
                </c:pt>
                <c:pt idx="32">
                  <c:v>-24</c:v>
                </c:pt>
                <c:pt idx="33">
                  <c:v>-25</c:v>
                </c:pt>
                <c:pt idx="34">
                  <c:v>-26</c:v>
                </c:pt>
                <c:pt idx="35">
                  <c:v>-27</c:v>
                </c:pt>
                <c:pt idx="36">
                  <c:v>-28</c:v>
                </c:pt>
                <c:pt idx="37">
                  <c:v>-29</c:v>
                </c:pt>
              </c:numCache>
            </c:numRef>
          </c:cat>
          <c:val>
            <c:numRef>
              <c:f>Лист3!$C$257:$C$294</c:f>
              <c:numCache>
                <c:formatCode>General</c:formatCode>
                <c:ptCount val="38"/>
                <c:pt idx="0">
                  <c:v>78</c:v>
                </c:pt>
                <c:pt idx="1">
                  <c:v>78</c:v>
                </c:pt>
                <c:pt idx="2">
                  <c:v>78</c:v>
                </c:pt>
                <c:pt idx="3">
                  <c:v>78</c:v>
                </c:pt>
                <c:pt idx="4">
                  <c:v>80</c:v>
                </c:pt>
                <c:pt idx="5">
                  <c:v>80</c:v>
                </c:pt>
                <c:pt idx="6">
                  <c:v>80</c:v>
                </c:pt>
                <c:pt idx="7">
                  <c:v>80</c:v>
                </c:pt>
                <c:pt idx="8">
                  <c:v>80</c:v>
                </c:pt>
                <c:pt idx="9">
                  <c:v>85</c:v>
                </c:pt>
                <c:pt idx="10">
                  <c:v>85</c:v>
                </c:pt>
                <c:pt idx="11">
                  <c:v>85</c:v>
                </c:pt>
                <c:pt idx="12">
                  <c:v>85</c:v>
                </c:pt>
                <c:pt idx="13">
                  <c:v>85</c:v>
                </c:pt>
                <c:pt idx="14">
                  <c:v>85</c:v>
                </c:pt>
                <c:pt idx="15">
                  <c:v>90</c:v>
                </c:pt>
                <c:pt idx="16">
                  <c:v>90</c:v>
                </c:pt>
                <c:pt idx="17">
                  <c:v>90</c:v>
                </c:pt>
                <c:pt idx="18">
                  <c:v>90</c:v>
                </c:pt>
                <c:pt idx="19">
                  <c:v>90</c:v>
                </c:pt>
                <c:pt idx="20">
                  <c:v>90</c:v>
                </c:pt>
                <c:pt idx="21">
                  <c:v>90</c:v>
                </c:pt>
                <c:pt idx="22">
                  <c:v>90</c:v>
                </c:pt>
                <c:pt idx="23">
                  <c:v>90</c:v>
                </c:pt>
                <c:pt idx="24">
                  <c:v>90</c:v>
                </c:pt>
                <c:pt idx="25">
                  <c:v>90</c:v>
                </c:pt>
                <c:pt idx="26">
                  <c:v>95</c:v>
                </c:pt>
                <c:pt idx="27">
                  <c:v>95</c:v>
                </c:pt>
                <c:pt idx="28">
                  <c:v>95</c:v>
                </c:pt>
                <c:pt idx="29">
                  <c:v>95</c:v>
                </c:pt>
                <c:pt idx="30">
                  <c:v>95</c:v>
                </c:pt>
                <c:pt idx="31">
                  <c:v>95</c:v>
                </c:pt>
                <c:pt idx="32">
                  <c:v>95</c:v>
                </c:pt>
                <c:pt idx="33">
                  <c:v>95</c:v>
                </c:pt>
                <c:pt idx="34">
                  <c:v>95</c:v>
                </c:pt>
                <c:pt idx="35">
                  <c:v>95</c:v>
                </c:pt>
                <c:pt idx="36">
                  <c:v>95</c:v>
                </c:pt>
                <c:pt idx="37">
                  <c:v>95</c:v>
                </c:pt>
              </c:numCache>
            </c:numRef>
          </c:val>
          <c:smooth val="0"/>
          <c:extLst>
            <c:ext xmlns:c16="http://schemas.microsoft.com/office/drawing/2014/chart" uri="{C3380CC4-5D6E-409C-BE32-E72D297353CC}">
              <c16:uniqueId val="{00000000-BF6D-4D4E-8FDF-C31C63B38781}"/>
            </c:ext>
          </c:extLst>
        </c:ser>
        <c:ser>
          <c:idx val="1"/>
          <c:order val="1"/>
          <c:tx>
            <c:strRef>
              <c:f>Лист3!$D$256</c:f>
              <c:strCache>
                <c:ptCount val="1"/>
                <c:pt idx="0">
                  <c:v>Температура воды в обратном трубопроводе, T2, °С</c:v>
                </c:pt>
              </c:strCache>
            </c:strRef>
          </c:tx>
          <c:spPr>
            <a:ln w="28575" cap="rnd">
              <a:solidFill>
                <a:schemeClr val="accent2"/>
              </a:solidFill>
              <a:round/>
            </a:ln>
            <a:effectLst/>
          </c:spPr>
          <c:marker>
            <c:symbol val="none"/>
          </c:marker>
          <c:cat>
            <c:numRef>
              <c:f>Лист3!$B$257:$B$294</c:f>
              <c:numCache>
                <c:formatCode>General</c:formatCode>
                <c:ptCount val="38"/>
                <c:pt idx="0">
                  <c:v>8</c:v>
                </c:pt>
                <c:pt idx="1">
                  <c:v>7</c:v>
                </c:pt>
                <c:pt idx="2">
                  <c:v>6</c:v>
                </c:pt>
                <c:pt idx="3">
                  <c:v>5</c:v>
                </c:pt>
                <c:pt idx="4">
                  <c:v>4</c:v>
                </c:pt>
                <c:pt idx="5">
                  <c:v>3</c:v>
                </c:pt>
                <c:pt idx="6">
                  <c:v>2</c:v>
                </c:pt>
                <c:pt idx="7">
                  <c:v>1</c:v>
                </c:pt>
                <c:pt idx="8">
                  <c:v>0</c:v>
                </c:pt>
                <c:pt idx="9">
                  <c:v>-1</c:v>
                </c:pt>
                <c:pt idx="10">
                  <c:v>-2</c:v>
                </c:pt>
                <c:pt idx="11">
                  <c:v>-3</c:v>
                </c:pt>
                <c:pt idx="12">
                  <c:v>-4</c:v>
                </c:pt>
                <c:pt idx="13">
                  <c:v>-5</c:v>
                </c:pt>
                <c:pt idx="14">
                  <c:v>-6</c:v>
                </c:pt>
                <c:pt idx="15">
                  <c:v>-7</c:v>
                </c:pt>
                <c:pt idx="16">
                  <c:v>-8</c:v>
                </c:pt>
                <c:pt idx="17">
                  <c:v>-9</c:v>
                </c:pt>
                <c:pt idx="18">
                  <c:v>-10</c:v>
                </c:pt>
                <c:pt idx="19">
                  <c:v>-11</c:v>
                </c:pt>
                <c:pt idx="20">
                  <c:v>-12</c:v>
                </c:pt>
                <c:pt idx="21">
                  <c:v>-13</c:v>
                </c:pt>
                <c:pt idx="22">
                  <c:v>-14</c:v>
                </c:pt>
                <c:pt idx="23">
                  <c:v>-15</c:v>
                </c:pt>
                <c:pt idx="24">
                  <c:v>-16</c:v>
                </c:pt>
                <c:pt idx="25">
                  <c:v>-17</c:v>
                </c:pt>
                <c:pt idx="26">
                  <c:v>-18</c:v>
                </c:pt>
                <c:pt idx="27">
                  <c:v>-19</c:v>
                </c:pt>
                <c:pt idx="28">
                  <c:v>-20</c:v>
                </c:pt>
                <c:pt idx="29">
                  <c:v>-21</c:v>
                </c:pt>
                <c:pt idx="30">
                  <c:v>-22</c:v>
                </c:pt>
                <c:pt idx="31">
                  <c:v>-23</c:v>
                </c:pt>
                <c:pt idx="32">
                  <c:v>-24</c:v>
                </c:pt>
                <c:pt idx="33">
                  <c:v>-25</c:v>
                </c:pt>
                <c:pt idx="34">
                  <c:v>-26</c:v>
                </c:pt>
                <c:pt idx="35">
                  <c:v>-27</c:v>
                </c:pt>
                <c:pt idx="36">
                  <c:v>-28</c:v>
                </c:pt>
                <c:pt idx="37">
                  <c:v>-29</c:v>
                </c:pt>
              </c:numCache>
            </c:numRef>
          </c:cat>
          <c:val>
            <c:numRef>
              <c:f>Лист3!$D$257:$D$294</c:f>
              <c:numCache>
                <c:formatCode>General</c:formatCode>
                <c:ptCount val="38"/>
                <c:pt idx="0">
                  <c:v>70</c:v>
                </c:pt>
                <c:pt idx="1">
                  <c:v>70</c:v>
                </c:pt>
                <c:pt idx="2">
                  <c:v>70</c:v>
                </c:pt>
                <c:pt idx="3">
                  <c:v>70</c:v>
                </c:pt>
                <c:pt idx="4">
                  <c:v>70</c:v>
                </c:pt>
                <c:pt idx="5">
                  <c:v>70</c:v>
                </c:pt>
                <c:pt idx="6">
                  <c:v>70</c:v>
                </c:pt>
                <c:pt idx="7">
                  <c:v>70</c:v>
                </c:pt>
                <c:pt idx="8">
                  <c:v>70</c:v>
                </c:pt>
                <c:pt idx="9">
                  <c:v>70</c:v>
                </c:pt>
                <c:pt idx="10">
                  <c:v>70</c:v>
                </c:pt>
                <c:pt idx="11">
                  <c:v>70</c:v>
                </c:pt>
                <c:pt idx="12">
                  <c:v>70</c:v>
                </c:pt>
                <c:pt idx="13">
                  <c:v>70</c:v>
                </c:pt>
                <c:pt idx="14">
                  <c:v>70</c:v>
                </c:pt>
                <c:pt idx="15">
                  <c:v>70</c:v>
                </c:pt>
                <c:pt idx="16">
                  <c:v>70</c:v>
                </c:pt>
                <c:pt idx="17">
                  <c:v>70</c:v>
                </c:pt>
                <c:pt idx="18">
                  <c:v>70</c:v>
                </c:pt>
                <c:pt idx="19">
                  <c:v>70</c:v>
                </c:pt>
                <c:pt idx="20">
                  <c:v>70</c:v>
                </c:pt>
                <c:pt idx="21">
                  <c:v>70</c:v>
                </c:pt>
                <c:pt idx="22">
                  <c:v>70</c:v>
                </c:pt>
                <c:pt idx="23">
                  <c:v>70</c:v>
                </c:pt>
                <c:pt idx="24">
                  <c:v>70</c:v>
                </c:pt>
                <c:pt idx="25">
                  <c:v>70</c:v>
                </c:pt>
                <c:pt idx="26">
                  <c:v>70</c:v>
                </c:pt>
                <c:pt idx="27">
                  <c:v>70</c:v>
                </c:pt>
                <c:pt idx="28">
                  <c:v>70</c:v>
                </c:pt>
                <c:pt idx="29">
                  <c:v>70</c:v>
                </c:pt>
                <c:pt idx="30">
                  <c:v>70</c:v>
                </c:pt>
                <c:pt idx="31">
                  <c:v>70</c:v>
                </c:pt>
                <c:pt idx="32">
                  <c:v>70</c:v>
                </c:pt>
                <c:pt idx="33">
                  <c:v>70</c:v>
                </c:pt>
                <c:pt idx="34">
                  <c:v>70</c:v>
                </c:pt>
                <c:pt idx="35">
                  <c:v>70</c:v>
                </c:pt>
                <c:pt idx="36">
                  <c:v>70</c:v>
                </c:pt>
                <c:pt idx="37">
                  <c:v>70</c:v>
                </c:pt>
              </c:numCache>
            </c:numRef>
          </c:val>
          <c:smooth val="0"/>
          <c:extLst>
            <c:ext xmlns:c16="http://schemas.microsoft.com/office/drawing/2014/chart" uri="{C3380CC4-5D6E-409C-BE32-E72D297353CC}">
              <c16:uniqueId val="{00000001-BF6D-4D4E-8FDF-C31C63B38781}"/>
            </c:ext>
          </c:extLst>
        </c:ser>
        <c:dLbls>
          <c:showLegendKey val="0"/>
          <c:showVal val="0"/>
          <c:showCatName val="0"/>
          <c:showSerName val="0"/>
          <c:showPercent val="0"/>
          <c:showBubbleSize val="0"/>
        </c:dLbls>
        <c:smooth val="0"/>
        <c:axId val="409178432"/>
        <c:axId val="539183888"/>
      </c:lineChart>
      <c:catAx>
        <c:axId val="409178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539183888"/>
        <c:crosses val="autoZero"/>
        <c:auto val="1"/>
        <c:lblAlgn val="ctr"/>
        <c:lblOffset val="100"/>
        <c:noMultiLvlLbl val="0"/>
      </c:catAx>
      <c:valAx>
        <c:axId val="5391838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4091784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1000"/>
              <a:t>Перспективные годовые расходы топлива</a:t>
            </a: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barChart>
        <c:barDir val="col"/>
        <c:grouping val="clustered"/>
        <c:varyColors val="0"/>
        <c:ser>
          <c:idx val="0"/>
          <c:order val="0"/>
          <c:spPr>
            <a:solidFill>
              <a:schemeClr val="accent1"/>
            </a:solidFill>
            <a:ln>
              <a:noFill/>
            </a:ln>
            <a:effectLst/>
          </c:spPr>
          <c:invertIfNegative val="0"/>
          <c:cat>
            <c:numRef>
              <c:f>'Глава 10'!$D$9:$R$9</c:f>
              <c:numCache>
                <c:formatCode>General</c:formatCode>
                <c:ptCount val="15"/>
                <c:pt idx="0">
                  <c:v>2021</c:v>
                </c:pt>
                <c:pt idx="1">
                  <c:v>2022</c:v>
                </c:pt>
                <c:pt idx="2">
                  <c:v>2023</c:v>
                </c:pt>
                <c:pt idx="3">
                  <c:v>2024</c:v>
                </c:pt>
                <c:pt idx="4">
                  <c:v>2025</c:v>
                </c:pt>
                <c:pt idx="5">
                  <c:v>2026</c:v>
                </c:pt>
                <c:pt idx="6">
                  <c:v>2027</c:v>
                </c:pt>
                <c:pt idx="7">
                  <c:v>2028</c:v>
                </c:pt>
                <c:pt idx="8">
                  <c:v>2029</c:v>
                </c:pt>
                <c:pt idx="9">
                  <c:v>2030</c:v>
                </c:pt>
                <c:pt idx="10">
                  <c:v>2031</c:v>
                </c:pt>
                <c:pt idx="11">
                  <c:v>2032</c:v>
                </c:pt>
                <c:pt idx="12">
                  <c:v>2033</c:v>
                </c:pt>
                <c:pt idx="13">
                  <c:v>2034</c:v>
                </c:pt>
                <c:pt idx="14">
                  <c:v>2035</c:v>
                </c:pt>
              </c:numCache>
            </c:numRef>
          </c:cat>
          <c:val>
            <c:numRef>
              <c:f>'Глава 10'!$D$10:$R$10</c:f>
              <c:numCache>
                <c:formatCode>0</c:formatCode>
                <c:ptCount val="15"/>
                <c:pt idx="0">
                  <c:v>17635.975770994963</c:v>
                </c:pt>
                <c:pt idx="1">
                  <c:v>21278.020314474918</c:v>
                </c:pt>
                <c:pt idx="2">
                  <c:v>24920.064857954872</c:v>
                </c:pt>
                <c:pt idx="3">
                  <c:v>28562.109401434827</c:v>
                </c:pt>
                <c:pt idx="4">
                  <c:v>32204.153944914782</c:v>
                </c:pt>
                <c:pt idx="5">
                  <c:v>35846.198488394737</c:v>
                </c:pt>
                <c:pt idx="6">
                  <c:v>39488.243031874692</c:v>
                </c:pt>
                <c:pt idx="7">
                  <c:v>43130.28757535464</c:v>
                </c:pt>
                <c:pt idx="8">
                  <c:v>46772.332118834587</c:v>
                </c:pt>
                <c:pt idx="9">
                  <c:v>50414.376662314542</c:v>
                </c:pt>
                <c:pt idx="10">
                  <c:v>54056.42120579449</c:v>
                </c:pt>
                <c:pt idx="11">
                  <c:v>57698.465749274437</c:v>
                </c:pt>
                <c:pt idx="12">
                  <c:v>61340.510292754385</c:v>
                </c:pt>
                <c:pt idx="13">
                  <c:v>64982.554836234332</c:v>
                </c:pt>
                <c:pt idx="14">
                  <c:v>68624.599379714316</c:v>
                </c:pt>
              </c:numCache>
            </c:numRef>
          </c:val>
          <c:extLst>
            <c:ext xmlns:c16="http://schemas.microsoft.com/office/drawing/2014/chart" uri="{C3380CC4-5D6E-409C-BE32-E72D297353CC}">
              <c16:uniqueId val="{00000000-BD1C-4464-8FEE-CA39E514531A}"/>
            </c:ext>
          </c:extLst>
        </c:ser>
        <c:dLbls>
          <c:showLegendKey val="0"/>
          <c:showVal val="0"/>
          <c:showCatName val="0"/>
          <c:showSerName val="0"/>
          <c:showPercent val="0"/>
          <c:showBubbleSize val="0"/>
        </c:dLbls>
        <c:gapWidth val="219"/>
        <c:overlap val="-27"/>
        <c:axId val="539203880"/>
        <c:axId val="539207408"/>
      </c:barChart>
      <c:catAx>
        <c:axId val="5392038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539207408"/>
        <c:crosses val="autoZero"/>
        <c:auto val="1"/>
        <c:lblAlgn val="ctr"/>
        <c:lblOffset val="100"/>
        <c:noMultiLvlLbl val="0"/>
      </c:catAx>
      <c:valAx>
        <c:axId val="53920740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5392038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035649-4782-4D5A-B83D-AA7C66EB2D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317</TotalTime>
  <Pages>94</Pages>
  <Words>22720</Words>
  <Characters>129508</Characters>
  <Application>Microsoft Office Word</Application>
  <DocSecurity>0</DocSecurity>
  <Lines>1079</Lines>
  <Paragraphs>303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151925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АРЭН-ЭНЕРГИЯ</dc:creator>
  <cp:keywords/>
  <dc:description/>
  <cp:lastModifiedBy>User</cp:lastModifiedBy>
  <cp:revision>27</cp:revision>
  <cp:lastPrinted>2021-11-19T08:48:00Z</cp:lastPrinted>
  <dcterms:created xsi:type="dcterms:W3CDTF">2021-11-17T15:17:00Z</dcterms:created>
  <dcterms:modified xsi:type="dcterms:W3CDTF">2022-02-14T12:07:00Z</dcterms:modified>
</cp:coreProperties>
</file>