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D2" w:rsidRDefault="00D833D2" w:rsidP="00D833D2">
      <w:pPr>
        <w:spacing w:after="0" w:line="240" w:lineRule="auto"/>
        <w:rPr>
          <w:rFonts w:ascii="Times New Roman" w:hAnsi="Times New Roman"/>
          <w:sz w:val="28"/>
          <w:szCs w:val="28"/>
        </w:rPr>
      </w:pPr>
    </w:p>
    <w:p w:rsidR="003B1C33" w:rsidRPr="003B1C33" w:rsidRDefault="003B1C33" w:rsidP="00D833D2">
      <w:pPr>
        <w:spacing w:after="0" w:line="240" w:lineRule="auto"/>
        <w:jc w:val="center"/>
        <w:rPr>
          <w:rFonts w:ascii="Times New Roman" w:hAnsi="Times New Roman"/>
          <w:sz w:val="28"/>
          <w:szCs w:val="28"/>
        </w:rPr>
      </w:pPr>
      <w:r w:rsidRPr="003B1C33">
        <w:rPr>
          <w:rFonts w:ascii="Times New Roman" w:hAnsi="Times New Roman"/>
          <w:sz w:val="28"/>
          <w:szCs w:val="28"/>
        </w:rPr>
        <w:t>РОССИЙСКАЯ  ФЕДЕРАЦИЯ</w:t>
      </w:r>
    </w:p>
    <w:p w:rsidR="003B1C33" w:rsidRPr="003B1C33" w:rsidRDefault="003B1C33" w:rsidP="003B1C33">
      <w:pPr>
        <w:spacing w:after="0" w:line="240" w:lineRule="auto"/>
        <w:jc w:val="center"/>
        <w:rPr>
          <w:rFonts w:ascii="Times New Roman" w:hAnsi="Times New Roman"/>
          <w:sz w:val="28"/>
          <w:szCs w:val="28"/>
        </w:rPr>
      </w:pPr>
      <w:r w:rsidRPr="003B1C33">
        <w:rPr>
          <w:rFonts w:ascii="Times New Roman" w:hAnsi="Times New Roman"/>
          <w:sz w:val="28"/>
          <w:szCs w:val="28"/>
        </w:rPr>
        <w:t>Ленинградская область</w:t>
      </w:r>
    </w:p>
    <w:p w:rsidR="003B1C33" w:rsidRPr="003B1C33" w:rsidRDefault="003B1C33" w:rsidP="003B1C33">
      <w:pPr>
        <w:spacing w:after="0" w:line="240" w:lineRule="auto"/>
        <w:jc w:val="center"/>
        <w:rPr>
          <w:rFonts w:ascii="Times New Roman" w:hAnsi="Times New Roman"/>
          <w:sz w:val="28"/>
          <w:szCs w:val="28"/>
        </w:rPr>
      </w:pPr>
      <w:r w:rsidRPr="003B1C33">
        <w:rPr>
          <w:rFonts w:ascii="Times New Roman" w:hAnsi="Times New Roman"/>
          <w:sz w:val="28"/>
          <w:szCs w:val="28"/>
        </w:rPr>
        <w:t>Муниципальное образование Колтушское сельское поселение</w:t>
      </w:r>
    </w:p>
    <w:p w:rsidR="003B1C33" w:rsidRPr="003B1C33" w:rsidRDefault="003B1C33" w:rsidP="003B1C33">
      <w:pPr>
        <w:spacing w:after="0" w:line="240" w:lineRule="auto"/>
        <w:jc w:val="center"/>
        <w:rPr>
          <w:rFonts w:ascii="Times New Roman" w:hAnsi="Times New Roman"/>
          <w:sz w:val="28"/>
          <w:szCs w:val="28"/>
        </w:rPr>
      </w:pPr>
      <w:r w:rsidRPr="003B1C33">
        <w:rPr>
          <w:rFonts w:ascii="Times New Roman" w:hAnsi="Times New Roman"/>
          <w:sz w:val="28"/>
          <w:szCs w:val="28"/>
        </w:rPr>
        <w:t>Всеволожского муниципального района</w:t>
      </w:r>
    </w:p>
    <w:p w:rsidR="003B1C33" w:rsidRPr="003B1C33" w:rsidRDefault="003B1C33" w:rsidP="003B1C33">
      <w:pPr>
        <w:spacing w:after="0" w:line="240" w:lineRule="auto"/>
        <w:jc w:val="center"/>
        <w:rPr>
          <w:rFonts w:ascii="Times New Roman" w:hAnsi="Times New Roman"/>
          <w:sz w:val="28"/>
          <w:szCs w:val="28"/>
        </w:rPr>
      </w:pPr>
    </w:p>
    <w:p w:rsidR="003B1C33" w:rsidRPr="003B1C33" w:rsidRDefault="003B1C33" w:rsidP="003B1C33">
      <w:pPr>
        <w:spacing w:after="0" w:line="240" w:lineRule="auto"/>
        <w:jc w:val="center"/>
        <w:rPr>
          <w:rFonts w:ascii="Times New Roman" w:hAnsi="Times New Roman"/>
          <w:sz w:val="28"/>
          <w:szCs w:val="28"/>
        </w:rPr>
      </w:pPr>
      <w:r w:rsidRPr="003B1C33">
        <w:rPr>
          <w:rFonts w:ascii="Times New Roman" w:hAnsi="Times New Roman"/>
          <w:sz w:val="28"/>
          <w:szCs w:val="28"/>
        </w:rPr>
        <w:t>АДМИНИСТРАЦИЯ</w:t>
      </w:r>
    </w:p>
    <w:p w:rsidR="003B1C33" w:rsidRPr="003B1C33" w:rsidRDefault="003B1C33" w:rsidP="003B1C33">
      <w:pPr>
        <w:spacing w:after="0" w:line="240" w:lineRule="auto"/>
        <w:jc w:val="both"/>
        <w:rPr>
          <w:rFonts w:ascii="Times New Roman" w:hAnsi="Times New Roman"/>
          <w:sz w:val="28"/>
          <w:szCs w:val="28"/>
        </w:rPr>
      </w:pPr>
    </w:p>
    <w:p w:rsidR="003B1C33" w:rsidRPr="003B1C33" w:rsidRDefault="003B1C33" w:rsidP="003B1C33">
      <w:pPr>
        <w:spacing w:after="0" w:line="240" w:lineRule="auto"/>
        <w:jc w:val="center"/>
        <w:rPr>
          <w:rFonts w:ascii="Times New Roman" w:hAnsi="Times New Roman"/>
          <w:sz w:val="28"/>
          <w:szCs w:val="28"/>
        </w:rPr>
      </w:pPr>
      <w:r w:rsidRPr="003B1C33">
        <w:rPr>
          <w:rFonts w:ascii="Times New Roman" w:hAnsi="Times New Roman"/>
          <w:sz w:val="28"/>
          <w:szCs w:val="28"/>
        </w:rPr>
        <w:t>ПОСТАНОВЛЕНИЕ</w:t>
      </w:r>
    </w:p>
    <w:p w:rsidR="003B1C33" w:rsidRDefault="003B1C33" w:rsidP="003B1C33">
      <w:pPr>
        <w:spacing w:after="0" w:line="240" w:lineRule="auto"/>
        <w:jc w:val="both"/>
        <w:rPr>
          <w:rFonts w:ascii="Times New Roman" w:hAnsi="Times New Roman"/>
          <w:sz w:val="28"/>
          <w:szCs w:val="28"/>
        </w:rPr>
      </w:pPr>
    </w:p>
    <w:p w:rsidR="00782D4F" w:rsidRPr="003B1C33" w:rsidRDefault="00782D4F" w:rsidP="003B1C33">
      <w:pPr>
        <w:spacing w:after="0" w:line="240" w:lineRule="auto"/>
        <w:jc w:val="both"/>
        <w:rPr>
          <w:rFonts w:ascii="Times New Roman" w:hAnsi="Times New Roman"/>
          <w:sz w:val="28"/>
          <w:szCs w:val="28"/>
        </w:rPr>
      </w:pPr>
    </w:p>
    <w:p w:rsidR="003B1C33" w:rsidRPr="003B1C33" w:rsidRDefault="00D833D2" w:rsidP="003B1C33">
      <w:pPr>
        <w:spacing w:after="0" w:line="240" w:lineRule="auto"/>
        <w:jc w:val="both"/>
        <w:rPr>
          <w:rFonts w:ascii="Times New Roman" w:hAnsi="Times New Roman"/>
          <w:sz w:val="28"/>
          <w:szCs w:val="28"/>
        </w:rPr>
      </w:pPr>
      <w:r>
        <w:rPr>
          <w:rFonts w:ascii="Times New Roman" w:hAnsi="Times New Roman"/>
          <w:sz w:val="28"/>
          <w:szCs w:val="28"/>
          <w:u w:val="single"/>
        </w:rPr>
        <w:t>20.12.2021</w:t>
      </w:r>
      <w:r w:rsidR="003B1C33" w:rsidRPr="003B1C33">
        <w:rPr>
          <w:rFonts w:ascii="Times New Roman" w:hAnsi="Times New Roman"/>
          <w:sz w:val="28"/>
          <w:szCs w:val="28"/>
        </w:rPr>
        <w:t xml:space="preserve">№ </w:t>
      </w:r>
      <w:r w:rsidRPr="00D833D2">
        <w:rPr>
          <w:rFonts w:ascii="Times New Roman" w:hAnsi="Times New Roman"/>
          <w:sz w:val="28"/>
          <w:szCs w:val="28"/>
          <w:u w:val="single"/>
        </w:rPr>
        <w:t>861</w:t>
      </w:r>
      <w:r w:rsidR="009263C5">
        <w:rPr>
          <w:rFonts w:ascii="Times New Roman" w:hAnsi="Times New Roman"/>
          <w:sz w:val="28"/>
          <w:szCs w:val="28"/>
          <w:u w:val="single"/>
        </w:rPr>
        <w:t xml:space="preserve">         </w:t>
      </w:r>
    </w:p>
    <w:p w:rsidR="003B1C33" w:rsidRPr="003B1C33" w:rsidRDefault="003B1C33" w:rsidP="003B1C33">
      <w:pPr>
        <w:spacing w:after="0" w:line="240" w:lineRule="auto"/>
        <w:jc w:val="both"/>
        <w:rPr>
          <w:rFonts w:ascii="Times New Roman" w:hAnsi="Times New Roman"/>
          <w:sz w:val="28"/>
          <w:szCs w:val="28"/>
        </w:rPr>
      </w:pPr>
      <w:r w:rsidRPr="003B1C33">
        <w:rPr>
          <w:rFonts w:ascii="Times New Roman" w:hAnsi="Times New Roman"/>
          <w:sz w:val="28"/>
          <w:szCs w:val="28"/>
        </w:rPr>
        <w:t>д. Колтуши</w:t>
      </w:r>
    </w:p>
    <w:p w:rsidR="003B1C33" w:rsidRPr="003B1C33" w:rsidRDefault="00334C3F" w:rsidP="003B1C33">
      <w:pPr>
        <w:spacing w:after="0" w:line="240" w:lineRule="auto"/>
        <w:jc w:val="both"/>
        <w:rPr>
          <w:rFonts w:ascii="Times New Roman" w:hAnsi="Times New Roman"/>
          <w:color w:val="000000"/>
          <w:sz w:val="28"/>
          <w:szCs w:val="28"/>
        </w:rPr>
      </w:pPr>
      <w:r w:rsidRPr="00334C3F">
        <w:rPr>
          <w:rFonts w:ascii="Times New Roman" w:hAnsi="Times New Roman"/>
          <w:noProof/>
          <w:sz w:val="28"/>
          <w:szCs w:val="28"/>
          <w:lang w:eastAsia="ru-RU"/>
        </w:rPr>
        <w:pict>
          <v:rect id="Rectangle 2" o:spid="_x0000_s1026" style="position:absolute;left:0;text-align:left;margin-left:0;margin-top:5.3pt;width:337.25pt;height:17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" strokecolor="white">
            <v:textbox>
              <w:txbxContent>
                <w:p w:rsidR="003B1C33" w:rsidRPr="00782D4F" w:rsidRDefault="003B1C33" w:rsidP="00615DE1">
                  <w:pPr>
                    <w:spacing w:line="240" w:lineRule="auto"/>
                    <w:ind w:left="-142"/>
                    <w:jc w:val="both"/>
                    <w:rPr>
                      <w:rFonts w:ascii="Times New Roman" w:hAnsi="Times New Roman"/>
                      <w:sz w:val="28"/>
                      <w:szCs w:val="28"/>
                    </w:rPr>
                  </w:pPr>
                  <w:r w:rsidRPr="00782D4F">
                    <w:rPr>
                      <w:rFonts w:ascii="Times New Roman" w:hAnsi="Times New Roman"/>
                      <w:color w:val="000000"/>
                      <w:sz w:val="28"/>
                      <w:szCs w:val="28"/>
                    </w:rPr>
                    <w:t>Об утверждении муниципальной программы «</w:t>
                  </w:r>
                  <w:r w:rsidR="00615DE1" w:rsidRPr="00782D4F">
                    <w:rPr>
                      <w:rFonts w:ascii="Times New Roman" w:hAnsi="Times New Roman"/>
                      <w:color w:val="000000"/>
                      <w:sz w:val="28"/>
                      <w:szCs w:val="28"/>
                    </w:rPr>
                    <w:t>П</w:t>
                  </w:r>
                  <w:r w:rsidR="00615DE1" w:rsidRPr="00782D4F">
                    <w:rPr>
                      <w:rFonts w:ascii="Times New Roman" w:hAnsi="Times New Roman"/>
                      <w:bCs/>
                      <w:sz w:val="28"/>
                      <w:szCs w:val="28"/>
                    </w:rPr>
                    <w:t xml:space="preserve">рофилактика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782D4F">
                    <w:rPr>
                      <w:rFonts w:ascii="Times New Roman" w:hAnsi="Times New Roman"/>
                      <w:bCs/>
                      <w:sz w:val="28"/>
                      <w:szCs w:val="28"/>
                    </w:rPr>
                    <w:t>на территории муниципального образования Колтушское сельское поселение Всеволожского муниципально</w:t>
                  </w:r>
                  <w:r w:rsidR="009263C5" w:rsidRPr="00782D4F">
                    <w:rPr>
                      <w:rFonts w:ascii="Times New Roman" w:hAnsi="Times New Roman"/>
                      <w:bCs/>
                      <w:sz w:val="28"/>
                      <w:szCs w:val="28"/>
                    </w:rPr>
                    <w:t>го района Ленинградской области</w:t>
                  </w:r>
                  <w:r w:rsidR="00502322">
                    <w:rPr>
                      <w:rFonts w:ascii="Times New Roman" w:hAnsi="Times New Roman"/>
                      <w:bCs/>
                      <w:sz w:val="28"/>
                      <w:szCs w:val="28"/>
                    </w:rPr>
                    <w:t xml:space="preserve"> на 2022 год</w:t>
                  </w:r>
                  <w:r w:rsidRPr="00782D4F">
                    <w:rPr>
                      <w:rFonts w:ascii="Times New Roman" w:hAnsi="Times New Roman"/>
                      <w:bCs/>
                      <w:sz w:val="28"/>
                      <w:szCs w:val="28"/>
                    </w:rPr>
                    <w:t>»</w:t>
                  </w:r>
                </w:p>
              </w:txbxContent>
            </v:textbox>
            <w10:wrap anchorx="margin"/>
          </v:rect>
        </w:pict>
      </w:r>
    </w:p>
    <w:p w:rsidR="003B1C33" w:rsidRPr="003B1C33" w:rsidRDefault="003B1C33" w:rsidP="003B1C33">
      <w:pPr>
        <w:spacing w:after="0" w:line="240" w:lineRule="auto"/>
        <w:jc w:val="both"/>
        <w:rPr>
          <w:rFonts w:ascii="Times New Roman" w:hAnsi="Times New Roman"/>
          <w:color w:val="000000"/>
          <w:sz w:val="28"/>
          <w:szCs w:val="28"/>
        </w:rPr>
      </w:pPr>
    </w:p>
    <w:p w:rsidR="003B1C33" w:rsidRPr="003B1C33" w:rsidRDefault="003B1C33" w:rsidP="003B1C33">
      <w:pPr>
        <w:spacing w:after="0" w:line="240" w:lineRule="auto"/>
        <w:jc w:val="both"/>
        <w:rPr>
          <w:rFonts w:ascii="Times New Roman" w:hAnsi="Times New Roman"/>
          <w:color w:val="000000"/>
          <w:sz w:val="28"/>
          <w:szCs w:val="28"/>
        </w:rPr>
      </w:pPr>
    </w:p>
    <w:p w:rsidR="003B1C33" w:rsidRPr="003B1C33" w:rsidRDefault="003B1C33" w:rsidP="003B1C33">
      <w:pPr>
        <w:spacing w:after="0" w:line="240" w:lineRule="auto"/>
        <w:jc w:val="both"/>
        <w:rPr>
          <w:rFonts w:ascii="Times New Roman" w:hAnsi="Times New Roman"/>
          <w:color w:val="000000"/>
          <w:sz w:val="28"/>
          <w:szCs w:val="28"/>
        </w:rPr>
      </w:pPr>
    </w:p>
    <w:p w:rsidR="003B1C33" w:rsidRPr="003B1C33" w:rsidRDefault="003B1C33" w:rsidP="003B1C33">
      <w:pPr>
        <w:spacing w:after="0" w:line="240" w:lineRule="auto"/>
        <w:jc w:val="both"/>
        <w:rPr>
          <w:rFonts w:ascii="Times New Roman" w:hAnsi="Times New Roman"/>
          <w:color w:val="000000"/>
          <w:sz w:val="28"/>
          <w:szCs w:val="28"/>
        </w:rPr>
      </w:pPr>
    </w:p>
    <w:p w:rsidR="003B1C33" w:rsidRPr="003B1C33" w:rsidRDefault="003B1C33" w:rsidP="003B1C33">
      <w:pPr>
        <w:spacing w:after="0" w:line="240" w:lineRule="auto"/>
        <w:jc w:val="both"/>
        <w:rPr>
          <w:rFonts w:ascii="Times New Roman" w:hAnsi="Times New Roman"/>
          <w:color w:val="000000"/>
          <w:sz w:val="28"/>
          <w:szCs w:val="28"/>
        </w:rPr>
      </w:pPr>
    </w:p>
    <w:p w:rsidR="003B1C33" w:rsidRPr="003B1C33" w:rsidRDefault="003B1C33" w:rsidP="003B1C33">
      <w:pPr>
        <w:spacing w:after="0" w:line="240" w:lineRule="auto"/>
        <w:jc w:val="both"/>
        <w:rPr>
          <w:rFonts w:ascii="Times New Roman" w:hAnsi="Times New Roman"/>
          <w:color w:val="000000"/>
          <w:sz w:val="28"/>
          <w:szCs w:val="28"/>
        </w:rPr>
      </w:pPr>
    </w:p>
    <w:p w:rsidR="003B1C33" w:rsidRPr="003B1C33" w:rsidRDefault="003B1C33" w:rsidP="003B1C33">
      <w:pPr>
        <w:spacing w:after="0" w:line="240" w:lineRule="auto"/>
        <w:jc w:val="both"/>
        <w:rPr>
          <w:rFonts w:ascii="Times New Roman" w:hAnsi="Times New Roman"/>
          <w:color w:val="000000"/>
          <w:sz w:val="28"/>
          <w:szCs w:val="28"/>
        </w:rPr>
      </w:pPr>
    </w:p>
    <w:p w:rsidR="003B1C33" w:rsidRPr="003B1C33" w:rsidRDefault="003B1C33" w:rsidP="003B1C33">
      <w:pPr>
        <w:spacing w:after="0" w:line="240" w:lineRule="auto"/>
        <w:jc w:val="both"/>
        <w:rPr>
          <w:rFonts w:ascii="Times New Roman" w:hAnsi="Times New Roman"/>
          <w:color w:val="000000"/>
          <w:sz w:val="28"/>
          <w:szCs w:val="28"/>
        </w:rPr>
      </w:pPr>
    </w:p>
    <w:p w:rsidR="00615DE1" w:rsidRPr="00615DE1" w:rsidRDefault="00615DE1" w:rsidP="00615DE1">
      <w:pPr>
        <w:spacing w:after="0" w:line="240" w:lineRule="auto"/>
        <w:ind w:firstLine="708"/>
        <w:jc w:val="both"/>
        <w:rPr>
          <w:rFonts w:ascii="Times New Roman" w:hAnsi="Times New Roman"/>
          <w:color w:val="000000"/>
          <w:sz w:val="28"/>
          <w:szCs w:val="28"/>
        </w:rPr>
      </w:pPr>
    </w:p>
    <w:p w:rsidR="00615DE1" w:rsidRPr="00615DE1" w:rsidRDefault="00615DE1" w:rsidP="00615DE1">
      <w:pPr>
        <w:spacing w:after="0" w:line="240" w:lineRule="auto"/>
        <w:ind w:firstLine="708"/>
        <w:jc w:val="both"/>
        <w:rPr>
          <w:rFonts w:ascii="Times New Roman" w:hAnsi="Times New Roman"/>
          <w:color w:val="000000"/>
          <w:sz w:val="28"/>
          <w:szCs w:val="28"/>
        </w:rPr>
      </w:pPr>
    </w:p>
    <w:p w:rsidR="00615DE1" w:rsidRPr="00615DE1" w:rsidRDefault="00615DE1" w:rsidP="00615DE1">
      <w:pPr>
        <w:spacing w:after="0" w:line="240" w:lineRule="auto"/>
        <w:ind w:firstLine="708"/>
        <w:jc w:val="both"/>
        <w:rPr>
          <w:rFonts w:ascii="Times New Roman" w:hAnsi="Times New Roman"/>
          <w:color w:val="000000"/>
          <w:sz w:val="28"/>
          <w:szCs w:val="28"/>
        </w:rPr>
      </w:pPr>
      <w:r w:rsidRPr="00615DE1">
        <w:rPr>
          <w:rFonts w:ascii="Times New Roman" w:hAnsi="Times New Roman"/>
          <w:color w:val="000000"/>
          <w:sz w:val="28"/>
          <w:szCs w:val="28"/>
        </w:rPr>
        <w:t xml:space="preserve"> </w:t>
      </w:r>
    </w:p>
    <w:p w:rsidR="00615DE1" w:rsidRPr="00782D4F" w:rsidRDefault="00615DE1" w:rsidP="00615DE1">
      <w:pPr>
        <w:spacing w:after="0" w:line="240" w:lineRule="auto"/>
        <w:ind w:firstLine="708"/>
        <w:jc w:val="both"/>
        <w:rPr>
          <w:rFonts w:ascii="Times New Roman" w:hAnsi="Times New Roman"/>
          <w:color w:val="000000"/>
          <w:sz w:val="28"/>
          <w:szCs w:val="28"/>
        </w:rPr>
      </w:pPr>
      <w:proofErr w:type="gramStart"/>
      <w:r w:rsidRPr="00782D4F">
        <w:rPr>
          <w:rFonts w:ascii="Times New Roman" w:hAnsi="Times New Roman"/>
          <w:color w:val="000000"/>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2C7AA0">
        <w:rPr>
          <w:rFonts w:ascii="Times New Roman" w:hAnsi="Times New Roman"/>
          <w:color w:val="000000"/>
          <w:sz w:val="28"/>
          <w:szCs w:val="28"/>
        </w:rPr>
        <w:t>п</w:t>
      </w:r>
      <w:r w:rsidRPr="00782D4F">
        <w:rPr>
          <w:rFonts w:ascii="Times New Roman" w:hAnsi="Times New Roman"/>
          <w:color w:val="000000"/>
          <w:sz w:val="28"/>
          <w:szCs w:val="28"/>
        </w:rPr>
        <w:t xml:space="preserve">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w:t>
      </w:r>
      <w:r w:rsidR="000A495F">
        <w:rPr>
          <w:rFonts w:ascii="Times New Roman" w:hAnsi="Times New Roman"/>
          <w:color w:val="000000"/>
          <w:sz w:val="28"/>
          <w:szCs w:val="28"/>
        </w:rPr>
        <w:t>ценностям"</w:t>
      </w:r>
      <w:proofErr w:type="gramEnd"/>
    </w:p>
    <w:p w:rsidR="00615DE1" w:rsidRPr="00782D4F" w:rsidRDefault="00615DE1" w:rsidP="00615DE1">
      <w:pPr>
        <w:spacing w:after="0" w:line="240" w:lineRule="auto"/>
        <w:jc w:val="both"/>
        <w:rPr>
          <w:rFonts w:ascii="Times New Roman" w:hAnsi="Times New Roman"/>
          <w:color w:val="000000"/>
          <w:sz w:val="28"/>
          <w:szCs w:val="28"/>
        </w:rPr>
      </w:pPr>
    </w:p>
    <w:p w:rsidR="00615DE1" w:rsidRDefault="00615DE1" w:rsidP="00615DE1">
      <w:pPr>
        <w:spacing w:after="0" w:line="240" w:lineRule="auto"/>
        <w:jc w:val="both"/>
        <w:rPr>
          <w:rFonts w:ascii="Times New Roman" w:hAnsi="Times New Roman"/>
          <w:color w:val="000000"/>
          <w:sz w:val="28"/>
          <w:szCs w:val="28"/>
        </w:rPr>
      </w:pPr>
      <w:r w:rsidRPr="00782D4F">
        <w:rPr>
          <w:rFonts w:ascii="Times New Roman" w:hAnsi="Times New Roman"/>
          <w:color w:val="000000"/>
          <w:sz w:val="28"/>
          <w:szCs w:val="28"/>
        </w:rPr>
        <w:t>ПОСТАНОВЛЯЮ:</w:t>
      </w:r>
    </w:p>
    <w:p w:rsidR="002401B6" w:rsidRPr="00782D4F" w:rsidRDefault="002401B6" w:rsidP="00615DE1">
      <w:pPr>
        <w:spacing w:after="0" w:line="240" w:lineRule="auto"/>
        <w:jc w:val="both"/>
        <w:rPr>
          <w:rFonts w:ascii="Times New Roman" w:hAnsi="Times New Roman"/>
          <w:color w:val="000000"/>
          <w:sz w:val="28"/>
          <w:szCs w:val="28"/>
        </w:rPr>
      </w:pPr>
    </w:p>
    <w:p w:rsidR="00BF5336" w:rsidRDefault="00615DE1" w:rsidP="00BF5336">
      <w:pPr>
        <w:numPr>
          <w:ilvl w:val="0"/>
          <w:numId w:val="10"/>
        </w:numPr>
        <w:suppressAutoHyphens w:val="0"/>
        <w:spacing w:after="0" w:line="240" w:lineRule="auto"/>
        <w:ind w:left="0" w:firstLine="633"/>
        <w:jc w:val="both"/>
        <w:rPr>
          <w:rFonts w:ascii="Times New Roman" w:hAnsi="Times New Roman"/>
          <w:color w:val="000000"/>
          <w:sz w:val="28"/>
          <w:szCs w:val="28"/>
        </w:rPr>
      </w:pPr>
      <w:r w:rsidRPr="00BF5336">
        <w:rPr>
          <w:rFonts w:ascii="Times New Roman" w:hAnsi="Times New Roman"/>
          <w:color w:val="000000"/>
          <w:sz w:val="28"/>
          <w:szCs w:val="28"/>
        </w:rPr>
        <w:t>Утвердить муниципальную программу «П</w:t>
      </w:r>
      <w:r w:rsidRPr="00BF5336">
        <w:rPr>
          <w:rFonts w:ascii="Times New Roman" w:hAnsi="Times New Roman"/>
          <w:bCs/>
          <w:sz w:val="28"/>
          <w:szCs w:val="28"/>
        </w:rPr>
        <w:t>рофилактика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Колтушское сельское поселение Всеволожского муниципального района Ленинградской области</w:t>
      </w:r>
      <w:r w:rsidR="00502322" w:rsidRPr="00BF5336">
        <w:rPr>
          <w:rFonts w:ascii="Times New Roman" w:hAnsi="Times New Roman"/>
          <w:bCs/>
          <w:sz w:val="28"/>
          <w:szCs w:val="28"/>
        </w:rPr>
        <w:t xml:space="preserve"> на 2022 год</w:t>
      </w:r>
      <w:r w:rsidR="0049087F">
        <w:rPr>
          <w:rFonts w:ascii="Times New Roman" w:hAnsi="Times New Roman"/>
          <w:color w:val="000000"/>
          <w:sz w:val="28"/>
          <w:szCs w:val="28"/>
        </w:rPr>
        <w:t xml:space="preserve">» </w:t>
      </w:r>
      <w:r w:rsidRPr="00BF5336">
        <w:rPr>
          <w:rFonts w:ascii="Times New Roman" w:hAnsi="Times New Roman"/>
          <w:color w:val="000000"/>
          <w:sz w:val="28"/>
          <w:szCs w:val="28"/>
        </w:rPr>
        <w:t>(Приложение).</w:t>
      </w:r>
    </w:p>
    <w:p w:rsidR="00D833D2" w:rsidRDefault="00D833D2" w:rsidP="00D833D2">
      <w:pPr>
        <w:numPr>
          <w:ilvl w:val="0"/>
          <w:numId w:val="10"/>
        </w:numPr>
        <w:suppressAutoHyphens w:val="0"/>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Разместить</w:t>
      </w:r>
      <w:proofErr w:type="gramEnd"/>
      <w:r>
        <w:rPr>
          <w:rFonts w:ascii="Times New Roman" w:hAnsi="Times New Roman"/>
          <w:color w:val="000000"/>
          <w:sz w:val="28"/>
          <w:szCs w:val="28"/>
        </w:rPr>
        <w:t xml:space="preserve"> </w:t>
      </w:r>
      <w:r w:rsidR="00BF5336" w:rsidRPr="00BF5336">
        <w:rPr>
          <w:rFonts w:ascii="Times New Roman" w:hAnsi="Times New Roman"/>
          <w:color w:val="000000"/>
          <w:sz w:val="28"/>
          <w:szCs w:val="28"/>
        </w:rPr>
        <w:t xml:space="preserve"> настоящее </w:t>
      </w:r>
      <w:r w:rsidR="00ED01CD">
        <w:rPr>
          <w:rFonts w:ascii="Times New Roman" w:hAnsi="Times New Roman"/>
          <w:color w:val="000000"/>
          <w:sz w:val="28"/>
          <w:szCs w:val="28"/>
        </w:rPr>
        <w:t xml:space="preserve">постановление </w:t>
      </w:r>
      <w:r w:rsidR="00BF5336" w:rsidRPr="00BF5336">
        <w:rPr>
          <w:rFonts w:ascii="Times New Roman" w:hAnsi="Times New Roman"/>
          <w:color w:val="000000"/>
          <w:sz w:val="28"/>
          <w:szCs w:val="28"/>
        </w:rPr>
        <w:t>на официальном сайте МО Колтушское СП.</w:t>
      </w:r>
    </w:p>
    <w:p w:rsidR="00D833D2" w:rsidRDefault="00D833D2" w:rsidP="00D833D2">
      <w:pPr>
        <w:suppressAutoHyphens w:val="0"/>
        <w:spacing w:after="0" w:line="240" w:lineRule="auto"/>
        <w:ind w:firstLine="708"/>
        <w:jc w:val="both"/>
        <w:rPr>
          <w:rFonts w:ascii="Times New Roman" w:hAnsi="Times New Roman"/>
          <w:color w:val="000000"/>
          <w:sz w:val="28"/>
          <w:szCs w:val="28"/>
        </w:rPr>
      </w:pPr>
    </w:p>
    <w:p w:rsidR="00615DE1" w:rsidRPr="00D833D2" w:rsidRDefault="00D833D2" w:rsidP="00D833D2">
      <w:pPr>
        <w:suppressAutoHyphens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 </w:t>
      </w:r>
      <w:proofErr w:type="gramStart"/>
      <w:r w:rsidR="00615DE1" w:rsidRPr="00D833D2">
        <w:rPr>
          <w:rFonts w:ascii="Times New Roman" w:hAnsi="Times New Roman"/>
          <w:color w:val="000000"/>
          <w:sz w:val="28"/>
          <w:szCs w:val="28"/>
        </w:rPr>
        <w:t>Контроль за</w:t>
      </w:r>
      <w:proofErr w:type="gramEnd"/>
      <w:r w:rsidR="00615DE1" w:rsidRPr="00D833D2">
        <w:rPr>
          <w:rFonts w:ascii="Times New Roman" w:hAnsi="Times New Roman"/>
          <w:color w:val="000000"/>
          <w:sz w:val="28"/>
          <w:szCs w:val="28"/>
        </w:rPr>
        <w:t xml:space="preserve"> исполнением постановления возложить на заместителя главы администрации по жилищно-коммунальному хозяйству и безопасности </w:t>
      </w:r>
      <w:r w:rsidR="008548F7" w:rsidRPr="00D833D2">
        <w:rPr>
          <w:rFonts w:ascii="Times New Roman" w:hAnsi="Times New Roman"/>
          <w:color w:val="000000"/>
          <w:sz w:val="28"/>
          <w:szCs w:val="28"/>
        </w:rPr>
        <w:t xml:space="preserve"> Зыбина А.Ю.</w:t>
      </w:r>
    </w:p>
    <w:p w:rsidR="00615DE1" w:rsidRDefault="00615DE1" w:rsidP="00615DE1">
      <w:pPr>
        <w:spacing w:after="0" w:line="240" w:lineRule="auto"/>
        <w:jc w:val="both"/>
        <w:rPr>
          <w:rFonts w:ascii="Times New Roman" w:hAnsi="Times New Roman"/>
          <w:color w:val="000000"/>
          <w:sz w:val="28"/>
          <w:szCs w:val="28"/>
        </w:rPr>
      </w:pPr>
    </w:p>
    <w:p w:rsidR="00782D4F" w:rsidRPr="00782D4F" w:rsidRDefault="00782D4F" w:rsidP="00615DE1">
      <w:pPr>
        <w:spacing w:after="0" w:line="240" w:lineRule="auto"/>
        <w:jc w:val="both"/>
        <w:rPr>
          <w:rFonts w:ascii="Times New Roman" w:hAnsi="Times New Roman"/>
          <w:color w:val="000000"/>
          <w:sz w:val="28"/>
          <w:szCs w:val="28"/>
        </w:rPr>
      </w:pPr>
    </w:p>
    <w:p w:rsidR="00615DE1" w:rsidRPr="00782D4F" w:rsidRDefault="00615DE1" w:rsidP="00615DE1">
      <w:pPr>
        <w:spacing w:after="0" w:line="240" w:lineRule="auto"/>
        <w:jc w:val="both"/>
        <w:rPr>
          <w:rFonts w:ascii="Times New Roman" w:hAnsi="Times New Roman"/>
          <w:color w:val="000000"/>
          <w:sz w:val="28"/>
          <w:szCs w:val="28"/>
        </w:rPr>
      </w:pPr>
      <w:r w:rsidRPr="00782D4F">
        <w:rPr>
          <w:rFonts w:ascii="Times New Roman" w:hAnsi="Times New Roman"/>
          <w:color w:val="000000"/>
          <w:sz w:val="28"/>
          <w:szCs w:val="28"/>
        </w:rPr>
        <w:t xml:space="preserve">Глава администрации                                                               А.В. Комарницкая  </w:t>
      </w:r>
    </w:p>
    <w:p w:rsidR="00615DE1" w:rsidRPr="00782D4F" w:rsidRDefault="00615DE1" w:rsidP="00615DE1">
      <w:pPr>
        <w:spacing w:after="0" w:line="240" w:lineRule="auto"/>
        <w:ind w:firstLine="708"/>
        <w:jc w:val="both"/>
        <w:rPr>
          <w:rFonts w:ascii="Times New Roman" w:hAnsi="Times New Roman"/>
          <w:color w:val="000000"/>
          <w:sz w:val="28"/>
          <w:szCs w:val="28"/>
        </w:rPr>
      </w:pPr>
    </w:p>
    <w:p w:rsidR="00615DE1" w:rsidRPr="00782D4F" w:rsidRDefault="00615DE1" w:rsidP="00615DE1">
      <w:pPr>
        <w:spacing w:after="0" w:line="240" w:lineRule="auto"/>
        <w:ind w:firstLine="708"/>
        <w:jc w:val="both"/>
        <w:rPr>
          <w:rFonts w:ascii="Times New Roman" w:hAnsi="Times New Roman"/>
          <w:color w:val="000000"/>
          <w:sz w:val="28"/>
          <w:szCs w:val="28"/>
        </w:rPr>
      </w:pPr>
      <w:r w:rsidRPr="00782D4F">
        <w:rPr>
          <w:rFonts w:ascii="Times New Roman" w:hAnsi="Times New Roman"/>
          <w:color w:val="000000"/>
          <w:sz w:val="28"/>
          <w:szCs w:val="28"/>
        </w:rPr>
        <w:t xml:space="preserve"> </w:t>
      </w:r>
    </w:p>
    <w:p w:rsidR="00615DE1" w:rsidRDefault="00615DE1"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782D4F" w:rsidRDefault="00782D4F" w:rsidP="00615DE1">
      <w:pPr>
        <w:spacing w:after="0" w:line="240" w:lineRule="auto"/>
        <w:ind w:firstLine="708"/>
        <w:jc w:val="both"/>
        <w:rPr>
          <w:rFonts w:ascii="Times New Roman" w:hAnsi="Times New Roman"/>
          <w:color w:val="000000"/>
          <w:sz w:val="28"/>
          <w:szCs w:val="28"/>
        </w:rPr>
      </w:pPr>
    </w:p>
    <w:p w:rsidR="00D833D2" w:rsidRDefault="00D833D2" w:rsidP="00782D4F">
      <w:pPr>
        <w:tabs>
          <w:tab w:val="left" w:pos="2490"/>
        </w:tabs>
        <w:spacing w:after="0"/>
        <w:jc w:val="right"/>
        <w:rPr>
          <w:rFonts w:ascii="Times New Roman" w:hAnsi="Times New Roman"/>
          <w:sz w:val="28"/>
          <w:szCs w:val="28"/>
        </w:rPr>
      </w:pPr>
    </w:p>
    <w:p w:rsidR="00D833D2" w:rsidRDefault="00D833D2" w:rsidP="00782D4F">
      <w:pPr>
        <w:tabs>
          <w:tab w:val="left" w:pos="2490"/>
        </w:tabs>
        <w:spacing w:after="0"/>
        <w:jc w:val="right"/>
        <w:rPr>
          <w:rFonts w:ascii="Times New Roman" w:hAnsi="Times New Roman"/>
          <w:sz w:val="28"/>
          <w:szCs w:val="28"/>
        </w:rPr>
      </w:pPr>
    </w:p>
    <w:p w:rsidR="00782D4F" w:rsidRPr="003B1C33" w:rsidRDefault="00782D4F" w:rsidP="00782D4F">
      <w:pPr>
        <w:tabs>
          <w:tab w:val="left" w:pos="2490"/>
        </w:tabs>
        <w:spacing w:after="0"/>
        <w:jc w:val="right"/>
        <w:rPr>
          <w:rFonts w:ascii="Times New Roman" w:hAnsi="Times New Roman"/>
          <w:sz w:val="28"/>
          <w:szCs w:val="28"/>
        </w:rPr>
      </w:pPr>
      <w:r w:rsidRPr="003B1C33">
        <w:rPr>
          <w:rFonts w:ascii="Times New Roman" w:hAnsi="Times New Roman"/>
          <w:sz w:val="28"/>
          <w:szCs w:val="28"/>
        </w:rPr>
        <w:t xml:space="preserve">Приложение </w:t>
      </w:r>
    </w:p>
    <w:p w:rsidR="00782D4F" w:rsidRPr="003B1C33" w:rsidRDefault="00782D4F" w:rsidP="00782D4F">
      <w:pPr>
        <w:tabs>
          <w:tab w:val="left" w:pos="2490"/>
        </w:tabs>
        <w:spacing w:after="0"/>
        <w:jc w:val="right"/>
        <w:rPr>
          <w:rFonts w:ascii="Times New Roman" w:hAnsi="Times New Roman"/>
          <w:sz w:val="28"/>
          <w:szCs w:val="28"/>
        </w:rPr>
      </w:pPr>
      <w:r w:rsidRPr="003B1C33">
        <w:rPr>
          <w:rFonts w:ascii="Times New Roman" w:hAnsi="Times New Roman"/>
          <w:sz w:val="28"/>
          <w:szCs w:val="28"/>
        </w:rPr>
        <w:t>к постановлению администрации</w:t>
      </w:r>
    </w:p>
    <w:p w:rsidR="00782D4F" w:rsidRPr="003B1C33" w:rsidRDefault="00782D4F" w:rsidP="00782D4F">
      <w:pPr>
        <w:tabs>
          <w:tab w:val="left" w:pos="2490"/>
        </w:tabs>
        <w:spacing w:after="0"/>
        <w:jc w:val="right"/>
        <w:rPr>
          <w:rFonts w:ascii="Times New Roman" w:hAnsi="Times New Roman"/>
          <w:sz w:val="28"/>
          <w:szCs w:val="28"/>
        </w:rPr>
      </w:pPr>
      <w:r w:rsidRPr="003B1C33">
        <w:rPr>
          <w:rFonts w:ascii="Times New Roman" w:hAnsi="Times New Roman"/>
          <w:sz w:val="28"/>
          <w:szCs w:val="28"/>
        </w:rPr>
        <w:t>МО Колтушское СП</w:t>
      </w:r>
    </w:p>
    <w:p w:rsidR="00782D4F" w:rsidRPr="00240050" w:rsidRDefault="00782D4F" w:rsidP="00782D4F">
      <w:pPr>
        <w:tabs>
          <w:tab w:val="left" w:pos="2490"/>
        </w:tabs>
        <w:spacing w:after="0"/>
        <w:jc w:val="right"/>
        <w:rPr>
          <w:rFonts w:ascii="Times New Roman" w:hAnsi="Times New Roman"/>
          <w:sz w:val="28"/>
          <w:szCs w:val="28"/>
          <w:u w:val="single"/>
        </w:rPr>
      </w:pPr>
      <w:r w:rsidRPr="00240050">
        <w:rPr>
          <w:rFonts w:ascii="Times New Roman" w:hAnsi="Times New Roman"/>
          <w:sz w:val="28"/>
          <w:szCs w:val="28"/>
        </w:rPr>
        <w:t xml:space="preserve">от </w:t>
      </w:r>
      <w:r w:rsidR="00D833D2">
        <w:rPr>
          <w:rFonts w:ascii="Times New Roman" w:hAnsi="Times New Roman"/>
          <w:sz w:val="28"/>
          <w:szCs w:val="28"/>
          <w:u w:val="single"/>
        </w:rPr>
        <w:t>20.12.2021</w:t>
      </w:r>
      <w:r w:rsidRPr="00240050">
        <w:rPr>
          <w:rFonts w:ascii="Times New Roman" w:hAnsi="Times New Roman"/>
          <w:sz w:val="28"/>
          <w:szCs w:val="28"/>
        </w:rPr>
        <w:t>№</w:t>
      </w:r>
      <w:r w:rsidR="00D833D2">
        <w:rPr>
          <w:rFonts w:ascii="Times New Roman" w:hAnsi="Times New Roman"/>
          <w:sz w:val="28"/>
          <w:szCs w:val="28"/>
          <w:u w:val="single"/>
        </w:rPr>
        <w:t>861</w:t>
      </w:r>
    </w:p>
    <w:p w:rsidR="00615DE1" w:rsidRPr="00615DE1" w:rsidRDefault="00615DE1" w:rsidP="00615DE1">
      <w:pPr>
        <w:spacing w:after="0" w:line="240" w:lineRule="auto"/>
        <w:ind w:firstLine="708"/>
        <w:jc w:val="both"/>
        <w:rPr>
          <w:rFonts w:ascii="Times New Roman" w:hAnsi="Times New Roman"/>
          <w:color w:val="000000"/>
          <w:sz w:val="28"/>
          <w:szCs w:val="28"/>
        </w:rPr>
      </w:pPr>
    </w:p>
    <w:p w:rsidR="00615DE1" w:rsidRPr="00615DE1" w:rsidRDefault="00615DE1" w:rsidP="00615DE1">
      <w:pPr>
        <w:spacing w:after="0" w:line="240" w:lineRule="auto"/>
        <w:ind w:firstLine="708"/>
        <w:jc w:val="both"/>
        <w:rPr>
          <w:rFonts w:ascii="Times New Roman" w:hAnsi="Times New Roman"/>
          <w:color w:val="000000"/>
          <w:sz w:val="28"/>
          <w:szCs w:val="28"/>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Pr="00240050" w:rsidRDefault="00782D4F" w:rsidP="00782D4F">
      <w:pPr>
        <w:spacing w:after="0" w:line="240" w:lineRule="auto"/>
        <w:jc w:val="center"/>
        <w:rPr>
          <w:rFonts w:ascii="Times New Roman" w:hAnsi="Times New Roman"/>
          <w:b/>
          <w:caps/>
          <w:kern w:val="26"/>
          <w:sz w:val="28"/>
          <w:szCs w:val="28"/>
        </w:rPr>
      </w:pPr>
      <w:r w:rsidRPr="00240050">
        <w:rPr>
          <w:rFonts w:ascii="Times New Roman" w:hAnsi="Times New Roman"/>
          <w:b/>
          <w:caps/>
          <w:kern w:val="26"/>
          <w:sz w:val="28"/>
          <w:szCs w:val="28"/>
        </w:rPr>
        <w:t xml:space="preserve">МУНИЦИПАЛЬНАЯ ПРОГРАММА </w:t>
      </w:r>
    </w:p>
    <w:p w:rsidR="00615DE1" w:rsidRPr="00240050" w:rsidRDefault="00782D4F" w:rsidP="00782D4F">
      <w:pPr>
        <w:spacing w:after="0" w:line="240" w:lineRule="auto"/>
        <w:jc w:val="center"/>
        <w:rPr>
          <w:rFonts w:ascii="Times New Roman" w:hAnsi="Times New Roman"/>
          <w:b/>
          <w:caps/>
          <w:kern w:val="26"/>
          <w:sz w:val="28"/>
          <w:szCs w:val="28"/>
        </w:rPr>
      </w:pPr>
      <w:r w:rsidRPr="00240050">
        <w:rPr>
          <w:rFonts w:ascii="Times New Roman" w:hAnsi="Times New Roman"/>
          <w:b/>
          <w:caps/>
          <w:kern w:val="26"/>
          <w:sz w:val="28"/>
          <w:szCs w:val="28"/>
        </w:rPr>
        <w:t xml:space="preserve"> «Профилактика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Колтушское сельское поселение Всеволожского муниципально</w:t>
      </w:r>
      <w:r w:rsidR="009A22ED" w:rsidRPr="00240050">
        <w:rPr>
          <w:rFonts w:ascii="Times New Roman" w:hAnsi="Times New Roman"/>
          <w:b/>
          <w:caps/>
          <w:kern w:val="26"/>
          <w:sz w:val="28"/>
          <w:szCs w:val="28"/>
        </w:rPr>
        <w:t>го района Ленинградской области</w:t>
      </w:r>
      <w:r w:rsidR="00502322" w:rsidRPr="00240050">
        <w:rPr>
          <w:rFonts w:ascii="Times New Roman" w:hAnsi="Times New Roman"/>
          <w:b/>
          <w:caps/>
          <w:kern w:val="26"/>
          <w:sz w:val="28"/>
          <w:szCs w:val="28"/>
        </w:rPr>
        <w:t xml:space="preserve"> на 2022 год</w:t>
      </w:r>
      <w:r w:rsidRPr="00240050">
        <w:rPr>
          <w:rFonts w:ascii="Times New Roman" w:hAnsi="Times New Roman"/>
          <w:b/>
          <w:caps/>
          <w:kern w:val="26"/>
          <w:sz w:val="28"/>
          <w:szCs w:val="28"/>
        </w:rPr>
        <w:t>»</w:t>
      </w:r>
    </w:p>
    <w:p w:rsidR="00782D4F" w:rsidRPr="00240050" w:rsidRDefault="00782D4F" w:rsidP="00782D4F">
      <w:pPr>
        <w:spacing w:after="0" w:line="240" w:lineRule="auto"/>
        <w:jc w:val="center"/>
        <w:rPr>
          <w:rFonts w:ascii="Times New Roman" w:hAnsi="Times New Roman"/>
          <w:b/>
          <w:caps/>
          <w:kern w:val="26"/>
          <w:sz w:val="28"/>
          <w:szCs w:val="28"/>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pacing w:after="0" w:line="240" w:lineRule="auto"/>
        <w:jc w:val="center"/>
        <w:rPr>
          <w:rFonts w:ascii="Times New Roman" w:hAnsi="Times New Roman"/>
          <w:b/>
          <w:caps/>
          <w:kern w:val="26"/>
          <w:sz w:val="26"/>
          <w:szCs w:val="26"/>
        </w:rPr>
      </w:pPr>
    </w:p>
    <w:p w:rsidR="00782D4F" w:rsidRDefault="00782D4F" w:rsidP="00782D4F">
      <w:pPr>
        <w:suppressAutoHyphens w:val="0"/>
        <w:spacing w:after="0" w:line="240" w:lineRule="auto"/>
        <w:ind w:right="-2"/>
        <w:jc w:val="center"/>
        <w:rPr>
          <w:rFonts w:ascii="Times New Roman" w:eastAsia="Times New Roman" w:hAnsi="Times New Roman" w:cs="Calibri"/>
          <w:kern w:val="0"/>
          <w:sz w:val="28"/>
          <w:lang w:eastAsia="en-US"/>
        </w:rPr>
      </w:pPr>
      <w:r w:rsidRPr="00782D4F">
        <w:rPr>
          <w:rFonts w:ascii="Times New Roman" w:eastAsia="Times New Roman" w:hAnsi="Times New Roman" w:cs="Calibri"/>
          <w:kern w:val="0"/>
          <w:sz w:val="28"/>
          <w:lang w:eastAsia="en-US"/>
        </w:rPr>
        <w:t>2021 г</w:t>
      </w:r>
      <w:r w:rsidR="00C61D71">
        <w:rPr>
          <w:rFonts w:ascii="Times New Roman" w:eastAsia="Times New Roman" w:hAnsi="Times New Roman" w:cs="Calibri"/>
          <w:kern w:val="0"/>
          <w:sz w:val="28"/>
          <w:lang w:eastAsia="en-US"/>
        </w:rPr>
        <w:t>.</w:t>
      </w:r>
    </w:p>
    <w:p w:rsidR="00C61D71" w:rsidRDefault="00C61D71" w:rsidP="00782D4F">
      <w:pPr>
        <w:suppressAutoHyphens w:val="0"/>
        <w:spacing w:after="0" w:line="240" w:lineRule="auto"/>
        <w:ind w:right="-2"/>
        <w:jc w:val="center"/>
        <w:rPr>
          <w:rFonts w:ascii="Times New Roman" w:eastAsia="Times New Roman" w:hAnsi="Times New Roman" w:cs="Calibri"/>
          <w:kern w:val="0"/>
          <w:sz w:val="28"/>
          <w:lang w:eastAsia="en-US"/>
        </w:rPr>
      </w:pPr>
    </w:p>
    <w:p w:rsidR="00C61D71" w:rsidRDefault="00C61D71" w:rsidP="00782D4F">
      <w:pPr>
        <w:suppressAutoHyphens w:val="0"/>
        <w:spacing w:after="0" w:line="240" w:lineRule="auto"/>
        <w:ind w:right="-2"/>
        <w:jc w:val="center"/>
        <w:rPr>
          <w:rFonts w:ascii="Times New Roman" w:eastAsia="Times New Roman" w:hAnsi="Times New Roman" w:cs="Calibri"/>
          <w:kern w:val="0"/>
          <w:sz w:val="28"/>
          <w:lang w:eastAsia="en-US"/>
        </w:rPr>
      </w:pPr>
    </w:p>
    <w:p w:rsidR="00C61D71" w:rsidRDefault="00C61D71" w:rsidP="00782D4F">
      <w:pPr>
        <w:suppressAutoHyphens w:val="0"/>
        <w:spacing w:after="0" w:line="240" w:lineRule="auto"/>
        <w:ind w:right="-2"/>
        <w:jc w:val="center"/>
        <w:rPr>
          <w:rFonts w:ascii="Times New Roman" w:eastAsia="Times New Roman" w:hAnsi="Times New Roman" w:cs="Calibri"/>
          <w:kern w:val="0"/>
          <w:sz w:val="28"/>
          <w:lang w:eastAsia="en-US"/>
        </w:rPr>
      </w:pPr>
    </w:p>
    <w:p w:rsidR="00C61D71" w:rsidRPr="00782D4F" w:rsidRDefault="00C61D71" w:rsidP="00782D4F">
      <w:pPr>
        <w:suppressAutoHyphens w:val="0"/>
        <w:spacing w:after="0" w:line="240" w:lineRule="auto"/>
        <w:ind w:right="-2"/>
        <w:jc w:val="center"/>
        <w:rPr>
          <w:rFonts w:ascii="Times New Roman" w:eastAsia="Times New Roman" w:hAnsi="Times New Roman" w:cs="Calibri"/>
          <w:kern w:val="0"/>
          <w:sz w:val="28"/>
          <w:lang w:eastAsia="en-US"/>
        </w:rPr>
      </w:pPr>
    </w:p>
    <w:p w:rsidR="00782D4F" w:rsidRPr="00782D4F" w:rsidRDefault="00782D4F" w:rsidP="00782D4F">
      <w:pPr>
        <w:suppressAutoHyphens w:val="0"/>
        <w:spacing w:after="0" w:line="240" w:lineRule="auto"/>
        <w:jc w:val="center"/>
        <w:rPr>
          <w:rFonts w:ascii="Times New Roman" w:eastAsia="Times New Roman" w:hAnsi="Times New Roman" w:cs="Calibri"/>
          <w:b/>
          <w:kern w:val="0"/>
          <w:sz w:val="28"/>
          <w:szCs w:val="28"/>
          <w:lang w:eastAsia="en-US"/>
        </w:rPr>
      </w:pPr>
      <w:r w:rsidRPr="00782D4F">
        <w:rPr>
          <w:rFonts w:ascii="Times New Roman" w:eastAsia="Times New Roman" w:hAnsi="Times New Roman" w:cs="Calibri"/>
          <w:b/>
          <w:kern w:val="0"/>
          <w:sz w:val="28"/>
          <w:szCs w:val="28"/>
          <w:lang w:eastAsia="en-US"/>
        </w:rPr>
        <w:t xml:space="preserve">ПАСПОРТ </w:t>
      </w:r>
    </w:p>
    <w:p w:rsidR="00782D4F" w:rsidRPr="00782D4F" w:rsidRDefault="00782D4F" w:rsidP="00782D4F">
      <w:pPr>
        <w:suppressAutoHyphens w:val="0"/>
        <w:spacing w:after="0" w:line="240" w:lineRule="auto"/>
        <w:jc w:val="center"/>
        <w:rPr>
          <w:rFonts w:ascii="Times New Roman" w:eastAsia="Times New Roman" w:hAnsi="Times New Roman" w:cs="Calibri"/>
          <w:kern w:val="0"/>
          <w:sz w:val="28"/>
          <w:szCs w:val="28"/>
          <w:lang w:eastAsia="en-US"/>
        </w:rPr>
      </w:pPr>
      <w:r w:rsidRPr="00782D4F">
        <w:rPr>
          <w:rFonts w:ascii="Times New Roman" w:eastAsia="Times New Roman" w:hAnsi="Times New Roman" w:cs="Calibri"/>
          <w:kern w:val="0"/>
          <w:sz w:val="28"/>
          <w:szCs w:val="28"/>
          <w:lang w:eastAsia="en-US"/>
        </w:rPr>
        <w:t>муниципальной программы</w:t>
      </w:r>
    </w:p>
    <w:p w:rsidR="00782D4F" w:rsidRPr="00782D4F" w:rsidRDefault="00782D4F" w:rsidP="00782D4F">
      <w:pPr>
        <w:suppressAutoHyphens w:val="0"/>
        <w:spacing w:after="0" w:line="240" w:lineRule="auto"/>
        <w:ind w:right="-2" w:firstLine="709"/>
        <w:jc w:val="center"/>
        <w:rPr>
          <w:rFonts w:ascii="Times New Roman" w:eastAsia="Times New Roman" w:hAnsi="Times New Roman" w:cs="Calibri"/>
          <w:kern w:val="0"/>
          <w:sz w:val="28"/>
          <w:szCs w:val="28"/>
          <w:lang w:eastAsia="en-US"/>
        </w:rPr>
      </w:pPr>
    </w:p>
    <w:tbl>
      <w:tblPr>
        <w:tblW w:w="9639" w:type="dxa"/>
        <w:tblInd w:w="-5" w:type="dxa"/>
        <w:tblLayout w:type="fixed"/>
        <w:tblLook w:val="04A0"/>
      </w:tblPr>
      <w:tblGrid>
        <w:gridCol w:w="2127"/>
        <w:gridCol w:w="7512"/>
      </w:tblGrid>
      <w:tr w:rsidR="00782D4F" w:rsidRPr="00782D4F" w:rsidTr="00782D4F">
        <w:tc>
          <w:tcPr>
            <w:tcW w:w="2127" w:type="dxa"/>
            <w:tcBorders>
              <w:top w:val="single" w:sz="4" w:space="0" w:color="000000"/>
              <w:left w:val="single" w:sz="4" w:space="0" w:color="000000"/>
              <w:bottom w:val="single" w:sz="4" w:space="0" w:color="000000"/>
              <w:right w:val="nil"/>
            </w:tcBorders>
            <w:vAlign w:val="center"/>
            <w:hideMark/>
          </w:tcPr>
          <w:p w:rsidR="00782D4F" w:rsidRPr="00782D4F" w:rsidRDefault="00782D4F" w:rsidP="00782D4F">
            <w:pPr>
              <w:suppressAutoHyphens w:val="0"/>
              <w:snapToGrid w:val="0"/>
              <w:spacing w:after="0" w:line="240" w:lineRule="auto"/>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Полное</w:t>
            </w:r>
          </w:p>
          <w:p w:rsidR="00782D4F" w:rsidRPr="00782D4F" w:rsidRDefault="00782D4F" w:rsidP="00782D4F">
            <w:pPr>
              <w:widowControl w:val="0"/>
              <w:snapToGrid w:val="0"/>
              <w:spacing w:after="0" w:line="240" w:lineRule="auto"/>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782D4F" w:rsidRPr="00782D4F" w:rsidRDefault="002401B6" w:rsidP="009A22ED">
            <w:pPr>
              <w:suppressAutoHyphens w:val="0"/>
              <w:spacing w:after="0" w:line="240" w:lineRule="auto"/>
              <w:jc w:val="both"/>
              <w:rPr>
                <w:rFonts w:ascii="Times New Roman" w:eastAsia="Times New Roman" w:hAnsi="Times New Roman"/>
                <w:kern w:val="0"/>
                <w:sz w:val="28"/>
                <w:szCs w:val="28"/>
                <w:lang w:eastAsia="en-US"/>
              </w:rPr>
            </w:pPr>
            <w:r w:rsidRPr="002401B6">
              <w:rPr>
                <w:rFonts w:ascii="Times New Roman" w:eastAsia="Times New Roman" w:hAnsi="Times New Roman"/>
                <w:kern w:val="0"/>
                <w:sz w:val="28"/>
                <w:szCs w:val="28"/>
                <w:lang w:eastAsia="en-US"/>
              </w:rPr>
              <w:t>Профилактика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Колтушское сельское поселение Всеволожского муниципально</w:t>
            </w:r>
            <w:r w:rsidR="009A22ED">
              <w:rPr>
                <w:rFonts w:ascii="Times New Roman" w:eastAsia="Times New Roman" w:hAnsi="Times New Roman"/>
                <w:kern w:val="0"/>
                <w:sz w:val="28"/>
                <w:szCs w:val="28"/>
                <w:lang w:eastAsia="en-US"/>
              </w:rPr>
              <w:t xml:space="preserve">го района Ленинградской области </w:t>
            </w:r>
            <w:r w:rsidR="00502322" w:rsidRPr="00502322">
              <w:rPr>
                <w:rFonts w:ascii="Times New Roman" w:eastAsia="Times New Roman" w:hAnsi="Times New Roman"/>
                <w:kern w:val="0"/>
                <w:sz w:val="28"/>
                <w:szCs w:val="28"/>
                <w:lang w:eastAsia="en-US"/>
              </w:rPr>
              <w:t>на 2022 год</w:t>
            </w:r>
            <w:r w:rsidR="00502322">
              <w:rPr>
                <w:rFonts w:ascii="Times New Roman" w:eastAsia="Times New Roman" w:hAnsi="Times New Roman"/>
                <w:kern w:val="0"/>
                <w:sz w:val="28"/>
                <w:szCs w:val="28"/>
                <w:lang w:eastAsia="en-US"/>
              </w:rPr>
              <w:t xml:space="preserve"> </w:t>
            </w:r>
            <w:r w:rsidR="00782D4F" w:rsidRPr="00782D4F">
              <w:rPr>
                <w:rFonts w:ascii="Times New Roman" w:eastAsia="Times New Roman" w:hAnsi="Times New Roman"/>
                <w:kern w:val="0"/>
                <w:sz w:val="28"/>
                <w:szCs w:val="28"/>
                <w:lang w:eastAsia="en-US"/>
              </w:rPr>
              <w:t>(далее – Программа)</w:t>
            </w:r>
          </w:p>
        </w:tc>
      </w:tr>
      <w:tr w:rsidR="00782D4F" w:rsidRPr="00782D4F" w:rsidTr="00782D4F">
        <w:tc>
          <w:tcPr>
            <w:tcW w:w="2127" w:type="dxa"/>
            <w:tcBorders>
              <w:top w:val="single" w:sz="4" w:space="0" w:color="000000"/>
              <w:left w:val="single" w:sz="4" w:space="0" w:color="000000"/>
              <w:bottom w:val="single" w:sz="4" w:space="0" w:color="000000"/>
              <w:right w:val="nil"/>
            </w:tcBorders>
            <w:vAlign w:val="center"/>
            <w:hideMark/>
          </w:tcPr>
          <w:p w:rsidR="00782D4F" w:rsidRPr="00782D4F" w:rsidRDefault="00782D4F" w:rsidP="00782D4F">
            <w:pPr>
              <w:widowControl w:val="0"/>
              <w:snapToGrid w:val="0"/>
              <w:spacing w:after="0" w:line="240" w:lineRule="auto"/>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Основания для разработки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782D4F" w:rsidRPr="00782D4F" w:rsidRDefault="00782D4F" w:rsidP="00782D4F">
            <w:pPr>
              <w:suppressAutoHyphens w:val="0"/>
              <w:snapToGrid w:val="0"/>
              <w:spacing w:after="0" w:line="240" w:lineRule="auto"/>
              <w:jc w:val="both"/>
              <w:rPr>
                <w:rFonts w:ascii="Times New Roman" w:eastAsia="Times New Roman" w:hAnsi="Times New Roman"/>
                <w:kern w:val="0"/>
                <w:sz w:val="28"/>
                <w:szCs w:val="28"/>
                <w:lang w:eastAsia="en-US"/>
              </w:rPr>
            </w:pPr>
            <w:r w:rsidRPr="00782D4F">
              <w:rPr>
                <w:rFonts w:ascii="Times New Roman" w:eastAsia="Times New Roman" w:hAnsi="Times New Roman"/>
                <w:kern w:val="0"/>
                <w:sz w:val="28"/>
                <w:szCs w:val="28"/>
                <w:lang w:eastAsia="en-US"/>
              </w:rPr>
              <w:t>- Федеральный закон от 06.10.2003 №131-ФЗ «Об общих принципах организации местного самоуправления в Российской Федерации»</w:t>
            </w:r>
          </w:p>
          <w:p w:rsidR="00782D4F" w:rsidRPr="00782D4F" w:rsidRDefault="00782D4F" w:rsidP="00782D4F">
            <w:pPr>
              <w:suppressAutoHyphens w:val="0"/>
              <w:snapToGrid w:val="0"/>
              <w:spacing w:after="0" w:line="240" w:lineRule="auto"/>
              <w:jc w:val="both"/>
              <w:rPr>
                <w:rFonts w:ascii="Times New Roman" w:eastAsia="Times New Roman" w:hAnsi="Times New Roman"/>
                <w:kern w:val="0"/>
                <w:sz w:val="28"/>
                <w:szCs w:val="28"/>
                <w:lang w:eastAsia="en-US"/>
              </w:rPr>
            </w:pPr>
            <w:r w:rsidRPr="00782D4F">
              <w:rPr>
                <w:rFonts w:ascii="Times New Roman" w:eastAsia="Times New Roman" w:hAnsi="Times New Roman"/>
                <w:kern w:val="0"/>
                <w:sz w:val="28"/>
                <w:szCs w:val="28"/>
                <w:lang w:eastAsia="en-US"/>
              </w:rPr>
              <w:t>- 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782D4F" w:rsidRDefault="002401B6" w:rsidP="002401B6">
            <w:pPr>
              <w:suppressAutoHyphens w:val="0"/>
              <w:snapToGrid w:val="0"/>
              <w:spacing w:after="0" w:line="240" w:lineRule="auto"/>
              <w:jc w:val="both"/>
              <w:rPr>
                <w:rFonts w:ascii="Times New Roman" w:eastAsia="Times New Roman" w:hAnsi="Times New Roman"/>
                <w:kern w:val="0"/>
                <w:sz w:val="28"/>
                <w:szCs w:val="28"/>
                <w:lang w:eastAsia="en-US"/>
              </w:rPr>
            </w:pPr>
            <w:r w:rsidRPr="002401B6">
              <w:rPr>
                <w:rFonts w:ascii="Times New Roman" w:eastAsia="Times New Roman" w:hAnsi="Times New Roman"/>
                <w:kern w:val="0"/>
                <w:sz w:val="28"/>
                <w:szCs w:val="28"/>
                <w:lang w:eastAsia="en-US"/>
              </w:rPr>
              <w:t>- Федеральный закон от 08.11.2007 № 259-ФЗ «Устав автомобильного транспорта и городского наземного электрического транспорта».</w:t>
            </w:r>
          </w:p>
          <w:p w:rsidR="002401B6" w:rsidRPr="00782D4F" w:rsidRDefault="002401B6" w:rsidP="002401B6">
            <w:pPr>
              <w:suppressAutoHyphens w:val="0"/>
              <w:snapToGrid w:val="0"/>
              <w:spacing w:after="0" w:line="240" w:lineRule="auto"/>
              <w:jc w:val="both"/>
              <w:rPr>
                <w:rFonts w:ascii="Times New Roman" w:eastAsia="Lucida Sans Unicode" w:hAnsi="Times New Roman"/>
                <w:color w:val="000000"/>
                <w:kern w:val="0"/>
                <w:sz w:val="28"/>
                <w:szCs w:val="28"/>
                <w:lang w:eastAsia="en-US" w:bidi="en-US"/>
              </w:rPr>
            </w:pPr>
            <w:r>
              <w:rPr>
                <w:rFonts w:ascii="Times New Roman" w:eastAsia="Times New Roman" w:hAnsi="Times New Roman"/>
                <w:kern w:val="0"/>
                <w:sz w:val="28"/>
                <w:szCs w:val="28"/>
                <w:lang w:eastAsia="en-US"/>
              </w:rPr>
              <w:t xml:space="preserve">-  </w:t>
            </w:r>
            <w:r w:rsidRPr="002401B6">
              <w:rPr>
                <w:rFonts w:ascii="Times New Roman" w:eastAsia="Times New Roman" w:hAnsi="Times New Roman"/>
                <w:kern w:val="0"/>
                <w:sz w:val="28"/>
                <w:szCs w:val="28"/>
                <w:lang w:eastAsia="en-US"/>
              </w:rPr>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782D4F" w:rsidRPr="00782D4F" w:rsidTr="00782D4F">
        <w:tc>
          <w:tcPr>
            <w:tcW w:w="2127" w:type="dxa"/>
            <w:tcBorders>
              <w:top w:val="single" w:sz="4" w:space="0" w:color="000000"/>
              <w:left w:val="single" w:sz="4" w:space="0" w:color="000000"/>
              <w:bottom w:val="single" w:sz="4" w:space="0" w:color="000000"/>
              <w:right w:val="nil"/>
            </w:tcBorders>
            <w:vAlign w:val="center"/>
            <w:hideMark/>
          </w:tcPr>
          <w:p w:rsidR="00782D4F" w:rsidRPr="00782D4F" w:rsidRDefault="00782D4F" w:rsidP="00782D4F">
            <w:pPr>
              <w:widowControl w:val="0"/>
              <w:snapToGrid w:val="0"/>
              <w:spacing w:after="0" w:line="240" w:lineRule="auto"/>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Цели и задачи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782D4F" w:rsidRPr="00782D4F" w:rsidRDefault="00782D4F" w:rsidP="00782D4F">
            <w:pPr>
              <w:suppressAutoHyphens w:val="0"/>
              <w:snapToGrid w:val="0"/>
              <w:spacing w:after="0" w:line="240" w:lineRule="auto"/>
              <w:jc w:val="both"/>
              <w:rPr>
                <w:rFonts w:ascii="Times New Roman" w:eastAsia="Times New Roman" w:hAnsi="Times New Roman"/>
                <w:b/>
                <w:kern w:val="0"/>
                <w:sz w:val="28"/>
                <w:szCs w:val="28"/>
                <w:lang w:eastAsia="en-US"/>
              </w:rPr>
            </w:pPr>
            <w:r w:rsidRPr="00782D4F">
              <w:rPr>
                <w:rFonts w:ascii="Times New Roman" w:eastAsia="Times New Roman" w:hAnsi="Times New Roman"/>
                <w:b/>
                <w:kern w:val="0"/>
                <w:sz w:val="28"/>
                <w:szCs w:val="28"/>
                <w:lang w:eastAsia="en-US"/>
              </w:rPr>
              <w:t xml:space="preserve">Цель муниципальной программы: </w:t>
            </w:r>
          </w:p>
          <w:p w:rsidR="002401B6" w:rsidRPr="002401B6" w:rsidRDefault="002401B6" w:rsidP="002401B6">
            <w:pPr>
              <w:suppressAutoHyphens w:val="0"/>
              <w:snapToGrid w:val="0"/>
              <w:spacing w:after="0" w:line="240" w:lineRule="auto"/>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 </w:t>
            </w:r>
            <w:r w:rsidRPr="002401B6">
              <w:rPr>
                <w:rFonts w:ascii="Times New Roman" w:eastAsia="Times New Roman" w:hAnsi="Times New Roman"/>
                <w:kern w:val="0"/>
                <w:sz w:val="28"/>
                <w:szCs w:val="28"/>
                <w:lang w:eastAsia="en-US"/>
              </w:rPr>
              <w:t>стимулирование добросовестного соблюдения обязательных требований всеми контролируемыми лицами;</w:t>
            </w:r>
          </w:p>
          <w:p w:rsidR="002401B6" w:rsidRPr="002401B6" w:rsidRDefault="002401B6" w:rsidP="002401B6">
            <w:pPr>
              <w:suppressAutoHyphens w:val="0"/>
              <w:snapToGrid w:val="0"/>
              <w:spacing w:after="0" w:line="240" w:lineRule="auto"/>
              <w:jc w:val="both"/>
              <w:rPr>
                <w:rFonts w:ascii="Times New Roman" w:eastAsia="Times New Roman" w:hAnsi="Times New Roman"/>
                <w:kern w:val="0"/>
                <w:sz w:val="28"/>
                <w:szCs w:val="28"/>
                <w:lang w:eastAsia="en-US"/>
              </w:rPr>
            </w:pPr>
            <w:r w:rsidRPr="002401B6">
              <w:rPr>
                <w:rFonts w:ascii="Times New Roman" w:eastAsia="Times New Roman" w:hAnsi="Times New Roman"/>
                <w:kern w:val="0"/>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82D4F" w:rsidRPr="00782D4F" w:rsidRDefault="002401B6" w:rsidP="00782D4F">
            <w:pPr>
              <w:suppressAutoHyphens w:val="0"/>
              <w:snapToGrid w:val="0"/>
              <w:spacing w:after="0" w:line="240" w:lineRule="auto"/>
              <w:jc w:val="both"/>
              <w:rPr>
                <w:rFonts w:ascii="Times New Roman" w:eastAsia="Times New Roman" w:hAnsi="Times New Roman"/>
                <w:kern w:val="0"/>
                <w:sz w:val="28"/>
                <w:szCs w:val="28"/>
                <w:lang w:eastAsia="en-US"/>
              </w:rPr>
            </w:pPr>
            <w:r w:rsidRPr="002401B6">
              <w:rPr>
                <w:rFonts w:ascii="Times New Roman" w:eastAsia="Times New Roman" w:hAnsi="Times New Roman"/>
                <w:kern w:val="0"/>
                <w:sz w:val="28"/>
                <w:szCs w:val="28"/>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r>
              <w:rPr>
                <w:rFonts w:ascii="Times New Roman" w:eastAsia="Times New Roman" w:hAnsi="Times New Roman"/>
                <w:kern w:val="0"/>
                <w:sz w:val="28"/>
                <w:szCs w:val="28"/>
                <w:lang w:eastAsia="en-US"/>
              </w:rPr>
              <w:t xml:space="preserve"> </w:t>
            </w:r>
          </w:p>
          <w:p w:rsidR="00782D4F" w:rsidRPr="00782D4F" w:rsidRDefault="00782D4F" w:rsidP="00782D4F">
            <w:pPr>
              <w:suppressAutoHyphens w:val="0"/>
              <w:snapToGrid w:val="0"/>
              <w:spacing w:after="0" w:line="240" w:lineRule="auto"/>
              <w:jc w:val="both"/>
              <w:rPr>
                <w:rFonts w:ascii="Times New Roman" w:eastAsia="Times New Roman" w:hAnsi="Times New Roman"/>
                <w:b/>
                <w:kern w:val="0"/>
                <w:sz w:val="28"/>
                <w:szCs w:val="28"/>
                <w:lang w:eastAsia="en-US"/>
              </w:rPr>
            </w:pPr>
            <w:r w:rsidRPr="00782D4F">
              <w:rPr>
                <w:rFonts w:ascii="Times New Roman" w:eastAsia="Times New Roman" w:hAnsi="Times New Roman"/>
                <w:b/>
                <w:kern w:val="0"/>
                <w:sz w:val="28"/>
                <w:szCs w:val="28"/>
                <w:lang w:eastAsia="en-US"/>
              </w:rPr>
              <w:t xml:space="preserve">Задачи муниципальной программы: </w:t>
            </w:r>
          </w:p>
          <w:p w:rsidR="002401B6" w:rsidRPr="002401B6" w:rsidRDefault="002401B6" w:rsidP="002401B6">
            <w:pPr>
              <w:suppressAutoHyphens w:val="0"/>
              <w:snapToGrid w:val="0"/>
              <w:spacing w:after="0" w:line="240" w:lineRule="auto"/>
              <w:contextualSpacing/>
              <w:jc w:val="both"/>
              <w:rPr>
                <w:rFonts w:ascii="Times New Roman" w:eastAsia="Times New Roman" w:hAnsi="Times New Roman"/>
                <w:kern w:val="0"/>
                <w:sz w:val="28"/>
                <w:szCs w:val="28"/>
                <w:lang w:eastAsia="en-US"/>
              </w:rPr>
            </w:pPr>
            <w:r w:rsidRPr="002401B6">
              <w:rPr>
                <w:rFonts w:ascii="Times New Roman" w:eastAsia="Times New Roman" w:hAnsi="Times New Roman"/>
                <w:kern w:val="0"/>
                <w:sz w:val="28"/>
                <w:szCs w:val="28"/>
                <w:lang w:eastAsia="en-US"/>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2401B6" w:rsidRPr="002401B6" w:rsidRDefault="002401B6" w:rsidP="002401B6">
            <w:pPr>
              <w:suppressAutoHyphens w:val="0"/>
              <w:snapToGrid w:val="0"/>
              <w:spacing w:after="0" w:line="240" w:lineRule="auto"/>
              <w:contextualSpacing/>
              <w:jc w:val="both"/>
              <w:rPr>
                <w:rFonts w:ascii="Times New Roman" w:eastAsia="Times New Roman" w:hAnsi="Times New Roman"/>
                <w:kern w:val="0"/>
                <w:sz w:val="28"/>
                <w:szCs w:val="28"/>
                <w:lang w:eastAsia="en-US"/>
              </w:rPr>
            </w:pPr>
            <w:r w:rsidRPr="002401B6">
              <w:rPr>
                <w:rFonts w:ascii="Times New Roman" w:eastAsia="Times New Roman" w:hAnsi="Times New Roman"/>
                <w:kern w:val="0"/>
                <w:sz w:val="28"/>
                <w:szCs w:val="28"/>
                <w:lang w:eastAsia="en-US"/>
              </w:rPr>
              <w:t xml:space="preserve">- установление зависимости видов, форм и интенсивности профилактических мероприятий от особенностей </w:t>
            </w:r>
            <w:r w:rsidRPr="002401B6">
              <w:rPr>
                <w:rFonts w:ascii="Times New Roman" w:eastAsia="Times New Roman" w:hAnsi="Times New Roman"/>
                <w:kern w:val="0"/>
                <w:sz w:val="28"/>
                <w:szCs w:val="28"/>
                <w:lang w:eastAsia="en-US"/>
              </w:rPr>
              <w:lastRenderedPageBreak/>
              <w:t>конкретных подконтрольных субъектов, и проведение профилактических мероприятий с учетом данных факторов;</w:t>
            </w:r>
          </w:p>
          <w:p w:rsidR="002401B6" w:rsidRPr="002401B6" w:rsidRDefault="002401B6" w:rsidP="002401B6">
            <w:pPr>
              <w:suppressAutoHyphens w:val="0"/>
              <w:snapToGrid w:val="0"/>
              <w:spacing w:after="0" w:line="240" w:lineRule="auto"/>
              <w:contextualSpacing/>
              <w:jc w:val="both"/>
              <w:rPr>
                <w:rFonts w:ascii="Times New Roman" w:eastAsia="Times New Roman" w:hAnsi="Times New Roman"/>
                <w:kern w:val="0"/>
                <w:sz w:val="28"/>
                <w:szCs w:val="28"/>
                <w:lang w:eastAsia="en-US"/>
              </w:rPr>
            </w:pPr>
            <w:r w:rsidRPr="002401B6">
              <w:rPr>
                <w:rFonts w:ascii="Times New Roman" w:eastAsia="Times New Roman" w:hAnsi="Times New Roman"/>
                <w:kern w:val="0"/>
                <w:sz w:val="28"/>
                <w:szCs w:val="28"/>
                <w:lang w:eastAsia="en-US"/>
              </w:rPr>
              <w:t>- формирование единого понимания обязательных требований законодательства у всех участников контрольной деятельности;</w:t>
            </w:r>
          </w:p>
          <w:p w:rsidR="002401B6" w:rsidRPr="002401B6" w:rsidRDefault="002401B6" w:rsidP="002401B6">
            <w:pPr>
              <w:suppressAutoHyphens w:val="0"/>
              <w:snapToGrid w:val="0"/>
              <w:spacing w:after="0" w:line="240" w:lineRule="auto"/>
              <w:contextualSpacing/>
              <w:jc w:val="both"/>
              <w:rPr>
                <w:rFonts w:ascii="Times New Roman" w:eastAsia="Times New Roman" w:hAnsi="Times New Roman"/>
                <w:kern w:val="0"/>
                <w:sz w:val="28"/>
                <w:szCs w:val="28"/>
                <w:lang w:eastAsia="en-US"/>
              </w:rPr>
            </w:pPr>
            <w:r w:rsidRPr="002401B6">
              <w:rPr>
                <w:rFonts w:ascii="Times New Roman" w:eastAsia="Times New Roman" w:hAnsi="Times New Roman"/>
                <w:kern w:val="0"/>
                <w:sz w:val="28"/>
                <w:szCs w:val="28"/>
                <w:lang w:eastAsia="en-US"/>
              </w:rPr>
              <w:t>- повышение прозрачности осуществляемой Управлением контрольной деятельности;</w:t>
            </w:r>
          </w:p>
          <w:p w:rsidR="00782D4F" w:rsidRPr="00782D4F" w:rsidRDefault="002401B6" w:rsidP="002401B6">
            <w:pPr>
              <w:suppressAutoHyphens w:val="0"/>
              <w:snapToGrid w:val="0"/>
              <w:spacing w:after="0" w:line="240" w:lineRule="auto"/>
              <w:contextualSpacing/>
              <w:jc w:val="both"/>
              <w:rPr>
                <w:rFonts w:ascii="Times New Roman" w:eastAsia="Times New Roman" w:hAnsi="Times New Roman"/>
                <w:kern w:val="0"/>
                <w:sz w:val="28"/>
                <w:szCs w:val="28"/>
                <w:lang w:eastAsia="en-US"/>
              </w:rPr>
            </w:pPr>
            <w:r w:rsidRPr="002401B6">
              <w:rPr>
                <w:rFonts w:ascii="Times New Roman" w:eastAsia="Times New Roman" w:hAnsi="Times New Roman"/>
                <w:kern w:val="0"/>
                <w:sz w:val="28"/>
                <w:szCs w:val="28"/>
                <w:lang w:eastAsia="en-US"/>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w:t>
            </w:r>
            <w:r>
              <w:rPr>
                <w:rFonts w:ascii="Times New Roman" w:eastAsia="Times New Roman" w:hAnsi="Times New Roman"/>
                <w:kern w:val="0"/>
                <w:sz w:val="28"/>
                <w:szCs w:val="28"/>
                <w:lang w:eastAsia="en-US"/>
              </w:rPr>
              <w:t xml:space="preserve">одимых мерах по их исполнению. </w:t>
            </w:r>
          </w:p>
        </w:tc>
      </w:tr>
      <w:tr w:rsidR="00782D4F" w:rsidRPr="00782D4F" w:rsidTr="00782D4F">
        <w:tc>
          <w:tcPr>
            <w:tcW w:w="2127" w:type="dxa"/>
            <w:tcBorders>
              <w:top w:val="single" w:sz="4" w:space="0" w:color="000000"/>
              <w:left w:val="single" w:sz="4" w:space="0" w:color="000000"/>
              <w:bottom w:val="single" w:sz="4" w:space="0" w:color="000000"/>
              <w:right w:val="nil"/>
            </w:tcBorders>
            <w:hideMark/>
          </w:tcPr>
          <w:p w:rsidR="00782D4F" w:rsidRPr="00782D4F" w:rsidRDefault="00782D4F" w:rsidP="00782D4F">
            <w:pPr>
              <w:suppressAutoHyphens w:val="0"/>
              <w:snapToGrid w:val="0"/>
              <w:spacing w:after="0" w:line="240" w:lineRule="auto"/>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lastRenderedPageBreak/>
              <w:t xml:space="preserve">Заказчик </w:t>
            </w:r>
            <w:proofErr w:type="gramStart"/>
            <w:r w:rsidRPr="00782D4F">
              <w:rPr>
                <w:rFonts w:ascii="Times New Roman" w:eastAsia="Times New Roman" w:hAnsi="Times New Roman"/>
                <w:kern w:val="0"/>
                <w:sz w:val="28"/>
                <w:szCs w:val="28"/>
                <w:lang w:eastAsia="en-US"/>
              </w:rPr>
              <w:t>муниципальной</w:t>
            </w:r>
            <w:proofErr w:type="gramEnd"/>
          </w:p>
          <w:p w:rsidR="00782D4F" w:rsidRPr="00782D4F" w:rsidRDefault="00782D4F" w:rsidP="00782D4F">
            <w:pPr>
              <w:widowControl w:val="0"/>
              <w:snapToGrid w:val="0"/>
              <w:spacing w:after="0" w:line="240" w:lineRule="auto"/>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782D4F" w:rsidRPr="00782D4F" w:rsidRDefault="00782D4F" w:rsidP="00782D4F">
            <w:pPr>
              <w:widowControl w:val="0"/>
              <w:snapToGrid w:val="0"/>
              <w:spacing w:after="0" w:line="240" w:lineRule="auto"/>
              <w:jc w:val="both"/>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782D4F" w:rsidRPr="00782D4F" w:rsidTr="00782D4F">
        <w:tc>
          <w:tcPr>
            <w:tcW w:w="2127" w:type="dxa"/>
            <w:tcBorders>
              <w:top w:val="single" w:sz="4" w:space="0" w:color="000000"/>
              <w:left w:val="single" w:sz="4" w:space="0" w:color="000000"/>
              <w:bottom w:val="single" w:sz="4" w:space="0" w:color="000000"/>
              <w:right w:val="nil"/>
            </w:tcBorders>
            <w:hideMark/>
          </w:tcPr>
          <w:p w:rsidR="00782D4F" w:rsidRPr="00782D4F" w:rsidRDefault="00782D4F" w:rsidP="00782D4F">
            <w:pPr>
              <w:widowControl w:val="0"/>
              <w:snapToGrid w:val="0"/>
              <w:spacing w:after="0" w:line="240" w:lineRule="auto"/>
              <w:rPr>
                <w:rFonts w:ascii="Times New Roman" w:eastAsia="Lucida Sans Unicode" w:hAnsi="Times New Roman"/>
                <w:color w:val="000000"/>
                <w:kern w:val="0"/>
                <w:sz w:val="28"/>
                <w:szCs w:val="28"/>
                <w:lang w:eastAsia="en-US" w:bidi="en-US"/>
              </w:rPr>
            </w:pPr>
            <w:proofErr w:type="gramStart"/>
            <w:r w:rsidRPr="00782D4F">
              <w:rPr>
                <w:rFonts w:ascii="Times New Roman" w:eastAsia="Times New Roman" w:hAnsi="Times New Roman"/>
                <w:kern w:val="0"/>
                <w:sz w:val="28"/>
                <w:szCs w:val="28"/>
                <w:lang w:eastAsia="en-US"/>
              </w:rPr>
              <w:t>Ответственный</w:t>
            </w:r>
            <w:proofErr w:type="gramEnd"/>
            <w:r w:rsidRPr="00782D4F">
              <w:rPr>
                <w:rFonts w:ascii="Times New Roman" w:eastAsia="Times New Roman" w:hAnsi="Times New Roman"/>
                <w:kern w:val="0"/>
                <w:sz w:val="28"/>
                <w:szCs w:val="28"/>
                <w:lang w:eastAsia="en-US"/>
              </w:rPr>
              <w:t xml:space="preserve"> за разработку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782D4F" w:rsidRPr="00782D4F" w:rsidRDefault="00782D4F" w:rsidP="00782D4F">
            <w:pPr>
              <w:widowControl w:val="0"/>
              <w:snapToGrid w:val="0"/>
              <w:spacing w:after="0" w:line="240" w:lineRule="auto"/>
              <w:jc w:val="both"/>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 т. 8 (81370) 71-750;</w:t>
            </w:r>
          </w:p>
        </w:tc>
      </w:tr>
      <w:tr w:rsidR="00782D4F" w:rsidRPr="00782D4F" w:rsidTr="00782D4F">
        <w:tc>
          <w:tcPr>
            <w:tcW w:w="2127" w:type="dxa"/>
            <w:tcBorders>
              <w:top w:val="single" w:sz="4" w:space="0" w:color="000000"/>
              <w:left w:val="single" w:sz="4" w:space="0" w:color="000000"/>
              <w:bottom w:val="single" w:sz="4" w:space="0" w:color="000000"/>
              <w:right w:val="nil"/>
            </w:tcBorders>
            <w:hideMark/>
          </w:tcPr>
          <w:p w:rsidR="00782D4F" w:rsidRPr="00782D4F" w:rsidRDefault="00782D4F" w:rsidP="00782D4F">
            <w:pPr>
              <w:widowControl w:val="0"/>
              <w:snapToGrid w:val="0"/>
              <w:spacing w:after="0" w:line="240" w:lineRule="auto"/>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Ответственный исполнитель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782D4F" w:rsidRPr="00782D4F" w:rsidRDefault="00782D4F" w:rsidP="00782D4F">
            <w:pPr>
              <w:widowControl w:val="0"/>
              <w:snapToGrid w:val="0"/>
              <w:spacing w:after="0" w:line="240" w:lineRule="auto"/>
              <w:jc w:val="both"/>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782D4F" w:rsidRPr="00782D4F" w:rsidTr="00782D4F">
        <w:trPr>
          <w:trHeight w:val="300"/>
        </w:trPr>
        <w:tc>
          <w:tcPr>
            <w:tcW w:w="2127" w:type="dxa"/>
            <w:tcBorders>
              <w:top w:val="single" w:sz="4" w:space="0" w:color="auto"/>
              <w:left w:val="single" w:sz="4" w:space="0" w:color="000000"/>
              <w:bottom w:val="single" w:sz="4" w:space="0" w:color="auto"/>
              <w:right w:val="nil"/>
            </w:tcBorders>
          </w:tcPr>
          <w:p w:rsidR="00782D4F" w:rsidRPr="00782D4F" w:rsidRDefault="00782D4F" w:rsidP="00782D4F">
            <w:pPr>
              <w:widowControl w:val="0"/>
              <w:snapToGrid w:val="0"/>
              <w:spacing w:after="0" w:line="240" w:lineRule="auto"/>
              <w:jc w:val="both"/>
              <w:rPr>
                <w:rFonts w:ascii="Times New Roman" w:eastAsia="Times New Roman" w:hAnsi="Times New Roman"/>
                <w:kern w:val="0"/>
                <w:sz w:val="28"/>
                <w:szCs w:val="28"/>
                <w:lang w:eastAsia="en-US"/>
              </w:rPr>
            </w:pPr>
            <w:r w:rsidRPr="00782D4F">
              <w:rPr>
                <w:rFonts w:ascii="Times New Roman" w:eastAsia="Times New Roman" w:hAnsi="Times New Roman"/>
                <w:kern w:val="0"/>
                <w:sz w:val="28"/>
                <w:szCs w:val="28"/>
                <w:lang w:eastAsia="en-US"/>
              </w:rPr>
              <w:t xml:space="preserve"> Сроки реализации муниципальной</w:t>
            </w:r>
          </w:p>
          <w:p w:rsidR="00782D4F" w:rsidRPr="00782D4F" w:rsidRDefault="00782D4F" w:rsidP="00782D4F">
            <w:pPr>
              <w:widowControl w:val="0"/>
              <w:snapToGrid w:val="0"/>
              <w:spacing w:after="0" w:line="240" w:lineRule="auto"/>
              <w:jc w:val="both"/>
              <w:rPr>
                <w:rFonts w:ascii="Times New Roman" w:eastAsia="Times New Roman" w:hAnsi="Times New Roman"/>
                <w:kern w:val="0"/>
                <w:sz w:val="28"/>
                <w:szCs w:val="28"/>
                <w:lang w:eastAsia="en-US"/>
              </w:rPr>
            </w:pPr>
            <w:r w:rsidRPr="00782D4F">
              <w:rPr>
                <w:rFonts w:ascii="Times New Roman" w:eastAsia="Times New Roman" w:hAnsi="Times New Roman"/>
                <w:kern w:val="0"/>
                <w:sz w:val="28"/>
                <w:szCs w:val="28"/>
                <w:lang w:eastAsia="en-US"/>
              </w:rPr>
              <w:t xml:space="preserve"> программы</w:t>
            </w:r>
          </w:p>
        </w:tc>
        <w:tc>
          <w:tcPr>
            <w:tcW w:w="7512" w:type="dxa"/>
            <w:tcBorders>
              <w:top w:val="single" w:sz="4" w:space="0" w:color="auto"/>
              <w:left w:val="single" w:sz="4" w:space="0" w:color="000000"/>
              <w:bottom w:val="single" w:sz="4" w:space="0" w:color="auto"/>
              <w:right w:val="single" w:sz="4" w:space="0" w:color="000000"/>
            </w:tcBorders>
            <w:vAlign w:val="center"/>
          </w:tcPr>
          <w:p w:rsidR="00782D4F" w:rsidRPr="00782D4F" w:rsidRDefault="002401B6" w:rsidP="00502322">
            <w:pPr>
              <w:suppressAutoHyphens w:val="0"/>
              <w:spacing w:after="0" w:line="240" w:lineRule="auto"/>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2022</w:t>
            </w:r>
            <w:r w:rsidR="00782D4F" w:rsidRPr="00782D4F">
              <w:rPr>
                <w:rFonts w:ascii="Times New Roman" w:eastAsia="Times New Roman" w:hAnsi="Times New Roman"/>
                <w:kern w:val="0"/>
                <w:sz w:val="28"/>
                <w:szCs w:val="28"/>
                <w:lang w:eastAsia="ru-RU"/>
              </w:rPr>
              <w:t>г.</w:t>
            </w:r>
          </w:p>
        </w:tc>
      </w:tr>
      <w:tr w:rsidR="00782D4F" w:rsidRPr="00782D4F" w:rsidTr="00782D4F">
        <w:trPr>
          <w:trHeight w:val="571"/>
        </w:trPr>
        <w:tc>
          <w:tcPr>
            <w:tcW w:w="2127" w:type="dxa"/>
            <w:vMerge w:val="restart"/>
            <w:tcBorders>
              <w:top w:val="single" w:sz="4" w:space="0" w:color="auto"/>
              <w:left w:val="single" w:sz="4" w:space="0" w:color="auto"/>
              <w:right w:val="single" w:sz="4" w:space="0" w:color="auto"/>
            </w:tcBorders>
          </w:tcPr>
          <w:p w:rsidR="00782D4F" w:rsidRPr="00782D4F" w:rsidRDefault="00782D4F" w:rsidP="00782D4F">
            <w:pPr>
              <w:suppressAutoHyphens w:val="0"/>
              <w:snapToGrid w:val="0"/>
              <w:spacing w:after="0" w:line="240" w:lineRule="auto"/>
              <w:rPr>
                <w:rFonts w:ascii="Times New Roman" w:eastAsia="Times New Roman" w:hAnsi="Times New Roman"/>
                <w:kern w:val="0"/>
                <w:sz w:val="28"/>
                <w:szCs w:val="28"/>
                <w:lang w:eastAsia="en-US"/>
              </w:rPr>
            </w:pPr>
            <w:r w:rsidRPr="00782D4F">
              <w:rPr>
                <w:rFonts w:ascii="Times New Roman" w:eastAsia="Times New Roman" w:hAnsi="Times New Roman"/>
                <w:kern w:val="0"/>
                <w:sz w:val="28"/>
                <w:szCs w:val="28"/>
                <w:lang w:eastAsia="en-US"/>
              </w:rPr>
              <w:t>Мероприятия муниципальной программы</w:t>
            </w:r>
          </w:p>
        </w:tc>
        <w:tc>
          <w:tcPr>
            <w:tcW w:w="7512" w:type="dxa"/>
            <w:tcBorders>
              <w:top w:val="single" w:sz="4" w:space="0" w:color="auto"/>
              <w:left w:val="single" w:sz="4" w:space="0" w:color="auto"/>
              <w:bottom w:val="single" w:sz="4" w:space="0" w:color="auto"/>
              <w:right w:val="single" w:sz="4" w:space="0" w:color="auto"/>
            </w:tcBorders>
            <w:vAlign w:val="center"/>
          </w:tcPr>
          <w:p w:rsidR="00782D4F" w:rsidRPr="00782D4F" w:rsidRDefault="00782D4F" w:rsidP="000F1847">
            <w:pPr>
              <w:widowControl w:val="0"/>
              <w:snapToGrid w:val="0"/>
              <w:spacing w:after="0" w:line="240" w:lineRule="auto"/>
              <w:jc w:val="both"/>
              <w:rPr>
                <w:rFonts w:ascii="Times New Roman" w:eastAsia="Times New Roman" w:hAnsi="Times New Roman"/>
                <w:kern w:val="0"/>
                <w:sz w:val="28"/>
                <w:szCs w:val="28"/>
                <w:lang w:eastAsia="en-US"/>
              </w:rPr>
            </w:pPr>
            <w:r w:rsidRPr="00782D4F">
              <w:rPr>
                <w:rFonts w:ascii="Times New Roman" w:eastAsia="Times New Roman" w:hAnsi="Times New Roman"/>
                <w:kern w:val="0"/>
                <w:sz w:val="28"/>
                <w:szCs w:val="28"/>
                <w:lang w:eastAsia="en-US"/>
              </w:rPr>
              <w:t xml:space="preserve">1. </w:t>
            </w:r>
            <w:r w:rsidR="000F1847">
              <w:rPr>
                <w:rFonts w:ascii="Times New Roman" w:eastAsia="Times New Roman" w:hAnsi="Times New Roman"/>
                <w:kern w:val="0"/>
                <w:sz w:val="28"/>
                <w:szCs w:val="28"/>
                <w:lang w:eastAsia="en-US"/>
              </w:rPr>
              <w:t>И</w:t>
            </w:r>
            <w:r w:rsidR="000F1847" w:rsidRPr="000F1847">
              <w:rPr>
                <w:rFonts w:ascii="Times New Roman" w:eastAsia="Times New Roman" w:hAnsi="Times New Roman"/>
                <w:kern w:val="0"/>
                <w:sz w:val="28"/>
                <w:szCs w:val="28"/>
                <w:lang w:eastAsia="en-US"/>
              </w:rPr>
              <w:t>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w:t>
            </w:r>
            <w:r w:rsidR="000F1847">
              <w:rPr>
                <w:rFonts w:ascii="Times New Roman" w:eastAsia="Times New Roman" w:hAnsi="Times New Roman"/>
                <w:kern w:val="0"/>
                <w:sz w:val="28"/>
                <w:szCs w:val="28"/>
                <w:lang w:eastAsia="en-US"/>
              </w:rPr>
              <w:t>.</w:t>
            </w:r>
          </w:p>
        </w:tc>
      </w:tr>
      <w:tr w:rsidR="00782D4F" w:rsidRPr="00782D4F" w:rsidTr="00782D4F">
        <w:trPr>
          <w:trHeight w:val="299"/>
        </w:trPr>
        <w:tc>
          <w:tcPr>
            <w:tcW w:w="2127" w:type="dxa"/>
            <w:vMerge/>
            <w:tcBorders>
              <w:left w:val="single" w:sz="4" w:space="0" w:color="auto"/>
              <w:right w:val="single" w:sz="4" w:space="0" w:color="auto"/>
            </w:tcBorders>
          </w:tcPr>
          <w:p w:rsidR="00782D4F" w:rsidRPr="00782D4F" w:rsidRDefault="00782D4F" w:rsidP="00782D4F">
            <w:pPr>
              <w:suppressAutoHyphens w:val="0"/>
              <w:snapToGrid w:val="0"/>
              <w:spacing w:after="0" w:line="240" w:lineRule="auto"/>
              <w:rPr>
                <w:rFonts w:ascii="Times New Roman" w:eastAsia="Times New Roman" w:hAnsi="Times New Roman"/>
                <w:kern w:val="0"/>
                <w:sz w:val="28"/>
                <w:szCs w:val="28"/>
                <w:lang w:eastAsia="en-US"/>
              </w:rPr>
            </w:pPr>
          </w:p>
        </w:tc>
        <w:tc>
          <w:tcPr>
            <w:tcW w:w="7512" w:type="dxa"/>
            <w:tcBorders>
              <w:top w:val="single" w:sz="4" w:space="0" w:color="auto"/>
              <w:left w:val="single" w:sz="4" w:space="0" w:color="auto"/>
              <w:right w:val="single" w:sz="4" w:space="0" w:color="000000"/>
            </w:tcBorders>
            <w:vAlign w:val="center"/>
          </w:tcPr>
          <w:p w:rsidR="004742EB" w:rsidRPr="00782D4F" w:rsidRDefault="00782D4F" w:rsidP="00584315">
            <w:pPr>
              <w:suppressAutoHyphens w:val="0"/>
              <w:spacing w:after="0" w:line="240" w:lineRule="auto"/>
              <w:rPr>
                <w:rFonts w:ascii="Times New Roman" w:eastAsia="Times New Roman" w:hAnsi="Times New Roman"/>
                <w:kern w:val="0"/>
                <w:sz w:val="28"/>
                <w:szCs w:val="28"/>
                <w:lang w:eastAsia="en-US"/>
              </w:rPr>
            </w:pPr>
            <w:r w:rsidRPr="00782D4F">
              <w:rPr>
                <w:rFonts w:ascii="Times New Roman" w:eastAsia="Times New Roman" w:hAnsi="Times New Roman"/>
                <w:kern w:val="0"/>
                <w:sz w:val="28"/>
                <w:szCs w:val="28"/>
                <w:lang w:eastAsia="en-US"/>
              </w:rPr>
              <w:t xml:space="preserve">2. </w:t>
            </w:r>
            <w:r w:rsidR="00584315" w:rsidRPr="000F1847">
              <w:rPr>
                <w:rFonts w:ascii="Times New Roman" w:eastAsia="Times New Roman" w:hAnsi="Times New Roman"/>
                <w:kern w:val="0"/>
                <w:sz w:val="28"/>
                <w:szCs w:val="28"/>
                <w:lang w:eastAsia="en-US"/>
              </w:rPr>
              <w:t xml:space="preserve">Консультирование контролируемых лиц и их представителей </w:t>
            </w:r>
          </w:p>
        </w:tc>
      </w:tr>
      <w:tr w:rsidR="00723FF0" w:rsidRPr="00782D4F" w:rsidTr="00782D4F">
        <w:trPr>
          <w:trHeight w:val="299"/>
        </w:trPr>
        <w:tc>
          <w:tcPr>
            <w:tcW w:w="2127" w:type="dxa"/>
            <w:tcBorders>
              <w:left w:val="single" w:sz="4" w:space="0" w:color="auto"/>
              <w:right w:val="single" w:sz="4" w:space="0" w:color="auto"/>
            </w:tcBorders>
          </w:tcPr>
          <w:p w:rsidR="00723FF0" w:rsidRPr="00782D4F" w:rsidRDefault="00723FF0" w:rsidP="00782D4F">
            <w:pPr>
              <w:suppressAutoHyphens w:val="0"/>
              <w:snapToGrid w:val="0"/>
              <w:spacing w:after="0" w:line="240" w:lineRule="auto"/>
              <w:rPr>
                <w:rFonts w:ascii="Times New Roman" w:eastAsia="Times New Roman" w:hAnsi="Times New Roman"/>
                <w:kern w:val="0"/>
                <w:sz w:val="28"/>
                <w:szCs w:val="28"/>
                <w:lang w:eastAsia="en-US"/>
              </w:rPr>
            </w:pPr>
          </w:p>
        </w:tc>
        <w:tc>
          <w:tcPr>
            <w:tcW w:w="7512" w:type="dxa"/>
            <w:tcBorders>
              <w:top w:val="single" w:sz="4" w:space="0" w:color="auto"/>
              <w:left w:val="single" w:sz="4" w:space="0" w:color="auto"/>
              <w:right w:val="single" w:sz="4" w:space="0" w:color="000000"/>
            </w:tcBorders>
            <w:vAlign w:val="center"/>
          </w:tcPr>
          <w:p w:rsidR="00723FF0" w:rsidRPr="000F1847" w:rsidRDefault="000F1847" w:rsidP="000F1847">
            <w:pPr>
              <w:suppressAutoHyphens w:val="0"/>
              <w:spacing w:after="0" w:line="240" w:lineRule="auto"/>
              <w:rPr>
                <w:rFonts w:ascii="Times New Roman" w:eastAsia="Times New Roman" w:hAnsi="Times New Roman"/>
                <w:kern w:val="0"/>
                <w:sz w:val="28"/>
                <w:szCs w:val="28"/>
                <w:lang w:eastAsia="en-US"/>
              </w:rPr>
            </w:pPr>
            <w:r w:rsidRPr="000F1847">
              <w:rPr>
                <w:rFonts w:ascii="Times New Roman" w:eastAsia="Times New Roman" w:hAnsi="Times New Roman"/>
                <w:kern w:val="0"/>
                <w:sz w:val="28"/>
                <w:szCs w:val="28"/>
                <w:lang w:eastAsia="en-US"/>
              </w:rPr>
              <w:t>3.</w:t>
            </w:r>
            <w:r>
              <w:rPr>
                <w:rFonts w:ascii="Times New Roman" w:eastAsia="Times New Roman" w:hAnsi="Times New Roman"/>
                <w:kern w:val="0"/>
                <w:sz w:val="28"/>
                <w:szCs w:val="28"/>
                <w:lang w:eastAsia="en-US"/>
              </w:rPr>
              <w:t xml:space="preserve"> </w:t>
            </w:r>
            <w:r w:rsidRPr="000F1847">
              <w:rPr>
                <w:rFonts w:ascii="Times New Roman" w:eastAsia="Times New Roman" w:hAnsi="Times New Roman"/>
                <w:kern w:val="0"/>
                <w:sz w:val="28"/>
                <w:szCs w:val="28"/>
                <w:lang w:eastAsia="en-US"/>
              </w:rPr>
              <w:t>Объявление предостережения</w:t>
            </w:r>
          </w:p>
        </w:tc>
      </w:tr>
      <w:tr w:rsidR="00723FF0" w:rsidRPr="00782D4F" w:rsidTr="00782D4F">
        <w:trPr>
          <w:trHeight w:val="299"/>
        </w:trPr>
        <w:tc>
          <w:tcPr>
            <w:tcW w:w="2127" w:type="dxa"/>
            <w:tcBorders>
              <w:left w:val="single" w:sz="4" w:space="0" w:color="auto"/>
              <w:right w:val="single" w:sz="4" w:space="0" w:color="auto"/>
            </w:tcBorders>
          </w:tcPr>
          <w:p w:rsidR="00723FF0" w:rsidRPr="00782D4F" w:rsidRDefault="00723FF0" w:rsidP="00782D4F">
            <w:pPr>
              <w:suppressAutoHyphens w:val="0"/>
              <w:snapToGrid w:val="0"/>
              <w:spacing w:after="0" w:line="240" w:lineRule="auto"/>
              <w:rPr>
                <w:rFonts w:ascii="Times New Roman" w:eastAsia="Times New Roman" w:hAnsi="Times New Roman"/>
                <w:kern w:val="0"/>
                <w:sz w:val="28"/>
                <w:szCs w:val="28"/>
                <w:lang w:eastAsia="en-US"/>
              </w:rPr>
            </w:pPr>
          </w:p>
        </w:tc>
        <w:tc>
          <w:tcPr>
            <w:tcW w:w="7512" w:type="dxa"/>
            <w:tcBorders>
              <w:top w:val="single" w:sz="4" w:space="0" w:color="auto"/>
              <w:left w:val="single" w:sz="4" w:space="0" w:color="auto"/>
              <w:right w:val="single" w:sz="4" w:space="0" w:color="000000"/>
            </w:tcBorders>
            <w:vAlign w:val="center"/>
          </w:tcPr>
          <w:p w:rsidR="00723FF0" w:rsidRPr="000F1847" w:rsidRDefault="000F1847" w:rsidP="00584315">
            <w:pPr>
              <w:suppressAutoHyphens w:val="0"/>
              <w:spacing w:after="0" w:line="240" w:lineRule="auto"/>
              <w:rPr>
                <w:rFonts w:ascii="Times New Roman" w:eastAsia="Times New Roman" w:hAnsi="Times New Roman"/>
                <w:kern w:val="0"/>
                <w:sz w:val="28"/>
                <w:szCs w:val="28"/>
                <w:lang w:eastAsia="en-US"/>
              </w:rPr>
            </w:pPr>
            <w:r w:rsidRPr="000F1847">
              <w:rPr>
                <w:rFonts w:ascii="Times New Roman" w:eastAsia="Times New Roman" w:hAnsi="Times New Roman"/>
                <w:kern w:val="0"/>
                <w:sz w:val="28"/>
                <w:szCs w:val="28"/>
                <w:lang w:eastAsia="en-US"/>
              </w:rPr>
              <w:t>4.</w:t>
            </w:r>
            <w:r>
              <w:rPr>
                <w:rFonts w:ascii="Times New Roman" w:eastAsia="Times New Roman" w:hAnsi="Times New Roman"/>
                <w:kern w:val="0"/>
                <w:sz w:val="28"/>
                <w:szCs w:val="28"/>
                <w:lang w:eastAsia="en-US"/>
              </w:rPr>
              <w:t xml:space="preserve"> </w:t>
            </w:r>
            <w:r w:rsidR="00584315">
              <w:rPr>
                <w:rFonts w:ascii="Times New Roman" w:eastAsia="Times New Roman" w:hAnsi="Times New Roman"/>
                <w:kern w:val="0"/>
                <w:sz w:val="28"/>
                <w:szCs w:val="28"/>
                <w:lang w:eastAsia="en-US"/>
              </w:rPr>
              <w:t>Профилактический визит</w:t>
            </w:r>
          </w:p>
        </w:tc>
      </w:tr>
      <w:tr w:rsidR="009A22ED" w:rsidRPr="00782D4F" w:rsidTr="009A22ED">
        <w:trPr>
          <w:trHeight w:val="713"/>
        </w:trPr>
        <w:tc>
          <w:tcPr>
            <w:tcW w:w="2127" w:type="dxa"/>
            <w:vMerge w:val="restart"/>
            <w:tcBorders>
              <w:top w:val="single" w:sz="4" w:space="0" w:color="000000"/>
              <w:left w:val="single" w:sz="4" w:space="0" w:color="000000"/>
              <w:right w:val="nil"/>
            </w:tcBorders>
            <w:hideMark/>
          </w:tcPr>
          <w:p w:rsidR="009A22ED" w:rsidRPr="00782D4F" w:rsidRDefault="009A22ED" w:rsidP="009A22ED">
            <w:pPr>
              <w:widowControl w:val="0"/>
              <w:snapToGrid w:val="0"/>
              <w:spacing w:after="0" w:line="240" w:lineRule="auto"/>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Целевые индикаторы и показатели муниципальной программы</w:t>
            </w:r>
          </w:p>
        </w:tc>
        <w:tc>
          <w:tcPr>
            <w:tcW w:w="7512" w:type="dxa"/>
            <w:tcBorders>
              <w:top w:val="single" w:sz="4" w:space="0" w:color="auto"/>
              <w:left w:val="single" w:sz="4" w:space="0" w:color="000000"/>
              <w:bottom w:val="single" w:sz="4" w:space="0" w:color="auto"/>
              <w:right w:val="single" w:sz="4" w:space="0" w:color="000000"/>
            </w:tcBorders>
          </w:tcPr>
          <w:p w:rsidR="009A22ED" w:rsidRPr="009A22ED" w:rsidRDefault="009A22ED" w:rsidP="009A22ED">
            <w:pPr>
              <w:pStyle w:val="aa"/>
              <w:spacing w:before="195" w:after="0" w:line="240" w:lineRule="atLeast"/>
              <w:jc w:val="both"/>
              <w:rPr>
                <w:color w:val="303F50"/>
                <w:sz w:val="28"/>
                <w:szCs w:val="28"/>
              </w:rPr>
            </w:pPr>
            <w:r w:rsidRPr="009A22ED">
              <w:rPr>
                <w:color w:val="000000"/>
                <w:sz w:val="28"/>
                <w:szCs w:val="28"/>
              </w:rPr>
              <w:t>Доля устраненных нарушений из числа выявленных нарушений обязательных требований - 70%.</w:t>
            </w:r>
          </w:p>
        </w:tc>
      </w:tr>
      <w:tr w:rsidR="009A22ED" w:rsidRPr="00782D4F" w:rsidTr="009A22ED">
        <w:trPr>
          <w:trHeight w:val="713"/>
        </w:trPr>
        <w:tc>
          <w:tcPr>
            <w:tcW w:w="2127" w:type="dxa"/>
            <w:vMerge/>
            <w:tcBorders>
              <w:top w:val="single" w:sz="4" w:space="0" w:color="000000"/>
              <w:left w:val="single" w:sz="4" w:space="0" w:color="000000"/>
              <w:right w:val="nil"/>
            </w:tcBorders>
          </w:tcPr>
          <w:p w:rsidR="009A22ED" w:rsidRPr="00782D4F" w:rsidRDefault="009A22ED" w:rsidP="009A22ED">
            <w:pPr>
              <w:widowControl w:val="0"/>
              <w:snapToGrid w:val="0"/>
              <w:spacing w:after="0" w:line="240" w:lineRule="auto"/>
              <w:rPr>
                <w:rFonts w:ascii="Times New Roman" w:eastAsia="Times New Roman" w:hAnsi="Times New Roman"/>
                <w:kern w:val="0"/>
                <w:sz w:val="28"/>
                <w:szCs w:val="28"/>
                <w:lang w:eastAsia="en-US"/>
              </w:rPr>
            </w:pPr>
          </w:p>
        </w:tc>
        <w:tc>
          <w:tcPr>
            <w:tcW w:w="7512" w:type="dxa"/>
            <w:tcBorders>
              <w:top w:val="single" w:sz="4" w:space="0" w:color="auto"/>
              <w:left w:val="single" w:sz="4" w:space="0" w:color="000000"/>
              <w:bottom w:val="single" w:sz="4" w:space="0" w:color="auto"/>
              <w:right w:val="single" w:sz="4" w:space="0" w:color="000000"/>
            </w:tcBorders>
          </w:tcPr>
          <w:p w:rsidR="009A22ED" w:rsidRPr="009A22ED" w:rsidRDefault="009A22ED" w:rsidP="009A22ED">
            <w:pPr>
              <w:pStyle w:val="aa"/>
              <w:spacing w:before="195" w:after="0" w:line="240" w:lineRule="atLeast"/>
              <w:jc w:val="both"/>
              <w:rPr>
                <w:color w:val="000000"/>
                <w:sz w:val="28"/>
                <w:szCs w:val="28"/>
              </w:rPr>
            </w:pPr>
            <w:r w:rsidRPr="009A22ED">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tc>
      </w:tr>
      <w:tr w:rsidR="009A22ED" w:rsidRPr="00782D4F" w:rsidTr="009A22ED">
        <w:trPr>
          <w:trHeight w:val="713"/>
        </w:trPr>
        <w:tc>
          <w:tcPr>
            <w:tcW w:w="2127" w:type="dxa"/>
            <w:vMerge/>
            <w:tcBorders>
              <w:top w:val="single" w:sz="4" w:space="0" w:color="000000"/>
              <w:left w:val="single" w:sz="4" w:space="0" w:color="000000"/>
              <w:right w:val="nil"/>
            </w:tcBorders>
          </w:tcPr>
          <w:p w:rsidR="009A22ED" w:rsidRPr="00782D4F" w:rsidRDefault="009A22ED" w:rsidP="009A22ED">
            <w:pPr>
              <w:widowControl w:val="0"/>
              <w:snapToGrid w:val="0"/>
              <w:spacing w:after="0" w:line="240" w:lineRule="auto"/>
              <w:rPr>
                <w:rFonts w:ascii="Times New Roman" w:eastAsia="Times New Roman" w:hAnsi="Times New Roman"/>
                <w:kern w:val="0"/>
                <w:sz w:val="28"/>
                <w:szCs w:val="28"/>
                <w:lang w:eastAsia="en-US"/>
              </w:rPr>
            </w:pPr>
          </w:p>
        </w:tc>
        <w:tc>
          <w:tcPr>
            <w:tcW w:w="7512" w:type="dxa"/>
            <w:tcBorders>
              <w:top w:val="single" w:sz="4" w:space="0" w:color="auto"/>
              <w:left w:val="single" w:sz="4" w:space="0" w:color="000000"/>
              <w:bottom w:val="single" w:sz="4" w:space="0" w:color="auto"/>
              <w:right w:val="single" w:sz="4" w:space="0" w:color="000000"/>
            </w:tcBorders>
          </w:tcPr>
          <w:p w:rsidR="009A22ED" w:rsidRPr="009A22ED" w:rsidRDefault="009A22ED" w:rsidP="009A22ED">
            <w:pPr>
              <w:pStyle w:val="aa"/>
              <w:spacing w:before="195" w:after="0" w:line="240" w:lineRule="atLeast"/>
              <w:jc w:val="both"/>
              <w:rPr>
                <w:sz w:val="28"/>
                <w:szCs w:val="28"/>
              </w:rPr>
            </w:pPr>
            <w:r w:rsidRPr="009A22ED">
              <w:rPr>
                <w:sz w:val="28"/>
                <w:szCs w:val="28"/>
              </w:rPr>
              <w:t>Доля отмененных результатов контрольных мероприятий - 0%.</w:t>
            </w:r>
          </w:p>
        </w:tc>
      </w:tr>
      <w:tr w:rsidR="009A22ED" w:rsidRPr="00782D4F" w:rsidTr="009A22ED">
        <w:trPr>
          <w:trHeight w:val="713"/>
        </w:trPr>
        <w:tc>
          <w:tcPr>
            <w:tcW w:w="2127" w:type="dxa"/>
            <w:vMerge/>
            <w:tcBorders>
              <w:top w:val="single" w:sz="4" w:space="0" w:color="000000"/>
              <w:left w:val="single" w:sz="4" w:space="0" w:color="000000"/>
              <w:right w:val="nil"/>
            </w:tcBorders>
          </w:tcPr>
          <w:p w:rsidR="009A22ED" w:rsidRPr="00782D4F" w:rsidRDefault="009A22ED" w:rsidP="009A22ED">
            <w:pPr>
              <w:widowControl w:val="0"/>
              <w:snapToGrid w:val="0"/>
              <w:spacing w:after="0" w:line="240" w:lineRule="auto"/>
              <w:rPr>
                <w:rFonts w:ascii="Times New Roman" w:eastAsia="Times New Roman" w:hAnsi="Times New Roman"/>
                <w:kern w:val="0"/>
                <w:sz w:val="28"/>
                <w:szCs w:val="28"/>
                <w:lang w:eastAsia="en-US"/>
              </w:rPr>
            </w:pPr>
          </w:p>
        </w:tc>
        <w:tc>
          <w:tcPr>
            <w:tcW w:w="7512" w:type="dxa"/>
            <w:tcBorders>
              <w:top w:val="single" w:sz="4" w:space="0" w:color="auto"/>
              <w:left w:val="single" w:sz="4" w:space="0" w:color="000000"/>
              <w:bottom w:val="single" w:sz="4" w:space="0" w:color="auto"/>
              <w:right w:val="single" w:sz="4" w:space="0" w:color="000000"/>
            </w:tcBorders>
          </w:tcPr>
          <w:p w:rsidR="009A22ED" w:rsidRPr="009A22ED" w:rsidRDefault="009A22ED" w:rsidP="009A22ED">
            <w:pPr>
              <w:pStyle w:val="aa"/>
              <w:spacing w:before="195" w:after="0" w:line="240" w:lineRule="atLeast"/>
              <w:jc w:val="both"/>
              <w:rPr>
                <w:sz w:val="28"/>
                <w:szCs w:val="28"/>
              </w:rPr>
            </w:pPr>
            <w:r w:rsidRPr="009A22ED">
              <w:rPr>
                <w:sz w:val="28"/>
                <w:szCs w:val="28"/>
              </w:rPr>
              <w:t xml:space="preserve">Доля контрольных мероприятий, по результатам которых были выявлены нарушения, но не приняты </w:t>
            </w:r>
            <w:r w:rsidRPr="009A22ED">
              <w:rPr>
                <w:sz w:val="28"/>
                <w:szCs w:val="28"/>
              </w:rPr>
              <w:lastRenderedPageBreak/>
              <w:t>соответствующие меры административного воздействия - 5%.</w:t>
            </w:r>
          </w:p>
        </w:tc>
      </w:tr>
      <w:tr w:rsidR="009A22ED" w:rsidRPr="00782D4F" w:rsidTr="009A22ED">
        <w:trPr>
          <w:trHeight w:val="713"/>
        </w:trPr>
        <w:tc>
          <w:tcPr>
            <w:tcW w:w="2127" w:type="dxa"/>
            <w:vMerge/>
            <w:tcBorders>
              <w:top w:val="single" w:sz="4" w:space="0" w:color="000000"/>
              <w:left w:val="single" w:sz="4" w:space="0" w:color="000000"/>
              <w:right w:val="nil"/>
            </w:tcBorders>
          </w:tcPr>
          <w:p w:rsidR="009A22ED" w:rsidRPr="00782D4F" w:rsidRDefault="009A22ED" w:rsidP="009A22ED">
            <w:pPr>
              <w:widowControl w:val="0"/>
              <w:snapToGrid w:val="0"/>
              <w:spacing w:after="0" w:line="240" w:lineRule="auto"/>
              <w:rPr>
                <w:rFonts w:ascii="Times New Roman" w:eastAsia="Times New Roman" w:hAnsi="Times New Roman"/>
                <w:kern w:val="0"/>
                <w:sz w:val="28"/>
                <w:szCs w:val="28"/>
                <w:lang w:eastAsia="en-US"/>
              </w:rPr>
            </w:pPr>
          </w:p>
        </w:tc>
        <w:tc>
          <w:tcPr>
            <w:tcW w:w="7512" w:type="dxa"/>
            <w:tcBorders>
              <w:top w:val="single" w:sz="4" w:space="0" w:color="auto"/>
              <w:left w:val="single" w:sz="4" w:space="0" w:color="000000"/>
              <w:bottom w:val="single" w:sz="4" w:space="0" w:color="auto"/>
              <w:right w:val="single" w:sz="4" w:space="0" w:color="000000"/>
            </w:tcBorders>
          </w:tcPr>
          <w:p w:rsidR="009A22ED" w:rsidRPr="009A22ED" w:rsidRDefault="009A22ED" w:rsidP="009A22ED">
            <w:pPr>
              <w:pStyle w:val="aa"/>
              <w:spacing w:before="195" w:after="0" w:line="240" w:lineRule="atLeast"/>
              <w:jc w:val="both"/>
              <w:rPr>
                <w:sz w:val="28"/>
                <w:szCs w:val="28"/>
              </w:rPr>
            </w:pPr>
            <w:r w:rsidRPr="009A22ED">
              <w:rPr>
                <w:sz w:val="28"/>
                <w:szCs w:val="28"/>
              </w:rPr>
              <w:t>Доля вынесенных судебных решений о назначении административного наказания по материалам контрольного органа - 95%.</w:t>
            </w:r>
          </w:p>
        </w:tc>
      </w:tr>
      <w:tr w:rsidR="00782D4F" w:rsidRPr="00782D4F" w:rsidTr="00782D4F">
        <w:tc>
          <w:tcPr>
            <w:tcW w:w="2127" w:type="dxa"/>
            <w:tcBorders>
              <w:top w:val="single" w:sz="4" w:space="0" w:color="000000"/>
              <w:left w:val="single" w:sz="4" w:space="0" w:color="000000"/>
              <w:bottom w:val="single" w:sz="4" w:space="0" w:color="000000"/>
              <w:right w:val="nil"/>
            </w:tcBorders>
            <w:hideMark/>
          </w:tcPr>
          <w:p w:rsidR="00782D4F" w:rsidRPr="00782D4F" w:rsidRDefault="00782D4F" w:rsidP="00782D4F">
            <w:pPr>
              <w:widowControl w:val="0"/>
              <w:snapToGrid w:val="0"/>
              <w:spacing w:after="0" w:line="240" w:lineRule="auto"/>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Объемы бюджетных ассигнований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782D4F" w:rsidRPr="00782D4F" w:rsidRDefault="009A22ED" w:rsidP="00782D4F">
            <w:pPr>
              <w:suppressAutoHyphens w:val="0"/>
              <w:spacing w:after="0" w:line="240" w:lineRule="auto"/>
              <w:rPr>
                <w:rFonts w:ascii="Times New Roman" w:eastAsia="Times New Roman" w:hAnsi="Times New Roman"/>
                <w:kern w:val="0"/>
                <w:sz w:val="28"/>
                <w:szCs w:val="28"/>
                <w:lang w:eastAsia="hi-IN" w:bidi="hi-IN"/>
              </w:rPr>
            </w:pPr>
            <w:r w:rsidRPr="009A22ED">
              <w:rPr>
                <w:rFonts w:ascii="Times New Roman" w:eastAsia="Arial" w:hAnsi="Times New Roman"/>
                <w:sz w:val="28"/>
                <w:szCs w:val="28"/>
                <w:lang w:eastAsia="hi-IN" w:bidi="hi-IN"/>
              </w:rPr>
              <w:t>Мероприятия носят организационный характер и не требуют финансирования</w:t>
            </w:r>
            <w:r w:rsidR="00782D4F" w:rsidRPr="00782D4F">
              <w:rPr>
                <w:rFonts w:ascii="Times New Roman" w:eastAsia="Times New Roman" w:hAnsi="Times New Roman"/>
                <w:kern w:val="0"/>
                <w:sz w:val="28"/>
                <w:szCs w:val="28"/>
                <w:lang w:eastAsia="hi-IN" w:bidi="hi-IN"/>
              </w:rPr>
              <w:t>.</w:t>
            </w:r>
          </w:p>
          <w:p w:rsidR="00782D4F" w:rsidRPr="00782D4F" w:rsidRDefault="00782D4F" w:rsidP="00782D4F">
            <w:pPr>
              <w:suppressAutoHyphens w:val="0"/>
              <w:spacing w:after="0" w:line="240" w:lineRule="auto"/>
              <w:rPr>
                <w:rFonts w:ascii="Times New Roman" w:eastAsia="Times New Roman" w:hAnsi="Times New Roman"/>
                <w:kern w:val="0"/>
                <w:sz w:val="28"/>
                <w:szCs w:val="28"/>
                <w:lang w:eastAsia="hi-IN" w:bidi="hi-IN"/>
              </w:rPr>
            </w:pPr>
          </w:p>
        </w:tc>
      </w:tr>
      <w:tr w:rsidR="00782D4F" w:rsidRPr="00782D4F" w:rsidTr="00782D4F">
        <w:tc>
          <w:tcPr>
            <w:tcW w:w="2127" w:type="dxa"/>
            <w:tcBorders>
              <w:top w:val="single" w:sz="4" w:space="0" w:color="000000"/>
              <w:left w:val="single" w:sz="4" w:space="0" w:color="000000"/>
              <w:bottom w:val="single" w:sz="4" w:space="0" w:color="000000"/>
              <w:right w:val="nil"/>
            </w:tcBorders>
            <w:hideMark/>
          </w:tcPr>
          <w:p w:rsidR="00782D4F" w:rsidRPr="00782D4F" w:rsidRDefault="00782D4F" w:rsidP="00782D4F">
            <w:pPr>
              <w:widowControl w:val="0"/>
              <w:snapToGrid w:val="0"/>
              <w:spacing w:after="0" w:line="240" w:lineRule="auto"/>
              <w:rPr>
                <w:rFonts w:ascii="Times New Roman" w:eastAsia="Lucida Sans Unicode" w:hAnsi="Times New Roman"/>
                <w:color w:val="000000"/>
                <w:kern w:val="0"/>
                <w:sz w:val="28"/>
                <w:szCs w:val="28"/>
                <w:lang w:eastAsia="en-US" w:bidi="en-US"/>
              </w:rPr>
            </w:pPr>
            <w:r w:rsidRPr="00782D4F">
              <w:rPr>
                <w:rFonts w:ascii="Times New Roman" w:eastAsia="Times New Roman" w:hAnsi="Times New Roman"/>
                <w:kern w:val="0"/>
                <w:sz w:val="28"/>
                <w:szCs w:val="28"/>
                <w:lang w:eastAsia="en-US"/>
              </w:rPr>
              <w:t>Ожидаемые результаты реализации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8A3BE7" w:rsidRDefault="008A3BE7" w:rsidP="000F1847">
            <w:pPr>
              <w:suppressAutoHyphens w:val="0"/>
              <w:spacing w:after="0" w:line="240" w:lineRule="auto"/>
              <w:jc w:val="both"/>
              <w:rPr>
                <w:rFonts w:ascii="Times New Roman" w:eastAsia="Times New Roman" w:hAnsi="Times New Roman"/>
                <w:bCs/>
                <w:kern w:val="0"/>
                <w:sz w:val="28"/>
                <w:szCs w:val="28"/>
                <w:lang w:eastAsia="en-US"/>
              </w:rPr>
            </w:pPr>
            <w:r>
              <w:rPr>
                <w:rFonts w:ascii="Times New Roman" w:eastAsia="Times New Roman" w:hAnsi="Times New Roman"/>
                <w:bCs/>
                <w:kern w:val="0"/>
                <w:sz w:val="28"/>
                <w:szCs w:val="28"/>
                <w:lang w:eastAsia="en-US"/>
              </w:rPr>
              <w:t xml:space="preserve">- Снижение рисков </w:t>
            </w:r>
            <w:r w:rsidRPr="008A3BE7">
              <w:rPr>
                <w:rFonts w:ascii="Times New Roman" w:eastAsia="Times New Roman" w:hAnsi="Times New Roman"/>
                <w:bCs/>
                <w:kern w:val="0"/>
                <w:sz w:val="28"/>
                <w:szCs w:val="28"/>
                <w:lang w:eastAsia="en-US"/>
              </w:rPr>
              <w:t>причинени</w:t>
            </w:r>
            <w:r>
              <w:rPr>
                <w:rFonts w:ascii="Times New Roman" w:eastAsia="Times New Roman" w:hAnsi="Times New Roman"/>
                <w:bCs/>
                <w:kern w:val="0"/>
                <w:sz w:val="28"/>
                <w:szCs w:val="28"/>
                <w:lang w:eastAsia="en-US"/>
              </w:rPr>
              <w:t>я вреда жизни и здоровью граждан;</w:t>
            </w:r>
          </w:p>
          <w:p w:rsidR="008A3BE7" w:rsidRDefault="008A3BE7" w:rsidP="000F1847">
            <w:pPr>
              <w:suppressAutoHyphens w:val="0"/>
              <w:spacing w:after="0" w:line="240" w:lineRule="auto"/>
              <w:jc w:val="both"/>
              <w:rPr>
                <w:rFonts w:ascii="Times New Roman" w:eastAsia="Times New Roman" w:hAnsi="Times New Roman"/>
                <w:bCs/>
                <w:kern w:val="0"/>
                <w:sz w:val="28"/>
                <w:szCs w:val="28"/>
                <w:lang w:eastAsia="en-US"/>
              </w:rPr>
            </w:pPr>
            <w:r>
              <w:rPr>
                <w:rFonts w:ascii="Times New Roman" w:eastAsia="Times New Roman" w:hAnsi="Times New Roman"/>
                <w:bCs/>
                <w:kern w:val="0"/>
                <w:sz w:val="28"/>
                <w:szCs w:val="28"/>
                <w:lang w:eastAsia="en-US"/>
              </w:rPr>
              <w:t xml:space="preserve">- Снижение рисков </w:t>
            </w:r>
            <w:r w:rsidRPr="008A3BE7">
              <w:rPr>
                <w:rFonts w:ascii="Times New Roman" w:eastAsia="Times New Roman" w:hAnsi="Times New Roman"/>
                <w:bCs/>
                <w:kern w:val="0"/>
                <w:sz w:val="28"/>
                <w:szCs w:val="28"/>
                <w:lang w:eastAsia="en-US"/>
              </w:rPr>
              <w:t>причинени</w:t>
            </w:r>
            <w:r>
              <w:rPr>
                <w:rFonts w:ascii="Times New Roman" w:eastAsia="Times New Roman" w:hAnsi="Times New Roman"/>
                <w:bCs/>
                <w:kern w:val="0"/>
                <w:sz w:val="28"/>
                <w:szCs w:val="28"/>
                <w:lang w:eastAsia="en-US"/>
              </w:rPr>
              <w:t>я</w:t>
            </w:r>
            <w:r w:rsidRPr="008A3BE7">
              <w:rPr>
                <w:rFonts w:ascii="Times New Roman" w:eastAsia="Times New Roman" w:hAnsi="Times New Roman"/>
                <w:bCs/>
                <w:kern w:val="0"/>
                <w:sz w:val="28"/>
                <w:szCs w:val="28"/>
                <w:lang w:eastAsia="en-US"/>
              </w:rPr>
              <w:t xml:space="preserve"> материального вреда автотранспортным средствам</w:t>
            </w:r>
            <w:r>
              <w:rPr>
                <w:rFonts w:ascii="Times New Roman" w:eastAsia="Times New Roman" w:hAnsi="Times New Roman"/>
                <w:bCs/>
                <w:kern w:val="0"/>
                <w:sz w:val="28"/>
                <w:szCs w:val="28"/>
                <w:lang w:eastAsia="en-US"/>
              </w:rPr>
              <w:t xml:space="preserve"> и другому имуществу.</w:t>
            </w:r>
          </w:p>
          <w:p w:rsidR="000F1847" w:rsidRPr="000F1847" w:rsidRDefault="000F1847" w:rsidP="000F1847">
            <w:pPr>
              <w:suppressAutoHyphens w:val="0"/>
              <w:spacing w:after="0" w:line="240" w:lineRule="auto"/>
              <w:jc w:val="both"/>
              <w:rPr>
                <w:rFonts w:ascii="Times New Roman" w:eastAsia="Times New Roman" w:hAnsi="Times New Roman"/>
                <w:bCs/>
                <w:kern w:val="0"/>
                <w:sz w:val="28"/>
                <w:szCs w:val="28"/>
                <w:lang w:eastAsia="en-US"/>
              </w:rPr>
            </w:pPr>
            <w:r>
              <w:rPr>
                <w:rFonts w:ascii="Times New Roman" w:eastAsia="Times New Roman" w:hAnsi="Times New Roman"/>
                <w:bCs/>
                <w:kern w:val="0"/>
                <w:sz w:val="28"/>
                <w:szCs w:val="28"/>
                <w:lang w:eastAsia="en-US"/>
              </w:rPr>
              <w:t>- Снижение</w:t>
            </w:r>
            <w:r w:rsidRPr="000F1847">
              <w:rPr>
                <w:rFonts w:ascii="Times New Roman" w:eastAsia="Times New Roman" w:hAnsi="Times New Roman"/>
                <w:bCs/>
                <w:kern w:val="0"/>
                <w:sz w:val="28"/>
                <w:szCs w:val="28"/>
                <w:lang w:eastAsia="en-US"/>
              </w:rPr>
              <w:t xml:space="preserve"> </w:t>
            </w:r>
            <w:proofErr w:type="gramStart"/>
            <w:r>
              <w:rPr>
                <w:rFonts w:ascii="Times New Roman" w:eastAsia="Times New Roman" w:hAnsi="Times New Roman"/>
                <w:bCs/>
                <w:kern w:val="0"/>
                <w:sz w:val="28"/>
                <w:szCs w:val="28"/>
                <w:lang w:eastAsia="en-US"/>
              </w:rPr>
              <w:t>рисков</w:t>
            </w:r>
            <w:r w:rsidRPr="000F1847">
              <w:rPr>
                <w:rFonts w:ascii="Times New Roman" w:eastAsia="Times New Roman" w:hAnsi="Times New Roman"/>
                <w:bCs/>
                <w:kern w:val="0"/>
                <w:sz w:val="28"/>
                <w:szCs w:val="28"/>
                <w:lang w:eastAsia="en-US"/>
              </w:rPr>
              <w:t xml:space="preserve"> </w:t>
            </w:r>
            <w:r>
              <w:rPr>
                <w:rFonts w:ascii="Times New Roman" w:eastAsia="Times New Roman" w:hAnsi="Times New Roman"/>
                <w:bCs/>
                <w:kern w:val="0"/>
                <w:sz w:val="28"/>
                <w:szCs w:val="28"/>
                <w:lang w:eastAsia="en-US"/>
              </w:rPr>
              <w:t xml:space="preserve">возникновения </w:t>
            </w:r>
            <w:r w:rsidRPr="000F1847">
              <w:rPr>
                <w:rFonts w:ascii="Times New Roman" w:eastAsia="Times New Roman" w:hAnsi="Times New Roman"/>
                <w:bCs/>
                <w:kern w:val="0"/>
                <w:sz w:val="28"/>
                <w:szCs w:val="28"/>
                <w:lang w:eastAsia="en-US"/>
              </w:rPr>
              <w:t>нарушени</w:t>
            </w:r>
            <w:r>
              <w:rPr>
                <w:rFonts w:ascii="Times New Roman" w:eastAsia="Times New Roman" w:hAnsi="Times New Roman"/>
                <w:bCs/>
                <w:kern w:val="0"/>
                <w:sz w:val="28"/>
                <w:szCs w:val="28"/>
                <w:lang w:eastAsia="en-US"/>
              </w:rPr>
              <w:t>й</w:t>
            </w:r>
            <w:r w:rsidRPr="000F1847">
              <w:rPr>
                <w:rFonts w:ascii="Times New Roman" w:eastAsia="Times New Roman" w:hAnsi="Times New Roman"/>
                <w:bCs/>
                <w:kern w:val="0"/>
                <w:sz w:val="28"/>
                <w:szCs w:val="28"/>
                <w:lang w:eastAsia="en-US"/>
              </w:rPr>
              <w:t xml:space="preserve"> обязательн</w:t>
            </w:r>
            <w:r>
              <w:rPr>
                <w:rFonts w:ascii="Times New Roman" w:eastAsia="Times New Roman" w:hAnsi="Times New Roman"/>
                <w:bCs/>
                <w:kern w:val="0"/>
                <w:sz w:val="28"/>
                <w:szCs w:val="28"/>
                <w:lang w:eastAsia="en-US"/>
              </w:rPr>
              <w:t>ых требований законодательства</w:t>
            </w:r>
            <w:proofErr w:type="gramEnd"/>
            <w:r w:rsidRPr="000F1847">
              <w:rPr>
                <w:rFonts w:ascii="Times New Roman" w:eastAsia="Times New Roman" w:hAnsi="Times New Roman"/>
                <w:bCs/>
                <w:kern w:val="0"/>
                <w:sz w:val="28"/>
                <w:szCs w:val="28"/>
                <w:lang w:eastAsia="en-US"/>
              </w:rPr>
              <w:t>;</w:t>
            </w:r>
          </w:p>
          <w:p w:rsidR="000F1847" w:rsidRPr="000F1847" w:rsidRDefault="000F1847" w:rsidP="000F1847">
            <w:pPr>
              <w:suppressAutoHyphens w:val="0"/>
              <w:spacing w:after="0" w:line="240" w:lineRule="auto"/>
              <w:jc w:val="both"/>
              <w:rPr>
                <w:rFonts w:ascii="Times New Roman" w:eastAsia="Times New Roman" w:hAnsi="Times New Roman"/>
                <w:bCs/>
                <w:kern w:val="0"/>
                <w:sz w:val="28"/>
                <w:szCs w:val="28"/>
                <w:lang w:eastAsia="en-US"/>
              </w:rPr>
            </w:pPr>
            <w:r w:rsidRPr="000F1847">
              <w:rPr>
                <w:rFonts w:ascii="Times New Roman" w:eastAsia="Times New Roman" w:hAnsi="Times New Roman"/>
                <w:bCs/>
                <w:kern w:val="0"/>
                <w:sz w:val="28"/>
                <w:szCs w:val="28"/>
                <w:lang w:eastAsia="en-US"/>
              </w:rPr>
              <w:t xml:space="preserve">- </w:t>
            </w:r>
            <w:r>
              <w:rPr>
                <w:rFonts w:ascii="Times New Roman" w:eastAsia="Times New Roman" w:hAnsi="Times New Roman"/>
                <w:bCs/>
                <w:kern w:val="0"/>
                <w:sz w:val="28"/>
                <w:szCs w:val="28"/>
                <w:lang w:eastAsia="en-US"/>
              </w:rPr>
              <w:t>Ф</w:t>
            </w:r>
            <w:r w:rsidRPr="000F1847">
              <w:rPr>
                <w:rFonts w:ascii="Times New Roman" w:eastAsia="Times New Roman" w:hAnsi="Times New Roman"/>
                <w:bCs/>
                <w:kern w:val="0"/>
                <w:sz w:val="28"/>
                <w:szCs w:val="28"/>
                <w:lang w:eastAsia="en-US"/>
              </w:rPr>
              <w:t>ормирование единого понимания обязательных требований законодательства у всех участников контрольной деятельности;</w:t>
            </w:r>
          </w:p>
          <w:p w:rsidR="00782D4F" w:rsidRPr="00782D4F" w:rsidRDefault="000F1847" w:rsidP="00E540AB">
            <w:pPr>
              <w:suppressAutoHyphens w:val="0"/>
              <w:snapToGrid w:val="0"/>
              <w:spacing w:after="0" w:line="240" w:lineRule="auto"/>
              <w:jc w:val="both"/>
              <w:rPr>
                <w:rFonts w:ascii="Times New Roman" w:eastAsia="Lucida Sans Unicode" w:hAnsi="Times New Roman"/>
                <w:color w:val="000000"/>
                <w:kern w:val="0"/>
                <w:sz w:val="28"/>
                <w:szCs w:val="28"/>
                <w:lang w:eastAsia="en-US" w:bidi="en-US"/>
              </w:rPr>
            </w:pPr>
            <w:r w:rsidRPr="000F1847">
              <w:rPr>
                <w:rFonts w:ascii="Times New Roman" w:eastAsia="Times New Roman" w:hAnsi="Times New Roman"/>
                <w:bCs/>
                <w:kern w:val="0"/>
                <w:sz w:val="28"/>
                <w:szCs w:val="28"/>
                <w:lang w:eastAsia="en-US"/>
              </w:rPr>
              <w:t xml:space="preserve">- </w:t>
            </w:r>
            <w:r w:rsidR="00E540AB">
              <w:rPr>
                <w:rFonts w:ascii="Times New Roman" w:eastAsia="Times New Roman" w:hAnsi="Times New Roman"/>
                <w:bCs/>
                <w:kern w:val="0"/>
                <w:sz w:val="28"/>
                <w:szCs w:val="28"/>
                <w:lang w:eastAsia="en-US"/>
              </w:rPr>
              <w:t>О</w:t>
            </w:r>
            <w:r w:rsidRPr="000F1847">
              <w:rPr>
                <w:rFonts w:ascii="Times New Roman" w:eastAsia="Times New Roman" w:hAnsi="Times New Roman"/>
                <w:bCs/>
                <w:kern w:val="0"/>
                <w:sz w:val="28"/>
                <w:szCs w:val="28"/>
                <w:lang w:eastAsia="en-US"/>
              </w:rPr>
              <w:t>беспечени</w:t>
            </w:r>
            <w:r w:rsidR="00E540AB">
              <w:rPr>
                <w:rFonts w:ascii="Times New Roman" w:eastAsia="Times New Roman" w:hAnsi="Times New Roman"/>
                <w:bCs/>
                <w:kern w:val="0"/>
                <w:sz w:val="28"/>
                <w:szCs w:val="28"/>
                <w:lang w:eastAsia="en-US"/>
              </w:rPr>
              <w:t>е</w:t>
            </w:r>
            <w:r w:rsidRPr="000F1847">
              <w:rPr>
                <w:rFonts w:ascii="Times New Roman" w:eastAsia="Times New Roman" w:hAnsi="Times New Roman"/>
                <w:bCs/>
                <w:kern w:val="0"/>
                <w:sz w:val="28"/>
                <w:szCs w:val="28"/>
                <w:lang w:eastAsia="en-US"/>
              </w:rPr>
              <w:t xml:space="preserve"> доступности информации об обязательных требованиях законодательства и необходимых мерах по их исполнению. </w:t>
            </w:r>
          </w:p>
        </w:tc>
      </w:tr>
    </w:tbl>
    <w:p w:rsidR="00782D4F" w:rsidRPr="00782D4F" w:rsidRDefault="00782D4F" w:rsidP="00782D4F">
      <w:pPr>
        <w:suppressAutoHyphens w:val="0"/>
        <w:spacing w:after="0" w:line="240" w:lineRule="auto"/>
        <w:ind w:left="567" w:firstLine="142"/>
        <w:jc w:val="center"/>
        <w:rPr>
          <w:rFonts w:ascii="Times New Roman" w:eastAsia="Times New Roman" w:hAnsi="Times New Roman" w:cs="Calibri"/>
          <w:b/>
          <w:kern w:val="0"/>
          <w:sz w:val="24"/>
          <w:szCs w:val="24"/>
          <w:lang w:eastAsia="en-US"/>
        </w:rPr>
      </w:pPr>
    </w:p>
    <w:p w:rsidR="00782D4F" w:rsidRPr="00782D4F" w:rsidRDefault="00782D4F" w:rsidP="00782D4F">
      <w:pPr>
        <w:suppressAutoHyphens w:val="0"/>
        <w:spacing w:after="0" w:line="240" w:lineRule="auto"/>
        <w:jc w:val="center"/>
        <w:rPr>
          <w:rFonts w:ascii="Times New Roman" w:eastAsia="Times New Roman" w:hAnsi="Times New Roman" w:cs="Calibri"/>
          <w:b/>
          <w:kern w:val="0"/>
          <w:sz w:val="28"/>
          <w:szCs w:val="28"/>
          <w:lang w:eastAsia="en-US"/>
        </w:rPr>
      </w:pPr>
      <w:r w:rsidRPr="00782D4F">
        <w:rPr>
          <w:rFonts w:ascii="Times New Roman" w:eastAsia="Times New Roman" w:hAnsi="Times New Roman" w:cs="Calibri"/>
          <w:b/>
          <w:kern w:val="0"/>
          <w:sz w:val="28"/>
          <w:szCs w:val="28"/>
          <w:lang w:eastAsia="en-US"/>
        </w:rPr>
        <w:t>1. Общая характеристика сферы</w:t>
      </w:r>
    </w:p>
    <w:p w:rsidR="00782D4F" w:rsidRPr="00782D4F" w:rsidRDefault="00E540AB" w:rsidP="008A3BE7">
      <w:pPr>
        <w:suppressAutoHyphens w:val="0"/>
        <w:spacing w:after="0" w:line="240" w:lineRule="auto"/>
        <w:ind w:firstLine="708"/>
        <w:contextualSpacing/>
        <w:jc w:val="both"/>
        <w:rPr>
          <w:rFonts w:ascii="Times New Roman" w:eastAsia="Times New Roman" w:hAnsi="Times New Roman"/>
          <w:kern w:val="0"/>
          <w:sz w:val="28"/>
          <w:szCs w:val="28"/>
          <w:lang w:eastAsia="en-US"/>
        </w:rPr>
      </w:pPr>
      <w:proofErr w:type="gramStart"/>
      <w:r w:rsidRPr="00E540AB">
        <w:rPr>
          <w:rFonts w:ascii="Times New Roman" w:eastAsia="Times New Roman" w:hAnsi="Times New Roman"/>
          <w:kern w:val="0"/>
          <w:sz w:val="28"/>
          <w:szCs w:val="28"/>
          <w:lang w:eastAsia="en-US"/>
        </w:rPr>
        <w:t xml:space="preserve">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82D4F" w:rsidRPr="00782D4F">
        <w:rPr>
          <w:rFonts w:ascii="Times New Roman" w:eastAsia="Times New Roman" w:hAnsi="Times New Roman"/>
          <w:kern w:val="0"/>
          <w:sz w:val="28"/>
          <w:szCs w:val="28"/>
          <w:lang w:eastAsia="en-US"/>
        </w:rPr>
        <w:t>муниципального</w:t>
      </w:r>
      <w:proofErr w:type="gramEnd"/>
      <w:r w:rsidR="00782D4F" w:rsidRPr="00782D4F">
        <w:rPr>
          <w:rFonts w:ascii="Times New Roman" w:eastAsia="Times New Roman" w:hAnsi="Times New Roman"/>
          <w:kern w:val="0"/>
          <w:sz w:val="28"/>
          <w:szCs w:val="28"/>
          <w:lang w:eastAsia="en-US"/>
        </w:rPr>
        <w:t xml:space="preserve"> образования Колтушское сельское поселение Всеволожского муниципального района Ленинградской области.</w:t>
      </w:r>
    </w:p>
    <w:p w:rsidR="00E540AB" w:rsidRPr="00E540AB" w:rsidRDefault="00E540AB" w:rsidP="008A3BE7">
      <w:pPr>
        <w:suppressAutoHyphens w:val="0"/>
        <w:spacing w:after="0" w:line="240" w:lineRule="auto"/>
        <w:ind w:firstLine="708"/>
        <w:contextualSpacing/>
        <w:jc w:val="both"/>
        <w:rPr>
          <w:rFonts w:ascii="Times New Roman" w:eastAsia="Times New Roman" w:hAnsi="Times New Roman"/>
          <w:kern w:val="0"/>
          <w:sz w:val="28"/>
          <w:szCs w:val="28"/>
          <w:lang w:eastAsia="en-US"/>
        </w:rPr>
      </w:pPr>
      <w:r w:rsidRPr="00E540AB">
        <w:rPr>
          <w:rFonts w:ascii="Times New Roman" w:eastAsia="Times New Roman" w:hAnsi="Times New Roman"/>
          <w:kern w:val="0"/>
          <w:sz w:val="28"/>
          <w:szCs w:val="28"/>
          <w:lang w:eastAsia="en-US"/>
        </w:rPr>
        <w:t xml:space="preserve">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Колтушское сельское поселение Всеволожского муниципального района Ленинградской области - это деятельность органов местного самоуправления по </w:t>
      </w:r>
      <w:proofErr w:type="gramStart"/>
      <w:r w:rsidRPr="00E540AB">
        <w:rPr>
          <w:rFonts w:ascii="Times New Roman" w:eastAsia="Times New Roman" w:hAnsi="Times New Roman"/>
          <w:kern w:val="0"/>
          <w:sz w:val="28"/>
          <w:szCs w:val="28"/>
          <w:lang w:eastAsia="en-US"/>
        </w:rPr>
        <w:t>контролю за</w:t>
      </w:r>
      <w:proofErr w:type="gramEnd"/>
      <w:r w:rsidRPr="00E540AB">
        <w:rPr>
          <w:rFonts w:ascii="Times New Roman" w:eastAsia="Times New Roman" w:hAnsi="Times New Roman"/>
          <w:kern w:val="0"/>
          <w:sz w:val="28"/>
          <w:szCs w:val="28"/>
          <w:lang w:eastAsia="en-US"/>
        </w:rPr>
        <w:t xml:space="preserve"> соблюдением юридическими лицами, индивидуальными предпринимателями и физическими лицами обязательных требований:</w:t>
      </w:r>
    </w:p>
    <w:p w:rsidR="00E540AB" w:rsidRPr="00E540AB" w:rsidRDefault="00E540AB" w:rsidP="008A3BE7">
      <w:pPr>
        <w:suppressAutoHyphens w:val="0"/>
        <w:spacing w:after="0" w:line="240" w:lineRule="auto"/>
        <w:ind w:firstLine="708"/>
        <w:contextualSpacing/>
        <w:jc w:val="both"/>
        <w:rPr>
          <w:rFonts w:ascii="Times New Roman" w:eastAsia="Times New Roman" w:hAnsi="Times New Roman"/>
          <w:kern w:val="0"/>
          <w:sz w:val="28"/>
          <w:szCs w:val="28"/>
          <w:lang w:eastAsia="en-US"/>
        </w:rPr>
      </w:pPr>
      <w:proofErr w:type="gramStart"/>
      <w:r w:rsidRPr="00E540AB">
        <w:rPr>
          <w:rFonts w:ascii="Times New Roman" w:eastAsia="Times New Roman" w:hAnsi="Times New Roman"/>
          <w:kern w:val="0"/>
          <w:sz w:val="28"/>
          <w:szCs w:val="28"/>
          <w:lang w:eastAsia="en-US"/>
        </w:rPr>
        <w:t xml:space="preserve">- в области автомобильных дорог и дорожной деятельности, установленных в отношении автомобильных дорог: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w:t>
      </w:r>
      <w:r w:rsidRPr="00E540AB">
        <w:rPr>
          <w:rFonts w:ascii="Times New Roman" w:eastAsia="Times New Roman" w:hAnsi="Times New Roman"/>
          <w:kern w:val="0"/>
          <w:sz w:val="28"/>
          <w:szCs w:val="28"/>
          <w:lang w:eastAsia="en-US"/>
        </w:rPr>
        <w:lastRenderedPageBreak/>
        <w:t>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w:t>
      </w:r>
      <w:proofErr w:type="gramEnd"/>
      <w:r w:rsidRPr="00E540AB">
        <w:rPr>
          <w:rFonts w:ascii="Times New Roman" w:eastAsia="Times New Roman" w:hAnsi="Times New Roman"/>
          <w:kern w:val="0"/>
          <w:sz w:val="28"/>
          <w:szCs w:val="28"/>
          <w:lang w:eastAsia="en-US"/>
        </w:rPr>
        <w:t xml:space="preserve"> дорог;</w:t>
      </w:r>
    </w:p>
    <w:p w:rsidR="00E540AB" w:rsidRPr="00E540AB" w:rsidRDefault="00E540AB" w:rsidP="008A3BE7">
      <w:pPr>
        <w:suppressAutoHyphens w:val="0"/>
        <w:spacing w:after="0" w:line="240" w:lineRule="auto"/>
        <w:ind w:firstLine="708"/>
        <w:contextualSpacing/>
        <w:jc w:val="both"/>
        <w:rPr>
          <w:rFonts w:ascii="Times New Roman" w:eastAsia="Times New Roman" w:hAnsi="Times New Roman"/>
          <w:kern w:val="0"/>
          <w:sz w:val="28"/>
          <w:szCs w:val="28"/>
          <w:lang w:eastAsia="en-US"/>
        </w:rPr>
      </w:pPr>
      <w:r w:rsidRPr="00E540AB">
        <w:rPr>
          <w:rFonts w:ascii="Times New Roman" w:eastAsia="Times New Roman" w:hAnsi="Times New Roman"/>
          <w:kern w:val="0"/>
          <w:sz w:val="28"/>
          <w:szCs w:val="28"/>
          <w:lang w:eastAsia="en-US"/>
        </w:rPr>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540AB" w:rsidRDefault="00E540AB" w:rsidP="008A3BE7">
      <w:pPr>
        <w:suppressAutoHyphens w:val="0"/>
        <w:spacing w:after="0" w:line="240" w:lineRule="auto"/>
        <w:ind w:firstLine="708"/>
        <w:contextualSpacing/>
        <w:jc w:val="both"/>
        <w:rPr>
          <w:rFonts w:ascii="Times New Roman" w:eastAsia="Times New Roman" w:hAnsi="Times New Roman"/>
          <w:kern w:val="0"/>
          <w:sz w:val="28"/>
          <w:szCs w:val="28"/>
          <w:lang w:eastAsia="en-US"/>
        </w:rPr>
      </w:pPr>
      <w:r w:rsidRPr="00E540AB">
        <w:rPr>
          <w:rFonts w:ascii="Times New Roman" w:eastAsia="Times New Roman" w:hAnsi="Times New Roman"/>
          <w:kern w:val="0"/>
          <w:sz w:val="28"/>
          <w:szCs w:val="28"/>
          <w:lang w:eastAsia="en-US"/>
        </w:rPr>
        <w:t>- исполнение решений, принимаемых по результатам контрольных мероприятий.</w:t>
      </w:r>
    </w:p>
    <w:p w:rsidR="00E540AB" w:rsidRPr="00E540AB" w:rsidRDefault="00E540AB" w:rsidP="008A3BE7">
      <w:pPr>
        <w:suppressAutoHyphens w:val="0"/>
        <w:spacing w:after="0" w:line="240" w:lineRule="auto"/>
        <w:ind w:firstLine="708"/>
        <w:contextualSpacing/>
        <w:jc w:val="both"/>
        <w:rPr>
          <w:rFonts w:ascii="Times New Roman" w:eastAsia="Times New Roman" w:hAnsi="Times New Roman"/>
          <w:kern w:val="0"/>
          <w:sz w:val="28"/>
          <w:szCs w:val="28"/>
          <w:lang w:eastAsia="en-US"/>
        </w:rPr>
      </w:pPr>
      <w:proofErr w:type="gramStart"/>
      <w:r w:rsidRPr="00E540AB">
        <w:rPr>
          <w:rFonts w:ascii="Times New Roman" w:eastAsia="Times New Roman" w:hAnsi="Times New Roman"/>
          <w:kern w:val="0"/>
          <w:sz w:val="28"/>
          <w:szCs w:val="28"/>
          <w:lang w:eastAsia="en-US"/>
        </w:rPr>
        <w:t>Перечень правовых актов и их отдельных частей (положений), содержащих обязательные требования, соблюдение которых оценивается при проведении специалистом администрации муниципального образования Колтушское сельское поселение Всеволожского муниципального района Ленинградской области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Колтушское сельское поселение Всеволожского муниципального района Ленинградской области:</w:t>
      </w:r>
      <w:proofErr w:type="gramEnd"/>
    </w:p>
    <w:p w:rsidR="00E540AB" w:rsidRPr="00E540AB" w:rsidRDefault="00E540AB" w:rsidP="008A3BE7">
      <w:pPr>
        <w:suppressAutoHyphens w:val="0"/>
        <w:spacing w:after="0" w:line="240" w:lineRule="auto"/>
        <w:ind w:firstLine="708"/>
        <w:contextualSpacing/>
        <w:jc w:val="both"/>
        <w:rPr>
          <w:rFonts w:ascii="Times New Roman" w:eastAsia="Times New Roman" w:hAnsi="Times New Roman"/>
          <w:kern w:val="0"/>
          <w:sz w:val="28"/>
          <w:szCs w:val="28"/>
          <w:lang w:eastAsia="en-US"/>
        </w:rPr>
      </w:pPr>
      <w:r w:rsidRPr="00E540AB">
        <w:rPr>
          <w:rFonts w:ascii="Times New Roman" w:eastAsia="Times New Roman" w:hAnsi="Times New Roman"/>
          <w:kern w:val="0"/>
          <w:sz w:val="28"/>
          <w:szCs w:val="28"/>
          <w:lang w:eastAsia="en-US"/>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40AB" w:rsidRPr="00E540AB" w:rsidRDefault="00E540AB" w:rsidP="008A3BE7">
      <w:pPr>
        <w:suppressAutoHyphens w:val="0"/>
        <w:spacing w:after="0" w:line="240" w:lineRule="auto"/>
        <w:ind w:firstLine="708"/>
        <w:contextualSpacing/>
        <w:jc w:val="both"/>
        <w:rPr>
          <w:rFonts w:ascii="Times New Roman" w:eastAsia="Times New Roman" w:hAnsi="Times New Roman"/>
          <w:kern w:val="0"/>
          <w:sz w:val="28"/>
          <w:szCs w:val="28"/>
          <w:lang w:eastAsia="en-US"/>
        </w:rPr>
      </w:pPr>
      <w:r w:rsidRPr="00E540AB">
        <w:rPr>
          <w:rFonts w:ascii="Times New Roman" w:eastAsia="Times New Roman" w:hAnsi="Times New Roman"/>
          <w:kern w:val="0"/>
          <w:sz w:val="28"/>
          <w:szCs w:val="28"/>
          <w:lang w:eastAsia="en-US"/>
        </w:rPr>
        <w:t>- Федеральный закон от 08.11.2007 № 259-ФЗ «Устав автомобильного транспорта и городского наземного электрического транспорта».</w:t>
      </w:r>
    </w:p>
    <w:p w:rsidR="00E540AB" w:rsidRPr="00E540AB" w:rsidRDefault="00E540AB" w:rsidP="008A3BE7">
      <w:pPr>
        <w:suppressAutoHyphens w:val="0"/>
        <w:spacing w:after="0" w:line="240" w:lineRule="auto"/>
        <w:ind w:firstLine="708"/>
        <w:contextualSpacing/>
        <w:jc w:val="both"/>
        <w:rPr>
          <w:rFonts w:ascii="Times New Roman" w:eastAsia="Times New Roman" w:hAnsi="Times New Roman"/>
          <w:kern w:val="0"/>
          <w:sz w:val="28"/>
          <w:szCs w:val="28"/>
          <w:lang w:eastAsia="en-US"/>
        </w:rPr>
      </w:pPr>
      <w:proofErr w:type="gramStart"/>
      <w:r w:rsidRPr="00E540AB">
        <w:rPr>
          <w:rFonts w:ascii="Times New Roman" w:eastAsia="Times New Roman" w:hAnsi="Times New Roman"/>
          <w:kern w:val="0"/>
          <w:sz w:val="28"/>
          <w:szCs w:val="28"/>
          <w:lang w:eastAsia="en-US"/>
        </w:rPr>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является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roofErr w:type="gramEnd"/>
    </w:p>
    <w:p w:rsidR="00782D4F" w:rsidRDefault="00E540AB" w:rsidP="008A3BE7">
      <w:pPr>
        <w:suppressAutoHyphens w:val="0"/>
        <w:spacing w:after="0" w:line="240" w:lineRule="auto"/>
        <w:ind w:firstLine="708"/>
        <w:contextualSpacing/>
        <w:jc w:val="both"/>
        <w:rPr>
          <w:rFonts w:ascii="Times New Roman" w:eastAsia="Times New Roman" w:hAnsi="Times New Roman"/>
          <w:kern w:val="0"/>
          <w:sz w:val="24"/>
          <w:szCs w:val="24"/>
          <w:lang w:eastAsia="en-US"/>
        </w:rPr>
      </w:pPr>
      <w:proofErr w:type="gramStart"/>
      <w:r w:rsidRPr="00E540AB">
        <w:rPr>
          <w:rFonts w:ascii="Times New Roman" w:eastAsia="Times New Roman" w:hAnsi="Times New Roman"/>
          <w:kern w:val="0"/>
          <w:sz w:val="28"/>
          <w:szCs w:val="28"/>
          <w:lang w:eastAsia="en-US"/>
        </w:rPr>
        <w:t>Проведение профилактических мероприятий, направленных на соблюдение подконтрольными субъектами обязательных требований в области автомобильных дорог и дорожной деятельности, установленных в отношении автомобильных дорог 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 на побуждение подконтрольных субъектов к добросовестности, будет способствовать</w:t>
      </w:r>
      <w:proofErr w:type="gramEnd"/>
      <w:r w:rsidRPr="00E540AB">
        <w:rPr>
          <w:rFonts w:ascii="Times New Roman" w:eastAsia="Times New Roman" w:hAnsi="Times New Roman"/>
          <w:kern w:val="0"/>
          <w:sz w:val="28"/>
          <w:szCs w:val="28"/>
          <w:lang w:eastAsia="en-US"/>
        </w:rPr>
        <w:t xml:space="preserve"> улучшению в целом ситуации, повышению ответственности подконтрольных субъектов, снижению количества выявляемых нарушений обязательных требований</w:t>
      </w:r>
      <w:r w:rsidR="006C74F7">
        <w:rPr>
          <w:rFonts w:ascii="Times New Roman" w:eastAsia="Times New Roman" w:hAnsi="Times New Roman"/>
          <w:kern w:val="0"/>
          <w:sz w:val="24"/>
          <w:szCs w:val="24"/>
          <w:lang w:eastAsia="en-US"/>
        </w:rPr>
        <w:t>.</w:t>
      </w:r>
    </w:p>
    <w:p w:rsidR="006C74F7" w:rsidRPr="00782D4F" w:rsidRDefault="006C74F7" w:rsidP="008A3BE7">
      <w:pPr>
        <w:suppressAutoHyphens w:val="0"/>
        <w:spacing w:after="0" w:line="240" w:lineRule="auto"/>
        <w:ind w:firstLine="708"/>
        <w:contextualSpacing/>
        <w:jc w:val="both"/>
        <w:rPr>
          <w:rFonts w:ascii="Times New Roman" w:eastAsia="Times New Roman" w:hAnsi="Times New Roman"/>
          <w:kern w:val="0"/>
          <w:sz w:val="24"/>
          <w:szCs w:val="24"/>
          <w:lang w:eastAsia="en-US"/>
        </w:rPr>
      </w:pPr>
    </w:p>
    <w:p w:rsidR="00782D4F" w:rsidRPr="00782D4F" w:rsidRDefault="00782D4F" w:rsidP="007A618A">
      <w:pPr>
        <w:tabs>
          <w:tab w:val="left" w:pos="284"/>
        </w:tabs>
        <w:suppressAutoHyphens w:val="0"/>
        <w:spacing w:after="0" w:line="240" w:lineRule="auto"/>
        <w:jc w:val="center"/>
        <w:rPr>
          <w:rFonts w:ascii="Times New Roman" w:eastAsia="Times New Roman" w:hAnsi="Times New Roman"/>
          <w:kern w:val="0"/>
          <w:sz w:val="28"/>
          <w:szCs w:val="28"/>
          <w:lang w:eastAsia="en-US"/>
        </w:rPr>
      </w:pPr>
      <w:r w:rsidRPr="00782D4F">
        <w:rPr>
          <w:rFonts w:ascii="Times New Roman" w:eastAsia="Times New Roman" w:hAnsi="Times New Roman"/>
          <w:b/>
          <w:kern w:val="0"/>
          <w:sz w:val="28"/>
          <w:szCs w:val="28"/>
          <w:lang w:eastAsia="en-US"/>
        </w:rPr>
        <w:t>2.Цели и задачи программы</w:t>
      </w:r>
    </w:p>
    <w:p w:rsidR="007A618A" w:rsidRPr="007A618A" w:rsidRDefault="00782D4F" w:rsidP="007A618A">
      <w:pPr>
        <w:tabs>
          <w:tab w:val="left" w:pos="284"/>
        </w:tabs>
        <w:suppressAutoHyphens w:val="0"/>
        <w:spacing w:after="0" w:line="240" w:lineRule="auto"/>
        <w:ind w:firstLine="851"/>
        <w:contextualSpacing/>
        <w:jc w:val="both"/>
        <w:rPr>
          <w:rFonts w:ascii="Times New Roman" w:eastAsia="Times New Roman" w:hAnsi="Times New Roman"/>
          <w:kern w:val="0"/>
          <w:sz w:val="28"/>
          <w:szCs w:val="28"/>
          <w:lang w:eastAsia="en-US"/>
        </w:rPr>
      </w:pPr>
      <w:r w:rsidRPr="00782D4F">
        <w:rPr>
          <w:rFonts w:ascii="Times New Roman" w:eastAsia="Times New Roman" w:hAnsi="Times New Roman"/>
          <w:b/>
          <w:kern w:val="0"/>
          <w:sz w:val="28"/>
          <w:szCs w:val="28"/>
          <w:lang w:eastAsia="en-US"/>
        </w:rPr>
        <w:lastRenderedPageBreak/>
        <w:t>Цел</w:t>
      </w:r>
      <w:r w:rsidR="007A618A" w:rsidRPr="007A618A">
        <w:rPr>
          <w:rFonts w:ascii="Times New Roman" w:eastAsia="Times New Roman" w:hAnsi="Times New Roman"/>
          <w:b/>
          <w:kern w:val="0"/>
          <w:sz w:val="28"/>
          <w:szCs w:val="28"/>
          <w:lang w:eastAsia="en-US"/>
        </w:rPr>
        <w:t>и</w:t>
      </w:r>
      <w:r w:rsidRPr="00782D4F">
        <w:rPr>
          <w:rFonts w:ascii="Times New Roman" w:eastAsia="Times New Roman" w:hAnsi="Times New Roman"/>
          <w:b/>
          <w:kern w:val="0"/>
          <w:sz w:val="28"/>
          <w:szCs w:val="28"/>
          <w:lang w:eastAsia="en-US"/>
        </w:rPr>
        <w:t xml:space="preserve">: </w:t>
      </w:r>
      <w:r w:rsidRPr="00782D4F">
        <w:rPr>
          <w:rFonts w:ascii="Times New Roman" w:eastAsia="Times New Roman" w:hAnsi="Times New Roman"/>
          <w:b/>
          <w:kern w:val="0"/>
          <w:sz w:val="28"/>
          <w:szCs w:val="28"/>
          <w:lang w:eastAsia="en-US"/>
        </w:rPr>
        <w:br/>
      </w:r>
      <w:r w:rsidR="007A618A" w:rsidRPr="007A618A">
        <w:rPr>
          <w:rFonts w:ascii="Times New Roman" w:eastAsia="Times New Roman" w:hAnsi="Times New Roman"/>
          <w:kern w:val="0"/>
          <w:sz w:val="28"/>
          <w:szCs w:val="28"/>
          <w:lang w:eastAsia="en-US"/>
        </w:rPr>
        <w:t>- стимулирование добросовестного соблюдения обязательных требований всеми контролируемыми лицами;</w:t>
      </w:r>
    </w:p>
    <w:p w:rsidR="007A618A" w:rsidRPr="007A618A" w:rsidRDefault="007A618A" w:rsidP="007A618A">
      <w:pPr>
        <w:tabs>
          <w:tab w:val="left" w:pos="284"/>
        </w:tabs>
        <w:suppressAutoHyphens w:val="0"/>
        <w:spacing w:after="0" w:line="240" w:lineRule="auto"/>
        <w:contextualSpacing/>
        <w:jc w:val="both"/>
        <w:rPr>
          <w:rFonts w:ascii="Times New Roman" w:eastAsia="Times New Roman" w:hAnsi="Times New Roman"/>
          <w:kern w:val="0"/>
          <w:sz w:val="28"/>
          <w:szCs w:val="28"/>
          <w:lang w:eastAsia="en-US"/>
        </w:rPr>
      </w:pPr>
      <w:r w:rsidRPr="007A618A">
        <w:rPr>
          <w:rFonts w:ascii="Times New Roman" w:eastAsia="Times New Roman" w:hAnsi="Times New Roman"/>
          <w:kern w:val="0"/>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82D4F" w:rsidRPr="00782D4F" w:rsidRDefault="007A618A" w:rsidP="007A618A">
      <w:pPr>
        <w:tabs>
          <w:tab w:val="left" w:pos="284"/>
        </w:tabs>
        <w:suppressAutoHyphens w:val="0"/>
        <w:spacing w:after="0" w:line="240" w:lineRule="auto"/>
        <w:contextualSpacing/>
        <w:jc w:val="both"/>
        <w:rPr>
          <w:rFonts w:ascii="Times New Roman" w:eastAsia="Times New Roman" w:hAnsi="Times New Roman"/>
          <w:kern w:val="0"/>
          <w:sz w:val="28"/>
          <w:szCs w:val="28"/>
          <w:lang w:eastAsia="en-US"/>
        </w:rPr>
      </w:pPr>
      <w:r w:rsidRPr="007A618A">
        <w:rPr>
          <w:rFonts w:ascii="Times New Roman" w:eastAsia="Times New Roman" w:hAnsi="Times New Roman"/>
          <w:kern w:val="0"/>
          <w:sz w:val="28"/>
          <w:szCs w:val="28"/>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p w:rsidR="00782D4F" w:rsidRPr="00782D4F" w:rsidRDefault="00782D4F" w:rsidP="007A618A">
      <w:pPr>
        <w:tabs>
          <w:tab w:val="left" w:pos="284"/>
        </w:tabs>
        <w:suppressAutoHyphens w:val="0"/>
        <w:spacing w:after="0" w:line="240" w:lineRule="auto"/>
        <w:ind w:firstLine="851"/>
        <w:contextualSpacing/>
        <w:jc w:val="both"/>
        <w:rPr>
          <w:rFonts w:ascii="Times New Roman" w:eastAsia="Times New Roman" w:hAnsi="Times New Roman"/>
          <w:kern w:val="0"/>
          <w:sz w:val="28"/>
          <w:szCs w:val="28"/>
          <w:lang w:eastAsia="en-US"/>
        </w:rPr>
      </w:pPr>
      <w:r w:rsidRPr="00782D4F">
        <w:rPr>
          <w:rFonts w:ascii="Times New Roman" w:eastAsia="Times New Roman" w:hAnsi="Times New Roman"/>
          <w:b/>
          <w:kern w:val="0"/>
          <w:sz w:val="28"/>
          <w:szCs w:val="28"/>
          <w:lang w:eastAsia="en-US"/>
        </w:rPr>
        <w:t>Задачи:</w:t>
      </w:r>
    </w:p>
    <w:p w:rsidR="007A618A" w:rsidRPr="007A618A" w:rsidRDefault="007A618A" w:rsidP="007A618A">
      <w:pPr>
        <w:tabs>
          <w:tab w:val="left" w:pos="284"/>
        </w:tabs>
        <w:suppressAutoHyphens w:val="0"/>
        <w:spacing w:after="0" w:line="240" w:lineRule="auto"/>
        <w:jc w:val="both"/>
        <w:rPr>
          <w:rFonts w:ascii="Times New Roman" w:eastAsia="Times New Roman" w:hAnsi="Times New Roman"/>
          <w:kern w:val="0"/>
          <w:sz w:val="28"/>
          <w:szCs w:val="28"/>
          <w:lang w:eastAsia="en-US"/>
        </w:rPr>
      </w:pPr>
      <w:r w:rsidRPr="007A618A">
        <w:rPr>
          <w:rFonts w:ascii="Times New Roman" w:eastAsia="Times New Roman" w:hAnsi="Times New Roman"/>
          <w:kern w:val="0"/>
          <w:sz w:val="28"/>
          <w:szCs w:val="28"/>
          <w:lang w:eastAsia="en-US"/>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7A618A" w:rsidRPr="007A618A" w:rsidRDefault="007A618A" w:rsidP="007A618A">
      <w:pPr>
        <w:tabs>
          <w:tab w:val="left" w:pos="284"/>
        </w:tabs>
        <w:suppressAutoHyphens w:val="0"/>
        <w:spacing w:after="0" w:line="240" w:lineRule="auto"/>
        <w:jc w:val="both"/>
        <w:rPr>
          <w:rFonts w:ascii="Times New Roman" w:eastAsia="Times New Roman" w:hAnsi="Times New Roman"/>
          <w:kern w:val="0"/>
          <w:sz w:val="28"/>
          <w:szCs w:val="28"/>
          <w:lang w:eastAsia="en-US"/>
        </w:rPr>
      </w:pPr>
      <w:r w:rsidRPr="007A618A">
        <w:rPr>
          <w:rFonts w:ascii="Times New Roman" w:eastAsia="Times New Roman" w:hAnsi="Times New Roman"/>
          <w:kern w:val="0"/>
          <w:sz w:val="28"/>
          <w:szCs w:val="28"/>
          <w:lang w:eastAsia="en-US"/>
        </w:rPr>
        <w:t xml:space="preserve">- </w:t>
      </w:r>
      <w:r w:rsidR="00C24F44">
        <w:rPr>
          <w:rFonts w:ascii="Times New Roman" w:eastAsia="Times New Roman" w:hAnsi="Times New Roman"/>
          <w:kern w:val="0"/>
          <w:sz w:val="28"/>
          <w:szCs w:val="28"/>
          <w:lang w:eastAsia="en-US"/>
        </w:rPr>
        <w:t xml:space="preserve"> </w:t>
      </w:r>
      <w:r w:rsidRPr="007A618A">
        <w:rPr>
          <w:rFonts w:ascii="Times New Roman" w:eastAsia="Times New Roman" w:hAnsi="Times New Roman"/>
          <w:kern w:val="0"/>
          <w:sz w:val="28"/>
          <w:szCs w:val="28"/>
          <w:lang w:eastAsia="en-US"/>
        </w:rPr>
        <w:t>формирование единого понимания обязательных требований законодательства у всех участников контрольной деятельности;</w:t>
      </w:r>
    </w:p>
    <w:p w:rsidR="007A618A" w:rsidRPr="007A618A" w:rsidRDefault="007A618A" w:rsidP="007A618A">
      <w:pPr>
        <w:tabs>
          <w:tab w:val="left" w:pos="284"/>
        </w:tabs>
        <w:suppressAutoHyphens w:val="0"/>
        <w:spacing w:after="0" w:line="240" w:lineRule="auto"/>
        <w:jc w:val="both"/>
        <w:rPr>
          <w:rFonts w:ascii="Times New Roman" w:eastAsia="Times New Roman" w:hAnsi="Times New Roman"/>
          <w:kern w:val="0"/>
          <w:sz w:val="28"/>
          <w:szCs w:val="28"/>
          <w:lang w:eastAsia="en-US"/>
        </w:rPr>
      </w:pPr>
      <w:r w:rsidRPr="007A618A">
        <w:rPr>
          <w:rFonts w:ascii="Times New Roman" w:eastAsia="Times New Roman" w:hAnsi="Times New Roman"/>
          <w:kern w:val="0"/>
          <w:sz w:val="28"/>
          <w:szCs w:val="28"/>
          <w:lang w:eastAsia="en-US"/>
        </w:rPr>
        <w:t>- повышение прозрачности осуществляемой Управлением контрольной деятельности;</w:t>
      </w:r>
    </w:p>
    <w:p w:rsidR="007A618A" w:rsidRDefault="007A618A" w:rsidP="007A618A">
      <w:pPr>
        <w:tabs>
          <w:tab w:val="left" w:pos="284"/>
        </w:tabs>
        <w:suppressAutoHyphens w:val="0"/>
        <w:spacing w:after="0" w:line="240" w:lineRule="auto"/>
        <w:jc w:val="both"/>
        <w:rPr>
          <w:rFonts w:ascii="Times New Roman" w:eastAsia="Times New Roman" w:hAnsi="Times New Roman"/>
          <w:kern w:val="0"/>
          <w:sz w:val="28"/>
          <w:szCs w:val="28"/>
          <w:lang w:eastAsia="en-US"/>
        </w:rPr>
      </w:pPr>
      <w:r w:rsidRPr="007A618A">
        <w:rPr>
          <w:rFonts w:ascii="Times New Roman" w:eastAsia="Times New Roman" w:hAnsi="Times New Roman"/>
          <w:kern w:val="0"/>
          <w:sz w:val="28"/>
          <w:szCs w:val="28"/>
          <w:lang w:eastAsia="en-US"/>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6C74F7" w:rsidRPr="007A618A" w:rsidRDefault="006C74F7" w:rsidP="007A618A">
      <w:pPr>
        <w:tabs>
          <w:tab w:val="left" w:pos="284"/>
        </w:tabs>
        <w:suppressAutoHyphens w:val="0"/>
        <w:spacing w:after="0" w:line="240" w:lineRule="auto"/>
        <w:jc w:val="both"/>
        <w:rPr>
          <w:rFonts w:ascii="Times New Roman" w:eastAsia="Times New Roman" w:hAnsi="Times New Roman"/>
          <w:kern w:val="0"/>
          <w:sz w:val="28"/>
          <w:szCs w:val="28"/>
          <w:lang w:eastAsia="en-US"/>
        </w:rPr>
      </w:pPr>
    </w:p>
    <w:p w:rsidR="00782D4F" w:rsidRPr="00782D4F" w:rsidRDefault="007A618A" w:rsidP="00782D4F">
      <w:pPr>
        <w:suppressAutoHyphens w:val="0"/>
        <w:spacing w:after="0" w:line="240" w:lineRule="auto"/>
        <w:ind w:left="360"/>
        <w:jc w:val="center"/>
        <w:rPr>
          <w:rFonts w:ascii="Times New Roman" w:eastAsia="Times New Roman" w:hAnsi="Times New Roman"/>
          <w:b/>
          <w:kern w:val="0"/>
          <w:sz w:val="28"/>
          <w:szCs w:val="28"/>
          <w:lang w:eastAsia="en-US"/>
        </w:rPr>
      </w:pPr>
      <w:r w:rsidRPr="007A618A">
        <w:rPr>
          <w:rFonts w:ascii="Times New Roman" w:eastAsia="Times New Roman" w:hAnsi="Times New Roman"/>
          <w:b/>
          <w:kern w:val="0"/>
          <w:sz w:val="28"/>
          <w:szCs w:val="28"/>
          <w:lang w:eastAsia="en-US"/>
        </w:rPr>
        <w:t>3</w:t>
      </w:r>
      <w:r w:rsidR="00782D4F" w:rsidRPr="00782D4F">
        <w:rPr>
          <w:rFonts w:ascii="Times New Roman" w:eastAsia="Times New Roman" w:hAnsi="Times New Roman"/>
          <w:b/>
          <w:kern w:val="0"/>
          <w:sz w:val="28"/>
          <w:szCs w:val="28"/>
          <w:lang w:eastAsia="en-US"/>
        </w:rPr>
        <w:t>.Сроки реализации Программы</w:t>
      </w:r>
    </w:p>
    <w:p w:rsidR="00782D4F" w:rsidRPr="00782D4F" w:rsidRDefault="00782D4F" w:rsidP="00782D4F">
      <w:pPr>
        <w:suppressAutoHyphens w:val="0"/>
        <w:spacing w:after="0" w:line="240" w:lineRule="auto"/>
        <w:ind w:left="709" w:firstLine="851"/>
        <w:contextualSpacing/>
        <w:jc w:val="both"/>
        <w:rPr>
          <w:rFonts w:ascii="Times New Roman" w:eastAsia="Times New Roman" w:hAnsi="Times New Roman"/>
          <w:kern w:val="0"/>
          <w:sz w:val="28"/>
          <w:szCs w:val="28"/>
          <w:lang w:eastAsia="en-US"/>
        </w:rPr>
      </w:pPr>
      <w:r w:rsidRPr="00782D4F">
        <w:rPr>
          <w:rFonts w:ascii="Times New Roman" w:eastAsia="Times New Roman" w:hAnsi="Times New Roman"/>
          <w:kern w:val="0"/>
          <w:sz w:val="28"/>
          <w:szCs w:val="28"/>
          <w:lang w:eastAsia="en-US"/>
        </w:rPr>
        <w:t>Период реализации муниципальной программы – 202</w:t>
      </w:r>
      <w:r w:rsidR="007A618A">
        <w:rPr>
          <w:rFonts w:ascii="Times New Roman" w:eastAsia="Times New Roman" w:hAnsi="Times New Roman"/>
          <w:kern w:val="0"/>
          <w:sz w:val="28"/>
          <w:szCs w:val="28"/>
          <w:lang w:eastAsia="en-US"/>
        </w:rPr>
        <w:t>2</w:t>
      </w:r>
      <w:r w:rsidRPr="00782D4F">
        <w:rPr>
          <w:rFonts w:ascii="Times New Roman" w:eastAsia="Times New Roman" w:hAnsi="Times New Roman"/>
          <w:kern w:val="0"/>
          <w:sz w:val="28"/>
          <w:szCs w:val="28"/>
          <w:lang w:eastAsia="en-US"/>
        </w:rPr>
        <w:t xml:space="preserve"> год.</w:t>
      </w:r>
    </w:p>
    <w:p w:rsidR="00782D4F" w:rsidRPr="00782D4F" w:rsidRDefault="00782D4F" w:rsidP="00782D4F">
      <w:pPr>
        <w:suppressAutoHyphens w:val="0"/>
        <w:spacing w:after="0" w:line="240" w:lineRule="auto"/>
        <w:ind w:firstLine="709"/>
        <w:jc w:val="center"/>
        <w:rPr>
          <w:rFonts w:ascii="Times New Roman" w:eastAsia="Times New Roman" w:hAnsi="Times New Roman"/>
          <w:b/>
          <w:kern w:val="0"/>
          <w:sz w:val="24"/>
          <w:szCs w:val="24"/>
          <w:lang w:eastAsia="en-US"/>
        </w:rPr>
      </w:pPr>
    </w:p>
    <w:p w:rsidR="00782D4F" w:rsidRPr="00782D4F" w:rsidRDefault="007A618A" w:rsidP="00782D4F">
      <w:pPr>
        <w:suppressAutoHyphens w:val="0"/>
        <w:spacing w:after="0" w:line="240" w:lineRule="auto"/>
        <w:ind w:firstLine="709"/>
        <w:jc w:val="center"/>
        <w:rPr>
          <w:rFonts w:ascii="Times New Roman" w:eastAsia="Times New Roman" w:hAnsi="Times New Roman"/>
          <w:b/>
          <w:bCs/>
          <w:kern w:val="0"/>
          <w:sz w:val="28"/>
          <w:szCs w:val="28"/>
          <w:lang w:eastAsia="en-US"/>
        </w:rPr>
      </w:pPr>
      <w:r w:rsidRPr="007A618A">
        <w:rPr>
          <w:rFonts w:ascii="Times New Roman" w:eastAsia="Times New Roman" w:hAnsi="Times New Roman"/>
          <w:b/>
          <w:kern w:val="0"/>
          <w:sz w:val="28"/>
          <w:szCs w:val="28"/>
          <w:lang w:eastAsia="en-US"/>
        </w:rPr>
        <w:t>4</w:t>
      </w:r>
      <w:r w:rsidR="00782D4F" w:rsidRPr="00782D4F">
        <w:rPr>
          <w:rFonts w:ascii="Times New Roman" w:eastAsia="Times New Roman" w:hAnsi="Times New Roman"/>
          <w:b/>
          <w:kern w:val="0"/>
          <w:sz w:val="28"/>
          <w:szCs w:val="28"/>
          <w:lang w:eastAsia="en-US"/>
        </w:rPr>
        <w:t xml:space="preserve">. </w:t>
      </w:r>
      <w:r w:rsidR="00656292">
        <w:rPr>
          <w:rFonts w:ascii="Times New Roman" w:eastAsia="Times New Roman" w:hAnsi="Times New Roman"/>
          <w:b/>
          <w:bCs/>
          <w:kern w:val="0"/>
          <w:sz w:val="28"/>
          <w:szCs w:val="28"/>
          <w:lang w:eastAsia="en-US"/>
        </w:rPr>
        <w:t xml:space="preserve">Перечень основных мероприятий </w:t>
      </w:r>
      <w:r w:rsidR="00656292" w:rsidRPr="00782D4F">
        <w:rPr>
          <w:rFonts w:ascii="Times New Roman" w:eastAsia="Times New Roman" w:hAnsi="Times New Roman"/>
          <w:b/>
          <w:bCs/>
          <w:kern w:val="0"/>
          <w:sz w:val="28"/>
          <w:szCs w:val="28"/>
          <w:lang w:eastAsia="en-US"/>
        </w:rPr>
        <w:t>Программы</w:t>
      </w:r>
      <w:r w:rsidR="00656292">
        <w:rPr>
          <w:rFonts w:ascii="Times New Roman" w:eastAsia="Times New Roman" w:hAnsi="Times New Roman"/>
          <w:b/>
          <w:bCs/>
          <w:kern w:val="0"/>
          <w:sz w:val="28"/>
          <w:szCs w:val="28"/>
          <w:lang w:eastAsia="en-US"/>
        </w:rPr>
        <w:t>, порядок и сроки проведения</w:t>
      </w:r>
      <w:r w:rsidR="00782D4F" w:rsidRPr="00782D4F">
        <w:rPr>
          <w:rFonts w:ascii="Times New Roman" w:eastAsia="Times New Roman" w:hAnsi="Times New Roman"/>
          <w:b/>
          <w:bCs/>
          <w:kern w:val="0"/>
          <w:sz w:val="28"/>
          <w:szCs w:val="28"/>
          <w:lang w:eastAsia="en-US"/>
        </w:rPr>
        <w:t xml:space="preserve">  </w:t>
      </w:r>
    </w:p>
    <w:p w:rsidR="00782D4F" w:rsidRDefault="00782D4F" w:rsidP="00782D4F">
      <w:pPr>
        <w:spacing w:after="0" w:line="240" w:lineRule="auto"/>
        <w:jc w:val="center"/>
        <w:rPr>
          <w:rFonts w:ascii="Times New Roman" w:hAnsi="Times New Roman"/>
          <w:b/>
          <w:caps/>
          <w:kern w:val="26"/>
          <w:sz w:val="26"/>
          <w:szCs w:val="26"/>
        </w:rPr>
      </w:pPr>
    </w:p>
    <w:tbl>
      <w:tblPr>
        <w:tblW w:w="9758" w:type="dxa"/>
        <w:tblInd w:w="15" w:type="dxa"/>
        <w:tblLayout w:type="fixed"/>
        <w:tblCellMar>
          <w:top w:w="15" w:type="dxa"/>
          <w:left w:w="15" w:type="dxa"/>
          <w:bottom w:w="15" w:type="dxa"/>
          <w:right w:w="15" w:type="dxa"/>
        </w:tblCellMar>
        <w:tblLook w:val="04A0"/>
      </w:tblPr>
      <w:tblGrid>
        <w:gridCol w:w="393"/>
        <w:gridCol w:w="2419"/>
        <w:gridCol w:w="3402"/>
        <w:gridCol w:w="2268"/>
        <w:gridCol w:w="1276"/>
      </w:tblGrid>
      <w:tr w:rsidR="00656292" w:rsidRPr="00656292" w:rsidTr="00656292">
        <w:tc>
          <w:tcPr>
            <w:tcW w:w="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w:t>
            </w:r>
          </w:p>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proofErr w:type="spellStart"/>
            <w:proofErr w:type="gramStart"/>
            <w:r w:rsidRPr="00656292">
              <w:rPr>
                <w:rFonts w:ascii="Times New Roman" w:eastAsia="Times New Roman" w:hAnsi="Times New Roman"/>
                <w:color w:val="000000"/>
                <w:kern w:val="0"/>
                <w:sz w:val="24"/>
                <w:szCs w:val="24"/>
                <w:lang w:eastAsia="ru-RU"/>
              </w:rPr>
              <w:t>п</w:t>
            </w:r>
            <w:proofErr w:type="spellEnd"/>
            <w:proofErr w:type="gramEnd"/>
            <w:r w:rsidRPr="00656292">
              <w:rPr>
                <w:rFonts w:ascii="Times New Roman" w:eastAsia="Times New Roman" w:hAnsi="Times New Roman"/>
                <w:color w:val="000000"/>
                <w:kern w:val="0"/>
                <w:sz w:val="24"/>
                <w:szCs w:val="24"/>
                <w:lang w:eastAsia="ru-RU"/>
              </w:rPr>
              <w:t>/</w:t>
            </w:r>
            <w:proofErr w:type="spellStart"/>
            <w:r w:rsidRPr="00656292">
              <w:rPr>
                <w:rFonts w:ascii="Times New Roman" w:eastAsia="Times New Roman" w:hAnsi="Times New Roman"/>
                <w:color w:val="000000"/>
                <w:kern w:val="0"/>
                <w:sz w:val="24"/>
                <w:szCs w:val="24"/>
                <w:lang w:eastAsia="ru-RU"/>
              </w:rPr>
              <w:t>п</w:t>
            </w:r>
            <w:proofErr w:type="spellEnd"/>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Наименование мероприятия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Сведения о мероприятии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Ответственный исполнитель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Срок исполнения</w:t>
            </w:r>
          </w:p>
        </w:tc>
      </w:tr>
      <w:tr w:rsidR="00656292" w:rsidRPr="00656292" w:rsidTr="00656292">
        <w:tc>
          <w:tcPr>
            <w:tcW w:w="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Информирование</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proofErr w:type="gramStart"/>
            <w:r w:rsidRPr="00656292">
              <w:rPr>
                <w:rFonts w:ascii="Times New Roman" w:eastAsia="Times New Roman" w:hAnsi="Times New Roman"/>
                <w:color w:val="000000"/>
                <w:kern w:val="0"/>
                <w:sz w:val="24"/>
                <w:szCs w:val="24"/>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в средствах массовой информации, через </w:t>
            </w:r>
            <w:r w:rsidRPr="00656292">
              <w:rPr>
                <w:rFonts w:ascii="Times New Roman" w:eastAsia="Times New Roman" w:hAnsi="Times New Roman"/>
                <w:color w:val="000000"/>
                <w:kern w:val="0"/>
                <w:sz w:val="24"/>
                <w:szCs w:val="24"/>
                <w:lang w:eastAsia="ru-RU"/>
              </w:rPr>
              <w:lastRenderedPageBreak/>
              <w:t>личные кабинеты контролируемых лиц в государственных информационных системах (при их наличии) и в иных формах.</w:t>
            </w:r>
            <w:proofErr w:type="gramEnd"/>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lastRenderedPageBreak/>
              <w:t>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В течени</w:t>
            </w:r>
            <w:proofErr w:type="gramStart"/>
            <w:r w:rsidRPr="00656292">
              <w:rPr>
                <w:rFonts w:ascii="Times New Roman" w:eastAsia="Times New Roman" w:hAnsi="Times New Roman"/>
                <w:color w:val="000000"/>
                <w:kern w:val="0"/>
                <w:sz w:val="24"/>
                <w:szCs w:val="24"/>
                <w:lang w:eastAsia="ru-RU"/>
              </w:rPr>
              <w:t>и</w:t>
            </w:r>
            <w:proofErr w:type="gramEnd"/>
            <w:r w:rsidRPr="00656292">
              <w:rPr>
                <w:rFonts w:ascii="Times New Roman" w:eastAsia="Times New Roman" w:hAnsi="Times New Roman"/>
                <w:color w:val="000000"/>
                <w:kern w:val="0"/>
                <w:sz w:val="24"/>
                <w:szCs w:val="24"/>
                <w:lang w:eastAsia="ru-RU"/>
              </w:rPr>
              <w:t xml:space="preserve"> года</w:t>
            </w:r>
          </w:p>
        </w:tc>
      </w:tr>
      <w:tr w:rsidR="00656292" w:rsidRPr="00656292" w:rsidTr="00656292">
        <w:tc>
          <w:tcPr>
            <w:tcW w:w="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584315"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Pr>
                <w:rFonts w:ascii="Times New Roman" w:eastAsia="Times New Roman" w:hAnsi="Times New Roman"/>
                <w:color w:val="000000"/>
                <w:kern w:val="0"/>
                <w:sz w:val="24"/>
                <w:szCs w:val="24"/>
                <w:lang w:eastAsia="ru-RU"/>
              </w:rPr>
              <w:lastRenderedPageBreak/>
              <w:t>2</w:t>
            </w:r>
            <w:r w:rsidR="00656292" w:rsidRPr="00656292">
              <w:rPr>
                <w:rFonts w:ascii="Times New Roman" w:eastAsia="Times New Roman" w:hAnsi="Times New Roman"/>
                <w:color w:val="000000"/>
                <w:kern w:val="0"/>
                <w:sz w:val="24"/>
                <w:szCs w:val="24"/>
                <w:lang w:eastAsia="ru-RU"/>
              </w:rPr>
              <w:t>.</w:t>
            </w:r>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Объявление предостережения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proofErr w:type="gramStart"/>
            <w:r w:rsidRPr="00656292">
              <w:rPr>
                <w:rFonts w:ascii="Times New Roman" w:eastAsia="Times New Roman" w:hAnsi="Times New Roman"/>
                <w:color w:val="000000"/>
                <w:kern w:val="0"/>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56292">
              <w:rPr>
                <w:rFonts w:ascii="Times New Roman" w:eastAsia="Times New Roman" w:hAnsi="Times New Roman"/>
                <w:color w:val="000000"/>
                <w:kern w:val="0"/>
                <w:sz w:val="24"/>
                <w:szCs w:val="24"/>
                <w:lang w:eastAsia="ru-RU"/>
              </w:rPr>
              <w:t xml:space="preserve"> соблюдения обязательных требований.</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 xml:space="preserve">Контрольный орган рассматривает возражение в отношении предостережения в течение </w:t>
            </w:r>
            <w:r w:rsidR="00257C5F">
              <w:rPr>
                <w:rFonts w:ascii="Times New Roman" w:eastAsia="Times New Roman" w:hAnsi="Times New Roman"/>
                <w:color w:val="000000"/>
                <w:kern w:val="0"/>
                <w:sz w:val="24"/>
                <w:szCs w:val="24"/>
                <w:lang w:eastAsia="ru-RU"/>
              </w:rPr>
              <w:t>тридцати</w:t>
            </w:r>
            <w:bookmarkStart w:id="0" w:name="_GoBack"/>
            <w:bookmarkEnd w:id="0"/>
            <w:r w:rsidRPr="00656292">
              <w:rPr>
                <w:rFonts w:ascii="Times New Roman" w:eastAsia="Times New Roman" w:hAnsi="Times New Roman"/>
                <w:color w:val="000000"/>
                <w:kern w:val="0"/>
                <w:sz w:val="24"/>
                <w:szCs w:val="24"/>
                <w:lang w:eastAsia="ru-RU"/>
              </w:rPr>
              <w:t xml:space="preserve"> дней со дня его получения.</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Повторное направление возражения по тем же основаниям не допускается.</w:t>
            </w:r>
          </w:p>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lastRenderedPageBreak/>
              <w:t>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В течени</w:t>
            </w:r>
            <w:proofErr w:type="gramStart"/>
            <w:r w:rsidRPr="00656292">
              <w:rPr>
                <w:rFonts w:ascii="Times New Roman" w:eastAsia="Times New Roman" w:hAnsi="Times New Roman"/>
                <w:color w:val="000000"/>
                <w:kern w:val="0"/>
                <w:sz w:val="24"/>
                <w:szCs w:val="24"/>
                <w:lang w:eastAsia="ru-RU"/>
              </w:rPr>
              <w:t>и</w:t>
            </w:r>
            <w:proofErr w:type="gramEnd"/>
            <w:r w:rsidRPr="00656292">
              <w:rPr>
                <w:rFonts w:ascii="Times New Roman" w:eastAsia="Times New Roman" w:hAnsi="Times New Roman"/>
                <w:color w:val="000000"/>
                <w:kern w:val="0"/>
                <w:sz w:val="24"/>
                <w:szCs w:val="24"/>
                <w:lang w:eastAsia="ru-RU"/>
              </w:rPr>
              <w:t xml:space="preserve"> года</w:t>
            </w:r>
          </w:p>
        </w:tc>
      </w:tr>
      <w:tr w:rsidR="00656292" w:rsidRPr="00656292" w:rsidTr="00656292">
        <w:tc>
          <w:tcPr>
            <w:tcW w:w="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584315"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Pr>
                <w:rFonts w:ascii="Times New Roman" w:eastAsia="Times New Roman" w:hAnsi="Times New Roman"/>
                <w:color w:val="000000"/>
                <w:kern w:val="0"/>
                <w:sz w:val="24"/>
                <w:szCs w:val="24"/>
                <w:lang w:eastAsia="ru-RU"/>
              </w:rPr>
              <w:lastRenderedPageBreak/>
              <w:t>3</w:t>
            </w:r>
            <w:r w:rsidR="00656292" w:rsidRPr="00656292">
              <w:rPr>
                <w:rFonts w:ascii="Times New Roman" w:eastAsia="Times New Roman" w:hAnsi="Times New Roman"/>
                <w:color w:val="000000"/>
                <w:kern w:val="0"/>
                <w:sz w:val="24"/>
                <w:szCs w:val="24"/>
                <w:lang w:eastAsia="ru-RU"/>
              </w:rPr>
              <w:t>.</w:t>
            </w:r>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Консультирование</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56292" w:rsidRPr="00656292" w:rsidRDefault="0070764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Pr>
                <w:rFonts w:ascii="Times New Roman" w:eastAsia="Times New Roman" w:hAnsi="Times New Roman"/>
                <w:color w:val="000000"/>
                <w:kern w:val="0"/>
                <w:sz w:val="24"/>
                <w:szCs w:val="24"/>
                <w:lang w:eastAsia="ru-RU"/>
              </w:rPr>
              <w:t xml:space="preserve">Должное лицо, уполномоченное на осуществление </w:t>
            </w:r>
            <w:r>
              <w:rPr>
                <w:rFonts w:ascii="Times New Roman" w:eastAsia="Times New Roman" w:hAnsi="Times New Roman"/>
                <w:color w:val="000000"/>
                <w:kern w:val="0"/>
                <w:sz w:val="24"/>
                <w:szCs w:val="24"/>
                <w:lang w:eastAsia="ru-RU"/>
              </w:rPr>
              <w:lastRenderedPageBreak/>
              <w:t xml:space="preserve">муниципального контроля, </w:t>
            </w:r>
            <w:r w:rsidR="00656292" w:rsidRPr="00656292">
              <w:rPr>
                <w:rFonts w:ascii="Times New Roman" w:eastAsia="Times New Roman" w:hAnsi="Times New Roman"/>
                <w:color w:val="000000"/>
                <w:kern w:val="0"/>
                <w:sz w:val="24"/>
                <w:szCs w:val="24"/>
                <w:lang w:eastAsia="ru-RU"/>
              </w:rPr>
              <w:t>осуществля</w:t>
            </w:r>
            <w:r>
              <w:rPr>
                <w:rFonts w:ascii="Times New Roman" w:eastAsia="Times New Roman" w:hAnsi="Times New Roman"/>
                <w:color w:val="000000"/>
                <w:kern w:val="0"/>
                <w:sz w:val="24"/>
                <w:szCs w:val="24"/>
                <w:lang w:eastAsia="ru-RU"/>
              </w:rPr>
              <w:t>е</w:t>
            </w:r>
            <w:r w:rsidR="00656292" w:rsidRPr="00656292">
              <w:rPr>
                <w:rFonts w:ascii="Times New Roman" w:eastAsia="Times New Roman" w:hAnsi="Times New Roman"/>
                <w:color w:val="000000"/>
                <w:kern w:val="0"/>
                <w:sz w:val="24"/>
                <w:szCs w:val="24"/>
                <w:lang w:eastAsia="ru-RU"/>
              </w:rPr>
              <w:t>т консультирование контролируемых лиц и их представителей:</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 xml:space="preserve">1) в виде устных разъяснений по телефону, посредством </w:t>
            </w:r>
            <w:proofErr w:type="spellStart"/>
            <w:r w:rsidRPr="00656292">
              <w:rPr>
                <w:rFonts w:ascii="Times New Roman" w:eastAsia="Times New Roman" w:hAnsi="Times New Roman"/>
                <w:color w:val="000000"/>
                <w:kern w:val="0"/>
                <w:sz w:val="24"/>
                <w:szCs w:val="24"/>
                <w:lang w:eastAsia="ru-RU"/>
              </w:rPr>
              <w:t>видео-конференц-связи</w:t>
            </w:r>
            <w:proofErr w:type="spellEnd"/>
            <w:r w:rsidRPr="00656292">
              <w:rPr>
                <w:rFonts w:ascii="Times New Roman" w:eastAsia="Times New Roman" w:hAnsi="Times New Roman"/>
                <w:color w:val="000000"/>
                <w:kern w:val="0"/>
                <w:sz w:val="24"/>
                <w:szCs w:val="24"/>
                <w:lang w:eastAsia="ru-RU"/>
              </w:rPr>
              <w:t>, на личном приеме либо в ходе проведения профилактического мероприятия, контрольного мероприятия;</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 xml:space="preserve">Индивидуальное консультирование на личном приеме каждого заявителя </w:t>
            </w:r>
            <w:r w:rsidR="00707642">
              <w:rPr>
                <w:rFonts w:ascii="Times New Roman" w:eastAsia="Times New Roman" w:hAnsi="Times New Roman"/>
                <w:color w:val="000000"/>
                <w:kern w:val="0"/>
                <w:sz w:val="24"/>
                <w:szCs w:val="24"/>
                <w:lang w:eastAsia="ru-RU"/>
              </w:rPr>
              <w:t xml:space="preserve">должностным лицом </w:t>
            </w:r>
            <w:r w:rsidRPr="00656292">
              <w:rPr>
                <w:rFonts w:ascii="Times New Roman" w:eastAsia="Times New Roman" w:hAnsi="Times New Roman"/>
                <w:color w:val="000000"/>
                <w:kern w:val="0"/>
                <w:sz w:val="24"/>
                <w:szCs w:val="24"/>
                <w:lang w:eastAsia="ru-RU"/>
              </w:rPr>
              <w:t>не может превышать 10 минут.</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Время разговора по телефону не должно превышать 10 минут.</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Письменное консультирование контролируемых лиц и их представителей осуществляется по следующим вопросам:</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 xml:space="preserve">1) порядка проведения </w:t>
            </w:r>
            <w:r w:rsidRPr="00656292">
              <w:rPr>
                <w:rFonts w:ascii="Times New Roman" w:eastAsia="Times New Roman" w:hAnsi="Times New Roman"/>
                <w:color w:val="000000"/>
                <w:kern w:val="0"/>
                <w:sz w:val="24"/>
                <w:szCs w:val="24"/>
                <w:lang w:eastAsia="ru-RU"/>
              </w:rPr>
              <w:lastRenderedPageBreak/>
              <w:t>контрольных мероприятий;</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2) порядок обжалования решений Контрольного органа.</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Контрольный орган осуществляет учет проведенных консультирований.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lastRenderedPageBreak/>
              <w:t xml:space="preserve">Главный специалист по ЖКХ администрации муниципального образования Колтушское сельское поселение Всеволожского </w:t>
            </w:r>
            <w:r w:rsidRPr="00656292">
              <w:rPr>
                <w:rFonts w:ascii="Times New Roman" w:eastAsia="Times New Roman" w:hAnsi="Times New Roman"/>
                <w:color w:val="000000"/>
                <w:kern w:val="0"/>
                <w:sz w:val="24"/>
                <w:szCs w:val="24"/>
                <w:lang w:eastAsia="ru-RU"/>
              </w:rPr>
              <w:lastRenderedPageBreak/>
              <w:t>муниципального района Ленинградской области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lastRenderedPageBreak/>
              <w:t>В течени</w:t>
            </w:r>
            <w:proofErr w:type="gramStart"/>
            <w:r w:rsidRPr="00656292">
              <w:rPr>
                <w:rFonts w:ascii="Times New Roman" w:eastAsia="Times New Roman" w:hAnsi="Times New Roman"/>
                <w:color w:val="000000"/>
                <w:kern w:val="0"/>
                <w:sz w:val="24"/>
                <w:szCs w:val="24"/>
                <w:lang w:eastAsia="ru-RU"/>
              </w:rPr>
              <w:t>и</w:t>
            </w:r>
            <w:proofErr w:type="gramEnd"/>
            <w:r w:rsidRPr="00656292">
              <w:rPr>
                <w:rFonts w:ascii="Times New Roman" w:eastAsia="Times New Roman" w:hAnsi="Times New Roman"/>
                <w:color w:val="000000"/>
                <w:kern w:val="0"/>
                <w:sz w:val="24"/>
                <w:szCs w:val="24"/>
                <w:lang w:eastAsia="ru-RU"/>
              </w:rPr>
              <w:t xml:space="preserve"> года</w:t>
            </w:r>
          </w:p>
        </w:tc>
      </w:tr>
      <w:tr w:rsidR="00656292" w:rsidRPr="00656292" w:rsidTr="00656292">
        <w:tc>
          <w:tcPr>
            <w:tcW w:w="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584315"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Pr>
                <w:rFonts w:ascii="Times New Roman" w:eastAsia="Times New Roman" w:hAnsi="Times New Roman"/>
                <w:color w:val="000000"/>
                <w:kern w:val="0"/>
                <w:sz w:val="24"/>
                <w:szCs w:val="24"/>
                <w:lang w:eastAsia="ru-RU"/>
              </w:rPr>
              <w:lastRenderedPageBreak/>
              <w:t>4</w:t>
            </w:r>
            <w:r w:rsidR="00656292" w:rsidRPr="00656292">
              <w:rPr>
                <w:rFonts w:ascii="Times New Roman" w:eastAsia="Times New Roman" w:hAnsi="Times New Roman"/>
                <w:color w:val="000000"/>
                <w:kern w:val="0"/>
                <w:sz w:val="24"/>
                <w:szCs w:val="24"/>
                <w:lang w:eastAsia="ru-RU"/>
              </w:rPr>
              <w:t>.</w:t>
            </w:r>
          </w:p>
        </w:tc>
        <w:tc>
          <w:tcPr>
            <w:tcW w:w="2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Профилактический визит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 xml:space="preserve">Профилактический визит проводится </w:t>
            </w:r>
            <w:r w:rsidR="00F71CE3">
              <w:rPr>
                <w:rFonts w:ascii="Times New Roman" w:eastAsia="Times New Roman" w:hAnsi="Times New Roman"/>
                <w:color w:val="000000"/>
                <w:kern w:val="0"/>
                <w:sz w:val="24"/>
                <w:szCs w:val="24"/>
                <w:lang w:eastAsia="ru-RU"/>
              </w:rPr>
              <w:t xml:space="preserve">должностным лицом, уполномоченным на осуществление муниципального контроля, </w:t>
            </w:r>
            <w:r w:rsidRPr="00656292">
              <w:rPr>
                <w:rFonts w:ascii="Times New Roman" w:eastAsia="Times New Roman" w:hAnsi="Times New Roman"/>
                <w:color w:val="000000"/>
                <w:kern w:val="0"/>
                <w:sz w:val="24"/>
                <w:szCs w:val="24"/>
                <w:lang w:eastAsia="ru-RU"/>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656292">
              <w:rPr>
                <w:rFonts w:ascii="Times New Roman" w:eastAsia="Times New Roman" w:hAnsi="Times New Roman"/>
                <w:color w:val="000000"/>
                <w:kern w:val="0"/>
                <w:sz w:val="24"/>
                <w:szCs w:val="24"/>
                <w:lang w:eastAsia="ru-RU"/>
              </w:rPr>
              <w:t>видео-конференц-связи</w:t>
            </w:r>
            <w:proofErr w:type="spellEnd"/>
            <w:r w:rsidRPr="00656292">
              <w:rPr>
                <w:rFonts w:ascii="Times New Roman" w:eastAsia="Times New Roman" w:hAnsi="Times New Roman"/>
                <w:color w:val="000000"/>
                <w:kern w:val="0"/>
                <w:sz w:val="24"/>
                <w:szCs w:val="24"/>
                <w:lang w:eastAsia="ru-RU"/>
              </w:rPr>
              <w:t>.</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Продолжительность профилактического визита составляет не более двух часов в течение рабочего дня.</w:t>
            </w:r>
          </w:p>
          <w:p w:rsidR="00656292" w:rsidRPr="00656292" w:rsidRDefault="008D30A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Pr>
                <w:rFonts w:ascii="Times New Roman" w:eastAsia="Times New Roman" w:hAnsi="Times New Roman"/>
                <w:kern w:val="0"/>
                <w:sz w:val="24"/>
                <w:szCs w:val="24"/>
                <w:lang w:eastAsia="ru-RU"/>
              </w:rPr>
              <w:t xml:space="preserve">Должностное лицо </w:t>
            </w:r>
            <w:r w:rsidR="00656292" w:rsidRPr="00656292">
              <w:rPr>
                <w:rFonts w:ascii="Times New Roman" w:eastAsia="Times New Roman" w:hAnsi="Times New Roman"/>
                <w:color w:val="000000"/>
                <w:kern w:val="0"/>
                <w:sz w:val="24"/>
                <w:szCs w:val="24"/>
                <w:lang w:eastAsia="ru-RU"/>
              </w:rPr>
              <w:t>проводит обязательный профилактический визит в отношении:</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1) контролируемых лиц, приступающих к осуществлению деятельности в сфере </w:t>
            </w:r>
            <w:r w:rsidR="008D30A2">
              <w:rPr>
                <w:rFonts w:ascii="Times New Roman" w:eastAsia="Times New Roman" w:hAnsi="Times New Roman"/>
                <w:color w:val="000000"/>
                <w:spacing w:val="2"/>
                <w:kern w:val="0"/>
                <w:sz w:val="24"/>
                <w:szCs w:val="24"/>
                <w:lang w:eastAsia="ru-RU"/>
              </w:rPr>
              <w:t xml:space="preserve">автомобильного транспорта </w:t>
            </w:r>
            <w:r w:rsidRPr="00656292">
              <w:rPr>
                <w:rFonts w:ascii="Times New Roman" w:eastAsia="Times New Roman" w:hAnsi="Times New Roman"/>
                <w:color w:val="000000"/>
                <w:spacing w:val="2"/>
                <w:kern w:val="0"/>
                <w:sz w:val="24"/>
                <w:szCs w:val="24"/>
                <w:lang w:eastAsia="ru-RU"/>
              </w:rPr>
              <w:t xml:space="preserve">и дорожного </w:t>
            </w:r>
            <w:r w:rsidRPr="00656292">
              <w:rPr>
                <w:rFonts w:ascii="Times New Roman" w:eastAsia="Times New Roman" w:hAnsi="Times New Roman"/>
                <w:color w:val="000000"/>
                <w:spacing w:val="2"/>
                <w:kern w:val="0"/>
                <w:sz w:val="24"/>
                <w:szCs w:val="24"/>
                <w:lang w:eastAsia="ru-RU"/>
              </w:rPr>
              <w:lastRenderedPageBreak/>
              <w:t>хозяйства</w:t>
            </w:r>
            <w:r w:rsidRPr="00656292">
              <w:rPr>
                <w:rFonts w:ascii="Times New Roman" w:eastAsia="Times New Roman" w:hAnsi="Times New Roman"/>
                <w:color w:val="000000"/>
                <w:kern w:val="0"/>
                <w:sz w:val="24"/>
                <w:szCs w:val="24"/>
                <w:lang w:eastAsia="ru-RU"/>
              </w:rPr>
              <w:t>, не позднее чем в течение одного года с момента начала такой деятельности (при наличии сведений о начале деятельности);</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Профилактические визиты проводятся по согласованию с контролируемыми лицами.</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 xml:space="preserve">Контрольный орган направляет контролируемому лицу уведомление о проведении профилактического визита не </w:t>
            </w:r>
            <w:proofErr w:type="gramStart"/>
            <w:r w:rsidRPr="00656292">
              <w:rPr>
                <w:rFonts w:ascii="Times New Roman" w:eastAsia="Times New Roman" w:hAnsi="Times New Roman"/>
                <w:color w:val="000000"/>
                <w:kern w:val="0"/>
                <w:sz w:val="24"/>
                <w:szCs w:val="24"/>
                <w:lang w:eastAsia="ru-RU"/>
              </w:rPr>
              <w:t>позднее</w:t>
            </w:r>
            <w:proofErr w:type="gramEnd"/>
            <w:r w:rsidRPr="00656292">
              <w:rPr>
                <w:rFonts w:ascii="Times New Roman" w:eastAsia="Times New Roman" w:hAnsi="Times New Roman"/>
                <w:color w:val="000000"/>
                <w:kern w:val="0"/>
                <w:sz w:val="24"/>
                <w:szCs w:val="24"/>
                <w:lang w:eastAsia="ru-RU"/>
              </w:rPr>
              <w:t xml:space="preserve"> чем за пять рабочих дней до даты его проведения.</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56292" w:rsidRPr="00656292" w:rsidRDefault="00656292" w:rsidP="00656292">
            <w:pPr>
              <w:suppressAutoHyphens w:val="0"/>
              <w:spacing w:before="195" w:after="0"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 xml:space="preserve">По итогам профилактического визита </w:t>
            </w:r>
            <w:r w:rsidR="00931F9A">
              <w:rPr>
                <w:rFonts w:ascii="Times New Roman" w:eastAsia="Times New Roman" w:hAnsi="Times New Roman"/>
                <w:color w:val="000000"/>
                <w:kern w:val="0"/>
                <w:sz w:val="24"/>
                <w:szCs w:val="24"/>
                <w:lang w:eastAsia="ru-RU"/>
              </w:rPr>
              <w:t xml:space="preserve">должностное лицо, уполномоченное </w:t>
            </w:r>
            <w:r w:rsidRPr="00656292">
              <w:rPr>
                <w:rFonts w:ascii="Times New Roman" w:eastAsia="Times New Roman" w:hAnsi="Times New Roman"/>
                <w:color w:val="000000"/>
                <w:kern w:val="0"/>
                <w:sz w:val="24"/>
                <w:szCs w:val="24"/>
                <w:lang w:eastAsia="ru-RU"/>
              </w:rPr>
              <w:t xml:space="preserve"> </w:t>
            </w:r>
            <w:r w:rsidR="00931F9A">
              <w:rPr>
                <w:rFonts w:ascii="Times New Roman" w:eastAsia="Times New Roman" w:hAnsi="Times New Roman"/>
                <w:color w:val="000000"/>
                <w:kern w:val="0"/>
                <w:sz w:val="24"/>
                <w:szCs w:val="24"/>
                <w:lang w:eastAsia="ru-RU"/>
              </w:rPr>
              <w:t xml:space="preserve">на осуществление муниципального контроля, </w:t>
            </w:r>
            <w:r w:rsidRPr="00656292">
              <w:rPr>
                <w:rFonts w:ascii="Times New Roman" w:eastAsia="Times New Roman" w:hAnsi="Times New Roman"/>
                <w:color w:val="000000"/>
                <w:kern w:val="0"/>
                <w:sz w:val="24"/>
                <w:szCs w:val="24"/>
                <w:lang w:eastAsia="ru-RU"/>
              </w:rPr>
              <w:t>составляет акт о проведении профилактического визита, форма которого утверждается Контрольным органом.</w:t>
            </w:r>
          </w:p>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Контрольный орган осуществляет учет проведенных профилактических визитов.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lastRenderedPageBreak/>
              <w:t>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6" w:type="dxa"/>
              <w:bottom w:w="0" w:type="dxa"/>
              <w:right w:w="6" w:type="dxa"/>
            </w:tcMar>
            <w:hideMark/>
          </w:tcPr>
          <w:p w:rsidR="00656292" w:rsidRPr="00656292" w:rsidRDefault="00656292" w:rsidP="00656292">
            <w:pPr>
              <w:suppressAutoHyphens w:val="0"/>
              <w:spacing w:before="195" w:after="195" w:line="341" w:lineRule="atLeast"/>
              <w:jc w:val="center"/>
              <w:rPr>
                <w:rFonts w:ascii="Times New Roman" w:eastAsia="Times New Roman" w:hAnsi="Times New Roman"/>
                <w:color w:val="303F50"/>
                <w:kern w:val="0"/>
                <w:sz w:val="24"/>
                <w:szCs w:val="24"/>
                <w:lang w:eastAsia="ru-RU"/>
              </w:rPr>
            </w:pPr>
            <w:r w:rsidRPr="00656292">
              <w:rPr>
                <w:rFonts w:ascii="Times New Roman" w:eastAsia="Times New Roman" w:hAnsi="Times New Roman"/>
                <w:color w:val="000000"/>
                <w:kern w:val="0"/>
                <w:sz w:val="24"/>
                <w:szCs w:val="24"/>
                <w:lang w:eastAsia="ru-RU"/>
              </w:rPr>
              <w:t>В течени</w:t>
            </w:r>
            <w:proofErr w:type="gramStart"/>
            <w:r w:rsidRPr="00656292">
              <w:rPr>
                <w:rFonts w:ascii="Times New Roman" w:eastAsia="Times New Roman" w:hAnsi="Times New Roman"/>
                <w:color w:val="000000"/>
                <w:kern w:val="0"/>
                <w:sz w:val="24"/>
                <w:szCs w:val="24"/>
                <w:lang w:eastAsia="ru-RU"/>
              </w:rPr>
              <w:t>и</w:t>
            </w:r>
            <w:proofErr w:type="gramEnd"/>
            <w:r w:rsidRPr="00656292">
              <w:rPr>
                <w:rFonts w:ascii="Times New Roman" w:eastAsia="Times New Roman" w:hAnsi="Times New Roman"/>
                <w:color w:val="000000"/>
                <w:kern w:val="0"/>
                <w:sz w:val="24"/>
                <w:szCs w:val="24"/>
                <w:lang w:eastAsia="ru-RU"/>
              </w:rPr>
              <w:t xml:space="preserve"> года</w:t>
            </w:r>
          </w:p>
        </w:tc>
      </w:tr>
    </w:tbl>
    <w:p w:rsidR="00782D4F" w:rsidRPr="00615DE1" w:rsidRDefault="00782D4F" w:rsidP="00782D4F">
      <w:pPr>
        <w:spacing w:after="0" w:line="240" w:lineRule="auto"/>
        <w:jc w:val="center"/>
        <w:rPr>
          <w:rFonts w:ascii="Times New Roman" w:hAnsi="Times New Roman"/>
          <w:color w:val="000000"/>
          <w:sz w:val="28"/>
          <w:szCs w:val="28"/>
        </w:rPr>
      </w:pPr>
    </w:p>
    <w:p w:rsidR="00615DE1" w:rsidRPr="00615DE1" w:rsidRDefault="00615DE1" w:rsidP="00615DE1">
      <w:pPr>
        <w:spacing w:after="0" w:line="240" w:lineRule="auto"/>
        <w:ind w:firstLine="708"/>
        <w:jc w:val="both"/>
        <w:rPr>
          <w:rFonts w:ascii="Times New Roman" w:hAnsi="Times New Roman"/>
          <w:color w:val="000000"/>
          <w:sz w:val="28"/>
          <w:szCs w:val="28"/>
        </w:rPr>
      </w:pPr>
    </w:p>
    <w:p w:rsidR="00615DE1" w:rsidRPr="00656292" w:rsidRDefault="00656292" w:rsidP="00615DE1">
      <w:pPr>
        <w:spacing w:after="0" w:line="240" w:lineRule="auto"/>
        <w:ind w:firstLine="708"/>
        <w:jc w:val="both"/>
        <w:rPr>
          <w:rFonts w:ascii="Times New Roman" w:hAnsi="Times New Roman"/>
          <w:b/>
          <w:color w:val="000000"/>
          <w:sz w:val="28"/>
          <w:szCs w:val="28"/>
        </w:rPr>
      </w:pPr>
      <w:r w:rsidRPr="00656292">
        <w:rPr>
          <w:rFonts w:ascii="Times New Roman" w:hAnsi="Times New Roman"/>
          <w:b/>
          <w:color w:val="000000"/>
          <w:sz w:val="28"/>
          <w:szCs w:val="28"/>
        </w:rPr>
        <w:t>5</w:t>
      </w:r>
      <w:r w:rsidR="00615DE1" w:rsidRPr="00656292">
        <w:rPr>
          <w:rFonts w:ascii="Times New Roman" w:hAnsi="Times New Roman"/>
          <w:b/>
          <w:color w:val="000000"/>
          <w:sz w:val="28"/>
          <w:szCs w:val="28"/>
        </w:rPr>
        <w:t xml:space="preserve">. Показатели результативности и эффективности Программы. </w:t>
      </w:r>
    </w:p>
    <w:p w:rsidR="00615DE1" w:rsidRPr="00615DE1" w:rsidRDefault="00615DE1" w:rsidP="00615DE1">
      <w:pPr>
        <w:spacing w:after="0" w:line="240" w:lineRule="auto"/>
        <w:ind w:firstLine="708"/>
        <w:jc w:val="both"/>
        <w:rPr>
          <w:rFonts w:ascii="Times New Roman" w:hAnsi="Times New Roman"/>
          <w:color w:val="000000"/>
          <w:sz w:val="28"/>
          <w:szCs w:val="28"/>
        </w:rPr>
      </w:pPr>
    </w:p>
    <w:p w:rsidR="00615DE1" w:rsidRPr="00615DE1" w:rsidRDefault="00615DE1" w:rsidP="00615DE1">
      <w:pPr>
        <w:spacing w:after="0" w:line="240" w:lineRule="auto"/>
        <w:ind w:firstLine="708"/>
        <w:jc w:val="both"/>
        <w:rPr>
          <w:rFonts w:ascii="Times New Roman" w:hAnsi="Times New Roman"/>
          <w:color w:val="000000"/>
          <w:sz w:val="28"/>
          <w:szCs w:val="28"/>
        </w:rPr>
      </w:pPr>
      <w:r w:rsidRPr="00615DE1">
        <w:rPr>
          <w:rFonts w:ascii="Times New Roman" w:hAnsi="Times New Roman"/>
          <w:color w:val="000000"/>
          <w:sz w:val="28"/>
          <w:szCs w:val="28"/>
        </w:rPr>
        <w:lastRenderedPageBreak/>
        <w:t>Доля устраненных нарушений из числа выявленных нарушений обязательных требований - 70%.</w:t>
      </w:r>
    </w:p>
    <w:p w:rsidR="00615DE1" w:rsidRPr="00615DE1" w:rsidRDefault="00615DE1" w:rsidP="00615DE1">
      <w:pPr>
        <w:spacing w:after="0" w:line="240" w:lineRule="auto"/>
        <w:ind w:firstLine="708"/>
        <w:jc w:val="both"/>
        <w:rPr>
          <w:rFonts w:ascii="Times New Roman" w:hAnsi="Times New Roman"/>
          <w:color w:val="000000"/>
          <w:sz w:val="28"/>
          <w:szCs w:val="28"/>
        </w:rPr>
      </w:pPr>
      <w:r w:rsidRPr="00615DE1">
        <w:rPr>
          <w:rFonts w:ascii="Times New Roman" w:hAnsi="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15DE1" w:rsidRPr="00615DE1" w:rsidRDefault="00615DE1" w:rsidP="00615DE1">
      <w:pPr>
        <w:spacing w:after="0" w:line="240" w:lineRule="auto"/>
        <w:ind w:firstLine="708"/>
        <w:jc w:val="both"/>
        <w:rPr>
          <w:rFonts w:ascii="Times New Roman" w:hAnsi="Times New Roman"/>
          <w:color w:val="000000"/>
          <w:sz w:val="28"/>
          <w:szCs w:val="28"/>
        </w:rPr>
      </w:pPr>
      <w:r w:rsidRPr="00615DE1">
        <w:rPr>
          <w:rFonts w:ascii="Times New Roman" w:hAnsi="Times New Roman"/>
          <w:color w:val="000000"/>
          <w:sz w:val="28"/>
          <w:szCs w:val="28"/>
        </w:rPr>
        <w:t>Доля отмененных результатов контрольных мероприятий - 0%.</w:t>
      </w:r>
    </w:p>
    <w:p w:rsidR="00615DE1" w:rsidRPr="00615DE1" w:rsidRDefault="00615DE1" w:rsidP="00615DE1">
      <w:pPr>
        <w:spacing w:after="0" w:line="240" w:lineRule="auto"/>
        <w:ind w:firstLine="708"/>
        <w:jc w:val="both"/>
        <w:rPr>
          <w:rFonts w:ascii="Times New Roman" w:hAnsi="Times New Roman"/>
          <w:color w:val="000000"/>
          <w:sz w:val="28"/>
          <w:szCs w:val="28"/>
        </w:rPr>
      </w:pPr>
      <w:r w:rsidRPr="00615DE1">
        <w:rPr>
          <w:rFonts w:ascii="Times New Roman" w:hAnsi="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15DE1" w:rsidRPr="00615DE1" w:rsidRDefault="00615DE1" w:rsidP="00615DE1">
      <w:pPr>
        <w:spacing w:after="0" w:line="240" w:lineRule="auto"/>
        <w:ind w:firstLine="708"/>
        <w:jc w:val="both"/>
        <w:rPr>
          <w:rFonts w:ascii="Times New Roman" w:hAnsi="Times New Roman"/>
          <w:color w:val="000000"/>
          <w:sz w:val="28"/>
          <w:szCs w:val="28"/>
        </w:rPr>
      </w:pPr>
      <w:r w:rsidRPr="00615DE1">
        <w:rPr>
          <w:rFonts w:ascii="Times New Roman" w:hAnsi="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sectPr w:rsidR="00615DE1" w:rsidRPr="00615DE1" w:rsidSect="00D833D2">
      <w:pgSz w:w="11906" w:h="16838"/>
      <w:pgMar w:top="1134" w:right="70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nsid w:val="003D40F2"/>
    <w:multiLevelType w:val="hybridMultilevel"/>
    <w:tmpl w:val="93B04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007F8"/>
    <w:multiLevelType w:val="hybridMultilevel"/>
    <w:tmpl w:val="D24A1848"/>
    <w:lvl w:ilvl="0" w:tplc="8F58A6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4B01195"/>
    <w:multiLevelType w:val="hybridMultilevel"/>
    <w:tmpl w:val="9992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86BFF"/>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3FC951B3"/>
    <w:multiLevelType w:val="hybridMultilevel"/>
    <w:tmpl w:val="05DC0776"/>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
    <w:nsid w:val="4C941498"/>
    <w:multiLevelType w:val="hybridMultilevel"/>
    <w:tmpl w:val="EC62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D701D"/>
    <w:multiLevelType w:val="multilevel"/>
    <w:tmpl w:val="13BA1836"/>
    <w:lvl w:ilvl="0">
      <w:start w:val="1"/>
      <w:numFmt w:val="decimal"/>
      <w:lvlText w:val="%1."/>
      <w:lvlJc w:val="left"/>
      <w:pPr>
        <w:ind w:left="720" w:hanging="360"/>
      </w:pPr>
      <w:rPr>
        <w:rFonts w:cs="Calibri" w:hint="default"/>
        <w:color w:val="auto"/>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A082DE0"/>
    <w:multiLevelType w:val="hybridMultilevel"/>
    <w:tmpl w:val="696CE35A"/>
    <w:lvl w:ilvl="0" w:tplc="FA46E16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B8061A"/>
    <w:multiLevelType w:val="hybridMultilevel"/>
    <w:tmpl w:val="C25E31D8"/>
    <w:lvl w:ilvl="0" w:tplc="CFFEBD6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57C8"/>
    <w:multiLevelType w:val="hybridMultilevel"/>
    <w:tmpl w:val="44582FD6"/>
    <w:lvl w:ilvl="0" w:tplc="D9926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1D4C0B"/>
    <w:multiLevelType w:val="hybridMultilevel"/>
    <w:tmpl w:val="C25E31D8"/>
    <w:lvl w:ilvl="0" w:tplc="CFFEBD6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0"/>
  </w:num>
  <w:num w:numId="5">
    <w:abstractNumId w:val="1"/>
  </w:num>
  <w:num w:numId="6">
    <w:abstractNumId w:val="12"/>
  </w:num>
  <w:num w:numId="7">
    <w:abstractNumId w:val="7"/>
  </w:num>
  <w:num w:numId="8">
    <w:abstractNumId w:val="9"/>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63A22"/>
    <w:rsid w:val="000276DA"/>
    <w:rsid w:val="000522F7"/>
    <w:rsid w:val="000A495F"/>
    <w:rsid w:val="000F1847"/>
    <w:rsid w:val="001127F4"/>
    <w:rsid w:val="0016315C"/>
    <w:rsid w:val="001A318F"/>
    <w:rsid w:val="00240050"/>
    <w:rsid w:val="002401B6"/>
    <w:rsid w:val="0025450E"/>
    <w:rsid w:val="00257C5F"/>
    <w:rsid w:val="00287AAF"/>
    <w:rsid w:val="002A582B"/>
    <w:rsid w:val="002C7AA0"/>
    <w:rsid w:val="002D6623"/>
    <w:rsid w:val="00306F56"/>
    <w:rsid w:val="00334C3F"/>
    <w:rsid w:val="00363989"/>
    <w:rsid w:val="003B1C33"/>
    <w:rsid w:val="003E5E25"/>
    <w:rsid w:val="00406F3D"/>
    <w:rsid w:val="00417E8A"/>
    <w:rsid w:val="004475BE"/>
    <w:rsid w:val="004742EB"/>
    <w:rsid w:val="0049087F"/>
    <w:rsid w:val="004B544C"/>
    <w:rsid w:val="004C2523"/>
    <w:rsid w:val="004D40DD"/>
    <w:rsid w:val="004E1EBF"/>
    <w:rsid w:val="00502322"/>
    <w:rsid w:val="00567535"/>
    <w:rsid w:val="00584315"/>
    <w:rsid w:val="005C68F4"/>
    <w:rsid w:val="005D4433"/>
    <w:rsid w:val="00615DE1"/>
    <w:rsid w:val="00656292"/>
    <w:rsid w:val="006769BD"/>
    <w:rsid w:val="00676B5A"/>
    <w:rsid w:val="006A3CA1"/>
    <w:rsid w:val="006A46FE"/>
    <w:rsid w:val="006C29AE"/>
    <w:rsid w:val="006C74F7"/>
    <w:rsid w:val="006D093E"/>
    <w:rsid w:val="00707642"/>
    <w:rsid w:val="00713F7E"/>
    <w:rsid w:val="00723FF0"/>
    <w:rsid w:val="007419D4"/>
    <w:rsid w:val="0074563F"/>
    <w:rsid w:val="0077273A"/>
    <w:rsid w:val="00782D4F"/>
    <w:rsid w:val="007A618A"/>
    <w:rsid w:val="00815772"/>
    <w:rsid w:val="00822180"/>
    <w:rsid w:val="0083617F"/>
    <w:rsid w:val="008548F7"/>
    <w:rsid w:val="00857FEB"/>
    <w:rsid w:val="00863A22"/>
    <w:rsid w:val="008A3BE7"/>
    <w:rsid w:val="008D30A2"/>
    <w:rsid w:val="008F2E86"/>
    <w:rsid w:val="009263C5"/>
    <w:rsid w:val="009314B5"/>
    <w:rsid w:val="00931F9A"/>
    <w:rsid w:val="00957425"/>
    <w:rsid w:val="00970254"/>
    <w:rsid w:val="009828F0"/>
    <w:rsid w:val="009A22ED"/>
    <w:rsid w:val="009B3022"/>
    <w:rsid w:val="009D3C9B"/>
    <w:rsid w:val="009F6D7E"/>
    <w:rsid w:val="00A21889"/>
    <w:rsid w:val="00A33BA6"/>
    <w:rsid w:val="00A4478E"/>
    <w:rsid w:val="00A60A64"/>
    <w:rsid w:val="00AD3371"/>
    <w:rsid w:val="00AF6C31"/>
    <w:rsid w:val="00B11D22"/>
    <w:rsid w:val="00B74BA5"/>
    <w:rsid w:val="00B90CFF"/>
    <w:rsid w:val="00BA7737"/>
    <w:rsid w:val="00BF5336"/>
    <w:rsid w:val="00C24F44"/>
    <w:rsid w:val="00C46F96"/>
    <w:rsid w:val="00C4798B"/>
    <w:rsid w:val="00C61D71"/>
    <w:rsid w:val="00C73BD0"/>
    <w:rsid w:val="00CB1B24"/>
    <w:rsid w:val="00CD7441"/>
    <w:rsid w:val="00CF150C"/>
    <w:rsid w:val="00D13231"/>
    <w:rsid w:val="00D149E6"/>
    <w:rsid w:val="00D23586"/>
    <w:rsid w:val="00D75737"/>
    <w:rsid w:val="00D833D2"/>
    <w:rsid w:val="00D9534D"/>
    <w:rsid w:val="00DE7AAC"/>
    <w:rsid w:val="00E120EF"/>
    <w:rsid w:val="00E1718F"/>
    <w:rsid w:val="00E34B2E"/>
    <w:rsid w:val="00E53DBF"/>
    <w:rsid w:val="00E540AB"/>
    <w:rsid w:val="00E60C98"/>
    <w:rsid w:val="00E62E39"/>
    <w:rsid w:val="00E840D6"/>
    <w:rsid w:val="00EA3C05"/>
    <w:rsid w:val="00EC65A7"/>
    <w:rsid w:val="00ED01CD"/>
    <w:rsid w:val="00ED3C4E"/>
    <w:rsid w:val="00EE4FB9"/>
    <w:rsid w:val="00F045E2"/>
    <w:rsid w:val="00F64CD3"/>
    <w:rsid w:val="00F71CE3"/>
    <w:rsid w:val="00FA33D2"/>
    <w:rsid w:val="00FF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22"/>
    <w:pPr>
      <w:suppressAutoHyphens/>
    </w:pPr>
    <w:rPr>
      <w:rFonts w:ascii="Calibri" w:eastAsia="Calibri"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A22"/>
    <w:pPr>
      <w:suppressAutoHyphens/>
      <w:spacing w:after="0" w:line="240" w:lineRule="auto"/>
    </w:pPr>
    <w:rPr>
      <w:rFonts w:ascii="Calibri" w:eastAsia="Calibri" w:hAnsi="Calibri" w:cs="Times New Roman"/>
      <w:kern w:val="1"/>
      <w:lang w:eastAsia="ar-SA"/>
    </w:rPr>
  </w:style>
  <w:style w:type="paragraph" w:styleId="a4">
    <w:name w:val="Body Text"/>
    <w:basedOn w:val="a"/>
    <w:link w:val="a5"/>
    <w:rsid w:val="00863A22"/>
    <w:pPr>
      <w:suppressAutoHyphens w:val="0"/>
      <w:spacing w:after="0" w:line="240" w:lineRule="auto"/>
    </w:pPr>
    <w:rPr>
      <w:rFonts w:ascii="Times New Roman" w:eastAsia="Times New Roman" w:hAnsi="Times New Roman"/>
      <w:kern w:val="0"/>
      <w:sz w:val="28"/>
      <w:szCs w:val="20"/>
      <w:lang w:eastAsia="ru-RU"/>
    </w:rPr>
  </w:style>
  <w:style w:type="character" w:customStyle="1" w:styleId="a5">
    <w:name w:val="Основной текст Знак"/>
    <w:basedOn w:val="a0"/>
    <w:link w:val="a4"/>
    <w:rsid w:val="00863A22"/>
    <w:rPr>
      <w:rFonts w:ascii="Times New Roman" w:eastAsia="Times New Roman" w:hAnsi="Times New Roman" w:cs="Times New Roman"/>
      <w:sz w:val="28"/>
      <w:szCs w:val="20"/>
      <w:lang w:eastAsia="ru-RU"/>
    </w:rPr>
  </w:style>
  <w:style w:type="paragraph" w:customStyle="1" w:styleId="1">
    <w:name w:val="Абзац списка1"/>
    <w:basedOn w:val="a"/>
    <w:rsid w:val="00863A22"/>
    <w:pPr>
      <w:spacing w:after="0"/>
      <w:ind w:left="720"/>
    </w:pPr>
  </w:style>
  <w:style w:type="character" w:styleId="a6">
    <w:name w:val="Hyperlink"/>
    <w:rsid w:val="00CB1B24"/>
    <w:rPr>
      <w:color w:val="0000FF"/>
      <w:u w:val="single"/>
    </w:rPr>
  </w:style>
  <w:style w:type="paragraph" w:styleId="a7">
    <w:name w:val="List Paragraph"/>
    <w:basedOn w:val="a"/>
    <w:uiPriority w:val="34"/>
    <w:qFormat/>
    <w:rsid w:val="00CB1B24"/>
    <w:pPr>
      <w:ind w:left="720"/>
      <w:contextualSpacing/>
    </w:pPr>
  </w:style>
  <w:style w:type="paragraph" w:customStyle="1" w:styleId="Default">
    <w:name w:val="Default"/>
    <w:rsid w:val="00E34B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8361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149E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74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7425"/>
    <w:rPr>
      <w:rFonts w:ascii="Tahoma" w:eastAsia="Calibri" w:hAnsi="Tahoma" w:cs="Tahoma"/>
      <w:kern w:val="1"/>
      <w:sz w:val="16"/>
      <w:szCs w:val="16"/>
      <w:lang w:eastAsia="ar-SA"/>
    </w:rPr>
  </w:style>
  <w:style w:type="paragraph" w:styleId="aa">
    <w:name w:val="Normal (Web)"/>
    <w:basedOn w:val="a"/>
    <w:uiPriority w:val="99"/>
    <w:semiHidden/>
    <w:unhideWhenUsed/>
    <w:rsid w:val="009A22E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710569251">
      <w:bodyDiv w:val="1"/>
      <w:marLeft w:val="0"/>
      <w:marRight w:val="0"/>
      <w:marTop w:val="0"/>
      <w:marBottom w:val="0"/>
      <w:divBdr>
        <w:top w:val="none" w:sz="0" w:space="0" w:color="auto"/>
        <w:left w:val="none" w:sz="0" w:space="0" w:color="auto"/>
        <w:bottom w:val="none" w:sz="0" w:space="0" w:color="auto"/>
        <w:right w:val="none" w:sz="0" w:space="0" w:color="auto"/>
      </w:divBdr>
    </w:div>
    <w:div w:id="20476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CCDD-945B-4072-BEC5-2AC14EC3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Zam</cp:lastModifiedBy>
  <cp:revision>2</cp:revision>
  <cp:lastPrinted>2021-12-20T14:00:00Z</cp:lastPrinted>
  <dcterms:created xsi:type="dcterms:W3CDTF">2021-12-20T14:06:00Z</dcterms:created>
  <dcterms:modified xsi:type="dcterms:W3CDTF">2021-12-20T14:06:00Z</dcterms:modified>
</cp:coreProperties>
</file>