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72" w:rsidRPr="00CE5F4F" w:rsidRDefault="003E2C72" w:rsidP="003E2C72">
      <w:pPr>
        <w:ind w:firstLine="0"/>
        <w:jc w:val="center"/>
        <w:rPr>
          <w:szCs w:val="28"/>
        </w:rPr>
      </w:pPr>
      <w:r w:rsidRPr="00CE5F4F">
        <w:rPr>
          <w:szCs w:val="28"/>
        </w:rPr>
        <w:t>РОССИЙСКАЯ  ФЕДЕРАЦИЯ</w:t>
      </w:r>
    </w:p>
    <w:p w:rsidR="003E2C72" w:rsidRPr="00CE5F4F" w:rsidRDefault="003E2C72" w:rsidP="003E2C72">
      <w:pPr>
        <w:jc w:val="center"/>
        <w:rPr>
          <w:szCs w:val="28"/>
        </w:rPr>
      </w:pPr>
      <w:r w:rsidRPr="00CE5F4F">
        <w:rPr>
          <w:szCs w:val="28"/>
        </w:rPr>
        <w:t>Ленинградская область</w:t>
      </w:r>
    </w:p>
    <w:p w:rsidR="003E2C72" w:rsidRPr="00CE5F4F" w:rsidRDefault="003E2C72" w:rsidP="003E2C72">
      <w:pPr>
        <w:jc w:val="center"/>
        <w:rPr>
          <w:szCs w:val="28"/>
        </w:rPr>
      </w:pPr>
      <w:r w:rsidRPr="00CE5F4F">
        <w:rPr>
          <w:szCs w:val="28"/>
        </w:rPr>
        <w:t>Муниципальное образование Колтушское сельское поселение</w:t>
      </w:r>
    </w:p>
    <w:p w:rsidR="003E2C72" w:rsidRPr="00CE5F4F" w:rsidRDefault="003E2C72" w:rsidP="003E2C72">
      <w:pPr>
        <w:jc w:val="center"/>
        <w:rPr>
          <w:szCs w:val="28"/>
        </w:rPr>
      </w:pPr>
      <w:r w:rsidRPr="00CE5F4F">
        <w:rPr>
          <w:szCs w:val="28"/>
        </w:rPr>
        <w:t>Всеволожского муниципального района</w:t>
      </w:r>
    </w:p>
    <w:p w:rsidR="003E2C72" w:rsidRPr="00CE5F4F" w:rsidRDefault="003E2C72" w:rsidP="003E2C72">
      <w:pPr>
        <w:jc w:val="center"/>
        <w:rPr>
          <w:szCs w:val="28"/>
        </w:rPr>
      </w:pPr>
    </w:p>
    <w:p w:rsidR="003E2C72" w:rsidRPr="00CE5F4F" w:rsidRDefault="003E2C72" w:rsidP="003E2C72">
      <w:pPr>
        <w:jc w:val="center"/>
        <w:rPr>
          <w:szCs w:val="28"/>
        </w:rPr>
      </w:pPr>
      <w:r w:rsidRPr="00CE5F4F">
        <w:rPr>
          <w:szCs w:val="28"/>
        </w:rPr>
        <w:t>АДМИНИСТРАЦИЯ</w:t>
      </w:r>
    </w:p>
    <w:p w:rsidR="003E2C72" w:rsidRPr="00CE5F4F" w:rsidRDefault="003E2C72" w:rsidP="003E2C72">
      <w:pPr>
        <w:jc w:val="both"/>
        <w:rPr>
          <w:szCs w:val="28"/>
        </w:rPr>
      </w:pPr>
    </w:p>
    <w:p w:rsidR="003E2C72" w:rsidRPr="00CE5F4F" w:rsidRDefault="003E2C72" w:rsidP="003E2C72">
      <w:pPr>
        <w:jc w:val="center"/>
        <w:rPr>
          <w:szCs w:val="28"/>
        </w:rPr>
      </w:pPr>
      <w:r w:rsidRPr="00CE5F4F">
        <w:rPr>
          <w:szCs w:val="28"/>
        </w:rPr>
        <w:t>ПОСТАНОВЛЕНИЕ</w:t>
      </w:r>
    </w:p>
    <w:p w:rsidR="003E2C72" w:rsidRPr="00CE5F4F" w:rsidRDefault="003E2C72" w:rsidP="003E2C72">
      <w:pPr>
        <w:jc w:val="both"/>
        <w:rPr>
          <w:szCs w:val="28"/>
        </w:rPr>
      </w:pPr>
    </w:p>
    <w:p w:rsidR="003E2C72" w:rsidRPr="00CE5F4F" w:rsidRDefault="00FC7A4C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05.10.2021</w:t>
      </w:r>
      <w:r w:rsidR="003E2C72" w:rsidRPr="00CE5F4F">
        <w:rPr>
          <w:szCs w:val="28"/>
        </w:rPr>
        <w:t xml:space="preserve">№ </w:t>
      </w:r>
      <w:r>
        <w:rPr>
          <w:szCs w:val="28"/>
          <w:u w:val="single"/>
        </w:rPr>
        <w:t>656</w:t>
      </w:r>
    </w:p>
    <w:p w:rsidR="003E2C72" w:rsidRPr="00CE5F4F" w:rsidRDefault="003E2C72" w:rsidP="003E2C72">
      <w:pPr>
        <w:ind w:firstLine="0"/>
        <w:jc w:val="both"/>
        <w:rPr>
          <w:sz w:val="24"/>
          <w:szCs w:val="24"/>
        </w:rPr>
      </w:pPr>
      <w:r w:rsidRPr="00CE5F4F">
        <w:rPr>
          <w:sz w:val="24"/>
          <w:szCs w:val="24"/>
        </w:rPr>
        <w:t>д. Колтуши</w:t>
      </w:r>
    </w:p>
    <w:p w:rsidR="00572275" w:rsidRPr="00CE5F4F" w:rsidRDefault="000C6E05" w:rsidP="0071041C">
      <w:pPr>
        <w:ind w:firstLine="0"/>
        <w:jc w:val="both"/>
        <w:rPr>
          <w:szCs w:val="28"/>
        </w:rPr>
      </w:pPr>
      <w:r w:rsidRPr="000C6E05">
        <w:rPr>
          <w:noProof/>
        </w:rPr>
        <w:pict>
          <v:rect id="Rectangle 2" o:spid="_x0000_s1026" style="position:absolute;left:0;text-align:left;margin-left:.45pt;margin-top:13.35pt;width:287.25pt;height:4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" strokecolor="white">
            <v:textbox>
              <w:txbxContent>
                <w:p w:rsidR="00A0053B" w:rsidRPr="00E741F4" w:rsidRDefault="00FD2DBA" w:rsidP="002B4022">
                  <w:pPr>
                    <w:ind w:firstLine="0"/>
                    <w:jc w:val="both"/>
                    <w:rPr>
                      <w:szCs w:val="28"/>
                    </w:rPr>
                  </w:pPr>
                  <w:r w:rsidRPr="00E741F4">
                    <w:rPr>
                      <w:szCs w:val="28"/>
                    </w:rPr>
                    <w:t xml:space="preserve">О внесении изменений в постановление </w:t>
                  </w:r>
                </w:p>
                <w:p w:rsidR="00F60D8D" w:rsidRPr="00E741F4" w:rsidRDefault="00FD2DBA" w:rsidP="002B4022">
                  <w:pPr>
                    <w:ind w:firstLine="0"/>
                    <w:jc w:val="both"/>
                    <w:rPr>
                      <w:szCs w:val="28"/>
                    </w:rPr>
                  </w:pPr>
                  <w:r w:rsidRPr="00E741F4">
                    <w:rPr>
                      <w:szCs w:val="28"/>
                    </w:rPr>
                    <w:t>№</w:t>
                  </w:r>
                  <w:r w:rsidR="00E52F6C" w:rsidRPr="00E741F4">
                    <w:rPr>
                      <w:szCs w:val="28"/>
                    </w:rPr>
                    <w:t xml:space="preserve"> 607</w:t>
                  </w:r>
                  <w:r w:rsidRPr="00E741F4">
                    <w:rPr>
                      <w:szCs w:val="28"/>
                    </w:rPr>
                    <w:t xml:space="preserve"> от </w:t>
                  </w:r>
                  <w:r w:rsidR="00E52F6C" w:rsidRPr="00E741F4">
                    <w:rPr>
                      <w:szCs w:val="28"/>
                    </w:rPr>
                    <w:t>22</w:t>
                  </w:r>
                  <w:r w:rsidRPr="00E741F4">
                    <w:rPr>
                      <w:szCs w:val="28"/>
                    </w:rPr>
                    <w:t>.1</w:t>
                  </w:r>
                  <w:r w:rsidR="00E52F6C" w:rsidRPr="00E741F4">
                    <w:rPr>
                      <w:szCs w:val="28"/>
                    </w:rPr>
                    <w:t>0</w:t>
                  </w:r>
                  <w:r w:rsidRPr="00E741F4">
                    <w:rPr>
                      <w:szCs w:val="28"/>
                    </w:rPr>
                    <w:t xml:space="preserve">.2020 года </w:t>
                  </w:r>
                </w:p>
              </w:txbxContent>
            </v:textbox>
          </v:rect>
        </w:pict>
      </w:r>
    </w:p>
    <w:p w:rsidR="00572275" w:rsidRPr="00CE5F4F" w:rsidRDefault="00572275" w:rsidP="003E2C72">
      <w:pPr>
        <w:jc w:val="both"/>
        <w:rPr>
          <w:szCs w:val="28"/>
        </w:rPr>
      </w:pPr>
    </w:p>
    <w:p w:rsidR="00572275" w:rsidRPr="00CE5F4F" w:rsidRDefault="00572275" w:rsidP="003E2C72">
      <w:pPr>
        <w:jc w:val="both"/>
        <w:rPr>
          <w:szCs w:val="28"/>
        </w:rPr>
      </w:pPr>
    </w:p>
    <w:p w:rsidR="00572275" w:rsidRPr="00CE5F4F" w:rsidRDefault="00572275" w:rsidP="0071041C">
      <w:pPr>
        <w:ind w:firstLine="0"/>
        <w:jc w:val="both"/>
        <w:rPr>
          <w:szCs w:val="28"/>
        </w:rPr>
      </w:pPr>
    </w:p>
    <w:p w:rsidR="00FD2DBA" w:rsidRPr="00CE5F4F" w:rsidRDefault="00FD2DBA" w:rsidP="00FD2DBA">
      <w:pPr>
        <w:jc w:val="both"/>
        <w:rPr>
          <w:szCs w:val="28"/>
        </w:rPr>
      </w:pPr>
      <w:proofErr w:type="gramStart"/>
      <w:r w:rsidRPr="00CE5F4F">
        <w:rPr>
          <w:szCs w:val="28"/>
        </w:rPr>
        <w:t xml:space="preserve">В соответствии с </w:t>
      </w:r>
      <w:r w:rsidR="00E52F6C" w:rsidRPr="00CE5F4F">
        <w:rPr>
          <w:szCs w:val="28"/>
        </w:rPr>
        <w:t xml:space="preserve">Трудовым кодексом Российской Федерации, </w:t>
      </w:r>
      <w:r w:rsidRPr="00CE5F4F">
        <w:rPr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постановлением  </w:t>
      </w:r>
      <w:r w:rsidR="00A0053B" w:rsidRPr="00CE5F4F">
        <w:rPr>
          <w:szCs w:val="28"/>
        </w:rPr>
        <w:t xml:space="preserve">Правительства Ленинградской области </w:t>
      </w:r>
      <w:r w:rsidRPr="00CE5F4F">
        <w:rPr>
          <w:szCs w:val="28"/>
        </w:rPr>
        <w:t xml:space="preserve">от </w:t>
      </w:r>
      <w:r w:rsidR="00A0053B" w:rsidRPr="00CE5F4F">
        <w:rPr>
          <w:szCs w:val="28"/>
        </w:rPr>
        <w:t>3</w:t>
      </w:r>
      <w:r w:rsidRPr="00CE5F4F">
        <w:rPr>
          <w:szCs w:val="28"/>
        </w:rPr>
        <w:t>0.</w:t>
      </w:r>
      <w:r w:rsidR="00A0053B" w:rsidRPr="00CE5F4F">
        <w:rPr>
          <w:szCs w:val="28"/>
        </w:rPr>
        <w:t>04</w:t>
      </w:r>
      <w:r w:rsidRPr="00CE5F4F">
        <w:rPr>
          <w:szCs w:val="28"/>
        </w:rPr>
        <w:t>.20</w:t>
      </w:r>
      <w:r w:rsidR="00A0053B" w:rsidRPr="00CE5F4F">
        <w:rPr>
          <w:szCs w:val="28"/>
        </w:rPr>
        <w:t>20</w:t>
      </w:r>
      <w:r w:rsidRPr="00CE5F4F">
        <w:rPr>
          <w:szCs w:val="28"/>
        </w:rPr>
        <w:t xml:space="preserve"> № </w:t>
      </w:r>
      <w:r w:rsidR="00A0053B" w:rsidRPr="00CE5F4F">
        <w:rPr>
          <w:szCs w:val="28"/>
        </w:rPr>
        <w:t>262</w:t>
      </w:r>
      <w:r w:rsidRPr="00CE5F4F">
        <w:rPr>
          <w:szCs w:val="28"/>
        </w:rPr>
        <w:t xml:space="preserve"> «Об утверждении </w:t>
      </w:r>
      <w:r w:rsidR="00A0053B" w:rsidRPr="00CE5F4F">
        <w:rPr>
          <w:szCs w:val="28"/>
        </w:rPr>
        <w:t>Положения о системах оплаты труда</w:t>
      </w:r>
      <w:r w:rsidR="00EC5C57" w:rsidRPr="00CE5F4F">
        <w:rPr>
          <w:szCs w:val="28"/>
        </w:rPr>
        <w:t xml:space="preserve">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</w:t>
      </w:r>
      <w:proofErr w:type="gramEnd"/>
      <w:r w:rsidR="00EC5C57" w:rsidRPr="00CE5F4F">
        <w:rPr>
          <w:szCs w:val="28"/>
        </w:rPr>
        <w:t xml:space="preserve"> постановлений Правительства Ленинградской области»</w:t>
      </w:r>
      <w:r w:rsidRPr="00CE5F4F">
        <w:rPr>
          <w:szCs w:val="28"/>
        </w:rPr>
        <w:t xml:space="preserve">                                          </w:t>
      </w:r>
    </w:p>
    <w:p w:rsidR="00FD2DBA" w:rsidRPr="00CE5F4F" w:rsidRDefault="00FD2DBA" w:rsidP="00FD2DBA">
      <w:pPr>
        <w:jc w:val="both"/>
        <w:rPr>
          <w:szCs w:val="28"/>
        </w:rPr>
      </w:pPr>
    </w:p>
    <w:p w:rsidR="00FD2DBA" w:rsidRPr="00CE5F4F" w:rsidRDefault="00FD2DBA" w:rsidP="00FD2DBA">
      <w:pPr>
        <w:jc w:val="both"/>
        <w:rPr>
          <w:szCs w:val="28"/>
        </w:rPr>
      </w:pPr>
      <w:r w:rsidRPr="00CE5F4F">
        <w:rPr>
          <w:szCs w:val="28"/>
        </w:rPr>
        <w:t>ПОСТАНОВЛЯЮ:</w:t>
      </w:r>
    </w:p>
    <w:p w:rsidR="00FD2DBA" w:rsidRPr="00CE5F4F" w:rsidRDefault="00FD2DBA" w:rsidP="00FD2DBA">
      <w:pPr>
        <w:jc w:val="both"/>
        <w:rPr>
          <w:szCs w:val="28"/>
        </w:rPr>
      </w:pPr>
      <w:r w:rsidRPr="00CE5F4F">
        <w:rPr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</w:t>
      </w:r>
      <w:r w:rsidR="005D37B0" w:rsidRPr="00CE5F4F">
        <w:rPr>
          <w:szCs w:val="28"/>
        </w:rPr>
        <w:t>07</w:t>
      </w:r>
      <w:r w:rsidRPr="00CE5F4F">
        <w:rPr>
          <w:szCs w:val="28"/>
        </w:rPr>
        <w:t xml:space="preserve"> от </w:t>
      </w:r>
      <w:r w:rsidR="005D37B0" w:rsidRPr="00CE5F4F">
        <w:rPr>
          <w:szCs w:val="28"/>
        </w:rPr>
        <w:t>22</w:t>
      </w:r>
      <w:r w:rsidRPr="00CE5F4F">
        <w:rPr>
          <w:szCs w:val="28"/>
        </w:rPr>
        <w:t>.1</w:t>
      </w:r>
      <w:r w:rsidR="005D37B0" w:rsidRPr="00CE5F4F">
        <w:rPr>
          <w:szCs w:val="28"/>
        </w:rPr>
        <w:t>0</w:t>
      </w:r>
      <w:r w:rsidRPr="00CE5F4F">
        <w:rPr>
          <w:szCs w:val="28"/>
        </w:rPr>
        <w:t xml:space="preserve">.2020 г. «Об утверждении </w:t>
      </w:r>
      <w:r w:rsidR="005D37B0" w:rsidRPr="00CE5F4F">
        <w:rPr>
          <w:szCs w:val="28"/>
        </w:rPr>
        <w:t xml:space="preserve">Положения о системах оплаты труда в муниципальных бюджетных учреждениях и муниципальных казенных учреждениях </w:t>
      </w:r>
      <w:r w:rsidRPr="00CE5F4F">
        <w:rPr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5D37B0" w:rsidRPr="00CE5F4F">
        <w:rPr>
          <w:szCs w:val="28"/>
        </w:rPr>
        <w:t xml:space="preserve"> по видам экономической деятельности</w:t>
      </w:r>
      <w:r w:rsidRPr="00CE5F4F">
        <w:rPr>
          <w:szCs w:val="28"/>
        </w:rPr>
        <w:t xml:space="preserve">» следующие изменения: </w:t>
      </w:r>
    </w:p>
    <w:p w:rsidR="00FD2DBA" w:rsidRPr="00CE5F4F" w:rsidRDefault="00FD2DBA" w:rsidP="00FD2DBA">
      <w:pPr>
        <w:jc w:val="both"/>
        <w:rPr>
          <w:szCs w:val="28"/>
        </w:rPr>
      </w:pPr>
      <w:r w:rsidRPr="00CE5F4F">
        <w:rPr>
          <w:szCs w:val="28"/>
        </w:rPr>
        <w:t xml:space="preserve">1.1. </w:t>
      </w:r>
      <w:r w:rsidR="005D37B0" w:rsidRPr="00CE5F4F">
        <w:rPr>
          <w:szCs w:val="28"/>
        </w:rPr>
        <w:t xml:space="preserve">Приложение 5 к Положению о системах оплаты труда в муниципальных бюджетных учреждениях и муниципальных казенных учреждениях муниципального образования Колтушское сельское поселение Всеволожского муниципального района Ленинградской области по видам экономической   деятельности  </w:t>
      </w:r>
      <w:r w:rsidRPr="00CE5F4F">
        <w:rPr>
          <w:szCs w:val="28"/>
        </w:rPr>
        <w:t>изложить в новой редакции согласно приложению</w:t>
      </w:r>
      <w:r w:rsidR="005D37B0" w:rsidRPr="00CE5F4F">
        <w:rPr>
          <w:szCs w:val="28"/>
        </w:rPr>
        <w:t xml:space="preserve"> 1 </w:t>
      </w:r>
      <w:r w:rsidRPr="00CE5F4F">
        <w:rPr>
          <w:szCs w:val="28"/>
        </w:rPr>
        <w:t xml:space="preserve"> к настоящему постановлению.</w:t>
      </w:r>
    </w:p>
    <w:p w:rsidR="00FD2DBA" w:rsidRPr="00CE5F4F" w:rsidRDefault="00FD2DBA" w:rsidP="00FD2DBA">
      <w:pPr>
        <w:jc w:val="both"/>
        <w:rPr>
          <w:szCs w:val="28"/>
        </w:rPr>
      </w:pPr>
      <w:r w:rsidRPr="00CE5F4F">
        <w:rPr>
          <w:szCs w:val="28"/>
        </w:rPr>
        <w:t>2. Настоящее постановление разместить на официальном сайте МО Колтушское СП.</w:t>
      </w:r>
    </w:p>
    <w:p w:rsidR="003E2C72" w:rsidRPr="00CE5F4F" w:rsidRDefault="00FD2DBA" w:rsidP="00FD2DBA">
      <w:pPr>
        <w:jc w:val="both"/>
        <w:rPr>
          <w:szCs w:val="28"/>
        </w:rPr>
      </w:pPr>
      <w:r w:rsidRPr="00CE5F4F">
        <w:rPr>
          <w:szCs w:val="28"/>
        </w:rPr>
        <w:t xml:space="preserve">3. </w:t>
      </w:r>
      <w:proofErr w:type="gramStart"/>
      <w:r w:rsidRPr="00CE5F4F">
        <w:rPr>
          <w:szCs w:val="28"/>
        </w:rPr>
        <w:t>Контроль за</w:t>
      </w:r>
      <w:proofErr w:type="gramEnd"/>
      <w:r w:rsidRPr="00CE5F4F">
        <w:rPr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572275" w:rsidRPr="00CE5F4F" w:rsidRDefault="00572275" w:rsidP="003E2C72">
      <w:pPr>
        <w:ind w:firstLine="0"/>
        <w:jc w:val="both"/>
        <w:rPr>
          <w:szCs w:val="28"/>
        </w:rPr>
      </w:pPr>
    </w:p>
    <w:p w:rsidR="00FD2DBA" w:rsidRPr="00CE5F4F" w:rsidRDefault="00FC4AD7" w:rsidP="003E2C72">
      <w:pPr>
        <w:ind w:firstLine="0"/>
        <w:jc w:val="both"/>
        <w:rPr>
          <w:szCs w:val="28"/>
        </w:rPr>
      </w:pPr>
      <w:proofErr w:type="gramStart"/>
      <w:r w:rsidRPr="00CE5F4F">
        <w:rPr>
          <w:szCs w:val="28"/>
        </w:rPr>
        <w:t>Исполняющий</w:t>
      </w:r>
      <w:proofErr w:type="gramEnd"/>
      <w:r w:rsidRPr="00CE5F4F">
        <w:rPr>
          <w:szCs w:val="28"/>
        </w:rPr>
        <w:t xml:space="preserve"> обязанности</w:t>
      </w:r>
    </w:p>
    <w:p w:rsidR="003E2C72" w:rsidRDefault="00FC4AD7" w:rsidP="003E2C72">
      <w:pPr>
        <w:ind w:firstLine="0"/>
        <w:jc w:val="both"/>
        <w:rPr>
          <w:szCs w:val="28"/>
        </w:rPr>
      </w:pPr>
      <w:r w:rsidRPr="00CE5F4F">
        <w:rPr>
          <w:szCs w:val="28"/>
        </w:rPr>
        <w:t>г</w:t>
      </w:r>
      <w:r w:rsidR="003E2C72" w:rsidRPr="00CE5F4F">
        <w:rPr>
          <w:szCs w:val="28"/>
        </w:rPr>
        <w:t>лав</w:t>
      </w:r>
      <w:r w:rsidRPr="00CE5F4F">
        <w:rPr>
          <w:szCs w:val="28"/>
        </w:rPr>
        <w:t>ы</w:t>
      </w:r>
      <w:r w:rsidR="003E2C72" w:rsidRPr="00CE5F4F">
        <w:rPr>
          <w:szCs w:val="28"/>
        </w:rPr>
        <w:t xml:space="preserve"> администрации             </w:t>
      </w:r>
      <w:r w:rsidR="0071041C" w:rsidRPr="00CE5F4F">
        <w:rPr>
          <w:szCs w:val="28"/>
        </w:rPr>
        <w:t xml:space="preserve">        </w:t>
      </w:r>
      <w:r w:rsidR="003E2C72" w:rsidRPr="00CE5F4F">
        <w:rPr>
          <w:szCs w:val="28"/>
        </w:rPr>
        <w:t xml:space="preserve">                      </w:t>
      </w:r>
      <w:r w:rsidR="00D148AA" w:rsidRPr="00CE5F4F">
        <w:rPr>
          <w:szCs w:val="28"/>
        </w:rPr>
        <w:t xml:space="preserve">        </w:t>
      </w:r>
      <w:r w:rsidR="00FD2DBA" w:rsidRPr="00CE5F4F">
        <w:rPr>
          <w:szCs w:val="28"/>
        </w:rPr>
        <w:tab/>
      </w:r>
      <w:r w:rsidR="00FD2DBA" w:rsidRPr="00CE5F4F">
        <w:rPr>
          <w:szCs w:val="28"/>
        </w:rPr>
        <w:tab/>
      </w:r>
      <w:r w:rsidR="00D148AA" w:rsidRPr="00CE5F4F">
        <w:rPr>
          <w:szCs w:val="28"/>
        </w:rPr>
        <w:t xml:space="preserve">  </w:t>
      </w:r>
      <w:r w:rsidR="003E2C72" w:rsidRPr="00CE5F4F">
        <w:rPr>
          <w:szCs w:val="28"/>
        </w:rPr>
        <w:t xml:space="preserve">  </w:t>
      </w:r>
      <w:r w:rsidR="00F60D8D" w:rsidRPr="00CE5F4F">
        <w:rPr>
          <w:szCs w:val="28"/>
        </w:rPr>
        <w:t>А.</w:t>
      </w:r>
      <w:r w:rsidRPr="00CE5F4F">
        <w:rPr>
          <w:szCs w:val="28"/>
        </w:rPr>
        <w:t>Ю</w:t>
      </w:r>
      <w:r w:rsidR="00F60D8D" w:rsidRPr="00CE5F4F">
        <w:rPr>
          <w:szCs w:val="28"/>
        </w:rPr>
        <w:t xml:space="preserve">. </w:t>
      </w:r>
      <w:r w:rsidRPr="00CE5F4F">
        <w:rPr>
          <w:szCs w:val="28"/>
        </w:rPr>
        <w:t>Зыбин</w:t>
      </w:r>
      <w:r w:rsidR="003E2C72" w:rsidRPr="00CE5F4F">
        <w:rPr>
          <w:szCs w:val="28"/>
        </w:rPr>
        <w:t xml:space="preserve">  </w:t>
      </w:r>
    </w:p>
    <w:p w:rsidR="001200EF" w:rsidRDefault="001200EF" w:rsidP="003E2C72">
      <w:pPr>
        <w:ind w:firstLine="0"/>
        <w:jc w:val="both"/>
        <w:rPr>
          <w:szCs w:val="28"/>
        </w:rPr>
      </w:pPr>
    </w:p>
    <w:p w:rsidR="001200EF" w:rsidRPr="00CE5F4F" w:rsidRDefault="001200EF" w:rsidP="003E2C72">
      <w:pPr>
        <w:ind w:firstLine="0"/>
        <w:jc w:val="both"/>
        <w:rPr>
          <w:szCs w:val="28"/>
        </w:rPr>
      </w:pPr>
    </w:p>
    <w:p w:rsidR="001200EF" w:rsidRDefault="001200EF" w:rsidP="002B4022">
      <w:pPr>
        <w:ind w:firstLine="0"/>
        <w:jc w:val="right"/>
        <w:rPr>
          <w:szCs w:val="28"/>
        </w:rPr>
      </w:pPr>
    </w:p>
    <w:p w:rsidR="001200EF" w:rsidRPr="001200EF" w:rsidRDefault="001200EF" w:rsidP="001200EF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b w:val="0"/>
          <w:color w:val="auto"/>
          <w:szCs w:val="28"/>
        </w:rPr>
        <w:tab/>
      </w:r>
      <w:r>
        <w:rPr>
          <w:b w:val="0"/>
          <w:color w:val="auto"/>
          <w:szCs w:val="28"/>
        </w:rPr>
        <w:tab/>
      </w:r>
      <w:r>
        <w:rPr>
          <w:b w:val="0"/>
          <w:color w:val="auto"/>
          <w:szCs w:val="28"/>
        </w:rPr>
        <w:tab/>
      </w:r>
      <w:r>
        <w:rPr>
          <w:b w:val="0"/>
          <w:color w:val="auto"/>
          <w:szCs w:val="28"/>
        </w:rPr>
        <w:tab/>
      </w:r>
      <w:r>
        <w:rPr>
          <w:b w:val="0"/>
          <w:color w:val="auto"/>
          <w:szCs w:val="28"/>
        </w:rPr>
        <w:tab/>
      </w:r>
      <w:r>
        <w:rPr>
          <w:b w:val="0"/>
          <w:color w:val="auto"/>
          <w:szCs w:val="28"/>
        </w:rPr>
        <w:tab/>
      </w:r>
      <w:r>
        <w:rPr>
          <w:b w:val="0"/>
          <w:color w:val="auto"/>
          <w:szCs w:val="28"/>
        </w:rPr>
        <w:tab/>
      </w:r>
      <w:r>
        <w:rPr>
          <w:b w:val="0"/>
          <w:color w:val="auto"/>
          <w:szCs w:val="28"/>
        </w:rPr>
        <w:tab/>
      </w:r>
      <w:r w:rsidRPr="001200EF">
        <w:rPr>
          <w:b w:val="0"/>
          <w:color w:val="auto"/>
          <w:szCs w:val="28"/>
        </w:rPr>
        <w:tab/>
      </w:r>
      <w:r w:rsidRPr="001200EF">
        <w:rPr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:rsidR="001200EF" w:rsidRDefault="001200EF" w:rsidP="001200EF">
      <w:pPr>
        <w:pStyle w:val="Pro-Gramma0"/>
        <w:ind w:left="63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200EF" w:rsidRDefault="001200EF" w:rsidP="001200EF">
      <w:pPr>
        <w:pStyle w:val="Pro-Gramma0"/>
        <w:ind w:left="63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200EF" w:rsidRPr="00FC7A4C" w:rsidRDefault="001200EF" w:rsidP="001200EF">
      <w:pPr>
        <w:pStyle w:val="Pro-Gramma0"/>
        <w:ind w:left="638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C7A4C" w:rsidRPr="00FC7A4C">
        <w:rPr>
          <w:rFonts w:ascii="Times New Roman" w:hAnsi="Times New Roman"/>
          <w:sz w:val="24"/>
          <w:szCs w:val="24"/>
          <w:u w:val="single"/>
        </w:rPr>
        <w:t>05.10.2021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C7A4C" w:rsidRPr="00FC7A4C">
        <w:rPr>
          <w:rFonts w:ascii="Times New Roman" w:hAnsi="Times New Roman"/>
          <w:sz w:val="24"/>
          <w:szCs w:val="24"/>
          <w:u w:val="single"/>
        </w:rPr>
        <w:t>656</w:t>
      </w:r>
    </w:p>
    <w:p w:rsidR="001200EF" w:rsidRDefault="001200EF" w:rsidP="001200EF">
      <w:pPr>
        <w:pStyle w:val="Pro-Gramma0"/>
        <w:jc w:val="center"/>
        <w:rPr>
          <w:rFonts w:ascii="Times New Roman" w:hAnsi="Times New Roman"/>
          <w:b/>
          <w:color w:val="FF0000"/>
        </w:rPr>
      </w:pPr>
    </w:p>
    <w:p w:rsidR="001200EF" w:rsidRPr="001200EF" w:rsidRDefault="001200EF" w:rsidP="001200EF">
      <w:pPr>
        <w:pStyle w:val="4"/>
        <w:keepNext w:val="0"/>
        <w:keepLines w:val="0"/>
        <w:numPr>
          <w:ilvl w:val="0"/>
          <w:numId w:val="10"/>
        </w:numPr>
        <w:spacing w:before="0"/>
        <w:contextualSpacing/>
        <w:jc w:val="center"/>
        <w:rPr>
          <w:rFonts w:ascii="Times New Roman" w:eastAsiaTheme="minorHAnsi" w:hAnsi="Times New Roman" w:cs="Times New Roman"/>
          <w:i w:val="0"/>
          <w:color w:val="auto"/>
        </w:rPr>
      </w:pPr>
      <w:r w:rsidRPr="001200EF">
        <w:rPr>
          <w:rFonts w:ascii="Times New Roman" w:eastAsiaTheme="minorHAnsi" w:hAnsi="Times New Roman"/>
          <w:i w:val="0"/>
          <w:color w:val="auto"/>
        </w:rPr>
        <w:t>Перечень должностей работников муниципальных учреждений МО Колтушское СП, не отнесенных к определенным видам экономической деятельности, относимых к основному персоналу</w:t>
      </w:r>
    </w:p>
    <w:p w:rsidR="001200EF" w:rsidRPr="001200EF" w:rsidRDefault="001200EF" w:rsidP="001200EF">
      <w:pPr>
        <w:pStyle w:val="Pro-Gramma0"/>
        <w:ind w:left="720" w:firstLine="0"/>
        <w:rPr>
          <w:rFonts w:ascii="Times New Roman" w:eastAsiaTheme="minorHAnsi" w:hAnsi="Times New Roman"/>
          <w:b/>
        </w:rPr>
      </w:pPr>
    </w:p>
    <w:p w:rsidR="001200EF" w:rsidRDefault="001200EF" w:rsidP="001200EF">
      <w:pPr>
        <w:pStyle w:val="Pro-Gramma0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Главный редактор</w:t>
      </w:r>
    </w:p>
    <w:p w:rsidR="001200EF" w:rsidRDefault="001200EF" w:rsidP="001200EF">
      <w:pPr>
        <w:pStyle w:val="Pro-Gramma0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Главный инженер</w:t>
      </w:r>
    </w:p>
    <w:p w:rsidR="001200EF" w:rsidRDefault="001200EF" w:rsidP="001200EF">
      <w:pPr>
        <w:pStyle w:val="Pro-Gramma0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Ведущий инженер</w:t>
      </w:r>
    </w:p>
    <w:p w:rsidR="001200EF" w:rsidRDefault="001200EF" w:rsidP="001200EF">
      <w:pPr>
        <w:pStyle w:val="Pro-Gramma0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Инженер-энергетик</w:t>
      </w:r>
    </w:p>
    <w:p w:rsidR="001200EF" w:rsidRDefault="001200EF" w:rsidP="001200EF">
      <w:pPr>
        <w:pStyle w:val="Pro-Gramma0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Инженер по охране труда</w:t>
      </w:r>
    </w:p>
    <w:p w:rsidR="001200EF" w:rsidRDefault="001200EF" w:rsidP="001200EF">
      <w:pPr>
        <w:pStyle w:val="Pro-Gramma0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Ведущий юрисконсульт</w:t>
      </w:r>
    </w:p>
    <w:p w:rsidR="001200EF" w:rsidRDefault="001200EF" w:rsidP="001200EF">
      <w:pPr>
        <w:pStyle w:val="Pro-Gramma0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 по кадрам</w:t>
      </w:r>
    </w:p>
    <w:p w:rsidR="001200EF" w:rsidRDefault="001200EF" w:rsidP="001200EF">
      <w:pPr>
        <w:pStyle w:val="Pro-Gramma0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Ведущий документовед</w:t>
      </w:r>
    </w:p>
    <w:p w:rsidR="001200EF" w:rsidRDefault="001200EF" w:rsidP="001200EF">
      <w:pPr>
        <w:pStyle w:val="Pro-Gramma0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Контрактный управляющий</w:t>
      </w:r>
    </w:p>
    <w:p w:rsidR="001200EF" w:rsidRDefault="001200EF" w:rsidP="001200EF">
      <w:pPr>
        <w:pStyle w:val="Pro-Gramma0"/>
        <w:rPr>
          <w:rFonts w:ascii="Times New Roman" w:hAnsi="Times New Roman"/>
        </w:rPr>
      </w:pPr>
      <w:r>
        <w:rPr>
          <w:rFonts w:ascii="Times New Roman" w:hAnsi="Times New Roman"/>
        </w:rPr>
        <w:t>10. Начальник гаража</w:t>
      </w:r>
    </w:p>
    <w:p w:rsidR="001200EF" w:rsidRDefault="001200EF" w:rsidP="001200EF">
      <w:pPr>
        <w:pStyle w:val="Pro-Gramma0"/>
        <w:rPr>
          <w:rFonts w:ascii="Times New Roman" w:hAnsi="Times New Roman"/>
        </w:rPr>
      </w:pPr>
    </w:p>
    <w:p w:rsidR="001200EF" w:rsidRPr="001200EF" w:rsidRDefault="001200EF" w:rsidP="001200EF">
      <w:pPr>
        <w:pStyle w:val="4"/>
        <w:jc w:val="center"/>
        <w:rPr>
          <w:rFonts w:ascii="Times New Roman" w:eastAsiaTheme="minorHAnsi" w:hAnsi="Times New Roman" w:cs="Times New Roman"/>
          <w:i w:val="0"/>
          <w:color w:val="auto"/>
        </w:rPr>
      </w:pPr>
      <w:r w:rsidRPr="001200EF">
        <w:rPr>
          <w:rFonts w:ascii="Times New Roman" w:eastAsiaTheme="minorHAnsi" w:hAnsi="Times New Roman"/>
          <w:i w:val="0"/>
          <w:color w:val="auto"/>
        </w:rPr>
        <w:t>2. Порядок отнесения учреждений, не отнесенных к определенным видам экономической деятельности, к группе по оплате труда руководителей</w:t>
      </w:r>
    </w:p>
    <w:p w:rsidR="001200EF" w:rsidRDefault="001200EF" w:rsidP="001200EF">
      <w:pPr>
        <w:pStyle w:val="Pro-TabName"/>
        <w:jc w:val="both"/>
        <w:rPr>
          <w:color w:val="auto"/>
        </w:rPr>
      </w:pPr>
      <w:r>
        <w:rPr>
          <w:color w:val="auto"/>
        </w:rPr>
        <w:t>1. Группа по оплате труда руководителей в зависимости от суммы баллов по объемным показателям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5"/>
        <w:gridCol w:w="5175"/>
      </w:tblGrid>
      <w:tr w:rsidR="001200EF" w:rsidTr="001200EF">
        <w:trPr>
          <w:cantSplit/>
          <w:trHeight w:val="336"/>
          <w:tblHeader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баллов по объемным показателям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по оплате труда</w:t>
            </w:r>
          </w:p>
        </w:tc>
      </w:tr>
      <w:tr w:rsidR="001200EF" w:rsidTr="001200EF">
        <w:trPr>
          <w:cantSplit/>
          <w:trHeight w:val="3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более </w:t>
            </w:r>
            <w:r>
              <w:rPr>
                <w:lang w:val="en-US" w:eastAsia="en-US"/>
              </w:rPr>
              <w:t>700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</w:tr>
      <w:tr w:rsidR="001200EF" w:rsidTr="001200EF">
        <w:trPr>
          <w:cantSplit/>
          <w:trHeight w:val="3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300 до 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 xml:space="preserve">00 </w:t>
            </w:r>
            <w:r>
              <w:rPr>
                <w:lang w:val="en-US" w:eastAsia="en-US"/>
              </w:rPr>
              <w:t>&lt;1&gt;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</w:tr>
      <w:tr w:rsidR="001200EF" w:rsidTr="001200EF">
        <w:trPr>
          <w:cantSplit/>
          <w:trHeight w:val="3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150 до 300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</w:tr>
      <w:tr w:rsidR="001200EF" w:rsidTr="001200EF">
        <w:trPr>
          <w:cantSplit/>
          <w:trHeight w:val="3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70 до 150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</w:tr>
      <w:tr w:rsidR="001200EF" w:rsidTr="001200EF">
        <w:trPr>
          <w:cantSplit/>
          <w:trHeight w:val="3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25 до 70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</w:tr>
      <w:tr w:rsidR="001200EF" w:rsidTr="001200EF">
        <w:trPr>
          <w:cantSplit/>
          <w:trHeight w:val="33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и менее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>
              <w:rPr>
                <w:lang w:val="en-US" w:eastAsia="en-US"/>
              </w:rPr>
              <w:t>I</w:t>
            </w:r>
          </w:p>
        </w:tc>
      </w:tr>
    </w:tbl>
    <w:p w:rsidR="001200EF" w:rsidRDefault="001200EF" w:rsidP="001200EF">
      <w:pPr>
        <w:pStyle w:val="Pro-Tab"/>
        <w:jc w:val="both"/>
      </w:pPr>
      <w:r>
        <w:t>&lt;1&gt; - для всех значений таблицы, указанных в виде диапазонов, максимальное значение включается в диапазон.</w:t>
      </w:r>
    </w:p>
    <w:p w:rsidR="001200EF" w:rsidRDefault="001200EF" w:rsidP="001200EF">
      <w:pPr>
        <w:pStyle w:val="Pro-Tab"/>
        <w:ind w:right="139"/>
        <w:jc w:val="both"/>
      </w:pPr>
    </w:p>
    <w:p w:rsidR="001200EF" w:rsidRDefault="001200EF" w:rsidP="001200EF">
      <w:pPr>
        <w:pStyle w:val="Pro-TabName"/>
        <w:jc w:val="both"/>
        <w:rPr>
          <w:color w:val="auto"/>
        </w:rPr>
      </w:pPr>
      <w:r>
        <w:rPr>
          <w:color w:val="auto"/>
        </w:rPr>
        <w:t xml:space="preserve">2. Объемные показатели, характеризующие масштаб управления муниципальными учреждениями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708"/>
        <w:gridCol w:w="1981"/>
        <w:gridCol w:w="2660"/>
      </w:tblGrid>
      <w:tr w:rsidR="001200EF" w:rsidTr="001200EF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Объемные показатели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Условия расчета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1200EF" w:rsidTr="001200E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Среднесписочная численность работников учреждения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каждого работника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200EF" w:rsidTr="001200E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Плановый объем расходов учреждения по бюджетной смете или плану финансово-хозяйственной деятельности на текущий финансовый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1 млн. руб.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pStyle w:val="Pro-T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</w:tbl>
    <w:p w:rsidR="001200EF" w:rsidRDefault="001200EF" w:rsidP="001200EF">
      <w:pPr>
        <w:rPr>
          <w:rFonts w:cs="Times New Roman"/>
          <w:b/>
          <w:szCs w:val="28"/>
        </w:rPr>
      </w:pPr>
    </w:p>
    <w:p w:rsidR="001200EF" w:rsidRPr="001200EF" w:rsidRDefault="001200EF" w:rsidP="001200EF">
      <w:pPr>
        <w:pStyle w:val="4"/>
        <w:jc w:val="center"/>
        <w:rPr>
          <w:rFonts w:ascii="Times New Roman" w:eastAsiaTheme="minorHAnsi" w:hAnsi="Times New Roman"/>
          <w:i w:val="0"/>
          <w:color w:val="auto"/>
          <w:szCs w:val="28"/>
        </w:rPr>
      </w:pPr>
      <w:r w:rsidRPr="001200EF">
        <w:rPr>
          <w:rFonts w:ascii="Times New Roman" w:eastAsiaTheme="minorHAnsi" w:hAnsi="Times New Roman"/>
          <w:i w:val="0"/>
          <w:color w:val="auto"/>
        </w:rPr>
        <w:t>3. Отношение компенсационных и стимулирующих выплат к окладно-ставочной части заработной платы, применяемое для планирования фонда оплаты труда устанавливается уполномоченным органом, осуществляющим функции учредителя для следующих учреждений:</w:t>
      </w:r>
    </w:p>
    <w:p w:rsidR="001200EF" w:rsidRDefault="001200EF" w:rsidP="001200EF">
      <w:pPr>
        <w:pStyle w:val="Pro-Gramma0"/>
        <w:ind w:firstLine="0"/>
        <w:jc w:val="center"/>
        <w:rPr>
          <w:rFonts w:ascii="Times New Roman" w:eastAsiaTheme="minorHAnsi" w:hAnsi="Times New Roman"/>
          <w:b/>
        </w:rPr>
      </w:pP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834"/>
        <w:gridCol w:w="2834"/>
      </w:tblGrid>
      <w:tr w:rsidR="001200EF" w:rsidTr="001200EF">
        <w:trPr>
          <w:cantSplit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t>Наименование муниципального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t>Соотношение</w:t>
            </w:r>
          </w:p>
        </w:tc>
      </w:tr>
      <w:tr w:rsidR="001200EF" w:rsidTr="001200EF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spacing w:before="60" w:after="6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t>МКУ «Альтернатива»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F" w:rsidRDefault="001200EF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t>1,41</w:t>
            </w:r>
          </w:p>
        </w:tc>
      </w:tr>
    </w:tbl>
    <w:p w:rsidR="001200EF" w:rsidRDefault="001200EF" w:rsidP="001200EF">
      <w:pPr>
        <w:pStyle w:val="3"/>
        <w:ind w:firstLine="7655"/>
        <w:rPr>
          <w:rFonts w:ascii="Times New Roman" w:eastAsia="Times New Roman" w:hAnsi="Times New Roman" w:cs="Times New Roman"/>
        </w:rPr>
      </w:pPr>
    </w:p>
    <w:p w:rsidR="001200EF" w:rsidRDefault="001200EF" w:rsidP="001200EF">
      <w:pPr>
        <w:pStyle w:val="3"/>
        <w:ind w:firstLine="7655"/>
        <w:rPr>
          <w:rFonts w:ascii="Times New Roman" w:hAnsi="Times New Roman"/>
        </w:rPr>
      </w:pPr>
    </w:p>
    <w:p w:rsidR="0071041C" w:rsidRPr="001200EF" w:rsidRDefault="0071041C" w:rsidP="001200EF">
      <w:pPr>
        <w:tabs>
          <w:tab w:val="left" w:pos="2070"/>
        </w:tabs>
        <w:rPr>
          <w:szCs w:val="28"/>
        </w:rPr>
      </w:pPr>
    </w:p>
    <w:sectPr w:rsidR="0071041C" w:rsidRPr="001200EF" w:rsidSect="00FC4AD7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60" w:rsidRDefault="00000E60" w:rsidP="00D9097B">
      <w:r>
        <w:separator/>
      </w:r>
    </w:p>
  </w:endnote>
  <w:endnote w:type="continuationSeparator" w:id="0">
    <w:p w:rsidR="00000E60" w:rsidRDefault="00000E60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60" w:rsidRDefault="00000E60" w:rsidP="00D9097B">
      <w:r>
        <w:separator/>
      </w:r>
    </w:p>
  </w:footnote>
  <w:footnote w:type="continuationSeparator" w:id="0">
    <w:p w:rsidR="00000E60" w:rsidRDefault="00000E60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E3250"/>
    <w:multiLevelType w:val="hybridMultilevel"/>
    <w:tmpl w:val="169EF08E"/>
    <w:lvl w:ilvl="0" w:tplc="9BEC37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03D6D69"/>
    <w:multiLevelType w:val="hybridMultilevel"/>
    <w:tmpl w:val="4D12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0E60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05F0"/>
    <w:rsid w:val="00071128"/>
    <w:rsid w:val="000719CA"/>
    <w:rsid w:val="0008315A"/>
    <w:rsid w:val="000935F9"/>
    <w:rsid w:val="000A6CE8"/>
    <w:rsid w:val="000B60EA"/>
    <w:rsid w:val="000C6E05"/>
    <w:rsid w:val="000D1711"/>
    <w:rsid w:val="000E0A61"/>
    <w:rsid w:val="00101BB3"/>
    <w:rsid w:val="00116872"/>
    <w:rsid w:val="001200EF"/>
    <w:rsid w:val="0012339E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6E24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24A59"/>
    <w:rsid w:val="00340711"/>
    <w:rsid w:val="003423C9"/>
    <w:rsid w:val="00343832"/>
    <w:rsid w:val="00343C35"/>
    <w:rsid w:val="00350272"/>
    <w:rsid w:val="0035067F"/>
    <w:rsid w:val="003507E3"/>
    <w:rsid w:val="0035143E"/>
    <w:rsid w:val="00353897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09B5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C4FB4"/>
    <w:rsid w:val="004C5FDB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77633"/>
    <w:rsid w:val="00583A76"/>
    <w:rsid w:val="005A74E8"/>
    <w:rsid w:val="005B5359"/>
    <w:rsid w:val="005C08F4"/>
    <w:rsid w:val="005C4398"/>
    <w:rsid w:val="005D312D"/>
    <w:rsid w:val="005D32FA"/>
    <w:rsid w:val="005D33BD"/>
    <w:rsid w:val="005D37B0"/>
    <w:rsid w:val="005D43C6"/>
    <w:rsid w:val="005D599C"/>
    <w:rsid w:val="005E1295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3609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1C16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041C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0501"/>
    <w:rsid w:val="00746B48"/>
    <w:rsid w:val="00751CCE"/>
    <w:rsid w:val="00754C2B"/>
    <w:rsid w:val="00755B83"/>
    <w:rsid w:val="00757ED4"/>
    <w:rsid w:val="007662BD"/>
    <w:rsid w:val="007833DC"/>
    <w:rsid w:val="007836F3"/>
    <w:rsid w:val="007850D3"/>
    <w:rsid w:val="00790A32"/>
    <w:rsid w:val="0079125B"/>
    <w:rsid w:val="007949C5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04BCD"/>
    <w:rsid w:val="00813254"/>
    <w:rsid w:val="00813644"/>
    <w:rsid w:val="00821A51"/>
    <w:rsid w:val="00824A7B"/>
    <w:rsid w:val="008253E5"/>
    <w:rsid w:val="008305C6"/>
    <w:rsid w:val="0084130C"/>
    <w:rsid w:val="0084248E"/>
    <w:rsid w:val="008426CA"/>
    <w:rsid w:val="008512B6"/>
    <w:rsid w:val="0085332A"/>
    <w:rsid w:val="008568AF"/>
    <w:rsid w:val="008611A8"/>
    <w:rsid w:val="0086329D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05C50"/>
    <w:rsid w:val="00906AC8"/>
    <w:rsid w:val="00912A96"/>
    <w:rsid w:val="00914322"/>
    <w:rsid w:val="00914E48"/>
    <w:rsid w:val="00916264"/>
    <w:rsid w:val="009166C9"/>
    <w:rsid w:val="0092107C"/>
    <w:rsid w:val="009215A4"/>
    <w:rsid w:val="00927381"/>
    <w:rsid w:val="0093442B"/>
    <w:rsid w:val="00934FC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0961"/>
    <w:rsid w:val="00991006"/>
    <w:rsid w:val="009951CE"/>
    <w:rsid w:val="009968EC"/>
    <w:rsid w:val="009A2120"/>
    <w:rsid w:val="009A64C1"/>
    <w:rsid w:val="009B012A"/>
    <w:rsid w:val="009B26A7"/>
    <w:rsid w:val="009C0E95"/>
    <w:rsid w:val="009C54B4"/>
    <w:rsid w:val="009C705A"/>
    <w:rsid w:val="009D726B"/>
    <w:rsid w:val="009E0AA4"/>
    <w:rsid w:val="009E4FA1"/>
    <w:rsid w:val="009E5028"/>
    <w:rsid w:val="009F0ECF"/>
    <w:rsid w:val="009F24C5"/>
    <w:rsid w:val="009F6094"/>
    <w:rsid w:val="00A0053B"/>
    <w:rsid w:val="00A02336"/>
    <w:rsid w:val="00A12214"/>
    <w:rsid w:val="00A16B20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67596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D6A58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4BC5"/>
    <w:rsid w:val="00B768D0"/>
    <w:rsid w:val="00B82454"/>
    <w:rsid w:val="00B84776"/>
    <w:rsid w:val="00B87B25"/>
    <w:rsid w:val="00BA3DCA"/>
    <w:rsid w:val="00BA6B90"/>
    <w:rsid w:val="00BB4EB9"/>
    <w:rsid w:val="00BC1A25"/>
    <w:rsid w:val="00BC33DD"/>
    <w:rsid w:val="00BC4745"/>
    <w:rsid w:val="00BD4273"/>
    <w:rsid w:val="00BE1146"/>
    <w:rsid w:val="00BE2ACE"/>
    <w:rsid w:val="00BE6336"/>
    <w:rsid w:val="00BE772A"/>
    <w:rsid w:val="00BF098C"/>
    <w:rsid w:val="00BF489C"/>
    <w:rsid w:val="00BF599C"/>
    <w:rsid w:val="00BF716F"/>
    <w:rsid w:val="00C03231"/>
    <w:rsid w:val="00C064AE"/>
    <w:rsid w:val="00C13122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5F4F"/>
    <w:rsid w:val="00CE64B5"/>
    <w:rsid w:val="00CF0A89"/>
    <w:rsid w:val="00CF1F4C"/>
    <w:rsid w:val="00CF27A7"/>
    <w:rsid w:val="00CF3859"/>
    <w:rsid w:val="00CF4DCB"/>
    <w:rsid w:val="00CF541D"/>
    <w:rsid w:val="00D038D4"/>
    <w:rsid w:val="00D102AE"/>
    <w:rsid w:val="00D148AA"/>
    <w:rsid w:val="00D14F5F"/>
    <w:rsid w:val="00D17348"/>
    <w:rsid w:val="00D26F02"/>
    <w:rsid w:val="00D27324"/>
    <w:rsid w:val="00D63375"/>
    <w:rsid w:val="00D64CF8"/>
    <w:rsid w:val="00D71465"/>
    <w:rsid w:val="00D7277C"/>
    <w:rsid w:val="00D80A43"/>
    <w:rsid w:val="00D8477F"/>
    <w:rsid w:val="00D849AE"/>
    <w:rsid w:val="00D9097B"/>
    <w:rsid w:val="00D92CE2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1E6C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13472"/>
    <w:rsid w:val="00E20E05"/>
    <w:rsid w:val="00E350CC"/>
    <w:rsid w:val="00E3558A"/>
    <w:rsid w:val="00E37A1A"/>
    <w:rsid w:val="00E412E5"/>
    <w:rsid w:val="00E415F3"/>
    <w:rsid w:val="00E428C3"/>
    <w:rsid w:val="00E52F6C"/>
    <w:rsid w:val="00E5724A"/>
    <w:rsid w:val="00E731DC"/>
    <w:rsid w:val="00E741F4"/>
    <w:rsid w:val="00E82ACB"/>
    <w:rsid w:val="00E8524B"/>
    <w:rsid w:val="00E86B7B"/>
    <w:rsid w:val="00E902F9"/>
    <w:rsid w:val="00E944A2"/>
    <w:rsid w:val="00E963F8"/>
    <w:rsid w:val="00EA078A"/>
    <w:rsid w:val="00EA421F"/>
    <w:rsid w:val="00EA440E"/>
    <w:rsid w:val="00EA696A"/>
    <w:rsid w:val="00EB2D3C"/>
    <w:rsid w:val="00EB2FB2"/>
    <w:rsid w:val="00EC0187"/>
    <w:rsid w:val="00EC099A"/>
    <w:rsid w:val="00EC5C57"/>
    <w:rsid w:val="00ED70AE"/>
    <w:rsid w:val="00EE66D5"/>
    <w:rsid w:val="00EF3767"/>
    <w:rsid w:val="00EF61A4"/>
    <w:rsid w:val="00EF6882"/>
    <w:rsid w:val="00F06B2C"/>
    <w:rsid w:val="00F1570C"/>
    <w:rsid w:val="00F1643A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2EFC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C4AD7"/>
    <w:rsid w:val="00FC7A4C"/>
    <w:rsid w:val="00FD130E"/>
    <w:rsid w:val="00FD2DBA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0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00E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00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Pro-Gramma">
    <w:name w:val="Pro-Gramma Знак"/>
    <w:link w:val="Pro-Gramma0"/>
    <w:locked/>
    <w:rsid w:val="001200EF"/>
    <w:rPr>
      <w:sz w:val="28"/>
      <w:szCs w:val="28"/>
    </w:rPr>
  </w:style>
  <w:style w:type="paragraph" w:customStyle="1" w:styleId="Pro-Gramma0">
    <w:name w:val="Pro-Gramma"/>
    <w:basedOn w:val="a"/>
    <w:link w:val="Pro-Gramma"/>
    <w:qFormat/>
    <w:rsid w:val="001200EF"/>
    <w:pPr>
      <w:contextualSpacing/>
      <w:jc w:val="both"/>
    </w:pPr>
    <w:rPr>
      <w:rFonts w:ascii="Calibri" w:eastAsia="Calibri" w:hAnsi="Calibri" w:cs="Times New Roman"/>
      <w:szCs w:val="28"/>
      <w:lang w:eastAsia="ru-RU"/>
    </w:rPr>
  </w:style>
  <w:style w:type="paragraph" w:customStyle="1" w:styleId="Pro-Tab">
    <w:name w:val="Pro-Tab"/>
    <w:basedOn w:val="a"/>
    <w:rsid w:val="001200EF"/>
    <w:pPr>
      <w:spacing w:before="60"/>
      <w:ind w:firstLine="0"/>
    </w:pPr>
    <w:rPr>
      <w:rFonts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1200EF"/>
    <w:pPr>
      <w:keepNext/>
      <w:spacing w:before="240" w:after="120"/>
      <w:ind w:firstLine="0"/>
    </w:pPr>
    <w:rPr>
      <w:rFonts w:cs="Times New Roman"/>
      <w:b/>
      <w:bCs/>
      <w:color w:val="C41C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E0A3-F0CE-4B8C-B821-9D201575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2018-10-31T08:09:00Z</cp:lastPrinted>
  <dcterms:created xsi:type="dcterms:W3CDTF">2021-10-06T06:50:00Z</dcterms:created>
  <dcterms:modified xsi:type="dcterms:W3CDTF">2021-10-06T06:50:00Z</dcterms:modified>
</cp:coreProperties>
</file>