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F6" w:rsidRDefault="00997F93" w:rsidP="00997F93">
      <w:pPr>
        <w:keepNext/>
        <w:tabs>
          <w:tab w:val="left" w:pos="2193"/>
          <w:tab w:val="center" w:pos="4749"/>
        </w:tabs>
        <w:spacing w:after="0" w:line="240" w:lineRule="auto"/>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ab/>
      </w:r>
    </w:p>
    <w:p w:rsidR="00B64AF6" w:rsidRDefault="00B64AF6" w:rsidP="00997F93">
      <w:pPr>
        <w:keepNext/>
        <w:tabs>
          <w:tab w:val="left" w:pos="2193"/>
          <w:tab w:val="center" w:pos="4749"/>
        </w:tabs>
        <w:spacing w:after="0" w:line="240" w:lineRule="auto"/>
        <w:outlineLvl w:val="0"/>
        <w:rPr>
          <w:rFonts w:ascii="Times New Roman" w:eastAsia="Times New Roman" w:hAnsi="Times New Roman"/>
          <w:sz w:val="28"/>
          <w:szCs w:val="28"/>
          <w:lang w:eastAsia="ru-RU"/>
        </w:rPr>
      </w:pPr>
    </w:p>
    <w:p w:rsidR="00644F9B" w:rsidRPr="00914469" w:rsidRDefault="00997F93" w:rsidP="00997F93">
      <w:pPr>
        <w:keepNext/>
        <w:tabs>
          <w:tab w:val="left" w:pos="2193"/>
          <w:tab w:val="center" w:pos="4749"/>
        </w:tabs>
        <w:spacing w:after="0" w:line="240" w:lineRule="auto"/>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ab/>
      </w:r>
      <w:r w:rsidR="00644F9B" w:rsidRPr="00914469">
        <w:rPr>
          <w:rFonts w:ascii="Times New Roman" w:eastAsia="Times New Roman" w:hAnsi="Times New Roman"/>
          <w:sz w:val="28"/>
          <w:szCs w:val="28"/>
          <w:lang w:eastAsia="ru-RU"/>
        </w:rPr>
        <w:t>РОССИЙСКАЯ     ФЕДЕРАЦИЯ</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 xml:space="preserve">                                     </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Ленинградская область</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Муниципальное образование Колтушское сельское поселение</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Всеволожского муниципального района</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 xml:space="preserve">А Д М И Н И С Т </w:t>
      </w:r>
      <w:proofErr w:type="gramStart"/>
      <w:r w:rsidRPr="00914469">
        <w:rPr>
          <w:rFonts w:ascii="Times New Roman" w:eastAsia="Times New Roman" w:hAnsi="Times New Roman"/>
          <w:sz w:val="28"/>
          <w:szCs w:val="28"/>
          <w:lang w:eastAsia="ru-RU"/>
        </w:rPr>
        <w:t>Р</w:t>
      </w:r>
      <w:proofErr w:type="gramEnd"/>
      <w:r w:rsidRPr="00914469">
        <w:rPr>
          <w:rFonts w:ascii="Times New Roman" w:eastAsia="Times New Roman" w:hAnsi="Times New Roman"/>
          <w:sz w:val="28"/>
          <w:szCs w:val="28"/>
          <w:lang w:eastAsia="ru-RU"/>
        </w:rPr>
        <w:t xml:space="preserve"> А Ц И Я</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r w:rsidRPr="00914469">
        <w:rPr>
          <w:rFonts w:ascii="Times New Roman" w:eastAsia="Times New Roman" w:hAnsi="Times New Roman"/>
          <w:sz w:val="28"/>
          <w:szCs w:val="28"/>
          <w:lang w:eastAsia="ru-RU"/>
        </w:rPr>
        <w:t xml:space="preserve">                                               </w:t>
      </w:r>
    </w:p>
    <w:p w:rsidR="00644F9B" w:rsidRPr="00914469" w:rsidRDefault="00644F9B" w:rsidP="00183D78">
      <w:pPr>
        <w:keepNext/>
        <w:spacing w:after="0" w:line="240" w:lineRule="auto"/>
        <w:jc w:val="center"/>
        <w:outlineLvl w:val="0"/>
        <w:rPr>
          <w:rFonts w:ascii="Times New Roman" w:eastAsia="Times New Roman" w:hAnsi="Times New Roman"/>
          <w:b/>
          <w:sz w:val="28"/>
          <w:szCs w:val="28"/>
          <w:lang w:eastAsia="ru-RU"/>
        </w:rPr>
      </w:pPr>
      <w:proofErr w:type="gramStart"/>
      <w:r w:rsidRPr="00914469">
        <w:rPr>
          <w:rFonts w:ascii="Times New Roman" w:eastAsia="Times New Roman" w:hAnsi="Times New Roman"/>
          <w:b/>
          <w:sz w:val="28"/>
          <w:szCs w:val="28"/>
          <w:lang w:eastAsia="ru-RU"/>
        </w:rPr>
        <w:t>П</w:t>
      </w:r>
      <w:proofErr w:type="gramEnd"/>
      <w:r w:rsidRPr="00914469">
        <w:rPr>
          <w:rFonts w:ascii="Times New Roman" w:eastAsia="Times New Roman" w:hAnsi="Times New Roman"/>
          <w:b/>
          <w:sz w:val="28"/>
          <w:szCs w:val="28"/>
          <w:lang w:eastAsia="ru-RU"/>
        </w:rPr>
        <w:t xml:space="preserve"> О С Т А Н О В Л Е Н И Е</w:t>
      </w:r>
    </w:p>
    <w:p w:rsidR="00644F9B" w:rsidRPr="00914469" w:rsidRDefault="00644F9B" w:rsidP="00183D78">
      <w:pPr>
        <w:keepNext/>
        <w:spacing w:after="0" w:line="240" w:lineRule="auto"/>
        <w:jc w:val="center"/>
        <w:outlineLvl w:val="0"/>
        <w:rPr>
          <w:rFonts w:ascii="Times New Roman" w:eastAsia="Times New Roman" w:hAnsi="Times New Roman"/>
          <w:sz w:val="28"/>
          <w:szCs w:val="28"/>
          <w:lang w:eastAsia="ru-RU"/>
        </w:rPr>
      </w:pPr>
    </w:p>
    <w:p w:rsidR="00644F9B" w:rsidRPr="00914469" w:rsidRDefault="00B64AF6" w:rsidP="00183D78">
      <w:pPr>
        <w:keepNext/>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01.10.2021</w:t>
      </w:r>
      <w:r w:rsidR="00644F9B" w:rsidRPr="00914469">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643</w:t>
      </w:r>
    </w:p>
    <w:p w:rsidR="00644F9B" w:rsidRPr="00914469" w:rsidRDefault="00644F9B" w:rsidP="00183D78">
      <w:pPr>
        <w:spacing w:after="0" w:line="240" w:lineRule="auto"/>
        <w:rPr>
          <w:rFonts w:ascii="Times New Roman" w:eastAsia="Times New Roman" w:hAnsi="Times New Roman"/>
          <w:sz w:val="24"/>
          <w:szCs w:val="24"/>
          <w:lang w:eastAsia="ru-RU"/>
        </w:rPr>
      </w:pPr>
      <w:r w:rsidRPr="00914469">
        <w:rPr>
          <w:rFonts w:ascii="Times New Roman" w:eastAsia="Times New Roman" w:hAnsi="Times New Roman"/>
          <w:sz w:val="24"/>
          <w:szCs w:val="24"/>
          <w:lang w:eastAsia="ru-RU"/>
        </w:rPr>
        <w:t>д. Колтуши</w:t>
      </w:r>
    </w:p>
    <w:p w:rsidR="0007337F" w:rsidRPr="00914469" w:rsidRDefault="0007337F" w:rsidP="00183D78">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08"/>
      </w:tblGrid>
      <w:tr w:rsidR="00E83863" w:rsidRPr="00914469" w:rsidTr="00C65D6E">
        <w:tc>
          <w:tcPr>
            <w:tcW w:w="5508" w:type="dxa"/>
            <w:tcBorders>
              <w:top w:val="nil"/>
              <w:left w:val="nil"/>
              <w:bottom w:val="nil"/>
              <w:right w:val="nil"/>
            </w:tcBorders>
          </w:tcPr>
          <w:p w:rsidR="00E83863" w:rsidRPr="00914469" w:rsidRDefault="00983EFD" w:rsidP="00620B4E">
            <w:pPr>
              <w:widowControl w:val="0"/>
              <w:spacing w:after="0" w:line="240" w:lineRule="auto"/>
              <w:ind w:right="-96"/>
              <w:jc w:val="both"/>
              <w:rPr>
                <w:rFonts w:ascii="Times New Roman" w:eastAsia="Times New Roman" w:hAnsi="Times New Roman"/>
                <w:b/>
                <w:snapToGrid w:val="0"/>
                <w:sz w:val="20"/>
                <w:szCs w:val="20"/>
                <w:lang w:eastAsia="ru-RU"/>
              </w:rPr>
            </w:pPr>
            <w:r w:rsidRPr="00914469">
              <w:rPr>
                <w:rStyle w:val="a7"/>
                <w:rFonts w:ascii="Times New Roman" w:hAnsi="Times New Roman"/>
                <w:b w:val="0"/>
                <w:sz w:val="28"/>
                <w:szCs w:val="28"/>
              </w:rPr>
              <w:t>Об утверждении порядка формирования и ведения перечня управляющих организаций для управления мно</w:t>
            </w:r>
            <w:r w:rsidR="00C34429" w:rsidRPr="00914469">
              <w:rPr>
                <w:rStyle w:val="a7"/>
                <w:rFonts w:ascii="Times New Roman" w:hAnsi="Times New Roman"/>
                <w:b w:val="0"/>
                <w:sz w:val="28"/>
                <w:szCs w:val="28"/>
              </w:rPr>
              <w:t xml:space="preserve">гоквартирным домом, в отношении </w:t>
            </w:r>
            <w:r w:rsidRPr="00914469">
              <w:rPr>
                <w:rStyle w:val="a7"/>
                <w:rFonts w:ascii="Times New Roman" w:hAnsi="Times New Roman"/>
                <w:b w:val="0"/>
                <w:sz w:val="28"/>
                <w:szCs w:val="28"/>
              </w:rPr>
              <w:t>которого </w:t>
            </w:r>
            <w:r w:rsidR="00C34429" w:rsidRPr="00914469">
              <w:rPr>
                <w:rStyle w:val="a7"/>
                <w:rFonts w:ascii="Times New Roman" w:hAnsi="Times New Roman"/>
                <w:b w:val="0"/>
                <w:sz w:val="28"/>
                <w:szCs w:val="28"/>
              </w:rPr>
              <w:t xml:space="preserve"> </w:t>
            </w:r>
            <w:r w:rsidRPr="00914469">
              <w:rPr>
                <w:rStyle w:val="a7"/>
                <w:rFonts w:ascii="Times New Roman" w:hAnsi="Times New Roman"/>
                <w:b w:val="0"/>
                <w:sz w:val="28"/>
                <w:szCs w:val="28"/>
              </w:rPr>
              <w:t>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p>
        </w:tc>
      </w:tr>
    </w:tbl>
    <w:p w:rsidR="00346E74" w:rsidRPr="00914469" w:rsidRDefault="00346E74" w:rsidP="00183D78">
      <w:pPr>
        <w:widowControl w:val="0"/>
        <w:spacing w:after="0" w:line="240" w:lineRule="auto"/>
        <w:rPr>
          <w:rFonts w:ascii="Times New Roman" w:eastAsia="Times New Roman" w:hAnsi="Times New Roman"/>
          <w:snapToGrid w:val="0"/>
          <w:sz w:val="28"/>
          <w:szCs w:val="28"/>
          <w:lang w:eastAsia="ru-RU"/>
        </w:rPr>
      </w:pPr>
    </w:p>
    <w:p w:rsidR="00E83863" w:rsidRPr="00914469" w:rsidRDefault="00983EFD" w:rsidP="00183D78">
      <w:pPr>
        <w:widowControl w:val="0"/>
        <w:spacing w:after="0" w:line="240" w:lineRule="auto"/>
        <w:ind w:right="-42" w:firstLine="567"/>
        <w:jc w:val="both"/>
        <w:rPr>
          <w:rFonts w:ascii="Times New Roman" w:eastAsia="Times New Roman" w:hAnsi="Times New Roman"/>
          <w:bCs/>
          <w:snapToGrid w:val="0"/>
          <w:sz w:val="28"/>
          <w:szCs w:val="28"/>
          <w:lang w:eastAsia="ru-RU"/>
        </w:rPr>
      </w:pPr>
      <w:proofErr w:type="gramStart"/>
      <w:r w:rsidRPr="00914469">
        <w:rPr>
          <w:rFonts w:ascii="Times New Roman" w:hAnsi="Times New Roman"/>
          <w:sz w:val="28"/>
          <w:szCs w:val="28"/>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14469">
        <w:rPr>
          <w:rFonts w:ascii="Times New Roman" w:hAnsi="Times New Roman"/>
          <w:sz w:val="28"/>
          <w:szCs w:val="28"/>
        </w:rPr>
        <w:t xml:space="preserve"> некоторые акты Правительства Российской Федерации», руководствуясь </w:t>
      </w:r>
      <w:r w:rsidR="00CA7A15" w:rsidRPr="00914469">
        <w:rPr>
          <w:rFonts w:ascii="Times New Roman" w:hAnsi="Times New Roman"/>
          <w:sz w:val="28"/>
          <w:szCs w:val="28"/>
        </w:rPr>
        <w:t>у</w:t>
      </w:r>
      <w:r w:rsidRPr="00914469">
        <w:rPr>
          <w:rFonts w:ascii="Times New Roman" w:hAnsi="Times New Roman"/>
          <w:sz w:val="28"/>
          <w:szCs w:val="28"/>
        </w:rPr>
        <w:t xml:space="preserve">ставом </w:t>
      </w:r>
      <w:r w:rsidR="00644F9B" w:rsidRPr="00914469">
        <w:rPr>
          <w:rFonts w:ascii="Times New Roman" w:hAnsi="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914469">
        <w:rPr>
          <w:rFonts w:ascii="Times New Roman" w:hAnsi="Times New Roman"/>
          <w:sz w:val="28"/>
          <w:szCs w:val="28"/>
        </w:rPr>
        <w:t>,</w:t>
      </w:r>
    </w:p>
    <w:p w:rsidR="0044207D" w:rsidRPr="00914469" w:rsidRDefault="0044207D" w:rsidP="00183D78">
      <w:pPr>
        <w:widowControl w:val="0"/>
        <w:spacing w:after="0" w:line="240" w:lineRule="auto"/>
        <w:ind w:right="-95" w:firstLine="567"/>
        <w:jc w:val="both"/>
        <w:rPr>
          <w:rFonts w:ascii="Times New Roman" w:eastAsia="Times New Roman" w:hAnsi="Times New Roman"/>
          <w:sz w:val="28"/>
          <w:szCs w:val="28"/>
          <w:lang w:eastAsia="ru-RU"/>
        </w:rPr>
      </w:pPr>
    </w:p>
    <w:p w:rsidR="00E83863" w:rsidRPr="00914469" w:rsidRDefault="00E83863" w:rsidP="00183D78">
      <w:pPr>
        <w:spacing w:after="0" w:line="240" w:lineRule="auto"/>
        <w:ind w:right="99" w:firstLine="550"/>
        <w:jc w:val="both"/>
        <w:rPr>
          <w:rFonts w:ascii="Times New Roman" w:eastAsia="Times New Roman" w:hAnsi="Times New Roman"/>
          <w:snapToGrid w:val="0"/>
          <w:sz w:val="28"/>
          <w:szCs w:val="28"/>
          <w:lang w:eastAsia="ru-RU"/>
        </w:rPr>
      </w:pPr>
      <w:r w:rsidRPr="00914469">
        <w:rPr>
          <w:rFonts w:ascii="Times New Roman" w:eastAsia="Times New Roman" w:hAnsi="Times New Roman"/>
          <w:snapToGrid w:val="0"/>
          <w:sz w:val="28"/>
          <w:szCs w:val="28"/>
          <w:lang w:eastAsia="ru-RU"/>
        </w:rPr>
        <w:t>ПОСТАНОВЛЯЮ:</w:t>
      </w:r>
    </w:p>
    <w:p w:rsidR="00E83863" w:rsidRPr="00914469" w:rsidRDefault="00E83863" w:rsidP="00183D78">
      <w:pPr>
        <w:widowControl w:val="0"/>
        <w:spacing w:after="0" w:line="240" w:lineRule="auto"/>
        <w:ind w:right="99"/>
        <w:jc w:val="both"/>
        <w:rPr>
          <w:rFonts w:ascii="Times New Roman" w:eastAsia="Times New Roman" w:hAnsi="Times New Roman"/>
          <w:snapToGrid w:val="0"/>
          <w:sz w:val="28"/>
          <w:szCs w:val="28"/>
          <w:lang w:eastAsia="ru-RU"/>
        </w:rPr>
      </w:pP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 Администрации </w:t>
      </w:r>
      <w:r w:rsidR="00644F9B" w:rsidRPr="00914469">
        <w:rPr>
          <w:sz w:val="28"/>
          <w:szCs w:val="28"/>
        </w:rPr>
        <w:t>муниципального образования Колтушское сельско</w:t>
      </w:r>
      <w:r w:rsidR="009733E0" w:rsidRPr="00914469">
        <w:rPr>
          <w:sz w:val="28"/>
          <w:szCs w:val="28"/>
        </w:rPr>
        <w:t>е</w:t>
      </w:r>
      <w:r w:rsidR="00644F9B" w:rsidRPr="00914469">
        <w:rPr>
          <w:sz w:val="28"/>
          <w:szCs w:val="28"/>
        </w:rPr>
        <w:t xml:space="preserve"> </w:t>
      </w:r>
      <w:r w:rsidRPr="00914469">
        <w:rPr>
          <w:sz w:val="28"/>
          <w:szCs w:val="28"/>
        </w:rPr>
        <w:t>поселени</w:t>
      </w:r>
      <w:r w:rsidR="009733E0" w:rsidRPr="00914469">
        <w:rPr>
          <w:sz w:val="28"/>
          <w:szCs w:val="28"/>
        </w:rPr>
        <w:t>е</w:t>
      </w:r>
      <w:r w:rsidR="00644F9B" w:rsidRPr="00914469">
        <w:rPr>
          <w:sz w:val="28"/>
          <w:szCs w:val="28"/>
        </w:rPr>
        <w:t xml:space="preserve"> Всеволожского муниципального района Ленинградской области</w:t>
      </w:r>
      <w:r w:rsidRPr="00914469">
        <w:rPr>
          <w:sz w:val="28"/>
          <w:szCs w:val="28"/>
        </w:rPr>
        <w:t xml:space="preserve"> (далее </w:t>
      </w:r>
      <w:r w:rsidR="00D40151" w:rsidRPr="00914469">
        <w:rPr>
          <w:sz w:val="28"/>
          <w:szCs w:val="28"/>
        </w:rPr>
        <w:t xml:space="preserve">также </w:t>
      </w:r>
      <w:r w:rsidR="00644F9B" w:rsidRPr="00914469">
        <w:rPr>
          <w:sz w:val="28"/>
          <w:szCs w:val="28"/>
        </w:rPr>
        <w:t>–</w:t>
      </w:r>
      <w:r w:rsidRPr="00914469">
        <w:rPr>
          <w:sz w:val="28"/>
          <w:szCs w:val="28"/>
        </w:rPr>
        <w:t xml:space="preserve"> </w:t>
      </w:r>
      <w:r w:rsidR="00644F9B" w:rsidRPr="00914469">
        <w:rPr>
          <w:sz w:val="28"/>
          <w:szCs w:val="28"/>
        </w:rPr>
        <w:t>МО Колтушское СП</w:t>
      </w:r>
      <w:r w:rsidRPr="00914469">
        <w:rPr>
          <w:sz w:val="28"/>
          <w:szCs w:val="28"/>
        </w:rPr>
        <w:t>):</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1.1. Сформировать и вести перечень управляющих организаций для управления многоквартирным домом, в отношении которого собственниками </w:t>
      </w:r>
      <w:r w:rsidRPr="00914469">
        <w:rPr>
          <w:sz w:val="28"/>
          <w:szCs w:val="28"/>
        </w:rPr>
        <w:lastRenderedPageBreak/>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2. Утвердить:</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2.1</w:t>
      </w:r>
      <w:r w:rsidR="009733E0" w:rsidRPr="00914469">
        <w:rPr>
          <w:sz w:val="28"/>
          <w:szCs w:val="28"/>
        </w:rPr>
        <w:t xml:space="preserve">. </w:t>
      </w:r>
      <w:r w:rsidRPr="00914469">
        <w:rPr>
          <w:sz w:val="28"/>
          <w:szCs w:val="28"/>
        </w:rPr>
        <w:t>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2.2. Примерную форму перечня управляющих организаций для управления многоквартирным домом, </w:t>
      </w:r>
      <w:r w:rsidR="00997F93" w:rsidRPr="00914469">
        <w:rPr>
          <w:sz w:val="28"/>
          <w:szCs w:val="28"/>
        </w:rPr>
        <w:t xml:space="preserve">расположенным на территории муниципального образования Колтушское сельское поселение, </w:t>
      </w:r>
      <w:r w:rsidRPr="00914469">
        <w:rPr>
          <w:sz w:val="28"/>
          <w:szCs w:val="28"/>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983EFD" w:rsidRPr="00914469" w:rsidRDefault="00983EFD" w:rsidP="00FF66A7">
      <w:pPr>
        <w:pStyle w:val="a8"/>
        <w:shd w:val="clear" w:color="auto" w:fill="FFFFFF"/>
        <w:spacing w:before="0" w:beforeAutospacing="0" w:after="0" w:afterAutospacing="0"/>
        <w:ind w:firstLine="550"/>
        <w:jc w:val="both"/>
        <w:rPr>
          <w:sz w:val="28"/>
          <w:szCs w:val="28"/>
        </w:rPr>
      </w:pPr>
      <w:r w:rsidRPr="00914469">
        <w:rPr>
          <w:sz w:val="28"/>
          <w:szCs w:val="28"/>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983EFD" w:rsidRPr="00914469" w:rsidRDefault="00983EFD"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2.4. </w:t>
      </w:r>
      <w:r w:rsidR="00FF66A7" w:rsidRPr="00914469">
        <w:rPr>
          <w:sz w:val="28"/>
          <w:szCs w:val="28"/>
        </w:rPr>
        <w:t>Порядок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914469">
        <w:rPr>
          <w:sz w:val="28"/>
          <w:szCs w:val="28"/>
        </w:rPr>
        <w:t>, согласно приложению 4 к настоящему постановлению.</w:t>
      </w:r>
    </w:p>
    <w:p w:rsidR="00983EFD" w:rsidRPr="00914469" w:rsidRDefault="00983EFD" w:rsidP="00183D78">
      <w:pPr>
        <w:autoSpaceDE w:val="0"/>
        <w:autoSpaceDN w:val="0"/>
        <w:adjustRightInd w:val="0"/>
        <w:spacing w:after="0" w:line="240" w:lineRule="auto"/>
        <w:ind w:firstLine="550"/>
        <w:jc w:val="both"/>
        <w:rPr>
          <w:rFonts w:ascii="Times New Roman" w:hAnsi="Times New Roman"/>
          <w:sz w:val="28"/>
          <w:szCs w:val="28"/>
        </w:rPr>
      </w:pPr>
      <w:r w:rsidRPr="00914469">
        <w:rPr>
          <w:rFonts w:ascii="Times New Roman" w:hAnsi="Times New Roman"/>
          <w:sz w:val="28"/>
          <w:szCs w:val="28"/>
        </w:rPr>
        <w:t xml:space="preserve">3. </w:t>
      </w:r>
      <w:r w:rsidR="00FC375D" w:rsidRPr="00914469">
        <w:rPr>
          <w:rFonts w:ascii="Times New Roman" w:hAnsi="Times New Roman"/>
          <w:sz w:val="28"/>
          <w:szCs w:val="28"/>
        </w:rPr>
        <w:t xml:space="preserve">Настоящее постановление </w:t>
      </w:r>
      <w:r w:rsidRPr="00914469">
        <w:rPr>
          <w:rFonts w:ascii="Times New Roman" w:hAnsi="Times New Roman"/>
          <w:sz w:val="28"/>
          <w:szCs w:val="28"/>
        </w:rPr>
        <w:t xml:space="preserve">опубликовать </w:t>
      </w:r>
      <w:r w:rsidR="00FC375D" w:rsidRPr="00914469">
        <w:rPr>
          <w:rFonts w:ascii="Times New Roman" w:hAnsi="Times New Roman"/>
          <w:sz w:val="28"/>
          <w:szCs w:val="28"/>
        </w:rPr>
        <w:t>в газете «Колтушский вестник» и разместить на официальном сайте МО Колтушское СП.</w:t>
      </w:r>
    </w:p>
    <w:p w:rsidR="00983EFD" w:rsidRPr="00914469" w:rsidRDefault="00983EFD" w:rsidP="00183D78">
      <w:pPr>
        <w:widowControl w:val="0"/>
        <w:autoSpaceDE w:val="0"/>
        <w:autoSpaceDN w:val="0"/>
        <w:adjustRightInd w:val="0"/>
        <w:spacing w:after="0" w:line="240" w:lineRule="auto"/>
        <w:ind w:firstLine="550"/>
        <w:jc w:val="both"/>
        <w:rPr>
          <w:rFonts w:ascii="Times New Roman" w:hAnsi="Times New Roman"/>
          <w:sz w:val="28"/>
          <w:szCs w:val="28"/>
        </w:rPr>
      </w:pPr>
      <w:r w:rsidRPr="00914469">
        <w:rPr>
          <w:rFonts w:ascii="Times New Roman" w:hAnsi="Times New Roman"/>
          <w:sz w:val="28"/>
          <w:szCs w:val="28"/>
        </w:rPr>
        <w:t>4. Настоящее постановление вступает в силу после дня его официального опубликования</w:t>
      </w:r>
      <w:r w:rsidR="009733E0" w:rsidRPr="00914469">
        <w:rPr>
          <w:rFonts w:ascii="Times New Roman" w:hAnsi="Times New Roman"/>
          <w:sz w:val="28"/>
          <w:szCs w:val="28"/>
        </w:rPr>
        <w:t>.</w:t>
      </w:r>
      <w:r w:rsidRPr="00914469">
        <w:rPr>
          <w:rFonts w:ascii="Times New Roman" w:hAnsi="Times New Roman"/>
          <w:sz w:val="28"/>
          <w:szCs w:val="28"/>
        </w:rPr>
        <w:t xml:space="preserve"> </w:t>
      </w:r>
    </w:p>
    <w:p w:rsidR="00983EFD" w:rsidRPr="00914469" w:rsidRDefault="00983EFD" w:rsidP="00183D78">
      <w:pPr>
        <w:spacing w:after="0" w:line="240" w:lineRule="auto"/>
        <w:ind w:firstLine="550"/>
        <w:jc w:val="both"/>
        <w:rPr>
          <w:rFonts w:ascii="Times New Roman" w:eastAsia="A" w:hAnsi="Times New Roman"/>
          <w:sz w:val="28"/>
          <w:szCs w:val="28"/>
        </w:rPr>
      </w:pPr>
      <w:r w:rsidRPr="00914469">
        <w:rPr>
          <w:rFonts w:ascii="Times New Roman" w:hAnsi="Times New Roman"/>
          <w:sz w:val="28"/>
          <w:szCs w:val="28"/>
        </w:rPr>
        <w:t xml:space="preserve">5. </w:t>
      </w:r>
      <w:proofErr w:type="gramStart"/>
      <w:r w:rsidRPr="00914469">
        <w:rPr>
          <w:rFonts w:ascii="Times New Roman" w:hAnsi="Times New Roman"/>
          <w:sz w:val="28"/>
          <w:szCs w:val="28"/>
        </w:rPr>
        <w:t>Контроль за</w:t>
      </w:r>
      <w:proofErr w:type="gramEnd"/>
      <w:r w:rsidRPr="00914469">
        <w:rPr>
          <w:rFonts w:ascii="Times New Roman" w:hAnsi="Times New Roman"/>
          <w:sz w:val="28"/>
          <w:szCs w:val="28"/>
        </w:rPr>
        <w:t xml:space="preserve"> исполнением настоящего постановления возложить на заместителя </w:t>
      </w:r>
      <w:r w:rsidR="009733E0" w:rsidRPr="00914469">
        <w:rPr>
          <w:rFonts w:ascii="Times New Roman" w:hAnsi="Times New Roman"/>
          <w:sz w:val="28"/>
          <w:szCs w:val="28"/>
        </w:rPr>
        <w:t>г</w:t>
      </w:r>
      <w:r w:rsidRPr="00914469">
        <w:rPr>
          <w:rFonts w:ascii="Times New Roman" w:hAnsi="Times New Roman"/>
          <w:sz w:val="28"/>
          <w:szCs w:val="28"/>
        </w:rPr>
        <w:t xml:space="preserve">лавы администрации </w:t>
      </w:r>
      <w:r w:rsidR="00644F9B" w:rsidRPr="00914469">
        <w:rPr>
          <w:rFonts w:ascii="Times New Roman" w:hAnsi="Times New Roman"/>
          <w:sz w:val="28"/>
          <w:szCs w:val="28"/>
        </w:rPr>
        <w:t xml:space="preserve">по </w:t>
      </w:r>
      <w:r w:rsidR="009733E0" w:rsidRPr="00914469">
        <w:rPr>
          <w:rFonts w:ascii="Times New Roman" w:hAnsi="Times New Roman"/>
          <w:sz w:val="28"/>
          <w:szCs w:val="28"/>
        </w:rPr>
        <w:t xml:space="preserve">жилищно-коммунальному хозяйству и </w:t>
      </w:r>
      <w:r w:rsidR="00644F9B" w:rsidRPr="00914469">
        <w:rPr>
          <w:rFonts w:ascii="Times New Roman" w:hAnsi="Times New Roman"/>
          <w:sz w:val="28"/>
          <w:szCs w:val="28"/>
        </w:rPr>
        <w:t>бе</w:t>
      </w:r>
      <w:r w:rsidR="009733E0" w:rsidRPr="00914469">
        <w:rPr>
          <w:rFonts w:ascii="Times New Roman" w:hAnsi="Times New Roman"/>
          <w:sz w:val="28"/>
          <w:szCs w:val="28"/>
        </w:rPr>
        <w:t>зопасности.</w:t>
      </w:r>
    </w:p>
    <w:p w:rsidR="000B5EF6" w:rsidRPr="00914469" w:rsidRDefault="000B5EF6" w:rsidP="00183D78">
      <w:pPr>
        <w:pStyle w:val="a8"/>
        <w:shd w:val="clear" w:color="auto" w:fill="FFFFFF"/>
        <w:spacing w:before="0" w:beforeAutospacing="0" w:after="0" w:afterAutospacing="0"/>
        <w:ind w:firstLine="660"/>
        <w:jc w:val="both"/>
        <w:rPr>
          <w:snapToGrid w:val="0"/>
          <w:sz w:val="28"/>
          <w:szCs w:val="28"/>
        </w:rPr>
      </w:pPr>
    </w:p>
    <w:p w:rsidR="00914469" w:rsidRPr="00914469" w:rsidRDefault="00914469"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proofErr w:type="gramStart"/>
      <w:r w:rsidRPr="00914469">
        <w:rPr>
          <w:rFonts w:ascii="Times New Roman" w:eastAsia="Times New Roman" w:hAnsi="Times New Roman"/>
          <w:snapToGrid w:val="0"/>
          <w:sz w:val="28"/>
          <w:szCs w:val="28"/>
          <w:lang w:eastAsia="ru-RU"/>
        </w:rPr>
        <w:t>Исполняющий</w:t>
      </w:r>
      <w:proofErr w:type="gramEnd"/>
      <w:r w:rsidRPr="00914469">
        <w:rPr>
          <w:rFonts w:ascii="Times New Roman" w:eastAsia="Times New Roman" w:hAnsi="Times New Roman"/>
          <w:snapToGrid w:val="0"/>
          <w:sz w:val="28"/>
          <w:szCs w:val="28"/>
          <w:lang w:eastAsia="ru-RU"/>
        </w:rPr>
        <w:t xml:space="preserve"> обязанности</w:t>
      </w:r>
    </w:p>
    <w:p w:rsidR="0044207D" w:rsidRPr="00914469" w:rsidRDefault="00914469"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r w:rsidRPr="00914469">
        <w:rPr>
          <w:rFonts w:ascii="Times New Roman" w:eastAsia="Times New Roman" w:hAnsi="Times New Roman"/>
          <w:snapToGrid w:val="0"/>
          <w:sz w:val="28"/>
          <w:szCs w:val="28"/>
          <w:lang w:eastAsia="ru-RU"/>
        </w:rPr>
        <w:t>гла</w:t>
      </w:r>
      <w:r w:rsidR="006126DD" w:rsidRPr="00914469">
        <w:rPr>
          <w:rFonts w:ascii="Times New Roman" w:eastAsia="Times New Roman" w:hAnsi="Times New Roman"/>
          <w:snapToGrid w:val="0"/>
          <w:sz w:val="28"/>
          <w:szCs w:val="28"/>
          <w:lang w:eastAsia="ru-RU"/>
        </w:rPr>
        <w:t>в</w:t>
      </w:r>
      <w:r w:rsidRPr="00914469">
        <w:rPr>
          <w:rFonts w:ascii="Times New Roman" w:eastAsia="Times New Roman" w:hAnsi="Times New Roman"/>
          <w:snapToGrid w:val="0"/>
          <w:sz w:val="28"/>
          <w:szCs w:val="28"/>
          <w:lang w:eastAsia="ru-RU"/>
        </w:rPr>
        <w:t>ы</w:t>
      </w:r>
      <w:r w:rsidR="0044207D" w:rsidRPr="00914469">
        <w:rPr>
          <w:rFonts w:ascii="Times New Roman" w:eastAsia="Times New Roman" w:hAnsi="Times New Roman"/>
          <w:snapToGrid w:val="0"/>
          <w:sz w:val="28"/>
          <w:szCs w:val="28"/>
          <w:lang w:eastAsia="ru-RU"/>
        </w:rPr>
        <w:t xml:space="preserve"> </w:t>
      </w:r>
      <w:r w:rsidR="00644F9B" w:rsidRPr="00914469">
        <w:rPr>
          <w:rFonts w:ascii="Times New Roman" w:eastAsia="Times New Roman" w:hAnsi="Times New Roman"/>
          <w:snapToGrid w:val="0"/>
          <w:sz w:val="28"/>
          <w:szCs w:val="28"/>
          <w:lang w:eastAsia="ru-RU"/>
        </w:rPr>
        <w:t>администрации</w:t>
      </w:r>
      <w:r w:rsidR="00644F9B" w:rsidRPr="00914469">
        <w:rPr>
          <w:rFonts w:ascii="Times New Roman" w:eastAsia="Times New Roman" w:hAnsi="Times New Roman"/>
          <w:snapToGrid w:val="0"/>
          <w:sz w:val="28"/>
          <w:szCs w:val="28"/>
          <w:lang w:eastAsia="ru-RU"/>
        </w:rPr>
        <w:tab/>
      </w:r>
      <w:r w:rsidR="00644F9B" w:rsidRPr="00914469">
        <w:rPr>
          <w:rFonts w:ascii="Times New Roman" w:eastAsia="Times New Roman" w:hAnsi="Times New Roman"/>
          <w:snapToGrid w:val="0"/>
          <w:sz w:val="28"/>
          <w:szCs w:val="28"/>
          <w:lang w:eastAsia="ru-RU"/>
        </w:rPr>
        <w:tab/>
      </w:r>
      <w:r w:rsidR="00644F9B" w:rsidRPr="00914469">
        <w:rPr>
          <w:rFonts w:ascii="Times New Roman" w:eastAsia="Times New Roman" w:hAnsi="Times New Roman"/>
          <w:snapToGrid w:val="0"/>
          <w:sz w:val="28"/>
          <w:szCs w:val="28"/>
          <w:lang w:eastAsia="ru-RU"/>
        </w:rPr>
        <w:tab/>
      </w:r>
      <w:r w:rsidR="00644F9B" w:rsidRPr="00914469">
        <w:rPr>
          <w:rFonts w:ascii="Times New Roman" w:eastAsia="Times New Roman" w:hAnsi="Times New Roman"/>
          <w:snapToGrid w:val="0"/>
          <w:sz w:val="28"/>
          <w:szCs w:val="28"/>
          <w:lang w:eastAsia="ru-RU"/>
        </w:rPr>
        <w:tab/>
      </w:r>
      <w:r w:rsidR="00644F9B" w:rsidRPr="00914469">
        <w:rPr>
          <w:rFonts w:ascii="Times New Roman" w:eastAsia="Times New Roman" w:hAnsi="Times New Roman"/>
          <w:snapToGrid w:val="0"/>
          <w:sz w:val="28"/>
          <w:szCs w:val="28"/>
          <w:lang w:eastAsia="ru-RU"/>
        </w:rPr>
        <w:tab/>
      </w:r>
      <w:r w:rsidRPr="00914469">
        <w:rPr>
          <w:rFonts w:ascii="Times New Roman" w:eastAsia="Times New Roman" w:hAnsi="Times New Roman"/>
          <w:snapToGrid w:val="0"/>
          <w:sz w:val="28"/>
          <w:szCs w:val="28"/>
          <w:lang w:eastAsia="ru-RU"/>
        </w:rPr>
        <w:tab/>
      </w:r>
      <w:r w:rsidR="00644F9B" w:rsidRPr="00914469">
        <w:rPr>
          <w:rFonts w:ascii="Times New Roman" w:eastAsia="Times New Roman" w:hAnsi="Times New Roman"/>
          <w:snapToGrid w:val="0"/>
          <w:sz w:val="28"/>
          <w:szCs w:val="28"/>
          <w:lang w:eastAsia="ru-RU"/>
        </w:rPr>
        <w:tab/>
      </w:r>
      <w:r w:rsidR="009E2A7E" w:rsidRPr="00914469">
        <w:rPr>
          <w:rFonts w:ascii="Times New Roman" w:eastAsia="Times New Roman" w:hAnsi="Times New Roman"/>
          <w:snapToGrid w:val="0"/>
          <w:sz w:val="28"/>
          <w:szCs w:val="28"/>
          <w:lang w:eastAsia="ru-RU"/>
        </w:rPr>
        <w:t xml:space="preserve">        </w:t>
      </w:r>
      <w:r w:rsidRPr="00914469">
        <w:rPr>
          <w:rFonts w:ascii="Times New Roman" w:eastAsia="Times New Roman" w:hAnsi="Times New Roman"/>
          <w:snapToGrid w:val="0"/>
          <w:sz w:val="28"/>
          <w:szCs w:val="28"/>
          <w:lang w:eastAsia="ru-RU"/>
        </w:rPr>
        <w:t>А.Ю. Зыбин</w:t>
      </w:r>
    </w:p>
    <w:p w:rsidR="0086054B" w:rsidRPr="00914469" w:rsidRDefault="0086054B"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p>
    <w:p w:rsidR="0086054B" w:rsidRPr="00914469" w:rsidRDefault="0086054B"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p>
    <w:p w:rsidR="0086054B" w:rsidRPr="00914469" w:rsidRDefault="0086054B"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p>
    <w:tbl>
      <w:tblPr>
        <w:tblW w:w="0" w:type="auto"/>
        <w:tblInd w:w="5521" w:type="dxa"/>
        <w:tblLook w:val="01E0"/>
      </w:tblPr>
      <w:tblGrid>
        <w:gridCol w:w="3909"/>
      </w:tblGrid>
      <w:tr w:rsidR="0086054B" w:rsidRPr="00914469" w:rsidTr="009E2A7E">
        <w:tc>
          <w:tcPr>
            <w:tcW w:w="3909" w:type="dxa"/>
          </w:tcPr>
          <w:p w:rsidR="008B3CAF" w:rsidRPr="00914469" w:rsidRDefault="008B3CAF" w:rsidP="00020501">
            <w:pPr>
              <w:pStyle w:val="consplusnormal"/>
              <w:spacing w:before="0" w:beforeAutospacing="0" w:after="0" w:afterAutospacing="0"/>
              <w:jc w:val="right"/>
              <w:rPr>
                <w:snapToGrid w:val="0"/>
                <w:sz w:val="28"/>
                <w:szCs w:val="28"/>
              </w:rPr>
            </w:pPr>
          </w:p>
          <w:p w:rsidR="008B3CAF" w:rsidRPr="00914469" w:rsidRDefault="008B3CAF" w:rsidP="00020501">
            <w:pPr>
              <w:pStyle w:val="consplusnormal"/>
              <w:spacing w:before="0" w:beforeAutospacing="0" w:after="0" w:afterAutospacing="0"/>
              <w:jc w:val="right"/>
              <w:rPr>
                <w:snapToGrid w:val="0"/>
                <w:sz w:val="28"/>
                <w:szCs w:val="28"/>
              </w:rPr>
            </w:pPr>
          </w:p>
          <w:p w:rsidR="000517F4" w:rsidRPr="00914469" w:rsidRDefault="0086054B" w:rsidP="000517F4">
            <w:pPr>
              <w:pStyle w:val="consplusnormal"/>
              <w:spacing w:before="0" w:beforeAutospacing="0" w:after="0" w:afterAutospacing="0"/>
              <w:jc w:val="right"/>
              <w:rPr>
                <w:snapToGrid w:val="0"/>
                <w:sz w:val="28"/>
                <w:szCs w:val="28"/>
              </w:rPr>
            </w:pPr>
            <w:r w:rsidRPr="00914469">
              <w:rPr>
                <w:snapToGrid w:val="0"/>
                <w:sz w:val="28"/>
                <w:szCs w:val="28"/>
              </w:rPr>
              <w:t xml:space="preserve">Приложение № 1 </w:t>
            </w:r>
          </w:p>
          <w:p w:rsidR="000517F4" w:rsidRPr="00914469" w:rsidRDefault="000517F4" w:rsidP="000517F4">
            <w:pPr>
              <w:pStyle w:val="consplusnormal"/>
              <w:spacing w:before="0" w:beforeAutospacing="0" w:after="0" w:afterAutospacing="0"/>
              <w:jc w:val="right"/>
              <w:rPr>
                <w:snapToGrid w:val="0"/>
                <w:sz w:val="28"/>
                <w:szCs w:val="28"/>
              </w:rPr>
            </w:pPr>
            <w:r w:rsidRPr="00914469">
              <w:rPr>
                <w:snapToGrid w:val="0"/>
                <w:sz w:val="28"/>
                <w:szCs w:val="28"/>
              </w:rPr>
              <w:t xml:space="preserve"> к п</w:t>
            </w:r>
            <w:r w:rsidR="0086054B" w:rsidRPr="00914469">
              <w:rPr>
                <w:snapToGrid w:val="0"/>
                <w:sz w:val="28"/>
                <w:szCs w:val="28"/>
              </w:rPr>
              <w:t>остановлению</w:t>
            </w:r>
            <w:r w:rsidRPr="00914469">
              <w:rPr>
                <w:snapToGrid w:val="0"/>
                <w:sz w:val="28"/>
                <w:szCs w:val="28"/>
              </w:rPr>
              <w:t xml:space="preserve"> администрации  </w:t>
            </w:r>
          </w:p>
          <w:p w:rsidR="007C7A76" w:rsidRPr="00914469" w:rsidRDefault="007C7A76" w:rsidP="00020501">
            <w:pPr>
              <w:pStyle w:val="consplusnormal"/>
              <w:spacing w:before="0" w:beforeAutospacing="0" w:after="0" w:afterAutospacing="0"/>
              <w:jc w:val="right"/>
              <w:rPr>
                <w:snapToGrid w:val="0"/>
                <w:sz w:val="28"/>
                <w:szCs w:val="28"/>
              </w:rPr>
            </w:pPr>
            <w:r w:rsidRPr="00914469">
              <w:rPr>
                <w:snapToGrid w:val="0"/>
                <w:sz w:val="28"/>
                <w:szCs w:val="28"/>
              </w:rPr>
              <w:t>МО Колтушское СП</w:t>
            </w:r>
          </w:p>
          <w:p w:rsidR="0086054B" w:rsidRPr="00914469" w:rsidRDefault="0086054B" w:rsidP="00B64AF6">
            <w:pPr>
              <w:pStyle w:val="consplusnormal"/>
              <w:spacing w:before="0" w:beforeAutospacing="0" w:after="0" w:afterAutospacing="0"/>
              <w:jc w:val="right"/>
              <w:rPr>
                <w:snapToGrid w:val="0"/>
                <w:sz w:val="28"/>
                <w:szCs w:val="28"/>
              </w:rPr>
            </w:pPr>
            <w:r w:rsidRPr="00914469">
              <w:rPr>
                <w:snapToGrid w:val="0"/>
                <w:sz w:val="28"/>
                <w:szCs w:val="28"/>
              </w:rPr>
              <w:t xml:space="preserve">№ </w:t>
            </w:r>
            <w:r w:rsidR="00B64AF6">
              <w:rPr>
                <w:snapToGrid w:val="0"/>
                <w:sz w:val="28"/>
                <w:szCs w:val="28"/>
                <w:u w:val="single"/>
              </w:rPr>
              <w:t>643</w:t>
            </w:r>
            <w:r w:rsidR="00707D6B" w:rsidRPr="00914469">
              <w:rPr>
                <w:snapToGrid w:val="0"/>
                <w:sz w:val="28"/>
                <w:szCs w:val="28"/>
              </w:rPr>
              <w:t xml:space="preserve"> </w:t>
            </w:r>
            <w:r w:rsidRPr="00914469">
              <w:rPr>
                <w:snapToGrid w:val="0"/>
                <w:sz w:val="28"/>
                <w:szCs w:val="28"/>
              </w:rPr>
              <w:t>от</w:t>
            </w:r>
            <w:r w:rsidR="00707D6B" w:rsidRPr="00914469">
              <w:rPr>
                <w:snapToGrid w:val="0"/>
                <w:sz w:val="28"/>
                <w:szCs w:val="28"/>
              </w:rPr>
              <w:t xml:space="preserve"> </w:t>
            </w:r>
            <w:r w:rsidR="00B64AF6" w:rsidRPr="00B64AF6">
              <w:rPr>
                <w:snapToGrid w:val="0"/>
                <w:sz w:val="28"/>
                <w:szCs w:val="28"/>
                <w:u w:val="single"/>
              </w:rPr>
              <w:t>01.10.2021</w:t>
            </w:r>
            <w:r w:rsidRPr="00914469">
              <w:rPr>
                <w:snapToGrid w:val="0"/>
                <w:sz w:val="28"/>
                <w:szCs w:val="28"/>
              </w:rPr>
              <w:t xml:space="preserve"> </w:t>
            </w:r>
          </w:p>
        </w:tc>
      </w:tr>
    </w:tbl>
    <w:p w:rsidR="005C1461" w:rsidRPr="00914469" w:rsidRDefault="005C1461" w:rsidP="00183D78">
      <w:pPr>
        <w:pStyle w:val="consplusnormal"/>
        <w:shd w:val="clear" w:color="auto" w:fill="FFFFFF"/>
        <w:spacing w:before="0" w:beforeAutospacing="0" w:after="0" w:afterAutospacing="0"/>
        <w:jc w:val="both"/>
        <w:rPr>
          <w:snapToGrid w:val="0"/>
          <w:sz w:val="28"/>
          <w:szCs w:val="28"/>
        </w:rPr>
      </w:pPr>
    </w:p>
    <w:p w:rsidR="0086054B" w:rsidRPr="00914469" w:rsidRDefault="0086054B" w:rsidP="00183D78">
      <w:pPr>
        <w:pStyle w:val="a8"/>
        <w:shd w:val="clear" w:color="auto" w:fill="FFFFFF"/>
        <w:spacing w:before="0" w:beforeAutospacing="0" w:after="0" w:afterAutospacing="0"/>
        <w:jc w:val="center"/>
        <w:rPr>
          <w:sz w:val="28"/>
          <w:szCs w:val="28"/>
        </w:rPr>
      </w:pPr>
      <w:r w:rsidRPr="00914469">
        <w:rPr>
          <w:rStyle w:val="a7"/>
          <w:sz w:val="28"/>
          <w:szCs w:val="28"/>
        </w:rPr>
        <w:t>ПОРЯДОК</w:t>
      </w:r>
      <w:r w:rsidRPr="00914469">
        <w:rPr>
          <w:b/>
          <w:bCs/>
          <w:sz w:val="28"/>
          <w:szCs w:val="28"/>
        </w:rPr>
        <w:br/>
      </w:r>
      <w:r w:rsidRPr="00914469">
        <w:rPr>
          <w:rStyle w:val="a7"/>
          <w:sz w:val="28"/>
          <w:szCs w:val="28"/>
        </w:rPr>
        <w:t>формирования и ведения перечня управляющих организаций для управления</w:t>
      </w:r>
      <w:r w:rsidRPr="00914469">
        <w:rPr>
          <w:b/>
          <w:bCs/>
          <w:sz w:val="28"/>
          <w:szCs w:val="28"/>
        </w:rPr>
        <w:t xml:space="preserve"> </w:t>
      </w:r>
      <w:r w:rsidRPr="00914469">
        <w:rPr>
          <w:rStyle w:val="a7"/>
          <w:sz w:val="28"/>
          <w:szCs w:val="28"/>
        </w:rPr>
        <w:t>многоквартирным домом, в отношении которого собственниками помещений в</w:t>
      </w:r>
      <w:r w:rsidRPr="00914469">
        <w:rPr>
          <w:b/>
          <w:bCs/>
          <w:sz w:val="28"/>
          <w:szCs w:val="28"/>
        </w:rPr>
        <w:t xml:space="preserve"> </w:t>
      </w:r>
      <w:r w:rsidRPr="00914469">
        <w:rPr>
          <w:rStyle w:val="a7"/>
          <w:sz w:val="28"/>
          <w:szCs w:val="28"/>
        </w:rPr>
        <w:t>многоквартирном доме не выбран способ управления таким домом или выбранный</w:t>
      </w:r>
      <w:r w:rsidRPr="00914469">
        <w:rPr>
          <w:b/>
          <w:bCs/>
          <w:sz w:val="28"/>
          <w:szCs w:val="28"/>
        </w:rPr>
        <w:t xml:space="preserve"> </w:t>
      </w:r>
      <w:r w:rsidRPr="00914469">
        <w:rPr>
          <w:rStyle w:val="a7"/>
          <w:sz w:val="28"/>
          <w:szCs w:val="28"/>
        </w:rPr>
        <w:t>способ управления не реализован, не определена управляющая организация</w:t>
      </w:r>
    </w:p>
    <w:p w:rsidR="0086054B" w:rsidRPr="00914469" w:rsidRDefault="0086054B" w:rsidP="00183D78">
      <w:pPr>
        <w:pStyle w:val="a8"/>
        <w:shd w:val="clear" w:color="auto" w:fill="FFFFFF"/>
        <w:spacing w:before="0" w:beforeAutospacing="0" w:after="0" w:afterAutospacing="0"/>
        <w:jc w:val="both"/>
        <w:rPr>
          <w:rStyle w:val="a7"/>
          <w:sz w:val="16"/>
          <w:szCs w:val="16"/>
        </w:rPr>
      </w:pP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1.1. Перечень управляющих организаций для управления</w:t>
      </w:r>
      <w:r w:rsidRPr="00914469">
        <w:rPr>
          <w:sz w:val="28"/>
          <w:szCs w:val="28"/>
        </w:rPr>
        <w:br/>
        <w:t>многоквартирным домом, в отношении которого собственниками помещений в</w:t>
      </w:r>
      <w:r w:rsidR="009E2A7E" w:rsidRPr="00914469">
        <w:rPr>
          <w:sz w:val="28"/>
          <w:szCs w:val="28"/>
        </w:rPr>
        <w:t xml:space="preserve"> </w:t>
      </w:r>
      <w:r w:rsidRPr="00914469">
        <w:rPr>
          <w:sz w:val="28"/>
          <w:szCs w:val="28"/>
        </w:rPr>
        <w:t xml:space="preserve">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F848F0" w:rsidRPr="00914469">
        <w:rPr>
          <w:sz w:val="28"/>
          <w:szCs w:val="28"/>
        </w:rPr>
        <w:t>а</w:t>
      </w:r>
      <w:r w:rsidR="00C34429" w:rsidRPr="00914469">
        <w:rPr>
          <w:sz w:val="28"/>
          <w:szCs w:val="28"/>
        </w:rPr>
        <w:t xml:space="preserve">дминистрацией </w:t>
      </w:r>
      <w:r w:rsidR="007C7A76" w:rsidRPr="00914469">
        <w:rPr>
          <w:sz w:val="28"/>
          <w:szCs w:val="28"/>
        </w:rPr>
        <w:t>муниципального образования Колтушское сельское поселение Всеволожского муниципального района Ленинградской области</w:t>
      </w:r>
      <w:r w:rsidR="00447FC3" w:rsidRPr="00914469">
        <w:rPr>
          <w:sz w:val="28"/>
          <w:szCs w:val="28"/>
        </w:rPr>
        <w:t>.</w:t>
      </w:r>
    </w:p>
    <w:p w:rsidR="0086054B" w:rsidRPr="00914469" w:rsidRDefault="0086054B" w:rsidP="00D43A4E">
      <w:pPr>
        <w:pStyle w:val="a8"/>
        <w:shd w:val="clear" w:color="auto" w:fill="FFFFFF"/>
        <w:spacing w:before="0" w:beforeAutospacing="0" w:after="0" w:afterAutospacing="0"/>
        <w:ind w:firstLine="550"/>
        <w:jc w:val="both"/>
        <w:rPr>
          <w:sz w:val="28"/>
          <w:szCs w:val="28"/>
        </w:rPr>
      </w:pPr>
      <w:r w:rsidRPr="00914469">
        <w:rPr>
          <w:sz w:val="28"/>
          <w:szCs w:val="28"/>
        </w:rPr>
        <w:t xml:space="preserve">1.2. </w:t>
      </w:r>
      <w:proofErr w:type="gramStart"/>
      <w:r w:rsidRPr="00914469">
        <w:rPr>
          <w:sz w:val="28"/>
          <w:szCs w:val="28"/>
        </w:rPr>
        <w:t xml:space="preserve">В Перечень организаций включаются управляющие организации, предоставившие в </w:t>
      </w:r>
      <w:r w:rsidR="007C7A76" w:rsidRPr="00914469">
        <w:rPr>
          <w:sz w:val="28"/>
          <w:szCs w:val="28"/>
        </w:rPr>
        <w:t>администрацию МО Колтушское СП</w:t>
      </w:r>
      <w:r w:rsidRPr="00914469">
        <w:rPr>
          <w:sz w:val="28"/>
          <w:szCs w:val="28"/>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w:t>
      </w:r>
      <w:r w:rsidR="00D43A4E" w:rsidRPr="00914469">
        <w:rPr>
          <w:sz w:val="28"/>
          <w:szCs w:val="28"/>
        </w:rPr>
        <w:t xml:space="preserve"> МО Колтушское СП</w:t>
      </w:r>
      <w:r w:rsidRPr="00914469">
        <w:rPr>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w:t>
      </w:r>
      <w:proofErr w:type="gramEnd"/>
      <w:r w:rsidRPr="00914469">
        <w:rPr>
          <w:sz w:val="28"/>
          <w:szCs w:val="28"/>
        </w:rPr>
        <w:t xml:space="preserve"> </w:t>
      </w:r>
      <w:proofErr w:type="gramStart"/>
      <w:r w:rsidRPr="00914469">
        <w:rPr>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r:id="rId6" w:history="1">
        <w:r w:rsidRPr="00914469">
          <w:rPr>
            <w:rStyle w:val="a9"/>
            <w:color w:val="auto"/>
            <w:sz w:val="28"/>
            <w:szCs w:val="28"/>
            <w:u w:val="none"/>
          </w:rPr>
          <w:t>постановлением Правительства Российской Федерации от 06 февраля 2006 года № 75</w:t>
        </w:r>
      </w:hyperlink>
      <w:r w:rsidRPr="00914469">
        <w:rPr>
          <w:sz w:val="28"/>
          <w:szCs w:val="28"/>
        </w:rPr>
        <w:t>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w:t>
      </w:r>
      <w:proofErr w:type="gramEnd"/>
      <w:r w:rsidRPr="00914469">
        <w:rPr>
          <w:sz w:val="28"/>
          <w:szCs w:val="28"/>
        </w:rPr>
        <w:t xml:space="preserve"> включение в перечень организаций, представляемое в порядке, предусмотренном указанными </w:t>
      </w:r>
      <w:hyperlink r:id="rId7" w:history="1">
        <w:r w:rsidRPr="00914469">
          <w:rPr>
            <w:rStyle w:val="a9"/>
            <w:color w:val="auto"/>
            <w:sz w:val="28"/>
            <w:szCs w:val="28"/>
            <w:u w:val="none"/>
          </w:rPr>
          <w:t>Правилами</w:t>
        </w:r>
      </w:hyperlink>
      <w:r w:rsidRPr="00914469">
        <w:rPr>
          <w:sz w:val="28"/>
          <w:szCs w:val="28"/>
        </w:rPr>
        <w:t> проведения</w:t>
      </w:r>
      <w:r w:rsidR="00D43A4E" w:rsidRPr="00914469">
        <w:rPr>
          <w:sz w:val="28"/>
          <w:szCs w:val="28"/>
        </w:rPr>
        <w:t xml:space="preserve"> </w:t>
      </w:r>
      <w:r w:rsidRPr="00914469">
        <w:rPr>
          <w:sz w:val="28"/>
          <w:szCs w:val="28"/>
        </w:rPr>
        <w:t>органом местного самоуправления открытого конкурса по отбору управляющей организации для управления многоквартирным домом.</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1.3. </w:t>
      </w:r>
      <w:proofErr w:type="gramStart"/>
      <w:r w:rsidRPr="00914469">
        <w:rPr>
          <w:sz w:val="28"/>
          <w:szCs w:val="28"/>
        </w:rPr>
        <w:t xml:space="preserve">Перечень организаций </w:t>
      </w:r>
      <w:r w:rsidR="006C3C5B" w:rsidRPr="00914469">
        <w:rPr>
          <w:sz w:val="28"/>
          <w:szCs w:val="28"/>
        </w:rPr>
        <w:t xml:space="preserve">утверждается </w:t>
      </w:r>
      <w:r w:rsidR="00D43A4E" w:rsidRPr="00914469">
        <w:rPr>
          <w:sz w:val="28"/>
          <w:szCs w:val="28"/>
        </w:rPr>
        <w:t>п</w:t>
      </w:r>
      <w:r w:rsidR="006C3C5B" w:rsidRPr="00914469">
        <w:rPr>
          <w:sz w:val="28"/>
          <w:szCs w:val="28"/>
        </w:rPr>
        <w:t>остановлением</w:t>
      </w:r>
      <w:r w:rsidR="000C56D6" w:rsidRPr="00914469">
        <w:rPr>
          <w:sz w:val="28"/>
          <w:szCs w:val="28"/>
        </w:rPr>
        <w:t xml:space="preserve"> администрации </w:t>
      </w:r>
      <w:r w:rsidR="007C7A76" w:rsidRPr="00914469">
        <w:rPr>
          <w:sz w:val="28"/>
          <w:szCs w:val="28"/>
        </w:rPr>
        <w:t>МО Колтушское СП</w:t>
      </w:r>
      <w:r w:rsidR="000C56D6" w:rsidRPr="00914469">
        <w:rPr>
          <w:sz w:val="28"/>
          <w:szCs w:val="28"/>
        </w:rPr>
        <w:t xml:space="preserve">, </w:t>
      </w:r>
      <w:r w:rsidRPr="00914469">
        <w:rPr>
          <w:sz w:val="28"/>
          <w:szCs w:val="28"/>
        </w:rPr>
        <w:t xml:space="preserve">ведется по форме, утвержденной постановлением </w:t>
      </w:r>
      <w:r w:rsidRPr="00914469">
        <w:rPr>
          <w:sz w:val="28"/>
          <w:szCs w:val="28"/>
        </w:rPr>
        <w:lastRenderedPageBreak/>
        <w:t xml:space="preserve">администрации </w:t>
      </w:r>
      <w:r w:rsidR="007C7A76" w:rsidRPr="00914469">
        <w:rPr>
          <w:sz w:val="28"/>
          <w:szCs w:val="28"/>
        </w:rPr>
        <w:t>МО Колтушское СП</w:t>
      </w:r>
      <w:r w:rsidRPr="00914469">
        <w:rPr>
          <w:sz w:val="28"/>
          <w:szCs w:val="28"/>
        </w:rPr>
        <w:t>, в электронном виде</w:t>
      </w:r>
      <w:r w:rsidR="000C56D6" w:rsidRPr="00914469">
        <w:rPr>
          <w:sz w:val="28"/>
          <w:szCs w:val="28"/>
        </w:rPr>
        <w:t>,</w:t>
      </w:r>
      <w:r w:rsidRPr="00914469">
        <w:rPr>
          <w:sz w:val="28"/>
          <w:szCs w:val="28"/>
        </w:rPr>
        <w:t xml:space="preserve"> в хронологическом порядке</w:t>
      </w:r>
      <w:r w:rsidR="000C56D6" w:rsidRPr="00914469">
        <w:rPr>
          <w:sz w:val="28"/>
          <w:szCs w:val="28"/>
        </w:rPr>
        <w:t>,</w:t>
      </w:r>
      <w:r w:rsidRPr="00914469">
        <w:rPr>
          <w:sz w:val="28"/>
          <w:szCs w:val="28"/>
        </w:rPr>
        <w:t xml:space="preserve">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1.4. Перечень организаций подлежит актуализации </w:t>
      </w:r>
      <w:r w:rsidR="007C7A76" w:rsidRPr="00914469">
        <w:rPr>
          <w:sz w:val="28"/>
          <w:szCs w:val="28"/>
        </w:rPr>
        <w:t>администрацией МО Колтушское СП</w:t>
      </w:r>
      <w:r w:rsidRPr="00914469">
        <w:rPr>
          <w:sz w:val="28"/>
          <w:szCs w:val="28"/>
        </w:rPr>
        <w:t xml:space="preserve"> не реже чем один раз в 5 лет, а также в срок, не превышающий </w:t>
      </w:r>
      <w:r w:rsidR="007C08A6" w:rsidRPr="00914469">
        <w:rPr>
          <w:sz w:val="28"/>
          <w:szCs w:val="28"/>
        </w:rPr>
        <w:t>3</w:t>
      </w:r>
      <w:r w:rsidRPr="00914469">
        <w:rPr>
          <w:sz w:val="28"/>
          <w:szCs w:val="28"/>
        </w:rPr>
        <w:t xml:space="preserve"> рабочих дней со дня наступления следующих событий:</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1.4.2. </w:t>
      </w:r>
      <w:proofErr w:type="gramStart"/>
      <w:r w:rsidRPr="00914469">
        <w:rPr>
          <w:sz w:val="28"/>
          <w:szCs w:val="28"/>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8" w:history="1">
        <w:r w:rsidRPr="00914469">
          <w:rPr>
            <w:rStyle w:val="a9"/>
            <w:color w:val="auto"/>
            <w:sz w:val="28"/>
            <w:szCs w:val="28"/>
            <w:u w:val="none"/>
          </w:rPr>
          <w:t>пунктом 17</w:t>
        </w:r>
      </w:hyperlink>
      <w:r w:rsidRPr="00914469">
        <w:rPr>
          <w:sz w:val="28"/>
          <w:szCs w:val="28"/>
        </w:rPr>
        <w:t> Положения о лицензировании предпринимательской деятельности по управлению многоквартирными домами, утвержденного </w:t>
      </w:r>
      <w:hyperlink r:id="rId9" w:history="1">
        <w:r w:rsidRPr="00914469">
          <w:rPr>
            <w:rStyle w:val="a9"/>
            <w:color w:val="auto"/>
            <w:sz w:val="28"/>
            <w:szCs w:val="28"/>
            <w:u w:val="none"/>
          </w:rPr>
          <w:t>постановлением Правительства Российской Федерации от 28 октября 2014 года № 1110</w:t>
        </w:r>
      </w:hyperlink>
      <w:r w:rsidRPr="00914469">
        <w:rPr>
          <w:sz w:val="28"/>
          <w:szCs w:val="28"/>
        </w:rPr>
        <w:t> «О лицензировании предпринимательской деятельности по управлению</w:t>
      </w:r>
      <w:proofErr w:type="gramEnd"/>
      <w:r w:rsidRPr="00914469">
        <w:rPr>
          <w:sz w:val="28"/>
          <w:szCs w:val="28"/>
        </w:rPr>
        <w:t xml:space="preserve"> многоквартирными домами»;</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1.4.3. Поступление заявления управляющей организации о включении ее в Перечень организаций;</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1.4.4. Составление протокола рассмотрения заявок на участие в конкурсе;</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1.4.5. Поступление заявления управляющей организации об исключении ее из Перечня организаций.</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1.5. Для включения в Перечень организаций управляющая организация направляет в </w:t>
      </w:r>
      <w:r w:rsidR="007C7A76" w:rsidRPr="00914469">
        <w:rPr>
          <w:sz w:val="28"/>
          <w:szCs w:val="28"/>
        </w:rPr>
        <w:t>администрацию МО Колтушское СП</w:t>
      </w:r>
      <w:r w:rsidRPr="00914469">
        <w:rPr>
          <w:sz w:val="28"/>
          <w:szCs w:val="28"/>
        </w:rPr>
        <w:t xml:space="preserve"> заявление о включении ее в перечень организаций по примерной форме, утвержденной постановлением администрации </w:t>
      </w:r>
      <w:r w:rsidR="007C7A76" w:rsidRPr="00914469">
        <w:rPr>
          <w:sz w:val="28"/>
          <w:szCs w:val="28"/>
        </w:rPr>
        <w:t>МО Колтушское СП</w:t>
      </w:r>
      <w:r w:rsidRPr="00914469">
        <w:rPr>
          <w:sz w:val="28"/>
          <w:szCs w:val="28"/>
        </w:rPr>
        <w:t>, одним из следующих способов:</w:t>
      </w:r>
    </w:p>
    <w:p w:rsidR="00432211" w:rsidRPr="00914469" w:rsidRDefault="0086054B" w:rsidP="00183D78">
      <w:pPr>
        <w:pStyle w:val="a8"/>
        <w:shd w:val="clear" w:color="auto" w:fill="FFFFFF"/>
        <w:spacing w:before="0" w:beforeAutospacing="0" w:after="0" w:afterAutospacing="0"/>
        <w:ind w:firstLine="550"/>
        <w:jc w:val="both"/>
        <w:rPr>
          <w:sz w:val="28"/>
          <w:szCs w:val="28"/>
          <w:lang w:eastAsia="en-US"/>
        </w:rPr>
      </w:pPr>
      <w:r w:rsidRPr="00914469">
        <w:rPr>
          <w:sz w:val="28"/>
          <w:szCs w:val="28"/>
        </w:rPr>
        <w:t xml:space="preserve">а) почтовым отправлением по адресу: </w:t>
      </w:r>
      <w:r w:rsidR="00D43A4E" w:rsidRPr="00914469">
        <w:rPr>
          <w:sz w:val="28"/>
          <w:szCs w:val="28"/>
        </w:rPr>
        <w:t>188680, Ленинградская область</w:t>
      </w:r>
      <w:r w:rsidR="00432211" w:rsidRPr="00914469">
        <w:rPr>
          <w:sz w:val="28"/>
          <w:szCs w:val="28"/>
        </w:rPr>
        <w:t xml:space="preserve">, Всеволожский район, </w:t>
      </w:r>
      <w:r w:rsidR="007C7A76" w:rsidRPr="00914469">
        <w:rPr>
          <w:sz w:val="28"/>
          <w:szCs w:val="28"/>
          <w:lang w:eastAsia="en-US"/>
        </w:rPr>
        <w:t>д. Колтуши</w:t>
      </w:r>
      <w:r w:rsidR="00D43A4E" w:rsidRPr="00914469">
        <w:rPr>
          <w:sz w:val="28"/>
          <w:szCs w:val="28"/>
          <w:lang w:eastAsia="en-US"/>
        </w:rPr>
        <w:t>,</w:t>
      </w:r>
      <w:r w:rsidR="007C7A76" w:rsidRPr="00914469">
        <w:rPr>
          <w:sz w:val="28"/>
          <w:szCs w:val="28"/>
          <w:lang w:eastAsia="en-US"/>
        </w:rPr>
        <w:t xml:space="preserve"> д. 32, </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б) при личном обращении по указанному адресу;</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в) в электронном виде на электронную почту </w:t>
      </w:r>
      <w:r w:rsidR="00AC6C25" w:rsidRPr="00914469">
        <w:rPr>
          <w:sz w:val="28"/>
          <w:szCs w:val="28"/>
        </w:rPr>
        <w:t xml:space="preserve">администрации </w:t>
      </w:r>
      <w:r w:rsidR="00480C7D" w:rsidRPr="00914469">
        <w:rPr>
          <w:sz w:val="28"/>
          <w:szCs w:val="28"/>
        </w:rPr>
        <w:t xml:space="preserve">МО Колтушское СП </w:t>
      </w:r>
      <w:r w:rsidRPr="00914469">
        <w:rPr>
          <w:sz w:val="28"/>
          <w:szCs w:val="28"/>
        </w:rPr>
        <w:t>в информационно-телекоммуникационной сети Интернет: </w:t>
      </w:r>
      <w:hyperlink r:id="rId10" w:history="1">
        <w:r w:rsidR="007C7A76" w:rsidRPr="00914469">
          <w:rPr>
            <w:rStyle w:val="a9"/>
            <w:color w:val="auto"/>
            <w:sz w:val="28"/>
            <w:szCs w:val="28"/>
            <w:lang w:val="en-US"/>
          </w:rPr>
          <w:t>koltushi</w:t>
        </w:r>
        <w:r w:rsidR="007C7A76" w:rsidRPr="00914469">
          <w:rPr>
            <w:rStyle w:val="a9"/>
            <w:color w:val="auto"/>
            <w:sz w:val="28"/>
            <w:szCs w:val="28"/>
          </w:rPr>
          <w:t>@</w:t>
        </w:r>
        <w:r w:rsidR="007C7A76" w:rsidRPr="00914469">
          <w:rPr>
            <w:rStyle w:val="a9"/>
            <w:color w:val="auto"/>
            <w:sz w:val="28"/>
            <w:szCs w:val="28"/>
            <w:lang w:val="en-US"/>
          </w:rPr>
          <w:t>yandex</w:t>
        </w:r>
        <w:r w:rsidR="007C7A76" w:rsidRPr="00914469">
          <w:rPr>
            <w:rStyle w:val="a9"/>
            <w:color w:val="auto"/>
            <w:sz w:val="28"/>
            <w:szCs w:val="28"/>
          </w:rPr>
          <w:t>.</w:t>
        </w:r>
        <w:r w:rsidR="007C7A76" w:rsidRPr="00914469">
          <w:rPr>
            <w:rStyle w:val="a9"/>
            <w:color w:val="auto"/>
            <w:sz w:val="28"/>
            <w:szCs w:val="28"/>
            <w:lang w:val="en-US"/>
          </w:rPr>
          <w:t>ru</w:t>
        </w:r>
      </w:hyperlink>
      <w:r w:rsidRPr="00914469">
        <w:rPr>
          <w:sz w:val="28"/>
          <w:szCs w:val="28"/>
        </w:rPr>
        <w:t>.</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1.6. В заявлении указывается: полное наименование управляющей организации, основной государственный регистрационный номер записи в Едином государст</w:t>
      </w:r>
      <w:r w:rsidR="00C34429" w:rsidRPr="00914469">
        <w:rPr>
          <w:sz w:val="28"/>
          <w:szCs w:val="28"/>
        </w:rPr>
        <w:t>венном реестре юридических лиц</w:t>
      </w:r>
      <w:r w:rsidRPr="00914469">
        <w:rPr>
          <w:sz w:val="28"/>
          <w:szCs w:val="28"/>
        </w:rPr>
        <w:t>,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1.7. Заявление регистрируется в день поступления.</w:t>
      </w:r>
    </w:p>
    <w:p w:rsidR="003A6AA6" w:rsidRPr="00914469" w:rsidRDefault="0086054B" w:rsidP="00183D78">
      <w:pPr>
        <w:autoSpaceDE w:val="0"/>
        <w:autoSpaceDN w:val="0"/>
        <w:adjustRightInd w:val="0"/>
        <w:spacing w:after="0" w:line="240" w:lineRule="auto"/>
        <w:ind w:firstLine="550"/>
        <w:jc w:val="both"/>
        <w:rPr>
          <w:rFonts w:ascii="Times New Roman" w:hAnsi="Times New Roman"/>
          <w:sz w:val="28"/>
          <w:szCs w:val="28"/>
        </w:rPr>
      </w:pPr>
      <w:r w:rsidRPr="00914469">
        <w:rPr>
          <w:rFonts w:ascii="Times New Roman" w:hAnsi="Times New Roman"/>
          <w:sz w:val="28"/>
          <w:szCs w:val="28"/>
        </w:rPr>
        <w:t xml:space="preserve">1.8. Решение о включении в Перечень организаций принимается </w:t>
      </w:r>
      <w:r w:rsidR="00997F93" w:rsidRPr="00914469">
        <w:rPr>
          <w:rFonts w:ascii="Times New Roman" w:hAnsi="Times New Roman"/>
          <w:sz w:val="28"/>
          <w:szCs w:val="28"/>
        </w:rPr>
        <w:t>администрацией МО Колтушское СП</w:t>
      </w:r>
      <w:r w:rsidR="003A6AA6" w:rsidRPr="00914469">
        <w:rPr>
          <w:rFonts w:ascii="Times New Roman" w:hAnsi="Times New Roman"/>
          <w:sz w:val="28"/>
          <w:szCs w:val="28"/>
        </w:rPr>
        <w:t>, изменения в Перечень вносятся в течени</w:t>
      </w:r>
      <w:r w:rsidR="003F24A6" w:rsidRPr="00914469">
        <w:rPr>
          <w:rFonts w:ascii="Times New Roman" w:hAnsi="Times New Roman"/>
          <w:sz w:val="28"/>
          <w:szCs w:val="28"/>
        </w:rPr>
        <w:t>е</w:t>
      </w:r>
      <w:r w:rsidR="003A6AA6" w:rsidRPr="00914469">
        <w:rPr>
          <w:rFonts w:ascii="Times New Roman" w:hAnsi="Times New Roman"/>
          <w:sz w:val="28"/>
          <w:szCs w:val="28"/>
        </w:rPr>
        <w:t xml:space="preserve"> 3 рабочих дней с момента поступления заявления от управляющей </w:t>
      </w:r>
      <w:r w:rsidR="003A6AA6" w:rsidRPr="00914469">
        <w:rPr>
          <w:rFonts w:ascii="Times New Roman" w:hAnsi="Times New Roman"/>
          <w:sz w:val="28"/>
          <w:szCs w:val="28"/>
        </w:rPr>
        <w:lastRenderedPageBreak/>
        <w:t xml:space="preserve">организации, актуализированный Перечень размещается в сети Интернет по адресу </w:t>
      </w:r>
      <w:hyperlink r:id="rId11" w:history="1">
        <w:r w:rsidR="007C7A76" w:rsidRPr="00914469">
          <w:rPr>
            <w:rStyle w:val="a9"/>
            <w:rFonts w:ascii="Times New Roman" w:hAnsi="Times New Roman"/>
            <w:color w:val="auto"/>
            <w:sz w:val="28"/>
            <w:szCs w:val="28"/>
          </w:rPr>
          <w:t>https://mo-koltushi.ru/</w:t>
        </w:r>
      </w:hyperlink>
      <w:r w:rsidR="007C7A76" w:rsidRPr="00914469">
        <w:rPr>
          <w:rFonts w:ascii="Times New Roman" w:hAnsi="Times New Roman"/>
          <w:sz w:val="28"/>
          <w:szCs w:val="28"/>
        </w:rPr>
        <w:t xml:space="preserve">. </w:t>
      </w:r>
    </w:p>
    <w:p w:rsidR="0086054B" w:rsidRPr="00914469" w:rsidRDefault="0086054B" w:rsidP="00183D78">
      <w:pPr>
        <w:pStyle w:val="a8"/>
        <w:shd w:val="clear" w:color="auto" w:fill="FFFFFF"/>
        <w:spacing w:before="0" w:beforeAutospacing="0" w:after="0" w:afterAutospacing="0"/>
        <w:ind w:firstLine="550"/>
        <w:jc w:val="both"/>
        <w:rPr>
          <w:sz w:val="28"/>
          <w:szCs w:val="28"/>
        </w:rPr>
      </w:pPr>
      <w:r w:rsidRPr="00914469">
        <w:rPr>
          <w:sz w:val="28"/>
          <w:szCs w:val="28"/>
        </w:rPr>
        <w:t xml:space="preserve">1.9. Управляющие организации извещаются о включении в Перечень организаций в течение </w:t>
      </w:r>
      <w:r w:rsidR="005C1461" w:rsidRPr="00914469">
        <w:rPr>
          <w:sz w:val="28"/>
          <w:szCs w:val="28"/>
        </w:rPr>
        <w:t>пяти</w:t>
      </w:r>
      <w:r w:rsidRPr="00914469">
        <w:rPr>
          <w:sz w:val="28"/>
          <w:szCs w:val="28"/>
        </w:rPr>
        <w:t xml:space="preserve"> рабочих дней со дня принятия решения о включении управляющих организаций в Перечень организаций, посредством направления </w:t>
      </w:r>
      <w:proofErr w:type="gramStart"/>
      <w:r w:rsidRPr="00914469">
        <w:rPr>
          <w:sz w:val="28"/>
          <w:szCs w:val="28"/>
        </w:rPr>
        <w:t>информации</w:t>
      </w:r>
      <w:proofErr w:type="gramEnd"/>
      <w:r w:rsidRPr="00914469">
        <w:rPr>
          <w:sz w:val="28"/>
          <w:szCs w:val="28"/>
        </w:rPr>
        <w:t xml:space="preserve"> по адресу фактического нахождения управляющей организации, указанного в заявлении.</w:t>
      </w:r>
    </w:p>
    <w:p w:rsidR="005C1461" w:rsidRPr="00914469" w:rsidRDefault="005C1461" w:rsidP="00183D78">
      <w:pPr>
        <w:pStyle w:val="a8"/>
        <w:shd w:val="clear" w:color="auto" w:fill="FFFFFF"/>
        <w:spacing w:before="0" w:beforeAutospacing="0" w:after="0" w:afterAutospacing="0"/>
        <w:ind w:firstLine="550"/>
        <w:jc w:val="both"/>
        <w:rPr>
          <w:sz w:val="28"/>
          <w:szCs w:val="28"/>
        </w:rPr>
      </w:pPr>
    </w:p>
    <w:p w:rsidR="005C1461" w:rsidRPr="00914469" w:rsidRDefault="005C1461" w:rsidP="00183D78">
      <w:pPr>
        <w:pStyle w:val="a8"/>
        <w:shd w:val="clear" w:color="auto" w:fill="FFFFFF"/>
        <w:spacing w:before="0" w:beforeAutospacing="0" w:after="0" w:afterAutospacing="0"/>
        <w:ind w:firstLine="550"/>
        <w:jc w:val="both"/>
        <w:rPr>
          <w:sz w:val="28"/>
          <w:szCs w:val="28"/>
        </w:rPr>
      </w:pPr>
    </w:p>
    <w:p w:rsidR="0086054B" w:rsidRPr="00914469" w:rsidRDefault="0086054B"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341191" w:rsidRPr="00914469" w:rsidRDefault="00341191" w:rsidP="00183D78">
      <w:pPr>
        <w:spacing w:after="0" w:line="240" w:lineRule="auto"/>
        <w:jc w:val="both"/>
        <w:rPr>
          <w:rFonts w:ascii="Times New Roman" w:hAnsi="Times New Roman"/>
          <w:sz w:val="28"/>
          <w:szCs w:val="28"/>
        </w:rPr>
      </w:pPr>
    </w:p>
    <w:p w:rsidR="0086054B" w:rsidRPr="00914469" w:rsidRDefault="0086054B"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p w:rsidR="007C7A76" w:rsidRPr="00914469" w:rsidRDefault="007C7A76" w:rsidP="00183D78">
      <w:pPr>
        <w:spacing w:after="0" w:line="240" w:lineRule="auto"/>
        <w:jc w:val="both"/>
        <w:rPr>
          <w:rFonts w:ascii="Times New Roman" w:hAnsi="Times New Roman"/>
          <w:sz w:val="28"/>
          <w:szCs w:val="28"/>
        </w:rPr>
      </w:pPr>
    </w:p>
    <w:p w:rsidR="007C7A76" w:rsidRPr="00914469" w:rsidRDefault="007C7A76"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p w:rsidR="009E2A7E" w:rsidRPr="00914469" w:rsidRDefault="009E2A7E">
      <w:r w:rsidRPr="00914469">
        <w:br w:type="page"/>
      </w:r>
    </w:p>
    <w:tbl>
      <w:tblPr>
        <w:tblpPr w:leftFromText="180" w:rightFromText="180" w:horzAnchor="margin" w:tblpXSpec="right" w:tblpY="-602"/>
        <w:tblW w:w="0" w:type="auto"/>
        <w:tblLook w:val="01E0"/>
      </w:tblPr>
      <w:tblGrid>
        <w:gridCol w:w="4042"/>
      </w:tblGrid>
      <w:tr w:rsidR="005C1461" w:rsidRPr="00914469" w:rsidTr="009E2A7E">
        <w:tc>
          <w:tcPr>
            <w:tcW w:w="4042" w:type="dxa"/>
          </w:tcPr>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707D6B" w:rsidRPr="00914469" w:rsidRDefault="009E2A7E" w:rsidP="005972BE">
            <w:pPr>
              <w:pStyle w:val="consplusnormal"/>
              <w:spacing w:before="0" w:beforeAutospacing="0" w:after="0" w:afterAutospacing="0"/>
              <w:jc w:val="right"/>
              <w:rPr>
                <w:snapToGrid w:val="0"/>
                <w:sz w:val="28"/>
                <w:szCs w:val="28"/>
              </w:rPr>
            </w:pPr>
            <w:r w:rsidRPr="00914469">
              <w:rPr>
                <w:rFonts w:ascii="Calibri" w:eastAsia="Calibri" w:hAnsi="Calibri"/>
                <w:sz w:val="22"/>
                <w:szCs w:val="22"/>
                <w:lang w:eastAsia="en-US"/>
              </w:rPr>
              <w:br w:type="page"/>
            </w:r>
            <w:r w:rsidRPr="00914469">
              <w:rPr>
                <w:sz w:val="28"/>
                <w:szCs w:val="28"/>
              </w:rPr>
              <w:br w:type="page"/>
            </w:r>
            <w:r w:rsidR="00707D6B" w:rsidRPr="00914469">
              <w:rPr>
                <w:snapToGrid w:val="0"/>
                <w:sz w:val="28"/>
                <w:szCs w:val="28"/>
              </w:rPr>
              <w:t xml:space="preserve">Приложение № 2 </w:t>
            </w:r>
          </w:p>
          <w:p w:rsidR="005972BE" w:rsidRPr="00914469" w:rsidRDefault="007C7A76" w:rsidP="005972BE">
            <w:pPr>
              <w:pStyle w:val="consplusnormal"/>
              <w:spacing w:before="0" w:beforeAutospacing="0" w:after="0" w:afterAutospacing="0"/>
              <w:jc w:val="right"/>
              <w:rPr>
                <w:snapToGrid w:val="0"/>
                <w:sz w:val="28"/>
                <w:szCs w:val="28"/>
              </w:rPr>
            </w:pPr>
            <w:r w:rsidRPr="00914469">
              <w:rPr>
                <w:snapToGrid w:val="0"/>
                <w:sz w:val="28"/>
                <w:szCs w:val="28"/>
              </w:rPr>
              <w:t xml:space="preserve">к </w:t>
            </w:r>
            <w:r w:rsidR="005972BE" w:rsidRPr="00914469">
              <w:rPr>
                <w:snapToGrid w:val="0"/>
                <w:sz w:val="28"/>
                <w:szCs w:val="28"/>
              </w:rPr>
              <w:t>п</w:t>
            </w:r>
            <w:r w:rsidRPr="00914469">
              <w:rPr>
                <w:snapToGrid w:val="0"/>
                <w:sz w:val="28"/>
                <w:szCs w:val="28"/>
              </w:rPr>
              <w:t xml:space="preserve">остановлению администрации </w:t>
            </w:r>
          </w:p>
          <w:p w:rsidR="007C7A76" w:rsidRPr="00914469" w:rsidRDefault="007C7A76" w:rsidP="005972BE">
            <w:pPr>
              <w:pStyle w:val="consplusnormal"/>
              <w:spacing w:before="0" w:beforeAutospacing="0" w:after="0" w:afterAutospacing="0"/>
              <w:jc w:val="right"/>
              <w:rPr>
                <w:snapToGrid w:val="0"/>
                <w:sz w:val="28"/>
                <w:szCs w:val="28"/>
              </w:rPr>
            </w:pPr>
            <w:r w:rsidRPr="00914469">
              <w:rPr>
                <w:snapToGrid w:val="0"/>
                <w:sz w:val="28"/>
                <w:szCs w:val="28"/>
              </w:rPr>
              <w:t>МО Колтушское СП</w:t>
            </w:r>
          </w:p>
          <w:p w:rsidR="005C1461" w:rsidRPr="00914469" w:rsidRDefault="007C7A76" w:rsidP="00B64AF6">
            <w:pPr>
              <w:pStyle w:val="consplusnormal"/>
              <w:shd w:val="clear" w:color="auto" w:fill="FFFFFF"/>
              <w:spacing w:before="0" w:beforeAutospacing="0" w:after="0" w:afterAutospacing="0"/>
              <w:jc w:val="right"/>
              <w:rPr>
                <w:rFonts w:eastAsia="Calibri"/>
                <w:sz w:val="28"/>
                <w:szCs w:val="28"/>
                <w:lang w:eastAsia="en-US"/>
              </w:rPr>
            </w:pPr>
            <w:r w:rsidRPr="00914469">
              <w:rPr>
                <w:snapToGrid w:val="0"/>
                <w:sz w:val="28"/>
                <w:szCs w:val="28"/>
              </w:rPr>
              <w:t xml:space="preserve">№ </w:t>
            </w:r>
            <w:r w:rsidR="00B64AF6">
              <w:rPr>
                <w:snapToGrid w:val="0"/>
                <w:sz w:val="28"/>
                <w:szCs w:val="28"/>
                <w:u w:val="single"/>
              </w:rPr>
              <w:t>643</w:t>
            </w:r>
            <w:r w:rsidRPr="00914469">
              <w:rPr>
                <w:snapToGrid w:val="0"/>
                <w:sz w:val="28"/>
                <w:szCs w:val="28"/>
              </w:rPr>
              <w:t xml:space="preserve">от </w:t>
            </w:r>
            <w:r w:rsidR="00B64AF6" w:rsidRPr="00B64AF6">
              <w:rPr>
                <w:snapToGrid w:val="0"/>
                <w:sz w:val="28"/>
                <w:szCs w:val="28"/>
                <w:u w:val="single"/>
              </w:rPr>
              <w:t>01.10.2021</w:t>
            </w:r>
            <w:r w:rsidRPr="00914469">
              <w:rPr>
                <w:snapToGrid w:val="0"/>
                <w:sz w:val="28"/>
                <w:szCs w:val="28"/>
              </w:rPr>
              <w:t xml:space="preserve"> </w:t>
            </w:r>
          </w:p>
        </w:tc>
      </w:tr>
    </w:tbl>
    <w:p w:rsidR="007C7A76" w:rsidRPr="00914469" w:rsidRDefault="007C7A76" w:rsidP="00183D78">
      <w:pPr>
        <w:pStyle w:val="consplusnormal"/>
        <w:spacing w:before="0" w:beforeAutospacing="0" w:after="0" w:afterAutospacing="0"/>
        <w:jc w:val="center"/>
        <w:rPr>
          <w:snapToGrid w:val="0"/>
          <w:sz w:val="28"/>
          <w:szCs w:val="28"/>
        </w:rPr>
      </w:pPr>
    </w:p>
    <w:p w:rsidR="009E2A7E" w:rsidRPr="00914469" w:rsidRDefault="009E2A7E" w:rsidP="00183D78">
      <w:pPr>
        <w:pStyle w:val="consplusnormal"/>
        <w:spacing w:before="0" w:beforeAutospacing="0" w:after="0" w:afterAutospacing="0"/>
        <w:jc w:val="center"/>
        <w:rPr>
          <w:sz w:val="28"/>
          <w:szCs w:val="28"/>
        </w:rPr>
      </w:pPr>
    </w:p>
    <w:p w:rsidR="009E2A7E" w:rsidRPr="00914469" w:rsidRDefault="009E2A7E" w:rsidP="00183D78">
      <w:pPr>
        <w:pStyle w:val="consplusnormal"/>
        <w:spacing w:before="0" w:beforeAutospacing="0" w:after="0" w:afterAutospacing="0"/>
        <w:jc w:val="center"/>
        <w:rPr>
          <w:sz w:val="28"/>
          <w:szCs w:val="28"/>
        </w:rPr>
      </w:pPr>
    </w:p>
    <w:p w:rsidR="009E2A7E" w:rsidRPr="00914469" w:rsidRDefault="009E2A7E" w:rsidP="00183D78">
      <w:pPr>
        <w:pStyle w:val="consplusnormal"/>
        <w:spacing w:before="0" w:beforeAutospacing="0" w:after="0" w:afterAutospacing="0"/>
        <w:jc w:val="center"/>
        <w:rPr>
          <w:sz w:val="28"/>
          <w:szCs w:val="28"/>
        </w:rPr>
      </w:pPr>
    </w:p>
    <w:p w:rsidR="009E2A7E" w:rsidRPr="00914469" w:rsidRDefault="009E2A7E" w:rsidP="00183D78">
      <w:pPr>
        <w:pStyle w:val="consplusnormal"/>
        <w:spacing w:before="0" w:beforeAutospacing="0" w:after="0" w:afterAutospacing="0"/>
        <w:jc w:val="center"/>
        <w:rPr>
          <w:sz w:val="28"/>
          <w:szCs w:val="28"/>
        </w:rPr>
      </w:pPr>
    </w:p>
    <w:p w:rsidR="005C1461" w:rsidRPr="00914469" w:rsidRDefault="005C1461" w:rsidP="00183D78">
      <w:pPr>
        <w:pStyle w:val="consplusnormal"/>
        <w:spacing w:before="0" w:beforeAutospacing="0" w:after="0" w:afterAutospacing="0"/>
        <w:jc w:val="center"/>
        <w:rPr>
          <w:sz w:val="28"/>
          <w:szCs w:val="28"/>
        </w:rPr>
      </w:pPr>
      <w:r w:rsidRPr="00914469">
        <w:rPr>
          <w:sz w:val="28"/>
          <w:szCs w:val="28"/>
        </w:rPr>
        <w:t>Перечень</w:t>
      </w:r>
    </w:p>
    <w:p w:rsidR="005C1461" w:rsidRPr="00914469" w:rsidRDefault="005C1461" w:rsidP="00183D78">
      <w:pPr>
        <w:pStyle w:val="consplusnormal"/>
        <w:spacing w:before="0" w:beforeAutospacing="0" w:after="0" w:afterAutospacing="0"/>
        <w:jc w:val="center"/>
        <w:rPr>
          <w:snapToGrid w:val="0"/>
          <w:sz w:val="28"/>
          <w:szCs w:val="28"/>
        </w:rPr>
      </w:pPr>
      <w:r w:rsidRPr="00914469">
        <w:rPr>
          <w:sz w:val="28"/>
          <w:szCs w:val="28"/>
        </w:rPr>
        <w:t xml:space="preserve">управляющих организаций для управления многоквартирным домом, расположенным на территории </w:t>
      </w:r>
      <w:r w:rsidR="007C7A76" w:rsidRPr="00914469">
        <w:rPr>
          <w:sz w:val="28"/>
          <w:szCs w:val="28"/>
        </w:rPr>
        <w:t xml:space="preserve">муниципального образования Колтушское </w:t>
      </w:r>
      <w:r w:rsidRPr="00914469">
        <w:rPr>
          <w:sz w:val="28"/>
          <w:szCs w:val="28"/>
        </w:rPr>
        <w:t>сельско</w:t>
      </w:r>
      <w:r w:rsidR="007C7A76" w:rsidRPr="00914469">
        <w:rPr>
          <w:sz w:val="28"/>
          <w:szCs w:val="28"/>
        </w:rPr>
        <w:t>е</w:t>
      </w:r>
      <w:r w:rsidRPr="00914469">
        <w:rPr>
          <w:sz w:val="28"/>
          <w:szCs w:val="28"/>
        </w:rPr>
        <w:t xml:space="preserve"> поселени</w:t>
      </w:r>
      <w:r w:rsidR="007C7A76" w:rsidRPr="00914469">
        <w:rPr>
          <w:sz w:val="28"/>
          <w:szCs w:val="28"/>
        </w:rPr>
        <w:t>е</w:t>
      </w:r>
      <w:r w:rsidRPr="00914469">
        <w:rPr>
          <w:sz w:val="28"/>
          <w:szCs w:val="28"/>
        </w:rPr>
        <w:t>,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558"/>
        <w:gridCol w:w="3614"/>
        <w:gridCol w:w="1556"/>
        <w:gridCol w:w="3845"/>
      </w:tblGrid>
      <w:tr w:rsidR="005C1461" w:rsidRPr="00914469" w:rsidTr="005C1461">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jc w:val="center"/>
              <w:rPr>
                <w:sz w:val="28"/>
                <w:szCs w:val="28"/>
              </w:rPr>
            </w:pPr>
            <w:r w:rsidRPr="00914469">
              <w:rPr>
                <w:sz w:val="28"/>
                <w:szCs w:val="28"/>
              </w:rPr>
              <w:t xml:space="preserve">№ </w:t>
            </w:r>
            <w:proofErr w:type="gramStart"/>
            <w:r w:rsidRPr="00914469">
              <w:rPr>
                <w:sz w:val="28"/>
                <w:szCs w:val="28"/>
              </w:rPr>
              <w:t>п</w:t>
            </w:r>
            <w:proofErr w:type="gramEnd"/>
            <w:r w:rsidRPr="00914469">
              <w:rPr>
                <w:sz w:val="28"/>
                <w:szCs w:val="28"/>
              </w:rPr>
              <w:t>/п</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jc w:val="center"/>
              <w:rPr>
                <w:sz w:val="28"/>
                <w:szCs w:val="28"/>
              </w:rPr>
            </w:pPr>
            <w:r w:rsidRPr="00914469">
              <w:rPr>
                <w:sz w:val="28"/>
                <w:szCs w:val="28"/>
              </w:rPr>
              <w:t>Наименование управляющей организации</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jc w:val="center"/>
              <w:rPr>
                <w:sz w:val="28"/>
                <w:szCs w:val="28"/>
              </w:rPr>
            </w:pPr>
            <w:r w:rsidRPr="00914469">
              <w:rPr>
                <w:sz w:val="28"/>
                <w:szCs w:val="28"/>
              </w:rPr>
              <w:t>ИНН</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center"/>
              <w:rPr>
                <w:sz w:val="28"/>
                <w:szCs w:val="28"/>
              </w:rPr>
            </w:pPr>
            <w:proofErr w:type="gramStart"/>
            <w:r w:rsidRPr="00914469">
              <w:rPr>
                <w:sz w:val="28"/>
                <w:szCs w:val="28"/>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p>
        </w:tc>
      </w:tr>
      <w:tr w:rsidR="005C1461" w:rsidRPr="00914469" w:rsidTr="005C1461">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r>
      <w:tr w:rsidR="005C1461" w:rsidRPr="00914469" w:rsidTr="005C1461">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r>
      <w:tr w:rsidR="005C1461" w:rsidRPr="00914469" w:rsidTr="005C1461">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r>
      <w:tr w:rsidR="005C1461" w:rsidRPr="00914469" w:rsidTr="005C1461">
        <w:trPr>
          <w:trHeight w:val="429"/>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C1461" w:rsidRPr="00914469" w:rsidRDefault="005C1461" w:rsidP="00183D78">
            <w:pPr>
              <w:pStyle w:val="a8"/>
              <w:spacing w:before="0" w:beforeAutospacing="0" w:after="0" w:afterAutospacing="0"/>
              <w:ind w:firstLine="204"/>
              <w:jc w:val="both"/>
              <w:rPr>
                <w:sz w:val="28"/>
                <w:szCs w:val="28"/>
              </w:rPr>
            </w:pPr>
            <w:r w:rsidRPr="00914469">
              <w:rPr>
                <w:sz w:val="28"/>
                <w:szCs w:val="28"/>
              </w:rPr>
              <w:t> </w:t>
            </w:r>
          </w:p>
        </w:tc>
      </w:tr>
    </w:tbl>
    <w:p w:rsidR="0086054B" w:rsidRPr="00914469" w:rsidRDefault="0086054B" w:rsidP="00183D78">
      <w:pPr>
        <w:pStyle w:val="a8"/>
        <w:shd w:val="clear" w:color="auto" w:fill="FFFFFF"/>
        <w:spacing w:before="0" w:beforeAutospacing="0" w:after="0" w:afterAutospacing="0"/>
        <w:ind w:firstLine="204"/>
        <w:jc w:val="both"/>
        <w:rPr>
          <w:sz w:val="28"/>
          <w:szCs w:val="28"/>
        </w:rPr>
      </w:pPr>
      <w:r w:rsidRPr="00914469">
        <w:rPr>
          <w:sz w:val="28"/>
          <w:szCs w:val="28"/>
        </w:rPr>
        <w:t> </w:t>
      </w:r>
    </w:p>
    <w:p w:rsidR="005C1461" w:rsidRPr="00914469" w:rsidRDefault="005C1461"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p w:rsidR="005C1461" w:rsidRPr="00914469" w:rsidRDefault="005C1461" w:rsidP="00183D78">
      <w:pPr>
        <w:spacing w:after="0" w:line="240" w:lineRule="auto"/>
        <w:jc w:val="both"/>
        <w:rPr>
          <w:rFonts w:ascii="Times New Roman" w:hAnsi="Times New Roman"/>
          <w:sz w:val="28"/>
          <w:szCs w:val="28"/>
        </w:rPr>
      </w:pPr>
    </w:p>
    <w:tbl>
      <w:tblPr>
        <w:tblW w:w="0" w:type="auto"/>
        <w:tblInd w:w="5388" w:type="dxa"/>
        <w:tblLook w:val="01E0"/>
      </w:tblPr>
      <w:tblGrid>
        <w:gridCol w:w="4042"/>
      </w:tblGrid>
      <w:tr w:rsidR="005C1461" w:rsidRPr="00914469" w:rsidTr="009E2A7E">
        <w:trPr>
          <w:trHeight w:val="1438"/>
        </w:trPr>
        <w:tc>
          <w:tcPr>
            <w:tcW w:w="4042" w:type="dxa"/>
          </w:tcPr>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r w:rsidRPr="00914469">
              <w:rPr>
                <w:rFonts w:ascii="Calibri" w:eastAsia="Calibri" w:hAnsi="Calibri"/>
                <w:sz w:val="22"/>
                <w:szCs w:val="22"/>
                <w:lang w:eastAsia="en-US"/>
              </w:rPr>
              <w:br w:type="page"/>
            </w:r>
          </w:p>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9E2A7E" w:rsidRPr="00914469" w:rsidRDefault="009E2A7E" w:rsidP="009E2A7E">
            <w:pPr>
              <w:pStyle w:val="consplusnormal"/>
              <w:spacing w:before="0" w:beforeAutospacing="0" w:after="0" w:afterAutospacing="0"/>
              <w:jc w:val="both"/>
              <w:rPr>
                <w:rFonts w:ascii="Calibri" w:eastAsia="Calibri" w:hAnsi="Calibri"/>
                <w:sz w:val="22"/>
                <w:szCs w:val="22"/>
                <w:lang w:eastAsia="en-US"/>
              </w:rPr>
            </w:pPr>
          </w:p>
          <w:p w:rsidR="00707D6B" w:rsidRPr="00914469" w:rsidRDefault="00707D6B" w:rsidP="00F27126">
            <w:pPr>
              <w:pStyle w:val="consplusnormal"/>
              <w:spacing w:before="0" w:beforeAutospacing="0" w:after="0" w:afterAutospacing="0"/>
              <w:jc w:val="right"/>
              <w:rPr>
                <w:snapToGrid w:val="0"/>
                <w:sz w:val="28"/>
                <w:szCs w:val="28"/>
              </w:rPr>
            </w:pPr>
            <w:r w:rsidRPr="00914469">
              <w:rPr>
                <w:snapToGrid w:val="0"/>
                <w:sz w:val="28"/>
                <w:szCs w:val="28"/>
              </w:rPr>
              <w:t xml:space="preserve">Приложение № 3 </w:t>
            </w:r>
          </w:p>
          <w:p w:rsidR="00F27126" w:rsidRPr="00914469" w:rsidRDefault="007C7A76" w:rsidP="00F27126">
            <w:pPr>
              <w:pStyle w:val="consplusnormal"/>
              <w:spacing w:before="0" w:beforeAutospacing="0" w:after="0" w:afterAutospacing="0"/>
              <w:jc w:val="right"/>
              <w:rPr>
                <w:snapToGrid w:val="0"/>
                <w:sz w:val="28"/>
                <w:szCs w:val="28"/>
              </w:rPr>
            </w:pPr>
            <w:r w:rsidRPr="00914469">
              <w:rPr>
                <w:snapToGrid w:val="0"/>
                <w:sz w:val="28"/>
                <w:szCs w:val="28"/>
              </w:rPr>
              <w:lastRenderedPageBreak/>
              <w:t xml:space="preserve">к </w:t>
            </w:r>
            <w:r w:rsidR="00F27126" w:rsidRPr="00914469">
              <w:rPr>
                <w:snapToGrid w:val="0"/>
                <w:sz w:val="28"/>
                <w:szCs w:val="28"/>
              </w:rPr>
              <w:t>п</w:t>
            </w:r>
            <w:r w:rsidRPr="00914469">
              <w:rPr>
                <w:snapToGrid w:val="0"/>
                <w:sz w:val="28"/>
                <w:szCs w:val="28"/>
              </w:rPr>
              <w:t xml:space="preserve">остановлению администрации </w:t>
            </w:r>
          </w:p>
          <w:p w:rsidR="007C7A76" w:rsidRPr="00914469" w:rsidRDefault="007C7A76" w:rsidP="00F27126">
            <w:pPr>
              <w:pStyle w:val="consplusnormal"/>
              <w:spacing w:before="0" w:beforeAutospacing="0" w:after="0" w:afterAutospacing="0"/>
              <w:jc w:val="right"/>
              <w:rPr>
                <w:snapToGrid w:val="0"/>
                <w:sz w:val="28"/>
                <w:szCs w:val="28"/>
              </w:rPr>
            </w:pPr>
            <w:r w:rsidRPr="00914469">
              <w:rPr>
                <w:snapToGrid w:val="0"/>
                <w:sz w:val="28"/>
                <w:szCs w:val="28"/>
              </w:rPr>
              <w:t>МО Колтушское СП</w:t>
            </w:r>
          </w:p>
          <w:p w:rsidR="005C1461" w:rsidRPr="00914469" w:rsidRDefault="007C7A76" w:rsidP="00B64AF6">
            <w:pPr>
              <w:pStyle w:val="consplusnormal"/>
              <w:spacing w:before="0" w:beforeAutospacing="0" w:after="0" w:afterAutospacing="0"/>
              <w:jc w:val="right"/>
              <w:rPr>
                <w:snapToGrid w:val="0"/>
                <w:sz w:val="28"/>
                <w:szCs w:val="28"/>
              </w:rPr>
            </w:pPr>
            <w:r w:rsidRPr="00914469">
              <w:rPr>
                <w:snapToGrid w:val="0"/>
                <w:sz w:val="28"/>
                <w:szCs w:val="28"/>
              </w:rPr>
              <w:t xml:space="preserve">№ </w:t>
            </w:r>
            <w:r w:rsidR="00B64AF6">
              <w:rPr>
                <w:snapToGrid w:val="0"/>
                <w:sz w:val="28"/>
                <w:szCs w:val="28"/>
                <w:u w:val="single"/>
              </w:rPr>
              <w:t>643</w:t>
            </w:r>
            <w:r w:rsidRPr="00914469">
              <w:rPr>
                <w:snapToGrid w:val="0"/>
                <w:sz w:val="28"/>
                <w:szCs w:val="28"/>
              </w:rPr>
              <w:t xml:space="preserve"> от </w:t>
            </w:r>
            <w:r w:rsidR="00B64AF6">
              <w:rPr>
                <w:snapToGrid w:val="0"/>
                <w:sz w:val="28"/>
                <w:szCs w:val="28"/>
                <w:u w:val="single"/>
              </w:rPr>
              <w:t>01.10.2021</w:t>
            </w:r>
          </w:p>
        </w:tc>
      </w:tr>
    </w:tbl>
    <w:p w:rsidR="005C1461" w:rsidRPr="00914469" w:rsidRDefault="005C1461" w:rsidP="00183D78">
      <w:pPr>
        <w:spacing w:after="0" w:line="240" w:lineRule="auto"/>
        <w:jc w:val="both"/>
        <w:rPr>
          <w:rFonts w:ascii="Times New Roman" w:hAnsi="Times New Roman"/>
          <w:sz w:val="28"/>
          <w:szCs w:val="28"/>
        </w:rPr>
      </w:pPr>
    </w:p>
    <w:p w:rsidR="0086054B" w:rsidRPr="00914469" w:rsidRDefault="0086054B" w:rsidP="00183D78">
      <w:pPr>
        <w:pStyle w:val="a8"/>
        <w:shd w:val="clear" w:color="auto" w:fill="FFFFFF"/>
        <w:spacing w:before="0" w:beforeAutospacing="0" w:after="0" w:afterAutospacing="0"/>
        <w:jc w:val="both"/>
        <w:rPr>
          <w:rStyle w:val="a7"/>
          <w:sz w:val="28"/>
          <w:szCs w:val="28"/>
        </w:rPr>
      </w:pPr>
      <w:r w:rsidRPr="00914469">
        <w:rPr>
          <w:rStyle w:val="a7"/>
          <w:sz w:val="28"/>
          <w:szCs w:val="28"/>
        </w:rPr>
        <w:t>Примерная 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F007D" w:rsidRPr="00914469" w:rsidRDefault="00DF007D" w:rsidP="00183D78">
      <w:pPr>
        <w:pStyle w:val="a8"/>
        <w:shd w:val="clear" w:color="auto" w:fill="FFFFFF"/>
        <w:spacing w:before="0" w:beforeAutospacing="0" w:after="0" w:afterAutospacing="0"/>
        <w:jc w:val="both"/>
        <w:rPr>
          <w:sz w:val="28"/>
          <w:szCs w:val="28"/>
        </w:rPr>
      </w:pPr>
    </w:p>
    <w:tbl>
      <w:tblPr>
        <w:tblW w:w="9597" w:type="dxa"/>
        <w:tblLook w:val="01E0"/>
      </w:tblPr>
      <w:tblGrid>
        <w:gridCol w:w="9736"/>
      </w:tblGrid>
      <w:tr w:rsidR="00DF007D" w:rsidRPr="00914469" w:rsidTr="004270CB">
        <w:trPr>
          <w:trHeight w:val="120"/>
        </w:trPr>
        <w:tc>
          <w:tcPr>
            <w:tcW w:w="9597" w:type="dxa"/>
          </w:tcPr>
          <w:p w:rsidR="00997F93" w:rsidRPr="00914469" w:rsidRDefault="00997F93" w:rsidP="00997F93">
            <w:pPr>
              <w:spacing w:after="0" w:line="240" w:lineRule="auto"/>
              <w:jc w:val="right"/>
              <w:rPr>
                <w:rFonts w:ascii="Times New Roman" w:hAnsi="Times New Roman"/>
                <w:sz w:val="28"/>
                <w:szCs w:val="28"/>
              </w:rPr>
            </w:pPr>
            <w:r w:rsidRPr="00914469">
              <w:rPr>
                <w:rFonts w:ascii="Times New Roman" w:hAnsi="Times New Roman"/>
                <w:sz w:val="28"/>
                <w:szCs w:val="28"/>
              </w:rPr>
              <w:t>Главе администрации</w:t>
            </w:r>
          </w:p>
          <w:p w:rsidR="00DF007D" w:rsidRPr="00914469" w:rsidRDefault="00997F93" w:rsidP="00997F93">
            <w:pPr>
              <w:spacing w:after="0" w:line="240" w:lineRule="auto"/>
              <w:jc w:val="right"/>
              <w:rPr>
                <w:rFonts w:ascii="Times New Roman" w:hAnsi="Times New Roman"/>
                <w:sz w:val="28"/>
                <w:szCs w:val="28"/>
              </w:rPr>
            </w:pPr>
            <w:r w:rsidRPr="00914469">
              <w:rPr>
                <w:rFonts w:ascii="Times New Roman" w:hAnsi="Times New Roman"/>
                <w:sz w:val="28"/>
                <w:szCs w:val="28"/>
              </w:rPr>
              <w:t xml:space="preserve"> МО Колтушское СП</w:t>
            </w:r>
            <w:r w:rsidR="00137EF3" w:rsidRPr="00914469">
              <w:rPr>
                <w:rFonts w:ascii="Times New Roman" w:hAnsi="Times New Roman"/>
                <w:sz w:val="28"/>
                <w:szCs w:val="28"/>
              </w:rPr>
              <w:t xml:space="preserve">                        </w:t>
            </w:r>
          </w:p>
          <w:p w:rsidR="00DF007D" w:rsidRPr="00914469" w:rsidRDefault="00DF007D" w:rsidP="00183D78">
            <w:pPr>
              <w:autoSpaceDE w:val="0"/>
              <w:autoSpaceDN w:val="0"/>
              <w:adjustRightInd w:val="0"/>
              <w:spacing w:after="0" w:line="240" w:lineRule="auto"/>
              <w:jc w:val="both"/>
              <w:rPr>
                <w:rFonts w:ascii="Times New Roman" w:eastAsia="Times New Roman" w:hAnsi="Times New Roman"/>
                <w:sz w:val="28"/>
                <w:szCs w:val="28"/>
              </w:rPr>
            </w:pPr>
          </w:p>
          <w:p w:rsidR="00DF007D" w:rsidRPr="00914469" w:rsidRDefault="00DF007D" w:rsidP="00183D78">
            <w:pPr>
              <w:autoSpaceDE w:val="0"/>
              <w:autoSpaceDN w:val="0"/>
              <w:adjustRightInd w:val="0"/>
              <w:spacing w:after="0" w:line="240" w:lineRule="auto"/>
              <w:jc w:val="both"/>
              <w:rPr>
                <w:rFonts w:ascii="Times New Roman" w:eastAsia="Times New Roman" w:hAnsi="Times New Roman"/>
                <w:sz w:val="28"/>
                <w:szCs w:val="28"/>
              </w:rPr>
            </w:pPr>
            <w:r w:rsidRPr="00914469">
              <w:rPr>
                <w:rFonts w:ascii="Times New Roman" w:eastAsia="Times New Roman" w:hAnsi="Times New Roman"/>
                <w:sz w:val="28"/>
                <w:szCs w:val="28"/>
              </w:rPr>
              <w:t>"Настоящим ____________________________________________________________________</w:t>
            </w:r>
          </w:p>
          <w:p w:rsidR="00DF007D" w:rsidRPr="00914469" w:rsidRDefault="00DF007D" w:rsidP="00183D78">
            <w:pPr>
              <w:autoSpaceDE w:val="0"/>
              <w:autoSpaceDN w:val="0"/>
              <w:adjustRightInd w:val="0"/>
              <w:spacing w:after="0" w:line="240" w:lineRule="auto"/>
              <w:jc w:val="center"/>
              <w:rPr>
                <w:rFonts w:ascii="Times New Roman" w:eastAsia="Times New Roman" w:hAnsi="Times New Roman"/>
                <w:i/>
                <w:sz w:val="16"/>
                <w:szCs w:val="16"/>
              </w:rPr>
            </w:pPr>
            <w:proofErr w:type="gramStart"/>
            <w:r w:rsidRPr="00914469">
              <w:rPr>
                <w:rFonts w:ascii="Times New Roman" w:eastAsia="Times New Roman" w:hAnsi="Times New Roman"/>
                <w:i/>
                <w:sz w:val="16"/>
                <w:szCs w:val="16"/>
              </w:rPr>
              <w:t>(организационно-правовая форма, наименование (фирменное</w:t>
            </w:r>
            <w:proofErr w:type="gramEnd"/>
          </w:p>
          <w:p w:rsidR="00DF007D" w:rsidRPr="00914469" w:rsidRDefault="00DF007D" w:rsidP="00183D78">
            <w:pPr>
              <w:autoSpaceDE w:val="0"/>
              <w:autoSpaceDN w:val="0"/>
              <w:adjustRightInd w:val="0"/>
              <w:spacing w:after="0" w:line="240" w:lineRule="auto"/>
              <w:jc w:val="center"/>
              <w:rPr>
                <w:rFonts w:ascii="Times New Roman" w:eastAsia="Times New Roman" w:hAnsi="Times New Roman"/>
                <w:i/>
                <w:sz w:val="16"/>
                <w:szCs w:val="16"/>
              </w:rPr>
            </w:pPr>
            <w:r w:rsidRPr="00914469">
              <w:rPr>
                <w:rFonts w:ascii="Times New Roman" w:eastAsia="Times New Roman" w:hAnsi="Times New Roman"/>
                <w:i/>
                <w:sz w:val="16"/>
                <w:szCs w:val="16"/>
              </w:rPr>
              <w:t>наименование) организации или ф.и.о. физического лица, данные документа,</w:t>
            </w:r>
          </w:p>
          <w:p w:rsidR="00DF007D" w:rsidRPr="00914469" w:rsidRDefault="00DF007D" w:rsidP="00183D78">
            <w:pPr>
              <w:autoSpaceDE w:val="0"/>
              <w:autoSpaceDN w:val="0"/>
              <w:adjustRightInd w:val="0"/>
              <w:spacing w:after="0" w:line="240" w:lineRule="auto"/>
              <w:jc w:val="center"/>
              <w:rPr>
                <w:rFonts w:ascii="Times New Roman" w:eastAsia="Times New Roman" w:hAnsi="Times New Roman"/>
                <w:i/>
                <w:sz w:val="16"/>
                <w:szCs w:val="16"/>
              </w:rPr>
            </w:pPr>
            <w:proofErr w:type="gramStart"/>
            <w:r w:rsidRPr="00914469">
              <w:rPr>
                <w:rFonts w:ascii="Times New Roman" w:eastAsia="Times New Roman" w:hAnsi="Times New Roman"/>
                <w:i/>
                <w:sz w:val="16"/>
                <w:szCs w:val="16"/>
              </w:rPr>
              <w:t>удостоверяющего</w:t>
            </w:r>
            <w:proofErr w:type="gramEnd"/>
            <w:r w:rsidRPr="00914469">
              <w:rPr>
                <w:rFonts w:ascii="Times New Roman" w:eastAsia="Times New Roman" w:hAnsi="Times New Roman"/>
                <w:i/>
                <w:sz w:val="16"/>
                <w:szCs w:val="16"/>
              </w:rPr>
              <w:t xml:space="preserve"> личность)</w:t>
            </w:r>
          </w:p>
          <w:p w:rsidR="00DF007D" w:rsidRPr="00914469" w:rsidRDefault="00DF007D" w:rsidP="004352E2">
            <w:pPr>
              <w:autoSpaceDE w:val="0"/>
              <w:autoSpaceDN w:val="0"/>
              <w:adjustRightInd w:val="0"/>
              <w:spacing w:after="0" w:line="240" w:lineRule="auto"/>
              <w:jc w:val="both"/>
              <w:rPr>
                <w:rFonts w:ascii="Times New Roman" w:eastAsia="Times New Roman" w:hAnsi="Times New Roman"/>
                <w:sz w:val="28"/>
                <w:szCs w:val="28"/>
              </w:rPr>
            </w:pPr>
            <w:proofErr w:type="gramStart"/>
            <w:r w:rsidRPr="00914469">
              <w:rPr>
                <w:rFonts w:ascii="Times New Roman" w:eastAsia="Times New Roman" w:hAnsi="Times New Roman"/>
                <w:sz w:val="28"/>
                <w:szCs w:val="28"/>
              </w:rPr>
              <w:t xml:space="preserve">дает  согласие  на  включение  в  перечень   организаций для   управления многоквартирным  домом  на территории </w:t>
            </w:r>
            <w:r w:rsidR="004352E2" w:rsidRPr="00914469">
              <w:rPr>
                <w:rFonts w:ascii="Times New Roman" w:eastAsia="Times New Roman" w:hAnsi="Times New Roman"/>
                <w:sz w:val="28"/>
                <w:szCs w:val="28"/>
              </w:rPr>
              <w:t>МО Колтушское СП</w:t>
            </w:r>
            <w:r w:rsidRPr="00914469">
              <w:rPr>
                <w:rFonts w:ascii="Times New Roman" w:eastAsia="Times New Roman" w:hAnsi="Times New Roman"/>
                <w:sz w:val="28"/>
                <w:szCs w:val="28"/>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w:t>
            </w:r>
            <w:proofErr w:type="gramEnd"/>
            <w:r w:rsidRPr="00914469">
              <w:rPr>
                <w:rFonts w:ascii="Times New Roman" w:eastAsia="Times New Roman" w:hAnsi="Times New Roman"/>
                <w:sz w:val="28"/>
                <w:szCs w:val="28"/>
              </w:rPr>
              <w:t xml:space="preserve"> </w:t>
            </w:r>
            <w:proofErr w:type="gramStart"/>
            <w:r w:rsidRPr="00914469">
              <w:rPr>
                <w:rFonts w:ascii="Times New Roman" w:eastAsia="Times New Roman" w:hAnsi="Times New Roman"/>
                <w:sz w:val="28"/>
                <w:szCs w:val="28"/>
              </w:rPr>
              <w:t>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4352E2" w:rsidRPr="00914469">
              <w:rPr>
                <w:rFonts w:ascii="Times New Roman" w:eastAsia="Times New Roman" w:hAnsi="Times New Roman"/>
                <w:sz w:val="28"/>
                <w:szCs w:val="28"/>
              </w:rPr>
              <w:t xml:space="preserve"> </w:t>
            </w:r>
            <w:r w:rsidRPr="00914469">
              <w:rPr>
                <w:rFonts w:ascii="Times New Roman" w:eastAsia="Times New Roman" w:hAnsi="Times New Roman"/>
                <w:sz w:val="28"/>
                <w:szCs w:val="28"/>
              </w:rPr>
              <w:t>декабря  2018</w:t>
            </w:r>
            <w:r w:rsidR="004352E2" w:rsidRPr="00914469">
              <w:rPr>
                <w:rFonts w:ascii="Times New Roman" w:eastAsia="Times New Roman" w:hAnsi="Times New Roman"/>
                <w:sz w:val="28"/>
                <w:szCs w:val="28"/>
              </w:rPr>
              <w:t xml:space="preserve"> года</w:t>
            </w:r>
            <w:r w:rsidRPr="00914469">
              <w:rPr>
                <w:rFonts w:ascii="Times New Roman" w:eastAsia="Times New Roman" w:hAnsi="Times New Roman"/>
                <w:sz w:val="28"/>
                <w:szCs w:val="28"/>
              </w:rPr>
              <w:t xml:space="preserve">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w:t>
            </w:r>
            <w:proofErr w:type="gramEnd"/>
            <w:r w:rsidRPr="00914469">
              <w:rPr>
                <w:rFonts w:ascii="Times New Roman" w:eastAsia="Times New Roman" w:hAnsi="Times New Roman"/>
                <w:sz w:val="28"/>
                <w:szCs w:val="28"/>
              </w:rPr>
              <w:t xml:space="preserve">   организация,   и   о  внесении  изменений  в  некоторые  акты Правительства Российской Федерации".</w:t>
            </w:r>
          </w:p>
        </w:tc>
      </w:tr>
    </w:tbl>
    <w:p w:rsidR="004352E2" w:rsidRPr="00914469" w:rsidRDefault="004352E2" w:rsidP="00183D78">
      <w:pPr>
        <w:spacing w:after="0" w:line="240" w:lineRule="auto"/>
        <w:rPr>
          <w:rFonts w:ascii="Times New Roman" w:hAnsi="Times New Roman"/>
          <w:sz w:val="28"/>
          <w:szCs w:val="28"/>
        </w:rPr>
      </w:pPr>
    </w:p>
    <w:p w:rsidR="00DF007D" w:rsidRPr="00914469" w:rsidRDefault="00DF007D" w:rsidP="00183D78">
      <w:pPr>
        <w:spacing w:after="0" w:line="240" w:lineRule="auto"/>
        <w:rPr>
          <w:rFonts w:ascii="Times New Roman" w:hAnsi="Times New Roman"/>
          <w:sz w:val="28"/>
          <w:szCs w:val="28"/>
        </w:rPr>
      </w:pPr>
      <w:r w:rsidRPr="00914469">
        <w:rPr>
          <w:rFonts w:ascii="Times New Roman" w:hAnsi="Times New Roman"/>
          <w:sz w:val="28"/>
          <w:szCs w:val="28"/>
        </w:rPr>
        <w:t xml:space="preserve">Дата                                                подпись                          </w:t>
      </w:r>
      <w:r w:rsidR="009E2A7E" w:rsidRPr="00914469">
        <w:rPr>
          <w:rFonts w:ascii="Times New Roman" w:hAnsi="Times New Roman"/>
          <w:sz w:val="28"/>
          <w:szCs w:val="28"/>
        </w:rPr>
        <w:t xml:space="preserve">                         </w:t>
      </w:r>
      <w:r w:rsidRPr="00914469">
        <w:rPr>
          <w:rFonts w:ascii="Times New Roman" w:hAnsi="Times New Roman"/>
          <w:sz w:val="28"/>
          <w:szCs w:val="28"/>
        </w:rPr>
        <w:t>ФИО</w:t>
      </w:r>
    </w:p>
    <w:p w:rsidR="0086054B" w:rsidRPr="00914469" w:rsidRDefault="0086054B" w:rsidP="00183D78">
      <w:pPr>
        <w:spacing w:after="0" w:line="240" w:lineRule="auto"/>
        <w:jc w:val="both"/>
        <w:rPr>
          <w:rFonts w:ascii="Times New Roman" w:hAnsi="Times New Roman"/>
          <w:sz w:val="28"/>
          <w:szCs w:val="28"/>
        </w:rPr>
      </w:pPr>
    </w:p>
    <w:tbl>
      <w:tblPr>
        <w:tblW w:w="0" w:type="auto"/>
        <w:tblInd w:w="5388" w:type="dxa"/>
        <w:tblLook w:val="01E0"/>
      </w:tblPr>
      <w:tblGrid>
        <w:gridCol w:w="4409"/>
      </w:tblGrid>
      <w:tr w:rsidR="00DF007D" w:rsidRPr="00914469" w:rsidTr="009E2A7E">
        <w:tc>
          <w:tcPr>
            <w:tcW w:w="4466" w:type="dxa"/>
          </w:tcPr>
          <w:p w:rsidR="009E2A7E" w:rsidRPr="00914469" w:rsidRDefault="009E2A7E" w:rsidP="009E2A7E">
            <w:pPr>
              <w:pStyle w:val="consplusnormal"/>
              <w:spacing w:before="0" w:beforeAutospacing="0" w:after="0" w:afterAutospacing="0"/>
              <w:jc w:val="both"/>
              <w:rPr>
                <w:snapToGrid w:val="0"/>
                <w:sz w:val="28"/>
                <w:szCs w:val="28"/>
              </w:rPr>
            </w:pPr>
          </w:p>
          <w:p w:rsidR="009E2A7E" w:rsidRPr="00914469" w:rsidRDefault="009E2A7E" w:rsidP="009E2A7E">
            <w:pPr>
              <w:pStyle w:val="consplusnormal"/>
              <w:spacing w:before="0" w:beforeAutospacing="0" w:after="0" w:afterAutospacing="0"/>
              <w:jc w:val="both"/>
              <w:rPr>
                <w:snapToGrid w:val="0"/>
                <w:sz w:val="28"/>
                <w:szCs w:val="28"/>
              </w:rPr>
            </w:pPr>
          </w:p>
          <w:p w:rsidR="009E2A7E" w:rsidRPr="00914469" w:rsidRDefault="009E2A7E" w:rsidP="009E2A7E">
            <w:pPr>
              <w:pStyle w:val="consplusnormal"/>
              <w:spacing w:before="0" w:beforeAutospacing="0" w:after="0" w:afterAutospacing="0"/>
              <w:jc w:val="both"/>
              <w:rPr>
                <w:snapToGrid w:val="0"/>
                <w:sz w:val="28"/>
                <w:szCs w:val="28"/>
              </w:rPr>
            </w:pPr>
          </w:p>
          <w:p w:rsidR="009E2A7E" w:rsidRPr="00914469" w:rsidRDefault="009E2A7E" w:rsidP="009E2A7E">
            <w:pPr>
              <w:pStyle w:val="consplusnormal"/>
              <w:spacing w:before="0" w:beforeAutospacing="0" w:after="0" w:afterAutospacing="0"/>
              <w:jc w:val="both"/>
              <w:rPr>
                <w:snapToGrid w:val="0"/>
                <w:sz w:val="28"/>
                <w:szCs w:val="28"/>
              </w:rPr>
            </w:pPr>
          </w:p>
          <w:p w:rsidR="009E2A7E" w:rsidRPr="00914469" w:rsidRDefault="009E2A7E" w:rsidP="009E2A7E">
            <w:pPr>
              <w:pStyle w:val="consplusnormal"/>
              <w:spacing w:before="0" w:beforeAutospacing="0" w:after="0" w:afterAutospacing="0"/>
              <w:jc w:val="both"/>
              <w:rPr>
                <w:snapToGrid w:val="0"/>
                <w:sz w:val="28"/>
                <w:szCs w:val="28"/>
              </w:rPr>
            </w:pPr>
          </w:p>
          <w:p w:rsidR="00707D6B" w:rsidRPr="00914469" w:rsidRDefault="00707D6B" w:rsidP="00177139">
            <w:pPr>
              <w:pStyle w:val="consplusnormal"/>
              <w:spacing w:before="0" w:beforeAutospacing="0" w:after="0" w:afterAutospacing="0"/>
              <w:jc w:val="right"/>
              <w:rPr>
                <w:snapToGrid w:val="0"/>
                <w:sz w:val="28"/>
                <w:szCs w:val="28"/>
              </w:rPr>
            </w:pPr>
            <w:r w:rsidRPr="00914469">
              <w:rPr>
                <w:snapToGrid w:val="0"/>
                <w:sz w:val="28"/>
                <w:szCs w:val="28"/>
              </w:rPr>
              <w:t xml:space="preserve">Приложение № 4 </w:t>
            </w:r>
          </w:p>
          <w:p w:rsidR="00177139" w:rsidRPr="00914469" w:rsidRDefault="007C7A76" w:rsidP="00177139">
            <w:pPr>
              <w:pStyle w:val="consplusnormal"/>
              <w:spacing w:before="0" w:beforeAutospacing="0" w:after="0" w:afterAutospacing="0"/>
              <w:jc w:val="right"/>
              <w:rPr>
                <w:snapToGrid w:val="0"/>
                <w:sz w:val="28"/>
                <w:szCs w:val="28"/>
              </w:rPr>
            </w:pPr>
            <w:r w:rsidRPr="00914469">
              <w:rPr>
                <w:snapToGrid w:val="0"/>
                <w:sz w:val="28"/>
                <w:szCs w:val="28"/>
              </w:rPr>
              <w:t xml:space="preserve">к </w:t>
            </w:r>
            <w:r w:rsidR="00177139" w:rsidRPr="00914469">
              <w:rPr>
                <w:snapToGrid w:val="0"/>
                <w:sz w:val="28"/>
                <w:szCs w:val="28"/>
              </w:rPr>
              <w:t>п</w:t>
            </w:r>
            <w:r w:rsidRPr="00914469">
              <w:rPr>
                <w:snapToGrid w:val="0"/>
                <w:sz w:val="28"/>
                <w:szCs w:val="28"/>
              </w:rPr>
              <w:t xml:space="preserve">остановлению администрации </w:t>
            </w:r>
          </w:p>
          <w:p w:rsidR="007C7A76" w:rsidRPr="00914469" w:rsidRDefault="007C7A76" w:rsidP="00177139">
            <w:pPr>
              <w:pStyle w:val="consplusnormal"/>
              <w:spacing w:before="0" w:beforeAutospacing="0" w:after="0" w:afterAutospacing="0"/>
              <w:jc w:val="right"/>
              <w:rPr>
                <w:snapToGrid w:val="0"/>
                <w:sz w:val="28"/>
                <w:szCs w:val="28"/>
              </w:rPr>
            </w:pPr>
            <w:r w:rsidRPr="00914469">
              <w:rPr>
                <w:snapToGrid w:val="0"/>
                <w:sz w:val="28"/>
                <w:szCs w:val="28"/>
              </w:rPr>
              <w:lastRenderedPageBreak/>
              <w:t>МО Колтушское СП</w:t>
            </w:r>
          </w:p>
          <w:p w:rsidR="00DF007D" w:rsidRPr="00914469" w:rsidRDefault="007C7A76" w:rsidP="00B64AF6">
            <w:pPr>
              <w:pStyle w:val="consplusnormal"/>
              <w:shd w:val="clear" w:color="auto" w:fill="FFFFFF"/>
              <w:spacing w:before="0" w:beforeAutospacing="0" w:after="0" w:afterAutospacing="0"/>
              <w:jc w:val="right"/>
              <w:rPr>
                <w:sz w:val="28"/>
                <w:szCs w:val="28"/>
              </w:rPr>
            </w:pPr>
            <w:r w:rsidRPr="00914469">
              <w:rPr>
                <w:snapToGrid w:val="0"/>
                <w:sz w:val="28"/>
                <w:szCs w:val="28"/>
              </w:rPr>
              <w:t xml:space="preserve">№ </w:t>
            </w:r>
            <w:r w:rsidR="00B64AF6">
              <w:rPr>
                <w:snapToGrid w:val="0"/>
                <w:sz w:val="28"/>
                <w:szCs w:val="28"/>
                <w:u w:val="single"/>
              </w:rPr>
              <w:t>643</w:t>
            </w:r>
            <w:r w:rsidRPr="00914469">
              <w:rPr>
                <w:snapToGrid w:val="0"/>
                <w:sz w:val="28"/>
                <w:szCs w:val="28"/>
              </w:rPr>
              <w:t xml:space="preserve"> от </w:t>
            </w:r>
            <w:r w:rsidR="00B64AF6" w:rsidRPr="00B64AF6">
              <w:rPr>
                <w:snapToGrid w:val="0"/>
                <w:sz w:val="28"/>
                <w:szCs w:val="28"/>
                <w:u w:val="single"/>
              </w:rPr>
              <w:t>01.10.2021</w:t>
            </w:r>
          </w:p>
        </w:tc>
      </w:tr>
    </w:tbl>
    <w:p w:rsidR="007C08A6" w:rsidRPr="00914469" w:rsidRDefault="007C08A6" w:rsidP="00183D78">
      <w:pPr>
        <w:pStyle w:val="a8"/>
        <w:shd w:val="clear" w:color="auto" w:fill="FFFFFF"/>
        <w:spacing w:before="0" w:beforeAutospacing="0" w:after="0" w:afterAutospacing="0"/>
        <w:jc w:val="both"/>
        <w:rPr>
          <w:sz w:val="28"/>
          <w:szCs w:val="28"/>
        </w:rPr>
      </w:pPr>
    </w:p>
    <w:p w:rsidR="0086054B" w:rsidRPr="00914469" w:rsidRDefault="0086054B" w:rsidP="00183D78">
      <w:pPr>
        <w:pStyle w:val="a8"/>
        <w:shd w:val="clear" w:color="auto" w:fill="FFFFFF"/>
        <w:spacing w:before="0" w:beforeAutospacing="0" w:after="0" w:afterAutospacing="0"/>
        <w:jc w:val="center"/>
        <w:rPr>
          <w:sz w:val="28"/>
          <w:szCs w:val="28"/>
        </w:rPr>
      </w:pPr>
      <w:r w:rsidRPr="00914469">
        <w:rPr>
          <w:rStyle w:val="a7"/>
          <w:sz w:val="28"/>
          <w:szCs w:val="28"/>
        </w:rPr>
        <w:t>ПОРЯДОК</w:t>
      </w:r>
      <w:r w:rsidRPr="00914469">
        <w:rPr>
          <w:b/>
          <w:bCs/>
          <w:sz w:val="28"/>
          <w:szCs w:val="28"/>
        </w:rPr>
        <w:br/>
      </w:r>
      <w:r w:rsidRPr="00914469">
        <w:rPr>
          <w:rStyle w:val="a7"/>
          <w:sz w:val="28"/>
          <w:szCs w:val="28"/>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86054B" w:rsidRPr="00914469" w:rsidRDefault="0086054B" w:rsidP="00183D78">
      <w:pPr>
        <w:pStyle w:val="a8"/>
        <w:shd w:val="clear" w:color="auto" w:fill="FFFFFF"/>
        <w:spacing w:before="0" w:beforeAutospacing="0" w:after="0" w:afterAutospacing="0"/>
        <w:jc w:val="both"/>
        <w:rPr>
          <w:sz w:val="28"/>
          <w:szCs w:val="28"/>
        </w:rPr>
      </w:pPr>
    </w:p>
    <w:p w:rsidR="0086054B" w:rsidRPr="00914469" w:rsidRDefault="007C08A6"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1. </w:t>
      </w:r>
      <w:proofErr w:type="gramStart"/>
      <w:r w:rsidR="0086054B" w:rsidRPr="00914469">
        <w:rPr>
          <w:sz w:val="28"/>
          <w:szCs w:val="28"/>
        </w:rPr>
        <w:t xml:space="preserve">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813CEE" w:rsidRPr="00914469">
        <w:rPr>
          <w:sz w:val="28"/>
          <w:szCs w:val="28"/>
        </w:rPr>
        <w:t>а</w:t>
      </w:r>
      <w:r w:rsidR="008739BC" w:rsidRPr="00914469">
        <w:rPr>
          <w:sz w:val="28"/>
          <w:szCs w:val="28"/>
        </w:rPr>
        <w:t xml:space="preserve">дминистрацией </w:t>
      </w:r>
      <w:r w:rsidR="00183D78" w:rsidRPr="00914469">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8739BC" w:rsidRPr="00914469">
        <w:rPr>
          <w:sz w:val="28"/>
          <w:szCs w:val="28"/>
        </w:rPr>
        <w:t xml:space="preserve">(далее </w:t>
      </w:r>
      <w:r w:rsidR="00183D78" w:rsidRPr="00914469">
        <w:rPr>
          <w:sz w:val="28"/>
          <w:szCs w:val="28"/>
        </w:rPr>
        <w:t>–</w:t>
      </w:r>
      <w:r w:rsidR="008739BC" w:rsidRPr="00914469">
        <w:rPr>
          <w:sz w:val="28"/>
          <w:szCs w:val="28"/>
        </w:rPr>
        <w:t xml:space="preserve"> </w:t>
      </w:r>
      <w:r w:rsidR="00183D78" w:rsidRPr="00914469">
        <w:rPr>
          <w:sz w:val="28"/>
          <w:szCs w:val="28"/>
        </w:rPr>
        <w:t>администрация МО Колтушское СП</w:t>
      </w:r>
      <w:r w:rsidR="008739BC" w:rsidRPr="00914469">
        <w:rPr>
          <w:sz w:val="28"/>
          <w:szCs w:val="28"/>
        </w:rPr>
        <w:t>)</w:t>
      </w:r>
      <w:r w:rsidR="0086054B" w:rsidRPr="00914469">
        <w:rPr>
          <w:sz w:val="28"/>
          <w:szCs w:val="28"/>
        </w:rPr>
        <w:t>.</w:t>
      </w:r>
      <w:proofErr w:type="gramEnd"/>
    </w:p>
    <w:p w:rsidR="0086054B" w:rsidRPr="00914469" w:rsidRDefault="007C08A6"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2. </w:t>
      </w:r>
      <w:r w:rsidR="0086054B" w:rsidRPr="00914469">
        <w:rPr>
          <w:sz w:val="28"/>
          <w:szCs w:val="28"/>
        </w:rPr>
        <w:t xml:space="preserve">При определении управляющей организации </w:t>
      </w:r>
      <w:r w:rsidR="00183D78" w:rsidRPr="00914469">
        <w:rPr>
          <w:sz w:val="28"/>
          <w:szCs w:val="28"/>
        </w:rPr>
        <w:t>администрация МО Колтушское СП</w:t>
      </w:r>
      <w:r w:rsidR="0086054B" w:rsidRPr="00914469">
        <w:rPr>
          <w:sz w:val="28"/>
          <w:szCs w:val="28"/>
        </w:rPr>
        <w:t>:</w:t>
      </w:r>
    </w:p>
    <w:p w:rsidR="0086054B" w:rsidRPr="00914469" w:rsidRDefault="0086054B" w:rsidP="00183D78">
      <w:pPr>
        <w:pStyle w:val="a8"/>
        <w:shd w:val="clear" w:color="auto" w:fill="FFFFFF"/>
        <w:spacing w:before="0" w:beforeAutospacing="0" w:after="0" w:afterAutospacing="0"/>
        <w:ind w:firstLine="660"/>
        <w:jc w:val="both"/>
        <w:rPr>
          <w:sz w:val="28"/>
          <w:szCs w:val="28"/>
        </w:rPr>
      </w:pPr>
      <w:proofErr w:type="gramStart"/>
      <w:r w:rsidRPr="00914469">
        <w:rPr>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roofErr w:type="gramEnd"/>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 определяет управляющую организацию в соответствии с очередностью расположения в </w:t>
      </w:r>
      <w:r w:rsidR="00813CEE" w:rsidRPr="00914469">
        <w:rPr>
          <w:sz w:val="28"/>
          <w:szCs w:val="28"/>
        </w:rPr>
        <w:t>П</w:t>
      </w:r>
      <w:r w:rsidRPr="00914469">
        <w:rPr>
          <w:sz w:val="28"/>
          <w:szCs w:val="28"/>
        </w:rPr>
        <w:t>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86054B" w:rsidRPr="00914469" w:rsidRDefault="007C08A6" w:rsidP="00183D78">
      <w:pPr>
        <w:pStyle w:val="a8"/>
        <w:shd w:val="clear" w:color="auto" w:fill="FFFFFF"/>
        <w:spacing w:before="0" w:beforeAutospacing="0" w:after="0" w:afterAutospacing="0"/>
        <w:ind w:firstLine="660"/>
        <w:jc w:val="both"/>
        <w:rPr>
          <w:sz w:val="28"/>
          <w:szCs w:val="28"/>
        </w:rPr>
      </w:pPr>
      <w:r w:rsidRPr="00914469">
        <w:rPr>
          <w:sz w:val="28"/>
          <w:szCs w:val="28"/>
        </w:rPr>
        <w:t>3</w:t>
      </w:r>
      <w:r w:rsidR="0086054B" w:rsidRPr="00914469">
        <w:rPr>
          <w:sz w:val="28"/>
          <w:szCs w:val="28"/>
        </w:rPr>
        <w:t>.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 сведения о таком многоквартирном доме были исключены из реестра лицензий </w:t>
      </w:r>
      <w:r w:rsidR="00183D78" w:rsidRPr="00914469">
        <w:rPr>
          <w:sz w:val="28"/>
          <w:szCs w:val="28"/>
        </w:rPr>
        <w:t>Ленинградской области</w:t>
      </w:r>
      <w:r w:rsidRPr="00914469">
        <w:rPr>
          <w:sz w:val="28"/>
          <w:szCs w:val="28"/>
        </w:rPr>
        <w:t xml:space="preserve"> в период осуществления деятельности по управлению таким многоквартирным домом этой управляющей организацией.</w:t>
      </w:r>
    </w:p>
    <w:p w:rsidR="0086054B" w:rsidRPr="00914469" w:rsidRDefault="007C08A6" w:rsidP="00183D78">
      <w:pPr>
        <w:pStyle w:val="a8"/>
        <w:shd w:val="clear" w:color="auto" w:fill="FFFFFF"/>
        <w:spacing w:before="0" w:beforeAutospacing="0" w:after="0" w:afterAutospacing="0"/>
        <w:ind w:firstLine="660"/>
        <w:jc w:val="both"/>
        <w:rPr>
          <w:sz w:val="28"/>
          <w:szCs w:val="28"/>
        </w:rPr>
      </w:pPr>
      <w:r w:rsidRPr="00914469">
        <w:rPr>
          <w:sz w:val="28"/>
          <w:szCs w:val="28"/>
        </w:rPr>
        <w:t>4.</w:t>
      </w:r>
      <w:r w:rsidR="0086054B" w:rsidRPr="00914469">
        <w:rPr>
          <w:sz w:val="28"/>
          <w:szCs w:val="28"/>
        </w:rPr>
        <w:t xml:space="preserve"> </w:t>
      </w:r>
      <w:r w:rsidR="00997F93" w:rsidRPr="00914469">
        <w:rPr>
          <w:sz w:val="28"/>
          <w:szCs w:val="28"/>
        </w:rPr>
        <w:t>Администрация МО Колтушское СП</w:t>
      </w:r>
      <w:r w:rsidR="0086054B" w:rsidRPr="00914469">
        <w:rPr>
          <w:sz w:val="28"/>
          <w:szCs w:val="28"/>
        </w:rPr>
        <w:t xml:space="preserve"> принимает решение об определении управляющей организации в срок не более </w:t>
      </w:r>
      <w:r w:rsidRPr="00914469">
        <w:rPr>
          <w:sz w:val="28"/>
          <w:szCs w:val="28"/>
        </w:rPr>
        <w:t>трех</w:t>
      </w:r>
      <w:r w:rsidR="0086054B" w:rsidRPr="00914469">
        <w:rPr>
          <w:sz w:val="28"/>
          <w:szCs w:val="28"/>
        </w:rPr>
        <w:t xml:space="preserve"> рабочих дней со дня поступления в </w:t>
      </w:r>
      <w:r w:rsidR="00183D78" w:rsidRPr="00914469">
        <w:rPr>
          <w:sz w:val="28"/>
          <w:szCs w:val="28"/>
        </w:rPr>
        <w:t>администрацию МО Колтушское СП</w:t>
      </w:r>
      <w:r w:rsidR="0086054B" w:rsidRPr="00914469">
        <w:rPr>
          <w:sz w:val="28"/>
          <w:szCs w:val="28"/>
        </w:rPr>
        <w:t xml:space="preserve"> информации о многоквартирном доме, в отношении которого:</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собственниками помещений не выбран способ управления таким домом в порядке, установленном </w:t>
      </w:r>
      <w:hyperlink r:id="rId12" w:history="1">
        <w:r w:rsidRPr="00914469">
          <w:rPr>
            <w:rStyle w:val="a9"/>
            <w:color w:val="auto"/>
            <w:sz w:val="28"/>
            <w:szCs w:val="28"/>
            <w:u w:val="none"/>
          </w:rPr>
          <w:t>Жилищным кодексом Российской Федерации</w:t>
        </w:r>
      </w:hyperlink>
      <w:r w:rsidRPr="00914469">
        <w:rPr>
          <w:sz w:val="28"/>
          <w:szCs w:val="28"/>
        </w:rPr>
        <w:t>;</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lastRenderedPageBreak/>
        <w:t>- собственниками помещений выбранный способ управления не реализован;</w:t>
      </w:r>
    </w:p>
    <w:p w:rsidR="0086054B" w:rsidRPr="00914469" w:rsidRDefault="003201FE" w:rsidP="00183D78">
      <w:pPr>
        <w:pStyle w:val="a8"/>
        <w:shd w:val="clear" w:color="auto" w:fill="FFFFFF"/>
        <w:spacing w:before="0" w:beforeAutospacing="0" w:after="0" w:afterAutospacing="0"/>
        <w:ind w:firstLine="660"/>
        <w:jc w:val="both"/>
        <w:rPr>
          <w:sz w:val="28"/>
          <w:szCs w:val="28"/>
        </w:rPr>
      </w:pPr>
      <w:r w:rsidRPr="00914469">
        <w:rPr>
          <w:sz w:val="28"/>
          <w:szCs w:val="28"/>
        </w:rPr>
        <w:t>5</w:t>
      </w:r>
      <w:r w:rsidR="0086054B" w:rsidRPr="00914469">
        <w:rPr>
          <w:sz w:val="28"/>
          <w:szCs w:val="28"/>
        </w:rPr>
        <w:t xml:space="preserve">. Решение об определении управляющей организации оформляется </w:t>
      </w:r>
      <w:r w:rsidR="00813CEE" w:rsidRPr="00914469">
        <w:rPr>
          <w:sz w:val="28"/>
          <w:szCs w:val="28"/>
        </w:rPr>
        <w:t>п</w:t>
      </w:r>
      <w:r w:rsidR="008739BC" w:rsidRPr="00914469">
        <w:rPr>
          <w:sz w:val="28"/>
          <w:szCs w:val="28"/>
        </w:rPr>
        <w:t>остановлением</w:t>
      </w:r>
      <w:r w:rsidR="0086054B" w:rsidRPr="00914469">
        <w:rPr>
          <w:sz w:val="28"/>
          <w:szCs w:val="28"/>
        </w:rPr>
        <w:t xml:space="preserve"> </w:t>
      </w:r>
      <w:r w:rsidR="007C08A6" w:rsidRPr="00914469">
        <w:rPr>
          <w:sz w:val="28"/>
          <w:szCs w:val="28"/>
        </w:rPr>
        <w:t>администрации</w:t>
      </w:r>
      <w:r w:rsidR="00183D78" w:rsidRPr="00914469">
        <w:rPr>
          <w:sz w:val="28"/>
          <w:szCs w:val="28"/>
        </w:rPr>
        <w:t xml:space="preserve"> МО Колтушское СП</w:t>
      </w:r>
      <w:r w:rsidR="0086054B" w:rsidRPr="00914469">
        <w:rPr>
          <w:sz w:val="28"/>
          <w:szCs w:val="28"/>
        </w:rPr>
        <w:t xml:space="preserve"> в течение трех рабочих дней.</w:t>
      </w:r>
    </w:p>
    <w:p w:rsidR="0086054B" w:rsidRPr="00914469" w:rsidRDefault="003201FE"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6. В </w:t>
      </w:r>
      <w:r w:rsidR="00DF20C2" w:rsidRPr="00914469">
        <w:rPr>
          <w:sz w:val="28"/>
          <w:szCs w:val="28"/>
        </w:rPr>
        <w:t>п</w:t>
      </w:r>
      <w:r w:rsidR="008739BC" w:rsidRPr="00914469">
        <w:rPr>
          <w:sz w:val="28"/>
          <w:szCs w:val="28"/>
        </w:rPr>
        <w:t>остановлени</w:t>
      </w:r>
      <w:r w:rsidRPr="00914469">
        <w:rPr>
          <w:sz w:val="28"/>
          <w:szCs w:val="28"/>
        </w:rPr>
        <w:t>и</w:t>
      </w:r>
      <w:r w:rsidR="0086054B" w:rsidRPr="00914469">
        <w:rPr>
          <w:sz w:val="28"/>
          <w:szCs w:val="28"/>
        </w:rPr>
        <w:t xml:space="preserve"> указывается:</w:t>
      </w:r>
    </w:p>
    <w:p w:rsidR="0086054B" w:rsidRPr="00914469" w:rsidRDefault="0086054B" w:rsidP="00183D78">
      <w:pPr>
        <w:spacing w:after="0" w:line="240" w:lineRule="auto"/>
        <w:ind w:right="-34" w:firstLine="660"/>
        <w:rPr>
          <w:rFonts w:ascii="Times New Roman" w:eastAsia="Times New Roman" w:hAnsi="Times New Roman"/>
          <w:sz w:val="28"/>
          <w:szCs w:val="28"/>
          <w:shd w:val="clear" w:color="auto" w:fill="FFFFFF"/>
          <w:lang w:eastAsia="ru-RU"/>
        </w:rPr>
      </w:pPr>
      <w:r w:rsidRPr="00914469">
        <w:rPr>
          <w:rFonts w:ascii="Times New Roman" w:hAnsi="Times New Roman"/>
          <w:sz w:val="28"/>
          <w:szCs w:val="28"/>
        </w:rPr>
        <w:t xml:space="preserve">- полное наименование управляющей организации, </w:t>
      </w:r>
      <w:r w:rsidR="00A17A8E" w:rsidRPr="00914469">
        <w:rPr>
          <w:rFonts w:ascii="Times New Roman" w:hAnsi="Times New Roman"/>
          <w:sz w:val="28"/>
          <w:szCs w:val="28"/>
        </w:rPr>
        <w:t>идентификационный номер налогоплательщика</w:t>
      </w:r>
      <w:hyperlink r:id="rId13" w:tgtFrame="_blank" w:history="1"/>
      <w:r w:rsidRPr="00914469">
        <w:rPr>
          <w:rFonts w:ascii="Times New Roman" w:hAnsi="Times New Roman"/>
          <w:sz w:val="28"/>
          <w:szCs w:val="28"/>
        </w:rPr>
        <w:t>;</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адрес многоквартирного дома;</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w:t>
      </w:r>
      <w:hyperlink r:id="rId14" w:history="1">
        <w:r w:rsidRPr="00914469">
          <w:rPr>
            <w:rStyle w:val="a9"/>
            <w:color w:val="auto"/>
            <w:sz w:val="28"/>
            <w:szCs w:val="28"/>
            <w:u w:val="none"/>
          </w:rPr>
          <w:t>частью 4 статьи 158</w:t>
        </w:r>
      </w:hyperlink>
      <w:r w:rsidRPr="00914469">
        <w:rPr>
          <w:sz w:val="28"/>
          <w:szCs w:val="28"/>
        </w:rPr>
        <w:t> Жилищного кодекса Российской Федерации;</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86054B" w:rsidRPr="00914469" w:rsidRDefault="003201FE" w:rsidP="00183D78">
      <w:pPr>
        <w:pStyle w:val="a8"/>
        <w:shd w:val="clear" w:color="auto" w:fill="FFFFFF"/>
        <w:spacing w:before="0" w:beforeAutospacing="0" w:after="0" w:afterAutospacing="0"/>
        <w:ind w:firstLine="660"/>
        <w:jc w:val="both"/>
        <w:rPr>
          <w:sz w:val="28"/>
          <w:szCs w:val="28"/>
        </w:rPr>
      </w:pPr>
      <w:r w:rsidRPr="00914469">
        <w:rPr>
          <w:sz w:val="28"/>
          <w:szCs w:val="28"/>
        </w:rPr>
        <w:t>7</w:t>
      </w:r>
      <w:r w:rsidR="0086054B" w:rsidRPr="00914469">
        <w:rPr>
          <w:sz w:val="28"/>
          <w:szCs w:val="28"/>
        </w:rPr>
        <w:t xml:space="preserve">. В течение одного рабочего дня со дня принятия решения об определении управляющей организации </w:t>
      </w:r>
      <w:r w:rsidR="00183D78" w:rsidRPr="00914469">
        <w:rPr>
          <w:sz w:val="28"/>
          <w:szCs w:val="28"/>
        </w:rPr>
        <w:t>администрация МО Колтушское СП</w:t>
      </w:r>
      <w:r w:rsidR="0086054B" w:rsidRPr="00914469">
        <w:rPr>
          <w:sz w:val="28"/>
          <w:szCs w:val="28"/>
        </w:rPr>
        <w:t>:</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 размещает решение на официальном сайте администрации </w:t>
      </w:r>
      <w:r w:rsidR="00183D78" w:rsidRPr="00914469">
        <w:rPr>
          <w:sz w:val="28"/>
          <w:szCs w:val="28"/>
        </w:rPr>
        <w:t>МО Колтушское СП</w:t>
      </w:r>
      <w:r w:rsidRPr="00914469">
        <w:rPr>
          <w:sz w:val="28"/>
          <w:szCs w:val="28"/>
        </w:rPr>
        <w:t xml:space="preserve"> в информационно-телекоммуникационной сети Интернет;</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xml:space="preserve">- направляет решение в </w:t>
      </w:r>
      <w:r w:rsidR="00997F93" w:rsidRPr="00914469">
        <w:rPr>
          <w:sz w:val="28"/>
          <w:szCs w:val="28"/>
        </w:rPr>
        <w:t xml:space="preserve">Комитет </w:t>
      </w:r>
      <w:r w:rsidRPr="00914469">
        <w:rPr>
          <w:sz w:val="28"/>
          <w:szCs w:val="28"/>
        </w:rPr>
        <w:t>государственн</w:t>
      </w:r>
      <w:r w:rsidR="00997F93" w:rsidRPr="00914469">
        <w:rPr>
          <w:sz w:val="28"/>
          <w:szCs w:val="28"/>
        </w:rPr>
        <w:t>ого</w:t>
      </w:r>
      <w:r w:rsidRPr="00914469">
        <w:rPr>
          <w:sz w:val="28"/>
          <w:szCs w:val="28"/>
        </w:rPr>
        <w:t xml:space="preserve"> жилищн</w:t>
      </w:r>
      <w:r w:rsidR="00997F93" w:rsidRPr="00914469">
        <w:rPr>
          <w:sz w:val="28"/>
          <w:szCs w:val="28"/>
        </w:rPr>
        <w:t>ого</w:t>
      </w:r>
      <w:r w:rsidRPr="00914469">
        <w:rPr>
          <w:sz w:val="28"/>
          <w:szCs w:val="28"/>
        </w:rPr>
        <w:t xml:space="preserve"> </w:t>
      </w:r>
      <w:r w:rsidR="00997F93" w:rsidRPr="00914469">
        <w:rPr>
          <w:sz w:val="28"/>
          <w:szCs w:val="28"/>
        </w:rPr>
        <w:t>надзора и контроля</w:t>
      </w:r>
      <w:r w:rsidRPr="00914469">
        <w:rPr>
          <w:sz w:val="28"/>
          <w:szCs w:val="28"/>
        </w:rPr>
        <w:t xml:space="preserve"> </w:t>
      </w:r>
      <w:r w:rsidR="00183D78" w:rsidRPr="00914469">
        <w:rPr>
          <w:sz w:val="28"/>
          <w:szCs w:val="28"/>
        </w:rPr>
        <w:t>Ленинградской области</w:t>
      </w:r>
      <w:r w:rsidRPr="00914469">
        <w:rPr>
          <w:sz w:val="28"/>
          <w:szCs w:val="28"/>
        </w:rPr>
        <w:t>.</w:t>
      </w:r>
    </w:p>
    <w:p w:rsidR="0086054B" w:rsidRPr="00914469" w:rsidRDefault="00C34429" w:rsidP="00183D78">
      <w:pPr>
        <w:pStyle w:val="a8"/>
        <w:shd w:val="clear" w:color="auto" w:fill="FFFFFF"/>
        <w:spacing w:before="0" w:beforeAutospacing="0" w:after="0" w:afterAutospacing="0"/>
        <w:ind w:firstLine="660"/>
        <w:jc w:val="both"/>
        <w:rPr>
          <w:sz w:val="28"/>
          <w:szCs w:val="28"/>
        </w:rPr>
      </w:pPr>
      <w:r w:rsidRPr="00914469">
        <w:rPr>
          <w:sz w:val="28"/>
          <w:szCs w:val="28"/>
        </w:rPr>
        <w:t>8</w:t>
      </w:r>
      <w:r w:rsidR="0086054B" w:rsidRPr="00914469">
        <w:rPr>
          <w:sz w:val="28"/>
          <w:szCs w:val="28"/>
        </w:rPr>
        <w:t xml:space="preserve">. В течение 5 рабочих дней со дня принятия решения об определении управляющей организации </w:t>
      </w:r>
      <w:r w:rsidR="00183D78" w:rsidRPr="00914469">
        <w:rPr>
          <w:sz w:val="28"/>
          <w:szCs w:val="28"/>
        </w:rPr>
        <w:t>администрация МО Колтушское СП</w:t>
      </w:r>
      <w:r w:rsidR="0086054B" w:rsidRPr="00914469">
        <w:rPr>
          <w:sz w:val="28"/>
          <w:szCs w:val="28"/>
        </w:rPr>
        <w:t xml:space="preserve"> направляет его:</w:t>
      </w:r>
    </w:p>
    <w:p w:rsidR="0086054B" w:rsidRPr="00914469" w:rsidRDefault="0086054B" w:rsidP="00183D78">
      <w:pPr>
        <w:pStyle w:val="a8"/>
        <w:shd w:val="clear" w:color="auto" w:fill="FFFFFF"/>
        <w:spacing w:before="0" w:beforeAutospacing="0" w:after="0" w:afterAutospacing="0"/>
        <w:ind w:firstLine="660"/>
        <w:jc w:val="both"/>
        <w:rPr>
          <w:sz w:val="28"/>
          <w:szCs w:val="28"/>
        </w:rPr>
      </w:pPr>
      <w:r w:rsidRPr="00914469">
        <w:rPr>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86054B" w:rsidRPr="00914469" w:rsidRDefault="0086054B" w:rsidP="00183D78">
      <w:pPr>
        <w:pStyle w:val="a8"/>
        <w:shd w:val="clear" w:color="auto" w:fill="FFFFFF"/>
        <w:spacing w:before="0" w:beforeAutospacing="0" w:after="0" w:afterAutospacing="0"/>
        <w:ind w:firstLine="660"/>
        <w:jc w:val="both"/>
        <w:rPr>
          <w:sz w:val="28"/>
          <w:szCs w:val="28"/>
        </w:rPr>
      </w:pPr>
      <w:proofErr w:type="gramStart"/>
      <w:r w:rsidRPr="00914469">
        <w:rPr>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5" w:history="1">
        <w:r w:rsidRPr="00914469">
          <w:rPr>
            <w:rStyle w:val="a9"/>
            <w:color w:val="auto"/>
            <w:sz w:val="28"/>
            <w:szCs w:val="28"/>
            <w:u w:val="none"/>
          </w:rPr>
          <w:t>частью 14</w:t>
        </w:r>
        <w:proofErr w:type="gramEnd"/>
        <w:r w:rsidRPr="00914469">
          <w:rPr>
            <w:rStyle w:val="a9"/>
            <w:color w:val="auto"/>
            <w:sz w:val="28"/>
            <w:szCs w:val="28"/>
            <w:u w:val="none"/>
          </w:rPr>
          <w:t xml:space="preserve"> статьи 161</w:t>
        </w:r>
      </w:hyperlink>
      <w:r w:rsidRPr="00914469">
        <w:rPr>
          <w:sz w:val="28"/>
          <w:szCs w:val="28"/>
        </w:rPr>
        <w:t> Жилищного кодекса Российской Федерации.</w:t>
      </w:r>
    </w:p>
    <w:p w:rsidR="0086054B" w:rsidRPr="00914469" w:rsidRDefault="00C34429" w:rsidP="00183D78">
      <w:pPr>
        <w:pStyle w:val="a8"/>
        <w:shd w:val="clear" w:color="auto" w:fill="FFFFFF"/>
        <w:spacing w:before="0" w:beforeAutospacing="0" w:after="0" w:afterAutospacing="0"/>
        <w:ind w:firstLine="660"/>
        <w:jc w:val="both"/>
        <w:rPr>
          <w:sz w:val="28"/>
          <w:szCs w:val="28"/>
        </w:rPr>
      </w:pPr>
      <w:r w:rsidRPr="00914469">
        <w:rPr>
          <w:sz w:val="28"/>
          <w:szCs w:val="28"/>
        </w:rPr>
        <w:t>9</w:t>
      </w:r>
      <w:r w:rsidR="0086054B" w:rsidRPr="00914469">
        <w:rPr>
          <w:sz w:val="28"/>
          <w:szCs w:val="28"/>
        </w:rPr>
        <w:t>.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6" w:history="1">
        <w:r w:rsidR="0086054B" w:rsidRPr="00914469">
          <w:rPr>
            <w:rStyle w:val="a9"/>
            <w:color w:val="auto"/>
            <w:sz w:val="28"/>
            <w:szCs w:val="28"/>
            <w:u w:val="none"/>
          </w:rPr>
          <w:t>Жилищным кодексом Российской Федерации</w:t>
        </w:r>
      </w:hyperlink>
      <w:r w:rsidR="0086054B" w:rsidRPr="00914469">
        <w:rPr>
          <w:sz w:val="28"/>
          <w:szCs w:val="28"/>
        </w:rPr>
        <w:t>.</w:t>
      </w:r>
    </w:p>
    <w:p w:rsidR="0086054B" w:rsidRPr="00914469" w:rsidRDefault="0086054B" w:rsidP="00183D78">
      <w:pPr>
        <w:spacing w:after="0" w:line="240" w:lineRule="auto"/>
        <w:jc w:val="both"/>
        <w:rPr>
          <w:rFonts w:ascii="Times New Roman" w:hAnsi="Times New Roman"/>
          <w:sz w:val="28"/>
          <w:szCs w:val="28"/>
        </w:rPr>
      </w:pPr>
    </w:p>
    <w:p w:rsidR="0086054B" w:rsidRPr="00914469" w:rsidRDefault="0086054B" w:rsidP="00183D78">
      <w:pPr>
        <w:widowControl w:val="0"/>
        <w:tabs>
          <w:tab w:val="left" w:pos="709"/>
        </w:tabs>
        <w:spacing w:after="0" w:line="240" w:lineRule="auto"/>
        <w:jc w:val="both"/>
        <w:rPr>
          <w:rFonts w:ascii="Times New Roman" w:eastAsia="Times New Roman" w:hAnsi="Times New Roman"/>
          <w:snapToGrid w:val="0"/>
          <w:sz w:val="28"/>
          <w:szCs w:val="28"/>
          <w:lang w:eastAsia="ru-RU"/>
        </w:rPr>
      </w:pPr>
    </w:p>
    <w:sectPr w:rsidR="0086054B" w:rsidRPr="00914469" w:rsidSect="00914469">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953"/>
    <w:multiLevelType w:val="hybridMultilevel"/>
    <w:tmpl w:val="CDBAE25E"/>
    <w:lvl w:ilvl="0" w:tplc="862E3B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13B07BC"/>
    <w:multiLevelType w:val="hybridMultilevel"/>
    <w:tmpl w:val="AF365422"/>
    <w:lvl w:ilvl="0" w:tplc="0A5487E4">
      <w:start w:val="1"/>
      <w:numFmt w:val="decimal"/>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21E177B0"/>
    <w:multiLevelType w:val="hybridMultilevel"/>
    <w:tmpl w:val="318660B4"/>
    <w:lvl w:ilvl="0" w:tplc="0348602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6D440A25"/>
    <w:multiLevelType w:val="hybridMultilevel"/>
    <w:tmpl w:val="DA824D26"/>
    <w:lvl w:ilvl="0" w:tplc="E58E331A">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64E5685"/>
    <w:multiLevelType w:val="hybridMultilevel"/>
    <w:tmpl w:val="57D4F854"/>
    <w:lvl w:ilvl="0" w:tplc="2966AD6A">
      <w:start w:val="1"/>
      <w:numFmt w:val="decimal"/>
      <w:lvlText w:val="%1."/>
      <w:lvlJc w:val="left"/>
      <w:pPr>
        <w:ind w:left="2912"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5">
    <w:nsid w:val="7F0B1EE9"/>
    <w:multiLevelType w:val="multilevel"/>
    <w:tmpl w:val="ABB27686"/>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9E05F5"/>
    <w:rsid w:val="000033C5"/>
    <w:rsid w:val="00020501"/>
    <w:rsid w:val="00032D02"/>
    <w:rsid w:val="0003609A"/>
    <w:rsid w:val="000517F4"/>
    <w:rsid w:val="0007337F"/>
    <w:rsid w:val="00086B32"/>
    <w:rsid w:val="000B5EF6"/>
    <w:rsid w:val="000C0CE5"/>
    <w:rsid w:val="000C4FCD"/>
    <w:rsid w:val="000C56D6"/>
    <w:rsid w:val="000D24CB"/>
    <w:rsid w:val="000F2018"/>
    <w:rsid w:val="00113F43"/>
    <w:rsid w:val="00113F5F"/>
    <w:rsid w:val="00137E94"/>
    <w:rsid w:val="00137EF3"/>
    <w:rsid w:val="001474C3"/>
    <w:rsid w:val="0015598F"/>
    <w:rsid w:val="0016262E"/>
    <w:rsid w:val="00177139"/>
    <w:rsid w:val="00183D78"/>
    <w:rsid w:val="0018548A"/>
    <w:rsid w:val="00185B6F"/>
    <w:rsid w:val="0018643F"/>
    <w:rsid w:val="001943CF"/>
    <w:rsid w:val="001D0196"/>
    <w:rsid w:val="001E68E5"/>
    <w:rsid w:val="00205F34"/>
    <w:rsid w:val="00236FAB"/>
    <w:rsid w:val="002514FB"/>
    <w:rsid w:val="00260511"/>
    <w:rsid w:val="0028026D"/>
    <w:rsid w:val="00295C97"/>
    <w:rsid w:val="00297A52"/>
    <w:rsid w:val="002B1B50"/>
    <w:rsid w:val="002E54F2"/>
    <w:rsid w:val="00313251"/>
    <w:rsid w:val="00315E55"/>
    <w:rsid w:val="00316609"/>
    <w:rsid w:val="003201FE"/>
    <w:rsid w:val="003219AA"/>
    <w:rsid w:val="0032650F"/>
    <w:rsid w:val="00341191"/>
    <w:rsid w:val="003433CB"/>
    <w:rsid w:val="00343552"/>
    <w:rsid w:val="0034478D"/>
    <w:rsid w:val="00346E74"/>
    <w:rsid w:val="0039317C"/>
    <w:rsid w:val="003A6AA6"/>
    <w:rsid w:val="003B4DD5"/>
    <w:rsid w:val="003D29C1"/>
    <w:rsid w:val="003D40EC"/>
    <w:rsid w:val="003F24A6"/>
    <w:rsid w:val="003F63BD"/>
    <w:rsid w:val="0041398D"/>
    <w:rsid w:val="00426BA4"/>
    <w:rsid w:val="004270CB"/>
    <w:rsid w:val="00427FFC"/>
    <w:rsid w:val="00432211"/>
    <w:rsid w:val="00432D90"/>
    <w:rsid w:val="004352E2"/>
    <w:rsid w:val="0044207D"/>
    <w:rsid w:val="00447FC3"/>
    <w:rsid w:val="0045347E"/>
    <w:rsid w:val="00454B1B"/>
    <w:rsid w:val="00465A37"/>
    <w:rsid w:val="00480C7D"/>
    <w:rsid w:val="00495DDB"/>
    <w:rsid w:val="00516408"/>
    <w:rsid w:val="00521B31"/>
    <w:rsid w:val="00531316"/>
    <w:rsid w:val="00543C41"/>
    <w:rsid w:val="005509E7"/>
    <w:rsid w:val="005572F0"/>
    <w:rsid w:val="0057554F"/>
    <w:rsid w:val="005972BE"/>
    <w:rsid w:val="005B43F3"/>
    <w:rsid w:val="005C1461"/>
    <w:rsid w:val="005D7C63"/>
    <w:rsid w:val="005E01BA"/>
    <w:rsid w:val="0060658F"/>
    <w:rsid w:val="006126DD"/>
    <w:rsid w:val="00620B4E"/>
    <w:rsid w:val="00633589"/>
    <w:rsid w:val="00644F9B"/>
    <w:rsid w:val="00660F3E"/>
    <w:rsid w:val="00666F40"/>
    <w:rsid w:val="00685E8E"/>
    <w:rsid w:val="006A753E"/>
    <w:rsid w:val="006B0AE2"/>
    <w:rsid w:val="006B3B93"/>
    <w:rsid w:val="006C0390"/>
    <w:rsid w:val="006C3C5B"/>
    <w:rsid w:val="006E416E"/>
    <w:rsid w:val="006F7CFE"/>
    <w:rsid w:val="00707D6B"/>
    <w:rsid w:val="007276A1"/>
    <w:rsid w:val="00747387"/>
    <w:rsid w:val="00753F16"/>
    <w:rsid w:val="00773EBA"/>
    <w:rsid w:val="00791730"/>
    <w:rsid w:val="007B68DA"/>
    <w:rsid w:val="007B7240"/>
    <w:rsid w:val="007B78FC"/>
    <w:rsid w:val="007C08A6"/>
    <w:rsid w:val="007C6B9A"/>
    <w:rsid w:val="007C6D06"/>
    <w:rsid w:val="007C7A76"/>
    <w:rsid w:val="007D221E"/>
    <w:rsid w:val="007E1EC7"/>
    <w:rsid w:val="00803B08"/>
    <w:rsid w:val="00813CEE"/>
    <w:rsid w:val="00817DB8"/>
    <w:rsid w:val="00823A45"/>
    <w:rsid w:val="00843948"/>
    <w:rsid w:val="0084723F"/>
    <w:rsid w:val="008521B0"/>
    <w:rsid w:val="0086054B"/>
    <w:rsid w:val="008739BC"/>
    <w:rsid w:val="008A7057"/>
    <w:rsid w:val="008B3CAF"/>
    <w:rsid w:val="008C6B12"/>
    <w:rsid w:val="008D5A00"/>
    <w:rsid w:val="008D688D"/>
    <w:rsid w:val="008E3105"/>
    <w:rsid w:val="008F77EC"/>
    <w:rsid w:val="0090060C"/>
    <w:rsid w:val="009052EF"/>
    <w:rsid w:val="00914469"/>
    <w:rsid w:val="0091519E"/>
    <w:rsid w:val="00940406"/>
    <w:rsid w:val="0094559B"/>
    <w:rsid w:val="00946D5A"/>
    <w:rsid w:val="00967DF2"/>
    <w:rsid w:val="009733E0"/>
    <w:rsid w:val="00983EFD"/>
    <w:rsid w:val="00997F93"/>
    <w:rsid w:val="009A0442"/>
    <w:rsid w:val="009A4A49"/>
    <w:rsid w:val="009A4FB1"/>
    <w:rsid w:val="009B1601"/>
    <w:rsid w:val="009B4E78"/>
    <w:rsid w:val="009D2713"/>
    <w:rsid w:val="009E05F5"/>
    <w:rsid w:val="009E2A7E"/>
    <w:rsid w:val="009E358C"/>
    <w:rsid w:val="00A14740"/>
    <w:rsid w:val="00A14A5B"/>
    <w:rsid w:val="00A17A8E"/>
    <w:rsid w:val="00A42C29"/>
    <w:rsid w:val="00A4763A"/>
    <w:rsid w:val="00A56FE6"/>
    <w:rsid w:val="00AB0019"/>
    <w:rsid w:val="00AC6C25"/>
    <w:rsid w:val="00AF3DDA"/>
    <w:rsid w:val="00B100C3"/>
    <w:rsid w:val="00B2683C"/>
    <w:rsid w:val="00B302F9"/>
    <w:rsid w:val="00B37B88"/>
    <w:rsid w:val="00B4565B"/>
    <w:rsid w:val="00B45FE8"/>
    <w:rsid w:val="00B64AF6"/>
    <w:rsid w:val="00B702C5"/>
    <w:rsid w:val="00B85888"/>
    <w:rsid w:val="00BC368A"/>
    <w:rsid w:val="00C06AB1"/>
    <w:rsid w:val="00C330B5"/>
    <w:rsid w:val="00C34429"/>
    <w:rsid w:val="00C501F1"/>
    <w:rsid w:val="00C55114"/>
    <w:rsid w:val="00C65D6E"/>
    <w:rsid w:val="00C83DC1"/>
    <w:rsid w:val="00CA7A15"/>
    <w:rsid w:val="00CB166E"/>
    <w:rsid w:val="00CC4813"/>
    <w:rsid w:val="00CD6484"/>
    <w:rsid w:val="00D2175B"/>
    <w:rsid w:val="00D35999"/>
    <w:rsid w:val="00D37402"/>
    <w:rsid w:val="00D40151"/>
    <w:rsid w:val="00D4050F"/>
    <w:rsid w:val="00D43A4E"/>
    <w:rsid w:val="00D64A77"/>
    <w:rsid w:val="00D75308"/>
    <w:rsid w:val="00D91FF4"/>
    <w:rsid w:val="00DA7759"/>
    <w:rsid w:val="00DB5B33"/>
    <w:rsid w:val="00DC6DA5"/>
    <w:rsid w:val="00DE0226"/>
    <w:rsid w:val="00DF007D"/>
    <w:rsid w:val="00DF20C2"/>
    <w:rsid w:val="00DF7934"/>
    <w:rsid w:val="00E11279"/>
    <w:rsid w:val="00E14421"/>
    <w:rsid w:val="00E325D1"/>
    <w:rsid w:val="00E36235"/>
    <w:rsid w:val="00E404DE"/>
    <w:rsid w:val="00E433D4"/>
    <w:rsid w:val="00E44F3F"/>
    <w:rsid w:val="00E55091"/>
    <w:rsid w:val="00E56CF8"/>
    <w:rsid w:val="00E83863"/>
    <w:rsid w:val="00E864AC"/>
    <w:rsid w:val="00E86DF1"/>
    <w:rsid w:val="00E949A6"/>
    <w:rsid w:val="00EA7BC4"/>
    <w:rsid w:val="00EB1BE2"/>
    <w:rsid w:val="00EB4D44"/>
    <w:rsid w:val="00EC10F3"/>
    <w:rsid w:val="00ED3EA0"/>
    <w:rsid w:val="00EF7FE8"/>
    <w:rsid w:val="00F0324F"/>
    <w:rsid w:val="00F05CFA"/>
    <w:rsid w:val="00F05DCB"/>
    <w:rsid w:val="00F0644F"/>
    <w:rsid w:val="00F27126"/>
    <w:rsid w:val="00F3180B"/>
    <w:rsid w:val="00F33FC3"/>
    <w:rsid w:val="00F4690A"/>
    <w:rsid w:val="00F53830"/>
    <w:rsid w:val="00F547DB"/>
    <w:rsid w:val="00F848F0"/>
    <w:rsid w:val="00F94EA9"/>
    <w:rsid w:val="00F95790"/>
    <w:rsid w:val="00F975BC"/>
    <w:rsid w:val="00FB3E42"/>
    <w:rsid w:val="00FC375D"/>
    <w:rsid w:val="00FC50BE"/>
    <w:rsid w:val="00FC6E6F"/>
    <w:rsid w:val="00FD71C4"/>
    <w:rsid w:val="00FF6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qFormat/>
    <w:rsid w:val="008605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37F"/>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07337F"/>
    <w:rPr>
      <w:rFonts w:ascii="Tahoma" w:hAnsi="Tahoma" w:cs="Tahoma"/>
      <w:sz w:val="16"/>
      <w:szCs w:val="16"/>
      <w:lang w:eastAsia="en-US"/>
    </w:rPr>
  </w:style>
  <w:style w:type="paragraph" w:styleId="a5">
    <w:name w:val="Body Text"/>
    <w:basedOn w:val="a"/>
    <w:link w:val="a6"/>
    <w:semiHidden/>
    <w:unhideWhenUsed/>
    <w:rsid w:val="00185B6F"/>
    <w:pPr>
      <w:widowControl w:val="0"/>
      <w:snapToGrid w:val="0"/>
      <w:spacing w:after="0" w:line="240" w:lineRule="auto"/>
    </w:pPr>
    <w:rPr>
      <w:rFonts w:ascii="Times New Roman" w:eastAsia="Times New Roman" w:hAnsi="Times New Roman"/>
      <w:sz w:val="28"/>
      <w:szCs w:val="20"/>
      <w:lang/>
    </w:rPr>
  </w:style>
  <w:style w:type="character" w:customStyle="1" w:styleId="a6">
    <w:name w:val="Основной текст Знак"/>
    <w:link w:val="a5"/>
    <w:semiHidden/>
    <w:rsid w:val="00185B6F"/>
    <w:rPr>
      <w:rFonts w:ascii="Times New Roman" w:eastAsia="Times New Roman" w:hAnsi="Times New Roman"/>
      <w:sz w:val="28"/>
    </w:rPr>
  </w:style>
  <w:style w:type="paragraph" w:styleId="3">
    <w:name w:val="Body Text Indent 3"/>
    <w:basedOn w:val="a"/>
    <w:link w:val="30"/>
    <w:unhideWhenUsed/>
    <w:rsid w:val="00185B6F"/>
    <w:pPr>
      <w:spacing w:after="120" w:line="240" w:lineRule="auto"/>
      <w:ind w:left="283"/>
    </w:pPr>
    <w:rPr>
      <w:rFonts w:ascii="Times New Roman" w:eastAsia="Times New Roman" w:hAnsi="Times New Roman"/>
      <w:sz w:val="16"/>
      <w:szCs w:val="16"/>
      <w:lang/>
    </w:rPr>
  </w:style>
  <w:style w:type="character" w:customStyle="1" w:styleId="30">
    <w:name w:val="Основной текст с отступом 3 Знак"/>
    <w:link w:val="3"/>
    <w:rsid w:val="00185B6F"/>
    <w:rPr>
      <w:rFonts w:ascii="Times New Roman" w:eastAsia="Times New Roman" w:hAnsi="Times New Roman"/>
      <w:sz w:val="16"/>
      <w:szCs w:val="16"/>
    </w:rPr>
  </w:style>
  <w:style w:type="character" w:styleId="a7">
    <w:name w:val="Strong"/>
    <w:qFormat/>
    <w:rsid w:val="00983EFD"/>
    <w:rPr>
      <w:b/>
      <w:bCs/>
    </w:rPr>
  </w:style>
  <w:style w:type="paragraph" w:styleId="a8">
    <w:name w:val="Normal (Web)"/>
    <w:basedOn w:val="a"/>
    <w:rsid w:val="00983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6054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rsid w:val="0086054B"/>
    <w:rPr>
      <w:color w:val="0000FF"/>
      <w:u w:val="single"/>
    </w:rPr>
  </w:style>
  <w:style w:type="table" w:styleId="aa">
    <w:name w:val="Table Grid"/>
    <w:basedOn w:val="a1"/>
    <w:rsid w:val="0086054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135469">
      <w:bodyDiv w:val="1"/>
      <w:marLeft w:val="0"/>
      <w:marRight w:val="0"/>
      <w:marTop w:val="0"/>
      <w:marBottom w:val="0"/>
      <w:divBdr>
        <w:top w:val="none" w:sz="0" w:space="0" w:color="auto"/>
        <w:left w:val="none" w:sz="0" w:space="0" w:color="auto"/>
        <w:bottom w:val="none" w:sz="0" w:space="0" w:color="auto"/>
        <w:right w:val="none" w:sz="0" w:space="0" w:color="auto"/>
      </w:divBdr>
      <w:divsChild>
        <w:div w:id="24649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9111" TargetMode="External"/><Relationship Id="rId13" Type="http://schemas.openxmlformats.org/officeDocument/2006/relationships/hyperlink" Target="https://ru.wikipedia.org/wiki/%D0%98%D0%B4%D0%B5%D0%BD%D1%82%D0%B8%D1%84%D0%B8%D0%BA%D0%B0%D1%86%D0%B8%D0%BE%D0%BD%D0%BD%D1%8B%D0%B9_%D0%BD%D0%BE%D0%BC%D0%B5%D1%80_%D0%BD%D0%B0%D0%BB%D0%BE%D0%B3%D0%BE%D0%BF%D0%BB%D0%B0%D1%82%D0%B5%D0%BB%D1%8C%D1%89%D0%B8%D0%BA%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hyperlink" Target="http://docs.cntd.ru/document/901967902" TargetMode="External"/><Relationship Id="rId11" Type="http://schemas.openxmlformats.org/officeDocument/2006/relationships/hyperlink" Target="https://mo-koltushi.ru/"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mailto:koltushi@yandex.ru" TargetMode="External"/><Relationship Id="rId4" Type="http://schemas.openxmlformats.org/officeDocument/2006/relationships/settings" Target="settings.xml"/><Relationship Id="rId9" Type="http://schemas.openxmlformats.org/officeDocument/2006/relationships/hyperlink" Target="http://docs.cntd.ru/document/420229111"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53B5D-51A3-4AAB-80E2-A4B9DD16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17844</CharactersWithSpaces>
  <SharedDoc>false</SharedDoc>
  <HLinks>
    <vt:vector size="66" baseType="variant">
      <vt:variant>
        <vt:i4>6815862</vt:i4>
      </vt:variant>
      <vt:variant>
        <vt:i4>30</vt:i4>
      </vt:variant>
      <vt:variant>
        <vt:i4>0</vt:i4>
      </vt:variant>
      <vt:variant>
        <vt:i4>5</vt:i4>
      </vt:variant>
      <vt:variant>
        <vt:lpwstr>http://docs.cntd.ru/document/901919946</vt:lpwstr>
      </vt:variant>
      <vt:variant>
        <vt:lpwstr/>
      </vt:variant>
      <vt:variant>
        <vt:i4>6815862</vt:i4>
      </vt:variant>
      <vt:variant>
        <vt:i4>27</vt:i4>
      </vt:variant>
      <vt:variant>
        <vt:i4>0</vt:i4>
      </vt:variant>
      <vt:variant>
        <vt:i4>5</vt:i4>
      </vt:variant>
      <vt:variant>
        <vt:lpwstr>http://docs.cntd.ru/document/901919946</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4784154</vt:i4>
      </vt:variant>
      <vt:variant>
        <vt:i4>21</vt:i4>
      </vt:variant>
      <vt:variant>
        <vt:i4>0</vt:i4>
      </vt:variant>
      <vt:variant>
        <vt:i4>5</vt:i4>
      </vt:variant>
      <vt:variant>
        <vt:lpwstr>https://ru.wikipedia.org/wiki/%D0%98%D0%B4%D0%B5%D0%BD%D1%82%D0%B8%D1%84%D0%B8%D0%BA%D0%B0%D1%86%D0%B8%D0%BE%D0%BD%D0%BD%D1%8B%D0%B9_%D0%BD%D0%BE%D0%BC%D0%B5%D1%80_%D0%BD%D0%B0%D0%BB%D0%BE%D0%B3%D0%BE%D0%BF%D0%BB%D0%B0%D1%82%D0%B5%D0%BB%D1%8C%D1%89%D0%B8%D0%BA%D0%B0</vt:lpwstr>
      </vt:variant>
      <vt:variant>
        <vt:lpwstr/>
      </vt:variant>
      <vt:variant>
        <vt:i4>6815862</vt:i4>
      </vt:variant>
      <vt:variant>
        <vt:i4>18</vt:i4>
      </vt:variant>
      <vt:variant>
        <vt:i4>0</vt:i4>
      </vt:variant>
      <vt:variant>
        <vt:i4>5</vt:i4>
      </vt:variant>
      <vt:variant>
        <vt:lpwstr>http://docs.cntd.ru/document/901919946</vt:lpwstr>
      </vt:variant>
      <vt:variant>
        <vt:lpwstr/>
      </vt:variant>
      <vt:variant>
        <vt:i4>4128883</vt:i4>
      </vt:variant>
      <vt:variant>
        <vt:i4>15</vt:i4>
      </vt:variant>
      <vt:variant>
        <vt:i4>0</vt:i4>
      </vt:variant>
      <vt:variant>
        <vt:i4>5</vt:i4>
      </vt:variant>
      <vt:variant>
        <vt:lpwstr>https://mo-koltushi.ru/</vt:lpwstr>
      </vt:variant>
      <vt:variant>
        <vt:lpwstr/>
      </vt:variant>
      <vt:variant>
        <vt:i4>3604503</vt:i4>
      </vt:variant>
      <vt:variant>
        <vt:i4>12</vt:i4>
      </vt:variant>
      <vt:variant>
        <vt:i4>0</vt:i4>
      </vt:variant>
      <vt:variant>
        <vt:i4>5</vt:i4>
      </vt:variant>
      <vt:variant>
        <vt:lpwstr>mailto:koltushi@yandex.ru</vt:lpwstr>
      </vt:variant>
      <vt:variant>
        <vt:lpwstr/>
      </vt:variant>
      <vt:variant>
        <vt:i4>6815866</vt:i4>
      </vt:variant>
      <vt:variant>
        <vt:i4>9</vt:i4>
      </vt:variant>
      <vt:variant>
        <vt:i4>0</vt:i4>
      </vt:variant>
      <vt:variant>
        <vt:i4>5</vt:i4>
      </vt:variant>
      <vt:variant>
        <vt:lpwstr>http://docs.cntd.ru/document/420229111</vt:lpwstr>
      </vt:variant>
      <vt:variant>
        <vt:lpwstr/>
      </vt:variant>
      <vt:variant>
        <vt:i4>6815866</vt:i4>
      </vt:variant>
      <vt:variant>
        <vt:i4>6</vt:i4>
      </vt:variant>
      <vt:variant>
        <vt:i4>0</vt:i4>
      </vt:variant>
      <vt:variant>
        <vt:i4>5</vt:i4>
      </vt:variant>
      <vt:variant>
        <vt:lpwstr>http://docs.cntd.ru/document/420229111</vt:lpwstr>
      </vt:variant>
      <vt:variant>
        <vt:lpwstr/>
      </vt:variant>
      <vt:variant>
        <vt:i4>7012476</vt:i4>
      </vt:variant>
      <vt:variant>
        <vt:i4>3</vt:i4>
      </vt:variant>
      <vt:variant>
        <vt:i4>0</vt:i4>
      </vt:variant>
      <vt:variant>
        <vt:i4>5</vt:i4>
      </vt:variant>
      <vt:variant>
        <vt:lpwstr>http://docs.cntd.ru/document/901967902</vt:lpwstr>
      </vt:variant>
      <vt:variant>
        <vt:lpwstr/>
      </vt:variant>
      <vt:variant>
        <vt:i4>7012476</vt:i4>
      </vt:variant>
      <vt:variant>
        <vt:i4>0</vt:i4>
      </vt:variant>
      <vt:variant>
        <vt:i4>0</vt:i4>
      </vt:variant>
      <vt:variant>
        <vt:i4>5</vt:i4>
      </vt:variant>
      <vt:variant>
        <vt:lpwstr>http://docs.cntd.ru/document/901967902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Zam</cp:lastModifiedBy>
  <cp:revision>2</cp:revision>
  <cp:lastPrinted>2020-06-22T11:38:00Z</cp:lastPrinted>
  <dcterms:created xsi:type="dcterms:W3CDTF">2021-10-01T11:30:00Z</dcterms:created>
  <dcterms:modified xsi:type="dcterms:W3CDTF">2021-10-01T11:30:00Z</dcterms:modified>
</cp:coreProperties>
</file>