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AC3118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7F215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01 ноября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3E49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на право заключения договора аренды </w:t>
      </w:r>
      <w:r w:rsidR="00B062B7"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аренда, сроком на 2 года 6 месяцев,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1014008</w:t>
      </w:r>
      <w:r w:rsidR="00B425D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517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1660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 и т.д.)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</w:t>
      </w:r>
      <w:r w:rsidR="00B52D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</w:t>
      </w:r>
      <w:r w:rsidR="00E722FE">
        <w:rPr>
          <w:rFonts w:ascii="Times New Roman" w:eastAsia="Courier New" w:hAnsi="Times New Roman" w:cs="Courier New"/>
          <w:sz w:val="28"/>
          <w:szCs w:val="28"/>
          <w:lang w:eastAsia="en-US"/>
        </w:rPr>
        <w:t>поселение,</w:t>
      </w:r>
      <w:r w:rsidR="003E497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Разметелево, пер. Луговой, з/у 22.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 и т.д.)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AA5934" w:rsidRPr="00AA5934">
        <w:rPr>
          <w:rFonts w:ascii="Times New Roman" w:eastAsia="Courier New" w:hAnsi="Times New Roman" w:cs="Courier New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E03604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АО «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ЛОКС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04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400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262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подключение новых объектов капитального строительства воз</w:t>
      </w:r>
      <w:r w:rsidR="00B425D2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можно после реализации мероприя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тий, указанных в схемах водоснабжения и водоотведения МО Колтушское сельское поселение.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D66278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63A4">
        <w:rPr>
          <w:rFonts w:ascii="Times New Roman" w:hAnsi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Совета депутатов МО «Колтушское сельское поселение» от 26.06.2013 №36, земельный участок расположен в территориальной зоне</w:t>
      </w:r>
      <w:r>
        <w:rPr>
          <w:rFonts w:ascii="Times New Roman" w:hAnsi="Times New Roman"/>
          <w:sz w:val="28"/>
          <w:szCs w:val="28"/>
          <w:lang w:eastAsia="en-US"/>
        </w:rPr>
        <w:t xml:space="preserve"> Ж</w:t>
      </w:r>
      <w:r w:rsidRPr="00DA063B">
        <w:rPr>
          <w:rFonts w:ascii="Times New Roman" w:hAnsi="Times New Roman"/>
          <w:sz w:val="28"/>
          <w:szCs w:val="28"/>
          <w:lang w:eastAsia="en-US"/>
        </w:rPr>
        <w:t xml:space="preserve">2.1 – Зона застройки индивидуальными </w:t>
      </w:r>
      <w:r w:rsidR="005B4399">
        <w:rPr>
          <w:rFonts w:ascii="Times New Roman" w:hAnsi="Times New Roman"/>
          <w:sz w:val="28"/>
          <w:szCs w:val="28"/>
          <w:lang w:eastAsia="en-US"/>
        </w:rPr>
        <w:t xml:space="preserve">отдельностоящими </w:t>
      </w:r>
      <w:r w:rsidRPr="00DA063B">
        <w:rPr>
          <w:rFonts w:ascii="Times New Roman" w:hAnsi="Times New Roman"/>
          <w:sz w:val="28"/>
          <w:szCs w:val="28"/>
          <w:lang w:eastAsia="en-US"/>
        </w:rPr>
        <w:t>жилыми домами с участками.</w:t>
      </w:r>
      <w:r w:rsidR="003E497F">
        <w:rPr>
          <w:rFonts w:ascii="Times New Roman" w:hAnsi="Times New Roman"/>
          <w:sz w:val="28"/>
          <w:szCs w:val="28"/>
          <w:lang w:eastAsia="en-US"/>
        </w:rPr>
        <w:t xml:space="preserve"> Максимальный процент застройки земельного участка 20%.</w:t>
      </w:r>
      <w:r w:rsidRPr="00DA063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66278" w:rsidRPr="00DA063B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Максимальная этажность здания (включая мансардный этаж) – 3 этажа.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74196F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3E497F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</w:t>
      </w:r>
      <w:r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6F43C3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810</w:t>
      </w:r>
      <w:r w:rsidR="0027050F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5934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000 </w:t>
      </w:r>
      <w:r w:rsidR="002E5E4D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6F43C3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восемьсот десять</w:t>
      </w:r>
      <w:r w:rsidR="0027050F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046979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3E497F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452</w:t>
      </w:r>
      <w:r w:rsidR="0096375A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/1</w:t>
      </w:r>
      <w:r w:rsidR="003E497F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2-04</w:t>
      </w:r>
      <w:r w:rsidR="0096375A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-2</w:t>
      </w:r>
      <w:r w:rsidR="003E497F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2/</w:t>
      </w:r>
      <w:r w:rsidR="0096375A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934B07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96375A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3E497F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96375A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E497F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04</w:t>
      </w:r>
      <w:r w:rsidR="00934B07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873C1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E497F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27050F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 w:rsidR="006F43C3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понижением цены на 10%</w:t>
      </w:r>
      <w:r w:rsidR="0027050F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934B07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E5E4D" w:rsidRPr="0074196F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6F43C3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810 000 (восемьсот десять </w:t>
      </w:r>
      <w:r w:rsidR="003E497F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Pr="0074196F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3E497F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F43C3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96375A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F43C3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96375A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3E497F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двадцать </w:t>
      </w:r>
      <w:r w:rsidR="006F43C3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</w:t>
      </w:r>
      <w:r w:rsidR="00D66278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6F43C3"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и триста</w:t>
      </w:r>
      <w:r w:rsidRPr="0074196F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стоимость годовой арендной платы за земельный участок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26.02.2021 №581).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:rsidR="007F2154" w:rsidRPr="008A7D85" w:rsidRDefault="007F2154" w:rsidP="007F2154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 w:rsidRPr="008A7D8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01 октября 2021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Дата и время окончания приема заявок – 16 часов 00 минут 26 октября 2021 года.</w:t>
      </w:r>
    </w:p>
    <w:p w:rsidR="007F2154" w:rsidRPr="008A7D85" w:rsidRDefault="007F2154" w:rsidP="007F2154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12 часов 00 минут 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28 октября 2021 года </w:t>
      </w:r>
      <w:r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на расчетный счет МКУ ЦМУ ВМР: получатель —  КФ администрации МО </w:t>
      </w:r>
      <w:r w:rsidRPr="008A7D85">
        <w:rPr>
          <w:rFonts w:ascii="Times New Roman" w:eastAsia="Courier New" w:hAnsi="Times New Roman" w:cs="Times New Roman"/>
          <w:sz w:val="28"/>
          <w:szCs w:val="28"/>
          <w:lang w:eastAsia="en-US"/>
        </w:rPr>
        <w:lastRenderedPageBreak/>
        <w:t>«Всеволожский муниципальный район» ЛО (МКУ ЦМУ ВМР л/сч 05453D04250) ИНН 4703076988 КПП 470301001, р/счет 03232643416120004500 (далее расчетный счет), в ОТДЕЛЕНИЕ ЛЕНИНГРАДСКОЕ БАНКА РОССИИ//УФК по Ленинградской области г. Санкт – Петербург, БИК 014106101, к/счет 40102810745370000006 (далее – расчетный счет).</w:t>
      </w:r>
    </w:p>
    <w:p w:rsidR="007F2154" w:rsidRPr="008A7D85" w:rsidRDefault="007F2154" w:rsidP="007F2154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8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www</w:t>
      </w: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torgi</w:t>
      </w: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gov</w:t>
      </w: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ru</w:t>
      </w: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</w:p>
    <w:p w:rsidR="007F2154" w:rsidRPr="008A7D85" w:rsidRDefault="007F2154" w:rsidP="007F2154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7F2154" w:rsidRPr="008A7D85" w:rsidRDefault="007F2154" w:rsidP="007F2154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7F2154" w:rsidRPr="008A7D85" w:rsidRDefault="007F2154" w:rsidP="007F215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Задаток перечисляется непосредственно стороной по договору о задатке.</w:t>
      </w:r>
    </w:p>
    <w:p w:rsidR="007F2154" w:rsidRPr="008A7D85" w:rsidRDefault="007F2154" w:rsidP="007F215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 w:rsidR="00792EF9"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47:07:</w:t>
      </w:r>
      <w:r w:rsidR="00792EF9">
        <w:rPr>
          <w:rFonts w:ascii="Times New Roman" w:eastAsia="Courier New" w:hAnsi="Times New Roman" w:cs="Courier New"/>
          <w:sz w:val="28"/>
          <w:szCs w:val="28"/>
          <w:lang w:eastAsia="en-US"/>
        </w:rPr>
        <w:t>1014008:517</w:t>
      </w:r>
      <w:bookmarkStart w:id="1" w:name="_GoBack"/>
      <w:bookmarkEnd w:id="1"/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7F2154" w:rsidRPr="008A7D85" w:rsidRDefault="007F2154" w:rsidP="007F215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арендных платежей за земельный участок, остальным участникам возвращается в течение 3 рабочих дней после проведения аукциона.</w:t>
      </w: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7F2154" w:rsidRPr="008A7D85" w:rsidRDefault="007F2154" w:rsidP="007F2154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01 октября 2021 года по 26 октября 2021 года в рабочие дни, в согласованное с организатором аукциона время. Телефон для согласования осмотра 8 (81370) 38-007.</w:t>
      </w:r>
    </w:p>
    <w:p w:rsidR="007F2154" w:rsidRPr="008A7D85" w:rsidRDefault="007F2154" w:rsidP="007F2154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 w:rsidRPr="008A7D85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 w:rsidRPr="008A7D85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 w:rsidRPr="008A7D85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 w:rsidRPr="008A7D85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 w:rsidRPr="008A7D85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 w:rsidRPr="008A7D85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 w:rsidRPr="008A7D85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7F2154" w:rsidRPr="008A7D85" w:rsidRDefault="007F2154" w:rsidP="007F2154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28 октября 2021 года в 1</w:t>
      </w:r>
      <w:r w:rsidR="0058608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по адресу: Ленинградская область, 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:rsidR="007F2154" w:rsidRPr="008A7D85" w:rsidRDefault="007F2154" w:rsidP="007F2154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50 минут до 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01 ноября 2021 года по адресу: Ленинградская область, г. Всеволожск, Всеволожский пр., д. 14А, пом.2, окно № 1.</w:t>
      </w:r>
    </w:p>
    <w:p w:rsidR="007F2154" w:rsidRPr="008A7D85" w:rsidRDefault="007F2154" w:rsidP="007F2154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A7D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8A7D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01 ноября 2021 года по адресу: Ленинградская область, г. Всеволожск, Всеволожский пр., д. 14А, пом. 2, каб. № 17. Подведение итогов аукциона - по тому же адресу 01 ноября 2021 года после окончания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аренды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непоступление задатка на дату рассмотрения заявок на участие в аукционе;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можно в 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38-007.</w:t>
      </w: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22F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48717E">
      <w:pgSz w:w="11906" w:h="16838"/>
      <w:pgMar w:top="851" w:right="7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E8" w:rsidRDefault="007764E8" w:rsidP="00A64576">
      <w:pPr>
        <w:spacing w:after="0" w:line="240" w:lineRule="auto"/>
      </w:pPr>
      <w:r>
        <w:separator/>
      </w:r>
    </w:p>
  </w:endnote>
  <w:endnote w:type="continuationSeparator" w:id="0">
    <w:p w:rsidR="007764E8" w:rsidRDefault="007764E8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E8" w:rsidRDefault="007764E8" w:rsidP="00A64576">
      <w:pPr>
        <w:spacing w:after="0" w:line="240" w:lineRule="auto"/>
      </w:pPr>
      <w:r>
        <w:separator/>
      </w:r>
    </w:p>
  </w:footnote>
  <w:footnote w:type="continuationSeparator" w:id="0">
    <w:p w:rsidR="007764E8" w:rsidRDefault="007764E8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73F8"/>
    <w:rsid w:val="00071340"/>
    <w:rsid w:val="00075750"/>
    <w:rsid w:val="00076B3E"/>
    <w:rsid w:val="00076D26"/>
    <w:rsid w:val="00082A71"/>
    <w:rsid w:val="0008316E"/>
    <w:rsid w:val="00086C5C"/>
    <w:rsid w:val="000A619B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27FA"/>
    <w:rsid w:val="001F471E"/>
    <w:rsid w:val="001F5F50"/>
    <w:rsid w:val="001F63E0"/>
    <w:rsid w:val="00210232"/>
    <w:rsid w:val="00216D7F"/>
    <w:rsid w:val="002324FE"/>
    <w:rsid w:val="00234911"/>
    <w:rsid w:val="00243FC9"/>
    <w:rsid w:val="00252CF1"/>
    <w:rsid w:val="00252D0C"/>
    <w:rsid w:val="00254EE3"/>
    <w:rsid w:val="002553FA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B48BD"/>
    <w:rsid w:val="002C375E"/>
    <w:rsid w:val="002C3F24"/>
    <w:rsid w:val="002D1F29"/>
    <w:rsid w:val="002E1305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97F"/>
    <w:rsid w:val="003E4BE2"/>
    <w:rsid w:val="00400129"/>
    <w:rsid w:val="0040268C"/>
    <w:rsid w:val="0041637B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B36EB"/>
    <w:rsid w:val="004C6F72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86088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43C3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35950"/>
    <w:rsid w:val="0074196F"/>
    <w:rsid w:val="00745E07"/>
    <w:rsid w:val="00757615"/>
    <w:rsid w:val="00766615"/>
    <w:rsid w:val="007764E8"/>
    <w:rsid w:val="00781079"/>
    <w:rsid w:val="007821AF"/>
    <w:rsid w:val="00785602"/>
    <w:rsid w:val="00792EF9"/>
    <w:rsid w:val="007B22F5"/>
    <w:rsid w:val="007C29C5"/>
    <w:rsid w:val="007D3B3C"/>
    <w:rsid w:val="007F1135"/>
    <w:rsid w:val="007F2154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7310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E726D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551EF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3955"/>
    <w:rsid w:val="00D44ABD"/>
    <w:rsid w:val="00D62E41"/>
    <w:rsid w:val="00D66278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8101F"/>
    <w:rsid w:val="00E95555"/>
    <w:rsid w:val="00E95947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5590-7FC0-47E0-8982-74C44BD6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17</cp:revision>
  <cp:lastPrinted>2021-01-26T13:33:00Z</cp:lastPrinted>
  <dcterms:created xsi:type="dcterms:W3CDTF">2021-01-26T13:37:00Z</dcterms:created>
  <dcterms:modified xsi:type="dcterms:W3CDTF">2021-09-30T14:45:00Z</dcterms:modified>
</cp:coreProperties>
</file>