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086C5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28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086C5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июня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3E49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на право заключения договора аренды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аренда, сроком на 2 года 6 месяцев,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1014008</w:t>
      </w:r>
      <w:r w:rsidR="00B425D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>518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>691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гаражей и стоянок легкового автотранспорта без ограничения вместимости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r w:rsidR="00B52D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</w:t>
      </w:r>
      <w:r w:rsidR="00E722FE">
        <w:rPr>
          <w:rFonts w:ascii="Times New Roman" w:eastAsia="Courier New" w:hAnsi="Times New Roman" w:cs="Courier New"/>
          <w:sz w:val="28"/>
          <w:szCs w:val="28"/>
          <w:lang w:eastAsia="en-US"/>
        </w:rPr>
        <w:t>поселение,</w:t>
      </w:r>
      <w:r w:rsidR="003E497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Разметелево, 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br/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пер. Луговой, з/у 2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>4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гаражей и стоянок легкового автотранспорта без ограничения вместимости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84163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84163F" w:rsidRPr="0084163F">
        <w:rPr>
          <w:rFonts w:ascii="Times New Roman" w:eastAsia="Times New Roman" w:hAnsi="Times New Roman" w:cs="Times New Roman"/>
          <w:sz w:val="28"/>
          <w:szCs w:val="28"/>
          <w:lang w:eastAsia="en-US"/>
        </w:rPr>
        <w:t>47.07.2.233</w:t>
      </w:r>
      <w:r w:rsidR="00AA5934" w:rsidRPr="00AA5934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84163F" w:rsidRPr="0084163F">
        <w:rPr>
          <w:rFonts w:ascii="Times New Roman" w:eastAsia="Courier New" w:hAnsi="Times New Roman" w:cs="Courier New"/>
          <w:sz w:val="28"/>
          <w:szCs w:val="28"/>
          <w:lang w:eastAsia="en-US"/>
        </w:rPr>
        <w:t>Охранная зона ВЛ-0,4 кВ от ТП-2273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АО «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ЛОКС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054073" w:rsidRPr="00054073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00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054073" w:rsidRPr="00054073">
        <w:rPr>
          <w:rFonts w:ascii="Times New Roman" w:eastAsia="Times New Roman" w:hAnsi="Times New Roman" w:cs="Times New Roman"/>
          <w:sz w:val="28"/>
          <w:szCs w:val="28"/>
          <w:lang w:eastAsia="en-US"/>
        </w:rPr>
        <w:t>161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подключение новых объектов капитального строительства воз</w:t>
      </w:r>
      <w:r w:rsidR="00B425D2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 после реализации мероприя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тий, указанных в схемах водоснабжения и водоотведения МО Колтушское сельское поселение.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3A4">
        <w:rPr>
          <w:rFonts w:ascii="Times New Roman" w:hAnsi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12023">
        <w:rPr>
          <w:rFonts w:ascii="Times New Roman" w:hAnsi="Times New Roman"/>
          <w:sz w:val="28"/>
          <w:szCs w:val="28"/>
          <w:lang w:eastAsia="en-US"/>
        </w:rPr>
        <w:t>И2</w:t>
      </w:r>
      <w:r w:rsidRPr="00DA063B">
        <w:rPr>
          <w:rFonts w:ascii="Times New Roman" w:hAnsi="Times New Roman"/>
          <w:sz w:val="28"/>
          <w:szCs w:val="28"/>
          <w:lang w:eastAsia="en-US"/>
        </w:rPr>
        <w:t xml:space="preserve"> – Зона</w:t>
      </w:r>
      <w:r w:rsidR="00B12023">
        <w:rPr>
          <w:rFonts w:ascii="Times New Roman" w:hAnsi="Times New Roman"/>
          <w:sz w:val="28"/>
          <w:szCs w:val="28"/>
          <w:lang w:eastAsia="en-US"/>
        </w:rPr>
        <w:t xml:space="preserve"> автомобильного транспорта.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B12023">
        <w:rPr>
          <w:rFonts w:ascii="Times New Roman" w:eastAsia="Times New Roman" w:hAnsi="Times New Roman" w:cs="Times New Roman"/>
          <w:sz w:val="28"/>
          <w:szCs w:val="28"/>
          <w:lang w:eastAsia="en-US"/>
        </w:rPr>
        <w:t>230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B12023">
        <w:rPr>
          <w:rFonts w:ascii="Times New Roman" w:eastAsia="Times New Roman" w:hAnsi="Times New Roman" w:cs="Times New Roman"/>
          <w:sz w:val="28"/>
          <w:szCs w:val="28"/>
          <w:lang w:eastAsia="en-US"/>
        </w:rPr>
        <w:t>двести тридцать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</w:t>
      </w:r>
      <w:bookmarkStart w:id="1" w:name="_GoBack"/>
      <w:bookmarkEnd w:id="1"/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ена на основании отчета об оценке №</w:t>
      </w:r>
      <w:r w:rsidR="00B12023">
        <w:rPr>
          <w:rFonts w:ascii="Times New Roman" w:eastAsia="Times New Roman" w:hAnsi="Times New Roman" w:cs="Times New Roman"/>
          <w:sz w:val="28"/>
          <w:szCs w:val="28"/>
          <w:lang w:eastAsia="en-US"/>
        </w:rPr>
        <w:t>448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/1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2-04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-2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2/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04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г)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B12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230 000 </w:t>
      </w:r>
      <w:r w:rsidR="00B12023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B12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двести тридцать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B12023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12023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B12023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</w:t>
      </w:r>
      <w:r w:rsidR="00D662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B12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девятьсот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годовой арендной платы за земельный участок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1.2021 №191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12 часов 00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получатель —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КФ администрации МО «Всеволожский муниципальный район» ЛО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 (далее – расчетный счет).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1014008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51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арендных платежей за земельный участок,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в рабочие дни, в согласованное с организатором аукциона время. Телефон для согласования осмотра 8 (81370) 38-007.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адресу: Ленинградская область, г. Всеволожск, Всеволожский пр., д. 14А, пом.2, окно № 1.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адресу: Ленинградская область, г. Всеволожск, Всеволожский пр., д. 14А, пом. 2, каб. № 17. Подведение итогов аукциона - по тому же адресу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28 июня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2021 года после окончания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непоступление задатка на дату рассмотрения заявок на участие в аукционе;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38-007.</w:t>
      </w: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8717E">
      <w:pgSz w:w="11906" w:h="16838"/>
      <w:pgMar w:top="851" w:right="7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E8" w:rsidRDefault="007764E8" w:rsidP="00A64576">
      <w:pPr>
        <w:spacing w:after="0" w:line="240" w:lineRule="auto"/>
      </w:pPr>
      <w:r>
        <w:separator/>
      </w:r>
    </w:p>
  </w:endnote>
  <w:endnote w:type="continuationSeparator" w:id="0">
    <w:p w:rsidR="007764E8" w:rsidRDefault="007764E8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E8" w:rsidRDefault="007764E8" w:rsidP="00A64576">
      <w:pPr>
        <w:spacing w:after="0" w:line="240" w:lineRule="auto"/>
      </w:pPr>
      <w:r>
        <w:separator/>
      </w:r>
    </w:p>
  </w:footnote>
  <w:footnote w:type="continuationSeparator" w:id="0">
    <w:p w:rsidR="007764E8" w:rsidRDefault="007764E8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4073"/>
    <w:rsid w:val="000573F8"/>
    <w:rsid w:val="00071340"/>
    <w:rsid w:val="00075750"/>
    <w:rsid w:val="00076B3E"/>
    <w:rsid w:val="00076D26"/>
    <w:rsid w:val="00082A71"/>
    <w:rsid w:val="0008316E"/>
    <w:rsid w:val="00086C5C"/>
    <w:rsid w:val="000A619B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51EF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AE45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D554-D865-4CA3-88CC-2F03D0A1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12</cp:revision>
  <cp:lastPrinted>2021-01-26T13:33:00Z</cp:lastPrinted>
  <dcterms:created xsi:type="dcterms:W3CDTF">2021-01-26T13:37:00Z</dcterms:created>
  <dcterms:modified xsi:type="dcterms:W3CDTF">2021-05-24T11:58:00Z</dcterms:modified>
</cp:coreProperties>
</file>