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938" w:rsidRPr="000266BB" w:rsidRDefault="006F4938" w:rsidP="006F4938">
      <w:pPr>
        <w:tabs>
          <w:tab w:val="left" w:pos="-3960"/>
        </w:tabs>
        <w:jc w:val="right"/>
        <w:rPr>
          <w:sz w:val="22"/>
          <w:szCs w:val="22"/>
        </w:rPr>
      </w:pPr>
      <w:r w:rsidRPr="000266BB">
        <w:rPr>
          <w:sz w:val="22"/>
          <w:szCs w:val="22"/>
        </w:rPr>
        <w:t xml:space="preserve">                                                          </w:t>
      </w:r>
    </w:p>
    <w:p w:rsidR="000313AC" w:rsidRPr="00520FA6" w:rsidRDefault="000313AC" w:rsidP="000313AC">
      <w:pPr>
        <w:jc w:val="center"/>
      </w:pPr>
      <w:r w:rsidRPr="00520FA6">
        <w:t>МУНИЦИПАЛЬНОЕ ОБРАЗОВАНИЕ</w:t>
      </w:r>
    </w:p>
    <w:p w:rsidR="000313AC" w:rsidRPr="00520FA6" w:rsidRDefault="000313AC" w:rsidP="000313AC">
      <w:pPr>
        <w:jc w:val="center"/>
        <w:rPr>
          <w:b/>
        </w:rPr>
      </w:pPr>
      <w:r>
        <w:rPr>
          <w:b/>
        </w:rPr>
        <w:t>КОЛТУШСКОЕ</w:t>
      </w:r>
      <w:r w:rsidRPr="00520FA6">
        <w:rPr>
          <w:b/>
        </w:rPr>
        <w:t xml:space="preserve"> СЕЛЬСКОЕ ПОСЕЛЕНИЕ</w:t>
      </w:r>
    </w:p>
    <w:p w:rsidR="000313AC" w:rsidRPr="00520FA6" w:rsidRDefault="000313AC" w:rsidP="000313AC">
      <w:pPr>
        <w:jc w:val="center"/>
      </w:pPr>
      <w:r w:rsidRPr="00520FA6">
        <w:t>ВСЕВОЛОЖСКОГО МУНИЦИПАЛЬНОГО РАЙОНА</w:t>
      </w:r>
    </w:p>
    <w:p w:rsidR="000313AC" w:rsidRPr="00520FA6" w:rsidRDefault="000313AC" w:rsidP="000313AC">
      <w:pPr>
        <w:jc w:val="center"/>
      </w:pPr>
      <w:r w:rsidRPr="00520FA6">
        <w:t>ЛЕНИНГРАДСКОЙ ОБЛАСТИ</w:t>
      </w:r>
    </w:p>
    <w:p w:rsidR="000313AC" w:rsidRDefault="000313AC" w:rsidP="000313AC">
      <w:pPr>
        <w:jc w:val="center"/>
        <w:rPr>
          <w:b/>
          <w:szCs w:val="28"/>
        </w:rPr>
      </w:pPr>
    </w:p>
    <w:p w:rsidR="000313AC" w:rsidRPr="00401576" w:rsidRDefault="000313AC" w:rsidP="000313AC">
      <w:pPr>
        <w:spacing w:line="360" w:lineRule="auto"/>
        <w:jc w:val="center"/>
        <w:rPr>
          <w:b/>
          <w:sz w:val="32"/>
          <w:szCs w:val="32"/>
        </w:rPr>
      </w:pPr>
      <w:r w:rsidRPr="00401576">
        <w:rPr>
          <w:b/>
          <w:sz w:val="32"/>
          <w:szCs w:val="32"/>
        </w:rPr>
        <w:t>АДМИНИСТРАЦИЯ</w:t>
      </w:r>
    </w:p>
    <w:p w:rsidR="000313AC" w:rsidRPr="002B73C6" w:rsidRDefault="000313AC" w:rsidP="000313AC">
      <w:pPr>
        <w:spacing w:line="360" w:lineRule="auto"/>
        <w:jc w:val="center"/>
        <w:rPr>
          <w:b/>
          <w:sz w:val="36"/>
          <w:szCs w:val="36"/>
        </w:rPr>
      </w:pPr>
      <w:r w:rsidRPr="002B73C6">
        <w:rPr>
          <w:b/>
          <w:sz w:val="36"/>
          <w:szCs w:val="36"/>
        </w:rPr>
        <w:t>ПОСТАНОВЛЕНИЕ</w:t>
      </w:r>
    </w:p>
    <w:p w:rsidR="000313AC" w:rsidRDefault="000313AC" w:rsidP="000313AC">
      <w:pPr>
        <w:jc w:val="both"/>
        <w:rPr>
          <w:szCs w:val="28"/>
        </w:rPr>
      </w:pPr>
      <w:r>
        <w:rPr>
          <w:szCs w:val="28"/>
        </w:rPr>
        <w:t xml:space="preserve">    </w:t>
      </w:r>
    </w:p>
    <w:p w:rsidR="000313AC" w:rsidRPr="007527E6" w:rsidRDefault="007527E6" w:rsidP="000313AC">
      <w:pPr>
        <w:jc w:val="both"/>
        <w:rPr>
          <w:szCs w:val="28"/>
          <w:u w:val="single"/>
        </w:rPr>
      </w:pPr>
      <w:r>
        <w:rPr>
          <w:szCs w:val="28"/>
          <w:u w:val="single"/>
        </w:rPr>
        <w:t>08.12.2020</w:t>
      </w:r>
      <w:r w:rsidR="000313AC">
        <w:rPr>
          <w:szCs w:val="28"/>
        </w:rPr>
        <w:t xml:space="preserve">№ </w:t>
      </w:r>
      <w:r>
        <w:rPr>
          <w:szCs w:val="28"/>
          <w:u w:val="single"/>
        </w:rPr>
        <w:t>743</w:t>
      </w:r>
    </w:p>
    <w:p w:rsidR="000313AC" w:rsidRPr="00144E33" w:rsidRDefault="000313AC" w:rsidP="000313AC">
      <w:pPr>
        <w:rPr>
          <w:sz w:val="24"/>
          <w:szCs w:val="24"/>
        </w:rPr>
      </w:pPr>
      <w:r>
        <w:t xml:space="preserve"> </w:t>
      </w:r>
      <w:r w:rsidR="00144E33" w:rsidRPr="00144E33">
        <w:rPr>
          <w:sz w:val="24"/>
          <w:szCs w:val="24"/>
        </w:rPr>
        <w:t>Дер</w:t>
      </w:r>
      <w:r w:rsidRPr="00144E33">
        <w:rPr>
          <w:sz w:val="24"/>
          <w:szCs w:val="24"/>
        </w:rPr>
        <w:t xml:space="preserve">. Колтуши                                                                                                            </w:t>
      </w:r>
    </w:p>
    <w:p w:rsidR="000313AC" w:rsidRDefault="000313AC" w:rsidP="000313AC"/>
    <w:p w:rsidR="009D5B5F" w:rsidRDefault="009D5B5F" w:rsidP="000313AC">
      <w:pPr>
        <w:rPr>
          <w:szCs w:val="28"/>
        </w:rPr>
      </w:pPr>
      <w:r>
        <w:rPr>
          <w:szCs w:val="28"/>
        </w:rPr>
        <w:t xml:space="preserve">О внесении изменений в постановление  от 11.07.2014 </w:t>
      </w:r>
    </w:p>
    <w:p w:rsidR="000313AC" w:rsidRDefault="009D5B5F" w:rsidP="000313AC">
      <w:pPr>
        <w:rPr>
          <w:szCs w:val="28"/>
        </w:rPr>
      </w:pPr>
      <w:r>
        <w:rPr>
          <w:szCs w:val="28"/>
        </w:rPr>
        <w:t>№ 199 «</w:t>
      </w:r>
      <w:r w:rsidR="000313AC" w:rsidRPr="00FD492F">
        <w:rPr>
          <w:szCs w:val="28"/>
        </w:rPr>
        <w:t>О</w:t>
      </w:r>
      <w:r w:rsidR="000313AC">
        <w:rPr>
          <w:szCs w:val="28"/>
        </w:rPr>
        <w:t xml:space="preserve"> создании контрактной службы администрации </w:t>
      </w:r>
    </w:p>
    <w:p w:rsidR="009D5B5F" w:rsidRDefault="000313AC" w:rsidP="000313AC">
      <w:pPr>
        <w:rPr>
          <w:szCs w:val="28"/>
        </w:rPr>
      </w:pPr>
      <w:r>
        <w:rPr>
          <w:szCs w:val="28"/>
        </w:rPr>
        <w:t xml:space="preserve">муниципального образования Колтушское сельское </w:t>
      </w:r>
    </w:p>
    <w:p w:rsidR="009D5B5F" w:rsidRDefault="000313AC" w:rsidP="000313AC">
      <w:pPr>
        <w:rPr>
          <w:szCs w:val="28"/>
        </w:rPr>
      </w:pPr>
      <w:r>
        <w:rPr>
          <w:szCs w:val="28"/>
        </w:rPr>
        <w:t>поселение</w:t>
      </w:r>
      <w:r w:rsidR="009D5B5F">
        <w:rPr>
          <w:szCs w:val="28"/>
        </w:rPr>
        <w:t xml:space="preserve"> Всеволожского муниципального </w:t>
      </w:r>
      <w:r w:rsidR="00FF7A9B">
        <w:rPr>
          <w:szCs w:val="28"/>
        </w:rPr>
        <w:t xml:space="preserve">района </w:t>
      </w:r>
      <w:r>
        <w:rPr>
          <w:szCs w:val="28"/>
        </w:rPr>
        <w:t xml:space="preserve"> </w:t>
      </w:r>
    </w:p>
    <w:p w:rsidR="000313AC" w:rsidRDefault="00FF7A9B" w:rsidP="000313AC">
      <w:pPr>
        <w:rPr>
          <w:szCs w:val="28"/>
        </w:rPr>
      </w:pPr>
      <w:r>
        <w:rPr>
          <w:szCs w:val="28"/>
        </w:rPr>
        <w:t>Ленинградской области</w:t>
      </w:r>
      <w:r w:rsidR="00AE7A40">
        <w:rPr>
          <w:szCs w:val="28"/>
        </w:rPr>
        <w:t>»</w:t>
      </w:r>
      <w:r>
        <w:rPr>
          <w:szCs w:val="28"/>
        </w:rPr>
        <w:t xml:space="preserve"> </w:t>
      </w:r>
      <w:r w:rsidR="004A4044">
        <w:rPr>
          <w:szCs w:val="28"/>
        </w:rPr>
        <w:t>(с изменениями)</w:t>
      </w:r>
    </w:p>
    <w:p w:rsidR="000313AC" w:rsidRDefault="000313AC" w:rsidP="000313AC">
      <w:pPr>
        <w:rPr>
          <w:szCs w:val="28"/>
        </w:rPr>
      </w:pPr>
    </w:p>
    <w:p w:rsidR="000313AC" w:rsidRPr="00FD492F" w:rsidRDefault="000313AC" w:rsidP="000313AC">
      <w:pPr>
        <w:ind w:firstLine="708"/>
        <w:jc w:val="both"/>
        <w:rPr>
          <w:szCs w:val="28"/>
        </w:rPr>
      </w:pPr>
      <w:r w:rsidRPr="00FD492F">
        <w:rPr>
          <w:szCs w:val="28"/>
        </w:rPr>
        <w:t xml:space="preserve">В </w:t>
      </w:r>
      <w:r w:rsidR="00301A80">
        <w:rPr>
          <w:szCs w:val="28"/>
        </w:rPr>
        <w:t xml:space="preserve">соответствии с частью 3 статьи 38 </w:t>
      </w:r>
      <w:r w:rsidR="00DD2415">
        <w:rPr>
          <w:szCs w:val="28"/>
        </w:rPr>
        <w:t xml:space="preserve">Федерального закона </w:t>
      </w:r>
      <w:r w:rsidR="00301A80">
        <w:rPr>
          <w:szCs w:val="28"/>
        </w:rPr>
        <w:t xml:space="preserve">от </w:t>
      </w:r>
      <w:r w:rsidR="00301A80" w:rsidRPr="00301A80">
        <w:rPr>
          <w:szCs w:val="28"/>
        </w:rPr>
        <w:t xml:space="preserve">05.04.2013 </w:t>
      </w:r>
      <w:r w:rsidR="00DD2415">
        <w:rPr>
          <w:szCs w:val="28"/>
        </w:rPr>
        <w:t>№44-ФЗ «О контрактной системе в сфере закупок товаров, работ, услуг для обеспечения государственных и муниципальных нужд»</w:t>
      </w:r>
      <w:r w:rsidR="00F37388">
        <w:rPr>
          <w:szCs w:val="28"/>
        </w:rPr>
        <w:t xml:space="preserve">, </w:t>
      </w:r>
      <w:r w:rsidR="004A4044">
        <w:rPr>
          <w:szCs w:val="28"/>
        </w:rPr>
        <w:t>п</w:t>
      </w:r>
      <w:r w:rsidR="00F37388">
        <w:rPr>
          <w:szCs w:val="28"/>
        </w:rPr>
        <w:t xml:space="preserve">риказом Министерства </w:t>
      </w:r>
      <w:r w:rsidR="0098745C">
        <w:rPr>
          <w:szCs w:val="28"/>
        </w:rPr>
        <w:t xml:space="preserve">финансов Российской Федерации от 31.07.2020 № 158н «Об утверждении Типового положения (регламента) о контрактной службе» </w:t>
      </w:r>
    </w:p>
    <w:p w:rsidR="000313AC" w:rsidRPr="00FD492F" w:rsidRDefault="000313AC" w:rsidP="000313AC">
      <w:pPr>
        <w:jc w:val="both"/>
        <w:rPr>
          <w:szCs w:val="28"/>
        </w:rPr>
      </w:pPr>
    </w:p>
    <w:p w:rsidR="000313AC" w:rsidRDefault="000313AC" w:rsidP="0098745C">
      <w:pPr>
        <w:jc w:val="both"/>
        <w:rPr>
          <w:szCs w:val="28"/>
        </w:rPr>
      </w:pPr>
      <w:r w:rsidRPr="00FD492F">
        <w:rPr>
          <w:szCs w:val="28"/>
        </w:rPr>
        <w:t>ПОСТАНОВЛЯЮ:</w:t>
      </w:r>
    </w:p>
    <w:p w:rsidR="000313AC" w:rsidRPr="00FD492F" w:rsidRDefault="000313AC" w:rsidP="000313AC">
      <w:pPr>
        <w:jc w:val="both"/>
        <w:rPr>
          <w:szCs w:val="28"/>
        </w:rPr>
      </w:pPr>
    </w:p>
    <w:p w:rsidR="004A4044" w:rsidRDefault="004A4044" w:rsidP="0006139B">
      <w:pPr>
        <w:numPr>
          <w:ilvl w:val="0"/>
          <w:numId w:val="24"/>
        </w:numPr>
        <w:ind w:left="0" w:firstLine="426"/>
        <w:jc w:val="both"/>
        <w:rPr>
          <w:szCs w:val="28"/>
        </w:rPr>
      </w:pPr>
      <w:r w:rsidRPr="004A4044">
        <w:rPr>
          <w:szCs w:val="28"/>
        </w:rPr>
        <w:t xml:space="preserve">Внести в постановление  от 11.07.2014 № 199 «О создании контрактной службы администрации муниципального образования Колтушское сельское поселение Всеволожского муниципального района  Ленинградской области» </w:t>
      </w:r>
      <w:r>
        <w:rPr>
          <w:szCs w:val="28"/>
        </w:rPr>
        <w:t xml:space="preserve">(с изменениями) (далее – </w:t>
      </w:r>
      <w:r w:rsidR="00102042">
        <w:rPr>
          <w:szCs w:val="28"/>
        </w:rPr>
        <w:t>П</w:t>
      </w:r>
      <w:r>
        <w:rPr>
          <w:szCs w:val="28"/>
        </w:rPr>
        <w:t xml:space="preserve">остановление) следующие изменения: </w:t>
      </w:r>
    </w:p>
    <w:p w:rsidR="004A4044" w:rsidRPr="004A4044" w:rsidRDefault="004A4044" w:rsidP="0006139B">
      <w:pPr>
        <w:numPr>
          <w:ilvl w:val="0"/>
          <w:numId w:val="24"/>
        </w:numPr>
        <w:ind w:left="0" w:firstLine="426"/>
        <w:jc w:val="both"/>
        <w:rPr>
          <w:szCs w:val="28"/>
        </w:rPr>
      </w:pPr>
      <w:r>
        <w:rPr>
          <w:szCs w:val="28"/>
        </w:rPr>
        <w:t xml:space="preserve">Приложение № 1 к </w:t>
      </w:r>
      <w:r w:rsidR="00102042">
        <w:rPr>
          <w:szCs w:val="28"/>
        </w:rPr>
        <w:t>П</w:t>
      </w:r>
      <w:r>
        <w:rPr>
          <w:szCs w:val="28"/>
        </w:rPr>
        <w:t>остановлению изложить в новой редакции</w:t>
      </w:r>
      <w:r w:rsidR="00113FC6">
        <w:rPr>
          <w:szCs w:val="28"/>
        </w:rPr>
        <w:t xml:space="preserve"> согласно приложению к настоящему постановлению.</w:t>
      </w:r>
    </w:p>
    <w:p w:rsidR="000313AC" w:rsidRDefault="000313AC" w:rsidP="00B9366D">
      <w:pPr>
        <w:numPr>
          <w:ilvl w:val="0"/>
          <w:numId w:val="24"/>
        </w:numPr>
        <w:ind w:left="0" w:firstLine="426"/>
        <w:jc w:val="both"/>
        <w:rPr>
          <w:szCs w:val="28"/>
        </w:rPr>
      </w:pPr>
      <w:r w:rsidRPr="00FD492F">
        <w:rPr>
          <w:szCs w:val="28"/>
        </w:rPr>
        <w:t>Опубликовать настоящее постановление в газете «</w:t>
      </w:r>
      <w:r>
        <w:rPr>
          <w:szCs w:val="28"/>
        </w:rPr>
        <w:t>Колтушский вестник</w:t>
      </w:r>
      <w:r w:rsidR="00B9366D">
        <w:rPr>
          <w:b/>
          <w:szCs w:val="28"/>
        </w:rPr>
        <w:t xml:space="preserve">» </w:t>
      </w:r>
      <w:r w:rsidR="00B9366D" w:rsidRPr="00B9366D">
        <w:rPr>
          <w:szCs w:val="28"/>
        </w:rPr>
        <w:t xml:space="preserve">и разместить на </w:t>
      </w:r>
      <w:r w:rsidR="00EA17C4">
        <w:rPr>
          <w:szCs w:val="28"/>
        </w:rPr>
        <w:t xml:space="preserve">официальном сайте </w:t>
      </w:r>
      <w:r w:rsidR="0003559D">
        <w:rPr>
          <w:szCs w:val="28"/>
        </w:rPr>
        <w:t xml:space="preserve">МО Колтушское СП </w:t>
      </w:r>
      <w:r w:rsidR="00EA17C4">
        <w:rPr>
          <w:szCs w:val="28"/>
        </w:rPr>
        <w:t xml:space="preserve">в сети «Интернет». </w:t>
      </w:r>
    </w:p>
    <w:p w:rsidR="00566585" w:rsidRPr="00B9366D" w:rsidRDefault="00566585" w:rsidP="00B9366D">
      <w:pPr>
        <w:numPr>
          <w:ilvl w:val="0"/>
          <w:numId w:val="24"/>
        </w:numPr>
        <w:ind w:left="0" w:firstLine="426"/>
        <w:jc w:val="both"/>
        <w:rPr>
          <w:szCs w:val="28"/>
        </w:rPr>
      </w:pPr>
      <w:r>
        <w:rPr>
          <w:szCs w:val="28"/>
        </w:rPr>
        <w:t>Настоящее постановление вступает в силу после его официального опубликования.</w:t>
      </w:r>
    </w:p>
    <w:p w:rsidR="000313AC" w:rsidRPr="00FD492F" w:rsidRDefault="000313AC" w:rsidP="000313AC">
      <w:pPr>
        <w:numPr>
          <w:ilvl w:val="0"/>
          <w:numId w:val="24"/>
        </w:numPr>
        <w:jc w:val="both"/>
        <w:rPr>
          <w:szCs w:val="28"/>
        </w:rPr>
      </w:pPr>
      <w:r w:rsidRPr="00FD492F">
        <w:rPr>
          <w:szCs w:val="28"/>
        </w:rPr>
        <w:t>Контроль за исполнением постановления оставляю за собой.</w:t>
      </w:r>
    </w:p>
    <w:p w:rsidR="000313AC" w:rsidRPr="00FD492F" w:rsidRDefault="000313AC" w:rsidP="000313AC">
      <w:pPr>
        <w:rPr>
          <w:szCs w:val="28"/>
        </w:rPr>
      </w:pPr>
    </w:p>
    <w:p w:rsidR="0011444B" w:rsidRDefault="0011444B" w:rsidP="000313AC">
      <w:pPr>
        <w:rPr>
          <w:szCs w:val="28"/>
        </w:rPr>
      </w:pPr>
    </w:p>
    <w:p w:rsidR="000313AC" w:rsidRDefault="0003559D" w:rsidP="000313AC">
      <w:pPr>
        <w:rPr>
          <w:szCs w:val="28"/>
        </w:rPr>
      </w:pPr>
      <w:r>
        <w:rPr>
          <w:szCs w:val="28"/>
        </w:rPr>
        <w:t>Г</w:t>
      </w:r>
      <w:r w:rsidR="000313AC" w:rsidRPr="00FD492F">
        <w:rPr>
          <w:szCs w:val="28"/>
        </w:rPr>
        <w:t>лав</w:t>
      </w:r>
      <w:r>
        <w:rPr>
          <w:szCs w:val="28"/>
        </w:rPr>
        <w:t>а</w:t>
      </w:r>
      <w:r w:rsidR="000313AC" w:rsidRPr="00FD492F">
        <w:rPr>
          <w:szCs w:val="28"/>
        </w:rPr>
        <w:t xml:space="preserve"> администрации                                     </w:t>
      </w:r>
      <w:r w:rsidR="000313AC">
        <w:rPr>
          <w:szCs w:val="28"/>
        </w:rPr>
        <w:t xml:space="preserve">                   </w:t>
      </w:r>
      <w:r w:rsidR="0023552B">
        <w:rPr>
          <w:szCs w:val="28"/>
        </w:rPr>
        <w:t xml:space="preserve"> </w:t>
      </w:r>
      <w:r w:rsidR="000313AC">
        <w:rPr>
          <w:szCs w:val="28"/>
        </w:rPr>
        <w:t xml:space="preserve"> </w:t>
      </w:r>
      <w:r w:rsidR="00AE3132">
        <w:rPr>
          <w:szCs w:val="28"/>
        </w:rPr>
        <w:t xml:space="preserve">  </w:t>
      </w:r>
      <w:r w:rsidR="00FB2D2C">
        <w:rPr>
          <w:szCs w:val="28"/>
        </w:rPr>
        <w:t xml:space="preserve">      </w:t>
      </w:r>
      <w:r w:rsidR="00287A6D">
        <w:rPr>
          <w:szCs w:val="28"/>
        </w:rPr>
        <w:t xml:space="preserve"> </w:t>
      </w:r>
      <w:r w:rsidR="000313AC">
        <w:rPr>
          <w:szCs w:val="28"/>
        </w:rPr>
        <w:t xml:space="preserve">  </w:t>
      </w:r>
      <w:r>
        <w:rPr>
          <w:szCs w:val="28"/>
        </w:rPr>
        <w:t xml:space="preserve">А. </w:t>
      </w:r>
      <w:r w:rsidR="00FB2D2C">
        <w:rPr>
          <w:szCs w:val="28"/>
        </w:rPr>
        <w:t>В.Комарницкая</w:t>
      </w:r>
    </w:p>
    <w:p w:rsidR="000313AC" w:rsidRDefault="000313AC" w:rsidP="000313AC">
      <w:pPr>
        <w:rPr>
          <w:szCs w:val="28"/>
        </w:rPr>
      </w:pPr>
    </w:p>
    <w:p w:rsidR="00D64D9D" w:rsidRPr="0003559D" w:rsidRDefault="00D64D9D" w:rsidP="004968F6">
      <w:pPr>
        <w:autoSpaceDE w:val="0"/>
        <w:autoSpaceDN w:val="0"/>
        <w:adjustRightInd w:val="0"/>
        <w:jc w:val="right"/>
        <w:rPr>
          <w:szCs w:val="28"/>
        </w:rPr>
      </w:pPr>
    </w:p>
    <w:p w:rsidR="00D64D9D" w:rsidRPr="0003559D" w:rsidRDefault="00D64D9D" w:rsidP="004968F6">
      <w:pPr>
        <w:autoSpaceDE w:val="0"/>
        <w:autoSpaceDN w:val="0"/>
        <w:adjustRightInd w:val="0"/>
        <w:jc w:val="right"/>
        <w:rPr>
          <w:szCs w:val="28"/>
        </w:rPr>
      </w:pPr>
    </w:p>
    <w:p w:rsidR="00D64D9D" w:rsidRPr="0003559D" w:rsidRDefault="00D64D9D" w:rsidP="004968F6">
      <w:pPr>
        <w:autoSpaceDE w:val="0"/>
        <w:autoSpaceDN w:val="0"/>
        <w:adjustRightInd w:val="0"/>
        <w:jc w:val="right"/>
        <w:rPr>
          <w:szCs w:val="28"/>
        </w:rPr>
      </w:pPr>
    </w:p>
    <w:p w:rsidR="00D64D9D" w:rsidRPr="0003559D" w:rsidRDefault="00D64D9D" w:rsidP="004968F6">
      <w:pPr>
        <w:autoSpaceDE w:val="0"/>
        <w:autoSpaceDN w:val="0"/>
        <w:adjustRightInd w:val="0"/>
        <w:jc w:val="right"/>
        <w:rPr>
          <w:szCs w:val="28"/>
        </w:rPr>
      </w:pPr>
    </w:p>
    <w:p w:rsidR="00F65C6C" w:rsidRPr="00F65C6C" w:rsidRDefault="00F65C6C" w:rsidP="004968F6">
      <w:pPr>
        <w:autoSpaceDE w:val="0"/>
        <w:autoSpaceDN w:val="0"/>
        <w:adjustRightInd w:val="0"/>
        <w:jc w:val="right"/>
        <w:rPr>
          <w:szCs w:val="28"/>
        </w:rPr>
      </w:pPr>
      <w:r w:rsidRPr="00F65C6C">
        <w:rPr>
          <w:szCs w:val="28"/>
        </w:rPr>
        <w:lastRenderedPageBreak/>
        <w:t xml:space="preserve">Приложение </w:t>
      </w:r>
    </w:p>
    <w:p w:rsidR="00F65C6C" w:rsidRPr="00F65C6C" w:rsidRDefault="00F65C6C" w:rsidP="004968F6">
      <w:pPr>
        <w:autoSpaceDE w:val="0"/>
        <w:autoSpaceDN w:val="0"/>
        <w:adjustRightInd w:val="0"/>
        <w:jc w:val="right"/>
        <w:rPr>
          <w:szCs w:val="28"/>
        </w:rPr>
      </w:pPr>
      <w:r w:rsidRPr="00F65C6C">
        <w:rPr>
          <w:szCs w:val="28"/>
        </w:rPr>
        <w:t xml:space="preserve">к постановлению </w:t>
      </w:r>
      <w:r w:rsidR="004968F6">
        <w:rPr>
          <w:szCs w:val="28"/>
        </w:rPr>
        <w:t>а</w:t>
      </w:r>
      <w:r w:rsidRPr="00F65C6C">
        <w:rPr>
          <w:szCs w:val="28"/>
        </w:rPr>
        <w:t>дминистрации</w:t>
      </w:r>
    </w:p>
    <w:p w:rsidR="00F65C6C" w:rsidRPr="00F65C6C" w:rsidRDefault="00F65C6C" w:rsidP="004968F6">
      <w:pPr>
        <w:autoSpaceDE w:val="0"/>
        <w:autoSpaceDN w:val="0"/>
        <w:adjustRightInd w:val="0"/>
        <w:jc w:val="right"/>
        <w:rPr>
          <w:szCs w:val="28"/>
        </w:rPr>
      </w:pPr>
      <w:r w:rsidRPr="00F65C6C">
        <w:rPr>
          <w:szCs w:val="28"/>
        </w:rPr>
        <w:t>от</w:t>
      </w:r>
      <w:r w:rsidR="00700CB3">
        <w:rPr>
          <w:szCs w:val="28"/>
        </w:rPr>
        <w:t xml:space="preserve"> </w:t>
      </w:r>
      <w:r w:rsidR="007527E6">
        <w:rPr>
          <w:szCs w:val="28"/>
          <w:u w:val="single"/>
        </w:rPr>
        <w:t>08.12.2020</w:t>
      </w:r>
      <w:r w:rsidR="00700CB3">
        <w:rPr>
          <w:szCs w:val="28"/>
        </w:rPr>
        <w:t xml:space="preserve">№ </w:t>
      </w:r>
      <w:r w:rsidR="007527E6">
        <w:rPr>
          <w:szCs w:val="28"/>
          <w:u w:val="single"/>
        </w:rPr>
        <w:t>743</w:t>
      </w:r>
      <w:bookmarkStart w:id="0" w:name="_GoBack"/>
      <w:bookmarkEnd w:id="0"/>
    </w:p>
    <w:p w:rsidR="004968F6" w:rsidRDefault="004968F6" w:rsidP="00F65C6C">
      <w:pPr>
        <w:autoSpaceDE w:val="0"/>
        <w:autoSpaceDN w:val="0"/>
        <w:adjustRightInd w:val="0"/>
        <w:jc w:val="both"/>
        <w:rPr>
          <w:b/>
          <w:bCs/>
          <w:szCs w:val="28"/>
        </w:rPr>
      </w:pPr>
    </w:p>
    <w:p w:rsidR="004968F6" w:rsidRDefault="004968F6" w:rsidP="00F65C6C">
      <w:pPr>
        <w:autoSpaceDE w:val="0"/>
        <w:autoSpaceDN w:val="0"/>
        <w:adjustRightInd w:val="0"/>
        <w:jc w:val="both"/>
        <w:rPr>
          <w:b/>
          <w:bCs/>
          <w:szCs w:val="28"/>
        </w:rPr>
      </w:pPr>
    </w:p>
    <w:p w:rsidR="00F65C6C" w:rsidRPr="00F65C6C" w:rsidRDefault="00F65C6C" w:rsidP="004968F6">
      <w:pPr>
        <w:autoSpaceDE w:val="0"/>
        <w:autoSpaceDN w:val="0"/>
        <w:adjustRightInd w:val="0"/>
        <w:jc w:val="center"/>
        <w:rPr>
          <w:b/>
          <w:bCs/>
          <w:szCs w:val="28"/>
        </w:rPr>
      </w:pPr>
      <w:r w:rsidRPr="00F65C6C">
        <w:rPr>
          <w:b/>
          <w:bCs/>
          <w:szCs w:val="28"/>
        </w:rPr>
        <w:t>ПОЛОЖЕНИЕ</w:t>
      </w:r>
    </w:p>
    <w:p w:rsidR="00F65C6C" w:rsidRPr="00F65C6C" w:rsidRDefault="00F65C6C" w:rsidP="004968F6">
      <w:pPr>
        <w:autoSpaceDE w:val="0"/>
        <w:autoSpaceDN w:val="0"/>
        <w:adjustRightInd w:val="0"/>
        <w:jc w:val="center"/>
        <w:rPr>
          <w:b/>
          <w:bCs/>
          <w:szCs w:val="28"/>
        </w:rPr>
      </w:pPr>
      <w:r w:rsidRPr="00F65C6C">
        <w:rPr>
          <w:b/>
          <w:bCs/>
          <w:szCs w:val="28"/>
        </w:rPr>
        <w:t>о контрактной службе</w:t>
      </w:r>
      <w:r w:rsidR="00FC6679">
        <w:rPr>
          <w:b/>
          <w:bCs/>
          <w:szCs w:val="28"/>
        </w:rPr>
        <w:t xml:space="preserve"> </w:t>
      </w:r>
      <w:r w:rsidR="004968F6">
        <w:rPr>
          <w:b/>
          <w:bCs/>
          <w:szCs w:val="28"/>
        </w:rPr>
        <w:t>а</w:t>
      </w:r>
      <w:r w:rsidRPr="00F65C6C">
        <w:rPr>
          <w:b/>
          <w:bCs/>
          <w:szCs w:val="28"/>
        </w:rPr>
        <w:t xml:space="preserve">дминистрации </w:t>
      </w:r>
      <w:r w:rsidR="004968F6">
        <w:rPr>
          <w:b/>
          <w:bCs/>
          <w:szCs w:val="28"/>
        </w:rPr>
        <w:t xml:space="preserve">муниципального образования Колтушское сельское </w:t>
      </w:r>
      <w:r w:rsidRPr="00F65C6C">
        <w:rPr>
          <w:b/>
          <w:bCs/>
          <w:szCs w:val="28"/>
        </w:rPr>
        <w:t xml:space="preserve"> поселени</w:t>
      </w:r>
      <w:r w:rsidR="004968F6">
        <w:rPr>
          <w:b/>
          <w:bCs/>
          <w:szCs w:val="28"/>
        </w:rPr>
        <w:t xml:space="preserve">е </w:t>
      </w:r>
      <w:r w:rsidRPr="00F65C6C">
        <w:rPr>
          <w:b/>
          <w:bCs/>
          <w:szCs w:val="28"/>
        </w:rPr>
        <w:t>Всеволожского муниципального района</w:t>
      </w:r>
      <w:r w:rsidR="00401A31">
        <w:rPr>
          <w:b/>
          <w:bCs/>
          <w:szCs w:val="28"/>
        </w:rPr>
        <w:t xml:space="preserve"> Ленинградской области</w:t>
      </w:r>
    </w:p>
    <w:p w:rsidR="00392DD7" w:rsidRDefault="00392DD7" w:rsidP="002F07CB">
      <w:pPr>
        <w:autoSpaceDE w:val="0"/>
        <w:autoSpaceDN w:val="0"/>
        <w:adjustRightInd w:val="0"/>
        <w:jc w:val="both"/>
        <w:rPr>
          <w:b/>
          <w:bCs/>
          <w:szCs w:val="28"/>
        </w:rPr>
      </w:pPr>
    </w:p>
    <w:p w:rsidR="00D539D4" w:rsidRPr="00CD6902" w:rsidRDefault="00AA469B" w:rsidP="00AA469B">
      <w:pPr>
        <w:autoSpaceDE w:val="0"/>
        <w:autoSpaceDN w:val="0"/>
        <w:adjustRightInd w:val="0"/>
        <w:jc w:val="center"/>
        <w:rPr>
          <w:szCs w:val="28"/>
        </w:rPr>
      </w:pPr>
      <w:r w:rsidRPr="00CD6902">
        <w:rPr>
          <w:bCs/>
          <w:szCs w:val="28"/>
        </w:rPr>
        <w:t>1.Общие положения</w:t>
      </w:r>
      <w:r w:rsidR="00DF5556" w:rsidRPr="00CD6902">
        <w:rPr>
          <w:bCs/>
          <w:szCs w:val="28"/>
        </w:rPr>
        <w:t xml:space="preserve">                                                </w:t>
      </w:r>
    </w:p>
    <w:p w:rsidR="003D3759" w:rsidRDefault="003D3759" w:rsidP="003D3759">
      <w:pPr>
        <w:autoSpaceDE w:val="0"/>
        <w:autoSpaceDN w:val="0"/>
        <w:adjustRightInd w:val="0"/>
        <w:ind w:firstLine="540"/>
        <w:jc w:val="both"/>
        <w:rPr>
          <w:szCs w:val="28"/>
        </w:rPr>
      </w:pPr>
      <w:r>
        <w:rPr>
          <w:szCs w:val="28"/>
        </w:rPr>
        <w:t xml:space="preserve">1.1. Настоящее Типовое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w:t>
      </w:r>
      <w:r w:rsidR="000749A7" w:rsidRPr="000749A7">
        <w:rPr>
          <w:szCs w:val="28"/>
        </w:rPr>
        <w:t>администрации муниципального образования Колтушское сельское  поселение Всеволожского муниципального района Ленинградской области</w:t>
      </w:r>
      <w:r>
        <w:rPr>
          <w:szCs w:val="28"/>
        </w:rPr>
        <w:t xml:space="preserve"> (далее -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с Федеральным </w:t>
      </w:r>
      <w:hyperlink r:id="rId8" w:history="1">
        <w:r w:rsidRPr="00CD6902">
          <w:rPr>
            <w:szCs w:val="28"/>
          </w:rPr>
          <w:t>законом</w:t>
        </w:r>
      </w:hyperlink>
      <w:r>
        <w:rPr>
          <w:szCs w:val="28"/>
        </w:rPr>
        <w:t xml:space="preserve"> от </w:t>
      </w:r>
      <w:r w:rsidR="00CD6902">
        <w:rPr>
          <w:szCs w:val="28"/>
        </w:rPr>
        <w:t>0</w:t>
      </w:r>
      <w:r>
        <w:rPr>
          <w:szCs w:val="28"/>
        </w:rPr>
        <w:t>5</w:t>
      </w:r>
      <w:r w:rsidR="00CD6902">
        <w:rPr>
          <w:szCs w:val="28"/>
        </w:rPr>
        <w:t>.04.</w:t>
      </w:r>
      <w:r>
        <w:rPr>
          <w:szCs w:val="28"/>
        </w:rPr>
        <w:t xml:space="preserve">2013 </w:t>
      </w:r>
      <w:r w:rsidR="00CD6902">
        <w:rPr>
          <w:szCs w:val="28"/>
        </w:rPr>
        <w:t>№</w:t>
      </w:r>
      <w:r>
        <w:rPr>
          <w:szCs w:val="28"/>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3D3759" w:rsidRDefault="003D3759" w:rsidP="00ED2C44">
      <w:pPr>
        <w:autoSpaceDE w:val="0"/>
        <w:autoSpaceDN w:val="0"/>
        <w:adjustRightInd w:val="0"/>
        <w:ind w:firstLine="540"/>
        <w:jc w:val="both"/>
        <w:rPr>
          <w:szCs w:val="28"/>
        </w:rPr>
      </w:pPr>
      <w:r>
        <w:rPr>
          <w:szCs w:val="28"/>
        </w:rPr>
        <w:t xml:space="preserve">1.2. Контрактная служба в своей деятельности руководствуется </w:t>
      </w:r>
      <w:hyperlink r:id="rId9" w:history="1">
        <w:r w:rsidRPr="00ED2C44">
          <w:rPr>
            <w:szCs w:val="28"/>
          </w:rPr>
          <w:t>Конституцией</w:t>
        </w:r>
      </w:hyperlink>
      <w:r w:rsidRPr="00ED2C44">
        <w:rPr>
          <w:szCs w:val="28"/>
        </w:rPr>
        <w:t xml:space="preserve"> </w:t>
      </w:r>
      <w:r>
        <w:rPr>
          <w:szCs w:val="28"/>
        </w:rPr>
        <w:t xml:space="preserve">Российской Федерации, Федеральным </w:t>
      </w:r>
      <w:hyperlink r:id="rId10" w:history="1">
        <w:r w:rsidRPr="00ED2C44">
          <w:rPr>
            <w:szCs w:val="28"/>
          </w:rPr>
          <w:t>законом</w:t>
        </w:r>
      </w:hyperlink>
      <w:r>
        <w:rPr>
          <w:szCs w:val="28"/>
        </w:rPr>
        <w:t xml:space="preserve">,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w:t>
      </w:r>
      <w:r w:rsidR="00ED2C44">
        <w:rPr>
          <w:szCs w:val="28"/>
        </w:rPr>
        <w:t>настоящим Положением.</w:t>
      </w:r>
    </w:p>
    <w:p w:rsidR="003D3759" w:rsidRDefault="003D3759" w:rsidP="003D3759">
      <w:pPr>
        <w:autoSpaceDE w:val="0"/>
        <w:autoSpaceDN w:val="0"/>
        <w:adjustRightInd w:val="0"/>
        <w:ind w:firstLine="540"/>
        <w:jc w:val="both"/>
        <w:rPr>
          <w:szCs w:val="28"/>
        </w:rPr>
      </w:pPr>
      <w:r>
        <w:rPr>
          <w:szCs w:val="28"/>
        </w:rPr>
        <w:t>1.3. Контрактная служба осуществляет свою деятельность во взаимодействии с другими подразделениями (службами) Заказчика.</w:t>
      </w:r>
    </w:p>
    <w:p w:rsidR="003D3759" w:rsidRDefault="003D3759" w:rsidP="003D3759">
      <w:pPr>
        <w:autoSpaceDE w:val="0"/>
        <w:autoSpaceDN w:val="0"/>
        <w:adjustRightInd w:val="0"/>
        <w:jc w:val="both"/>
        <w:rPr>
          <w:szCs w:val="28"/>
        </w:rPr>
      </w:pPr>
    </w:p>
    <w:p w:rsidR="003D3759" w:rsidRDefault="00E54D47" w:rsidP="00E54D47">
      <w:pPr>
        <w:autoSpaceDE w:val="0"/>
        <w:autoSpaceDN w:val="0"/>
        <w:adjustRightInd w:val="0"/>
        <w:jc w:val="center"/>
        <w:outlineLvl w:val="0"/>
        <w:rPr>
          <w:szCs w:val="28"/>
        </w:rPr>
      </w:pPr>
      <w:r>
        <w:rPr>
          <w:b/>
          <w:bCs/>
          <w:szCs w:val="28"/>
        </w:rPr>
        <w:t>2</w:t>
      </w:r>
      <w:r w:rsidRPr="00E54D47">
        <w:rPr>
          <w:bCs/>
          <w:szCs w:val="28"/>
        </w:rPr>
        <w:t>.</w:t>
      </w:r>
      <w:r w:rsidR="003D3759" w:rsidRPr="00E54D47">
        <w:rPr>
          <w:bCs/>
          <w:szCs w:val="28"/>
        </w:rPr>
        <w:t xml:space="preserve"> Организация деятельности контрактной службы</w:t>
      </w:r>
    </w:p>
    <w:p w:rsidR="003D3759" w:rsidRDefault="003D3759" w:rsidP="00573771">
      <w:pPr>
        <w:autoSpaceDE w:val="0"/>
        <w:autoSpaceDN w:val="0"/>
        <w:adjustRightInd w:val="0"/>
        <w:ind w:firstLine="540"/>
        <w:jc w:val="both"/>
        <w:rPr>
          <w:szCs w:val="28"/>
        </w:rPr>
      </w:pPr>
      <w:r>
        <w:rPr>
          <w:szCs w:val="28"/>
        </w:rPr>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r w:rsidR="00B94DC0">
        <w:rPr>
          <w:szCs w:val="28"/>
        </w:rPr>
        <w:t>.</w:t>
      </w:r>
    </w:p>
    <w:p w:rsidR="003D3759" w:rsidRDefault="003D3759" w:rsidP="00573771">
      <w:pPr>
        <w:autoSpaceDE w:val="0"/>
        <w:autoSpaceDN w:val="0"/>
        <w:adjustRightInd w:val="0"/>
        <w:ind w:firstLine="540"/>
        <w:jc w:val="both"/>
        <w:rPr>
          <w:szCs w:val="28"/>
        </w:rPr>
      </w:pPr>
      <w:r>
        <w:rPr>
          <w:szCs w:val="28"/>
        </w:rPr>
        <w:t>2.2. Структура и штатная численность контрактной службы определяются руководителем Заказчика и не может составлять менее двух человек.</w:t>
      </w:r>
    </w:p>
    <w:p w:rsidR="0005681E" w:rsidRPr="00573771" w:rsidRDefault="003D3759" w:rsidP="00573771">
      <w:pPr>
        <w:autoSpaceDE w:val="0"/>
        <w:autoSpaceDN w:val="0"/>
        <w:adjustRightInd w:val="0"/>
        <w:ind w:firstLine="540"/>
        <w:jc w:val="both"/>
        <w:rPr>
          <w:szCs w:val="28"/>
        </w:rPr>
      </w:pPr>
      <w:r w:rsidRPr="00573771">
        <w:rPr>
          <w:szCs w:val="28"/>
        </w:rPr>
        <w:t xml:space="preserve">2.3. Контрактную службу возглавляет руководитель, назначаемый на должность </w:t>
      </w:r>
      <w:r w:rsidR="00F902AD" w:rsidRPr="00573771">
        <w:rPr>
          <w:szCs w:val="28"/>
        </w:rPr>
        <w:t xml:space="preserve">правовым актом </w:t>
      </w:r>
      <w:r w:rsidRPr="00573771">
        <w:rPr>
          <w:szCs w:val="28"/>
        </w:rPr>
        <w:t>руководителя Заказчика, уполномоченного лица</w:t>
      </w:r>
      <w:r w:rsidR="0005681E" w:rsidRPr="00573771">
        <w:rPr>
          <w:szCs w:val="28"/>
        </w:rPr>
        <w:t>, исполняющего его обязанности.</w:t>
      </w:r>
    </w:p>
    <w:p w:rsidR="003D3759" w:rsidRDefault="003D3759" w:rsidP="00573771">
      <w:pPr>
        <w:autoSpaceDE w:val="0"/>
        <w:autoSpaceDN w:val="0"/>
        <w:adjustRightInd w:val="0"/>
        <w:ind w:firstLine="540"/>
        <w:jc w:val="both"/>
        <w:rPr>
          <w:szCs w:val="28"/>
        </w:rPr>
      </w:pPr>
      <w:r>
        <w:rPr>
          <w:szCs w:val="28"/>
        </w:rPr>
        <w:t xml:space="preserve">2.4. Руководитель контрактной службы распределяет определенные разделом </w:t>
      </w:r>
      <w:r w:rsidR="00812312">
        <w:rPr>
          <w:szCs w:val="28"/>
        </w:rPr>
        <w:t>3</w:t>
      </w:r>
      <w:r>
        <w:rPr>
          <w:szCs w:val="28"/>
        </w:rPr>
        <w:t xml:space="preserve"> Положения функции и полномочия между работниками контрактной службы.</w:t>
      </w:r>
    </w:p>
    <w:p w:rsidR="003D3759" w:rsidRDefault="003D3759" w:rsidP="00573771">
      <w:pPr>
        <w:autoSpaceDE w:val="0"/>
        <w:autoSpaceDN w:val="0"/>
        <w:adjustRightInd w:val="0"/>
        <w:ind w:firstLine="540"/>
        <w:jc w:val="both"/>
        <w:rPr>
          <w:szCs w:val="28"/>
        </w:rPr>
      </w:pPr>
      <w:r>
        <w:rPr>
          <w:szCs w:val="28"/>
        </w:rPr>
        <w:t>2.5. Работники контрактной службы должны иметь высшее образование или дополнительное профессиональное образование в сфере закупок</w:t>
      </w:r>
      <w:r w:rsidR="006A7FC8">
        <w:rPr>
          <w:szCs w:val="28"/>
        </w:rPr>
        <w:t>.</w:t>
      </w:r>
    </w:p>
    <w:p w:rsidR="003D3759" w:rsidRDefault="003D3759" w:rsidP="00573771">
      <w:pPr>
        <w:autoSpaceDE w:val="0"/>
        <w:autoSpaceDN w:val="0"/>
        <w:adjustRightInd w:val="0"/>
        <w:ind w:firstLine="540"/>
        <w:jc w:val="both"/>
        <w:rPr>
          <w:szCs w:val="28"/>
        </w:rPr>
      </w:pPr>
      <w:r>
        <w:rPr>
          <w:szCs w:val="28"/>
        </w:rPr>
        <w:lastRenderedPageBreak/>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1" w:history="1">
        <w:r w:rsidRPr="00654286">
          <w:rPr>
            <w:szCs w:val="28"/>
          </w:rPr>
          <w:t>главой 6</w:t>
        </w:r>
      </w:hyperlink>
      <w:r>
        <w:rPr>
          <w:szCs w:val="28"/>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3D3759" w:rsidRDefault="003D3759" w:rsidP="00573771">
      <w:pPr>
        <w:autoSpaceDE w:val="0"/>
        <w:autoSpaceDN w:val="0"/>
        <w:adjustRightInd w:val="0"/>
        <w:jc w:val="both"/>
        <w:rPr>
          <w:szCs w:val="28"/>
        </w:rPr>
      </w:pPr>
    </w:p>
    <w:p w:rsidR="003D3759" w:rsidRDefault="003D3759" w:rsidP="00573771">
      <w:pPr>
        <w:autoSpaceDE w:val="0"/>
        <w:autoSpaceDN w:val="0"/>
        <w:adjustRightInd w:val="0"/>
        <w:jc w:val="center"/>
        <w:outlineLvl w:val="0"/>
        <w:rPr>
          <w:b/>
          <w:bCs/>
          <w:szCs w:val="28"/>
        </w:rPr>
      </w:pPr>
      <w:r>
        <w:rPr>
          <w:b/>
          <w:bCs/>
          <w:szCs w:val="28"/>
        </w:rPr>
        <w:t>III. Функции и полномочия контрактной службы</w:t>
      </w:r>
    </w:p>
    <w:p w:rsidR="003D3759" w:rsidRDefault="003D3759" w:rsidP="00573771">
      <w:pPr>
        <w:autoSpaceDE w:val="0"/>
        <w:autoSpaceDN w:val="0"/>
        <w:adjustRightInd w:val="0"/>
        <w:jc w:val="both"/>
        <w:rPr>
          <w:szCs w:val="28"/>
        </w:rPr>
      </w:pPr>
    </w:p>
    <w:p w:rsidR="003D3759" w:rsidRDefault="003D3759" w:rsidP="00573771">
      <w:pPr>
        <w:autoSpaceDE w:val="0"/>
        <w:autoSpaceDN w:val="0"/>
        <w:adjustRightInd w:val="0"/>
        <w:ind w:firstLine="540"/>
        <w:jc w:val="both"/>
        <w:rPr>
          <w:szCs w:val="28"/>
        </w:rPr>
      </w:pPr>
      <w:r>
        <w:rPr>
          <w:szCs w:val="28"/>
        </w:rPr>
        <w:t>3. Контрактная служба осуществляет следующие функции и полномочия:</w:t>
      </w:r>
    </w:p>
    <w:p w:rsidR="003D3759" w:rsidRDefault="003D3759" w:rsidP="00573771">
      <w:pPr>
        <w:autoSpaceDE w:val="0"/>
        <w:autoSpaceDN w:val="0"/>
        <w:adjustRightInd w:val="0"/>
        <w:ind w:firstLine="540"/>
        <w:jc w:val="both"/>
        <w:rPr>
          <w:szCs w:val="28"/>
        </w:rPr>
      </w:pPr>
      <w:r>
        <w:rPr>
          <w:szCs w:val="28"/>
        </w:rPr>
        <w:t>3.1. При планировании закупок:</w:t>
      </w:r>
    </w:p>
    <w:p w:rsidR="003D3759" w:rsidRDefault="003D3759" w:rsidP="00573771">
      <w:pPr>
        <w:autoSpaceDE w:val="0"/>
        <w:autoSpaceDN w:val="0"/>
        <w:adjustRightInd w:val="0"/>
        <w:ind w:firstLine="540"/>
        <w:jc w:val="both"/>
        <w:rPr>
          <w:szCs w:val="28"/>
        </w:rPr>
      </w:pPr>
      <w:r>
        <w:rPr>
          <w:szCs w:val="28"/>
        </w:rPr>
        <w:t>3.1.1. разрабатывает план-график, осуществляет подготовку изменений в план-график;</w:t>
      </w:r>
    </w:p>
    <w:p w:rsidR="003D3759" w:rsidRDefault="003D3759" w:rsidP="00573771">
      <w:pPr>
        <w:autoSpaceDE w:val="0"/>
        <w:autoSpaceDN w:val="0"/>
        <w:adjustRightInd w:val="0"/>
        <w:ind w:firstLine="540"/>
        <w:jc w:val="both"/>
        <w:rPr>
          <w:szCs w:val="28"/>
        </w:rPr>
      </w:pPr>
      <w:r>
        <w:rPr>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3D3759" w:rsidRDefault="003D3759" w:rsidP="00573771">
      <w:pPr>
        <w:autoSpaceDE w:val="0"/>
        <w:autoSpaceDN w:val="0"/>
        <w:adjustRightInd w:val="0"/>
        <w:ind w:firstLine="540"/>
        <w:jc w:val="both"/>
        <w:rPr>
          <w:szCs w:val="28"/>
        </w:rPr>
      </w:pPr>
      <w:r>
        <w:rPr>
          <w:szCs w:val="28"/>
        </w:rPr>
        <w:t xml:space="preserve">3.1.3. организует обязательное общественное обсуждение закупок в случаях, предусмотренных </w:t>
      </w:r>
      <w:hyperlink r:id="rId12" w:history="1">
        <w:r w:rsidRPr="005C0A82">
          <w:rPr>
            <w:szCs w:val="28"/>
          </w:rPr>
          <w:t>статьей 20</w:t>
        </w:r>
      </w:hyperlink>
      <w:r>
        <w:rPr>
          <w:szCs w:val="28"/>
        </w:rPr>
        <w:t xml:space="preserve"> Федерального закона;</w:t>
      </w:r>
    </w:p>
    <w:p w:rsidR="003D3759" w:rsidRDefault="003D3759" w:rsidP="00573771">
      <w:pPr>
        <w:autoSpaceDE w:val="0"/>
        <w:autoSpaceDN w:val="0"/>
        <w:adjustRightInd w:val="0"/>
        <w:ind w:firstLine="540"/>
        <w:jc w:val="both"/>
        <w:rPr>
          <w:szCs w:val="28"/>
        </w:rPr>
      </w:pPr>
      <w:r>
        <w:rPr>
          <w:szCs w:val="28"/>
        </w:rPr>
        <w:t>3.1.4. разрабатывает требован</w:t>
      </w:r>
      <w:r w:rsidR="0086255C">
        <w:rPr>
          <w:szCs w:val="28"/>
        </w:rPr>
        <w:t xml:space="preserve">ия к закупаемым Заказчиком </w:t>
      </w:r>
      <w:r>
        <w:rPr>
          <w:szCs w:val="28"/>
        </w:rPr>
        <w:t xml:space="preserve">и подведомственными </w:t>
      </w:r>
      <w:r w:rsidR="006E6398">
        <w:rPr>
          <w:szCs w:val="28"/>
        </w:rPr>
        <w:t>ему</w:t>
      </w:r>
      <w:r w:rsidR="00DE4C6F">
        <w:rPr>
          <w:szCs w:val="28"/>
        </w:rPr>
        <w:t xml:space="preserve"> казенными учреждениями и </w:t>
      </w:r>
      <w:r>
        <w:rPr>
          <w:szCs w:val="28"/>
        </w:rPr>
        <w:t>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w:t>
      </w:r>
      <w:r w:rsidR="00A16420">
        <w:rPr>
          <w:szCs w:val="28"/>
        </w:rPr>
        <w:t xml:space="preserve"> функций Заказчика</w:t>
      </w:r>
      <w:r>
        <w:rPr>
          <w:szCs w:val="28"/>
        </w:rPr>
        <w:t xml:space="preserve"> и подведомственных </w:t>
      </w:r>
      <w:r w:rsidR="00A16420">
        <w:rPr>
          <w:szCs w:val="28"/>
        </w:rPr>
        <w:t>ему</w:t>
      </w:r>
      <w:r>
        <w:rPr>
          <w:szCs w:val="28"/>
        </w:rPr>
        <w:t xml:space="preserve"> казенных учреждений на основании правовых актов о нормировании в соответствии со </w:t>
      </w:r>
      <w:hyperlink r:id="rId13" w:history="1">
        <w:r w:rsidRPr="00AB76AF">
          <w:rPr>
            <w:szCs w:val="28"/>
          </w:rPr>
          <w:t>статьей 19</w:t>
        </w:r>
      </w:hyperlink>
      <w:r>
        <w:rPr>
          <w:szCs w:val="28"/>
        </w:rPr>
        <w:t xml:space="preserve"> Федерального закона;</w:t>
      </w:r>
    </w:p>
    <w:p w:rsidR="003D3759" w:rsidRDefault="003D3759" w:rsidP="00573771">
      <w:pPr>
        <w:autoSpaceDE w:val="0"/>
        <w:autoSpaceDN w:val="0"/>
        <w:adjustRightInd w:val="0"/>
        <w:ind w:firstLine="540"/>
        <w:jc w:val="both"/>
        <w:rPr>
          <w:szCs w:val="28"/>
        </w:rPr>
      </w:pPr>
      <w:r>
        <w:rPr>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3D3759" w:rsidRDefault="003D3759" w:rsidP="00573771">
      <w:pPr>
        <w:autoSpaceDE w:val="0"/>
        <w:autoSpaceDN w:val="0"/>
        <w:adjustRightInd w:val="0"/>
        <w:ind w:firstLine="540"/>
        <w:jc w:val="both"/>
        <w:rPr>
          <w:szCs w:val="28"/>
        </w:rPr>
      </w:pPr>
      <w:r>
        <w:rPr>
          <w:szCs w:val="28"/>
        </w:rPr>
        <w:t>3.2. При определении поставщиков (подрядчиков, исполнителей):</w:t>
      </w:r>
    </w:p>
    <w:p w:rsidR="003D3759" w:rsidRPr="00CC1718" w:rsidRDefault="003D3759" w:rsidP="00573771">
      <w:pPr>
        <w:autoSpaceDE w:val="0"/>
        <w:autoSpaceDN w:val="0"/>
        <w:adjustRightInd w:val="0"/>
        <w:ind w:firstLine="540"/>
        <w:jc w:val="both"/>
        <w:rPr>
          <w:szCs w:val="28"/>
        </w:rPr>
      </w:pPr>
      <w:r w:rsidRPr="00CC1718">
        <w:rPr>
          <w:szCs w:val="28"/>
        </w:rPr>
        <w:t xml:space="preserve">3.2.1. обеспечивает проведение закрытых способов определения поставщиков (подрядчиков, исполнителей) в случаях, установленных </w:t>
      </w:r>
      <w:hyperlink r:id="rId14" w:history="1">
        <w:r w:rsidRPr="00CC1718">
          <w:rPr>
            <w:szCs w:val="28"/>
          </w:rPr>
          <w:t>статьей 84</w:t>
        </w:r>
      </w:hyperlink>
      <w:r w:rsidRPr="00CC1718">
        <w:rPr>
          <w:szCs w:val="28"/>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3D3759" w:rsidRDefault="003D3759" w:rsidP="00573771">
      <w:pPr>
        <w:autoSpaceDE w:val="0"/>
        <w:autoSpaceDN w:val="0"/>
        <w:adjustRightInd w:val="0"/>
        <w:ind w:firstLine="540"/>
        <w:jc w:val="both"/>
        <w:rPr>
          <w:szCs w:val="28"/>
        </w:rPr>
      </w:pPr>
      <w:r>
        <w:rPr>
          <w:szCs w:val="28"/>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3D3759" w:rsidRDefault="003D3759" w:rsidP="00573771">
      <w:pPr>
        <w:autoSpaceDE w:val="0"/>
        <w:autoSpaceDN w:val="0"/>
        <w:adjustRightInd w:val="0"/>
        <w:ind w:firstLine="540"/>
        <w:jc w:val="both"/>
        <w:rPr>
          <w:szCs w:val="28"/>
        </w:rPr>
      </w:pPr>
      <w:r>
        <w:rPr>
          <w:szCs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3D3759" w:rsidRDefault="003D3759" w:rsidP="00573771">
      <w:pPr>
        <w:autoSpaceDE w:val="0"/>
        <w:autoSpaceDN w:val="0"/>
        <w:adjustRightInd w:val="0"/>
        <w:ind w:firstLine="540"/>
        <w:jc w:val="both"/>
        <w:rPr>
          <w:szCs w:val="28"/>
        </w:rPr>
      </w:pPr>
      <w:r>
        <w:rPr>
          <w:szCs w:val="28"/>
        </w:rPr>
        <w:t>3.2.2.2. осуществляет описание объекта закупки;</w:t>
      </w:r>
    </w:p>
    <w:p w:rsidR="003D3759" w:rsidRDefault="003D3759" w:rsidP="00573771">
      <w:pPr>
        <w:autoSpaceDE w:val="0"/>
        <w:autoSpaceDN w:val="0"/>
        <w:adjustRightInd w:val="0"/>
        <w:ind w:firstLine="540"/>
        <w:jc w:val="both"/>
        <w:rPr>
          <w:szCs w:val="28"/>
        </w:rPr>
      </w:pPr>
      <w:r>
        <w:rPr>
          <w:szCs w:val="28"/>
        </w:rPr>
        <w:lastRenderedPageBreak/>
        <w:t xml:space="preserve">3.2.2.3. указывает в извещении об осуществлении закупки информацию, предусмотренную </w:t>
      </w:r>
      <w:hyperlink r:id="rId15" w:history="1">
        <w:r w:rsidRPr="007A40AB">
          <w:rPr>
            <w:szCs w:val="28"/>
          </w:rPr>
          <w:t>статьей 42</w:t>
        </w:r>
      </w:hyperlink>
      <w:r>
        <w:rPr>
          <w:szCs w:val="28"/>
        </w:rPr>
        <w:t xml:space="preserve"> Федерального закона, в том числе информацию:</w:t>
      </w:r>
    </w:p>
    <w:p w:rsidR="003D3759" w:rsidRDefault="003D3759" w:rsidP="00573771">
      <w:pPr>
        <w:autoSpaceDE w:val="0"/>
        <w:autoSpaceDN w:val="0"/>
        <w:adjustRightInd w:val="0"/>
        <w:ind w:firstLine="540"/>
        <w:jc w:val="both"/>
        <w:rPr>
          <w:szCs w:val="28"/>
        </w:rPr>
      </w:pPr>
      <w:r>
        <w:rPr>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6" w:history="1">
        <w:r w:rsidRPr="007A40AB">
          <w:rPr>
            <w:szCs w:val="28"/>
          </w:rPr>
          <w:t>статьей 14</w:t>
        </w:r>
      </w:hyperlink>
      <w:r w:rsidRPr="007A40AB">
        <w:rPr>
          <w:szCs w:val="28"/>
        </w:rPr>
        <w:t xml:space="preserve"> </w:t>
      </w:r>
      <w:r>
        <w:rPr>
          <w:szCs w:val="28"/>
        </w:rPr>
        <w:t>Федерального закона;</w:t>
      </w:r>
    </w:p>
    <w:p w:rsidR="003D3759" w:rsidRDefault="003D3759" w:rsidP="00573771">
      <w:pPr>
        <w:autoSpaceDE w:val="0"/>
        <w:autoSpaceDN w:val="0"/>
        <w:adjustRightInd w:val="0"/>
        <w:ind w:firstLine="540"/>
        <w:jc w:val="both"/>
        <w:rPr>
          <w:szCs w:val="28"/>
        </w:rPr>
      </w:pPr>
      <w:r>
        <w:rPr>
          <w:szCs w:val="28"/>
        </w:rPr>
        <w:t xml:space="preserve">об ограничении участия в определении поставщика (подрядчика, исполнителя), установленном в соответствии со </w:t>
      </w:r>
      <w:hyperlink r:id="rId17" w:history="1">
        <w:r w:rsidRPr="00521848">
          <w:rPr>
            <w:szCs w:val="28"/>
          </w:rPr>
          <w:t>статьей 30</w:t>
        </w:r>
      </w:hyperlink>
      <w:r>
        <w:rPr>
          <w:szCs w:val="28"/>
        </w:rPr>
        <w:t xml:space="preserve"> Федерального закона (при необходимости);</w:t>
      </w:r>
    </w:p>
    <w:p w:rsidR="003D3759" w:rsidRDefault="003D3759" w:rsidP="00573771">
      <w:pPr>
        <w:autoSpaceDE w:val="0"/>
        <w:autoSpaceDN w:val="0"/>
        <w:adjustRightInd w:val="0"/>
        <w:ind w:firstLine="540"/>
        <w:jc w:val="both"/>
        <w:rPr>
          <w:szCs w:val="28"/>
        </w:rPr>
      </w:pPr>
      <w:r>
        <w:rPr>
          <w:szCs w:val="28"/>
        </w:rPr>
        <w:t xml:space="preserve">о преимуществах, предоставляемых в соответствии со </w:t>
      </w:r>
      <w:hyperlink r:id="rId18" w:history="1">
        <w:r w:rsidRPr="00521848">
          <w:rPr>
            <w:szCs w:val="28"/>
          </w:rPr>
          <w:t>статьями 28</w:t>
        </w:r>
      </w:hyperlink>
      <w:r w:rsidRPr="00521848">
        <w:rPr>
          <w:szCs w:val="28"/>
        </w:rPr>
        <w:t xml:space="preserve">, </w:t>
      </w:r>
      <w:hyperlink r:id="rId19" w:history="1">
        <w:r w:rsidRPr="00521848">
          <w:rPr>
            <w:szCs w:val="28"/>
          </w:rPr>
          <w:t>29</w:t>
        </w:r>
      </w:hyperlink>
      <w:r w:rsidRPr="00521848">
        <w:rPr>
          <w:szCs w:val="28"/>
        </w:rPr>
        <w:t xml:space="preserve"> </w:t>
      </w:r>
      <w:r>
        <w:rPr>
          <w:szCs w:val="28"/>
        </w:rPr>
        <w:t>Федерального закона;</w:t>
      </w:r>
    </w:p>
    <w:p w:rsidR="003D3759" w:rsidRDefault="003D3759" w:rsidP="00573771">
      <w:pPr>
        <w:autoSpaceDE w:val="0"/>
        <w:autoSpaceDN w:val="0"/>
        <w:adjustRightInd w:val="0"/>
        <w:ind w:firstLine="540"/>
        <w:jc w:val="both"/>
        <w:rPr>
          <w:szCs w:val="28"/>
        </w:rPr>
      </w:pPr>
      <w:r>
        <w:rPr>
          <w:szCs w:val="28"/>
        </w:rPr>
        <w:t>3.2.3. осуществляет подготовку и размещение в единой информационной системе разъяснений положений документации о закупке;</w:t>
      </w:r>
    </w:p>
    <w:p w:rsidR="003D3759" w:rsidRDefault="003D3759" w:rsidP="00573771">
      <w:pPr>
        <w:autoSpaceDE w:val="0"/>
        <w:autoSpaceDN w:val="0"/>
        <w:adjustRightInd w:val="0"/>
        <w:ind w:firstLine="540"/>
        <w:jc w:val="both"/>
        <w:rPr>
          <w:szCs w:val="28"/>
        </w:rPr>
      </w:pPr>
      <w:r>
        <w:rPr>
          <w:szCs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3D3759" w:rsidRDefault="003D3759" w:rsidP="00573771">
      <w:pPr>
        <w:autoSpaceDE w:val="0"/>
        <w:autoSpaceDN w:val="0"/>
        <w:adjustRightInd w:val="0"/>
        <w:ind w:firstLine="540"/>
        <w:jc w:val="both"/>
        <w:rPr>
          <w:szCs w:val="28"/>
        </w:rPr>
      </w:pPr>
      <w:r>
        <w:rPr>
          <w:szCs w:val="28"/>
        </w:rPr>
        <w:t>3.2.5. осуществляет оформление и размещение в единой информационной системе протоколов определения поставщика (подрядчика, исполнителя);</w:t>
      </w:r>
    </w:p>
    <w:p w:rsidR="003D3759" w:rsidRDefault="003D3759" w:rsidP="00573771">
      <w:pPr>
        <w:autoSpaceDE w:val="0"/>
        <w:autoSpaceDN w:val="0"/>
        <w:adjustRightInd w:val="0"/>
        <w:ind w:firstLine="540"/>
        <w:jc w:val="both"/>
        <w:rPr>
          <w:szCs w:val="28"/>
        </w:rPr>
      </w:pPr>
      <w:r>
        <w:rPr>
          <w:szCs w:val="28"/>
        </w:rPr>
        <w:t>3.2.6. осуществляет организационно-техническое обеспечение деятельности комиссии по осуществлению закупок;</w:t>
      </w:r>
    </w:p>
    <w:p w:rsidR="003D3759" w:rsidRDefault="003D3759" w:rsidP="00573771">
      <w:pPr>
        <w:autoSpaceDE w:val="0"/>
        <w:autoSpaceDN w:val="0"/>
        <w:adjustRightInd w:val="0"/>
        <w:ind w:firstLine="540"/>
        <w:jc w:val="both"/>
        <w:rPr>
          <w:szCs w:val="28"/>
        </w:rPr>
      </w:pPr>
      <w:r>
        <w:rPr>
          <w:szCs w:val="28"/>
        </w:rPr>
        <w:t xml:space="preserve">3.2.7. осуществляет привлечение экспертов, экспертных организаций в случаях, установленных </w:t>
      </w:r>
      <w:hyperlink r:id="rId20" w:history="1">
        <w:r w:rsidRPr="00143319">
          <w:rPr>
            <w:szCs w:val="28"/>
          </w:rPr>
          <w:t>статьей 41</w:t>
        </w:r>
      </w:hyperlink>
      <w:r>
        <w:rPr>
          <w:szCs w:val="28"/>
        </w:rPr>
        <w:t xml:space="preserve"> Федерального закона.</w:t>
      </w:r>
    </w:p>
    <w:p w:rsidR="003D3759" w:rsidRDefault="003D3759" w:rsidP="00573771">
      <w:pPr>
        <w:autoSpaceDE w:val="0"/>
        <w:autoSpaceDN w:val="0"/>
        <w:adjustRightInd w:val="0"/>
        <w:ind w:firstLine="540"/>
        <w:jc w:val="both"/>
        <w:rPr>
          <w:szCs w:val="28"/>
        </w:rPr>
      </w:pPr>
      <w:r>
        <w:rPr>
          <w:szCs w:val="28"/>
        </w:rPr>
        <w:t>3.3. При заключении контрактов:</w:t>
      </w:r>
    </w:p>
    <w:p w:rsidR="003D3759" w:rsidRDefault="003D3759" w:rsidP="00573771">
      <w:pPr>
        <w:autoSpaceDE w:val="0"/>
        <w:autoSpaceDN w:val="0"/>
        <w:adjustRightInd w:val="0"/>
        <w:ind w:firstLine="540"/>
        <w:jc w:val="both"/>
        <w:rPr>
          <w:szCs w:val="28"/>
        </w:rPr>
      </w:pPr>
      <w:r>
        <w:rPr>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3D3759" w:rsidRDefault="003D3759" w:rsidP="00573771">
      <w:pPr>
        <w:autoSpaceDE w:val="0"/>
        <w:autoSpaceDN w:val="0"/>
        <w:adjustRightInd w:val="0"/>
        <w:ind w:firstLine="540"/>
        <w:jc w:val="both"/>
        <w:rPr>
          <w:szCs w:val="28"/>
        </w:rPr>
      </w:pPr>
      <w:r>
        <w:rPr>
          <w:szCs w:val="28"/>
        </w:rPr>
        <w:t>3.3.2. осуществляет рассмотрение протокола разногласий при наличии разногласий по проекту контракта;</w:t>
      </w:r>
    </w:p>
    <w:p w:rsidR="003D3759" w:rsidRDefault="003D3759" w:rsidP="00573771">
      <w:pPr>
        <w:autoSpaceDE w:val="0"/>
        <w:autoSpaceDN w:val="0"/>
        <w:adjustRightInd w:val="0"/>
        <w:ind w:firstLine="540"/>
        <w:jc w:val="both"/>
        <w:rPr>
          <w:szCs w:val="28"/>
        </w:rPr>
      </w:pPr>
      <w:r>
        <w:rPr>
          <w:szCs w:val="28"/>
        </w:rPr>
        <w:t>3.3.3. осуществляет рассмотрение банковской гарантии, представленной в качестве обеспечения исполнения контракта;</w:t>
      </w:r>
    </w:p>
    <w:p w:rsidR="003D3759" w:rsidRDefault="003D3759" w:rsidP="00573771">
      <w:pPr>
        <w:autoSpaceDE w:val="0"/>
        <w:autoSpaceDN w:val="0"/>
        <w:adjustRightInd w:val="0"/>
        <w:ind w:firstLine="540"/>
        <w:jc w:val="both"/>
        <w:rPr>
          <w:szCs w:val="28"/>
        </w:rPr>
      </w:pPr>
      <w:r>
        <w:rPr>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3D3759" w:rsidRDefault="003D3759" w:rsidP="00573771">
      <w:pPr>
        <w:autoSpaceDE w:val="0"/>
        <w:autoSpaceDN w:val="0"/>
        <w:adjustRightInd w:val="0"/>
        <w:ind w:firstLine="540"/>
        <w:jc w:val="both"/>
        <w:rPr>
          <w:szCs w:val="28"/>
        </w:rPr>
      </w:pPr>
      <w:r>
        <w:rPr>
          <w:szCs w:val="28"/>
        </w:rPr>
        <w:t xml:space="preserve">3.3.5. осуществляет подготовку и направление в контрольный орган в сфере закупок предусмотренного </w:t>
      </w:r>
      <w:hyperlink r:id="rId21" w:history="1">
        <w:r w:rsidRPr="00795FA0">
          <w:rPr>
            <w:szCs w:val="28"/>
          </w:rPr>
          <w:t>частью 6 статьи 93</w:t>
        </w:r>
      </w:hyperlink>
      <w:r>
        <w:rPr>
          <w:szCs w:val="28"/>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3D3759" w:rsidRDefault="003D3759" w:rsidP="00573771">
      <w:pPr>
        <w:autoSpaceDE w:val="0"/>
        <w:autoSpaceDN w:val="0"/>
        <w:adjustRightInd w:val="0"/>
        <w:ind w:firstLine="540"/>
        <w:jc w:val="both"/>
        <w:rPr>
          <w:szCs w:val="28"/>
        </w:rPr>
      </w:pPr>
      <w:r>
        <w:rPr>
          <w:szCs w:val="28"/>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2" w:history="1">
        <w:r w:rsidRPr="00795FA0">
          <w:rPr>
            <w:szCs w:val="28"/>
          </w:rPr>
          <w:t>частью 2 статьи 93</w:t>
        </w:r>
      </w:hyperlink>
      <w:r w:rsidRPr="00795FA0">
        <w:rPr>
          <w:szCs w:val="28"/>
        </w:rPr>
        <w:t xml:space="preserve"> </w:t>
      </w:r>
      <w:r>
        <w:rPr>
          <w:szCs w:val="28"/>
        </w:rPr>
        <w:t>Федерального закона;</w:t>
      </w:r>
    </w:p>
    <w:p w:rsidR="003D3759" w:rsidRDefault="003D3759" w:rsidP="00573771">
      <w:pPr>
        <w:autoSpaceDE w:val="0"/>
        <w:autoSpaceDN w:val="0"/>
        <w:adjustRightInd w:val="0"/>
        <w:ind w:firstLine="540"/>
        <w:jc w:val="both"/>
        <w:rPr>
          <w:szCs w:val="28"/>
        </w:rPr>
      </w:pPr>
      <w:r>
        <w:rPr>
          <w:szCs w:val="28"/>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w:t>
      </w:r>
      <w:r>
        <w:rPr>
          <w:szCs w:val="28"/>
        </w:rPr>
        <w:lastRenderedPageBreak/>
        <w:t xml:space="preserve">конкурсной документации и аудиозаписи вскрытия конвертов с заявками на участие в конкурсе в соответствии со </w:t>
      </w:r>
      <w:hyperlink r:id="rId23" w:history="1">
        <w:r w:rsidRPr="00743349">
          <w:rPr>
            <w:szCs w:val="28"/>
          </w:rPr>
          <w:t>статьей 53</w:t>
        </w:r>
      </w:hyperlink>
      <w:r>
        <w:rPr>
          <w:szCs w:val="28"/>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4" w:history="1">
        <w:r w:rsidRPr="00743349">
          <w:rPr>
            <w:szCs w:val="28"/>
          </w:rPr>
          <w:t>статьей 90</w:t>
        </w:r>
      </w:hyperlink>
      <w:r w:rsidRPr="00743349">
        <w:rPr>
          <w:szCs w:val="28"/>
        </w:rPr>
        <w:t xml:space="preserve"> </w:t>
      </w:r>
      <w:r>
        <w:rPr>
          <w:szCs w:val="28"/>
        </w:rPr>
        <w:t>Федерального закона;</w:t>
      </w:r>
    </w:p>
    <w:p w:rsidR="003D3759" w:rsidRDefault="003D3759" w:rsidP="00573771">
      <w:pPr>
        <w:autoSpaceDE w:val="0"/>
        <w:autoSpaceDN w:val="0"/>
        <w:adjustRightInd w:val="0"/>
        <w:ind w:firstLine="540"/>
        <w:jc w:val="both"/>
        <w:rPr>
          <w:szCs w:val="28"/>
        </w:rPr>
      </w:pPr>
      <w:r>
        <w:rPr>
          <w:szCs w:val="28"/>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3D3759" w:rsidRDefault="003D3759" w:rsidP="00573771">
      <w:pPr>
        <w:autoSpaceDE w:val="0"/>
        <w:autoSpaceDN w:val="0"/>
        <w:adjustRightInd w:val="0"/>
        <w:ind w:firstLine="540"/>
        <w:jc w:val="both"/>
        <w:rPr>
          <w:szCs w:val="28"/>
        </w:rPr>
      </w:pPr>
      <w:r>
        <w:rPr>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D3759" w:rsidRDefault="003D3759" w:rsidP="00573771">
      <w:pPr>
        <w:autoSpaceDE w:val="0"/>
        <w:autoSpaceDN w:val="0"/>
        <w:adjustRightInd w:val="0"/>
        <w:ind w:firstLine="540"/>
        <w:jc w:val="both"/>
        <w:rPr>
          <w:szCs w:val="28"/>
        </w:rPr>
      </w:pPr>
      <w:r>
        <w:rPr>
          <w:szCs w:val="28"/>
        </w:rPr>
        <w:t>3.4. При исполнении, изменении, расторжении контракта:</w:t>
      </w:r>
    </w:p>
    <w:p w:rsidR="003D3759" w:rsidRDefault="003D3759" w:rsidP="00573771">
      <w:pPr>
        <w:autoSpaceDE w:val="0"/>
        <w:autoSpaceDN w:val="0"/>
        <w:adjustRightInd w:val="0"/>
        <w:ind w:firstLine="540"/>
        <w:jc w:val="both"/>
        <w:rPr>
          <w:szCs w:val="28"/>
        </w:rPr>
      </w:pPr>
      <w:r>
        <w:rPr>
          <w:szCs w:val="28"/>
        </w:rPr>
        <w:t>3.4.1. осуществляет рассмотрение банковской гарантии, представленной в качестве обеспечения гарантийного обязательства;</w:t>
      </w:r>
    </w:p>
    <w:p w:rsidR="003D3759" w:rsidRDefault="003D3759" w:rsidP="00573771">
      <w:pPr>
        <w:autoSpaceDE w:val="0"/>
        <w:autoSpaceDN w:val="0"/>
        <w:adjustRightInd w:val="0"/>
        <w:ind w:firstLine="540"/>
        <w:jc w:val="both"/>
        <w:rPr>
          <w:szCs w:val="28"/>
        </w:rPr>
      </w:pPr>
      <w:r>
        <w:rPr>
          <w:szCs w:val="28"/>
        </w:rPr>
        <w:t>3.4.2. обеспечивает исполнение условий контракта в части выплаты аванса (если контрактом предусмотрена выплата аванса);</w:t>
      </w:r>
    </w:p>
    <w:p w:rsidR="003D3759" w:rsidRDefault="003D3759" w:rsidP="00573771">
      <w:pPr>
        <w:autoSpaceDE w:val="0"/>
        <w:autoSpaceDN w:val="0"/>
        <w:adjustRightInd w:val="0"/>
        <w:ind w:firstLine="540"/>
        <w:jc w:val="both"/>
        <w:rPr>
          <w:szCs w:val="28"/>
        </w:rPr>
      </w:pPr>
      <w:r>
        <w:rPr>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3D3759" w:rsidRDefault="003D3759" w:rsidP="00573771">
      <w:pPr>
        <w:autoSpaceDE w:val="0"/>
        <w:autoSpaceDN w:val="0"/>
        <w:adjustRightInd w:val="0"/>
        <w:ind w:firstLine="540"/>
        <w:jc w:val="both"/>
        <w:rPr>
          <w:szCs w:val="28"/>
        </w:rPr>
      </w:pPr>
      <w:r>
        <w:rPr>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3D3759" w:rsidRDefault="003D3759" w:rsidP="00573771">
      <w:pPr>
        <w:autoSpaceDE w:val="0"/>
        <w:autoSpaceDN w:val="0"/>
        <w:adjustRightInd w:val="0"/>
        <w:ind w:firstLine="540"/>
        <w:jc w:val="both"/>
        <w:rPr>
          <w:szCs w:val="28"/>
        </w:rPr>
      </w:pPr>
      <w:r>
        <w:rPr>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3D3759" w:rsidRDefault="003D3759" w:rsidP="00573771">
      <w:pPr>
        <w:autoSpaceDE w:val="0"/>
        <w:autoSpaceDN w:val="0"/>
        <w:adjustRightInd w:val="0"/>
        <w:ind w:firstLine="540"/>
        <w:jc w:val="both"/>
        <w:rPr>
          <w:szCs w:val="28"/>
        </w:rPr>
      </w:pPr>
      <w:r>
        <w:rPr>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3D3759" w:rsidRDefault="003D3759" w:rsidP="00573771">
      <w:pPr>
        <w:autoSpaceDE w:val="0"/>
        <w:autoSpaceDN w:val="0"/>
        <w:adjustRightInd w:val="0"/>
        <w:ind w:firstLine="540"/>
        <w:jc w:val="both"/>
        <w:rPr>
          <w:szCs w:val="28"/>
        </w:rPr>
      </w:pPr>
      <w:r>
        <w:rPr>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3D3759" w:rsidRDefault="003D3759" w:rsidP="00573771">
      <w:pPr>
        <w:autoSpaceDE w:val="0"/>
        <w:autoSpaceDN w:val="0"/>
        <w:adjustRightInd w:val="0"/>
        <w:ind w:firstLine="540"/>
        <w:jc w:val="both"/>
        <w:rPr>
          <w:szCs w:val="28"/>
        </w:rPr>
      </w:pPr>
      <w:r>
        <w:rPr>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D3759" w:rsidRDefault="003D3759" w:rsidP="00573771">
      <w:pPr>
        <w:autoSpaceDE w:val="0"/>
        <w:autoSpaceDN w:val="0"/>
        <w:adjustRightInd w:val="0"/>
        <w:ind w:firstLine="540"/>
        <w:jc w:val="both"/>
        <w:rPr>
          <w:szCs w:val="28"/>
        </w:rPr>
      </w:pPr>
      <w:r>
        <w:rPr>
          <w:szCs w:val="28"/>
        </w:rPr>
        <w:t xml:space="preserve">3.4.6. взаимодействует с поставщиком (подрядчиком, исполнителем) при изменении, расторжении контракта в соответствии со </w:t>
      </w:r>
      <w:hyperlink r:id="rId25" w:history="1">
        <w:r w:rsidRPr="001F080E">
          <w:rPr>
            <w:szCs w:val="28"/>
          </w:rPr>
          <w:t>статьей 95</w:t>
        </w:r>
      </w:hyperlink>
      <w:r>
        <w:rPr>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w:t>
      </w:r>
      <w:r>
        <w:rPr>
          <w:szCs w:val="28"/>
        </w:rPr>
        <w:lastRenderedPageBreak/>
        <w:t>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3D3759" w:rsidRDefault="003D3759" w:rsidP="00573771">
      <w:pPr>
        <w:autoSpaceDE w:val="0"/>
        <w:autoSpaceDN w:val="0"/>
        <w:adjustRightInd w:val="0"/>
        <w:ind w:firstLine="540"/>
        <w:jc w:val="both"/>
        <w:rPr>
          <w:szCs w:val="28"/>
        </w:rPr>
      </w:pPr>
      <w:r>
        <w:rPr>
          <w:szCs w:val="28"/>
        </w:rPr>
        <w:t xml:space="preserve">3.4.7. направляет в порядке, предусмотренном </w:t>
      </w:r>
      <w:hyperlink r:id="rId26" w:history="1">
        <w:r w:rsidRPr="00A7300C">
          <w:rPr>
            <w:szCs w:val="28"/>
          </w:rPr>
          <w:t>статьей 104</w:t>
        </w:r>
      </w:hyperlink>
      <w:r>
        <w:rPr>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3D3759" w:rsidRDefault="003D3759" w:rsidP="00573771">
      <w:pPr>
        <w:autoSpaceDE w:val="0"/>
        <w:autoSpaceDN w:val="0"/>
        <w:adjustRightInd w:val="0"/>
        <w:ind w:firstLine="540"/>
        <w:jc w:val="both"/>
        <w:rPr>
          <w:szCs w:val="28"/>
        </w:rPr>
      </w:pPr>
      <w:r>
        <w:rPr>
          <w:szCs w:val="28"/>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7" w:history="1">
        <w:r w:rsidRPr="00A7300C">
          <w:rPr>
            <w:szCs w:val="28"/>
          </w:rPr>
          <w:t>частью 27 статьи 34</w:t>
        </w:r>
      </w:hyperlink>
      <w:r w:rsidRPr="00A7300C">
        <w:rPr>
          <w:szCs w:val="28"/>
        </w:rPr>
        <w:t xml:space="preserve"> </w:t>
      </w:r>
      <w:r>
        <w:rPr>
          <w:szCs w:val="28"/>
        </w:rPr>
        <w:t>Федерального закона;</w:t>
      </w:r>
    </w:p>
    <w:p w:rsidR="003D3759" w:rsidRDefault="003D3759" w:rsidP="00573771">
      <w:pPr>
        <w:autoSpaceDE w:val="0"/>
        <w:autoSpaceDN w:val="0"/>
        <w:adjustRightInd w:val="0"/>
        <w:ind w:firstLine="540"/>
        <w:jc w:val="both"/>
        <w:rPr>
          <w:szCs w:val="28"/>
        </w:rPr>
      </w:pPr>
      <w:r>
        <w:rPr>
          <w:szCs w:val="28"/>
        </w:rPr>
        <w:t xml:space="preserve">3.4.9. обеспечивает одностороннее расторжение контракта в порядке, предусмотренном </w:t>
      </w:r>
      <w:hyperlink r:id="rId28" w:history="1">
        <w:r w:rsidRPr="00A7300C">
          <w:rPr>
            <w:szCs w:val="28"/>
          </w:rPr>
          <w:t>статьей 95</w:t>
        </w:r>
      </w:hyperlink>
      <w:r>
        <w:rPr>
          <w:szCs w:val="28"/>
        </w:rPr>
        <w:t xml:space="preserve"> Федерального закона.</w:t>
      </w:r>
    </w:p>
    <w:p w:rsidR="003D3759" w:rsidRDefault="003D3759" w:rsidP="00573771">
      <w:pPr>
        <w:autoSpaceDE w:val="0"/>
        <w:autoSpaceDN w:val="0"/>
        <w:adjustRightInd w:val="0"/>
        <w:ind w:firstLine="540"/>
        <w:jc w:val="both"/>
        <w:rPr>
          <w:szCs w:val="28"/>
        </w:rPr>
      </w:pPr>
      <w:r>
        <w:rPr>
          <w:szCs w:val="28"/>
        </w:rPr>
        <w:t xml:space="preserve">3.5. осуществляет иные функции и полномочия, предусмотренные Федеральным </w:t>
      </w:r>
      <w:hyperlink r:id="rId29" w:history="1">
        <w:r w:rsidRPr="00A7300C">
          <w:rPr>
            <w:szCs w:val="28"/>
          </w:rPr>
          <w:t>законом</w:t>
        </w:r>
      </w:hyperlink>
      <w:r>
        <w:rPr>
          <w:szCs w:val="28"/>
        </w:rPr>
        <w:t>, в том числе:</w:t>
      </w:r>
    </w:p>
    <w:p w:rsidR="003D3759" w:rsidRDefault="003D3759" w:rsidP="00573771">
      <w:pPr>
        <w:autoSpaceDE w:val="0"/>
        <w:autoSpaceDN w:val="0"/>
        <w:adjustRightInd w:val="0"/>
        <w:ind w:firstLine="540"/>
        <w:jc w:val="both"/>
        <w:rPr>
          <w:szCs w:val="28"/>
        </w:rPr>
      </w:pPr>
      <w:r>
        <w:rPr>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3D3759" w:rsidRDefault="003D3759" w:rsidP="00573771">
      <w:pPr>
        <w:autoSpaceDE w:val="0"/>
        <w:autoSpaceDN w:val="0"/>
        <w:adjustRightInd w:val="0"/>
        <w:ind w:firstLine="540"/>
        <w:jc w:val="both"/>
        <w:rPr>
          <w:szCs w:val="28"/>
        </w:rPr>
      </w:pPr>
      <w:r>
        <w:rPr>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3D3759" w:rsidRDefault="003D3759" w:rsidP="00573771">
      <w:pPr>
        <w:autoSpaceDE w:val="0"/>
        <w:autoSpaceDN w:val="0"/>
        <w:adjustRightInd w:val="0"/>
        <w:ind w:firstLine="540"/>
        <w:jc w:val="both"/>
        <w:rPr>
          <w:szCs w:val="28"/>
        </w:rPr>
      </w:pPr>
      <w:r>
        <w:rPr>
          <w:szCs w:val="28"/>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3D3759" w:rsidRDefault="003D3759" w:rsidP="00573771">
      <w:pPr>
        <w:autoSpaceDE w:val="0"/>
        <w:autoSpaceDN w:val="0"/>
        <w:adjustRightInd w:val="0"/>
        <w:ind w:firstLine="540"/>
        <w:jc w:val="both"/>
        <w:rPr>
          <w:szCs w:val="28"/>
        </w:rPr>
      </w:pPr>
      <w:r>
        <w:rPr>
          <w:szCs w:val="28"/>
        </w:rPr>
        <w:t xml:space="preserve">3.5.5. при централизации закупок в соответствии со </w:t>
      </w:r>
      <w:hyperlink r:id="rId30" w:history="1">
        <w:r w:rsidRPr="00A7300C">
          <w:rPr>
            <w:szCs w:val="28"/>
          </w:rPr>
          <w:t>статьей 26</w:t>
        </w:r>
      </w:hyperlink>
      <w:r w:rsidRPr="00A7300C">
        <w:rPr>
          <w:szCs w:val="28"/>
        </w:rPr>
        <w:t xml:space="preserve"> </w:t>
      </w:r>
      <w:r>
        <w:rPr>
          <w:szCs w:val="28"/>
        </w:rPr>
        <w:t xml:space="preserve">Федерального закона осуществляет предусмотренные Федеральным </w:t>
      </w:r>
      <w:hyperlink r:id="rId31" w:history="1">
        <w:r w:rsidRPr="00A7300C">
          <w:rPr>
            <w:szCs w:val="28"/>
          </w:rPr>
          <w:t>законом</w:t>
        </w:r>
      </w:hyperlink>
      <w:r w:rsidRPr="00A7300C">
        <w:rPr>
          <w:szCs w:val="28"/>
        </w:rPr>
        <w:t xml:space="preserve"> </w:t>
      </w:r>
      <w:r>
        <w:rPr>
          <w:szCs w:val="28"/>
        </w:rPr>
        <w:t xml:space="preserve">и Положением полномочия, не переданные соответствующему уполномоченному </w:t>
      </w:r>
      <w:r>
        <w:rPr>
          <w:szCs w:val="28"/>
        </w:rPr>
        <w:lastRenderedPageBreak/>
        <w:t>органу (учреждению) на осуществление определения поставщиков (подрядчиков, исполнителей) для Заказчика.</w:t>
      </w:r>
    </w:p>
    <w:sectPr w:rsidR="003D3759" w:rsidSect="00301A80">
      <w:footerReference w:type="even" r:id="rId32"/>
      <w:footerReference w:type="default" r:id="rId33"/>
      <w:pgSz w:w="11906" w:h="16838" w:code="9"/>
      <w:pgMar w:top="709" w:right="707" w:bottom="851" w:left="1418"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0A" w:rsidRDefault="0030200A">
      <w:r>
        <w:separator/>
      </w:r>
    </w:p>
  </w:endnote>
  <w:endnote w:type="continuationSeparator" w:id="0">
    <w:p w:rsidR="0030200A" w:rsidRDefault="0030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2F" w:rsidRDefault="003478E4">
    <w:pPr>
      <w:pStyle w:val="a3"/>
      <w:framePr w:wrap="around" w:vAnchor="text" w:hAnchor="margin" w:xAlign="right" w:y="1"/>
      <w:rPr>
        <w:rStyle w:val="a4"/>
      </w:rPr>
    </w:pPr>
    <w:r>
      <w:rPr>
        <w:rStyle w:val="a4"/>
      </w:rPr>
      <w:fldChar w:fldCharType="begin"/>
    </w:r>
    <w:r w:rsidR="009A332F">
      <w:rPr>
        <w:rStyle w:val="a4"/>
      </w:rPr>
      <w:instrText xml:space="preserve">PAGE  </w:instrText>
    </w:r>
    <w:r>
      <w:rPr>
        <w:rStyle w:val="a4"/>
      </w:rPr>
      <w:fldChar w:fldCharType="end"/>
    </w:r>
  </w:p>
  <w:p w:rsidR="009A332F" w:rsidRDefault="009A332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2F" w:rsidRDefault="003478E4">
    <w:pPr>
      <w:pStyle w:val="a3"/>
      <w:framePr w:wrap="around" w:vAnchor="text" w:hAnchor="margin" w:xAlign="right" w:y="1"/>
      <w:rPr>
        <w:rStyle w:val="a4"/>
      </w:rPr>
    </w:pPr>
    <w:r>
      <w:rPr>
        <w:rStyle w:val="a4"/>
      </w:rPr>
      <w:fldChar w:fldCharType="begin"/>
    </w:r>
    <w:r w:rsidR="009A332F">
      <w:rPr>
        <w:rStyle w:val="a4"/>
      </w:rPr>
      <w:instrText xml:space="preserve">PAGE  </w:instrText>
    </w:r>
    <w:r>
      <w:rPr>
        <w:rStyle w:val="a4"/>
      </w:rPr>
      <w:fldChar w:fldCharType="separate"/>
    </w:r>
    <w:r w:rsidR="007527E6">
      <w:rPr>
        <w:rStyle w:val="a4"/>
        <w:noProof/>
      </w:rPr>
      <w:t>6</w:t>
    </w:r>
    <w:r>
      <w:rPr>
        <w:rStyle w:val="a4"/>
      </w:rPr>
      <w:fldChar w:fldCharType="end"/>
    </w:r>
  </w:p>
  <w:p w:rsidR="009A332F" w:rsidRDefault="009A332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0A" w:rsidRDefault="0030200A">
      <w:r>
        <w:separator/>
      </w:r>
    </w:p>
  </w:footnote>
  <w:footnote w:type="continuationSeparator" w:id="0">
    <w:p w:rsidR="0030200A" w:rsidRDefault="00302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EE8"/>
    <w:multiLevelType w:val="hybridMultilevel"/>
    <w:tmpl w:val="2362ADFA"/>
    <w:lvl w:ilvl="0" w:tplc="E37E1B70">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15FC8"/>
    <w:multiLevelType w:val="hybridMultilevel"/>
    <w:tmpl w:val="908A6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580695"/>
    <w:multiLevelType w:val="multilevel"/>
    <w:tmpl w:val="582E624E"/>
    <w:lvl w:ilvl="0">
      <w:start w:val="4"/>
      <w:numFmt w:val="decimal"/>
      <w:lvlText w:val="%1."/>
      <w:lvlJc w:val="left"/>
      <w:pPr>
        <w:tabs>
          <w:tab w:val="num" w:pos="408"/>
        </w:tabs>
        <w:ind w:left="408" w:hanging="408"/>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B8746A"/>
    <w:multiLevelType w:val="multilevel"/>
    <w:tmpl w:val="A7D64268"/>
    <w:lvl w:ilvl="0">
      <w:start w:val="24"/>
      <w:numFmt w:val="decimal"/>
      <w:lvlText w:val="%1."/>
      <w:lvlJc w:val="left"/>
      <w:pPr>
        <w:tabs>
          <w:tab w:val="num" w:pos="552"/>
        </w:tabs>
        <w:ind w:left="552" w:hanging="552"/>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32163C9D"/>
    <w:multiLevelType w:val="multilevel"/>
    <w:tmpl w:val="11321E20"/>
    <w:lvl w:ilvl="0">
      <w:start w:val="25"/>
      <w:numFmt w:val="decimal"/>
      <w:lvlText w:val="%1."/>
      <w:lvlJc w:val="left"/>
      <w:pPr>
        <w:tabs>
          <w:tab w:val="num" w:pos="552"/>
        </w:tabs>
        <w:ind w:left="552" w:hanging="552"/>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33730C5B"/>
    <w:multiLevelType w:val="multilevel"/>
    <w:tmpl w:val="3C481C9A"/>
    <w:lvl w:ilvl="0">
      <w:start w:val="4"/>
      <w:numFmt w:val="decimal"/>
      <w:lvlText w:val="%1."/>
      <w:lvlJc w:val="left"/>
      <w:pPr>
        <w:tabs>
          <w:tab w:val="num" w:pos="408"/>
        </w:tabs>
        <w:ind w:left="408" w:hanging="408"/>
      </w:pPr>
      <w:rPr>
        <w:rFonts w:hint="default"/>
      </w:rPr>
    </w:lvl>
    <w:lvl w:ilvl="1">
      <w:start w:val="1"/>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6">
    <w:nsid w:val="36CE4C98"/>
    <w:multiLevelType w:val="hybridMultilevel"/>
    <w:tmpl w:val="98AA48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AA91766"/>
    <w:multiLevelType w:val="multilevel"/>
    <w:tmpl w:val="B452255C"/>
    <w:lvl w:ilvl="0">
      <w:start w:val="19"/>
      <w:numFmt w:val="decimal"/>
      <w:lvlText w:val="%1."/>
      <w:lvlJc w:val="left"/>
      <w:pPr>
        <w:tabs>
          <w:tab w:val="num" w:pos="684"/>
        </w:tabs>
        <w:ind w:left="684" w:hanging="684"/>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AB74721"/>
    <w:multiLevelType w:val="hybridMultilevel"/>
    <w:tmpl w:val="EA485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CB36DDC"/>
    <w:multiLevelType w:val="hybridMultilevel"/>
    <w:tmpl w:val="BECC41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3B48C5"/>
    <w:multiLevelType w:val="multilevel"/>
    <w:tmpl w:val="F6A260AC"/>
    <w:lvl w:ilvl="0">
      <w:start w:val="8"/>
      <w:numFmt w:val="decimal"/>
      <w:lvlText w:val="%1."/>
      <w:lvlJc w:val="left"/>
      <w:pPr>
        <w:tabs>
          <w:tab w:val="num" w:pos="408"/>
        </w:tabs>
        <w:ind w:left="408" w:hanging="408"/>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44B179C4"/>
    <w:multiLevelType w:val="hybridMultilevel"/>
    <w:tmpl w:val="2BBE73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87C0ECE"/>
    <w:multiLevelType w:val="hybridMultilevel"/>
    <w:tmpl w:val="6D1A0F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A1664C0"/>
    <w:multiLevelType w:val="multilevel"/>
    <w:tmpl w:val="D81C54A8"/>
    <w:lvl w:ilvl="0">
      <w:start w:val="19"/>
      <w:numFmt w:val="decimal"/>
      <w:lvlText w:val="%1."/>
      <w:lvlJc w:val="left"/>
      <w:pPr>
        <w:tabs>
          <w:tab w:val="num" w:pos="552"/>
        </w:tabs>
        <w:ind w:left="552" w:hanging="552"/>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52264D16"/>
    <w:multiLevelType w:val="hybridMultilevel"/>
    <w:tmpl w:val="32DC8A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9637E7E"/>
    <w:multiLevelType w:val="multilevel"/>
    <w:tmpl w:val="076AB3D4"/>
    <w:lvl w:ilvl="0">
      <w:start w:val="6"/>
      <w:numFmt w:val="decimal"/>
      <w:lvlText w:val="%1."/>
      <w:lvlJc w:val="left"/>
      <w:pPr>
        <w:tabs>
          <w:tab w:val="num" w:pos="408"/>
        </w:tabs>
        <w:ind w:left="408" w:hanging="408"/>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5BD012AD"/>
    <w:multiLevelType w:val="multilevel"/>
    <w:tmpl w:val="69E4E392"/>
    <w:lvl w:ilvl="0">
      <w:start w:val="27"/>
      <w:numFmt w:val="decimal"/>
      <w:lvlText w:val="%1."/>
      <w:lvlJc w:val="left"/>
      <w:pPr>
        <w:tabs>
          <w:tab w:val="num" w:pos="552"/>
        </w:tabs>
        <w:ind w:left="552" w:hanging="552"/>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5C28265F"/>
    <w:multiLevelType w:val="multilevel"/>
    <w:tmpl w:val="A1F80F68"/>
    <w:lvl w:ilvl="0">
      <w:start w:val="16"/>
      <w:numFmt w:val="decimal"/>
      <w:lvlText w:val="%1."/>
      <w:lvlJc w:val="left"/>
      <w:pPr>
        <w:tabs>
          <w:tab w:val="num" w:pos="912"/>
        </w:tabs>
        <w:ind w:left="912" w:hanging="552"/>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5D8E4D74"/>
    <w:multiLevelType w:val="multilevel"/>
    <w:tmpl w:val="4882FDAE"/>
    <w:lvl w:ilvl="0">
      <w:start w:val="8"/>
      <w:numFmt w:val="decimal"/>
      <w:lvlText w:val="%1."/>
      <w:lvlJc w:val="left"/>
      <w:pPr>
        <w:tabs>
          <w:tab w:val="num" w:pos="696"/>
        </w:tabs>
        <w:ind w:left="696" w:hanging="696"/>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65680DF5"/>
    <w:multiLevelType w:val="multilevel"/>
    <w:tmpl w:val="98962D1C"/>
    <w:lvl w:ilvl="0">
      <w:start w:val="18"/>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67352FA2"/>
    <w:multiLevelType w:val="hybridMultilevel"/>
    <w:tmpl w:val="14DC7A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F9A35D6"/>
    <w:multiLevelType w:val="multilevel"/>
    <w:tmpl w:val="2EE8E490"/>
    <w:lvl w:ilvl="0">
      <w:start w:val="22"/>
      <w:numFmt w:val="decimal"/>
      <w:lvlText w:val="%1."/>
      <w:lvlJc w:val="left"/>
      <w:pPr>
        <w:tabs>
          <w:tab w:val="num" w:pos="552"/>
        </w:tabs>
        <w:ind w:left="552" w:hanging="55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1A513C5"/>
    <w:multiLevelType w:val="hybridMultilevel"/>
    <w:tmpl w:val="28861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C5D5347"/>
    <w:multiLevelType w:val="hybridMultilevel"/>
    <w:tmpl w:val="1FF431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1"/>
  </w:num>
  <w:num w:numId="4">
    <w:abstractNumId w:val="8"/>
  </w:num>
  <w:num w:numId="5">
    <w:abstractNumId w:val="23"/>
  </w:num>
  <w:num w:numId="6">
    <w:abstractNumId w:val="11"/>
  </w:num>
  <w:num w:numId="7">
    <w:abstractNumId w:val="9"/>
  </w:num>
  <w:num w:numId="8">
    <w:abstractNumId w:val="12"/>
  </w:num>
  <w:num w:numId="9">
    <w:abstractNumId w:val="20"/>
  </w:num>
  <w:num w:numId="10">
    <w:abstractNumId w:val="6"/>
  </w:num>
  <w:num w:numId="11">
    <w:abstractNumId w:val="5"/>
  </w:num>
  <w:num w:numId="12">
    <w:abstractNumId w:val="2"/>
  </w:num>
  <w:num w:numId="13">
    <w:abstractNumId w:val="15"/>
  </w:num>
  <w:num w:numId="14">
    <w:abstractNumId w:val="10"/>
  </w:num>
  <w:num w:numId="15">
    <w:abstractNumId w:val="18"/>
  </w:num>
  <w:num w:numId="16">
    <w:abstractNumId w:val="17"/>
  </w:num>
  <w:num w:numId="17">
    <w:abstractNumId w:val="13"/>
  </w:num>
  <w:num w:numId="18">
    <w:abstractNumId w:val="7"/>
  </w:num>
  <w:num w:numId="19">
    <w:abstractNumId w:val="21"/>
  </w:num>
  <w:num w:numId="20">
    <w:abstractNumId w:val="4"/>
  </w:num>
  <w:num w:numId="21">
    <w:abstractNumId w:val="3"/>
  </w:num>
  <w:num w:numId="22">
    <w:abstractNumId w:val="16"/>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32F"/>
    <w:rsid w:val="00003143"/>
    <w:rsid w:val="00004656"/>
    <w:rsid w:val="00010161"/>
    <w:rsid w:val="00021200"/>
    <w:rsid w:val="000226F0"/>
    <w:rsid w:val="00025E04"/>
    <w:rsid w:val="000266BB"/>
    <w:rsid w:val="000313AC"/>
    <w:rsid w:val="0003559D"/>
    <w:rsid w:val="00042EC9"/>
    <w:rsid w:val="00047093"/>
    <w:rsid w:val="00053018"/>
    <w:rsid w:val="00055C39"/>
    <w:rsid w:val="0005681E"/>
    <w:rsid w:val="00060DE0"/>
    <w:rsid w:val="0006139B"/>
    <w:rsid w:val="00062520"/>
    <w:rsid w:val="00067FA1"/>
    <w:rsid w:val="00072B95"/>
    <w:rsid w:val="000749A7"/>
    <w:rsid w:val="00075B0E"/>
    <w:rsid w:val="000830D7"/>
    <w:rsid w:val="00086C56"/>
    <w:rsid w:val="000A0516"/>
    <w:rsid w:val="000A591C"/>
    <w:rsid w:val="000A5CAF"/>
    <w:rsid w:val="000B227B"/>
    <w:rsid w:val="000B5F56"/>
    <w:rsid w:val="000C41D1"/>
    <w:rsid w:val="000C535B"/>
    <w:rsid w:val="000C7D31"/>
    <w:rsid w:val="000D1088"/>
    <w:rsid w:val="000D181E"/>
    <w:rsid w:val="000D7214"/>
    <w:rsid w:val="000E7333"/>
    <w:rsid w:val="000F0836"/>
    <w:rsid w:val="000F1933"/>
    <w:rsid w:val="000F44EA"/>
    <w:rsid w:val="000F47FA"/>
    <w:rsid w:val="000F5800"/>
    <w:rsid w:val="000F6643"/>
    <w:rsid w:val="00102042"/>
    <w:rsid w:val="00102587"/>
    <w:rsid w:val="00102F4C"/>
    <w:rsid w:val="00104F43"/>
    <w:rsid w:val="001065CE"/>
    <w:rsid w:val="00107ED5"/>
    <w:rsid w:val="00110993"/>
    <w:rsid w:val="00111A98"/>
    <w:rsid w:val="00111DE2"/>
    <w:rsid w:val="00113FC6"/>
    <w:rsid w:val="0011444B"/>
    <w:rsid w:val="00114B3E"/>
    <w:rsid w:val="00120DFF"/>
    <w:rsid w:val="00122997"/>
    <w:rsid w:val="001419BF"/>
    <w:rsid w:val="00143319"/>
    <w:rsid w:val="00144E33"/>
    <w:rsid w:val="00146F2F"/>
    <w:rsid w:val="00155C11"/>
    <w:rsid w:val="00160720"/>
    <w:rsid w:val="001655ED"/>
    <w:rsid w:val="001668A7"/>
    <w:rsid w:val="00171220"/>
    <w:rsid w:val="001718CB"/>
    <w:rsid w:val="00175A8D"/>
    <w:rsid w:val="00180323"/>
    <w:rsid w:val="00183708"/>
    <w:rsid w:val="0018494F"/>
    <w:rsid w:val="00184A17"/>
    <w:rsid w:val="00185056"/>
    <w:rsid w:val="00191160"/>
    <w:rsid w:val="001915BC"/>
    <w:rsid w:val="001948D2"/>
    <w:rsid w:val="001A34D7"/>
    <w:rsid w:val="001A376C"/>
    <w:rsid w:val="001B252F"/>
    <w:rsid w:val="001B605B"/>
    <w:rsid w:val="001C11A2"/>
    <w:rsid w:val="001C5F79"/>
    <w:rsid w:val="001C60E6"/>
    <w:rsid w:val="001C6946"/>
    <w:rsid w:val="001C723A"/>
    <w:rsid w:val="001D436A"/>
    <w:rsid w:val="001D6041"/>
    <w:rsid w:val="001D6C78"/>
    <w:rsid w:val="001D7598"/>
    <w:rsid w:val="001E0837"/>
    <w:rsid w:val="001E321E"/>
    <w:rsid w:val="001F080E"/>
    <w:rsid w:val="001F1CF3"/>
    <w:rsid w:val="001F5BEB"/>
    <w:rsid w:val="001F5FB7"/>
    <w:rsid w:val="00201A1A"/>
    <w:rsid w:val="0020425F"/>
    <w:rsid w:val="002124B2"/>
    <w:rsid w:val="00226C77"/>
    <w:rsid w:val="0023145C"/>
    <w:rsid w:val="0023552B"/>
    <w:rsid w:val="00240C3E"/>
    <w:rsid w:val="00246758"/>
    <w:rsid w:val="00251914"/>
    <w:rsid w:val="00254E63"/>
    <w:rsid w:val="00255985"/>
    <w:rsid w:val="00274DBC"/>
    <w:rsid w:val="002750DB"/>
    <w:rsid w:val="002755DE"/>
    <w:rsid w:val="00277CF8"/>
    <w:rsid w:val="00280DFB"/>
    <w:rsid w:val="00282454"/>
    <w:rsid w:val="00287A6D"/>
    <w:rsid w:val="002900AB"/>
    <w:rsid w:val="002906ED"/>
    <w:rsid w:val="00290B49"/>
    <w:rsid w:val="002920E6"/>
    <w:rsid w:val="002A683E"/>
    <w:rsid w:val="002B1E4A"/>
    <w:rsid w:val="002B3B2E"/>
    <w:rsid w:val="002B4072"/>
    <w:rsid w:val="002B4C87"/>
    <w:rsid w:val="002B73C6"/>
    <w:rsid w:val="002C060E"/>
    <w:rsid w:val="002C09D1"/>
    <w:rsid w:val="002C27E3"/>
    <w:rsid w:val="002C4396"/>
    <w:rsid w:val="002C4BA5"/>
    <w:rsid w:val="002D0281"/>
    <w:rsid w:val="002D3961"/>
    <w:rsid w:val="002D674C"/>
    <w:rsid w:val="002D6E95"/>
    <w:rsid w:val="002E23A3"/>
    <w:rsid w:val="002F07CB"/>
    <w:rsid w:val="002F27AE"/>
    <w:rsid w:val="00301A80"/>
    <w:rsid w:val="0030200A"/>
    <w:rsid w:val="003030F3"/>
    <w:rsid w:val="0030409F"/>
    <w:rsid w:val="00305045"/>
    <w:rsid w:val="00310B23"/>
    <w:rsid w:val="00314CF6"/>
    <w:rsid w:val="00314D73"/>
    <w:rsid w:val="00322973"/>
    <w:rsid w:val="00323669"/>
    <w:rsid w:val="00323DC6"/>
    <w:rsid w:val="00325EBD"/>
    <w:rsid w:val="0033133E"/>
    <w:rsid w:val="00335EA4"/>
    <w:rsid w:val="00344423"/>
    <w:rsid w:val="003478E4"/>
    <w:rsid w:val="0035022D"/>
    <w:rsid w:val="003503F5"/>
    <w:rsid w:val="00371EE7"/>
    <w:rsid w:val="00372337"/>
    <w:rsid w:val="003752C8"/>
    <w:rsid w:val="003773A4"/>
    <w:rsid w:val="003842F0"/>
    <w:rsid w:val="00384577"/>
    <w:rsid w:val="00387741"/>
    <w:rsid w:val="00387859"/>
    <w:rsid w:val="0039128E"/>
    <w:rsid w:val="00392DD7"/>
    <w:rsid w:val="00393273"/>
    <w:rsid w:val="003A5098"/>
    <w:rsid w:val="003B25DE"/>
    <w:rsid w:val="003C2483"/>
    <w:rsid w:val="003D1015"/>
    <w:rsid w:val="003D2867"/>
    <w:rsid w:val="003D3759"/>
    <w:rsid w:val="003D4619"/>
    <w:rsid w:val="003E24A1"/>
    <w:rsid w:val="003E2F4B"/>
    <w:rsid w:val="003E6F5B"/>
    <w:rsid w:val="003F10E8"/>
    <w:rsid w:val="003F5677"/>
    <w:rsid w:val="00401A31"/>
    <w:rsid w:val="00403628"/>
    <w:rsid w:val="00404BB7"/>
    <w:rsid w:val="00406BB0"/>
    <w:rsid w:val="00406EBA"/>
    <w:rsid w:val="00406F7A"/>
    <w:rsid w:val="00411C6B"/>
    <w:rsid w:val="00413C93"/>
    <w:rsid w:val="004150A9"/>
    <w:rsid w:val="0042411B"/>
    <w:rsid w:val="00424468"/>
    <w:rsid w:val="00425703"/>
    <w:rsid w:val="004273BC"/>
    <w:rsid w:val="004308F2"/>
    <w:rsid w:val="0043159B"/>
    <w:rsid w:val="00433FA2"/>
    <w:rsid w:val="00437427"/>
    <w:rsid w:val="00443883"/>
    <w:rsid w:val="00444F00"/>
    <w:rsid w:val="004476AF"/>
    <w:rsid w:val="00450E53"/>
    <w:rsid w:val="0045150A"/>
    <w:rsid w:val="00455469"/>
    <w:rsid w:val="00455C78"/>
    <w:rsid w:val="00457248"/>
    <w:rsid w:val="004572AF"/>
    <w:rsid w:val="004630D9"/>
    <w:rsid w:val="00463F76"/>
    <w:rsid w:val="00466160"/>
    <w:rsid w:val="00466BFD"/>
    <w:rsid w:val="0047682C"/>
    <w:rsid w:val="0049279C"/>
    <w:rsid w:val="00492AFB"/>
    <w:rsid w:val="00495D63"/>
    <w:rsid w:val="00496557"/>
    <w:rsid w:val="0049665A"/>
    <w:rsid w:val="004968F6"/>
    <w:rsid w:val="004A4044"/>
    <w:rsid w:val="004B0FF9"/>
    <w:rsid w:val="004B44D5"/>
    <w:rsid w:val="004B7BC3"/>
    <w:rsid w:val="004C290B"/>
    <w:rsid w:val="004C3246"/>
    <w:rsid w:val="004D08D9"/>
    <w:rsid w:val="004D1ED6"/>
    <w:rsid w:val="004D335B"/>
    <w:rsid w:val="004D49A2"/>
    <w:rsid w:val="004D568E"/>
    <w:rsid w:val="004E224E"/>
    <w:rsid w:val="004F1660"/>
    <w:rsid w:val="004F1CDE"/>
    <w:rsid w:val="004F32E2"/>
    <w:rsid w:val="005003CB"/>
    <w:rsid w:val="005030BE"/>
    <w:rsid w:val="005101CA"/>
    <w:rsid w:val="00513C74"/>
    <w:rsid w:val="00514C92"/>
    <w:rsid w:val="0051787E"/>
    <w:rsid w:val="005205A1"/>
    <w:rsid w:val="00521848"/>
    <w:rsid w:val="00531AFE"/>
    <w:rsid w:val="00531B3A"/>
    <w:rsid w:val="00533A59"/>
    <w:rsid w:val="0054093F"/>
    <w:rsid w:val="00546098"/>
    <w:rsid w:val="00547201"/>
    <w:rsid w:val="005539D2"/>
    <w:rsid w:val="005639A3"/>
    <w:rsid w:val="00564567"/>
    <w:rsid w:val="00566585"/>
    <w:rsid w:val="00571C96"/>
    <w:rsid w:val="00573771"/>
    <w:rsid w:val="00574B9B"/>
    <w:rsid w:val="00575E4E"/>
    <w:rsid w:val="005761F3"/>
    <w:rsid w:val="00590189"/>
    <w:rsid w:val="00593148"/>
    <w:rsid w:val="00596183"/>
    <w:rsid w:val="005A5A44"/>
    <w:rsid w:val="005A7726"/>
    <w:rsid w:val="005B1F13"/>
    <w:rsid w:val="005B2E54"/>
    <w:rsid w:val="005B6F7F"/>
    <w:rsid w:val="005C0A82"/>
    <w:rsid w:val="005C0FD9"/>
    <w:rsid w:val="005C3C67"/>
    <w:rsid w:val="005D7A5F"/>
    <w:rsid w:val="005F257F"/>
    <w:rsid w:val="005F324B"/>
    <w:rsid w:val="005F3A9D"/>
    <w:rsid w:val="005F4EA2"/>
    <w:rsid w:val="005F54D3"/>
    <w:rsid w:val="005F6896"/>
    <w:rsid w:val="00602918"/>
    <w:rsid w:val="00603C8D"/>
    <w:rsid w:val="0060468D"/>
    <w:rsid w:val="0060716A"/>
    <w:rsid w:val="00610A05"/>
    <w:rsid w:val="00622BA8"/>
    <w:rsid w:val="00624004"/>
    <w:rsid w:val="006242AC"/>
    <w:rsid w:val="00636207"/>
    <w:rsid w:val="006452DD"/>
    <w:rsid w:val="00645C20"/>
    <w:rsid w:val="0065193A"/>
    <w:rsid w:val="0065300F"/>
    <w:rsid w:val="00653E95"/>
    <w:rsid w:val="00654286"/>
    <w:rsid w:val="00654BCE"/>
    <w:rsid w:val="006606C8"/>
    <w:rsid w:val="006625CA"/>
    <w:rsid w:val="00663390"/>
    <w:rsid w:val="00663924"/>
    <w:rsid w:val="00677A32"/>
    <w:rsid w:val="00680FA2"/>
    <w:rsid w:val="00683CFF"/>
    <w:rsid w:val="00685341"/>
    <w:rsid w:val="006944A9"/>
    <w:rsid w:val="006A01EE"/>
    <w:rsid w:val="006A0CBE"/>
    <w:rsid w:val="006A191A"/>
    <w:rsid w:val="006A1D35"/>
    <w:rsid w:val="006A2345"/>
    <w:rsid w:val="006A7FC8"/>
    <w:rsid w:val="006B6B37"/>
    <w:rsid w:val="006C5357"/>
    <w:rsid w:val="006D6E77"/>
    <w:rsid w:val="006E07BD"/>
    <w:rsid w:val="006E0870"/>
    <w:rsid w:val="006E324D"/>
    <w:rsid w:val="006E3D57"/>
    <w:rsid w:val="006E5A39"/>
    <w:rsid w:val="006E6398"/>
    <w:rsid w:val="006E75FC"/>
    <w:rsid w:val="006F4938"/>
    <w:rsid w:val="006F6E3E"/>
    <w:rsid w:val="006F753F"/>
    <w:rsid w:val="00700CB3"/>
    <w:rsid w:val="00705597"/>
    <w:rsid w:val="00707520"/>
    <w:rsid w:val="00723C25"/>
    <w:rsid w:val="00724BFD"/>
    <w:rsid w:val="00725D24"/>
    <w:rsid w:val="00727BBF"/>
    <w:rsid w:val="007317C0"/>
    <w:rsid w:val="00743349"/>
    <w:rsid w:val="00744D48"/>
    <w:rsid w:val="007527E6"/>
    <w:rsid w:val="0075668C"/>
    <w:rsid w:val="00762ABF"/>
    <w:rsid w:val="007636EC"/>
    <w:rsid w:val="00764B5A"/>
    <w:rsid w:val="00765407"/>
    <w:rsid w:val="00767D87"/>
    <w:rsid w:val="00774E89"/>
    <w:rsid w:val="007752D6"/>
    <w:rsid w:val="00786241"/>
    <w:rsid w:val="007877EE"/>
    <w:rsid w:val="00792A81"/>
    <w:rsid w:val="00795FA0"/>
    <w:rsid w:val="007A0329"/>
    <w:rsid w:val="007A40AB"/>
    <w:rsid w:val="007A7500"/>
    <w:rsid w:val="007B2490"/>
    <w:rsid w:val="007B639A"/>
    <w:rsid w:val="007C09AB"/>
    <w:rsid w:val="007C09BA"/>
    <w:rsid w:val="007C1066"/>
    <w:rsid w:val="007C395D"/>
    <w:rsid w:val="007C4C34"/>
    <w:rsid w:val="007E09FE"/>
    <w:rsid w:val="007E15CE"/>
    <w:rsid w:val="007E2CDC"/>
    <w:rsid w:val="007E4E34"/>
    <w:rsid w:val="007F3668"/>
    <w:rsid w:val="0080157D"/>
    <w:rsid w:val="00807E21"/>
    <w:rsid w:val="00812312"/>
    <w:rsid w:val="00813B92"/>
    <w:rsid w:val="0082086F"/>
    <w:rsid w:val="00832DE0"/>
    <w:rsid w:val="00836C02"/>
    <w:rsid w:val="0084519E"/>
    <w:rsid w:val="0084690C"/>
    <w:rsid w:val="00846DE9"/>
    <w:rsid w:val="00846ECD"/>
    <w:rsid w:val="00847AB5"/>
    <w:rsid w:val="00850F43"/>
    <w:rsid w:val="00852F46"/>
    <w:rsid w:val="008573D7"/>
    <w:rsid w:val="0086255C"/>
    <w:rsid w:val="00866D42"/>
    <w:rsid w:val="00873183"/>
    <w:rsid w:val="00877C47"/>
    <w:rsid w:val="008807F8"/>
    <w:rsid w:val="00881945"/>
    <w:rsid w:val="00881BC4"/>
    <w:rsid w:val="00885500"/>
    <w:rsid w:val="00886AC4"/>
    <w:rsid w:val="008908EA"/>
    <w:rsid w:val="00891FCA"/>
    <w:rsid w:val="008944F3"/>
    <w:rsid w:val="00894705"/>
    <w:rsid w:val="008968B5"/>
    <w:rsid w:val="008A0D78"/>
    <w:rsid w:val="008A24AA"/>
    <w:rsid w:val="008A4638"/>
    <w:rsid w:val="008C288A"/>
    <w:rsid w:val="008C3E21"/>
    <w:rsid w:val="008D04B1"/>
    <w:rsid w:val="008D19DC"/>
    <w:rsid w:val="008E03E5"/>
    <w:rsid w:val="008E12CE"/>
    <w:rsid w:val="008E3D83"/>
    <w:rsid w:val="008E7E02"/>
    <w:rsid w:val="008F1694"/>
    <w:rsid w:val="008F2834"/>
    <w:rsid w:val="008F2E47"/>
    <w:rsid w:val="009032CE"/>
    <w:rsid w:val="0091254D"/>
    <w:rsid w:val="00915ECC"/>
    <w:rsid w:val="009219F2"/>
    <w:rsid w:val="00921AAC"/>
    <w:rsid w:val="00940AF8"/>
    <w:rsid w:val="00945925"/>
    <w:rsid w:val="00946D62"/>
    <w:rsid w:val="009533DD"/>
    <w:rsid w:val="00954D1C"/>
    <w:rsid w:val="0095796B"/>
    <w:rsid w:val="00960D58"/>
    <w:rsid w:val="00963632"/>
    <w:rsid w:val="00966C29"/>
    <w:rsid w:val="009815FB"/>
    <w:rsid w:val="009870D7"/>
    <w:rsid w:val="0098745C"/>
    <w:rsid w:val="00990E7E"/>
    <w:rsid w:val="00995922"/>
    <w:rsid w:val="009A1289"/>
    <w:rsid w:val="009A332F"/>
    <w:rsid w:val="009A5BA1"/>
    <w:rsid w:val="009B30C9"/>
    <w:rsid w:val="009B5E82"/>
    <w:rsid w:val="009B7C19"/>
    <w:rsid w:val="009D15C7"/>
    <w:rsid w:val="009D5B5F"/>
    <w:rsid w:val="009D6A07"/>
    <w:rsid w:val="009E636C"/>
    <w:rsid w:val="009F08DF"/>
    <w:rsid w:val="009F379F"/>
    <w:rsid w:val="009F4F6E"/>
    <w:rsid w:val="009F5AAE"/>
    <w:rsid w:val="009F6A2D"/>
    <w:rsid w:val="00A02425"/>
    <w:rsid w:val="00A03B68"/>
    <w:rsid w:val="00A16420"/>
    <w:rsid w:val="00A16DEF"/>
    <w:rsid w:val="00A2146F"/>
    <w:rsid w:val="00A21C31"/>
    <w:rsid w:val="00A26D34"/>
    <w:rsid w:val="00A32FC4"/>
    <w:rsid w:val="00A34CD1"/>
    <w:rsid w:val="00A35C51"/>
    <w:rsid w:val="00A36AC7"/>
    <w:rsid w:val="00A37EE9"/>
    <w:rsid w:val="00A4248E"/>
    <w:rsid w:val="00A46E19"/>
    <w:rsid w:val="00A47A8C"/>
    <w:rsid w:val="00A51DF2"/>
    <w:rsid w:val="00A56D81"/>
    <w:rsid w:val="00A663FF"/>
    <w:rsid w:val="00A669D0"/>
    <w:rsid w:val="00A7300C"/>
    <w:rsid w:val="00A7391A"/>
    <w:rsid w:val="00A8106D"/>
    <w:rsid w:val="00A831B7"/>
    <w:rsid w:val="00A8695C"/>
    <w:rsid w:val="00A9585E"/>
    <w:rsid w:val="00AA466A"/>
    <w:rsid w:val="00AA469B"/>
    <w:rsid w:val="00AB50D2"/>
    <w:rsid w:val="00AB5403"/>
    <w:rsid w:val="00AB547C"/>
    <w:rsid w:val="00AB76AF"/>
    <w:rsid w:val="00AC2487"/>
    <w:rsid w:val="00AC6656"/>
    <w:rsid w:val="00AD38CC"/>
    <w:rsid w:val="00AD5DE7"/>
    <w:rsid w:val="00AE2561"/>
    <w:rsid w:val="00AE3132"/>
    <w:rsid w:val="00AE54B6"/>
    <w:rsid w:val="00AE7A40"/>
    <w:rsid w:val="00AF0F78"/>
    <w:rsid w:val="00AF42CD"/>
    <w:rsid w:val="00AF56AA"/>
    <w:rsid w:val="00AF7141"/>
    <w:rsid w:val="00B045CC"/>
    <w:rsid w:val="00B067C3"/>
    <w:rsid w:val="00B157B3"/>
    <w:rsid w:val="00B1747B"/>
    <w:rsid w:val="00B21BB3"/>
    <w:rsid w:val="00B25BAC"/>
    <w:rsid w:val="00B267FF"/>
    <w:rsid w:val="00B26F45"/>
    <w:rsid w:val="00B35319"/>
    <w:rsid w:val="00B42ACF"/>
    <w:rsid w:val="00B47D41"/>
    <w:rsid w:val="00B50524"/>
    <w:rsid w:val="00B514DC"/>
    <w:rsid w:val="00B55846"/>
    <w:rsid w:val="00B67754"/>
    <w:rsid w:val="00B70033"/>
    <w:rsid w:val="00B75774"/>
    <w:rsid w:val="00B83272"/>
    <w:rsid w:val="00B9366D"/>
    <w:rsid w:val="00B93ED9"/>
    <w:rsid w:val="00B94DC0"/>
    <w:rsid w:val="00BA1558"/>
    <w:rsid w:val="00BA2AA4"/>
    <w:rsid w:val="00BA3ADF"/>
    <w:rsid w:val="00BA5916"/>
    <w:rsid w:val="00BB5EB7"/>
    <w:rsid w:val="00BC1335"/>
    <w:rsid w:val="00BC2AB7"/>
    <w:rsid w:val="00BD07CE"/>
    <w:rsid w:val="00BD08DE"/>
    <w:rsid w:val="00BD1A1B"/>
    <w:rsid w:val="00BD2828"/>
    <w:rsid w:val="00BD4169"/>
    <w:rsid w:val="00BE0AFA"/>
    <w:rsid w:val="00BE3872"/>
    <w:rsid w:val="00BE538F"/>
    <w:rsid w:val="00BE5817"/>
    <w:rsid w:val="00BF05BF"/>
    <w:rsid w:val="00BF24D3"/>
    <w:rsid w:val="00C00D3B"/>
    <w:rsid w:val="00C03082"/>
    <w:rsid w:val="00C06DA1"/>
    <w:rsid w:val="00C07450"/>
    <w:rsid w:val="00C10433"/>
    <w:rsid w:val="00C16C74"/>
    <w:rsid w:val="00C23A60"/>
    <w:rsid w:val="00C25F58"/>
    <w:rsid w:val="00C30264"/>
    <w:rsid w:val="00C30A7E"/>
    <w:rsid w:val="00C30B46"/>
    <w:rsid w:val="00C345C1"/>
    <w:rsid w:val="00C3536D"/>
    <w:rsid w:val="00C4253B"/>
    <w:rsid w:val="00C432AA"/>
    <w:rsid w:val="00C44FA3"/>
    <w:rsid w:val="00C520DC"/>
    <w:rsid w:val="00C52FE1"/>
    <w:rsid w:val="00C55DC2"/>
    <w:rsid w:val="00C637B0"/>
    <w:rsid w:val="00C64921"/>
    <w:rsid w:val="00C65167"/>
    <w:rsid w:val="00C6733C"/>
    <w:rsid w:val="00C746A5"/>
    <w:rsid w:val="00C769E2"/>
    <w:rsid w:val="00C7779B"/>
    <w:rsid w:val="00C86D7A"/>
    <w:rsid w:val="00C871E0"/>
    <w:rsid w:val="00C94231"/>
    <w:rsid w:val="00C9487A"/>
    <w:rsid w:val="00CB1951"/>
    <w:rsid w:val="00CB328A"/>
    <w:rsid w:val="00CB4E7F"/>
    <w:rsid w:val="00CC1718"/>
    <w:rsid w:val="00CD6902"/>
    <w:rsid w:val="00CE02E2"/>
    <w:rsid w:val="00CE1D73"/>
    <w:rsid w:val="00CE20F3"/>
    <w:rsid w:val="00CE2E3C"/>
    <w:rsid w:val="00CE5A75"/>
    <w:rsid w:val="00CE7804"/>
    <w:rsid w:val="00CF0C8D"/>
    <w:rsid w:val="00CF17F1"/>
    <w:rsid w:val="00CF24E9"/>
    <w:rsid w:val="00CF339D"/>
    <w:rsid w:val="00CF5430"/>
    <w:rsid w:val="00CF76C3"/>
    <w:rsid w:val="00CF7738"/>
    <w:rsid w:val="00CF7977"/>
    <w:rsid w:val="00D02E10"/>
    <w:rsid w:val="00D053EE"/>
    <w:rsid w:val="00D145B0"/>
    <w:rsid w:val="00D219D6"/>
    <w:rsid w:val="00D2729D"/>
    <w:rsid w:val="00D305B4"/>
    <w:rsid w:val="00D336B5"/>
    <w:rsid w:val="00D373AF"/>
    <w:rsid w:val="00D41376"/>
    <w:rsid w:val="00D508D7"/>
    <w:rsid w:val="00D52AC4"/>
    <w:rsid w:val="00D539D4"/>
    <w:rsid w:val="00D64D9D"/>
    <w:rsid w:val="00D67A97"/>
    <w:rsid w:val="00D745E4"/>
    <w:rsid w:val="00D7556F"/>
    <w:rsid w:val="00D821DE"/>
    <w:rsid w:val="00D83DE4"/>
    <w:rsid w:val="00D85DE0"/>
    <w:rsid w:val="00D93D73"/>
    <w:rsid w:val="00D9524C"/>
    <w:rsid w:val="00D96DDC"/>
    <w:rsid w:val="00DA17D9"/>
    <w:rsid w:val="00DA76A2"/>
    <w:rsid w:val="00DB309B"/>
    <w:rsid w:val="00DB34EB"/>
    <w:rsid w:val="00DB517E"/>
    <w:rsid w:val="00DC3CC8"/>
    <w:rsid w:val="00DC623D"/>
    <w:rsid w:val="00DD0DAC"/>
    <w:rsid w:val="00DD2415"/>
    <w:rsid w:val="00DE16D8"/>
    <w:rsid w:val="00DE4308"/>
    <w:rsid w:val="00DE4C6F"/>
    <w:rsid w:val="00DE76F5"/>
    <w:rsid w:val="00DF021A"/>
    <w:rsid w:val="00DF17E6"/>
    <w:rsid w:val="00DF1840"/>
    <w:rsid w:val="00DF5556"/>
    <w:rsid w:val="00E01489"/>
    <w:rsid w:val="00E01BFB"/>
    <w:rsid w:val="00E045CE"/>
    <w:rsid w:val="00E11F89"/>
    <w:rsid w:val="00E136EE"/>
    <w:rsid w:val="00E14170"/>
    <w:rsid w:val="00E22313"/>
    <w:rsid w:val="00E23862"/>
    <w:rsid w:val="00E329D5"/>
    <w:rsid w:val="00E33C70"/>
    <w:rsid w:val="00E37EB3"/>
    <w:rsid w:val="00E44065"/>
    <w:rsid w:val="00E447D1"/>
    <w:rsid w:val="00E45253"/>
    <w:rsid w:val="00E45D1D"/>
    <w:rsid w:val="00E46227"/>
    <w:rsid w:val="00E53011"/>
    <w:rsid w:val="00E5463E"/>
    <w:rsid w:val="00E54D47"/>
    <w:rsid w:val="00E55099"/>
    <w:rsid w:val="00E60E06"/>
    <w:rsid w:val="00E61D50"/>
    <w:rsid w:val="00E63D2C"/>
    <w:rsid w:val="00E65B46"/>
    <w:rsid w:val="00E661E5"/>
    <w:rsid w:val="00E67502"/>
    <w:rsid w:val="00E94234"/>
    <w:rsid w:val="00E95B6F"/>
    <w:rsid w:val="00E96ED2"/>
    <w:rsid w:val="00EA0CEB"/>
    <w:rsid w:val="00EA17C4"/>
    <w:rsid w:val="00EA1921"/>
    <w:rsid w:val="00EA3990"/>
    <w:rsid w:val="00EB0E98"/>
    <w:rsid w:val="00EB60D0"/>
    <w:rsid w:val="00EC1E95"/>
    <w:rsid w:val="00EC3612"/>
    <w:rsid w:val="00EC754B"/>
    <w:rsid w:val="00ED23E0"/>
    <w:rsid w:val="00ED269F"/>
    <w:rsid w:val="00ED2C44"/>
    <w:rsid w:val="00EE619E"/>
    <w:rsid w:val="00EE62D8"/>
    <w:rsid w:val="00EF2159"/>
    <w:rsid w:val="00EF2E15"/>
    <w:rsid w:val="00EF2E29"/>
    <w:rsid w:val="00EF3992"/>
    <w:rsid w:val="00EF39D3"/>
    <w:rsid w:val="00EF508D"/>
    <w:rsid w:val="00F00DA5"/>
    <w:rsid w:val="00F0310C"/>
    <w:rsid w:val="00F0572A"/>
    <w:rsid w:val="00F12C79"/>
    <w:rsid w:val="00F12D48"/>
    <w:rsid w:val="00F20100"/>
    <w:rsid w:val="00F2269E"/>
    <w:rsid w:val="00F24394"/>
    <w:rsid w:val="00F30775"/>
    <w:rsid w:val="00F325DE"/>
    <w:rsid w:val="00F37388"/>
    <w:rsid w:val="00F41D15"/>
    <w:rsid w:val="00F42595"/>
    <w:rsid w:val="00F5316C"/>
    <w:rsid w:val="00F564BE"/>
    <w:rsid w:val="00F64675"/>
    <w:rsid w:val="00F65C6C"/>
    <w:rsid w:val="00F65F1B"/>
    <w:rsid w:val="00F718D0"/>
    <w:rsid w:val="00F7405B"/>
    <w:rsid w:val="00F8336F"/>
    <w:rsid w:val="00F84385"/>
    <w:rsid w:val="00F902AD"/>
    <w:rsid w:val="00F90761"/>
    <w:rsid w:val="00F9567B"/>
    <w:rsid w:val="00FA65FE"/>
    <w:rsid w:val="00FA6861"/>
    <w:rsid w:val="00FB094C"/>
    <w:rsid w:val="00FB2D2C"/>
    <w:rsid w:val="00FB7945"/>
    <w:rsid w:val="00FC6679"/>
    <w:rsid w:val="00FC77F6"/>
    <w:rsid w:val="00FC7C5A"/>
    <w:rsid w:val="00FD37AF"/>
    <w:rsid w:val="00FD4BA6"/>
    <w:rsid w:val="00FD5153"/>
    <w:rsid w:val="00FD58A6"/>
    <w:rsid w:val="00FE5DFA"/>
    <w:rsid w:val="00FF105B"/>
    <w:rsid w:val="00FF5A1A"/>
    <w:rsid w:val="00FF6BAE"/>
    <w:rsid w:val="00FF7A9B"/>
    <w:rsid w:val="00FF7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9D6"/>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219D6"/>
    <w:pPr>
      <w:tabs>
        <w:tab w:val="center" w:pos="4677"/>
        <w:tab w:val="right" w:pos="9355"/>
      </w:tabs>
    </w:pPr>
  </w:style>
  <w:style w:type="character" w:styleId="a4">
    <w:name w:val="page number"/>
    <w:basedOn w:val="a0"/>
    <w:rsid w:val="00D219D6"/>
  </w:style>
  <w:style w:type="paragraph" w:styleId="a5">
    <w:name w:val="Body Text"/>
    <w:basedOn w:val="a"/>
    <w:rsid w:val="00D219D6"/>
    <w:pPr>
      <w:tabs>
        <w:tab w:val="left" w:pos="420"/>
      </w:tabs>
      <w:jc w:val="both"/>
    </w:pPr>
  </w:style>
  <w:style w:type="character" w:customStyle="1" w:styleId="a6">
    <w:name w:val="Гипертекстовая ссылка"/>
    <w:uiPriority w:val="99"/>
    <w:rsid w:val="00D821DE"/>
    <w:rPr>
      <w:color w:val="106BBE"/>
    </w:rPr>
  </w:style>
  <w:style w:type="paragraph" w:customStyle="1" w:styleId="a7">
    <w:name w:val="Комментарий"/>
    <w:basedOn w:val="a"/>
    <w:next w:val="a"/>
    <w:uiPriority w:val="99"/>
    <w:rsid w:val="00D821DE"/>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character" w:customStyle="1" w:styleId="a8">
    <w:name w:val="Не вступил в силу"/>
    <w:uiPriority w:val="99"/>
    <w:rsid w:val="00D821DE"/>
    <w:rPr>
      <w:color w:val="000000"/>
      <w:shd w:val="clear" w:color="auto" w:fill="D8EDE8"/>
    </w:rPr>
  </w:style>
  <w:style w:type="table" w:styleId="a9">
    <w:name w:val="Table Grid"/>
    <w:basedOn w:val="a1"/>
    <w:uiPriority w:val="59"/>
    <w:rsid w:val="00BF0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B73C6"/>
    <w:rPr>
      <w:rFonts w:ascii="Tahoma" w:hAnsi="Tahoma" w:cs="Tahoma"/>
      <w:sz w:val="16"/>
      <w:szCs w:val="16"/>
    </w:rPr>
  </w:style>
  <w:style w:type="character" w:customStyle="1" w:styleId="ab">
    <w:name w:val="Текст выноски Знак"/>
    <w:link w:val="aa"/>
    <w:uiPriority w:val="99"/>
    <w:semiHidden/>
    <w:rsid w:val="002B73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9D6"/>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219D6"/>
    <w:pPr>
      <w:tabs>
        <w:tab w:val="center" w:pos="4677"/>
        <w:tab w:val="right" w:pos="9355"/>
      </w:tabs>
    </w:pPr>
  </w:style>
  <w:style w:type="character" w:styleId="a4">
    <w:name w:val="page number"/>
    <w:basedOn w:val="a0"/>
    <w:rsid w:val="00D219D6"/>
  </w:style>
  <w:style w:type="paragraph" w:styleId="a5">
    <w:name w:val="Body Text"/>
    <w:basedOn w:val="a"/>
    <w:rsid w:val="00D219D6"/>
    <w:pPr>
      <w:tabs>
        <w:tab w:val="left" w:pos="420"/>
      </w:tabs>
      <w:jc w:val="both"/>
    </w:pPr>
  </w:style>
  <w:style w:type="character" w:customStyle="1" w:styleId="a6">
    <w:name w:val="Гипертекстовая ссылка"/>
    <w:uiPriority w:val="99"/>
    <w:rsid w:val="00D821DE"/>
    <w:rPr>
      <w:color w:val="106BBE"/>
    </w:rPr>
  </w:style>
  <w:style w:type="paragraph" w:customStyle="1" w:styleId="a7">
    <w:name w:val="Комментарий"/>
    <w:basedOn w:val="a"/>
    <w:next w:val="a"/>
    <w:uiPriority w:val="99"/>
    <w:rsid w:val="00D821DE"/>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character" w:customStyle="1" w:styleId="a8">
    <w:name w:val="Не вступил в силу"/>
    <w:uiPriority w:val="99"/>
    <w:rsid w:val="00D821DE"/>
    <w:rPr>
      <w:color w:val="000000"/>
      <w:shd w:val="clear" w:color="auto" w:fill="D8EDE8"/>
    </w:rPr>
  </w:style>
  <w:style w:type="table" w:styleId="a9">
    <w:name w:val="Table Grid"/>
    <w:basedOn w:val="a1"/>
    <w:uiPriority w:val="59"/>
    <w:rsid w:val="00BF0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B73C6"/>
    <w:rPr>
      <w:rFonts w:ascii="Tahoma" w:hAnsi="Tahoma" w:cs="Tahoma"/>
      <w:sz w:val="16"/>
      <w:szCs w:val="16"/>
    </w:rPr>
  </w:style>
  <w:style w:type="character" w:customStyle="1" w:styleId="ab">
    <w:name w:val="Текст выноски Знак"/>
    <w:link w:val="aa"/>
    <w:uiPriority w:val="99"/>
    <w:semiHidden/>
    <w:rsid w:val="002B7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B43644EA187BDDCA9340AE449E158A905D5661ADF06473755EEB700A1D6BB4598AED0B740FB681FCD94E7A25726D46098E08D08CE40429Z4b6O" TargetMode="External"/><Relationship Id="rId13" Type="http://schemas.openxmlformats.org/officeDocument/2006/relationships/hyperlink" Target="consultantplus://offline/ref=AEB43644EA187BDDCA9340AE449E158A905D5661ADF06473755EEB700A1D6BB4598AED0B740FB383F9D94E7A25726D46098E08D08CE40429Z4b6O" TargetMode="External"/><Relationship Id="rId18" Type="http://schemas.openxmlformats.org/officeDocument/2006/relationships/hyperlink" Target="consultantplus://offline/ref=AEB43644EA187BDDCA9340AE449E158A905D5661ADF06473755EEB700A1D6BB4598AED0B740FB185F3D94E7A25726D46098E08D08CE40429Z4b6O" TargetMode="External"/><Relationship Id="rId26" Type="http://schemas.openxmlformats.org/officeDocument/2006/relationships/hyperlink" Target="consultantplus://offline/ref=AEB43644EA187BDDCA9340AE449E158A905D5661ADF06473755EEB700A1D6BB4598AED0B740EB68DFDD94E7A25726D46098E08D08CE40429Z4b6O" TargetMode="External"/><Relationship Id="rId3" Type="http://schemas.microsoft.com/office/2007/relationships/stylesWithEffects" Target="stylesWithEffects.xml"/><Relationship Id="rId21" Type="http://schemas.openxmlformats.org/officeDocument/2006/relationships/hyperlink" Target="consultantplus://offline/ref=AEB43644EA187BDDCA9340AE449E158A905D5661ADF06473755EEB700A1D6BB4598AED0B7206B28FAE835E7E6C25655A0D9117D392E4Z0b4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EB43644EA187BDDCA9340AE449E158A905D5661ADF06473755EEB700A1D6BB4598AED0B740FB38CFED94E7A25726D46098E08D08CE40429Z4b6O" TargetMode="External"/><Relationship Id="rId17" Type="http://schemas.openxmlformats.org/officeDocument/2006/relationships/hyperlink" Target="consultantplus://offline/ref=AEB43644EA187BDDCA9340AE449E158A905D5661ADF06473755EEB700A1D6BB4598AED0B740FB186FCD94E7A25726D46098E08D08CE40429Z4b6O" TargetMode="External"/><Relationship Id="rId25" Type="http://schemas.openxmlformats.org/officeDocument/2006/relationships/hyperlink" Target="consultantplus://offline/ref=AEB43644EA187BDDCA9340AE449E158A905D5661ADF06473755EEB700A1D6BB4598AED0B740EB184F3D94E7A25726D46098E08D08CE40429Z4b6O"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AEB43644EA187BDDCA9340AE449E158A905D5661ADF06473755EEB700A1D6BB4598AED0B740FB385FCD94E7A25726D46098E08D08CE40429Z4b6O" TargetMode="External"/><Relationship Id="rId20" Type="http://schemas.openxmlformats.org/officeDocument/2006/relationships/hyperlink" Target="consultantplus://offline/ref=AEB43644EA187BDDCA9340AE449E158A905D5661ADF06473755EEB700A1D6BB4598AED0B740FB68CF9D94E7A25726D46098E08D08CE40429Z4b6O" TargetMode="External"/><Relationship Id="rId29" Type="http://schemas.openxmlformats.org/officeDocument/2006/relationships/hyperlink" Target="consultantplus://offline/ref=AEB43644EA187BDDCA9340AE449E158A905D5661ADF06473755EEB700A1D6BB44B8AB507760AAC85FBCC182B63Z2b7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EB43644EA187BDDCA9340AE449E158A905D5661ADF06473755EEB700A1D6BB4598AED0B740DB08FAE835E7E6C25655A0D9117D392E4Z0b4O" TargetMode="External"/><Relationship Id="rId24" Type="http://schemas.openxmlformats.org/officeDocument/2006/relationships/hyperlink" Target="consultantplus://offline/ref=AEB43644EA187BDDCA9340AE449E158A905D5661ADF06473755EEB700A1D6BB4598AED0B740EB086FDD94E7A25726D46098E08D08CE40429Z4b6O"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EB43644EA187BDDCA9340AE449E158A905D5661ADF06473755EEB700A1D6BB4598AED0B740FB68DF2D94E7A25726D46098E08D08CE40429Z4b6O" TargetMode="External"/><Relationship Id="rId23" Type="http://schemas.openxmlformats.org/officeDocument/2006/relationships/hyperlink" Target="consultantplus://offline/ref=AEB43644EA187BDDCA9340AE449E158A905D5661ADF06473755EEB700A1D6BB4598AED0B740FB482FBD94E7A25726D46098E08D08CE40429Z4b6O" TargetMode="External"/><Relationship Id="rId28" Type="http://schemas.openxmlformats.org/officeDocument/2006/relationships/hyperlink" Target="consultantplus://offline/ref=AEB43644EA187BDDCA9340AE449E158A905D5661ADF06473755EEB700A1D6BB4598AED0B740EB184F3D94E7A25726D46098E08D08CE40429Z4b6O" TargetMode="External"/><Relationship Id="rId10" Type="http://schemas.openxmlformats.org/officeDocument/2006/relationships/hyperlink" Target="consultantplus://offline/ref=AEB43644EA187BDDCA9340AE449E158A905D5661ADF06473755EEB700A1D6BB44B8AB507760AAC85FBCC182B63Z2b7O" TargetMode="External"/><Relationship Id="rId19" Type="http://schemas.openxmlformats.org/officeDocument/2006/relationships/hyperlink" Target="consultantplus://offline/ref=AEB43644EA187BDDCA9340AE449E158A905D5661ADF06473755EEB700A1D6BB4598AED0B740FB186F8D94E7A25726D46098E08D08CE40429Z4b6O" TargetMode="External"/><Relationship Id="rId31" Type="http://schemas.openxmlformats.org/officeDocument/2006/relationships/hyperlink" Target="consultantplus://offline/ref=AEB43644EA187BDDCA9340AE449E158A905D5661ADF06473755EEB700A1D6BB44B8AB507760AAC85FBCC182B63Z2b7O" TargetMode="External"/><Relationship Id="rId4" Type="http://schemas.openxmlformats.org/officeDocument/2006/relationships/settings" Target="settings.xml"/><Relationship Id="rId9" Type="http://schemas.openxmlformats.org/officeDocument/2006/relationships/hyperlink" Target="consultantplus://offline/ref=AEB43644EA187BDDCA9340AE449E158A91505060AFA63371240BE575024D31A44FC3E20F6A0EB39AF8D218Z2bBO" TargetMode="External"/><Relationship Id="rId14" Type="http://schemas.openxmlformats.org/officeDocument/2006/relationships/hyperlink" Target="consultantplus://offline/ref=AEB43644EA187BDDCA9340AE449E158A905D5661ADF06473755EEB700A1D6BB4598AED0B740EB387FDD94E7A25726D46098E08D08CE40429Z4b6O" TargetMode="External"/><Relationship Id="rId22" Type="http://schemas.openxmlformats.org/officeDocument/2006/relationships/hyperlink" Target="consultantplus://offline/ref=AEB43644EA187BDDCA9340AE449E158A905D5661ADF06473755EEB700A1D6BB4598AED0B770BBA8FAE835E7E6C25655A0D9117D392E4Z0b4O" TargetMode="External"/><Relationship Id="rId27" Type="http://schemas.openxmlformats.org/officeDocument/2006/relationships/hyperlink" Target="consultantplus://offline/ref=AEB43644EA187BDDCA9340AE449E158A905D5661ADF06473755EEB700A1D6BB4598AED0B760EB28FAE835E7E6C25655A0D9117D392E4Z0b4O" TargetMode="External"/><Relationship Id="rId30" Type="http://schemas.openxmlformats.org/officeDocument/2006/relationships/hyperlink" Target="consultantplus://offline/ref=AEB43644EA187BDDCA9340AE449E158A905D5661ADF06473755EEB700A1D6BB4598AED0B740FB08DFAD94E7A25726D46098E08D08CE40429Z4b6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2850</Words>
  <Characters>16247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19059</CharactersWithSpaces>
  <SharedDoc>false</SharedDoc>
  <HLinks>
    <vt:vector size="144" baseType="variant">
      <vt:variant>
        <vt:i4>458835</vt:i4>
      </vt:variant>
      <vt:variant>
        <vt:i4>69</vt:i4>
      </vt:variant>
      <vt:variant>
        <vt:i4>0</vt:i4>
      </vt:variant>
      <vt:variant>
        <vt:i4>5</vt:i4>
      </vt:variant>
      <vt:variant>
        <vt:lpwstr>consultantplus://offline/ref=AEB43644EA187BDDCA9340AE449E158A905D5661ADF06473755EEB700A1D6BB44B8AB507760AAC85FBCC182B63Z2b7O</vt:lpwstr>
      </vt:variant>
      <vt:variant>
        <vt:lpwstr/>
      </vt:variant>
      <vt:variant>
        <vt:i4>3604579</vt:i4>
      </vt:variant>
      <vt:variant>
        <vt:i4>66</vt:i4>
      </vt:variant>
      <vt:variant>
        <vt:i4>0</vt:i4>
      </vt:variant>
      <vt:variant>
        <vt:i4>5</vt:i4>
      </vt:variant>
      <vt:variant>
        <vt:lpwstr>consultantplus://offline/ref=AEB43644EA187BDDCA9340AE449E158A905D5661ADF06473755EEB700A1D6BB4598AED0B740FB08DFAD94E7A25726D46098E08D08CE40429Z4b6O</vt:lpwstr>
      </vt:variant>
      <vt:variant>
        <vt:lpwstr/>
      </vt:variant>
      <vt:variant>
        <vt:i4>458835</vt:i4>
      </vt:variant>
      <vt:variant>
        <vt:i4>63</vt:i4>
      </vt:variant>
      <vt:variant>
        <vt:i4>0</vt:i4>
      </vt:variant>
      <vt:variant>
        <vt:i4>5</vt:i4>
      </vt:variant>
      <vt:variant>
        <vt:lpwstr>consultantplus://offline/ref=AEB43644EA187BDDCA9340AE449E158A905D5661ADF06473755EEB700A1D6BB44B8AB507760AAC85FBCC182B63Z2b7O</vt:lpwstr>
      </vt:variant>
      <vt:variant>
        <vt:lpwstr/>
      </vt:variant>
      <vt:variant>
        <vt:i4>3604579</vt:i4>
      </vt:variant>
      <vt:variant>
        <vt:i4>60</vt:i4>
      </vt:variant>
      <vt:variant>
        <vt:i4>0</vt:i4>
      </vt:variant>
      <vt:variant>
        <vt:i4>5</vt:i4>
      </vt:variant>
      <vt:variant>
        <vt:lpwstr>consultantplus://offline/ref=AEB43644EA187BDDCA9340AE449E158A905D5661ADF06473755EEB700A1D6BB4598AED0B740EB184F3D94E7A25726D46098E08D08CE40429Z4b6O</vt:lpwstr>
      </vt:variant>
      <vt:variant>
        <vt:lpwstr/>
      </vt:variant>
      <vt:variant>
        <vt:i4>7209056</vt:i4>
      </vt:variant>
      <vt:variant>
        <vt:i4>57</vt:i4>
      </vt:variant>
      <vt:variant>
        <vt:i4>0</vt:i4>
      </vt:variant>
      <vt:variant>
        <vt:i4>5</vt:i4>
      </vt:variant>
      <vt:variant>
        <vt:lpwstr>consultantplus://offline/ref=AEB43644EA187BDDCA9340AE449E158A905D5661ADF06473755EEB700A1D6BB4598AED0B760EB28FAE835E7E6C25655A0D9117D392E4Z0b4O</vt:lpwstr>
      </vt:variant>
      <vt:variant>
        <vt:lpwstr/>
      </vt:variant>
      <vt:variant>
        <vt:i4>3604579</vt:i4>
      </vt:variant>
      <vt:variant>
        <vt:i4>54</vt:i4>
      </vt:variant>
      <vt:variant>
        <vt:i4>0</vt:i4>
      </vt:variant>
      <vt:variant>
        <vt:i4>5</vt:i4>
      </vt:variant>
      <vt:variant>
        <vt:lpwstr>consultantplus://offline/ref=AEB43644EA187BDDCA9340AE449E158A905D5661ADF06473755EEB700A1D6BB4598AED0B740EB68DFDD94E7A25726D46098E08D08CE40429Z4b6O</vt:lpwstr>
      </vt:variant>
      <vt:variant>
        <vt:lpwstr/>
      </vt:variant>
      <vt:variant>
        <vt:i4>3604579</vt:i4>
      </vt:variant>
      <vt:variant>
        <vt:i4>51</vt:i4>
      </vt:variant>
      <vt:variant>
        <vt:i4>0</vt:i4>
      </vt:variant>
      <vt:variant>
        <vt:i4>5</vt:i4>
      </vt:variant>
      <vt:variant>
        <vt:lpwstr>consultantplus://offline/ref=AEB43644EA187BDDCA9340AE449E158A905D5661ADF06473755EEB700A1D6BB4598AED0B740EB184F3D94E7A25726D46098E08D08CE40429Z4b6O</vt:lpwstr>
      </vt:variant>
      <vt:variant>
        <vt:lpwstr/>
      </vt:variant>
      <vt:variant>
        <vt:i4>3604535</vt:i4>
      </vt:variant>
      <vt:variant>
        <vt:i4>48</vt:i4>
      </vt:variant>
      <vt:variant>
        <vt:i4>0</vt:i4>
      </vt:variant>
      <vt:variant>
        <vt:i4>5</vt:i4>
      </vt:variant>
      <vt:variant>
        <vt:lpwstr>consultantplus://offline/ref=AEB43644EA187BDDCA9340AE449E158A905D5661ADF06473755EEB700A1D6BB4598AED0B740EB086FDD94E7A25726D46098E08D08CE40429Z4b6O</vt:lpwstr>
      </vt:variant>
      <vt:variant>
        <vt:lpwstr/>
      </vt:variant>
      <vt:variant>
        <vt:i4>3604530</vt:i4>
      </vt:variant>
      <vt:variant>
        <vt:i4>45</vt:i4>
      </vt:variant>
      <vt:variant>
        <vt:i4>0</vt:i4>
      </vt:variant>
      <vt:variant>
        <vt:i4>5</vt:i4>
      </vt:variant>
      <vt:variant>
        <vt:lpwstr>consultantplus://offline/ref=AEB43644EA187BDDCA9340AE449E158A905D5661ADF06473755EEB700A1D6BB4598AED0B740FB482FBD94E7A25726D46098E08D08CE40429Z4b6O</vt:lpwstr>
      </vt:variant>
      <vt:variant>
        <vt:lpwstr/>
      </vt:variant>
      <vt:variant>
        <vt:i4>7209013</vt:i4>
      </vt:variant>
      <vt:variant>
        <vt:i4>42</vt:i4>
      </vt:variant>
      <vt:variant>
        <vt:i4>0</vt:i4>
      </vt:variant>
      <vt:variant>
        <vt:i4>5</vt:i4>
      </vt:variant>
      <vt:variant>
        <vt:lpwstr>consultantplus://offline/ref=AEB43644EA187BDDCA9340AE449E158A905D5661ADF06473755EEB700A1D6BB4598AED0B770BBA8FAE835E7E6C25655A0D9117D392E4Z0b4O</vt:lpwstr>
      </vt:variant>
      <vt:variant>
        <vt:lpwstr/>
      </vt:variant>
      <vt:variant>
        <vt:i4>7209015</vt:i4>
      </vt:variant>
      <vt:variant>
        <vt:i4>39</vt:i4>
      </vt:variant>
      <vt:variant>
        <vt:i4>0</vt:i4>
      </vt:variant>
      <vt:variant>
        <vt:i4>5</vt:i4>
      </vt:variant>
      <vt:variant>
        <vt:lpwstr>consultantplus://offline/ref=AEB43644EA187BDDCA9340AE449E158A905D5661ADF06473755EEB700A1D6BB4598AED0B7206B28FAE835E7E6C25655A0D9117D392E4Z0b4O</vt:lpwstr>
      </vt:variant>
      <vt:variant>
        <vt:lpwstr/>
      </vt:variant>
      <vt:variant>
        <vt:i4>3604538</vt:i4>
      </vt:variant>
      <vt:variant>
        <vt:i4>36</vt:i4>
      </vt:variant>
      <vt:variant>
        <vt:i4>0</vt:i4>
      </vt:variant>
      <vt:variant>
        <vt:i4>5</vt:i4>
      </vt:variant>
      <vt:variant>
        <vt:lpwstr>consultantplus://offline/ref=AEB43644EA187BDDCA9340AE449E158A905D5661ADF06473755EEB700A1D6BB4598AED0B740FB68CF9D94E7A25726D46098E08D08CE40429Z4b6O</vt:lpwstr>
      </vt:variant>
      <vt:variant>
        <vt:lpwstr/>
      </vt:variant>
      <vt:variant>
        <vt:i4>3604585</vt:i4>
      </vt:variant>
      <vt:variant>
        <vt:i4>33</vt:i4>
      </vt:variant>
      <vt:variant>
        <vt:i4>0</vt:i4>
      </vt:variant>
      <vt:variant>
        <vt:i4>5</vt:i4>
      </vt:variant>
      <vt:variant>
        <vt:lpwstr>consultantplus://offline/ref=AEB43644EA187BDDCA9340AE449E158A905D5661ADF06473755EEB700A1D6BB4598AED0B740FB186F8D94E7A25726D46098E08D08CE40429Z4b6O</vt:lpwstr>
      </vt:variant>
      <vt:variant>
        <vt:lpwstr/>
      </vt:variant>
      <vt:variant>
        <vt:i4>3604577</vt:i4>
      </vt:variant>
      <vt:variant>
        <vt:i4>30</vt:i4>
      </vt:variant>
      <vt:variant>
        <vt:i4>0</vt:i4>
      </vt:variant>
      <vt:variant>
        <vt:i4>5</vt:i4>
      </vt:variant>
      <vt:variant>
        <vt:lpwstr>consultantplus://offline/ref=AEB43644EA187BDDCA9340AE449E158A905D5661ADF06473755EEB700A1D6BB4598AED0B740FB185F3D94E7A25726D46098E08D08CE40429Z4b6O</vt:lpwstr>
      </vt:variant>
      <vt:variant>
        <vt:lpwstr/>
      </vt:variant>
      <vt:variant>
        <vt:i4>3604530</vt:i4>
      </vt:variant>
      <vt:variant>
        <vt:i4>27</vt:i4>
      </vt:variant>
      <vt:variant>
        <vt:i4>0</vt:i4>
      </vt:variant>
      <vt:variant>
        <vt:i4>5</vt:i4>
      </vt:variant>
      <vt:variant>
        <vt:lpwstr>consultantplus://offline/ref=AEB43644EA187BDDCA9340AE449E158A905D5661ADF06473755EEB700A1D6BB4598AED0B740FB186FCD94E7A25726D46098E08D08CE40429Z4b6O</vt:lpwstr>
      </vt:variant>
      <vt:variant>
        <vt:lpwstr/>
      </vt:variant>
      <vt:variant>
        <vt:i4>3604531</vt:i4>
      </vt:variant>
      <vt:variant>
        <vt:i4>24</vt:i4>
      </vt:variant>
      <vt:variant>
        <vt:i4>0</vt:i4>
      </vt:variant>
      <vt:variant>
        <vt:i4>5</vt:i4>
      </vt:variant>
      <vt:variant>
        <vt:lpwstr>consultantplus://offline/ref=AEB43644EA187BDDCA9340AE449E158A905D5661ADF06473755EEB700A1D6BB4598AED0B740FB385FCD94E7A25726D46098E08D08CE40429Z4b6O</vt:lpwstr>
      </vt:variant>
      <vt:variant>
        <vt:lpwstr/>
      </vt:variant>
      <vt:variant>
        <vt:i4>3604534</vt:i4>
      </vt:variant>
      <vt:variant>
        <vt:i4>21</vt:i4>
      </vt:variant>
      <vt:variant>
        <vt:i4>0</vt:i4>
      </vt:variant>
      <vt:variant>
        <vt:i4>5</vt:i4>
      </vt:variant>
      <vt:variant>
        <vt:lpwstr>consultantplus://offline/ref=AEB43644EA187BDDCA9340AE449E158A905D5661ADF06473755EEB700A1D6BB4598AED0B740FB68DF2D94E7A25726D46098E08D08CE40429Z4b6O</vt:lpwstr>
      </vt:variant>
      <vt:variant>
        <vt:lpwstr/>
      </vt:variant>
      <vt:variant>
        <vt:i4>3604533</vt:i4>
      </vt:variant>
      <vt:variant>
        <vt:i4>18</vt:i4>
      </vt:variant>
      <vt:variant>
        <vt:i4>0</vt:i4>
      </vt:variant>
      <vt:variant>
        <vt:i4>5</vt:i4>
      </vt:variant>
      <vt:variant>
        <vt:lpwstr>consultantplus://offline/ref=AEB43644EA187BDDCA9340AE449E158A905D5661ADF06473755EEB700A1D6BB4598AED0B740EB387FDD94E7A25726D46098E08D08CE40429Z4b6O</vt:lpwstr>
      </vt:variant>
      <vt:variant>
        <vt:lpwstr/>
      </vt:variant>
      <vt:variant>
        <vt:i4>3604591</vt:i4>
      </vt:variant>
      <vt:variant>
        <vt:i4>15</vt:i4>
      </vt:variant>
      <vt:variant>
        <vt:i4>0</vt:i4>
      </vt:variant>
      <vt:variant>
        <vt:i4>5</vt:i4>
      </vt:variant>
      <vt:variant>
        <vt:lpwstr>consultantplus://offline/ref=AEB43644EA187BDDCA9340AE449E158A905D5661ADF06473755EEB700A1D6BB4598AED0B740FB383F9D94E7A25726D46098E08D08CE40429Z4b6O</vt:lpwstr>
      </vt:variant>
      <vt:variant>
        <vt:lpwstr/>
      </vt:variant>
      <vt:variant>
        <vt:i4>3604579</vt:i4>
      </vt:variant>
      <vt:variant>
        <vt:i4>12</vt:i4>
      </vt:variant>
      <vt:variant>
        <vt:i4>0</vt:i4>
      </vt:variant>
      <vt:variant>
        <vt:i4>5</vt:i4>
      </vt:variant>
      <vt:variant>
        <vt:lpwstr>consultantplus://offline/ref=AEB43644EA187BDDCA9340AE449E158A905D5661ADF06473755EEB700A1D6BB4598AED0B740FB38CFED94E7A25726D46098E08D08CE40429Z4b6O</vt:lpwstr>
      </vt:variant>
      <vt:variant>
        <vt:lpwstr/>
      </vt:variant>
      <vt:variant>
        <vt:i4>7209057</vt:i4>
      </vt:variant>
      <vt:variant>
        <vt:i4>9</vt:i4>
      </vt:variant>
      <vt:variant>
        <vt:i4>0</vt:i4>
      </vt:variant>
      <vt:variant>
        <vt:i4>5</vt:i4>
      </vt:variant>
      <vt:variant>
        <vt:lpwstr>consultantplus://offline/ref=AEB43644EA187BDDCA9340AE449E158A905D5661ADF06473755EEB700A1D6BB4598AED0B740DB08FAE835E7E6C25655A0D9117D392E4Z0b4O</vt:lpwstr>
      </vt:variant>
      <vt:variant>
        <vt:lpwstr/>
      </vt:variant>
      <vt:variant>
        <vt:i4>458835</vt:i4>
      </vt:variant>
      <vt:variant>
        <vt:i4>6</vt:i4>
      </vt:variant>
      <vt:variant>
        <vt:i4>0</vt:i4>
      </vt:variant>
      <vt:variant>
        <vt:i4>5</vt:i4>
      </vt:variant>
      <vt:variant>
        <vt:lpwstr>consultantplus://offline/ref=AEB43644EA187BDDCA9340AE449E158A905D5661ADF06473755EEB700A1D6BB44B8AB507760AAC85FBCC182B63Z2b7O</vt:lpwstr>
      </vt:variant>
      <vt:variant>
        <vt:lpwstr/>
      </vt:variant>
      <vt:variant>
        <vt:i4>5898252</vt:i4>
      </vt:variant>
      <vt:variant>
        <vt:i4>3</vt:i4>
      </vt:variant>
      <vt:variant>
        <vt:i4>0</vt:i4>
      </vt:variant>
      <vt:variant>
        <vt:i4>5</vt:i4>
      </vt:variant>
      <vt:variant>
        <vt:lpwstr>consultantplus://offline/ref=AEB43644EA187BDDCA9340AE449E158A91505060AFA63371240BE575024D31A44FC3E20F6A0EB39AF8D218Z2bBO</vt:lpwstr>
      </vt:variant>
      <vt:variant>
        <vt:lpwstr/>
      </vt:variant>
      <vt:variant>
        <vt:i4>3604530</vt:i4>
      </vt:variant>
      <vt:variant>
        <vt:i4>0</vt:i4>
      </vt:variant>
      <vt:variant>
        <vt:i4>0</vt:i4>
      </vt:variant>
      <vt:variant>
        <vt:i4>5</vt:i4>
      </vt:variant>
      <vt:variant>
        <vt:lpwstr>consultantplus://offline/ref=AEB43644EA187BDDCA9340AE449E158A905D5661ADF06473755EEB700A1D6BB4598AED0B740FB681FCD94E7A25726D46098E08D08CE40429Z4b6O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VALERA</dc:creator>
  <cp:lastModifiedBy>Zam</cp:lastModifiedBy>
  <cp:revision>2</cp:revision>
  <cp:lastPrinted>2014-07-25T11:26:00Z</cp:lastPrinted>
  <dcterms:created xsi:type="dcterms:W3CDTF">2020-12-08T13:02:00Z</dcterms:created>
  <dcterms:modified xsi:type="dcterms:W3CDTF">2020-12-08T13:02:00Z</dcterms:modified>
</cp:coreProperties>
</file>