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71" w:rsidRPr="009E2371" w:rsidRDefault="009E2371" w:rsidP="009E2371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9E237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B6CF4E" wp14:editId="0D3BD95A">
            <wp:extent cx="45720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2371" w:rsidRPr="009E2371" w:rsidRDefault="009E2371" w:rsidP="009E2371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О С </w:t>
      </w:r>
      <w:proofErr w:type="spellStart"/>
      <w:r w:rsidRPr="009E237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9E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Й С К А Я    Ф Е Д Е Р А Ц И Я</w:t>
      </w:r>
    </w:p>
    <w:p w:rsidR="009E2371" w:rsidRPr="009E2371" w:rsidRDefault="009E2371" w:rsidP="009E2371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7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:rsidR="009E2371" w:rsidRPr="009E2371" w:rsidRDefault="009E2371" w:rsidP="009E2371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2371" w:rsidRPr="009E2371" w:rsidRDefault="009E2371" w:rsidP="009E2371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9E2371" w:rsidRPr="009E2371" w:rsidRDefault="009E2371" w:rsidP="009E2371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 СЕЛЬСКОЕ ПОСЕЛЕНИЕ</w:t>
      </w:r>
    </w:p>
    <w:p w:rsidR="009E2371" w:rsidRPr="009E2371" w:rsidRDefault="009E2371" w:rsidP="009E2371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9E2371" w:rsidRPr="009E2371" w:rsidRDefault="009E2371" w:rsidP="009E2371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7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9E2371" w:rsidRPr="009E2371" w:rsidRDefault="009E2371" w:rsidP="009E2371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E2371" w:rsidRPr="009E2371" w:rsidRDefault="009E2371" w:rsidP="009E2371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9E2371" w:rsidRPr="009E2371" w:rsidRDefault="009E2371" w:rsidP="009E2371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2371" w:rsidRPr="009E2371" w:rsidRDefault="009E2371" w:rsidP="009E2371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4A5916" w:rsidRDefault="004A5916" w:rsidP="001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71" w:rsidRPr="001A18F9" w:rsidRDefault="009E2371" w:rsidP="00137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78A4" w:rsidRDefault="009E2371" w:rsidP="001378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17 декабря 2020 года № 44</w:t>
      </w:r>
      <w:r w:rsidR="00822245" w:rsidRPr="001A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13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proofErr w:type="spellStart"/>
      <w:proofErr w:type="gramStart"/>
      <w:r w:rsidR="0013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дер.Колтуши</w:t>
      </w:r>
      <w:proofErr w:type="spellEnd"/>
      <w:proofErr w:type="gramEnd"/>
    </w:p>
    <w:p w:rsidR="001378A4" w:rsidRPr="001378A4" w:rsidRDefault="001378A4" w:rsidP="001378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2"/>
        <w:gridCol w:w="3770"/>
      </w:tblGrid>
      <w:tr w:rsidR="00A208AC" w:rsidRPr="00A06915" w:rsidTr="00A208AC">
        <w:trPr>
          <w:tblCellSpacing w:w="15" w:type="dxa"/>
        </w:trPr>
        <w:tc>
          <w:tcPr>
            <w:tcW w:w="6765" w:type="dxa"/>
            <w:vAlign w:val="center"/>
            <w:hideMark/>
          </w:tcPr>
          <w:p w:rsidR="00A208AC" w:rsidRPr="00A06915" w:rsidRDefault="00A208AC" w:rsidP="008222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муниципального образования Колтушское сельское поселение Всеволожского муниципального рай</w:t>
            </w:r>
            <w:r w:rsidR="00F93292" w:rsidRPr="00A06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Ленинградской области на 202</w:t>
            </w:r>
            <w:r w:rsidR="0082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06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82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2022-2023 годов</w:t>
            </w:r>
          </w:p>
        </w:tc>
        <w:tc>
          <w:tcPr>
            <w:tcW w:w="4320" w:type="dxa"/>
            <w:vAlign w:val="center"/>
            <w:hideMark/>
          </w:tcPr>
          <w:p w:rsidR="00A208AC" w:rsidRPr="00A06915" w:rsidRDefault="00A208AC" w:rsidP="00A2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08AC" w:rsidRPr="00DA7358" w:rsidRDefault="00AF6996" w:rsidP="00DA7358">
      <w:pPr>
        <w:pStyle w:val="1"/>
        <w:rPr>
          <w:color w:val="auto"/>
          <w:lang w:eastAsia="ru-RU"/>
        </w:rPr>
      </w:pPr>
      <w:r>
        <w:rPr>
          <w:color w:val="auto"/>
          <w:lang w:val="ru-RU" w:eastAsia="ru-RU"/>
        </w:rPr>
        <w:t xml:space="preserve">         </w:t>
      </w:r>
      <w:r w:rsidR="00A208AC" w:rsidRPr="00DA7358">
        <w:rPr>
          <w:color w:val="auto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0816FC">
        <w:rPr>
          <w:color w:val="auto"/>
          <w:lang w:val="ru-RU" w:eastAsia="ru-RU"/>
        </w:rPr>
        <w:t>у</w:t>
      </w:r>
      <w:r w:rsidR="00A208AC" w:rsidRPr="00DA7358">
        <w:rPr>
          <w:color w:val="auto"/>
          <w:lang w:eastAsia="ru-RU"/>
        </w:rPr>
        <w:t xml:space="preserve">ставом муниципального образования Колтушское сельское поселение Всеволожского муниципального района Ленинградской области, решением совета депутатов МО Колтушское СП </w:t>
      </w:r>
      <w:r w:rsidR="00DA12C0" w:rsidRPr="00DA12C0">
        <w:rPr>
          <w:color w:val="auto"/>
          <w:lang w:eastAsia="ru-RU"/>
        </w:rPr>
        <w:t>от 21.10.2020 №35</w:t>
      </w:r>
      <w:r w:rsidR="004130FF">
        <w:rPr>
          <w:color w:val="auto"/>
          <w:lang w:val="ru-RU" w:eastAsia="ru-RU"/>
        </w:rPr>
        <w:t xml:space="preserve"> </w:t>
      </w:r>
      <w:r w:rsidR="00A208AC" w:rsidRPr="00DA7358">
        <w:rPr>
          <w:color w:val="auto"/>
          <w:lang w:eastAsia="ru-RU"/>
        </w:rPr>
        <w:t>«Об утверждении положения о бюджетном процессе в муниципальном образовании Колтушское сельское поселение Всеволожского муниципального района Ленинградской области», совет депутатов принял</w:t>
      </w:r>
    </w:p>
    <w:p w:rsidR="00A208AC" w:rsidRPr="00A06915" w:rsidRDefault="00A208AC" w:rsidP="00863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A208AC" w:rsidRPr="00DA7358" w:rsidRDefault="00A208AC" w:rsidP="003050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Основные характеристики бюджета муниципального образования Колтушское сельское поселение Всеволожского муниципального рай</w:t>
      </w:r>
      <w:r w:rsidR="00F93292"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22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Ленинградской области на 2021</w:t>
      </w: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22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</w:t>
      </w:r>
      <w:r w:rsidR="00BE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2021-2023 годов</w:t>
      </w:r>
    </w:p>
    <w:p w:rsidR="00A208AC" w:rsidRPr="00A06915" w:rsidRDefault="00A208AC" w:rsidP="003050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22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A208AC" w:rsidRPr="00A06915" w:rsidRDefault="003050D9" w:rsidP="0030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муниципального образования Колтушское сельское поселение Всеволожского муниципального района Ленинградской области в сумме </w:t>
      </w:r>
      <w:r w:rsidR="00822245">
        <w:rPr>
          <w:rFonts w:ascii="Times New Roman" w:eastAsia="Times New Roman" w:hAnsi="Times New Roman" w:cs="Times New Roman"/>
          <w:sz w:val="28"/>
          <w:szCs w:val="28"/>
          <w:lang w:eastAsia="ru-RU"/>
        </w:rPr>
        <w:t>223</w:t>
      </w:r>
      <w:r w:rsidR="00514647" w:rsidRPr="00EC26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22245">
        <w:rPr>
          <w:rFonts w:ascii="Times New Roman" w:eastAsia="Times New Roman" w:hAnsi="Times New Roman" w:cs="Times New Roman"/>
          <w:sz w:val="28"/>
          <w:szCs w:val="28"/>
          <w:lang w:eastAsia="ru-RU"/>
        </w:rPr>
        <w:t>289</w:t>
      </w:r>
      <w:r w:rsidR="00514647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22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08AC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A208AC" w:rsidRPr="00A06915" w:rsidRDefault="003050D9" w:rsidP="0030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A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</w:t>
      </w:r>
      <w:r w:rsidR="000407C7" w:rsidRPr="009B68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0407C7" w:rsidRPr="0004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Колтушское сельское поселение Всеволожского муниципального района Ленинградской области в </w:t>
      </w:r>
      <w:r w:rsidR="00A208AC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822245">
        <w:rPr>
          <w:rFonts w:ascii="Times New Roman" w:eastAsia="Times New Roman" w:hAnsi="Times New Roman" w:cs="Times New Roman"/>
          <w:sz w:val="28"/>
          <w:szCs w:val="28"/>
          <w:lang w:eastAsia="ru-RU"/>
        </w:rPr>
        <w:t>266</w:t>
      </w:r>
      <w:r w:rsidR="009F6E9C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15DD">
        <w:rPr>
          <w:rFonts w:ascii="Times New Roman" w:eastAsia="Times New Roman" w:hAnsi="Times New Roman" w:cs="Times New Roman"/>
          <w:sz w:val="28"/>
          <w:szCs w:val="28"/>
          <w:lang w:eastAsia="ru-RU"/>
        </w:rPr>
        <w:t>439</w:t>
      </w:r>
      <w:r w:rsidR="009F6E9C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15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208AC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A208AC" w:rsidRPr="00A06915" w:rsidRDefault="00B652B6" w:rsidP="0030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муниципального образования Колтушское сельское поселение Всеволожского муниципального района Ленинградской области в сумме </w:t>
      </w:r>
      <w:r w:rsidR="00822245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9F6E9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15DD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9F6E9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15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895740" w:rsidRPr="00895740" w:rsidRDefault="00895740" w:rsidP="002620D2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5740"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основные характеристики бюджета </w:t>
      </w:r>
      <w:r w:rsidR="002620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957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639">
        <w:rPr>
          <w:rFonts w:ascii="Times New Roman" w:hAnsi="Times New Roman" w:cs="Times New Roman"/>
          <w:bCs/>
          <w:sz w:val="28"/>
          <w:szCs w:val="28"/>
        </w:rPr>
        <w:t>Колтушское сельское поселение</w:t>
      </w:r>
      <w:r w:rsidRPr="008957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5740">
        <w:rPr>
          <w:rFonts w:ascii="Times New Roman" w:hAnsi="Times New Roman" w:cs="Times New Roman"/>
          <w:sz w:val="28"/>
          <w:szCs w:val="28"/>
        </w:rPr>
        <w:t>на плановый период 2022 и 2023 годов:</w:t>
      </w:r>
    </w:p>
    <w:p w:rsidR="00895740" w:rsidRPr="00895740" w:rsidRDefault="00895740" w:rsidP="00895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740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</w:t>
      </w:r>
      <w:r w:rsidR="0016389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16389F">
        <w:rPr>
          <w:rFonts w:ascii="Times New Roman" w:hAnsi="Times New Roman" w:cs="Times New Roman"/>
          <w:sz w:val="28"/>
          <w:szCs w:val="28"/>
        </w:rPr>
        <w:t xml:space="preserve"> </w:t>
      </w:r>
      <w:r w:rsidRPr="00895740">
        <w:rPr>
          <w:rFonts w:ascii="Times New Roman" w:hAnsi="Times New Roman" w:cs="Times New Roman"/>
          <w:sz w:val="28"/>
          <w:szCs w:val="28"/>
        </w:rPr>
        <w:t xml:space="preserve">на 2022 год в сумме </w:t>
      </w:r>
      <w:r w:rsidRPr="00895740">
        <w:rPr>
          <w:rFonts w:ascii="Times New Roman" w:hAnsi="Times New Roman" w:cs="Times New Roman"/>
          <w:color w:val="000000" w:themeColor="text1"/>
          <w:sz w:val="28"/>
          <w:szCs w:val="28"/>
        </w:rPr>
        <w:t>187 584,</w:t>
      </w:r>
      <w:r w:rsidR="0000563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895740">
        <w:rPr>
          <w:rFonts w:ascii="Times New Roman" w:hAnsi="Times New Roman" w:cs="Times New Roman"/>
          <w:sz w:val="28"/>
          <w:szCs w:val="28"/>
        </w:rPr>
        <w:t xml:space="preserve"> рублей и на 2023 год в сумме </w:t>
      </w:r>
      <w:r w:rsidRPr="00895740">
        <w:rPr>
          <w:rFonts w:ascii="Times New Roman" w:hAnsi="Times New Roman" w:cs="Times New Roman"/>
          <w:color w:val="000000" w:themeColor="text1"/>
          <w:sz w:val="28"/>
          <w:szCs w:val="28"/>
        </w:rPr>
        <w:t>190 849,4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</w:t>
      </w:r>
      <w:r w:rsidRPr="00895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895740" w:rsidRPr="00895740" w:rsidRDefault="00895740" w:rsidP="00895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23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объем</w:t>
      </w:r>
      <w:r w:rsidRPr="00076923">
        <w:rPr>
          <w:rFonts w:ascii="Times New Roman" w:hAnsi="Times New Roman" w:cs="Times New Roman"/>
          <w:sz w:val="28"/>
          <w:szCs w:val="28"/>
        </w:rPr>
        <w:t xml:space="preserve"> расходов бюджета</w:t>
      </w:r>
      <w:r w:rsidR="0016389F">
        <w:rPr>
          <w:rFonts w:ascii="Times New Roman" w:hAnsi="Times New Roman" w:cs="Times New Roman"/>
          <w:sz w:val="28"/>
          <w:szCs w:val="28"/>
        </w:rPr>
        <w:t xml:space="preserve"> </w:t>
      </w:r>
      <w:r w:rsidR="0016389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076923">
        <w:rPr>
          <w:rFonts w:ascii="Times New Roman" w:hAnsi="Times New Roman" w:cs="Times New Roman"/>
          <w:sz w:val="28"/>
          <w:szCs w:val="28"/>
        </w:rPr>
        <w:t xml:space="preserve"> на 2022 год в сумме 238 17</w:t>
      </w:r>
      <w:r w:rsidR="00EF744D" w:rsidRPr="00076923">
        <w:rPr>
          <w:rFonts w:ascii="Times New Roman" w:hAnsi="Times New Roman" w:cs="Times New Roman"/>
          <w:sz w:val="28"/>
          <w:szCs w:val="28"/>
        </w:rPr>
        <w:t>2</w:t>
      </w:r>
      <w:r w:rsidRPr="00076923">
        <w:rPr>
          <w:rFonts w:ascii="Times New Roman" w:hAnsi="Times New Roman" w:cs="Times New Roman"/>
          <w:sz w:val="28"/>
          <w:szCs w:val="28"/>
        </w:rPr>
        <w:t>,</w:t>
      </w:r>
      <w:r w:rsidR="00EF744D" w:rsidRPr="00076923">
        <w:rPr>
          <w:rFonts w:ascii="Times New Roman" w:hAnsi="Times New Roman" w:cs="Times New Roman"/>
          <w:sz w:val="28"/>
          <w:szCs w:val="28"/>
        </w:rPr>
        <w:t>9</w:t>
      </w:r>
      <w:r w:rsidRPr="00076923">
        <w:rPr>
          <w:rFonts w:ascii="Times New Roman" w:hAnsi="Times New Roman" w:cs="Times New Roman"/>
          <w:sz w:val="28"/>
          <w:szCs w:val="28"/>
        </w:rPr>
        <w:t xml:space="preserve"> тысяч рублей, в том числе условно утвержденные расходы в сумме 5 763,0 тысяч рублей, и на 2023 год в сумме 234 489,5 тысяч рублей, в том числе условно утвержденные расходы в сумме 11 135,1 тысячи рублей;</w:t>
      </w:r>
    </w:p>
    <w:p w:rsidR="00895740" w:rsidRPr="00895740" w:rsidRDefault="00895740" w:rsidP="00895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  <w:r w:rsidRPr="00895740">
        <w:rPr>
          <w:rFonts w:ascii="Times New Roman" w:hAnsi="Times New Roman" w:cs="Times New Roman"/>
          <w:sz w:val="28"/>
          <w:szCs w:val="28"/>
        </w:rPr>
        <w:t>дефицит бюджета</w:t>
      </w:r>
      <w:r w:rsidR="0016389F">
        <w:rPr>
          <w:rFonts w:ascii="Times New Roman" w:hAnsi="Times New Roman" w:cs="Times New Roman"/>
          <w:sz w:val="28"/>
          <w:szCs w:val="28"/>
        </w:rPr>
        <w:t xml:space="preserve"> </w:t>
      </w:r>
      <w:r w:rsidR="0016389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D2114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005639">
        <w:rPr>
          <w:rFonts w:ascii="Times New Roman" w:hAnsi="Times New Roman" w:cs="Times New Roman"/>
          <w:sz w:val="28"/>
          <w:szCs w:val="28"/>
        </w:rPr>
        <w:t>на 2022 год в сумме 50 588,</w:t>
      </w:r>
      <w:r w:rsidR="000769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895740">
        <w:rPr>
          <w:rFonts w:ascii="Times New Roman" w:hAnsi="Times New Roman" w:cs="Times New Roman"/>
          <w:sz w:val="28"/>
          <w:szCs w:val="28"/>
        </w:rPr>
        <w:t xml:space="preserve"> рублей и на 2023 год в сумме 43 640,1</w:t>
      </w:r>
      <w:r w:rsidRPr="008957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Pr="00895740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895740">
        <w:rPr>
          <w:sz w:val="28"/>
          <w:szCs w:val="28"/>
        </w:rPr>
        <w:t>.</w:t>
      </w:r>
    </w:p>
    <w:p w:rsidR="00895740" w:rsidRPr="00895740" w:rsidRDefault="00895740" w:rsidP="00D211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источники внутреннего финансирования дефицита бюджета муниципального образования Колтушское сельское поселение Всеволожского муниципального района Ленинградской области на 2021 год</w:t>
      </w:r>
      <w:r w:rsidR="001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2022 и 2023 годов</w:t>
      </w:r>
      <w:r w:rsidRP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B91" w:rsidRPr="001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1.</w:t>
      </w:r>
    </w:p>
    <w:p w:rsidR="00CD6756" w:rsidRPr="00DA7358" w:rsidRDefault="00CD6756" w:rsidP="00CD6756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89F" w:rsidRPr="00DA7358" w:rsidRDefault="00A208AC" w:rsidP="00163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2. Доходы бюджета муниципального образования Колтушское сельское поселение Всеволожского муниципального района Ленинградской области на </w:t>
      </w:r>
      <w:r w:rsidRPr="0016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93292" w:rsidRPr="0016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6389F" w:rsidRPr="0016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E50C8" w:rsidRPr="0016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16389F" w:rsidRPr="0016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16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плановый период 2021-2023 годов</w:t>
      </w:r>
    </w:p>
    <w:p w:rsidR="00A208AC" w:rsidRPr="00844572" w:rsidRDefault="00A208AC" w:rsidP="00CD6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208AC" w:rsidRPr="00A06915" w:rsidRDefault="00A208AC" w:rsidP="00CD6756">
      <w:pPr>
        <w:numPr>
          <w:ilvl w:val="0"/>
          <w:numId w:val="4"/>
        </w:numPr>
        <w:tabs>
          <w:tab w:val="clear" w:pos="644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пределах общего объема доходов бюджета муниципального образования Колтушское сельское поселение Всеволожского муниципального района Ленинградской области, утвержденного статьей 1 настоящего решения, прогнозируемые поступления доходов на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EC3" w:rsidRPr="009B68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87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2, прогнозируемые поступления доходов на 2022-2023 год</w:t>
      </w:r>
      <w:r w:rsidR="00093C6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3.</w:t>
      </w:r>
    </w:p>
    <w:p w:rsidR="00ED0A09" w:rsidRPr="00992C3D" w:rsidRDefault="00ED0A09" w:rsidP="008B63BF">
      <w:pPr>
        <w:pStyle w:val="a5"/>
        <w:numPr>
          <w:ilvl w:val="0"/>
          <w:numId w:val="4"/>
        </w:numPr>
        <w:tabs>
          <w:tab w:val="clear" w:pos="644"/>
          <w:tab w:val="num" w:pos="0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доходов бюджета муниципального образования 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Колтушское сельское поселение </w:t>
      </w:r>
      <w:r w:rsidR="0088717E" w:rsidRPr="002D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муниципального района </w:t>
      </w:r>
      <w:r w:rsidRPr="00A06915">
        <w:rPr>
          <w:rFonts w:ascii="Times New Roman" w:hAnsi="Times New Roman" w:cs="Times New Roman"/>
          <w:sz w:val="28"/>
          <w:szCs w:val="28"/>
        </w:rPr>
        <w:t xml:space="preserve">Ленинградской области, утвержденного </w:t>
      </w:r>
      <w:hyperlink r:id="rId7" w:history="1">
        <w:r w:rsidRPr="00A06915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A06915">
        <w:rPr>
          <w:rFonts w:ascii="Times New Roman" w:hAnsi="Times New Roman" w:cs="Times New Roman"/>
          <w:sz w:val="28"/>
          <w:szCs w:val="28"/>
        </w:rPr>
        <w:t xml:space="preserve"> настоящего решения, </w:t>
      </w:r>
      <w:hyperlink r:id="rId8" w:history="1">
        <w:r w:rsidRPr="00A06915">
          <w:rPr>
            <w:rFonts w:ascii="Times New Roman" w:hAnsi="Times New Roman" w:cs="Times New Roman"/>
            <w:sz w:val="28"/>
            <w:szCs w:val="28"/>
          </w:rPr>
          <w:t>безвозмездные поступления</w:t>
        </w:r>
      </w:hyperlink>
      <w:r w:rsidR="00895740">
        <w:rPr>
          <w:rFonts w:ascii="Times New Roman" w:hAnsi="Times New Roman" w:cs="Times New Roman"/>
          <w:sz w:val="28"/>
          <w:szCs w:val="28"/>
        </w:rPr>
        <w:t xml:space="preserve"> на 2021 год согласно приложению 4, безвозмездные поступления на 2022-2023 год</w:t>
      </w:r>
      <w:r w:rsidR="009D3BE1">
        <w:rPr>
          <w:rFonts w:ascii="Times New Roman" w:hAnsi="Times New Roman" w:cs="Times New Roman"/>
          <w:sz w:val="28"/>
          <w:szCs w:val="28"/>
        </w:rPr>
        <w:t>ы</w:t>
      </w:r>
      <w:r w:rsidR="00895740">
        <w:rPr>
          <w:rFonts w:ascii="Times New Roman" w:hAnsi="Times New Roman" w:cs="Times New Roman"/>
          <w:sz w:val="28"/>
          <w:szCs w:val="28"/>
        </w:rPr>
        <w:t xml:space="preserve"> согласно приложению 5</w:t>
      </w:r>
      <w:r w:rsidRPr="00A06915">
        <w:rPr>
          <w:rFonts w:ascii="Times New Roman" w:hAnsi="Times New Roman" w:cs="Times New Roman"/>
          <w:sz w:val="28"/>
          <w:szCs w:val="28"/>
        </w:rPr>
        <w:t>.</w:t>
      </w:r>
    </w:p>
    <w:p w:rsidR="00992C3D" w:rsidRPr="00A06915" w:rsidRDefault="00992C3D" w:rsidP="00992C3D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AC" w:rsidRPr="00DA7358" w:rsidRDefault="00A208AC" w:rsidP="00992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Главные администраторы доходов бюджета муниципального образования Колтушское сельское поселение Всеволожского муниципального района Ленинградской области, главные администраторы источников внутреннего финансирования дефицита бюджета муниципального образования Колтушское сельское поселение Всеволожского муниципально</w:t>
      </w:r>
      <w:r w:rsidR="00CE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района Ленинградской области</w:t>
      </w:r>
    </w:p>
    <w:p w:rsidR="00A208AC" w:rsidRPr="00A06915" w:rsidRDefault="00A208AC" w:rsidP="00992C3D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главных администраторов доходов бюджета муниципального образования Колтушское сельское поселение Всеволожского муниципального района Ленинградск</w:t>
      </w:r>
      <w:r w:rsid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согласно приложению 6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8AC" w:rsidRDefault="00A208AC" w:rsidP="00992C3D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главных администраторов источников внутреннего финансирования дефицита бюджета муниципального образования Колтушское сельское поселение Всеволожского муниципального района Ленинградск</w:t>
      </w:r>
      <w:r w:rsid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согласно приложению 7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DE5" w:rsidRPr="00A06915" w:rsidRDefault="00F57DE5" w:rsidP="00F57D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AC" w:rsidRDefault="00A208AC" w:rsidP="00F57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="00F57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DA7358"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администрирования</w:t>
      </w:r>
      <w:r w:rsidR="00DA7358"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доходов бюджета  муниципального образования Колтушское сельское поселение Всеволожского муниципального ра</w:t>
      </w:r>
      <w:r w:rsidR="00F93292"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йона Ленинградской</w:t>
      </w:r>
      <w:r w:rsidR="0089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 в 2021</w:t>
      </w: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208AC" w:rsidRPr="00A06915" w:rsidRDefault="00A208AC" w:rsidP="00B32DAA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задолженность по местным налогам и сборам (по обязательствам, возникшим до 01 января 2006 года), мобилизуемая на территории поселения, поступает в бюджет муниципального образования Колтушское сельское поселение Всеволожского муниципального района Ленинградской области.</w:t>
      </w:r>
    </w:p>
    <w:p w:rsidR="00A208AC" w:rsidRDefault="00A208AC" w:rsidP="00B32DA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25 процентов прибыли муниципальных предприятий, остающейся после уплаты налогов и иных обязательных платежей, зачисляются в бюджет муниципального образования Колтушское сельское поселение Всеволожского муниципального района Ленинградской области.</w:t>
      </w:r>
    </w:p>
    <w:p w:rsidR="005D7A64" w:rsidRPr="00A06915" w:rsidRDefault="005D7A64" w:rsidP="005D7A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AC" w:rsidRPr="00DA7358" w:rsidRDefault="00A208AC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Бюджетные ассигнования бюджета муниципального образования Колтушское сельское поселение Всеволожского муниципального рай</w:t>
      </w:r>
      <w:r w:rsidR="00F93292"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9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Ленинградской области на 2021</w:t>
      </w:r>
      <w:r w:rsidR="00CE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9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плановый период 2022-2023 годов</w:t>
      </w:r>
    </w:p>
    <w:p w:rsidR="00A208AC" w:rsidRPr="00A06915" w:rsidRDefault="00A208AC" w:rsidP="007F50B4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пределах общего объема расходов, утвержденного статьей 1 настоящего решения:</w:t>
      </w:r>
    </w:p>
    <w:p w:rsidR="00A208AC" w:rsidRPr="00A662B1" w:rsidRDefault="00343EF3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208AC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</w:t>
      </w:r>
      <w:r w:rsidR="00C70C9D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разделам</w:t>
      </w:r>
      <w:r w:rsidR="008824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0C9D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подразделам</w:t>
      </w:r>
      <w:r w:rsidR="00A208AC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бюджета муниципального образования Колтушское сельское поселение Всеволожского муниципального рай</w:t>
      </w:r>
      <w:r w:rsidR="00F93292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Ленинградской области на 2021</w:t>
      </w:r>
      <w:r w:rsidR="00A208AC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2022-2023 годов согласно приложению 8</w:t>
      </w:r>
      <w:r w:rsidR="00A208AC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8AC" w:rsidRPr="00A06915" w:rsidRDefault="00343EF3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</w:t>
      </w:r>
      <w:r w:rsidR="00A208AC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</w:t>
      </w:r>
      <w:r w:rsidR="00AB2E61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AC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бюджета муниципального образования Колтушское сельское поселение Всеволожского муниципального рай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Ленинградской области на 2</w:t>
      </w:r>
      <w:r w:rsid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>021 год и на плановый период 2022-2023 годов согласно приложению 9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8AC" w:rsidRDefault="00343EF3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утвердить ведомственную структуру расходов бюджета муниципального образования Колтушское сельское поселение Всеволожского муниципального рай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Ленинградской области на 202</w:t>
      </w:r>
      <w:r w:rsidR="007E79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E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2022-2023 годов согласно приложению 10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983" w:rsidRDefault="00343EF3" w:rsidP="007D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бюджетных ассигнований на исполнение пуб</w:t>
      </w:r>
      <w:r w:rsidR="001F128D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нормативных обязательств</w:t>
      </w:r>
      <w:r w:rsidR="007E79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08AC" w:rsidRDefault="007E7983" w:rsidP="007D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F6E9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314</w:t>
      </w:r>
      <w:r w:rsidR="009F6E9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тысяч рублей;</w:t>
      </w:r>
    </w:p>
    <w:p w:rsidR="007E7983" w:rsidRDefault="007E7983" w:rsidP="007D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2022 год в сумме 1 314,4 тысяч рублей;</w:t>
      </w:r>
    </w:p>
    <w:p w:rsidR="007E7983" w:rsidRPr="00A06915" w:rsidRDefault="007E7983" w:rsidP="007D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2023 г</w:t>
      </w:r>
      <w:r w:rsidR="00CC2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в сумме 1 314,4 тысяч рублей.</w:t>
      </w:r>
    </w:p>
    <w:p w:rsidR="00A208AC" w:rsidRDefault="00A208AC" w:rsidP="00977D9D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соответствии с </w:t>
      </w:r>
      <w:r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A1C7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98C"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8 </w:t>
      </w:r>
      <w:r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217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в ходе исполнения настоящего решения изменения в сводную бюджетную роспись бюджета муниципального образования Колтушское сельское поселение Всеволожского муниципального района Ленинградской области вносятся </w:t>
      </w:r>
      <w:r w:rsidR="00977D9D"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внесения изменений в решение о бюджете 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распоряжениями главы администрации муниципального образования по следующим основаниям, связанным с особенностя</w:t>
      </w:r>
      <w:r w:rsidR="00B862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исполнения местного бюджета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08AC" w:rsidRPr="00A06915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перераспределения бюджетных ассигнований, предусмотренных для исполнения публичных нормативных обязательств, </w:t>
      </w:r>
      <w:r w:rsidR="00134C2B" w:rsidRPr="00134C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общего объема указанных ассигнований, утвержденных </w:t>
      </w:r>
      <w:r w:rsidR="00134C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134C2B" w:rsidRDefault="00134C2B" w:rsidP="00134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 и при осуществлении органами местного самоуправления бюджетных полномочий, предусмотренных пунктом 5 статьи 154 Бюджетного кодекса Российской</w:t>
      </w:r>
      <w:r w:rsidRPr="0013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Федерации;</w:t>
      </w:r>
    </w:p>
    <w:p w:rsidR="00A208AC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A208AC" w:rsidRPr="00A06915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использования средств резервного фонда администрации муниципального образования Колтушское сельское поселение Всеволожского муниципального района Ленинградской области в пределах объема бюджетных ассигнований;</w:t>
      </w:r>
    </w:p>
    <w:p w:rsidR="00A208AC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получения уведомления о предоставлении субсидий, субвенций, иных межбюджетных трансфертов, имеющих целевое назначение, и </w:t>
      </w:r>
      <w:r w:rsidR="00D267BC" w:rsidRPr="009B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безвозмездных поступлений от физических и юридических лиц сверх объемов, утвержденных </w:t>
      </w:r>
      <w:r w:rsidR="00AD3F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о бюджете, а также в случае сокращения (возврата при отсутствии потребности) указанных межбюджетных трансфертов;</w:t>
      </w:r>
    </w:p>
    <w:p w:rsidR="00A208AC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типа (подведомственности) муниципальных учреждений и организационно-правовой формы муниципальных унитарных предприятий в пределах объема бюджетных ассигнований;</w:t>
      </w:r>
    </w:p>
    <w:p w:rsidR="00A208AC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увеличения бюджетных ассигнований текущего финансового 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 года бюджетных ассигнований на исполнение указанных муниципальных контрактов;</w:t>
      </w:r>
    </w:p>
    <w:p w:rsidR="00A208AC" w:rsidRDefault="00FE39A2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муниципальные контракты или соглашения о предоставлении субсидий на осуществление капитальных вложений в пределах объема бюджетных ассигнований;</w:t>
      </w:r>
    </w:p>
    <w:p w:rsidR="00A208AC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бюджета на сумму, необходимую для выполнения условий софинансирования, установленных для получения субсидий, предоставляемых местному бюджету из областного бюджета Ленинградской области, в пределах объема бюджетных ассигнований, предусмотренных главному распорядителю бюджетных средств местного бюджета по соответствующей муниципальной программе в пределах объема бюджетных ассигнований;</w:t>
      </w:r>
    </w:p>
    <w:p w:rsidR="00A208AC" w:rsidRPr="00A06915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перераспределения бюджетных ассигнований между разделами, подразделами, целевыми статьями, видами расходов классификации расходов бюджета в пределах общего объема средств, предусмотренных настоящим решением для финансирования соответствующей муниципальной программы;</w:t>
      </w:r>
    </w:p>
    <w:p w:rsidR="00A208AC" w:rsidRDefault="00BD1CDB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разделов, подразделов, целевых статей, видов расходов.</w:t>
      </w:r>
    </w:p>
    <w:p w:rsidR="00371805" w:rsidRDefault="00E44D7C" w:rsidP="00E4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A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дорожный фонд муниципального образования Колтушское сельское поселение Всеволожского муниципально</w:t>
      </w:r>
      <w:r w:rsidR="001F128D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</w:t>
      </w:r>
      <w:r w:rsidR="003718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08AC" w:rsidRDefault="00371805" w:rsidP="00E4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A208AC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B26207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537</w:t>
      </w:r>
      <w:r w:rsidR="00B26207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208AC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1805" w:rsidRDefault="00371805" w:rsidP="00E4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 2022 год в сумме 18 558,8 тысяч рублей;</w:t>
      </w:r>
    </w:p>
    <w:p w:rsidR="00371805" w:rsidRPr="00A06915" w:rsidRDefault="00371805" w:rsidP="00E4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 2023 год в сумме 17 861,2 тысяч рублей;</w:t>
      </w:r>
    </w:p>
    <w:p w:rsidR="00371805" w:rsidRDefault="00A208AC" w:rsidP="005D7A64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резервный фонд муниципального образования Колтушское сельское поселение Всеволожского муниципально</w:t>
      </w:r>
      <w:r w:rsidR="001F128D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</w:t>
      </w:r>
      <w:r w:rsidR="003718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08AC" w:rsidRDefault="00371805" w:rsidP="003718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 тысяч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1805" w:rsidRDefault="00371805" w:rsidP="003718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2022 год в сумме 3 000,00 тысяч рублей;</w:t>
      </w:r>
    </w:p>
    <w:p w:rsidR="00371805" w:rsidRDefault="00371805" w:rsidP="003718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2023 год в сумме 3 000,00 тысяч рублей;</w:t>
      </w:r>
    </w:p>
    <w:p w:rsidR="00FC1EB3" w:rsidRDefault="00FC1EB3" w:rsidP="00AC7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8AC" w:rsidRPr="009C5DE7" w:rsidRDefault="00A208AC" w:rsidP="00AC7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 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Колтушское сельское поселение Всеволожского муниципально</w:t>
      </w:r>
      <w:r w:rsidR="003C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района Ленинградской области</w:t>
      </w:r>
    </w:p>
    <w:p w:rsidR="008E2222" w:rsidRPr="000D4CBA" w:rsidRDefault="00A208AC" w:rsidP="00AC7D9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для расчета должностных окладов работников муниципальных казенных учреждений за календарный месяц или за выполнение установленной нормы труда в порядке, установленном нормативно-правовым актом «</w:t>
      </w:r>
      <w:r w:rsidR="000D4CBA" w:rsidRPr="000D4C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D4CBA" w:rsidRPr="000D4CBA">
        <w:rPr>
          <w:rFonts w:ascii="Times New Roman" w:hAnsi="Times New Roman" w:cs="Times New Roman"/>
          <w:sz w:val="28"/>
          <w:szCs w:val="28"/>
        </w:rPr>
        <w:t xml:space="preserve"> системах оплаты труда в муниципальных бюджетных учреждениях и муниципальных казенных учреждениях муниципального образования Колтушское сельское поселение Всеволожского муниципального района Ленинградской области по видам экономической деятельности»</w:t>
      </w:r>
      <w:r w:rsidRPr="000D4C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3292" w:rsidRPr="000D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202</w:t>
      </w:r>
      <w:r w:rsidR="00927E82" w:rsidRPr="000D4C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применяется расчетная величина в размере </w:t>
      </w:r>
      <w:r w:rsidR="00B26207" w:rsidRPr="000D4CBA">
        <w:rPr>
          <w:rFonts w:ascii="Times New Roman" w:hAnsi="Times New Roman" w:cs="Times New Roman"/>
          <w:sz w:val="28"/>
          <w:szCs w:val="28"/>
        </w:rPr>
        <w:t>9 940,00</w:t>
      </w:r>
      <w:r w:rsidR="00C5081F" w:rsidRPr="000D4CBA">
        <w:rPr>
          <w:sz w:val="28"/>
          <w:szCs w:val="28"/>
        </w:rPr>
        <w:t xml:space="preserve"> </w:t>
      </w:r>
      <w:r w:rsidR="00927E82" w:rsidRPr="000D4C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с сентября 2021 года – в размере 10 340 рублей.</w:t>
      </w:r>
    </w:p>
    <w:p w:rsidR="00A208AC" w:rsidRPr="009C5DE7" w:rsidRDefault="00A208AC" w:rsidP="00AC7D9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размер индексации ежемесячного денежного вознаграждения по муниципальным должностям муниципального образования Колтушское сельское поселение Всеволожского муниципального района Ленинградской области и месячных должностных окладов и надбавок за классный чин муниципальных служащих муниципального образования Колтушское сельское поселение Всеволожского муниципального района Ленинградской области, а также месячных должностных окладов работников, замещающих должности, не являющиеся должностями муниципальной службы, </w:t>
      </w:r>
      <w:r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>в 1,0</w:t>
      </w:r>
      <w:r w:rsidR="00C5081F"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3292"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</w:t>
      </w:r>
      <w:r w:rsidR="00927E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F93292"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27E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208AC" w:rsidRPr="009C5DE7" w:rsidRDefault="00A208AC" w:rsidP="00AC7D9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размер индексации пенсий за выслугу лет лицам, замещавшим муниципальные должности муниципальной службы в органах местного самоуправления муниципального образования Колтушское сельское поселение Всеволожского муниципального района Ленинградской области, и доплаты к пенсии лицам, замещавшим муниципальные должности в органах местного самоуправления муниципального образования Колтушское сельское поселение Всеволожского муниципального района Ленинградской области в 1,0</w:t>
      </w:r>
      <w:r w:rsidR="00C5081F"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3292"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</w:t>
      </w:r>
      <w:r w:rsidR="00927E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F93292"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27E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27E82" w:rsidRDefault="00A208AC" w:rsidP="00AC7D9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расходы на обеспечение деятельности совета депутатов муниципального образования Колтушское сельское поселение Всеволожского муниципального района Ленинградской области</w:t>
      </w:r>
      <w:r w:rsidR="00927E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08AC" w:rsidRDefault="00927E82" w:rsidP="00927E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F128D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="00A208AC" w:rsidRPr="00A0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C5081F" w:rsidRPr="00A0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в сумме </w:t>
      </w:r>
      <w:r w:rsidRPr="00A048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AFE" w:rsidRPr="00A048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484E">
        <w:rPr>
          <w:rFonts w:ascii="Times New Roman" w:eastAsia="Times New Roman" w:hAnsi="Times New Roman" w:cs="Times New Roman"/>
          <w:sz w:val="28"/>
          <w:szCs w:val="28"/>
          <w:lang w:eastAsia="ru-RU"/>
        </w:rPr>
        <w:t>557</w:t>
      </w:r>
      <w:r w:rsidR="00975AFE" w:rsidRPr="00A0484E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A0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 рублей;</w:t>
      </w:r>
    </w:p>
    <w:p w:rsidR="00927E82" w:rsidRDefault="00927E82" w:rsidP="00927E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2022 год в сумме 6 859,8 тысяч рублей;</w:t>
      </w:r>
    </w:p>
    <w:p w:rsidR="00927E82" w:rsidRDefault="00927E82" w:rsidP="00927E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2023 год в сумме 7 051,2 тысяч рублей;</w:t>
      </w:r>
    </w:p>
    <w:p w:rsidR="00927E82" w:rsidRDefault="00A208AC" w:rsidP="00AC7D9E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расходы на обеспечение деятельности администрации муниципального образования Колтушское сельское поселение Всеволожского муниципального райо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Ленинградской области</w:t>
      </w:r>
      <w:r w:rsidR="00927E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08AC" w:rsidRDefault="00927E82" w:rsidP="00927E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</w:t>
      </w:r>
      <w:r w:rsidR="00C5081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975AFE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="00975AFE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081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927E82" w:rsidRDefault="00927E82" w:rsidP="00927E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2022 год в сумме 32 524,7 тысяч рублей;</w:t>
      </w:r>
    </w:p>
    <w:p w:rsidR="00927E82" w:rsidRPr="00A06915" w:rsidRDefault="00927E82" w:rsidP="00927E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2023 год в сумме 33 881,8 тысяч рублей; </w:t>
      </w:r>
    </w:p>
    <w:p w:rsidR="00A208AC" w:rsidRPr="00501FE9" w:rsidRDefault="00501FE9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A208AC" w:rsidRPr="00501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r w:rsidR="003C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атья 7. Межбюджетные трансферты</w:t>
      </w:r>
    </w:p>
    <w:p w:rsidR="00A208AC" w:rsidRPr="00A06915" w:rsidRDefault="00A208AC" w:rsidP="00AD2112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формы и объем межбюджетных трансфертов, предоставляемых другим бюджетам бюджетной си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 Российской Федерации в 202</w:t>
      </w:r>
      <w:r w:rsidR="00927E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DF6" w:rsidRPr="009B68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927E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D75ED" w:rsidRPr="009B68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3DF6" w:rsidRPr="00FD3D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927E8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8AC" w:rsidRPr="0080572D" w:rsidRDefault="00A208AC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  Бюджетные инвестиции в объекты капитального строительства и капитального ремонта муниципальной собственности муниципального образования Колтушское сельское поселение</w:t>
      </w:r>
      <w:r w:rsidR="003C4D28" w:rsidRPr="0080572D">
        <w:t xml:space="preserve"> </w:t>
      </w:r>
      <w:r w:rsidR="003C4D28" w:rsidRPr="00805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A208AC" w:rsidRPr="0080572D" w:rsidRDefault="00A208AC" w:rsidP="00AD2112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объектов капитального строительст</w:t>
      </w:r>
      <w:r w:rsidR="00F93292" w:rsidRPr="008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и капитального ремонта на </w:t>
      </w:r>
      <w:r w:rsidR="00F93292" w:rsidRPr="0016389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6389F" w:rsidRPr="001638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6389F" w:rsidRPr="001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8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</w:t>
      </w:r>
      <w:r w:rsidRPr="0080572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финансируем</w:t>
      </w:r>
      <w:r w:rsidR="00186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муниципального образования Колтушское сельское поселение Всеволожского муниципального района Ленинградской области, согласно приложению 1</w:t>
      </w:r>
      <w:r w:rsidR="008057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5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2B69" w:rsidRPr="008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8AC" w:rsidRPr="00D755CC" w:rsidRDefault="00F93292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9. </w:t>
      </w:r>
      <w:r w:rsidRPr="00D755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на 202</w:t>
      </w:r>
      <w:r w:rsidR="007B2B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08AC" w:rsidRPr="00D7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B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плановый период 2022-2023 годов </w:t>
      </w:r>
      <w:r w:rsidR="00A208AC" w:rsidRPr="00D7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внутреннего долга муниципального образования </w:t>
      </w:r>
      <w:bookmarkStart w:id="0" w:name="_GoBack"/>
      <w:bookmarkEnd w:id="0"/>
      <w:r w:rsidR="00A208AC" w:rsidRPr="00D75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 сельское поселение Всеволожского муниципального района Ленинградской области на 1 января года, следующего за очередным финансовым годом, согласно приложению 1</w:t>
      </w:r>
      <w:r w:rsidR="008057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08AC" w:rsidRPr="00D75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8AC" w:rsidRPr="009C5DE7" w:rsidRDefault="00CE50C8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Статья 10. Вступление в силу</w:t>
      </w:r>
    </w:p>
    <w:p w:rsidR="00F91512" w:rsidRDefault="00A208AC" w:rsidP="00F91512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опубликованию в газете «Колтушский вестник» и размещается на официальном сайте </w:t>
      </w:r>
      <w:r w:rsidR="00F9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847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 сельское поселение Всеволожского муниципального района Ленинградской области.</w:t>
      </w:r>
    </w:p>
    <w:p w:rsidR="00A208AC" w:rsidRPr="00F91512" w:rsidRDefault="00A208AC" w:rsidP="00A208AC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</w:t>
      </w:r>
      <w:r w:rsidR="00F93292" w:rsidRPr="00F9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 1 января 202</w:t>
      </w:r>
      <w:r w:rsidR="007B2B69" w:rsidRPr="00F915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208AC" w:rsidRPr="009C5DE7" w:rsidRDefault="00A208AC" w:rsidP="00CE50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11.  </w:t>
      </w:r>
      <w:r w:rsidR="00CE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 исполнением решения</w:t>
      </w:r>
    </w:p>
    <w:p w:rsidR="00A208AC" w:rsidRPr="00A06915" w:rsidRDefault="00504FF8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комиссию по бюджету, предпринимательству, налогам, инвестициям и экономическому развитию.</w:t>
      </w:r>
    </w:p>
    <w:p w:rsidR="00F27485" w:rsidRDefault="00F27485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5081F" w:rsidRPr="00A06915" w:rsidRDefault="00C5081F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691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504FF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B05A8">
        <w:rPr>
          <w:rFonts w:ascii="Times New Roman" w:hAnsi="Times New Roman" w:cs="Times New Roman"/>
          <w:sz w:val="28"/>
          <w:szCs w:val="28"/>
        </w:rPr>
        <w:t xml:space="preserve">       </w:t>
      </w:r>
      <w:r w:rsidR="00504FF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504FF8">
        <w:rPr>
          <w:rFonts w:ascii="Times New Roman" w:hAnsi="Times New Roman" w:cs="Times New Roman"/>
          <w:sz w:val="28"/>
          <w:szCs w:val="28"/>
        </w:rPr>
        <w:t>Э.М.Чирко</w:t>
      </w:r>
      <w:proofErr w:type="spellEnd"/>
    </w:p>
    <w:p w:rsidR="003B19F8" w:rsidRPr="00005639" w:rsidRDefault="003B19F8"/>
    <w:sectPr w:rsidR="003B19F8" w:rsidRPr="00005639" w:rsidSect="00962ADF">
      <w:pgSz w:w="11906" w:h="16838"/>
      <w:pgMar w:top="568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E37"/>
    <w:multiLevelType w:val="multilevel"/>
    <w:tmpl w:val="2BD84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029A7"/>
    <w:multiLevelType w:val="multilevel"/>
    <w:tmpl w:val="3E12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9468B"/>
    <w:multiLevelType w:val="multilevel"/>
    <w:tmpl w:val="F3C2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17D5B"/>
    <w:multiLevelType w:val="multilevel"/>
    <w:tmpl w:val="DEB0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01F02"/>
    <w:multiLevelType w:val="multilevel"/>
    <w:tmpl w:val="94925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B3506"/>
    <w:multiLevelType w:val="multilevel"/>
    <w:tmpl w:val="C77C6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926448"/>
    <w:multiLevelType w:val="multilevel"/>
    <w:tmpl w:val="CD04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D1317F"/>
    <w:multiLevelType w:val="multilevel"/>
    <w:tmpl w:val="55D2C2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A61F95"/>
    <w:multiLevelType w:val="multilevel"/>
    <w:tmpl w:val="9532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CD2D59"/>
    <w:multiLevelType w:val="multilevel"/>
    <w:tmpl w:val="BF0A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BF6C2F"/>
    <w:multiLevelType w:val="multilevel"/>
    <w:tmpl w:val="40E4D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2E2346"/>
    <w:multiLevelType w:val="multilevel"/>
    <w:tmpl w:val="EF5E7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091ABC"/>
    <w:multiLevelType w:val="multilevel"/>
    <w:tmpl w:val="DEB0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1469AF"/>
    <w:multiLevelType w:val="multilevel"/>
    <w:tmpl w:val="3DB60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A20BD5"/>
    <w:multiLevelType w:val="multilevel"/>
    <w:tmpl w:val="15000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4120D8"/>
    <w:multiLevelType w:val="multilevel"/>
    <w:tmpl w:val="665A0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160101"/>
    <w:multiLevelType w:val="multilevel"/>
    <w:tmpl w:val="3DF2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11"/>
  </w:num>
  <w:num w:numId="9">
    <w:abstractNumId w:val="14"/>
  </w:num>
  <w:num w:numId="10">
    <w:abstractNumId w:val="5"/>
  </w:num>
  <w:num w:numId="11">
    <w:abstractNumId w:val="13"/>
  </w:num>
  <w:num w:numId="12">
    <w:abstractNumId w:val="2"/>
  </w:num>
  <w:num w:numId="13">
    <w:abstractNumId w:val="4"/>
  </w:num>
  <w:num w:numId="14">
    <w:abstractNumId w:val="6"/>
  </w:num>
  <w:num w:numId="15">
    <w:abstractNumId w:val="1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AC"/>
    <w:rsid w:val="00005639"/>
    <w:rsid w:val="0000698C"/>
    <w:rsid w:val="00007BB7"/>
    <w:rsid w:val="00015AD2"/>
    <w:rsid w:val="000407C7"/>
    <w:rsid w:val="00076923"/>
    <w:rsid w:val="000816FC"/>
    <w:rsid w:val="00092B43"/>
    <w:rsid w:val="00093C62"/>
    <w:rsid w:val="000D4CBA"/>
    <w:rsid w:val="00117D21"/>
    <w:rsid w:val="001209D7"/>
    <w:rsid w:val="00134C2B"/>
    <w:rsid w:val="001378A4"/>
    <w:rsid w:val="0016389F"/>
    <w:rsid w:val="00166737"/>
    <w:rsid w:val="001847D0"/>
    <w:rsid w:val="00186633"/>
    <w:rsid w:val="001A18F9"/>
    <w:rsid w:val="001C62EA"/>
    <w:rsid w:val="001E6CCD"/>
    <w:rsid w:val="001F128D"/>
    <w:rsid w:val="001F787C"/>
    <w:rsid w:val="00205C20"/>
    <w:rsid w:val="00214DB3"/>
    <w:rsid w:val="00227348"/>
    <w:rsid w:val="002305AB"/>
    <w:rsid w:val="002620D2"/>
    <w:rsid w:val="00281628"/>
    <w:rsid w:val="002C0B0B"/>
    <w:rsid w:val="002D37AA"/>
    <w:rsid w:val="002D59A9"/>
    <w:rsid w:val="002D75ED"/>
    <w:rsid w:val="003050D9"/>
    <w:rsid w:val="00337721"/>
    <w:rsid w:val="00343EF3"/>
    <w:rsid w:val="003715DD"/>
    <w:rsid w:val="00371805"/>
    <w:rsid w:val="003B19F8"/>
    <w:rsid w:val="003B6B12"/>
    <w:rsid w:val="003C4D28"/>
    <w:rsid w:val="003C77B8"/>
    <w:rsid w:val="004130FF"/>
    <w:rsid w:val="004564F2"/>
    <w:rsid w:val="004829D4"/>
    <w:rsid w:val="004A5916"/>
    <w:rsid w:val="00501FE9"/>
    <w:rsid w:val="00504FF8"/>
    <w:rsid w:val="00512729"/>
    <w:rsid w:val="0051302C"/>
    <w:rsid w:val="00514647"/>
    <w:rsid w:val="00544E86"/>
    <w:rsid w:val="005D7A64"/>
    <w:rsid w:val="00652E57"/>
    <w:rsid w:val="006815CC"/>
    <w:rsid w:val="0069167F"/>
    <w:rsid w:val="006B2A01"/>
    <w:rsid w:val="006C3994"/>
    <w:rsid w:val="006C61B4"/>
    <w:rsid w:val="006E5D3A"/>
    <w:rsid w:val="00723566"/>
    <w:rsid w:val="007A593C"/>
    <w:rsid w:val="007B05A8"/>
    <w:rsid w:val="007B2B69"/>
    <w:rsid w:val="007B5C75"/>
    <w:rsid w:val="007C3D7D"/>
    <w:rsid w:val="007D14BB"/>
    <w:rsid w:val="007E7983"/>
    <w:rsid w:val="007F3C32"/>
    <w:rsid w:val="007F50B4"/>
    <w:rsid w:val="0080572D"/>
    <w:rsid w:val="008205EA"/>
    <w:rsid w:val="00822245"/>
    <w:rsid w:val="00823497"/>
    <w:rsid w:val="00844572"/>
    <w:rsid w:val="00863797"/>
    <w:rsid w:val="00872EC3"/>
    <w:rsid w:val="0088246D"/>
    <w:rsid w:val="0088717E"/>
    <w:rsid w:val="00895740"/>
    <w:rsid w:val="008B63BF"/>
    <w:rsid w:val="008E2222"/>
    <w:rsid w:val="009005A7"/>
    <w:rsid w:val="00927E82"/>
    <w:rsid w:val="00962ADF"/>
    <w:rsid w:val="00975AFE"/>
    <w:rsid w:val="00977D9D"/>
    <w:rsid w:val="00992C3D"/>
    <w:rsid w:val="009A1C79"/>
    <w:rsid w:val="009B68BA"/>
    <w:rsid w:val="009C5DE7"/>
    <w:rsid w:val="009D3BE1"/>
    <w:rsid w:val="009D5F56"/>
    <w:rsid w:val="009E2371"/>
    <w:rsid w:val="009F6E9C"/>
    <w:rsid w:val="00A0484E"/>
    <w:rsid w:val="00A06915"/>
    <w:rsid w:val="00A208AC"/>
    <w:rsid w:val="00A662B1"/>
    <w:rsid w:val="00A84B9F"/>
    <w:rsid w:val="00AB2E61"/>
    <w:rsid w:val="00AC1A7C"/>
    <w:rsid w:val="00AC7D9E"/>
    <w:rsid w:val="00AD2112"/>
    <w:rsid w:val="00AD3F5B"/>
    <w:rsid w:val="00AE3B91"/>
    <w:rsid w:val="00AF6996"/>
    <w:rsid w:val="00B10AF4"/>
    <w:rsid w:val="00B22F01"/>
    <w:rsid w:val="00B26207"/>
    <w:rsid w:val="00B32DAA"/>
    <w:rsid w:val="00B652B6"/>
    <w:rsid w:val="00B862EB"/>
    <w:rsid w:val="00BA5421"/>
    <w:rsid w:val="00BD1CDB"/>
    <w:rsid w:val="00BD2AA7"/>
    <w:rsid w:val="00BE110A"/>
    <w:rsid w:val="00BE6F44"/>
    <w:rsid w:val="00C5081F"/>
    <w:rsid w:val="00C70C9D"/>
    <w:rsid w:val="00C95CA5"/>
    <w:rsid w:val="00CC2F4F"/>
    <w:rsid w:val="00CD6756"/>
    <w:rsid w:val="00CE50C8"/>
    <w:rsid w:val="00D21146"/>
    <w:rsid w:val="00D267BC"/>
    <w:rsid w:val="00D755CC"/>
    <w:rsid w:val="00DA12C0"/>
    <w:rsid w:val="00DA7358"/>
    <w:rsid w:val="00DB019C"/>
    <w:rsid w:val="00E2158A"/>
    <w:rsid w:val="00E44D7C"/>
    <w:rsid w:val="00E51453"/>
    <w:rsid w:val="00E61000"/>
    <w:rsid w:val="00E80F26"/>
    <w:rsid w:val="00EC26E5"/>
    <w:rsid w:val="00ED0A09"/>
    <w:rsid w:val="00EE3C1F"/>
    <w:rsid w:val="00EE3C29"/>
    <w:rsid w:val="00EF744D"/>
    <w:rsid w:val="00F27485"/>
    <w:rsid w:val="00F46763"/>
    <w:rsid w:val="00F57DE5"/>
    <w:rsid w:val="00F91512"/>
    <w:rsid w:val="00F93292"/>
    <w:rsid w:val="00FC1EB3"/>
    <w:rsid w:val="00FD0346"/>
    <w:rsid w:val="00FD3DF6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7970"/>
  <w15:docId w15:val="{A672C400-CA53-4574-B00D-56E34FB7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9F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3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A208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208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2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8AC"/>
    <w:rPr>
      <w:b/>
      <w:bCs/>
    </w:rPr>
  </w:style>
  <w:style w:type="paragraph" w:styleId="a5">
    <w:name w:val="List Paragraph"/>
    <w:basedOn w:val="a"/>
    <w:uiPriority w:val="34"/>
    <w:qFormat/>
    <w:rsid w:val="006E5D3A"/>
    <w:pPr>
      <w:ind w:left="720"/>
      <w:contextualSpacing/>
    </w:pPr>
  </w:style>
  <w:style w:type="paragraph" w:customStyle="1" w:styleId="1">
    <w:name w:val="Стиль1"/>
    <w:basedOn w:val="2"/>
    <w:link w:val="10"/>
    <w:qFormat/>
    <w:rsid w:val="00DA7358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iCs/>
      <w:sz w:val="28"/>
      <w:szCs w:val="28"/>
      <w:lang w:val="x-none" w:eastAsia="x-none"/>
    </w:rPr>
  </w:style>
  <w:style w:type="character" w:customStyle="1" w:styleId="10">
    <w:name w:val="Стиль1 Знак"/>
    <w:basedOn w:val="20"/>
    <w:link w:val="1"/>
    <w:rsid w:val="00DA7358"/>
    <w:rPr>
      <w:rFonts w:ascii="Times New Roman" w:eastAsia="Times New Roman" w:hAnsi="Times New Roman" w:cs="Times New Roman"/>
      <w:iCs/>
      <w:color w:val="365F91" w:themeColor="accent1" w:themeShade="BF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DA73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6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2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376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9EB60-42B2-478F-BD9F-05D33CB7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Кудрявцева</dc:creator>
  <cp:lastModifiedBy>Роман</cp:lastModifiedBy>
  <cp:revision>2</cp:revision>
  <cp:lastPrinted>2020-12-17T08:56:00Z</cp:lastPrinted>
  <dcterms:created xsi:type="dcterms:W3CDTF">2020-12-17T08:58:00Z</dcterms:created>
  <dcterms:modified xsi:type="dcterms:W3CDTF">2020-12-17T08:58:00Z</dcterms:modified>
</cp:coreProperties>
</file>