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676D" w:rsidRDefault="0051205D" w:rsidP="007A53FD">
      <w:pPr>
        <w:suppressAutoHyphens w:val="0"/>
        <w:rPr>
          <w:rFonts w:ascii="Calibri" w:hAnsi="Calibri" w:cs="Calibri"/>
          <w:sz w:val="24"/>
          <w:szCs w:val="24"/>
          <w:lang w:eastAsia="ru-RU"/>
        </w:rPr>
      </w:pPr>
      <w:r>
        <w:rPr>
          <w:rFonts w:ascii="Calibri" w:hAnsi="Calibri" w:cs="Calibri"/>
          <w:sz w:val="24"/>
          <w:szCs w:val="24"/>
          <w:lang w:eastAsia="ru-RU"/>
        </w:rPr>
        <w:t xml:space="preserve">                                                        </w:t>
      </w:r>
    </w:p>
    <w:p w:rsidR="0016676D" w:rsidRPr="0016676D" w:rsidRDefault="0016676D" w:rsidP="0016676D">
      <w:pPr>
        <w:suppressAutoHyphens w:val="0"/>
        <w:jc w:val="center"/>
        <w:rPr>
          <w:sz w:val="28"/>
          <w:lang w:eastAsia="ru-RU"/>
        </w:rPr>
      </w:pPr>
      <w:r w:rsidRPr="0016676D">
        <w:rPr>
          <w:sz w:val="28"/>
          <w:lang w:eastAsia="ru-RU"/>
        </w:rPr>
        <w:t>РОССИЙСКАЯ  ФЕДЕРАЦИЯ</w:t>
      </w:r>
    </w:p>
    <w:p w:rsidR="0016676D" w:rsidRPr="0016676D" w:rsidRDefault="0016676D" w:rsidP="0016676D">
      <w:pPr>
        <w:suppressAutoHyphens w:val="0"/>
        <w:jc w:val="center"/>
        <w:rPr>
          <w:sz w:val="24"/>
          <w:lang w:eastAsia="ru-RU"/>
        </w:rPr>
      </w:pPr>
      <w:r w:rsidRPr="0016676D">
        <w:rPr>
          <w:sz w:val="24"/>
          <w:lang w:eastAsia="ru-RU"/>
        </w:rPr>
        <w:t xml:space="preserve"> </w:t>
      </w:r>
    </w:p>
    <w:p w:rsidR="0016676D" w:rsidRPr="0016676D" w:rsidRDefault="0016676D" w:rsidP="0016676D">
      <w:pPr>
        <w:suppressAutoHyphens w:val="0"/>
        <w:jc w:val="center"/>
        <w:rPr>
          <w:sz w:val="24"/>
          <w:lang w:eastAsia="ru-RU"/>
        </w:rPr>
      </w:pPr>
      <w:r w:rsidRPr="0016676D">
        <w:rPr>
          <w:sz w:val="24"/>
          <w:lang w:eastAsia="ru-RU"/>
        </w:rPr>
        <w:t>Муниципальное образование Колтушское сельское поселение</w:t>
      </w:r>
    </w:p>
    <w:p w:rsidR="0016676D" w:rsidRPr="0016676D" w:rsidRDefault="0016676D" w:rsidP="0016676D">
      <w:pPr>
        <w:suppressAutoHyphens w:val="0"/>
        <w:jc w:val="center"/>
        <w:rPr>
          <w:sz w:val="24"/>
          <w:lang w:eastAsia="ru-RU"/>
        </w:rPr>
      </w:pPr>
      <w:r w:rsidRPr="0016676D">
        <w:rPr>
          <w:sz w:val="24"/>
          <w:lang w:eastAsia="ru-RU"/>
        </w:rPr>
        <w:t xml:space="preserve">Всеволожского муниципального района </w:t>
      </w:r>
    </w:p>
    <w:p w:rsidR="0016676D" w:rsidRPr="0016676D" w:rsidRDefault="0016676D" w:rsidP="0016676D">
      <w:pPr>
        <w:suppressAutoHyphens w:val="0"/>
        <w:jc w:val="center"/>
        <w:rPr>
          <w:sz w:val="24"/>
          <w:lang w:eastAsia="ru-RU"/>
        </w:rPr>
      </w:pPr>
      <w:r w:rsidRPr="0016676D">
        <w:rPr>
          <w:sz w:val="24"/>
          <w:lang w:eastAsia="ru-RU"/>
        </w:rPr>
        <w:t>Ленинградской области</w:t>
      </w:r>
    </w:p>
    <w:p w:rsidR="0016676D" w:rsidRPr="0016676D" w:rsidRDefault="0016676D" w:rsidP="0016676D">
      <w:pPr>
        <w:suppressAutoHyphens w:val="0"/>
        <w:jc w:val="center"/>
        <w:rPr>
          <w:b/>
          <w:sz w:val="24"/>
          <w:lang w:eastAsia="ru-RU"/>
        </w:rPr>
      </w:pPr>
      <w:r w:rsidRPr="0016676D">
        <w:rPr>
          <w:b/>
          <w:sz w:val="24"/>
          <w:lang w:eastAsia="ru-RU"/>
        </w:rPr>
        <w:t>АДМИНИСТРАЦИЯ</w:t>
      </w:r>
    </w:p>
    <w:p w:rsidR="0016676D" w:rsidRPr="0016676D" w:rsidRDefault="0016676D" w:rsidP="0016676D">
      <w:pPr>
        <w:suppressAutoHyphens w:val="0"/>
        <w:jc w:val="center"/>
        <w:rPr>
          <w:b/>
          <w:sz w:val="24"/>
          <w:lang w:eastAsia="ru-RU"/>
        </w:rPr>
      </w:pPr>
    </w:p>
    <w:p w:rsidR="0016676D" w:rsidRPr="0016676D" w:rsidRDefault="0016676D" w:rsidP="0016676D">
      <w:pPr>
        <w:widowControl w:val="0"/>
        <w:jc w:val="center"/>
        <w:rPr>
          <w:b/>
          <w:sz w:val="24"/>
          <w:lang w:eastAsia="ru-RU"/>
        </w:rPr>
      </w:pPr>
      <w:r w:rsidRPr="0016676D">
        <w:rPr>
          <w:b/>
          <w:sz w:val="24"/>
          <w:lang w:eastAsia="ru-RU"/>
        </w:rPr>
        <w:t>ПОСТАНОВЛЕНИЕ</w:t>
      </w:r>
    </w:p>
    <w:p w:rsidR="0016676D" w:rsidRPr="0016676D" w:rsidRDefault="0016676D" w:rsidP="0016676D">
      <w:pPr>
        <w:widowControl w:val="0"/>
        <w:jc w:val="center"/>
        <w:rPr>
          <w:b/>
          <w:sz w:val="24"/>
          <w:lang w:eastAsia="ru-RU"/>
        </w:rPr>
      </w:pPr>
    </w:p>
    <w:p w:rsidR="0016676D" w:rsidRPr="0016676D" w:rsidRDefault="0016676D" w:rsidP="0016676D">
      <w:pPr>
        <w:widowControl w:val="0"/>
        <w:jc w:val="center"/>
        <w:rPr>
          <w:rFonts w:eastAsia="Lucida Sans Unicode"/>
          <w:spacing w:val="2"/>
          <w:kern w:val="1"/>
          <w:sz w:val="24"/>
          <w:szCs w:val="24"/>
          <w:u w:val="single"/>
        </w:rPr>
      </w:pPr>
    </w:p>
    <w:p w:rsidR="0016676D" w:rsidRPr="0016676D" w:rsidRDefault="007A53FD" w:rsidP="0016676D">
      <w:pPr>
        <w:widowControl w:val="0"/>
        <w:rPr>
          <w:rFonts w:eastAsia="Lucida Sans Unicode"/>
          <w:spacing w:val="2"/>
          <w:kern w:val="1"/>
          <w:sz w:val="24"/>
          <w:szCs w:val="24"/>
        </w:rPr>
      </w:pPr>
      <w:r>
        <w:rPr>
          <w:rFonts w:eastAsia="Lucida Sans Unicode"/>
          <w:spacing w:val="2"/>
          <w:kern w:val="1"/>
          <w:sz w:val="24"/>
          <w:szCs w:val="24"/>
          <w:u w:val="single"/>
        </w:rPr>
        <w:t>19.10.2020</w:t>
      </w:r>
      <w:r w:rsidR="0016676D" w:rsidRPr="0016676D">
        <w:rPr>
          <w:rFonts w:eastAsia="Lucida Sans Unicode"/>
          <w:spacing w:val="2"/>
          <w:kern w:val="1"/>
          <w:sz w:val="24"/>
          <w:szCs w:val="24"/>
        </w:rPr>
        <w:t xml:space="preserve">   № </w:t>
      </w:r>
      <w:r>
        <w:rPr>
          <w:rFonts w:eastAsia="Lucida Sans Unicode"/>
          <w:spacing w:val="2"/>
          <w:kern w:val="1"/>
          <w:sz w:val="24"/>
          <w:szCs w:val="24"/>
          <w:u w:val="single"/>
        </w:rPr>
        <w:t>598</w:t>
      </w:r>
      <w:bookmarkStart w:id="0" w:name="_GoBack"/>
      <w:bookmarkEnd w:id="0"/>
      <w:r w:rsidR="0016676D" w:rsidRPr="0016676D">
        <w:rPr>
          <w:rFonts w:eastAsia="Lucida Sans Unicode"/>
          <w:spacing w:val="2"/>
          <w:kern w:val="1"/>
          <w:sz w:val="24"/>
          <w:szCs w:val="24"/>
        </w:rPr>
        <w:t xml:space="preserve">          </w:t>
      </w:r>
    </w:p>
    <w:p w:rsidR="0016676D" w:rsidRPr="0016676D" w:rsidRDefault="0016676D" w:rsidP="0016676D">
      <w:pPr>
        <w:widowControl w:val="0"/>
        <w:rPr>
          <w:rFonts w:eastAsia="Lucida Sans Unicode"/>
          <w:spacing w:val="2"/>
          <w:kern w:val="1"/>
          <w:sz w:val="24"/>
          <w:szCs w:val="24"/>
        </w:rPr>
      </w:pPr>
      <w:r w:rsidRPr="0016676D">
        <w:rPr>
          <w:rFonts w:eastAsia="Lucida Sans Unicode"/>
          <w:spacing w:val="2"/>
          <w:kern w:val="1"/>
          <w:sz w:val="24"/>
          <w:szCs w:val="24"/>
        </w:rPr>
        <w:t>дер. Колтуши</w:t>
      </w:r>
    </w:p>
    <w:p w:rsidR="0016676D" w:rsidRPr="0016676D" w:rsidRDefault="0016676D" w:rsidP="0016676D">
      <w:pPr>
        <w:widowControl w:val="0"/>
        <w:tabs>
          <w:tab w:val="left" w:pos="0"/>
        </w:tabs>
        <w:jc w:val="both"/>
        <w:rPr>
          <w:kern w:val="1"/>
          <w:sz w:val="12"/>
          <w:szCs w:val="12"/>
        </w:rPr>
      </w:pPr>
    </w:p>
    <w:p w:rsidR="0016676D" w:rsidRPr="0016676D" w:rsidRDefault="0016676D" w:rsidP="0016676D">
      <w:pPr>
        <w:suppressAutoHyphens w:val="0"/>
        <w:autoSpaceDE w:val="0"/>
        <w:autoSpaceDN w:val="0"/>
        <w:rPr>
          <w:sz w:val="28"/>
          <w:szCs w:val="28"/>
          <w:lang w:eastAsia="en-US"/>
        </w:rPr>
      </w:pPr>
    </w:p>
    <w:p w:rsidR="0016676D" w:rsidRPr="0016676D" w:rsidRDefault="0016676D" w:rsidP="0016676D">
      <w:pPr>
        <w:widowControl w:val="0"/>
        <w:shd w:val="clear" w:color="auto" w:fill="FFFFFF"/>
        <w:rPr>
          <w:rFonts w:eastAsia="Lucida Sans Unicode"/>
          <w:bCs/>
          <w:kern w:val="1"/>
          <w:sz w:val="28"/>
          <w:szCs w:val="28"/>
        </w:rPr>
      </w:pPr>
      <w:r w:rsidRPr="0016676D">
        <w:rPr>
          <w:rFonts w:eastAsia="Lucida Sans Unicode"/>
          <w:kern w:val="1"/>
          <w:sz w:val="28"/>
          <w:szCs w:val="28"/>
        </w:rPr>
        <w:t xml:space="preserve">Об утверждении </w:t>
      </w:r>
      <w:r w:rsidRPr="0016676D">
        <w:rPr>
          <w:rFonts w:eastAsia="Lucida Sans Unicode"/>
          <w:bCs/>
          <w:kern w:val="1"/>
          <w:sz w:val="28"/>
          <w:szCs w:val="28"/>
        </w:rPr>
        <w:t xml:space="preserve">Порядка разработки прогноза </w:t>
      </w:r>
      <w:r w:rsidRPr="0016676D">
        <w:rPr>
          <w:rFonts w:eastAsia="Lucida Sans Unicode"/>
          <w:bCs/>
          <w:kern w:val="1"/>
          <w:sz w:val="28"/>
          <w:szCs w:val="28"/>
        </w:rPr>
        <w:br/>
        <w:t xml:space="preserve">социально-экономического развития муниципального </w:t>
      </w:r>
    </w:p>
    <w:p w:rsidR="0016676D" w:rsidRPr="0016676D" w:rsidRDefault="0016676D" w:rsidP="0016676D">
      <w:pPr>
        <w:widowControl w:val="0"/>
        <w:shd w:val="clear" w:color="auto" w:fill="FFFFFF"/>
        <w:rPr>
          <w:rFonts w:eastAsia="Lucida Sans Unicode"/>
          <w:bCs/>
          <w:kern w:val="1"/>
          <w:sz w:val="28"/>
          <w:szCs w:val="28"/>
        </w:rPr>
      </w:pPr>
      <w:r w:rsidRPr="0016676D">
        <w:rPr>
          <w:rFonts w:eastAsia="Lucida Sans Unicode"/>
          <w:bCs/>
          <w:kern w:val="1"/>
          <w:sz w:val="28"/>
          <w:szCs w:val="28"/>
        </w:rPr>
        <w:t xml:space="preserve">образования Колтушское сельское поселение </w:t>
      </w:r>
      <w:r w:rsidRPr="0016676D">
        <w:rPr>
          <w:rFonts w:eastAsia="Lucida Sans Unicode"/>
          <w:bCs/>
          <w:kern w:val="1"/>
          <w:sz w:val="28"/>
          <w:szCs w:val="28"/>
        </w:rPr>
        <w:br/>
        <w:t xml:space="preserve">Всеволожского муниципального района Ленинградской </w:t>
      </w:r>
      <w:r w:rsidRPr="0016676D">
        <w:rPr>
          <w:rFonts w:eastAsia="Lucida Sans Unicode"/>
          <w:bCs/>
          <w:kern w:val="1"/>
          <w:sz w:val="28"/>
          <w:szCs w:val="28"/>
        </w:rPr>
        <w:br/>
        <w:t>области на среднесрочный период</w:t>
      </w:r>
    </w:p>
    <w:p w:rsidR="0016676D" w:rsidRPr="0016676D" w:rsidRDefault="0016676D" w:rsidP="0016676D">
      <w:pPr>
        <w:suppressAutoHyphens w:val="0"/>
        <w:autoSpaceDE w:val="0"/>
        <w:autoSpaceDN w:val="0"/>
        <w:rPr>
          <w:sz w:val="28"/>
          <w:szCs w:val="28"/>
          <w:lang w:eastAsia="en-US"/>
        </w:rPr>
      </w:pPr>
    </w:p>
    <w:p w:rsidR="0016676D" w:rsidRPr="0016676D" w:rsidRDefault="0016676D" w:rsidP="0016676D">
      <w:pPr>
        <w:widowControl w:val="0"/>
        <w:tabs>
          <w:tab w:val="left" w:pos="1815"/>
        </w:tabs>
        <w:ind w:firstLine="567"/>
        <w:jc w:val="both"/>
        <w:rPr>
          <w:rFonts w:eastAsia="Lucida Sans Unicode"/>
          <w:color w:val="000000"/>
          <w:kern w:val="1"/>
          <w:sz w:val="28"/>
          <w:szCs w:val="28"/>
          <w:lang w:val="x-none"/>
        </w:rPr>
      </w:pPr>
      <w:r w:rsidRPr="0016676D">
        <w:rPr>
          <w:rFonts w:eastAsia="Lucida Sans Unicode"/>
          <w:color w:val="000000"/>
          <w:kern w:val="1"/>
          <w:sz w:val="28"/>
          <w:szCs w:val="28"/>
          <w:lang w:val="x-none"/>
        </w:rPr>
        <w:t xml:space="preserve">В целях повышения качества подготовки прогнозных и аналитических материалов по социально-экономическому развитию муниципального образования Колтушское сельское поселение Всеволожского муниципального района Ленинградской области, в соответствии со статьей 173 Бюджетного кодекса Российской Федерации, с Федеральным </w:t>
      </w:r>
      <w:hyperlink r:id="rId9" w:history="1">
        <w:r w:rsidRPr="0016676D">
          <w:rPr>
            <w:rFonts w:eastAsia="Lucida Sans Unicode"/>
            <w:color w:val="000000"/>
            <w:kern w:val="1"/>
            <w:sz w:val="28"/>
            <w:szCs w:val="28"/>
            <w:lang w:val="x-none"/>
          </w:rPr>
          <w:t>законом</w:t>
        </w:r>
      </w:hyperlink>
      <w:r w:rsidRPr="0016676D">
        <w:rPr>
          <w:rFonts w:eastAsia="Lucida Sans Unicode"/>
          <w:color w:val="000000"/>
          <w:kern w:val="1"/>
          <w:sz w:val="28"/>
          <w:szCs w:val="28"/>
          <w:lang w:val="x-none"/>
        </w:rPr>
        <w:t xml:space="preserve"> от 28 июня 2014 года </w:t>
      </w:r>
      <w:r w:rsidRPr="0016676D">
        <w:rPr>
          <w:rFonts w:eastAsia="Lucida Sans Unicode"/>
          <w:color w:val="000000"/>
          <w:kern w:val="1"/>
          <w:sz w:val="28"/>
          <w:szCs w:val="28"/>
          <w:lang w:val="x-none"/>
        </w:rPr>
        <w:br/>
        <w:t xml:space="preserve">N 172-ФЗ «О стратегическом планировании в Российской Федерации», с постановлением Правительства РФ от 25.06.2015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планирования», с областным законом Ленинградской области от 27.07.2015 № 82-оз «О стратегическом планировании в Ленинградской области», с постановлением Правительства Ленинградской области от 07.12.2015 № 461 «О порядке разработки и корректировки прогнозов социально-экономического развития Ленинградской области и признании утратившим силу постановления Правительства Ленинградской области от 27 февраля 2010 года № 42», п.2 ч.1 ст. 14 Федерального закона № 131-ФЗ «Об общих принципах организации местного самоуправления в Российской Федерации», решением совета депутатов от 31 октября 2017 года №64 «Об утверждении Положения о бюджетном процессе в муниципальном образовании Колтушское сельское поселение Всеволожского муниципального района Ленинградской области», руководствуясь </w:t>
      </w:r>
      <w:hyperlink r:id="rId10" w:history="1">
        <w:r w:rsidRPr="0016676D">
          <w:rPr>
            <w:rFonts w:eastAsia="Lucida Sans Unicode"/>
            <w:color w:val="000000"/>
            <w:kern w:val="1"/>
            <w:sz w:val="28"/>
            <w:szCs w:val="28"/>
            <w:lang w:val="x-none"/>
          </w:rPr>
          <w:t>уставом</w:t>
        </w:r>
      </w:hyperlink>
      <w:r w:rsidRPr="0016676D">
        <w:rPr>
          <w:rFonts w:eastAsia="Lucida Sans Unicode"/>
          <w:color w:val="000000"/>
          <w:kern w:val="1"/>
          <w:sz w:val="28"/>
          <w:szCs w:val="28"/>
          <w:lang w:val="x-none"/>
        </w:rPr>
        <w:t xml:space="preserve"> муниципального образования Колтушское сельское поселение Всеволожского муниципального района Ленинградской области</w:t>
      </w:r>
    </w:p>
    <w:p w:rsidR="0016676D" w:rsidRPr="0016676D" w:rsidRDefault="0016676D" w:rsidP="0016676D">
      <w:pPr>
        <w:widowControl w:val="0"/>
        <w:tabs>
          <w:tab w:val="left" w:pos="1815"/>
        </w:tabs>
        <w:jc w:val="both"/>
        <w:rPr>
          <w:rFonts w:eastAsia="Lucida Sans Unicode"/>
          <w:color w:val="000000"/>
          <w:spacing w:val="3"/>
          <w:kern w:val="1"/>
          <w:sz w:val="28"/>
          <w:szCs w:val="28"/>
        </w:rPr>
      </w:pPr>
    </w:p>
    <w:p w:rsidR="0016676D" w:rsidRPr="0016676D" w:rsidRDefault="0016676D" w:rsidP="0016676D">
      <w:pPr>
        <w:widowControl w:val="0"/>
        <w:tabs>
          <w:tab w:val="left" w:pos="1815"/>
        </w:tabs>
        <w:jc w:val="both"/>
        <w:rPr>
          <w:rFonts w:eastAsia="Lucida Sans Unicode"/>
          <w:color w:val="000000"/>
          <w:spacing w:val="3"/>
          <w:kern w:val="1"/>
          <w:sz w:val="28"/>
          <w:szCs w:val="28"/>
        </w:rPr>
      </w:pPr>
      <w:r w:rsidRPr="0016676D">
        <w:rPr>
          <w:rFonts w:eastAsia="Lucida Sans Unicode"/>
          <w:color w:val="000000"/>
          <w:spacing w:val="3"/>
          <w:kern w:val="1"/>
          <w:sz w:val="28"/>
          <w:szCs w:val="28"/>
        </w:rPr>
        <w:t>ПОСТАНОВЛЯЮ:</w:t>
      </w:r>
    </w:p>
    <w:p w:rsidR="0016676D" w:rsidRPr="0016676D" w:rsidRDefault="0016676D" w:rsidP="0016676D">
      <w:pPr>
        <w:widowControl w:val="0"/>
        <w:tabs>
          <w:tab w:val="left" w:pos="1815"/>
        </w:tabs>
        <w:jc w:val="both"/>
        <w:rPr>
          <w:rFonts w:eastAsia="Lucida Sans Unicode"/>
          <w:kern w:val="1"/>
          <w:sz w:val="28"/>
          <w:szCs w:val="28"/>
        </w:rPr>
      </w:pPr>
    </w:p>
    <w:p w:rsidR="0016676D" w:rsidRPr="0016676D" w:rsidRDefault="0016676D" w:rsidP="0016676D">
      <w:pPr>
        <w:widowControl w:val="0"/>
        <w:tabs>
          <w:tab w:val="left" w:pos="1815"/>
        </w:tabs>
        <w:ind w:firstLine="567"/>
        <w:jc w:val="both"/>
        <w:rPr>
          <w:rFonts w:eastAsia="Lucida Sans Unicode"/>
          <w:color w:val="000000"/>
          <w:kern w:val="1"/>
          <w:sz w:val="28"/>
          <w:szCs w:val="28"/>
          <w:lang w:val="x-none"/>
        </w:rPr>
      </w:pPr>
      <w:r w:rsidRPr="0016676D">
        <w:rPr>
          <w:rFonts w:eastAsia="Lucida Sans Unicode"/>
          <w:color w:val="000000"/>
          <w:kern w:val="1"/>
          <w:sz w:val="28"/>
          <w:szCs w:val="28"/>
          <w:lang w:val="x-none"/>
        </w:rPr>
        <w:t xml:space="preserve">1. </w:t>
      </w:r>
      <w:r w:rsidRPr="0016676D">
        <w:rPr>
          <w:rFonts w:eastAsia="Lucida Sans Unicode"/>
          <w:color w:val="000000"/>
          <w:kern w:val="1"/>
          <w:sz w:val="28"/>
          <w:szCs w:val="28"/>
        </w:rPr>
        <w:t>Утвердить Порядок разработки прогноза социально-экономического развития муниципального образования Колтушское сельское поселение Всеволожского муниципального района Ленинградской области на среднесрочный период (далее - Порядок)</w:t>
      </w:r>
      <w:r w:rsidRPr="0016676D">
        <w:rPr>
          <w:rFonts w:eastAsia="Lucida Sans Unicode"/>
          <w:color w:val="000000"/>
          <w:kern w:val="1"/>
          <w:sz w:val="28"/>
          <w:szCs w:val="28"/>
          <w:lang w:val="x-none"/>
        </w:rPr>
        <w:t xml:space="preserve"> (Приложение 1).</w:t>
      </w:r>
    </w:p>
    <w:p w:rsidR="0016676D" w:rsidRPr="0016676D" w:rsidRDefault="0016676D" w:rsidP="0016676D">
      <w:pPr>
        <w:widowControl w:val="0"/>
        <w:tabs>
          <w:tab w:val="left" w:pos="1815"/>
        </w:tabs>
        <w:ind w:firstLine="567"/>
        <w:jc w:val="both"/>
        <w:rPr>
          <w:rFonts w:eastAsia="Lucida Sans Unicode"/>
          <w:color w:val="000000"/>
          <w:kern w:val="1"/>
          <w:sz w:val="28"/>
          <w:szCs w:val="28"/>
        </w:rPr>
      </w:pPr>
      <w:r w:rsidRPr="0016676D">
        <w:rPr>
          <w:rFonts w:eastAsia="Lucida Sans Unicode"/>
          <w:color w:val="000000"/>
          <w:kern w:val="1"/>
          <w:sz w:val="28"/>
          <w:szCs w:val="28"/>
          <w:lang w:val="x-none"/>
        </w:rPr>
        <w:lastRenderedPageBreak/>
        <w:t xml:space="preserve">2. </w:t>
      </w:r>
      <w:r w:rsidRPr="0016676D">
        <w:rPr>
          <w:rFonts w:eastAsia="Lucida Sans Unicode"/>
          <w:color w:val="000000"/>
          <w:kern w:val="1"/>
          <w:sz w:val="28"/>
          <w:szCs w:val="28"/>
        </w:rPr>
        <w:t>Признать утратившим силу постановление администрации                          от 05 сентября 2014 года №317 «Об утверждении Порядка разработки прогноза социально-экономического развития муниципального образования Колтушское сельское поселение Всеволожского муниципального района Ленинградской области».</w:t>
      </w:r>
    </w:p>
    <w:p w:rsidR="0016676D" w:rsidRPr="0016676D" w:rsidRDefault="0016676D" w:rsidP="0016676D">
      <w:pPr>
        <w:widowControl w:val="0"/>
        <w:tabs>
          <w:tab w:val="left" w:pos="1815"/>
        </w:tabs>
        <w:ind w:firstLine="567"/>
        <w:jc w:val="both"/>
        <w:rPr>
          <w:rFonts w:eastAsia="Lucida Sans Unicode"/>
          <w:color w:val="000000"/>
          <w:kern w:val="1"/>
          <w:sz w:val="28"/>
          <w:szCs w:val="28"/>
        </w:rPr>
      </w:pPr>
      <w:r w:rsidRPr="0016676D">
        <w:rPr>
          <w:rFonts w:eastAsia="Lucida Sans Unicode"/>
          <w:color w:val="000000"/>
          <w:kern w:val="1"/>
          <w:sz w:val="28"/>
          <w:szCs w:val="28"/>
          <w:lang w:val="x-none"/>
        </w:rPr>
        <w:t xml:space="preserve">3. Разместить настоящее постановление на официальном сайте  </w:t>
      </w:r>
      <w:r w:rsidRPr="0016676D">
        <w:rPr>
          <w:rFonts w:eastAsia="Lucida Sans Unicode"/>
          <w:color w:val="000000"/>
          <w:kern w:val="1"/>
          <w:sz w:val="28"/>
          <w:szCs w:val="28"/>
        </w:rPr>
        <w:t xml:space="preserve">муниципального образования </w:t>
      </w:r>
      <w:r w:rsidRPr="0016676D">
        <w:rPr>
          <w:rFonts w:eastAsia="Lucida Sans Unicode"/>
          <w:color w:val="000000"/>
          <w:kern w:val="1"/>
          <w:sz w:val="28"/>
          <w:szCs w:val="28"/>
          <w:lang w:val="x-none"/>
        </w:rPr>
        <w:t xml:space="preserve"> Колтушское </w:t>
      </w:r>
      <w:r w:rsidRPr="0016676D">
        <w:rPr>
          <w:rFonts w:eastAsia="Lucida Sans Unicode"/>
          <w:color w:val="000000"/>
          <w:kern w:val="1"/>
          <w:sz w:val="28"/>
          <w:szCs w:val="28"/>
        </w:rPr>
        <w:t>сельское поселение Всеволожского муниципального района Ленинградской области.</w:t>
      </w:r>
    </w:p>
    <w:p w:rsidR="0016676D" w:rsidRPr="0016676D" w:rsidRDefault="0016676D" w:rsidP="0016676D">
      <w:pPr>
        <w:widowControl w:val="0"/>
        <w:tabs>
          <w:tab w:val="left" w:pos="1815"/>
        </w:tabs>
        <w:ind w:firstLine="567"/>
        <w:jc w:val="both"/>
        <w:rPr>
          <w:rFonts w:eastAsia="Lucida Sans Unicode"/>
          <w:color w:val="000000"/>
          <w:kern w:val="1"/>
          <w:sz w:val="28"/>
          <w:szCs w:val="28"/>
        </w:rPr>
      </w:pPr>
      <w:r w:rsidRPr="0016676D">
        <w:rPr>
          <w:rFonts w:eastAsia="Lucida Sans Unicode"/>
          <w:color w:val="000000"/>
          <w:kern w:val="1"/>
          <w:sz w:val="28"/>
          <w:szCs w:val="28"/>
        </w:rPr>
        <w:t xml:space="preserve">4. </w:t>
      </w:r>
      <w:r w:rsidRPr="0016676D">
        <w:rPr>
          <w:rFonts w:eastAsia="Lucida Sans Unicode"/>
          <w:color w:val="000000"/>
          <w:kern w:val="1"/>
          <w:sz w:val="28"/>
          <w:szCs w:val="28"/>
          <w:lang w:val="x-none"/>
        </w:rPr>
        <w:t>Контроль за исполнением настоящего постановления возложить на заместителя главы администрации по финансам, экономике, тарифам и ценообразованию Норкко О.А.</w:t>
      </w:r>
    </w:p>
    <w:p w:rsidR="0016676D" w:rsidRPr="0016676D" w:rsidRDefault="0016676D" w:rsidP="0016676D">
      <w:pPr>
        <w:spacing w:before="100" w:beforeAutospacing="1" w:after="100" w:afterAutospacing="1"/>
        <w:ind w:right="15"/>
        <w:jc w:val="both"/>
        <w:rPr>
          <w:rFonts w:ascii="Calibri" w:eastAsia="Arial" w:hAnsi="Calibri" w:cs="Calibri"/>
          <w:kern w:val="1"/>
          <w:sz w:val="28"/>
          <w:szCs w:val="28"/>
        </w:rPr>
      </w:pPr>
      <w:r w:rsidRPr="0016676D">
        <w:rPr>
          <w:rFonts w:eastAsia="Arial"/>
          <w:bCs/>
          <w:kern w:val="1"/>
          <w:sz w:val="28"/>
          <w:szCs w:val="28"/>
        </w:rPr>
        <w:t xml:space="preserve">      </w:t>
      </w:r>
    </w:p>
    <w:p w:rsidR="0016676D" w:rsidRPr="0016676D" w:rsidRDefault="0016676D" w:rsidP="0016676D">
      <w:pPr>
        <w:widowControl w:val="0"/>
        <w:jc w:val="both"/>
        <w:rPr>
          <w:rFonts w:eastAsia="Lucida Sans Unicode"/>
          <w:kern w:val="1"/>
          <w:sz w:val="28"/>
          <w:szCs w:val="28"/>
        </w:rPr>
      </w:pPr>
      <w:r w:rsidRPr="0016676D">
        <w:rPr>
          <w:rFonts w:eastAsia="Lucida Sans Unicode"/>
          <w:kern w:val="1"/>
          <w:sz w:val="28"/>
          <w:szCs w:val="28"/>
        </w:rPr>
        <w:t>Глава администрации                                                               А.В. Комарницкая</w:t>
      </w:r>
    </w:p>
    <w:p w:rsidR="0016676D" w:rsidRPr="0016676D" w:rsidRDefault="0016676D" w:rsidP="0016676D">
      <w:pPr>
        <w:widowControl w:val="0"/>
        <w:jc w:val="both"/>
        <w:rPr>
          <w:rFonts w:eastAsia="Lucida Sans Unicode"/>
          <w:kern w:val="1"/>
          <w:sz w:val="28"/>
          <w:szCs w:val="28"/>
        </w:rPr>
      </w:pPr>
    </w:p>
    <w:p w:rsidR="0016676D" w:rsidRPr="0016676D" w:rsidRDefault="0016676D" w:rsidP="007A53FD">
      <w:pPr>
        <w:widowControl w:val="0"/>
        <w:tabs>
          <w:tab w:val="left" w:pos="9072"/>
        </w:tabs>
        <w:spacing w:before="100" w:beforeAutospacing="1" w:after="100" w:afterAutospacing="1"/>
        <w:ind w:right="-1" w:firstLine="709"/>
        <w:jc w:val="right"/>
        <w:rPr>
          <w:rFonts w:eastAsia="Calibri"/>
          <w:kern w:val="1"/>
          <w:sz w:val="24"/>
          <w:szCs w:val="24"/>
          <w:lang w:eastAsia="en-US"/>
        </w:rPr>
      </w:pPr>
      <w:r w:rsidRPr="0016676D">
        <w:rPr>
          <w:rFonts w:eastAsia="Lucida Sans Unicode"/>
          <w:kern w:val="1"/>
          <w:sz w:val="28"/>
          <w:szCs w:val="28"/>
        </w:rPr>
        <w:br w:type="page"/>
      </w:r>
      <w:r w:rsidRPr="0016676D">
        <w:rPr>
          <w:rFonts w:eastAsia="Calibri"/>
          <w:kern w:val="1"/>
          <w:sz w:val="24"/>
          <w:szCs w:val="24"/>
          <w:lang w:eastAsia="en-US"/>
        </w:rPr>
        <w:t>УТВЕРЖДЕНО</w:t>
      </w:r>
    </w:p>
    <w:p w:rsidR="0016676D" w:rsidRPr="0016676D" w:rsidRDefault="0016676D" w:rsidP="007A53FD">
      <w:pPr>
        <w:widowControl w:val="0"/>
        <w:spacing w:before="100" w:beforeAutospacing="1" w:after="100" w:afterAutospacing="1"/>
        <w:ind w:firstLine="709"/>
        <w:jc w:val="right"/>
        <w:rPr>
          <w:rFonts w:eastAsia="Calibri"/>
          <w:kern w:val="1"/>
          <w:sz w:val="24"/>
          <w:szCs w:val="24"/>
          <w:lang w:eastAsia="en-US"/>
        </w:rPr>
      </w:pPr>
      <w:r w:rsidRPr="0016676D">
        <w:rPr>
          <w:rFonts w:eastAsia="Calibri"/>
          <w:kern w:val="1"/>
          <w:sz w:val="24"/>
          <w:szCs w:val="24"/>
          <w:lang w:eastAsia="en-US"/>
        </w:rPr>
        <w:t>постановлением администрации</w:t>
      </w:r>
    </w:p>
    <w:p w:rsidR="0016676D" w:rsidRPr="0016676D" w:rsidRDefault="0016676D" w:rsidP="007A53FD">
      <w:pPr>
        <w:widowControl w:val="0"/>
        <w:spacing w:before="100" w:beforeAutospacing="1" w:after="100" w:afterAutospacing="1"/>
        <w:ind w:firstLine="709"/>
        <w:jc w:val="right"/>
        <w:rPr>
          <w:rFonts w:eastAsia="Calibri"/>
          <w:kern w:val="1"/>
          <w:sz w:val="24"/>
          <w:szCs w:val="24"/>
          <w:lang w:eastAsia="en-US"/>
        </w:rPr>
      </w:pPr>
      <w:r w:rsidRPr="0016676D">
        <w:rPr>
          <w:rFonts w:eastAsia="Calibri"/>
          <w:kern w:val="1"/>
          <w:sz w:val="24"/>
          <w:szCs w:val="24"/>
          <w:lang w:eastAsia="en-US"/>
        </w:rPr>
        <w:t xml:space="preserve">                                                                        МО Колтушское СП </w:t>
      </w:r>
    </w:p>
    <w:p w:rsidR="0016676D" w:rsidRPr="0016676D" w:rsidRDefault="0016676D" w:rsidP="007A53FD">
      <w:pPr>
        <w:widowControl w:val="0"/>
        <w:spacing w:before="100" w:beforeAutospacing="1" w:after="100" w:afterAutospacing="1"/>
        <w:ind w:firstLine="709"/>
        <w:jc w:val="right"/>
        <w:rPr>
          <w:rFonts w:eastAsia="Calibri"/>
          <w:kern w:val="1"/>
          <w:sz w:val="24"/>
          <w:szCs w:val="24"/>
          <w:lang w:eastAsia="en-US"/>
        </w:rPr>
      </w:pPr>
      <w:r w:rsidRPr="0016676D">
        <w:rPr>
          <w:rFonts w:eastAsia="Calibri"/>
          <w:kern w:val="1"/>
          <w:sz w:val="24"/>
          <w:szCs w:val="24"/>
          <w:lang w:eastAsia="en-US"/>
        </w:rPr>
        <w:t xml:space="preserve">                                                                              № ____ от __________ </w:t>
      </w:r>
    </w:p>
    <w:p w:rsidR="0016676D" w:rsidRPr="0016676D" w:rsidRDefault="0016676D" w:rsidP="007A53FD">
      <w:pPr>
        <w:widowControl w:val="0"/>
        <w:spacing w:before="100" w:beforeAutospacing="1" w:after="100" w:afterAutospacing="1"/>
        <w:ind w:firstLine="709"/>
        <w:jc w:val="right"/>
        <w:rPr>
          <w:rFonts w:eastAsia="Calibri"/>
          <w:kern w:val="1"/>
          <w:sz w:val="24"/>
          <w:szCs w:val="24"/>
          <w:lang w:eastAsia="en-US"/>
        </w:rPr>
      </w:pPr>
      <w:r w:rsidRPr="0016676D">
        <w:rPr>
          <w:rFonts w:eastAsia="Calibri"/>
          <w:kern w:val="1"/>
          <w:sz w:val="24"/>
          <w:szCs w:val="24"/>
          <w:lang w:eastAsia="en-US"/>
        </w:rPr>
        <w:t>(Приложение 1)</w:t>
      </w:r>
    </w:p>
    <w:p w:rsidR="0016676D" w:rsidRPr="0016676D" w:rsidRDefault="0016676D" w:rsidP="007A53FD">
      <w:pPr>
        <w:widowControl w:val="0"/>
        <w:tabs>
          <w:tab w:val="left" w:pos="9072"/>
        </w:tabs>
        <w:spacing w:before="100" w:beforeAutospacing="1" w:after="100" w:afterAutospacing="1"/>
        <w:ind w:right="-1" w:firstLine="709"/>
        <w:jc w:val="center"/>
        <w:rPr>
          <w:rFonts w:eastAsia="Calibri"/>
          <w:kern w:val="1"/>
          <w:sz w:val="24"/>
          <w:szCs w:val="24"/>
          <w:lang w:eastAsia="en-US"/>
        </w:rPr>
      </w:pPr>
    </w:p>
    <w:p w:rsidR="0016676D" w:rsidRPr="0016676D" w:rsidRDefault="0016676D" w:rsidP="007A53FD">
      <w:pPr>
        <w:widowControl w:val="0"/>
        <w:spacing w:before="100" w:beforeAutospacing="1" w:after="100" w:afterAutospacing="1"/>
        <w:jc w:val="both"/>
        <w:rPr>
          <w:rFonts w:eastAsia="Lucida Sans Unicode"/>
          <w:kern w:val="1"/>
          <w:sz w:val="28"/>
          <w:szCs w:val="28"/>
        </w:rPr>
      </w:pPr>
    </w:p>
    <w:p w:rsidR="0016676D" w:rsidRPr="0016676D" w:rsidRDefault="0016676D" w:rsidP="007A53FD">
      <w:pPr>
        <w:suppressAutoHyphens w:val="0"/>
        <w:autoSpaceDE w:val="0"/>
        <w:autoSpaceDN w:val="0"/>
        <w:spacing w:before="100" w:beforeAutospacing="1" w:after="100" w:afterAutospacing="1"/>
        <w:jc w:val="center"/>
        <w:rPr>
          <w:b/>
          <w:sz w:val="28"/>
          <w:szCs w:val="28"/>
          <w:lang w:eastAsia="en-US"/>
        </w:rPr>
      </w:pPr>
      <w:r w:rsidRPr="0016676D">
        <w:rPr>
          <w:b/>
          <w:sz w:val="28"/>
          <w:szCs w:val="28"/>
          <w:lang w:eastAsia="en-US"/>
        </w:rPr>
        <w:t xml:space="preserve">Порядок </w:t>
      </w:r>
    </w:p>
    <w:p w:rsidR="0016676D" w:rsidRPr="0016676D" w:rsidRDefault="0016676D" w:rsidP="007A53FD">
      <w:pPr>
        <w:widowControl w:val="0"/>
        <w:tabs>
          <w:tab w:val="left" w:pos="1815"/>
        </w:tabs>
        <w:spacing w:before="100" w:beforeAutospacing="1" w:after="100" w:afterAutospacing="1"/>
        <w:ind w:firstLine="567"/>
        <w:jc w:val="center"/>
        <w:rPr>
          <w:rFonts w:eastAsia="Lucida Sans Unicode"/>
          <w:b/>
          <w:color w:val="000000"/>
          <w:kern w:val="1"/>
          <w:sz w:val="28"/>
          <w:szCs w:val="28"/>
        </w:rPr>
      </w:pPr>
      <w:r w:rsidRPr="0016676D">
        <w:rPr>
          <w:rFonts w:eastAsia="Lucida Sans Unicode"/>
          <w:b/>
          <w:color w:val="000000"/>
          <w:kern w:val="1"/>
          <w:sz w:val="28"/>
          <w:szCs w:val="28"/>
        </w:rPr>
        <w:t xml:space="preserve">разработки прогноза социально-экономического развития муниципального образования Колтушское сельское поселение Всеволожского муниципального района Ленинградской области </w:t>
      </w:r>
      <w:r w:rsidRPr="0016676D">
        <w:rPr>
          <w:rFonts w:eastAsia="Lucida Sans Unicode"/>
          <w:b/>
          <w:color w:val="000000"/>
          <w:kern w:val="1"/>
          <w:sz w:val="28"/>
          <w:szCs w:val="28"/>
        </w:rPr>
        <w:br/>
        <w:t>на среднесрочный период</w:t>
      </w:r>
    </w:p>
    <w:p w:rsidR="0016676D" w:rsidRPr="0016676D" w:rsidRDefault="0016676D" w:rsidP="007A53FD">
      <w:pPr>
        <w:widowControl w:val="0"/>
        <w:tabs>
          <w:tab w:val="left" w:pos="1815"/>
        </w:tabs>
        <w:spacing w:before="100" w:beforeAutospacing="1" w:after="100" w:afterAutospacing="1"/>
        <w:ind w:firstLine="567"/>
        <w:jc w:val="center"/>
        <w:rPr>
          <w:rFonts w:eastAsia="Lucida Sans Unicode"/>
          <w:b/>
          <w:color w:val="000000"/>
          <w:kern w:val="1"/>
          <w:sz w:val="28"/>
          <w:szCs w:val="28"/>
          <w:lang w:val="x-none"/>
        </w:rPr>
      </w:pPr>
    </w:p>
    <w:p w:rsidR="0016676D" w:rsidRPr="0016676D" w:rsidRDefault="0016676D" w:rsidP="007A53FD">
      <w:pPr>
        <w:suppressAutoHyphens w:val="0"/>
        <w:autoSpaceDE w:val="0"/>
        <w:autoSpaceDN w:val="0"/>
        <w:spacing w:before="100" w:beforeAutospacing="1" w:after="100" w:afterAutospacing="1"/>
        <w:ind w:left="1080" w:hanging="720"/>
        <w:jc w:val="center"/>
        <w:rPr>
          <w:b/>
          <w:sz w:val="24"/>
          <w:szCs w:val="24"/>
          <w:lang w:val="x-none" w:eastAsia="en-US"/>
        </w:rPr>
      </w:pPr>
      <w:r w:rsidRPr="0016676D">
        <w:rPr>
          <w:b/>
          <w:sz w:val="28"/>
          <w:szCs w:val="28"/>
          <w:lang w:val="x-none" w:eastAsia="en-US"/>
        </w:rPr>
        <w:t>Общие положения</w:t>
      </w:r>
    </w:p>
    <w:p w:rsidR="0016676D" w:rsidRPr="0016676D" w:rsidRDefault="0016676D" w:rsidP="007A53FD">
      <w:pPr>
        <w:suppressAutoHyphens w:val="0"/>
        <w:autoSpaceDE w:val="0"/>
        <w:autoSpaceDN w:val="0"/>
        <w:spacing w:before="100" w:beforeAutospacing="1" w:after="100" w:afterAutospacing="1"/>
        <w:ind w:firstLine="567"/>
        <w:jc w:val="both"/>
        <w:rPr>
          <w:sz w:val="24"/>
          <w:szCs w:val="24"/>
          <w:lang w:val="x-none" w:eastAsia="en-US"/>
        </w:rPr>
      </w:pPr>
    </w:p>
    <w:p w:rsidR="0016676D" w:rsidRPr="0016676D" w:rsidRDefault="0016676D" w:rsidP="007A53FD">
      <w:pPr>
        <w:widowControl w:val="0"/>
        <w:numPr>
          <w:ilvl w:val="1"/>
          <w:numId w:val="3"/>
        </w:numPr>
        <w:tabs>
          <w:tab w:val="left" w:pos="1134"/>
        </w:tabs>
        <w:suppressAutoHyphens w:val="0"/>
        <w:autoSpaceDE w:val="0"/>
        <w:autoSpaceDN w:val="0"/>
        <w:spacing w:before="100" w:beforeAutospacing="1" w:after="100" w:afterAutospacing="1"/>
        <w:ind w:left="0" w:firstLine="567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Настоящий Порядок разработки прогноза социально-экономического развития муниципального образования Колтушское сельское поселение Всеволожского муниципального района Ленинградской области на среднесрочный период (далее – прогноз на среднесрочный период) определяет сроки, варианты, показатели прогноза социально-экономического развития муниципального образования Колтушское сельское поселение Всеволожского муниципального района Ленинградской области (далее – МО Колтушское СП), исполнителей и их взаимоотношения.</w:t>
      </w:r>
    </w:p>
    <w:p w:rsidR="0016676D" w:rsidRPr="0016676D" w:rsidRDefault="0016676D" w:rsidP="007A53FD">
      <w:pPr>
        <w:widowControl w:val="0"/>
        <w:numPr>
          <w:ilvl w:val="1"/>
          <w:numId w:val="3"/>
        </w:numPr>
        <w:tabs>
          <w:tab w:val="left" w:pos="1134"/>
        </w:tabs>
        <w:suppressAutoHyphens w:val="0"/>
        <w:autoSpaceDE w:val="0"/>
        <w:autoSpaceDN w:val="0"/>
        <w:spacing w:before="100" w:beforeAutospacing="1" w:after="100" w:afterAutospacing="1"/>
        <w:ind w:left="0" w:firstLine="567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 xml:space="preserve">Прогноз социально-экономического развития МО Колтушское СП </w:t>
      </w:r>
      <w:r w:rsidRPr="0016676D">
        <w:rPr>
          <w:rFonts w:eastAsia="Arial"/>
          <w:kern w:val="1"/>
          <w:sz w:val="28"/>
          <w:szCs w:val="28"/>
        </w:rPr>
        <w:br/>
        <w:t>на среднесрочный период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МО Колтушское СП на очередной финансовый год и на плановый период.</w:t>
      </w:r>
    </w:p>
    <w:p w:rsidR="0016676D" w:rsidRPr="0016676D" w:rsidRDefault="0016676D" w:rsidP="007A53FD">
      <w:pPr>
        <w:widowControl w:val="0"/>
        <w:numPr>
          <w:ilvl w:val="1"/>
          <w:numId w:val="3"/>
        </w:numPr>
        <w:tabs>
          <w:tab w:val="left" w:pos="1134"/>
        </w:tabs>
        <w:suppressAutoHyphens w:val="0"/>
        <w:autoSpaceDE w:val="0"/>
        <w:autoSpaceDN w:val="0"/>
        <w:spacing w:before="100" w:beforeAutospacing="1" w:after="100" w:afterAutospacing="1"/>
        <w:ind w:left="0" w:firstLine="567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Разработка прогноза на среднесрочный период осуществляется в соответствии со статьи 173 Бюджетного кодекса Российской Федерации.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(метод «скользящих передвижек»).</w:t>
      </w:r>
    </w:p>
    <w:p w:rsidR="0016676D" w:rsidRPr="0016676D" w:rsidRDefault="0016676D" w:rsidP="007A53FD">
      <w:pPr>
        <w:widowControl w:val="0"/>
        <w:numPr>
          <w:ilvl w:val="1"/>
          <w:numId w:val="3"/>
        </w:numPr>
        <w:tabs>
          <w:tab w:val="left" w:pos="1134"/>
        </w:tabs>
        <w:suppressAutoHyphens w:val="0"/>
        <w:autoSpaceDE w:val="0"/>
        <w:autoSpaceDN w:val="0"/>
        <w:spacing w:before="100" w:beforeAutospacing="1" w:after="100" w:afterAutospacing="1"/>
        <w:ind w:left="0" w:firstLine="567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 xml:space="preserve">Прогноз на среднесрочный период ориентируется на потребности составления проекта бюджета МО Колтушское СП, определяет направления и ожидаемые результаты социально-экономического развития в среднесрочной перспективе, направления и ожидаемые результаты социально-экономического развития в среднесрочной перспективе, формирует единую основу для корректировки муниципальных программ, планов реализации Стратегии социально-экономического развития МО Колтушское СП и иных программно-плановых документов МО Колтушское СП. </w:t>
      </w:r>
    </w:p>
    <w:p w:rsidR="0016676D" w:rsidRPr="0016676D" w:rsidRDefault="0016676D" w:rsidP="007A53FD">
      <w:pPr>
        <w:widowControl w:val="0"/>
        <w:numPr>
          <w:ilvl w:val="1"/>
          <w:numId w:val="3"/>
        </w:numPr>
        <w:tabs>
          <w:tab w:val="left" w:pos="1134"/>
        </w:tabs>
        <w:suppressAutoHyphens w:val="0"/>
        <w:autoSpaceDE w:val="0"/>
        <w:autoSpaceDN w:val="0"/>
        <w:spacing w:before="100" w:beforeAutospacing="1" w:after="100" w:afterAutospacing="1"/>
        <w:ind w:left="0" w:firstLine="567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Прогноз на среднесрочный период разрабатывается в виде отдельного документа стратегического планирования каждый год на срок продолжительностью не менее трех лет на основе прогноза социально-экономического развития Российской Федерации на среднесрочный период, прогноза социально-экономического развития Ленинградской области на среднесрочный период, итогов социально-экономического развития за предыдущий год, планов (прогнозов) производственной (финансово–хозяйственной) деятельности наиболее значимых предприятий МО Колтушское СП на среднесрочную перспективу.</w:t>
      </w:r>
    </w:p>
    <w:p w:rsidR="0016676D" w:rsidRPr="0016676D" w:rsidRDefault="0016676D" w:rsidP="007A53FD">
      <w:pPr>
        <w:widowControl w:val="0"/>
        <w:numPr>
          <w:ilvl w:val="1"/>
          <w:numId w:val="3"/>
        </w:numPr>
        <w:tabs>
          <w:tab w:val="left" w:pos="1134"/>
        </w:tabs>
        <w:suppressAutoHyphens w:val="0"/>
        <w:autoSpaceDE w:val="0"/>
        <w:autoSpaceDN w:val="0"/>
        <w:spacing w:before="100" w:beforeAutospacing="1" w:after="100" w:afterAutospacing="1"/>
        <w:ind w:left="0" w:firstLine="567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Прогноз на среднесрочный период разрабатывается в соответствии с основными тенденциями и параметры развития экономики в условиях консервативного изменения внешних условий.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Администрация муниципального образования Колтушское сельское поселение Всеволожского муниципального района Ленинградской области (при необходимости) (далее – администрация МО Колтушское СП) может принять решение о разработке дополнительных вариантов прогноза на среднесрочный период, которые будут отражать изменения (отличия) внешних и внутренних условий от основных тенденций и параметров развития экономики в условиях консервативного изменения внешних условий.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bookmarkStart w:id="1" w:name="_Toc492247541"/>
      <w:r w:rsidRPr="0016676D">
        <w:rPr>
          <w:rFonts w:eastAsia="Arial"/>
          <w:kern w:val="1"/>
          <w:sz w:val="28"/>
          <w:szCs w:val="28"/>
        </w:rPr>
        <w:t>1.7. Основные источники ретроспективной информации</w:t>
      </w:r>
      <w:bookmarkEnd w:id="1"/>
      <w:r w:rsidRPr="0016676D">
        <w:rPr>
          <w:rFonts w:eastAsia="Arial"/>
          <w:kern w:val="1"/>
          <w:sz w:val="28"/>
          <w:szCs w:val="28"/>
        </w:rPr>
        <w:t xml:space="preserve">, используемой для формирования Прогноза социально-экономического развития МО Колтушское СП на среднесрочный период: 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 xml:space="preserve">- Федеральная служба государственной статистики (Росстат): </w:t>
      </w:r>
      <w:hyperlink r:id="rId11" w:history="1">
        <w:r w:rsidRPr="0016676D">
          <w:rPr>
            <w:rFonts w:eastAsia="Arial"/>
            <w:kern w:val="1"/>
            <w:sz w:val="28"/>
            <w:szCs w:val="28"/>
          </w:rPr>
          <w:t>www.gks.ru</w:t>
        </w:r>
      </w:hyperlink>
      <w:r w:rsidRPr="0016676D">
        <w:rPr>
          <w:rFonts w:eastAsia="Arial"/>
          <w:kern w:val="1"/>
          <w:sz w:val="28"/>
          <w:szCs w:val="28"/>
        </w:rPr>
        <w:t>;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 xml:space="preserve">- АИС «Региональная экономика», раздел «Показатели МО» (далее – БД РЭ): </w:t>
      </w:r>
      <w:hyperlink r:id="rId12" w:history="1">
        <w:r w:rsidRPr="0016676D">
          <w:rPr>
            <w:rFonts w:eastAsia="Arial"/>
            <w:kern w:val="1"/>
            <w:sz w:val="28"/>
            <w:szCs w:val="28"/>
          </w:rPr>
          <w:t>http://region-stat.plo.lan/mo/Lists/Files/GetFilesByFolder.aspx</w:t>
        </w:r>
      </w:hyperlink>
      <w:r w:rsidRPr="0016676D">
        <w:rPr>
          <w:rFonts w:eastAsia="Arial"/>
          <w:kern w:val="1"/>
          <w:sz w:val="28"/>
          <w:szCs w:val="28"/>
        </w:rPr>
        <w:t>;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- База данных муниципальной статистики Ленинградской области (далее - БД ПМО): http://www.gks.ru/dbscripts/munst/munst41/DBInet.cgi#1;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- Отчеты о финансово-хозяйственной деятельности и производственные программы крупных и средних предприятий и организаций, расположенных на территории МО Колтушское СП;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- Единая межведомственная информационно-статистическая система (ЕМИСС): fedstat.ru;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 xml:space="preserve">- Федеральная налоговая служба Российской Федерации: </w:t>
      </w:r>
      <w:hyperlink r:id="rId13" w:history="1">
        <w:r w:rsidRPr="0016676D">
          <w:rPr>
            <w:rFonts w:eastAsia="Arial"/>
            <w:kern w:val="1"/>
            <w:sz w:val="28"/>
            <w:szCs w:val="28"/>
          </w:rPr>
          <w:t>http://www.nalog.ru/</w:t>
        </w:r>
      </w:hyperlink>
      <w:r w:rsidRPr="0016676D">
        <w:rPr>
          <w:rFonts w:eastAsia="Arial"/>
          <w:kern w:val="1"/>
          <w:sz w:val="28"/>
          <w:szCs w:val="28"/>
        </w:rPr>
        <w:t xml:space="preserve">. 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bookmarkStart w:id="2" w:name="_Toc492247542"/>
      <w:r w:rsidRPr="0016676D">
        <w:rPr>
          <w:rFonts w:eastAsia="Arial"/>
          <w:kern w:val="1"/>
          <w:sz w:val="28"/>
          <w:szCs w:val="28"/>
        </w:rPr>
        <w:t xml:space="preserve">1.8. Внешние данные для разработки прогноза </w:t>
      </w:r>
      <w:bookmarkEnd w:id="2"/>
      <w:r w:rsidRPr="0016676D">
        <w:rPr>
          <w:rFonts w:eastAsia="Arial"/>
          <w:kern w:val="1"/>
          <w:sz w:val="28"/>
          <w:szCs w:val="28"/>
        </w:rPr>
        <w:t>МО Колтушское СП на среднесрочный период: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- Прогнозные показатели по индексам-дефляторам по видам экономической деятельности и индексам потребительских цен по товарам и услугам заполняются по материалам Минэкономразвития России и/или Комитета экономического развития и инвестиционной деятельности Ленинградской области.</w:t>
      </w:r>
    </w:p>
    <w:p w:rsidR="0016676D" w:rsidRPr="0016676D" w:rsidRDefault="0016676D" w:rsidP="007A53FD">
      <w:pPr>
        <w:suppressAutoHyphens w:val="0"/>
        <w:autoSpaceDE w:val="0"/>
        <w:autoSpaceDN w:val="0"/>
        <w:spacing w:before="100" w:beforeAutospacing="1" w:after="100" w:afterAutospacing="1"/>
        <w:ind w:firstLine="567"/>
        <w:jc w:val="both"/>
        <w:rPr>
          <w:sz w:val="28"/>
          <w:szCs w:val="28"/>
          <w:lang w:eastAsia="ru-RU"/>
        </w:rPr>
      </w:pPr>
    </w:p>
    <w:p w:rsidR="0016676D" w:rsidRPr="0016676D" w:rsidRDefault="0016676D" w:rsidP="007A53FD">
      <w:pPr>
        <w:suppressAutoHyphens w:val="0"/>
        <w:autoSpaceDE w:val="0"/>
        <w:autoSpaceDN w:val="0"/>
        <w:spacing w:before="100" w:beforeAutospacing="1" w:after="100" w:afterAutospacing="1"/>
        <w:ind w:left="1080" w:hanging="720"/>
        <w:jc w:val="center"/>
        <w:rPr>
          <w:b/>
          <w:sz w:val="28"/>
          <w:szCs w:val="28"/>
          <w:lang w:val="x-none" w:eastAsia="en-US"/>
        </w:rPr>
      </w:pPr>
      <w:bookmarkStart w:id="3" w:name="sub_1110"/>
      <w:r w:rsidRPr="0016676D">
        <w:rPr>
          <w:b/>
          <w:sz w:val="28"/>
          <w:szCs w:val="28"/>
          <w:lang w:val="x-none" w:eastAsia="en-US"/>
        </w:rPr>
        <w:t>Разработка прогноза МО Колтушское СП на среднесрочный период</w:t>
      </w:r>
    </w:p>
    <w:p w:rsidR="0016676D" w:rsidRPr="0016676D" w:rsidRDefault="0016676D" w:rsidP="007A53FD">
      <w:pPr>
        <w:suppressAutoHyphens w:val="0"/>
        <w:autoSpaceDE w:val="0"/>
        <w:autoSpaceDN w:val="0"/>
        <w:spacing w:before="100" w:beforeAutospacing="1" w:after="100" w:afterAutospacing="1"/>
        <w:ind w:firstLine="567"/>
        <w:jc w:val="center"/>
        <w:rPr>
          <w:rFonts w:eastAsia="Arial"/>
          <w:kern w:val="1"/>
          <w:sz w:val="28"/>
          <w:szCs w:val="28"/>
        </w:rPr>
      </w:pP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2.1. Разработчиком прогноза социально-экономического развития МО Колтушское СП на среднесрочный период является администрация МО Колтушское СП.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Ответственным исполнителем за разработку Прогноза социально-экономического развития МО Колтушское СП на среднесрочный период является главный специалист – экономист администрации МО Колтушское СП.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 xml:space="preserve">2.2. Прогноз на среднесрочный период формируется в соответствии с методическими рекомендациями Министерства экономического развития Российской Федерации и состоит из двух разделов: 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- Первый раздел включает таблицу со значениями основных прогнозируемых показателей, отражающих предполагаемое состояние МО Колтушское СП по важнейшим направлениям развития (Приложение 1 к Порядку):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1) Демографические показатели;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2) Промышленность;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3) Сельское хозяйство;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4) Строительство;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5) Транспорт;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6) Потребительский рынок;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7) Малое и среднее предпринимательство;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8) Инвестиции;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9) Показатели бюджета МО Колтушское СП;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10) Рынок труда и занятости населения.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 xml:space="preserve"> При определении значений прогнозируемых показателей учитываются перспективы финансово-хозяйственной деятельности наиболее значимых промышленных предприятий, вносящих существенный вклад в развитие как МО Колтушское СП в целом, так и отрасли, к которой они относятся. Стоимостные показатели прогнозируемого периода рассчитываются с учетом изменения ценовых параметров: динамики индексов цен и индексов-дефляторов цен.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- Второй раздел включает пояснительную записку, обосновывающую значения прогнозируемых показателей. В пояснительную записку включаются: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- оценка достигнутого уровня социально-экономического развития муниципального образования;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- характеристика условий социально-экономического развития в среднесрочном периоде, включая основные показатели демографического и экономического развития, состояния окружающей среды и природных ресурсов;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- оценка внешних факторов и ограничений экономического роста муниципального образования на среднесрочный период;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- основные проблемные вопросы развития муниципального образования, сдерживающие его социально-экономическое развитие.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 xml:space="preserve">2.3. Прогноз социально-экономического развития МО Колтушское СП </w:t>
      </w:r>
      <w:r w:rsidRPr="0016676D">
        <w:rPr>
          <w:rFonts w:eastAsia="Arial"/>
          <w:kern w:val="1"/>
          <w:sz w:val="28"/>
          <w:szCs w:val="28"/>
        </w:rPr>
        <w:br/>
        <w:t>на среднесрочный период утверждается постановлением администрации МО Колтушское СП в срок не позднее 10 ноября текущего финансового года и направляется совместно с проектом бюджета в представительный орган МО Колтушское СП.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</w:p>
    <w:p w:rsidR="0016676D" w:rsidRPr="0016676D" w:rsidRDefault="0016676D" w:rsidP="007A53FD">
      <w:pPr>
        <w:suppressAutoHyphens w:val="0"/>
        <w:autoSpaceDE w:val="0"/>
        <w:autoSpaceDN w:val="0"/>
        <w:spacing w:before="100" w:beforeAutospacing="1" w:after="100" w:afterAutospacing="1"/>
        <w:ind w:left="993" w:hanging="720"/>
        <w:jc w:val="center"/>
        <w:rPr>
          <w:sz w:val="28"/>
          <w:szCs w:val="28"/>
          <w:lang w:val="x-none" w:eastAsia="en-US"/>
        </w:rPr>
      </w:pPr>
      <w:r w:rsidRPr="0016676D">
        <w:rPr>
          <w:b/>
          <w:sz w:val="28"/>
          <w:szCs w:val="28"/>
          <w:lang w:val="x-none" w:eastAsia="en-US"/>
        </w:rPr>
        <w:t>Общественное обсуждение проекта прогноза МО Колтушское СП на</w:t>
      </w:r>
      <w:r w:rsidRPr="0016676D">
        <w:rPr>
          <w:sz w:val="28"/>
          <w:szCs w:val="28"/>
          <w:lang w:val="x-none" w:eastAsia="en-US"/>
        </w:rPr>
        <w:t xml:space="preserve"> </w:t>
      </w:r>
      <w:r w:rsidRPr="0016676D">
        <w:rPr>
          <w:b/>
          <w:sz w:val="28"/>
          <w:szCs w:val="28"/>
          <w:lang w:val="x-none" w:eastAsia="en-US"/>
        </w:rPr>
        <w:t>среднесрочный период</w:t>
      </w:r>
    </w:p>
    <w:p w:rsidR="0016676D" w:rsidRPr="0016676D" w:rsidRDefault="0016676D" w:rsidP="007A53FD">
      <w:pPr>
        <w:suppressAutoHyphens w:val="0"/>
        <w:autoSpaceDE w:val="0"/>
        <w:autoSpaceDN w:val="0"/>
        <w:spacing w:before="100" w:beforeAutospacing="1" w:after="100" w:afterAutospacing="1"/>
        <w:ind w:left="1080"/>
        <w:rPr>
          <w:sz w:val="28"/>
          <w:szCs w:val="28"/>
          <w:lang w:val="x-none" w:eastAsia="en-US"/>
        </w:rPr>
      </w:pPr>
    </w:p>
    <w:p w:rsidR="0016676D" w:rsidRPr="0016676D" w:rsidRDefault="0016676D" w:rsidP="007A53FD">
      <w:pPr>
        <w:widowControl w:val="0"/>
        <w:tabs>
          <w:tab w:val="left" w:pos="1134"/>
        </w:tabs>
        <w:suppressAutoHyphens w:val="0"/>
        <w:autoSpaceDE w:val="0"/>
        <w:autoSpaceDN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3.1. Общественное обсуждение проекта прогноза социально-экономического развития МО Колтушское СП на среднесрочный период (далее - проект прогноза) осуществляется в форме размещения проекта прогноза на официальном сайте администрации МО Колтушское СП с одновременным размещением проекта прогноза в федеральной информационной системе стратегического планирования (http://gasu.gov.ru/stratpassport) с соблюдением требований законодательства Российской Федерации о государственной, коммерческой, служебной и иной охраняемой законом тайне и с предоставлением участникам общественного обсуждения возможности направления замечаний и предложений в электронном и(или) письменном виде.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Участниками общественного обсуждения являются физические, юридические лица, заинтересованные в общественном обсуждении проектов прогнозов.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3.2. Одновременно с проектом прогноза размещается следующая информация: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- о разработчике проекта прогноза (контактные данные);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- о сроках начала и завершения общественного обсуждения;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- о порядке направления замечаний и предложений по проектам прогнозов;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- о порядке ознакомления с поступившими замечаниями и предложениями по проектам прогнозов.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3.3. Общественное обсуждение проекта прогноза проводится в срок не менее 15 календарных дней со дня размещения.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3.4. Информация, полученная в ходе общественного обсуждения, носит рекомендательный характер.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3.5. Замечания и предложения, поступившие в ходе общественного обсуждения проекта прогноза, должны быть рассмотрены администрацией МО Колтушское СП в течение 5 рабочих дней со дня окончания срока общественного обсуждения. По Итогам рассмотрения замечаний администрацией МО Колтушское СП, принимается решение о целесообразности, обоснованности и возможности их учета. В случае необходимости администрация МО Колтушское СП дорабатывает проект прогноза.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 xml:space="preserve">3.6. Сводная информация о принятии (отклонении) поступивших замечаний и предложений к проекту прогноза оформляется распоряжением главы администрации и размещается на официальном сайте администрации </w:t>
      </w:r>
      <w:r w:rsidRPr="0016676D">
        <w:rPr>
          <w:rFonts w:eastAsia="Arial"/>
          <w:kern w:val="1"/>
          <w:sz w:val="28"/>
          <w:szCs w:val="28"/>
        </w:rPr>
        <w:br/>
        <w:t>МО Колтушское СП и в федеральной информационной системе стратегического планирования (только при наличии замечаний и предложений) не позднее одного дня направления проекта прогноза на согласование или одобрение.</w:t>
      </w:r>
    </w:p>
    <w:p w:rsidR="0016676D" w:rsidRPr="0016676D" w:rsidRDefault="0016676D" w:rsidP="007A53FD">
      <w:pPr>
        <w:widowControl w:val="0"/>
        <w:tabs>
          <w:tab w:val="left" w:pos="1134"/>
        </w:tabs>
        <w:autoSpaceDE w:val="0"/>
        <w:spacing w:before="100" w:beforeAutospacing="1" w:after="100" w:afterAutospacing="1"/>
        <w:ind w:firstLine="720"/>
        <w:jc w:val="both"/>
        <w:rPr>
          <w:rFonts w:eastAsia="Arial"/>
          <w:kern w:val="1"/>
          <w:sz w:val="28"/>
          <w:szCs w:val="28"/>
        </w:rPr>
      </w:pPr>
    </w:p>
    <w:p w:rsidR="0016676D" w:rsidRPr="0016676D" w:rsidRDefault="0016676D" w:rsidP="007A53FD">
      <w:pPr>
        <w:autoSpaceDE w:val="0"/>
        <w:spacing w:before="100" w:beforeAutospacing="1" w:after="100" w:afterAutospacing="1"/>
        <w:jc w:val="center"/>
        <w:outlineLvl w:val="1"/>
        <w:rPr>
          <w:rFonts w:eastAsia="Arial"/>
          <w:b/>
          <w:bCs/>
          <w:kern w:val="1"/>
          <w:sz w:val="28"/>
          <w:szCs w:val="28"/>
        </w:rPr>
      </w:pPr>
      <w:r w:rsidRPr="0016676D">
        <w:rPr>
          <w:rFonts w:eastAsia="Arial"/>
          <w:b/>
          <w:bCs/>
          <w:kern w:val="1"/>
          <w:sz w:val="28"/>
          <w:szCs w:val="28"/>
        </w:rPr>
        <w:t xml:space="preserve">IV. Регистрация и опубликование прогноза на среднесрочный период </w:t>
      </w:r>
    </w:p>
    <w:p w:rsidR="0016676D" w:rsidRPr="0016676D" w:rsidRDefault="0016676D" w:rsidP="007A53FD">
      <w:pPr>
        <w:widowControl w:val="0"/>
        <w:tabs>
          <w:tab w:val="left" w:pos="1134"/>
        </w:tabs>
        <w:suppressAutoHyphens w:val="0"/>
        <w:autoSpaceDE w:val="0"/>
        <w:autoSpaceDN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4.1. Прогноз МО Колтушское СП на среднесрочный период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и Ленинградской области.</w:t>
      </w:r>
    </w:p>
    <w:p w:rsidR="0016676D" w:rsidRPr="0016676D" w:rsidRDefault="0016676D" w:rsidP="007A53FD">
      <w:pPr>
        <w:widowControl w:val="0"/>
        <w:tabs>
          <w:tab w:val="left" w:pos="1134"/>
        </w:tabs>
        <w:suppressAutoHyphens w:val="0"/>
        <w:autoSpaceDE w:val="0"/>
        <w:autoSpaceDN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4.2. Утвержденный прогноз МО Колтушское СП подлежит размещению   на официальном сайте администрации МО Колтушское СП в информационно-телекоммуникационной сети «Интернет».</w:t>
      </w:r>
    </w:p>
    <w:p w:rsidR="0016676D" w:rsidRPr="0016676D" w:rsidRDefault="0016676D" w:rsidP="007A53FD">
      <w:pPr>
        <w:widowControl w:val="0"/>
        <w:tabs>
          <w:tab w:val="left" w:pos="1134"/>
        </w:tabs>
        <w:autoSpaceDE w:val="0"/>
        <w:spacing w:before="100" w:beforeAutospacing="1" w:after="100" w:afterAutospacing="1"/>
        <w:ind w:firstLine="720"/>
        <w:jc w:val="both"/>
        <w:rPr>
          <w:rFonts w:eastAsia="Arial"/>
          <w:kern w:val="1"/>
          <w:sz w:val="28"/>
          <w:szCs w:val="28"/>
        </w:rPr>
      </w:pPr>
    </w:p>
    <w:p w:rsidR="0016676D" w:rsidRPr="0016676D" w:rsidRDefault="0016676D" w:rsidP="007A53FD">
      <w:pPr>
        <w:autoSpaceDE w:val="0"/>
        <w:spacing w:before="100" w:beforeAutospacing="1" w:after="100" w:afterAutospacing="1"/>
        <w:ind w:firstLine="709"/>
        <w:jc w:val="center"/>
        <w:outlineLvl w:val="1"/>
        <w:rPr>
          <w:rFonts w:eastAsia="Arial"/>
          <w:b/>
          <w:bCs/>
          <w:kern w:val="1"/>
          <w:sz w:val="28"/>
          <w:szCs w:val="28"/>
        </w:rPr>
      </w:pPr>
      <w:r w:rsidRPr="0016676D">
        <w:rPr>
          <w:rFonts w:eastAsia="Arial"/>
          <w:b/>
          <w:bCs/>
          <w:kern w:val="1"/>
          <w:sz w:val="28"/>
          <w:szCs w:val="28"/>
        </w:rPr>
        <w:t>V. Корректировка, мониторинг реализации и оценка качества прогноза на среднесрочный период</w:t>
      </w:r>
    </w:p>
    <w:p w:rsidR="0016676D" w:rsidRPr="0016676D" w:rsidRDefault="0016676D" w:rsidP="007A53FD">
      <w:pPr>
        <w:widowControl w:val="0"/>
        <w:tabs>
          <w:tab w:val="left" w:pos="1134"/>
        </w:tabs>
        <w:suppressAutoHyphens w:val="0"/>
        <w:autoSpaceDE w:val="0"/>
        <w:autoSpaceDN w:val="0"/>
        <w:spacing w:before="100" w:beforeAutospacing="1" w:after="100" w:afterAutospacing="1"/>
        <w:ind w:firstLine="720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5.1. Мониторинг реализации среднесрочного прогноза осуществляется администрацией МО Колтушское СП в целях выявления отклонений фактических значений показателей от показателей, утвержденных в среднесрочном прогнозе.</w:t>
      </w:r>
    </w:p>
    <w:p w:rsidR="0016676D" w:rsidRPr="0016676D" w:rsidRDefault="0016676D" w:rsidP="007A53FD">
      <w:pPr>
        <w:widowControl w:val="0"/>
        <w:tabs>
          <w:tab w:val="left" w:pos="1134"/>
        </w:tabs>
        <w:suppressAutoHyphens w:val="0"/>
        <w:autoSpaceDE w:val="0"/>
        <w:autoSpaceDN w:val="0"/>
        <w:spacing w:before="100" w:beforeAutospacing="1" w:after="100" w:afterAutospacing="1"/>
        <w:ind w:firstLine="720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5.2. Итоги мониторинга реализации среднесрочного прогноза МО Колтушское СП (далее – итоги мониторинга) подлежат включению в ежегодный отчет главы администрации МО Колтушское СП, который формируется администрацией МО Колтушское СП в срок до 1 мая финансового года, следующего за отчетным.</w:t>
      </w:r>
    </w:p>
    <w:p w:rsidR="0016676D" w:rsidRPr="0016676D" w:rsidRDefault="0016676D" w:rsidP="007A53FD">
      <w:pPr>
        <w:widowControl w:val="0"/>
        <w:tabs>
          <w:tab w:val="left" w:pos="1134"/>
        </w:tabs>
        <w:suppressAutoHyphens w:val="0"/>
        <w:autoSpaceDE w:val="0"/>
        <w:autoSpaceDN w:val="0"/>
        <w:spacing w:before="100" w:beforeAutospacing="1" w:after="100" w:afterAutospacing="1"/>
        <w:ind w:firstLine="720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Итоги мониторинга должны содержать следующие показатели и характеристики за отчетный год: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а) оценка степени достижения утвержденных показателей среднесрочного прогноза;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б) оценка влияния внутренних и внешних условий на достижение показателей среднесрочного прогноза;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в) оценка уровня социально-экономического развития муниципального образования, анализ возможных рисков.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 xml:space="preserve">Отчет главы администрации МО Колтушское СП представляется в качестве Отчета прогноза социально-экономического развития муниципального образования на среднесрочный период в федеральной информационной системе стратегического планирования Государственной автоматизированной системе «Управления» в установленные сроки. 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5.3. Оценка качества разработки прогнозов социально-экономического развития муниципального образования на среднесрочный период осуществляется администрацией МО Колтушское ежегодно в срок до 1 мая финансового года, следующего за отчетным.</w:t>
      </w:r>
    </w:p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  <w:r w:rsidRPr="0016676D">
        <w:rPr>
          <w:rFonts w:eastAsia="Arial"/>
          <w:kern w:val="1"/>
          <w:sz w:val="28"/>
          <w:szCs w:val="28"/>
        </w:rPr>
        <w:t>5.4. Оценка качества осуществляется путем расчета среднего отклонения отчетных значений ключевых показателей от прогнозных значений, рассчитанных на отчетный год, с применением следующих формул: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35"/>
        <w:gridCol w:w="611"/>
        <w:gridCol w:w="6701"/>
        <w:gridCol w:w="1247"/>
        <w:gridCol w:w="103"/>
      </w:tblGrid>
      <w:tr w:rsidR="0016676D" w:rsidRPr="0016676D" w:rsidTr="00CB2A0A">
        <w:trPr>
          <w:trHeight w:val="680"/>
          <w:jc w:val="center"/>
        </w:trPr>
        <w:tc>
          <w:tcPr>
            <w:tcW w:w="9021" w:type="dxa"/>
            <w:gridSpan w:val="3"/>
            <w:vAlign w:val="center"/>
          </w:tcPr>
          <w:p w:rsidR="0016676D" w:rsidRPr="0016676D" w:rsidRDefault="0016676D" w:rsidP="007A53FD">
            <w:pPr>
              <w:widowControl w:val="0"/>
              <w:spacing w:before="100" w:beforeAutospacing="1" w:after="100" w:afterAutospacing="1"/>
              <w:jc w:val="center"/>
              <w:rPr>
                <w:rFonts w:eastAsia="Lucida Sans Unicode"/>
                <w:color w:val="000000"/>
                <w:kern w:val="1"/>
                <w:sz w:val="24"/>
                <w:szCs w:val="28"/>
                <w:lang w:val="x-none"/>
              </w:rPr>
            </w:pPr>
            <w:r w:rsidRPr="0016676D">
              <w:rPr>
                <w:rFonts w:eastAsia="Lucida Sans Unicode"/>
                <w:color w:val="000000"/>
                <w:kern w:val="1"/>
                <w:position w:val="-24"/>
                <w:sz w:val="24"/>
                <w:szCs w:val="28"/>
                <w:lang w:val="x-none"/>
              </w:rPr>
              <w:object w:dxaOrig="114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o:ole="" fillcolor="window">
                  <v:imagedata r:id="rId14" o:title=""/>
                </v:shape>
                <o:OLEObject Type="Embed" ProgID="Equation.3" ShapeID="_x0000_i1025" DrawAspect="Content" ObjectID="_1664614381" r:id="rId15"/>
              </w:object>
            </w:r>
          </w:p>
        </w:tc>
        <w:tc>
          <w:tcPr>
            <w:tcW w:w="1400" w:type="dxa"/>
            <w:gridSpan w:val="2"/>
            <w:vAlign w:val="center"/>
          </w:tcPr>
          <w:p w:rsidR="0016676D" w:rsidRPr="0016676D" w:rsidRDefault="0016676D" w:rsidP="007A53FD">
            <w:pPr>
              <w:suppressAutoHyphens w:val="0"/>
              <w:spacing w:before="100" w:beforeAutospacing="1" w:after="100" w:afterAutospacing="1"/>
              <w:ind w:firstLine="709"/>
              <w:jc w:val="both"/>
              <w:rPr>
                <w:rFonts w:ascii="Arial" w:hAnsi="Arial"/>
                <w:color w:val="000000"/>
                <w:sz w:val="22"/>
                <w:szCs w:val="28"/>
                <w:lang w:val="x-none" w:eastAsia="x-none"/>
              </w:rPr>
            </w:pPr>
            <w:r w:rsidRPr="0016676D">
              <w:rPr>
                <w:rFonts w:ascii="Arial" w:hAnsi="Arial"/>
                <w:color w:val="000000"/>
                <w:sz w:val="22"/>
                <w:szCs w:val="28"/>
                <w:lang w:val="x-none" w:eastAsia="x-none"/>
              </w:rPr>
              <w:t>(1)</w:t>
            </w:r>
          </w:p>
        </w:tc>
      </w:tr>
      <w:tr w:rsidR="0016676D" w:rsidRPr="0016676D" w:rsidTr="00CB2A0A">
        <w:trPr>
          <w:jc w:val="center"/>
        </w:trPr>
        <w:tc>
          <w:tcPr>
            <w:tcW w:w="2022" w:type="dxa"/>
            <w:gridSpan w:val="2"/>
          </w:tcPr>
          <w:p w:rsidR="0016676D" w:rsidRPr="0016676D" w:rsidRDefault="0016676D" w:rsidP="007A53FD">
            <w:pPr>
              <w:suppressAutoHyphens w:val="0"/>
              <w:spacing w:before="100" w:beforeAutospacing="1" w:after="100" w:afterAutospacing="1"/>
              <w:ind w:firstLine="709"/>
              <w:jc w:val="both"/>
              <w:rPr>
                <w:rFonts w:ascii="Arial" w:hAnsi="Arial"/>
                <w:color w:val="000000"/>
                <w:sz w:val="22"/>
                <w:szCs w:val="28"/>
                <w:lang w:val="x-none" w:eastAsia="x-none"/>
              </w:rPr>
            </w:pPr>
            <w:r w:rsidRPr="0016676D">
              <w:rPr>
                <w:rFonts w:ascii="Arial" w:hAnsi="Arial"/>
                <w:color w:val="000000"/>
                <w:sz w:val="22"/>
                <w:szCs w:val="28"/>
                <w:lang w:val="x-none" w:eastAsia="x-none"/>
              </w:rPr>
              <w:t>где:</w:t>
            </w:r>
          </w:p>
        </w:tc>
        <w:tc>
          <w:tcPr>
            <w:tcW w:w="8399" w:type="dxa"/>
            <w:gridSpan w:val="3"/>
          </w:tcPr>
          <w:p w:rsidR="0016676D" w:rsidRPr="0016676D" w:rsidRDefault="0016676D" w:rsidP="007A53FD">
            <w:pPr>
              <w:suppressAutoHyphens w:val="0"/>
              <w:spacing w:before="100" w:beforeAutospacing="1" w:after="100" w:afterAutospacing="1"/>
              <w:ind w:firstLine="709"/>
              <w:jc w:val="both"/>
              <w:rPr>
                <w:rFonts w:ascii="Arial" w:hAnsi="Arial"/>
                <w:color w:val="000000"/>
                <w:sz w:val="22"/>
                <w:szCs w:val="28"/>
                <w:lang w:val="x-none" w:eastAsia="x-none"/>
              </w:rPr>
            </w:pPr>
          </w:p>
        </w:tc>
      </w:tr>
      <w:tr w:rsidR="0016676D" w:rsidRPr="0016676D" w:rsidTr="00CB2A0A">
        <w:trPr>
          <w:gridAfter w:val="1"/>
          <w:wAfter w:w="107" w:type="dxa"/>
          <w:jc w:val="center"/>
        </w:trPr>
        <w:tc>
          <w:tcPr>
            <w:tcW w:w="1384" w:type="dxa"/>
          </w:tcPr>
          <w:p w:rsidR="0016676D" w:rsidRPr="0016676D" w:rsidRDefault="0016676D" w:rsidP="007A53FD">
            <w:pPr>
              <w:widowControl w:val="0"/>
              <w:spacing w:before="100" w:beforeAutospacing="1" w:after="100" w:afterAutospacing="1"/>
              <w:rPr>
                <w:rFonts w:eastAsia="Lucida Sans Unicode"/>
                <w:color w:val="000000"/>
                <w:kern w:val="1"/>
                <w:sz w:val="24"/>
                <w:szCs w:val="28"/>
                <w:lang w:val="x-none"/>
              </w:rPr>
            </w:pPr>
            <w:r w:rsidRPr="0016676D">
              <w:rPr>
                <w:rFonts w:eastAsia="Lucida Sans Unicode"/>
                <w:color w:val="000000"/>
                <w:kern w:val="1"/>
                <w:position w:val="-14"/>
                <w:sz w:val="24"/>
                <w:szCs w:val="28"/>
                <w:lang w:val="x-none"/>
              </w:rPr>
              <w:object w:dxaOrig="260" w:dyaOrig="380">
                <v:shape id="_x0000_i1026" type="#_x0000_t75" style="width:14.25pt;height:19.5pt" o:ole="">
                  <v:imagedata r:id="rId16" o:title=""/>
                </v:shape>
                <o:OLEObject Type="Embed" ProgID="Equation.3" ShapeID="_x0000_i1026" DrawAspect="Content" ObjectID="_1664614382" r:id="rId17"/>
              </w:object>
            </w:r>
          </w:p>
        </w:tc>
        <w:tc>
          <w:tcPr>
            <w:tcW w:w="8930" w:type="dxa"/>
            <w:gridSpan w:val="3"/>
          </w:tcPr>
          <w:p w:rsidR="0016676D" w:rsidRPr="0016676D" w:rsidRDefault="0016676D" w:rsidP="007A53FD">
            <w:pPr>
              <w:suppressAutoHyphens w:val="0"/>
              <w:spacing w:before="100" w:beforeAutospacing="1" w:after="100" w:afterAutospacing="1"/>
              <w:ind w:firstLine="34"/>
              <w:rPr>
                <w:rFonts w:ascii="Arial" w:hAnsi="Arial"/>
                <w:color w:val="000000"/>
                <w:sz w:val="22"/>
                <w:szCs w:val="28"/>
                <w:lang w:val="x-none" w:eastAsia="x-none"/>
              </w:rPr>
            </w:pPr>
            <w:r w:rsidRPr="0016676D">
              <w:rPr>
                <w:rFonts w:ascii="Arial" w:hAnsi="Arial"/>
                <w:color w:val="000000"/>
                <w:sz w:val="22"/>
                <w:szCs w:val="28"/>
                <w:lang w:val="x-none" w:eastAsia="x-none"/>
              </w:rPr>
              <w:t>- среднее отклонение отчетных значений ключевых макропоказателей</w:t>
            </w:r>
          </w:p>
        </w:tc>
      </w:tr>
      <w:tr w:rsidR="0016676D" w:rsidRPr="0016676D" w:rsidTr="00CB2A0A">
        <w:trPr>
          <w:gridAfter w:val="1"/>
          <w:wAfter w:w="107" w:type="dxa"/>
          <w:jc w:val="center"/>
        </w:trPr>
        <w:tc>
          <w:tcPr>
            <w:tcW w:w="1384" w:type="dxa"/>
          </w:tcPr>
          <w:p w:rsidR="0016676D" w:rsidRPr="0016676D" w:rsidRDefault="0016676D" w:rsidP="007A53FD">
            <w:pPr>
              <w:widowControl w:val="0"/>
              <w:spacing w:before="100" w:beforeAutospacing="1" w:after="100" w:afterAutospacing="1"/>
              <w:rPr>
                <w:rFonts w:eastAsia="Lucida Sans Unicode"/>
                <w:color w:val="000000"/>
                <w:kern w:val="1"/>
                <w:sz w:val="24"/>
                <w:szCs w:val="28"/>
                <w:lang w:val="x-none"/>
              </w:rPr>
            </w:pPr>
            <w:r w:rsidRPr="0016676D">
              <w:rPr>
                <w:rFonts w:eastAsia="Lucida Sans Unicode"/>
                <w:color w:val="000000"/>
                <w:kern w:val="1"/>
                <w:position w:val="-12"/>
                <w:sz w:val="24"/>
                <w:szCs w:val="28"/>
                <w:lang w:val="x-none"/>
              </w:rPr>
              <w:object w:dxaOrig="320" w:dyaOrig="360">
                <v:shape id="_x0000_i1027" type="#_x0000_t75" style="width:17.25pt;height:18pt" o:ole="">
                  <v:imagedata r:id="rId18" o:title=""/>
                </v:shape>
                <o:OLEObject Type="Embed" ProgID="Equation.3" ShapeID="_x0000_i1027" DrawAspect="Content" ObjectID="_1664614383" r:id="rId19"/>
              </w:object>
            </w:r>
          </w:p>
        </w:tc>
        <w:tc>
          <w:tcPr>
            <w:tcW w:w="8930" w:type="dxa"/>
            <w:gridSpan w:val="3"/>
          </w:tcPr>
          <w:p w:rsidR="0016676D" w:rsidRPr="0016676D" w:rsidRDefault="0016676D" w:rsidP="007A53FD">
            <w:pPr>
              <w:suppressAutoHyphens w:val="0"/>
              <w:spacing w:before="100" w:beforeAutospacing="1" w:after="100" w:afterAutospacing="1"/>
              <w:ind w:firstLine="34"/>
              <w:rPr>
                <w:rFonts w:ascii="Arial" w:hAnsi="Arial"/>
                <w:color w:val="000000"/>
                <w:sz w:val="22"/>
                <w:szCs w:val="28"/>
                <w:lang w:val="x-none" w:eastAsia="x-none"/>
              </w:rPr>
            </w:pPr>
            <w:r w:rsidRPr="0016676D">
              <w:rPr>
                <w:rFonts w:ascii="Arial" w:hAnsi="Arial"/>
                <w:color w:val="000000"/>
                <w:sz w:val="22"/>
                <w:szCs w:val="28"/>
                <w:lang w:val="x-none" w:eastAsia="x-none"/>
              </w:rPr>
              <w:t xml:space="preserve">- отклонение по </w:t>
            </w:r>
            <w:r w:rsidRPr="0016676D">
              <w:rPr>
                <w:rFonts w:ascii="Arial" w:hAnsi="Arial"/>
                <w:color w:val="000000"/>
                <w:sz w:val="22"/>
                <w:szCs w:val="28"/>
                <w:lang w:val="en-US" w:eastAsia="x-none"/>
              </w:rPr>
              <w:t>i</w:t>
            </w:r>
            <w:r w:rsidRPr="0016676D">
              <w:rPr>
                <w:rFonts w:ascii="Arial" w:hAnsi="Arial"/>
                <w:color w:val="000000"/>
                <w:sz w:val="22"/>
                <w:szCs w:val="28"/>
                <w:lang w:val="x-none" w:eastAsia="x-none"/>
              </w:rPr>
              <w:t>-му ключевому макропоказателей</w:t>
            </w:r>
          </w:p>
        </w:tc>
      </w:tr>
      <w:tr w:rsidR="0016676D" w:rsidRPr="0016676D" w:rsidTr="00CB2A0A">
        <w:trPr>
          <w:gridAfter w:val="1"/>
          <w:wAfter w:w="107" w:type="dxa"/>
          <w:jc w:val="center"/>
        </w:trPr>
        <w:tc>
          <w:tcPr>
            <w:tcW w:w="1384" w:type="dxa"/>
          </w:tcPr>
          <w:p w:rsidR="0016676D" w:rsidRPr="0016676D" w:rsidRDefault="0016676D" w:rsidP="007A53FD">
            <w:pPr>
              <w:widowControl w:val="0"/>
              <w:spacing w:before="100" w:beforeAutospacing="1" w:after="100" w:afterAutospacing="1"/>
              <w:rPr>
                <w:rFonts w:eastAsia="Lucida Sans Unicode"/>
                <w:color w:val="000000"/>
                <w:kern w:val="1"/>
                <w:position w:val="-30"/>
                <w:sz w:val="24"/>
                <w:szCs w:val="28"/>
                <w:lang w:val="x-none"/>
              </w:rPr>
            </w:pPr>
            <w:r w:rsidRPr="0016676D">
              <w:rPr>
                <w:rFonts w:eastAsia="Lucida Sans Unicode"/>
                <w:color w:val="000000"/>
                <w:kern w:val="1"/>
                <w:position w:val="-30"/>
                <w:sz w:val="24"/>
                <w:szCs w:val="28"/>
                <w:lang w:val="en-US"/>
              </w:rPr>
              <w:t>N</w:t>
            </w:r>
          </w:p>
        </w:tc>
        <w:tc>
          <w:tcPr>
            <w:tcW w:w="8930" w:type="dxa"/>
            <w:gridSpan w:val="3"/>
          </w:tcPr>
          <w:p w:rsidR="0016676D" w:rsidRPr="0016676D" w:rsidRDefault="0016676D" w:rsidP="007A53FD">
            <w:pPr>
              <w:suppressAutoHyphens w:val="0"/>
              <w:spacing w:before="100" w:beforeAutospacing="1" w:after="100" w:afterAutospacing="1"/>
              <w:ind w:firstLine="34"/>
              <w:rPr>
                <w:rFonts w:ascii="Arial" w:hAnsi="Arial"/>
                <w:color w:val="000000"/>
                <w:sz w:val="22"/>
                <w:szCs w:val="28"/>
                <w:lang w:val="x-none" w:eastAsia="x-none"/>
              </w:rPr>
            </w:pPr>
            <w:r w:rsidRPr="0016676D">
              <w:rPr>
                <w:rFonts w:ascii="Arial" w:hAnsi="Arial"/>
                <w:color w:val="000000"/>
                <w:sz w:val="22"/>
                <w:szCs w:val="28"/>
                <w:lang w:val="x-none" w:eastAsia="x-none"/>
              </w:rPr>
              <w:t>- общее количество ключевых макропоказателей прогноза, используемых для оценки качества прогноза</w:t>
            </w:r>
          </w:p>
        </w:tc>
      </w:tr>
    </w:tbl>
    <w:p w:rsidR="0016676D" w:rsidRPr="0016676D" w:rsidRDefault="0016676D" w:rsidP="007A53FD">
      <w:pPr>
        <w:widowControl w:val="0"/>
        <w:tabs>
          <w:tab w:val="left" w:pos="851"/>
        </w:tabs>
        <w:spacing w:before="100" w:beforeAutospacing="1" w:after="100" w:afterAutospacing="1"/>
        <w:rPr>
          <w:rFonts w:eastAsia="Lucida Sans Unicode"/>
          <w:color w:val="000000"/>
          <w:kern w:val="1"/>
          <w:sz w:val="28"/>
          <w:szCs w:val="28"/>
        </w:rPr>
      </w:pPr>
    </w:p>
    <w:p w:rsidR="0016676D" w:rsidRPr="0016676D" w:rsidRDefault="0016676D" w:rsidP="007A53FD">
      <w:pPr>
        <w:widowControl w:val="0"/>
        <w:tabs>
          <w:tab w:val="left" w:pos="851"/>
        </w:tabs>
        <w:spacing w:before="100" w:beforeAutospacing="1" w:after="100" w:afterAutospacing="1"/>
        <w:ind w:firstLine="709"/>
        <w:jc w:val="both"/>
        <w:rPr>
          <w:rFonts w:eastAsia="Lucida Sans Unicode"/>
          <w:color w:val="000000"/>
          <w:kern w:val="1"/>
          <w:sz w:val="28"/>
          <w:szCs w:val="28"/>
        </w:rPr>
      </w:pPr>
      <w:r w:rsidRPr="0016676D">
        <w:rPr>
          <w:rFonts w:eastAsia="Lucida Sans Unicode"/>
          <w:color w:val="000000"/>
          <w:kern w:val="1"/>
          <w:sz w:val="28"/>
          <w:szCs w:val="28"/>
        </w:rPr>
        <w:t xml:space="preserve">Для показателей, которые определяются в рублях или человека (иных натуральных единицах) формула расчета отклонения от прогнозного значения представлена в следующем виде:  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8647"/>
        <w:gridCol w:w="1350"/>
      </w:tblGrid>
      <w:tr w:rsidR="0016676D" w:rsidRPr="0016676D" w:rsidTr="00CB2A0A">
        <w:trPr>
          <w:trHeight w:val="680"/>
          <w:jc w:val="center"/>
        </w:trPr>
        <w:tc>
          <w:tcPr>
            <w:tcW w:w="9021" w:type="dxa"/>
            <w:vAlign w:val="center"/>
          </w:tcPr>
          <w:p w:rsidR="0016676D" w:rsidRPr="0016676D" w:rsidRDefault="0016676D" w:rsidP="007A53FD">
            <w:pPr>
              <w:widowControl w:val="0"/>
              <w:spacing w:before="100" w:beforeAutospacing="1" w:after="100" w:afterAutospacing="1"/>
              <w:jc w:val="center"/>
              <w:rPr>
                <w:rFonts w:eastAsia="Lucida Sans Unicode"/>
                <w:color w:val="000000"/>
                <w:kern w:val="1"/>
                <w:sz w:val="24"/>
                <w:szCs w:val="28"/>
                <w:lang w:val="x-none"/>
              </w:rPr>
            </w:pPr>
            <w:r w:rsidRPr="0016676D">
              <w:rPr>
                <w:rFonts w:eastAsia="Lucida Sans Unicode"/>
                <w:color w:val="000000"/>
                <w:kern w:val="1"/>
                <w:position w:val="-32"/>
                <w:sz w:val="24"/>
                <w:szCs w:val="28"/>
                <w:lang w:val="x-none"/>
              </w:rPr>
              <w:object w:dxaOrig="2700" w:dyaOrig="740">
                <v:shape id="_x0000_i1028" type="#_x0000_t75" style="width:153pt;height:39.75pt" o:ole="" fillcolor="window">
                  <v:imagedata r:id="rId20" o:title=""/>
                </v:shape>
                <o:OLEObject Type="Embed" ProgID="Equation.3" ShapeID="_x0000_i1028" DrawAspect="Content" ObjectID="_1664614384" r:id="rId21"/>
              </w:object>
            </w:r>
          </w:p>
        </w:tc>
        <w:tc>
          <w:tcPr>
            <w:tcW w:w="1400" w:type="dxa"/>
            <w:vAlign w:val="center"/>
          </w:tcPr>
          <w:p w:rsidR="0016676D" w:rsidRPr="0016676D" w:rsidRDefault="0016676D" w:rsidP="007A53FD">
            <w:pPr>
              <w:suppressAutoHyphens w:val="0"/>
              <w:spacing w:before="100" w:beforeAutospacing="1" w:after="100" w:afterAutospacing="1"/>
              <w:ind w:firstLine="709"/>
              <w:jc w:val="both"/>
              <w:rPr>
                <w:rFonts w:ascii="Arial" w:hAnsi="Arial"/>
                <w:color w:val="000000"/>
                <w:sz w:val="22"/>
                <w:szCs w:val="28"/>
                <w:lang w:val="x-none" w:eastAsia="x-none"/>
              </w:rPr>
            </w:pPr>
            <w:r w:rsidRPr="0016676D">
              <w:rPr>
                <w:rFonts w:ascii="Arial" w:hAnsi="Arial"/>
                <w:color w:val="000000"/>
                <w:sz w:val="22"/>
                <w:szCs w:val="28"/>
                <w:lang w:val="x-none" w:eastAsia="x-none"/>
              </w:rPr>
              <w:t>(2)</w:t>
            </w:r>
          </w:p>
        </w:tc>
      </w:tr>
    </w:tbl>
    <w:p w:rsidR="0016676D" w:rsidRPr="0016676D" w:rsidRDefault="0016676D" w:rsidP="007A53FD">
      <w:pPr>
        <w:widowControl w:val="0"/>
        <w:tabs>
          <w:tab w:val="left" w:pos="851"/>
        </w:tabs>
        <w:spacing w:before="100" w:beforeAutospacing="1" w:after="100" w:afterAutospacing="1"/>
        <w:ind w:firstLine="709"/>
        <w:jc w:val="both"/>
        <w:rPr>
          <w:rFonts w:eastAsia="Lucida Sans Unicode"/>
          <w:color w:val="000000"/>
          <w:kern w:val="1"/>
          <w:sz w:val="28"/>
          <w:szCs w:val="28"/>
        </w:rPr>
      </w:pPr>
      <w:r w:rsidRPr="0016676D">
        <w:rPr>
          <w:rFonts w:eastAsia="Lucida Sans Unicode"/>
          <w:color w:val="000000"/>
          <w:kern w:val="1"/>
          <w:sz w:val="28"/>
          <w:szCs w:val="28"/>
        </w:rPr>
        <w:t xml:space="preserve">Для показателей, которые определяются в процентах, формула расчета отклонения от прогнозного значения представлена в следующем виде:  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34"/>
        <w:gridCol w:w="611"/>
        <w:gridCol w:w="6701"/>
        <w:gridCol w:w="1112"/>
        <w:gridCol w:w="239"/>
      </w:tblGrid>
      <w:tr w:rsidR="0016676D" w:rsidRPr="0016676D" w:rsidTr="00CB2A0A">
        <w:trPr>
          <w:trHeight w:val="680"/>
          <w:jc w:val="center"/>
        </w:trPr>
        <w:tc>
          <w:tcPr>
            <w:tcW w:w="9021" w:type="dxa"/>
            <w:gridSpan w:val="3"/>
            <w:vAlign w:val="center"/>
          </w:tcPr>
          <w:p w:rsidR="0016676D" w:rsidRPr="0016676D" w:rsidRDefault="0016676D" w:rsidP="007A53FD">
            <w:pPr>
              <w:widowControl w:val="0"/>
              <w:spacing w:before="100" w:beforeAutospacing="1" w:after="100" w:afterAutospacing="1"/>
              <w:jc w:val="center"/>
              <w:rPr>
                <w:rFonts w:eastAsia="Lucida Sans Unicode"/>
                <w:color w:val="000000"/>
                <w:kern w:val="1"/>
                <w:sz w:val="24"/>
                <w:szCs w:val="28"/>
                <w:lang w:val="x-none"/>
              </w:rPr>
            </w:pPr>
            <w:r w:rsidRPr="0016676D">
              <w:rPr>
                <w:rFonts w:eastAsia="Lucida Sans Unicode"/>
                <w:color w:val="000000"/>
                <w:kern w:val="1"/>
                <w:position w:val="-14"/>
                <w:sz w:val="24"/>
                <w:szCs w:val="28"/>
                <w:lang w:val="x-none"/>
              </w:rPr>
              <w:object w:dxaOrig="1540" w:dyaOrig="400">
                <v:shape id="_x0000_i1029" type="#_x0000_t75" style="width:87pt;height:21pt" o:ole="" fillcolor="window">
                  <v:imagedata r:id="rId22" o:title=""/>
                </v:shape>
                <o:OLEObject Type="Embed" ProgID="Equation.3" ShapeID="_x0000_i1029" DrawAspect="Content" ObjectID="_1664614385" r:id="rId23"/>
              </w:object>
            </w:r>
          </w:p>
        </w:tc>
        <w:tc>
          <w:tcPr>
            <w:tcW w:w="1400" w:type="dxa"/>
            <w:gridSpan w:val="2"/>
            <w:vAlign w:val="center"/>
          </w:tcPr>
          <w:p w:rsidR="0016676D" w:rsidRPr="0016676D" w:rsidRDefault="0016676D" w:rsidP="007A53FD">
            <w:pPr>
              <w:suppressAutoHyphens w:val="0"/>
              <w:spacing w:before="100" w:beforeAutospacing="1" w:after="100" w:afterAutospacing="1"/>
              <w:ind w:firstLine="709"/>
              <w:jc w:val="both"/>
              <w:rPr>
                <w:rFonts w:ascii="Arial" w:hAnsi="Arial"/>
                <w:color w:val="000000"/>
                <w:sz w:val="22"/>
                <w:szCs w:val="28"/>
                <w:lang w:val="x-none" w:eastAsia="x-none"/>
              </w:rPr>
            </w:pPr>
            <w:r w:rsidRPr="0016676D">
              <w:rPr>
                <w:rFonts w:ascii="Arial" w:hAnsi="Arial"/>
                <w:color w:val="000000"/>
                <w:sz w:val="22"/>
                <w:szCs w:val="28"/>
                <w:lang w:val="x-none" w:eastAsia="x-none"/>
              </w:rPr>
              <w:t>(3)</w:t>
            </w:r>
          </w:p>
        </w:tc>
      </w:tr>
      <w:tr w:rsidR="0016676D" w:rsidRPr="0016676D" w:rsidTr="00CB2A0A">
        <w:trPr>
          <w:jc w:val="center"/>
        </w:trPr>
        <w:tc>
          <w:tcPr>
            <w:tcW w:w="2022" w:type="dxa"/>
            <w:gridSpan w:val="2"/>
          </w:tcPr>
          <w:p w:rsidR="0016676D" w:rsidRPr="0016676D" w:rsidRDefault="0016676D" w:rsidP="007A53FD">
            <w:pPr>
              <w:suppressAutoHyphens w:val="0"/>
              <w:spacing w:before="100" w:beforeAutospacing="1" w:after="100" w:afterAutospacing="1"/>
              <w:ind w:firstLine="709"/>
              <w:jc w:val="both"/>
              <w:rPr>
                <w:rFonts w:ascii="Arial" w:hAnsi="Arial"/>
                <w:color w:val="000000"/>
                <w:sz w:val="22"/>
                <w:szCs w:val="28"/>
                <w:lang w:val="x-none" w:eastAsia="x-none"/>
              </w:rPr>
            </w:pPr>
            <w:r w:rsidRPr="0016676D">
              <w:rPr>
                <w:rFonts w:ascii="Arial" w:hAnsi="Arial"/>
                <w:color w:val="000000"/>
                <w:sz w:val="22"/>
                <w:szCs w:val="28"/>
                <w:lang w:val="x-none" w:eastAsia="x-none"/>
              </w:rPr>
              <w:t>где:</w:t>
            </w:r>
          </w:p>
        </w:tc>
        <w:tc>
          <w:tcPr>
            <w:tcW w:w="8399" w:type="dxa"/>
            <w:gridSpan w:val="3"/>
          </w:tcPr>
          <w:p w:rsidR="0016676D" w:rsidRPr="0016676D" w:rsidRDefault="0016676D" w:rsidP="007A53FD">
            <w:pPr>
              <w:suppressAutoHyphens w:val="0"/>
              <w:spacing w:before="100" w:beforeAutospacing="1" w:after="100" w:afterAutospacing="1"/>
              <w:ind w:firstLine="709"/>
              <w:jc w:val="both"/>
              <w:rPr>
                <w:rFonts w:ascii="Arial" w:hAnsi="Arial"/>
                <w:color w:val="000000"/>
                <w:sz w:val="22"/>
                <w:szCs w:val="28"/>
                <w:lang w:val="x-none" w:eastAsia="x-none"/>
              </w:rPr>
            </w:pPr>
          </w:p>
        </w:tc>
      </w:tr>
      <w:tr w:rsidR="0016676D" w:rsidRPr="0016676D" w:rsidTr="00CB2A0A">
        <w:trPr>
          <w:gridAfter w:val="1"/>
          <w:wAfter w:w="248" w:type="dxa"/>
          <w:jc w:val="center"/>
        </w:trPr>
        <w:tc>
          <w:tcPr>
            <w:tcW w:w="1384" w:type="dxa"/>
          </w:tcPr>
          <w:p w:rsidR="0016676D" w:rsidRPr="0016676D" w:rsidRDefault="0016676D" w:rsidP="007A53FD">
            <w:pPr>
              <w:widowControl w:val="0"/>
              <w:spacing w:before="100" w:beforeAutospacing="1" w:after="100" w:afterAutospacing="1"/>
              <w:rPr>
                <w:rFonts w:eastAsia="Lucida Sans Unicode"/>
                <w:color w:val="000000"/>
                <w:kern w:val="1"/>
                <w:sz w:val="24"/>
                <w:szCs w:val="28"/>
                <w:lang w:val="x-none"/>
              </w:rPr>
            </w:pPr>
            <w:r w:rsidRPr="0016676D">
              <w:rPr>
                <w:rFonts w:eastAsia="Lucida Sans Unicode"/>
                <w:color w:val="000000"/>
                <w:kern w:val="1"/>
                <w:position w:val="-14"/>
                <w:sz w:val="24"/>
                <w:szCs w:val="28"/>
                <w:lang w:val="x-none"/>
              </w:rPr>
              <w:object w:dxaOrig="320" w:dyaOrig="380">
                <v:shape id="_x0000_i1030" type="#_x0000_t75" style="width:17.25pt;height:19.5pt" o:ole="">
                  <v:imagedata r:id="rId24" o:title=""/>
                </v:shape>
                <o:OLEObject Type="Embed" ProgID="Equation.3" ShapeID="_x0000_i1030" DrawAspect="Content" ObjectID="_1664614386" r:id="rId25"/>
              </w:object>
            </w:r>
          </w:p>
        </w:tc>
        <w:tc>
          <w:tcPr>
            <w:tcW w:w="8789" w:type="dxa"/>
            <w:gridSpan w:val="3"/>
          </w:tcPr>
          <w:p w:rsidR="0016676D" w:rsidRPr="0016676D" w:rsidRDefault="0016676D" w:rsidP="007A53F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/>
                <w:color w:val="000000"/>
                <w:sz w:val="22"/>
                <w:szCs w:val="28"/>
                <w:lang w:val="x-none" w:eastAsia="x-none"/>
              </w:rPr>
            </w:pPr>
            <w:r w:rsidRPr="0016676D">
              <w:rPr>
                <w:rFonts w:ascii="Arial" w:hAnsi="Arial"/>
                <w:color w:val="000000"/>
                <w:sz w:val="22"/>
                <w:szCs w:val="28"/>
                <w:lang w:val="x-none" w:eastAsia="x-none"/>
              </w:rPr>
              <w:t xml:space="preserve">- фактическое значение i-го ключевого макропоказателя за отчетный год </w:t>
            </w:r>
          </w:p>
        </w:tc>
      </w:tr>
      <w:tr w:rsidR="0016676D" w:rsidRPr="0016676D" w:rsidTr="00CB2A0A">
        <w:trPr>
          <w:gridAfter w:val="1"/>
          <w:wAfter w:w="248" w:type="dxa"/>
          <w:jc w:val="center"/>
        </w:trPr>
        <w:tc>
          <w:tcPr>
            <w:tcW w:w="1384" w:type="dxa"/>
          </w:tcPr>
          <w:p w:rsidR="0016676D" w:rsidRPr="0016676D" w:rsidRDefault="0016676D" w:rsidP="007A53FD">
            <w:pPr>
              <w:widowControl w:val="0"/>
              <w:spacing w:before="100" w:beforeAutospacing="1" w:after="100" w:afterAutospacing="1"/>
              <w:rPr>
                <w:rFonts w:eastAsia="Lucida Sans Unicode"/>
                <w:color w:val="000000"/>
                <w:kern w:val="1"/>
                <w:sz w:val="24"/>
                <w:szCs w:val="28"/>
                <w:lang w:val="x-none"/>
              </w:rPr>
            </w:pPr>
            <w:r w:rsidRPr="0016676D">
              <w:rPr>
                <w:rFonts w:eastAsia="Lucida Sans Unicode"/>
                <w:color w:val="000000"/>
                <w:kern w:val="1"/>
                <w:position w:val="-14"/>
                <w:sz w:val="24"/>
                <w:szCs w:val="28"/>
                <w:lang w:val="x-none"/>
              </w:rPr>
              <w:object w:dxaOrig="420" w:dyaOrig="380">
                <v:shape id="_x0000_i1031" type="#_x0000_t75" style="width:22.5pt;height:20.25pt" o:ole="">
                  <v:imagedata r:id="rId26" o:title=""/>
                </v:shape>
                <o:OLEObject Type="Embed" ProgID="Equation.3" ShapeID="_x0000_i1031" DrawAspect="Content" ObjectID="_1664614387" r:id="rId27"/>
              </w:object>
            </w:r>
          </w:p>
        </w:tc>
        <w:tc>
          <w:tcPr>
            <w:tcW w:w="8789" w:type="dxa"/>
            <w:gridSpan w:val="3"/>
          </w:tcPr>
          <w:p w:rsidR="0016676D" w:rsidRPr="0016676D" w:rsidRDefault="0016676D" w:rsidP="007A53FD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/>
                <w:color w:val="000000"/>
                <w:sz w:val="22"/>
                <w:szCs w:val="28"/>
                <w:lang w:val="x-none" w:eastAsia="x-none"/>
              </w:rPr>
            </w:pPr>
            <w:r w:rsidRPr="0016676D">
              <w:rPr>
                <w:rFonts w:ascii="Arial" w:hAnsi="Arial"/>
                <w:color w:val="000000"/>
                <w:sz w:val="22"/>
                <w:szCs w:val="28"/>
                <w:lang w:val="x-none" w:eastAsia="x-none"/>
              </w:rPr>
              <w:t>- прогнозное значение i-го ключевого макропоказателя на год, утвержденное в нормативно-правовом акте муниципального образования об одобрении прогноза на среднесрочный период</w:t>
            </w:r>
          </w:p>
        </w:tc>
      </w:tr>
    </w:tbl>
    <w:p w:rsidR="0016676D" w:rsidRPr="0016676D" w:rsidRDefault="0016676D" w:rsidP="007A53FD">
      <w:pPr>
        <w:widowControl w:val="0"/>
        <w:tabs>
          <w:tab w:val="left" w:pos="851"/>
        </w:tabs>
        <w:spacing w:before="100" w:beforeAutospacing="1" w:after="100" w:afterAutospacing="1"/>
        <w:rPr>
          <w:rFonts w:eastAsia="Lucida Sans Unicode"/>
          <w:color w:val="000000"/>
          <w:kern w:val="1"/>
          <w:sz w:val="28"/>
          <w:szCs w:val="28"/>
        </w:rPr>
      </w:pPr>
    </w:p>
    <w:p w:rsidR="0016676D" w:rsidRPr="0016676D" w:rsidRDefault="0016676D" w:rsidP="007A53FD">
      <w:pPr>
        <w:suppressAutoHyphens w:val="0"/>
        <w:autoSpaceDE w:val="0"/>
        <w:autoSpaceDN w:val="0"/>
        <w:spacing w:before="100" w:beforeAutospacing="1" w:after="100" w:afterAutospacing="1"/>
        <w:ind w:firstLine="567"/>
        <w:jc w:val="both"/>
        <w:rPr>
          <w:sz w:val="28"/>
          <w:szCs w:val="28"/>
          <w:lang w:val="x-none" w:eastAsia="en-US"/>
        </w:rPr>
      </w:pPr>
      <w:r w:rsidRPr="0016676D">
        <w:rPr>
          <w:sz w:val="28"/>
          <w:szCs w:val="28"/>
          <w:lang w:eastAsia="en-US"/>
        </w:rPr>
        <w:t xml:space="preserve">5.5. </w:t>
      </w:r>
      <w:r w:rsidRPr="0016676D">
        <w:rPr>
          <w:sz w:val="28"/>
          <w:szCs w:val="28"/>
          <w:lang w:val="x-none" w:eastAsia="en-US"/>
        </w:rPr>
        <w:t>В качестве критериев оценки качества прогноза на среднесрочный период используется следующая градация оценки:</w:t>
      </w:r>
    </w:p>
    <w:p w:rsidR="0016676D" w:rsidRPr="0016676D" w:rsidRDefault="0016676D" w:rsidP="007A53FD">
      <w:pPr>
        <w:widowControl w:val="0"/>
        <w:tabs>
          <w:tab w:val="left" w:pos="851"/>
        </w:tabs>
        <w:spacing w:before="100" w:beforeAutospacing="1" w:after="100" w:afterAutospacing="1"/>
        <w:ind w:firstLine="709"/>
        <w:jc w:val="both"/>
        <w:rPr>
          <w:rFonts w:eastAsia="Lucida Sans Unicode"/>
          <w:color w:val="000000"/>
          <w:kern w:val="1"/>
          <w:sz w:val="28"/>
          <w:szCs w:val="28"/>
        </w:rPr>
      </w:pPr>
      <w:r w:rsidRPr="0016676D">
        <w:rPr>
          <w:rFonts w:eastAsia="Lucida Sans Unicode"/>
          <w:kern w:val="1"/>
          <w:sz w:val="28"/>
          <w:szCs w:val="28"/>
        </w:rPr>
        <w:t xml:space="preserve">если расчетное среднее отклонение </w:t>
      </w:r>
      <w:r w:rsidRPr="0016676D">
        <w:rPr>
          <w:rFonts w:eastAsia="Lucida Sans Unicode"/>
          <w:color w:val="000000"/>
          <w:kern w:val="1"/>
          <w:sz w:val="28"/>
          <w:szCs w:val="28"/>
        </w:rPr>
        <w:t>отчетных значений ключевых макропоказателей развития экономики от прогнозных значений:</w:t>
      </w:r>
    </w:p>
    <w:p w:rsidR="0016676D" w:rsidRPr="0016676D" w:rsidRDefault="0016676D" w:rsidP="007A53FD">
      <w:pPr>
        <w:widowControl w:val="0"/>
        <w:tabs>
          <w:tab w:val="left" w:pos="851"/>
        </w:tabs>
        <w:spacing w:before="100" w:beforeAutospacing="1" w:after="100" w:afterAutospacing="1"/>
        <w:ind w:firstLine="709"/>
        <w:jc w:val="both"/>
        <w:rPr>
          <w:rFonts w:eastAsia="Lucida Sans Unicode"/>
          <w:color w:val="000000"/>
          <w:kern w:val="1"/>
          <w:sz w:val="28"/>
          <w:szCs w:val="28"/>
        </w:rPr>
      </w:pPr>
      <w:r w:rsidRPr="0016676D">
        <w:rPr>
          <w:rFonts w:eastAsia="Lucida Sans Unicode"/>
          <w:color w:val="000000"/>
          <w:kern w:val="1"/>
          <w:sz w:val="28"/>
          <w:szCs w:val="28"/>
        </w:rPr>
        <w:t>менее 20% - качество прогноза признается хорошим;</w:t>
      </w:r>
    </w:p>
    <w:p w:rsidR="0016676D" w:rsidRPr="0016676D" w:rsidRDefault="0016676D" w:rsidP="007A53FD">
      <w:pPr>
        <w:widowControl w:val="0"/>
        <w:tabs>
          <w:tab w:val="left" w:pos="851"/>
        </w:tabs>
        <w:spacing w:before="100" w:beforeAutospacing="1" w:after="100" w:afterAutospacing="1"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16676D">
        <w:rPr>
          <w:rFonts w:eastAsia="Lucida Sans Unicode"/>
          <w:color w:val="000000"/>
          <w:kern w:val="1"/>
          <w:sz w:val="28"/>
          <w:szCs w:val="28"/>
        </w:rPr>
        <w:t>от 20 до 50% - качество прогноза признается удовлетворительным;</w:t>
      </w:r>
    </w:p>
    <w:p w:rsidR="0016676D" w:rsidRPr="0016676D" w:rsidRDefault="0016676D" w:rsidP="007A53FD">
      <w:pPr>
        <w:widowControl w:val="0"/>
        <w:tabs>
          <w:tab w:val="left" w:pos="851"/>
        </w:tabs>
        <w:spacing w:before="100" w:beforeAutospacing="1" w:after="100" w:afterAutospacing="1"/>
        <w:ind w:firstLine="709"/>
        <w:jc w:val="both"/>
        <w:rPr>
          <w:rFonts w:eastAsia="Lucida Sans Unicode"/>
          <w:color w:val="000000"/>
          <w:kern w:val="1"/>
          <w:sz w:val="28"/>
          <w:szCs w:val="28"/>
        </w:rPr>
      </w:pPr>
      <w:r w:rsidRPr="0016676D">
        <w:rPr>
          <w:rFonts w:eastAsia="Lucida Sans Unicode"/>
          <w:kern w:val="1"/>
          <w:sz w:val="28"/>
          <w:szCs w:val="28"/>
        </w:rPr>
        <w:t xml:space="preserve"> более 50% - качество прогноза признается неудовлетворительным.</w:t>
      </w:r>
    </w:p>
    <w:p w:rsidR="0016676D" w:rsidRPr="0016676D" w:rsidRDefault="0016676D" w:rsidP="007A53FD">
      <w:pPr>
        <w:widowControl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eastAsia="Lucida Sans Unicode"/>
          <w:color w:val="000000"/>
          <w:kern w:val="1"/>
          <w:sz w:val="28"/>
          <w:szCs w:val="28"/>
        </w:rPr>
      </w:pPr>
      <w:r w:rsidRPr="0016676D">
        <w:rPr>
          <w:rFonts w:eastAsia="Lucida Sans Unicode"/>
          <w:color w:val="000000"/>
          <w:kern w:val="1"/>
          <w:sz w:val="28"/>
          <w:szCs w:val="28"/>
        </w:rPr>
        <w:t>Результаты оценки качества прогноза включаются в ежегодный отчет главы администрации МО Колтушское СП.</w:t>
      </w:r>
    </w:p>
    <w:p w:rsidR="0016676D" w:rsidRPr="0016676D" w:rsidRDefault="0016676D" w:rsidP="007A53FD">
      <w:pPr>
        <w:widowControl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16676D">
        <w:rPr>
          <w:rFonts w:eastAsia="Lucida Sans Unicode"/>
          <w:kern w:val="1"/>
          <w:sz w:val="28"/>
          <w:szCs w:val="28"/>
        </w:rPr>
        <w:t>5.6. В случае существенного отклонения параметров прогноза социально-экономического развития МО Колтушское СП на среднесрочный период от фактических данных, а также в случае признания качества прогноза «удовлетворительным»  или «неудовлетворительным» принимаются дополнительные меры по повышению качества прогноза: провести мероприятий по актуализации источников ретроспективной информации, провести обучение специалистов по вопросам прогнозирования социально-экономического развития на муниципальном уровне и др. Данные мероприятия организуются и проводятся администрацией МО Колтушское СП самостоятельно за счет средств местного бюджета.</w:t>
      </w:r>
    </w:p>
    <w:p w:rsidR="0016676D" w:rsidRPr="0016676D" w:rsidRDefault="0016676D" w:rsidP="007A53FD">
      <w:pPr>
        <w:widowControl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16676D">
        <w:rPr>
          <w:rFonts w:eastAsia="Lucida Sans Unicode"/>
          <w:kern w:val="1"/>
          <w:sz w:val="28"/>
          <w:szCs w:val="28"/>
        </w:rPr>
        <w:t>5.7. Результаты мониторинга контроля и оценка качества Прогноза на среднесрочный период используются (учитываются) администрацией МО Колтушское СП при разработке Прогноза на среднесрочный период в следующем плановом периоде.</w:t>
      </w:r>
    </w:p>
    <w:bookmarkEnd w:id="3"/>
    <w:p w:rsidR="0016676D" w:rsidRPr="0016676D" w:rsidRDefault="0016676D" w:rsidP="007A53FD">
      <w:pPr>
        <w:widowControl w:val="0"/>
        <w:autoSpaceDE w:val="0"/>
        <w:spacing w:before="100" w:beforeAutospacing="1" w:after="100" w:afterAutospacing="1"/>
        <w:ind w:firstLine="709"/>
        <w:jc w:val="both"/>
        <w:rPr>
          <w:rFonts w:eastAsia="Arial"/>
          <w:kern w:val="1"/>
          <w:sz w:val="28"/>
          <w:szCs w:val="28"/>
        </w:rPr>
      </w:pPr>
    </w:p>
    <w:tbl>
      <w:tblPr>
        <w:tblW w:w="15840" w:type="dxa"/>
        <w:tblInd w:w="93" w:type="dxa"/>
        <w:tblLook w:val="04A0" w:firstRow="1" w:lastRow="0" w:firstColumn="1" w:lastColumn="0" w:noHBand="0" w:noVBand="1"/>
      </w:tblPr>
      <w:tblGrid>
        <w:gridCol w:w="940"/>
        <w:gridCol w:w="5200"/>
        <w:gridCol w:w="2620"/>
        <w:gridCol w:w="1320"/>
        <w:gridCol w:w="1580"/>
        <w:gridCol w:w="1360"/>
        <w:gridCol w:w="2820"/>
      </w:tblGrid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6D" w:rsidRPr="0016676D" w:rsidRDefault="0016676D" w:rsidP="007A53FD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bookmarkStart w:id="4" w:name="RANGE!A1:H159"/>
            <w:bookmarkEnd w:id="4"/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76D" w:rsidRPr="0016676D" w:rsidRDefault="0016676D" w:rsidP="007A53FD">
            <w:pPr>
              <w:suppressAutoHyphens w:val="0"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76D" w:rsidRPr="0016676D" w:rsidRDefault="0016676D" w:rsidP="007A53FD">
            <w:pPr>
              <w:suppressAutoHyphens w:val="0"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76D" w:rsidRPr="0016676D" w:rsidRDefault="0016676D" w:rsidP="007A53FD">
            <w:pPr>
              <w:suppressAutoHyphens w:val="0"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76D" w:rsidRPr="0016676D" w:rsidRDefault="0016676D" w:rsidP="007A53FD">
            <w:pPr>
              <w:suppressAutoHyphens w:val="0"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76D" w:rsidRPr="0016676D" w:rsidRDefault="0016676D" w:rsidP="007A53FD">
            <w:pPr>
              <w:suppressAutoHyphens w:val="0"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76D" w:rsidRPr="0016676D" w:rsidRDefault="0016676D" w:rsidP="007A53FD">
            <w:pPr>
              <w:suppressAutoHyphens w:val="0"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Приложение 1 к Порядку</w:t>
            </w:r>
          </w:p>
        </w:tc>
      </w:tr>
    </w:tbl>
    <w:p w:rsidR="0016676D" w:rsidRDefault="0016676D" w:rsidP="007A53FD">
      <w:pPr>
        <w:suppressAutoHyphens w:val="0"/>
        <w:spacing w:before="100" w:beforeAutospacing="1" w:after="100" w:afterAutospacing="1"/>
        <w:jc w:val="center"/>
        <w:rPr>
          <w:b/>
          <w:bCs/>
          <w:color w:val="FF0000"/>
          <w:sz w:val="28"/>
          <w:szCs w:val="28"/>
          <w:lang w:eastAsia="ru-RU"/>
        </w:rPr>
        <w:sectPr w:rsidR="0016676D" w:rsidSect="000D2890">
          <w:footerReference w:type="default" r:id="rId28"/>
          <w:footnotePr>
            <w:pos w:val="beneathText"/>
          </w:footnotePr>
          <w:pgSz w:w="11905" w:h="16837"/>
          <w:pgMar w:top="709" w:right="706" w:bottom="568" w:left="1418" w:header="720" w:footer="78" w:gutter="0"/>
          <w:cols w:space="720"/>
          <w:docGrid w:linePitch="360"/>
        </w:sectPr>
      </w:pPr>
    </w:p>
    <w:tbl>
      <w:tblPr>
        <w:tblW w:w="15840" w:type="dxa"/>
        <w:tblInd w:w="93" w:type="dxa"/>
        <w:tblLook w:val="04A0" w:firstRow="1" w:lastRow="0" w:firstColumn="1" w:lastColumn="0" w:noHBand="0" w:noVBand="1"/>
      </w:tblPr>
      <w:tblGrid>
        <w:gridCol w:w="940"/>
        <w:gridCol w:w="5200"/>
        <w:gridCol w:w="2620"/>
        <w:gridCol w:w="1320"/>
        <w:gridCol w:w="1580"/>
        <w:gridCol w:w="1360"/>
        <w:gridCol w:w="1300"/>
        <w:gridCol w:w="1520"/>
      </w:tblGrid>
      <w:tr w:rsidR="0016676D" w:rsidRPr="0016676D" w:rsidTr="0016676D">
        <w:trPr>
          <w:trHeight w:val="375"/>
        </w:trPr>
        <w:tc>
          <w:tcPr>
            <w:tcW w:w="15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76D" w:rsidRDefault="0016676D" w:rsidP="0016676D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Приложение 1 к Порядку</w:t>
            </w:r>
          </w:p>
          <w:p w:rsidR="0016676D" w:rsidRPr="0016676D" w:rsidRDefault="0016676D" w:rsidP="0016676D">
            <w:pPr>
              <w:suppressAutoHyphens w:val="0"/>
              <w:jc w:val="center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16676D">
              <w:rPr>
                <w:b/>
                <w:bCs/>
                <w:sz w:val="28"/>
                <w:szCs w:val="28"/>
                <w:lang w:eastAsia="ru-RU"/>
              </w:rPr>
              <w:t>МО КОЛТУШСКОЕ СП</w:t>
            </w:r>
          </w:p>
        </w:tc>
      </w:tr>
      <w:tr w:rsidR="0016676D" w:rsidRPr="0016676D" w:rsidTr="0016676D">
        <w:trPr>
          <w:trHeight w:val="855"/>
        </w:trPr>
        <w:tc>
          <w:tcPr>
            <w:tcW w:w="15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676D">
              <w:rPr>
                <w:b/>
                <w:bCs/>
                <w:color w:val="000000"/>
                <w:sz w:val="28"/>
                <w:szCs w:val="28"/>
                <w:lang w:eastAsia="ru-RU"/>
              </w:rPr>
              <w:t>Основные показатели прогноза социально-экономического развития муниципального образования Ленинградской области на _______________________________________________________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Наименование, раздела, показателя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N-1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N+1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N+2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N+3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Демографические показатели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Численность населения (на 1 января года)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в том числе: городское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 xml:space="preserve">                      сельское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Численность населения младше трудоспособного возраста (на 1 января года)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Численность населения трудоспособного возраста (на 1 января года)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Численность населения старше трудоспособного возраста (на 1 января года)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Численность населения среднегодовая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Число родившихся (без учета мертворожденных)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Число умерших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Миграционный прирост (-убыль)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Общий коэффициент смертности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Коэффициент естественного прироста (убыли)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Коэффициент миграционного прироста (убыли)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чел. на 1 тыс. чел.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126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157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"</w:t>
            </w:r>
            <w:r w:rsidRPr="0016676D">
              <w:rPr>
                <w:b/>
                <w:bCs/>
                <w:sz w:val="24"/>
                <w:szCs w:val="24"/>
                <w:lang w:eastAsia="ru-RU"/>
              </w:rPr>
              <w:t>Добыча полезных ископаемых</w:t>
            </w:r>
            <w:r w:rsidRPr="0016676D">
              <w:rPr>
                <w:sz w:val="24"/>
                <w:szCs w:val="24"/>
                <w:lang w:eastAsia="ru-RU"/>
              </w:rPr>
              <w:t xml:space="preserve">" </w:t>
            </w:r>
            <w:r w:rsidRPr="0016676D">
              <w:rPr>
                <w:b/>
                <w:bCs/>
                <w:sz w:val="24"/>
                <w:szCs w:val="24"/>
                <w:lang w:eastAsia="ru-RU"/>
              </w:rPr>
              <w:t>(раздел В)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bookmarkStart w:id="5" w:name="RANGE!B26"/>
            <w:r w:rsidRPr="0016676D">
              <w:rPr>
                <w:sz w:val="24"/>
                <w:szCs w:val="24"/>
                <w:lang w:eastAsia="ru-RU"/>
              </w:rPr>
              <w:t xml:space="preserve">Индекс производства </w:t>
            </w:r>
            <w:bookmarkEnd w:id="5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bookmarkStart w:id="6" w:name="RANGE!C26"/>
            <w:r w:rsidRPr="0016676D">
              <w:rPr>
                <w:sz w:val="24"/>
                <w:szCs w:val="24"/>
                <w:lang w:eastAsia="ru-RU"/>
              </w:rPr>
              <w:t>% к предыдущему году в сопоставимых ценах</w:t>
            </w:r>
            <w:bookmarkEnd w:id="6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157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"</w:t>
            </w:r>
            <w:r w:rsidRPr="0016676D">
              <w:rPr>
                <w:b/>
                <w:bCs/>
                <w:sz w:val="24"/>
                <w:szCs w:val="24"/>
                <w:lang w:eastAsia="ru-RU"/>
              </w:rPr>
              <w:t>Обрабатывающие производства" (Раздел С)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Производство пищевых продуктов (группировка 10)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Производство напитков (группировка 11)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Производство табачных изделий (группировка 12)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Производство текстильных изделий (группировка 13)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Производство одежды (группировка 14)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Производство кожи и изделий из кожи (группировка 15)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126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(группировка 16)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Производство бумаги и бумажных изделий (группировка 17)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Деятельность полиграфическая и копирование носителей информации (группировка 18)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Производство кокса и нефтепродуктов (группировка 19)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Производство химических веществ и химических продуктов (группировка 20)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94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Производство лекарственных средств и материалов, применяемых в медицинских целях (группировка 21)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Производство резиновых и пластмассовых изделий (группировка 22)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Производство прочей неметаллической минеральной продукции (группировка 23)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Производство металлургическое (группировка 24)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Производство готовых металлических изделий, кроме машин и оборудования (группировка 25)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Производство компьютеров, электронных и  оптических изделий (группировка 26)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Производство электрического оборудования (группировка 27)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94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Производство машин и оборудования, не включенных в другие группировки (группировка 28)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Производство автотранспортных средств, прицепов и полуприцепов (группировка 29)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Производство прочих транспортных средств и оборудования (группировка 30)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Производство мебели (группировка 31)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Производство прочих готовых изделий (группировка 32)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Ремонт и монтаж машин и оборудования (группировка 33)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189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</w:t>
            </w:r>
            <w:r w:rsidRPr="0016676D">
              <w:rPr>
                <w:b/>
                <w:bCs/>
                <w:sz w:val="24"/>
                <w:szCs w:val="24"/>
                <w:lang w:eastAsia="ru-RU"/>
              </w:rPr>
              <w:t xml:space="preserve"> "Обеспечение электрической энергией, газом и паром; кондиционирование воздуха" (Раздел D)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220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"</w:t>
            </w:r>
            <w:r w:rsidRPr="0016676D">
              <w:rPr>
                <w:b/>
                <w:bCs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загрязнений" (Раздел Е)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4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 xml:space="preserve">Продукция сельского хозяйства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Продукция растениеводства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Продукция животноводства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% 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Объем работ, выполненных по виду деятельности "Строительство" (раздел F)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 xml:space="preserve">Индекс производства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 xml:space="preserve">Кв. метров общей площади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 xml:space="preserve">в том числе индивидуальных жилых домов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 xml:space="preserve">Кв. метров общей площади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Кв. метров общей площади на 1 чел.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Протяженность автодорог общего пользования местного значения с твердым покрытием,  (на конец года)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километр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Удельный вес автомобильных дорог</w:t>
            </w:r>
            <w:r w:rsidRPr="0016676D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6676D">
              <w:rPr>
                <w:color w:val="000000"/>
                <w:sz w:val="24"/>
                <w:szCs w:val="24"/>
                <w:lang w:eastAsia="ru-RU"/>
              </w:rPr>
              <w:t>с твердым покрытием в общей протяженности автомобильных дорог общего пользования (на конец года)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Потребительский рынок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 xml:space="preserve">Оборот розничной торговли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%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Малое и среднее предпринимательство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Среднесписочная численность работников на предприятиях малого и среднего предпринимательства (включая микропредприятия)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Оборот малых и средних предприятий, включая микропредприятия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Распределение инвестиций в основной капитал по видам экономической деятельности: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Раздел А: сельское, лесное хозяйство, охота, рыболовство и рыбоводство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Раздел В: добыча полезных ископаемых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Раздел С: обрабатывающие производства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Раздел D: Обеспечение электрической энергией, газом и паром; кондиционирование воздуха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Раздел Е: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Раздел F: строительство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Раздел G: Торговля оптовая и розничная; ремонт автотранспортных средств и мотоциклов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Раздел I: Деятельность гостиниц и предприятий общественного питания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Раздел H: Транспортировка и хранение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Раздел J: Деятельность в области информации и связи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Раздел K: Деятельность финансовая и страховая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Раздел L: Деятельность по операциям с недвижимым имуществом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Раздел M: Деятельность профессиональная, научная и техническая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Раздел N: Деятельность административная и сопутствующие дополнительные услуги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Раздел O: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Раздел P: Образование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Раздел Q: Деятельность в области здравоохранения и социальных услуг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Раздел R: Деятельность в области культуры, спорта, организации досуга и развлечений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Раздел S: Предоставление прочих видов услуг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 xml:space="preserve">Инвестиции в основной капитал по источникам финансирования, всего: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Собственные средства предприятий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 xml:space="preserve">      Бюджетные средства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3.2.1.1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 xml:space="preserve">          из федерального бюджета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3.2.1.2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 xml:space="preserve">          из областного бюджета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3.2.1.3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 xml:space="preserve">          из бюджета муниципального образования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 xml:space="preserve">      Прочие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Консолидированный бюджет муниципального образования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Доходы консолидированного бюджета муниципального образования, всего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Собственные (налоговые и неналоговые)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Расходы консолидированного бюджета муниципального образования, всего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 xml:space="preserve">    в том числе муниципальные программы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Дефицит/профицит (-/+) консолидированного бюджета муниципального образования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Муниципальный долг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Рынок труда и занятость населения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Численность занятых в экономике (среднегодовая)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Количество вакансий, заявленных предприятиями, в  центры занятости населения  (на конец года)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48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57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76D" w:rsidRPr="0016676D" w:rsidTr="0016676D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Фонд начисленной заработной платы всех работников по муниципальному образованию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6676D">
              <w:rPr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6D" w:rsidRPr="0016676D" w:rsidRDefault="0016676D" w:rsidP="001667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6676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6676D" w:rsidRDefault="0016676D" w:rsidP="0016676D">
      <w:pPr>
        <w:keepNext/>
        <w:tabs>
          <w:tab w:val="left" w:pos="2745"/>
          <w:tab w:val="center" w:pos="4677"/>
        </w:tabs>
        <w:suppressAutoHyphens w:val="0"/>
        <w:outlineLvl w:val="0"/>
        <w:rPr>
          <w:sz w:val="28"/>
          <w:szCs w:val="28"/>
          <w:lang w:eastAsia="ru-RU"/>
        </w:rPr>
      </w:pPr>
    </w:p>
    <w:p w:rsidR="0016676D" w:rsidRDefault="0016676D" w:rsidP="0016676D">
      <w:pPr>
        <w:keepNext/>
        <w:tabs>
          <w:tab w:val="left" w:pos="2745"/>
          <w:tab w:val="center" w:pos="4677"/>
        </w:tabs>
        <w:suppressAutoHyphens w:val="0"/>
        <w:outlineLvl w:val="0"/>
        <w:rPr>
          <w:sz w:val="28"/>
          <w:szCs w:val="28"/>
          <w:lang w:eastAsia="ru-RU"/>
        </w:rPr>
      </w:pPr>
    </w:p>
    <w:p w:rsidR="0016676D" w:rsidRDefault="0016676D" w:rsidP="0016676D">
      <w:pPr>
        <w:keepNext/>
        <w:tabs>
          <w:tab w:val="left" w:pos="2745"/>
          <w:tab w:val="center" w:pos="4677"/>
        </w:tabs>
        <w:suppressAutoHyphens w:val="0"/>
        <w:outlineLvl w:val="0"/>
        <w:rPr>
          <w:sz w:val="28"/>
          <w:szCs w:val="28"/>
          <w:lang w:eastAsia="ru-RU"/>
        </w:rPr>
      </w:pPr>
    </w:p>
    <w:p w:rsidR="0016676D" w:rsidRDefault="0016676D" w:rsidP="0016676D">
      <w:pPr>
        <w:keepNext/>
        <w:tabs>
          <w:tab w:val="left" w:pos="2745"/>
          <w:tab w:val="center" w:pos="4677"/>
        </w:tabs>
        <w:suppressAutoHyphens w:val="0"/>
        <w:outlineLvl w:val="0"/>
        <w:rPr>
          <w:sz w:val="28"/>
          <w:szCs w:val="28"/>
          <w:lang w:eastAsia="ru-RU"/>
        </w:rPr>
      </w:pPr>
    </w:p>
    <w:p w:rsidR="0016676D" w:rsidRDefault="0016676D" w:rsidP="0016676D">
      <w:pPr>
        <w:keepNext/>
        <w:tabs>
          <w:tab w:val="left" w:pos="2745"/>
          <w:tab w:val="center" w:pos="4677"/>
        </w:tabs>
        <w:suppressAutoHyphens w:val="0"/>
        <w:outlineLvl w:val="0"/>
        <w:rPr>
          <w:sz w:val="28"/>
          <w:szCs w:val="28"/>
          <w:lang w:eastAsia="ru-RU"/>
        </w:rPr>
      </w:pPr>
    </w:p>
    <w:p w:rsidR="0016676D" w:rsidRDefault="0016676D" w:rsidP="0016676D">
      <w:pPr>
        <w:keepNext/>
        <w:tabs>
          <w:tab w:val="left" w:pos="2745"/>
          <w:tab w:val="center" w:pos="4677"/>
        </w:tabs>
        <w:suppressAutoHyphens w:val="0"/>
        <w:outlineLvl w:val="0"/>
        <w:rPr>
          <w:sz w:val="28"/>
          <w:szCs w:val="28"/>
          <w:lang w:eastAsia="ru-RU"/>
        </w:rPr>
      </w:pPr>
    </w:p>
    <w:p w:rsidR="0016676D" w:rsidRDefault="0016676D" w:rsidP="0016676D">
      <w:pPr>
        <w:keepNext/>
        <w:tabs>
          <w:tab w:val="left" w:pos="2745"/>
          <w:tab w:val="center" w:pos="4677"/>
        </w:tabs>
        <w:suppressAutoHyphens w:val="0"/>
        <w:outlineLvl w:val="0"/>
        <w:rPr>
          <w:sz w:val="28"/>
          <w:szCs w:val="28"/>
          <w:lang w:eastAsia="ru-RU"/>
        </w:rPr>
      </w:pPr>
    </w:p>
    <w:p w:rsidR="0016676D" w:rsidRDefault="0016676D" w:rsidP="0016676D">
      <w:pPr>
        <w:keepNext/>
        <w:tabs>
          <w:tab w:val="left" w:pos="2745"/>
          <w:tab w:val="center" w:pos="4677"/>
        </w:tabs>
        <w:suppressAutoHyphens w:val="0"/>
        <w:outlineLvl w:val="0"/>
        <w:rPr>
          <w:sz w:val="28"/>
          <w:szCs w:val="28"/>
          <w:lang w:eastAsia="ru-RU"/>
        </w:rPr>
      </w:pPr>
    </w:p>
    <w:p w:rsidR="0016676D" w:rsidRDefault="0016676D" w:rsidP="0016676D">
      <w:pPr>
        <w:keepNext/>
        <w:tabs>
          <w:tab w:val="left" w:pos="2745"/>
          <w:tab w:val="center" w:pos="4677"/>
        </w:tabs>
        <w:suppressAutoHyphens w:val="0"/>
        <w:outlineLvl w:val="0"/>
        <w:rPr>
          <w:sz w:val="28"/>
          <w:szCs w:val="28"/>
          <w:lang w:eastAsia="ru-RU"/>
        </w:rPr>
      </w:pPr>
    </w:p>
    <w:p w:rsidR="0016676D" w:rsidRDefault="0016676D" w:rsidP="0016676D">
      <w:pPr>
        <w:keepNext/>
        <w:tabs>
          <w:tab w:val="left" w:pos="2745"/>
          <w:tab w:val="center" w:pos="4677"/>
        </w:tabs>
        <w:suppressAutoHyphens w:val="0"/>
        <w:outlineLvl w:val="0"/>
        <w:rPr>
          <w:sz w:val="28"/>
          <w:szCs w:val="28"/>
          <w:lang w:eastAsia="ru-RU"/>
        </w:rPr>
      </w:pPr>
    </w:p>
    <w:p w:rsidR="0016676D" w:rsidRDefault="0016676D" w:rsidP="0016676D">
      <w:pPr>
        <w:keepNext/>
        <w:tabs>
          <w:tab w:val="left" w:pos="2745"/>
          <w:tab w:val="center" w:pos="4677"/>
        </w:tabs>
        <w:suppressAutoHyphens w:val="0"/>
        <w:outlineLvl w:val="0"/>
        <w:rPr>
          <w:sz w:val="28"/>
          <w:szCs w:val="28"/>
          <w:lang w:eastAsia="ru-RU"/>
        </w:rPr>
      </w:pPr>
    </w:p>
    <w:p w:rsidR="0016676D" w:rsidRDefault="0016676D" w:rsidP="0016676D">
      <w:pPr>
        <w:keepNext/>
        <w:tabs>
          <w:tab w:val="left" w:pos="2745"/>
          <w:tab w:val="center" w:pos="4677"/>
        </w:tabs>
        <w:suppressAutoHyphens w:val="0"/>
        <w:outlineLvl w:val="0"/>
        <w:rPr>
          <w:sz w:val="28"/>
          <w:szCs w:val="28"/>
          <w:lang w:eastAsia="ru-RU"/>
        </w:rPr>
      </w:pPr>
    </w:p>
    <w:p w:rsidR="0016676D" w:rsidRDefault="0016676D" w:rsidP="0016676D">
      <w:pPr>
        <w:keepNext/>
        <w:tabs>
          <w:tab w:val="left" w:pos="2745"/>
          <w:tab w:val="center" w:pos="4677"/>
        </w:tabs>
        <w:suppressAutoHyphens w:val="0"/>
        <w:outlineLvl w:val="0"/>
        <w:rPr>
          <w:sz w:val="28"/>
          <w:szCs w:val="28"/>
          <w:lang w:eastAsia="ru-RU"/>
        </w:rPr>
      </w:pPr>
    </w:p>
    <w:p w:rsidR="0016676D" w:rsidRDefault="0016676D" w:rsidP="0016676D">
      <w:pPr>
        <w:keepNext/>
        <w:tabs>
          <w:tab w:val="left" w:pos="2745"/>
          <w:tab w:val="center" w:pos="4677"/>
        </w:tabs>
        <w:suppressAutoHyphens w:val="0"/>
        <w:outlineLvl w:val="0"/>
        <w:rPr>
          <w:sz w:val="28"/>
          <w:szCs w:val="28"/>
          <w:lang w:eastAsia="ru-RU"/>
        </w:rPr>
      </w:pPr>
    </w:p>
    <w:p w:rsidR="0016676D" w:rsidRDefault="0016676D" w:rsidP="0016676D">
      <w:pPr>
        <w:keepNext/>
        <w:tabs>
          <w:tab w:val="left" w:pos="2745"/>
          <w:tab w:val="center" w:pos="4677"/>
        </w:tabs>
        <w:suppressAutoHyphens w:val="0"/>
        <w:outlineLvl w:val="0"/>
        <w:rPr>
          <w:sz w:val="28"/>
          <w:szCs w:val="28"/>
          <w:lang w:eastAsia="ru-RU"/>
        </w:rPr>
      </w:pPr>
    </w:p>
    <w:p w:rsidR="0016676D" w:rsidRPr="00E9138E" w:rsidRDefault="0016676D" w:rsidP="0016676D">
      <w:pPr>
        <w:keepNext/>
        <w:tabs>
          <w:tab w:val="left" w:pos="2745"/>
          <w:tab w:val="center" w:pos="4677"/>
        </w:tabs>
        <w:suppressAutoHyphens w:val="0"/>
        <w:outlineLvl w:val="0"/>
        <w:rPr>
          <w:sz w:val="28"/>
          <w:szCs w:val="28"/>
          <w:lang w:eastAsia="ru-RU"/>
        </w:rPr>
      </w:pPr>
    </w:p>
    <w:sectPr w:rsidR="0016676D" w:rsidRPr="00E9138E" w:rsidSect="0016676D">
      <w:footnotePr>
        <w:pos w:val="beneathText"/>
      </w:footnotePr>
      <w:pgSz w:w="16837" w:h="11905" w:orient="landscape"/>
      <w:pgMar w:top="1418" w:right="709" w:bottom="709" w:left="567" w:header="720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A96" w:rsidRDefault="00466A96" w:rsidP="005E7368">
      <w:r>
        <w:separator/>
      </w:r>
    </w:p>
  </w:endnote>
  <w:endnote w:type="continuationSeparator" w:id="0">
    <w:p w:rsidR="00466A96" w:rsidRDefault="00466A96" w:rsidP="005E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64C" w:rsidRDefault="00D4564C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53FD">
      <w:rPr>
        <w:noProof/>
      </w:rPr>
      <w:t>1</w:t>
    </w:r>
    <w:r>
      <w:rPr>
        <w:noProof/>
      </w:rPr>
      <w:fldChar w:fldCharType="end"/>
    </w:r>
  </w:p>
  <w:p w:rsidR="00D4564C" w:rsidRDefault="00D4564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A96" w:rsidRDefault="00466A96" w:rsidP="005E7368">
      <w:r>
        <w:separator/>
      </w:r>
    </w:p>
  </w:footnote>
  <w:footnote w:type="continuationSeparator" w:id="0">
    <w:p w:rsidR="00466A96" w:rsidRDefault="00466A96" w:rsidP="005E7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567A46B2"/>
    <w:multiLevelType w:val="multilevel"/>
    <w:tmpl w:val="8AA42CE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B2"/>
    <w:rsid w:val="0000159A"/>
    <w:rsid w:val="0000269C"/>
    <w:rsid w:val="000029AA"/>
    <w:rsid w:val="00004C88"/>
    <w:rsid w:val="000127BE"/>
    <w:rsid w:val="00014F67"/>
    <w:rsid w:val="000224C1"/>
    <w:rsid w:val="00023EC8"/>
    <w:rsid w:val="00024F8C"/>
    <w:rsid w:val="000253BD"/>
    <w:rsid w:val="00032764"/>
    <w:rsid w:val="00042DAA"/>
    <w:rsid w:val="0004594D"/>
    <w:rsid w:val="0004663F"/>
    <w:rsid w:val="0004715B"/>
    <w:rsid w:val="00051BCD"/>
    <w:rsid w:val="0005244F"/>
    <w:rsid w:val="0005547F"/>
    <w:rsid w:val="00061211"/>
    <w:rsid w:val="00066CBB"/>
    <w:rsid w:val="00070DD4"/>
    <w:rsid w:val="00073498"/>
    <w:rsid w:val="00073D7A"/>
    <w:rsid w:val="00074958"/>
    <w:rsid w:val="000776CD"/>
    <w:rsid w:val="000819A2"/>
    <w:rsid w:val="0008237A"/>
    <w:rsid w:val="000841EE"/>
    <w:rsid w:val="00084295"/>
    <w:rsid w:val="000947D2"/>
    <w:rsid w:val="000A476E"/>
    <w:rsid w:val="000B0ECD"/>
    <w:rsid w:val="000B14D4"/>
    <w:rsid w:val="000B6EB4"/>
    <w:rsid w:val="000C0703"/>
    <w:rsid w:val="000C1729"/>
    <w:rsid w:val="000C2C80"/>
    <w:rsid w:val="000C45E9"/>
    <w:rsid w:val="000C6F6C"/>
    <w:rsid w:val="000D0358"/>
    <w:rsid w:val="000D2890"/>
    <w:rsid w:val="000D570B"/>
    <w:rsid w:val="000D588A"/>
    <w:rsid w:val="000D667F"/>
    <w:rsid w:val="000E203E"/>
    <w:rsid w:val="000E68DB"/>
    <w:rsid w:val="000E77AE"/>
    <w:rsid w:val="000F1D92"/>
    <w:rsid w:val="000F3E9D"/>
    <w:rsid w:val="000F5FBB"/>
    <w:rsid w:val="000F6E16"/>
    <w:rsid w:val="000F755E"/>
    <w:rsid w:val="001013B3"/>
    <w:rsid w:val="00101689"/>
    <w:rsid w:val="001026A5"/>
    <w:rsid w:val="00105B58"/>
    <w:rsid w:val="0010676B"/>
    <w:rsid w:val="00107F1C"/>
    <w:rsid w:val="001105DA"/>
    <w:rsid w:val="00110C14"/>
    <w:rsid w:val="00113023"/>
    <w:rsid w:val="001143B9"/>
    <w:rsid w:val="00122D11"/>
    <w:rsid w:val="001232E4"/>
    <w:rsid w:val="00125DD8"/>
    <w:rsid w:val="0013439E"/>
    <w:rsid w:val="0014256A"/>
    <w:rsid w:val="00144414"/>
    <w:rsid w:val="0015025F"/>
    <w:rsid w:val="00161204"/>
    <w:rsid w:val="00161A79"/>
    <w:rsid w:val="00161FE2"/>
    <w:rsid w:val="001628D0"/>
    <w:rsid w:val="0016676D"/>
    <w:rsid w:val="00180C1B"/>
    <w:rsid w:val="00183564"/>
    <w:rsid w:val="0018415F"/>
    <w:rsid w:val="00185D0C"/>
    <w:rsid w:val="00187899"/>
    <w:rsid w:val="001902DC"/>
    <w:rsid w:val="00194C34"/>
    <w:rsid w:val="00194E93"/>
    <w:rsid w:val="001951D5"/>
    <w:rsid w:val="00195C0C"/>
    <w:rsid w:val="001A228D"/>
    <w:rsid w:val="001A4750"/>
    <w:rsid w:val="001A5942"/>
    <w:rsid w:val="001B1284"/>
    <w:rsid w:val="001B5097"/>
    <w:rsid w:val="001B5355"/>
    <w:rsid w:val="001B77CB"/>
    <w:rsid w:val="001C1C08"/>
    <w:rsid w:val="001C33D7"/>
    <w:rsid w:val="001C5DA6"/>
    <w:rsid w:val="001D3AED"/>
    <w:rsid w:val="001D4CEC"/>
    <w:rsid w:val="001D6860"/>
    <w:rsid w:val="001D704A"/>
    <w:rsid w:val="001D7FAA"/>
    <w:rsid w:val="001E023A"/>
    <w:rsid w:val="001E04C5"/>
    <w:rsid w:val="001E19A4"/>
    <w:rsid w:val="001E3A69"/>
    <w:rsid w:val="001E4CA9"/>
    <w:rsid w:val="001E6F5C"/>
    <w:rsid w:val="001E71E8"/>
    <w:rsid w:val="001F341A"/>
    <w:rsid w:val="001F5F3C"/>
    <w:rsid w:val="001F62AD"/>
    <w:rsid w:val="001F762E"/>
    <w:rsid w:val="00200A1C"/>
    <w:rsid w:val="00200DF1"/>
    <w:rsid w:val="0020180E"/>
    <w:rsid w:val="00203282"/>
    <w:rsid w:val="0020362A"/>
    <w:rsid w:val="00203B8C"/>
    <w:rsid w:val="00211FB6"/>
    <w:rsid w:val="00213D9A"/>
    <w:rsid w:val="0021612E"/>
    <w:rsid w:val="00216363"/>
    <w:rsid w:val="002165D5"/>
    <w:rsid w:val="002211DA"/>
    <w:rsid w:val="00234F17"/>
    <w:rsid w:val="00242101"/>
    <w:rsid w:val="00244CBB"/>
    <w:rsid w:val="0024744D"/>
    <w:rsid w:val="00247C5F"/>
    <w:rsid w:val="0025032D"/>
    <w:rsid w:val="00250655"/>
    <w:rsid w:val="0025319A"/>
    <w:rsid w:val="00254429"/>
    <w:rsid w:val="00257F32"/>
    <w:rsid w:val="00260DC1"/>
    <w:rsid w:val="002632FD"/>
    <w:rsid w:val="002633A3"/>
    <w:rsid w:val="00267DF8"/>
    <w:rsid w:val="002716D0"/>
    <w:rsid w:val="00271843"/>
    <w:rsid w:val="00277153"/>
    <w:rsid w:val="00277951"/>
    <w:rsid w:val="00286C40"/>
    <w:rsid w:val="00294861"/>
    <w:rsid w:val="002966A8"/>
    <w:rsid w:val="002A0EBD"/>
    <w:rsid w:val="002A31EA"/>
    <w:rsid w:val="002A579E"/>
    <w:rsid w:val="002A5F7D"/>
    <w:rsid w:val="002B1C9F"/>
    <w:rsid w:val="002B6A76"/>
    <w:rsid w:val="002B7383"/>
    <w:rsid w:val="002C203C"/>
    <w:rsid w:val="002C48D7"/>
    <w:rsid w:val="002C6B24"/>
    <w:rsid w:val="002D3D8C"/>
    <w:rsid w:val="002D7ACF"/>
    <w:rsid w:val="002E003C"/>
    <w:rsid w:val="002E3AD1"/>
    <w:rsid w:val="002E5557"/>
    <w:rsid w:val="002F53FC"/>
    <w:rsid w:val="00303522"/>
    <w:rsid w:val="00304100"/>
    <w:rsid w:val="00310095"/>
    <w:rsid w:val="00312151"/>
    <w:rsid w:val="00317232"/>
    <w:rsid w:val="003177BF"/>
    <w:rsid w:val="00317A0B"/>
    <w:rsid w:val="0032196B"/>
    <w:rsid w:val="00324E79"/>
    <w:rsid w:val="00324FC9"/>
    <w:rsid w:val="003250A3"/>
    <w:rsid w:val="00327CA1"/>
    <w:rsid w:val="00330949"/>
    <w:rsid w:val="003325BE"/>
    <w:rsid w:val="00332E6C"/>
    <w:rsid w:val="00333538"/>
    <w:rsid w:val="003350DB"/>
    <w:rsid w:val="003404A3"/>
    <w:rsid w:val="003407C9"/>
    <w:rsid w:val="003412C4"/>
    <w:rsid w:val="003432FA"/>
    <w:rsid w:val="003444FB"/>
    <w:rsid w:val="00345761"/>
    <w:rsid w:val="00346E5D"/>
    <w:rsid w:val="00350D88"/>
    <w:rsid w:val="00352214"/>
    <w:rsid w:val="00352553"/>
    <w:rsid w:val="003535D3"/>
    <w:rsid w:val="00354DA1"/>
    <w:rsid w:val="00356D94"/>
    <w:rsid w:val="00363B4A"/>
    <w:rsid w:val="00363BB9"/>
    <w:rsid w:val="00367FA4"/>
    <w:rsid w:val="00370A9F"/>
    <w:rsid w:val="00370B0D"/>
    <w:rsid w:val="00380295"/>
    <w:rsid w:val="00380315"/>
    <w:rsid w:val="00384033"/>
    <w:rsid w:val="00386F0C"/>
    <w:rsid w:val="003917B1"/>
    <w:rsid w:val="0039346B"/>
    <w:rsid w:val="0039390C"/>
    <w:rsid w:val="00393D48"/>
    <w:rsid w:val="00396EC1"/>
    <w:rsid w:val="003A0E13"/>
    <w:rsid w:val="003A4827"/>
    <w:rsid w:val="003A4D0D"/>
    <w:rsid w:val="003A57B3"/>
    <w:rsid w:val="003A5C61"/>
    <w:rsid w:val="003B3A9A"/>
    <w:rsid w:val="003B5600"/>
    <w:rsid w:val="003C1B57"/>
    <w:rsid w:val="003C2BE0"/>
    <w:rsid w:val="003E1468"/>
    <w:rsid w:val="003E3F43"/>
    <w:rsid w:val="003E5F7B"/>
    <w:rsid w:val="003F65DF"/>
    <w:rsid w:val="004021E6"/>
    <w:rsid w:val="00403F18"/>
    <w:rsid w:val="00411144"/>
    <w:rsid w:val="00411330"/>
    <w:rsid w:val="00412796"/>
    <w:rsid w:val="00414ABF"/>
    <w:rsid w:val="00416E9D"/>
    <w:rsid w:val="00417A77"/>
    <w:rsid w:val="004224A9"/>
    <w:rsid w:val="00426A7E"/>
    <w:rsid w:val="00426D1D"/>
    <w:rsid w:val="004319CC"/>
    <w:rsid w:val="0043233C"/>
    <w:rsid w:val="0043250B"/>
    <w:rsid w:val="004347B2"/>
    <w:rsid w:val="00446C01"/>
    <w:rsid w:val="00452867"/>
    <w:rsid w:val="004532A2"/>
    <w:rsid w:val="00454594"/>
    <w:rsid w:val="00457063"/>
    <w:rsid w:val="00457DDD"/>
    <w:rsid w:val="0046091B"/>
    <w:rsid w:val="00466A96"/>
    <w:rsid w:val="00466CED"/>
    <w:rsid w:val="004678A2"/>
    <w:rsid w:val="00470FA6"/>
    <w:rsid w:val="00475126"/>
    <w:rsid w:val="00475684"/>
    <w:rsid w:val="00476003"/>
    <w:rsid w:val="00484992"/>
    <w:rsid w:val="00486BD0"/>
    <w:rsid w:val="00486FAA"/>
    <w:rsid w:val="004942A1"/>
    <w:rsid w:val="00496B0E"/>
    <w:rsid w:val="00496C98"/>
    <w:rsid w:val="00497498"/>
    <w:rsid w:val="004A2D59"/>
    <w:rsid w:val="004A4432"/>
    <w:rsid w:val="004A5F93"/>
    <w:rsid w:val="004A6DB4"/>
    <w:rsid w:val="004A6FCB"/>
    <w:rsid w:val="004B3FD1"/>
    <w:rsid w:val="004C03D2"/>
    <w:rsid w:val="004C0705"/>
    <w:rsid w:val="004C407C"/>
    <w:rsid w:val="004C7782"/>
    <w:rsid w:val="004D2688"/>
    <w:rsid w:val="004D4258"/>
    <w:rsid w:val="004D60A3"/>
    <w:rsid w:val="004E036C"/>
    <w:rsid w:val="004E3C2A"/>
    <w:rsid w:val="004E6DF2"/>
    <w:rsid w:val="004F2FAC"/>
    <w:rsid w:val="004F7901"/>
    <w:rsid w:val="0050028E"/>
    <w:rsid w:val="005036F3"/>
    <w:rsid w:val="0051205D"/>
    <w:rsid w:val="00515147"/>
    <w:rsid w:val="00523026"/>
    <w:rsid w:val="0052459C"/>
    <w:rsid w:val="005251E8"/>
    <w:rsid w:val="00525FE7"/>
    <w:rsid w:val="005272AE"/>
    <w:rsid w:val="0053233E"/>
    <w:rsid w:val="00534D23"/>
    <w:rsid w:val="005351C0"/>
    <w:rsid w:val="00535ED4"/>
    <w:rsid w:val="00537483"/>
    <w:rsid w:val="005378FE"/>
    <w:rsid w:val="0054110F"/>
    <w:rsid w:val="00541781"/>
    <w:rsid w:val="00541967"/>
    <w:rsid w:val="005506AB"/>
    <w:rsid w:val="00561617"/>
    <w:rsid w:val="00564CED"/>
    <w:rsid w:val="0056533C"/>
    <w:rsid w:val="0057056E"/>
    <w:rsid w:val="00571176"/>
    <w:rsid w:val="0057551D"/>
    <w:rsid w:val="00585F89"/>
    <w:rsid w:val="0059418F"/>
    <w:rsid w:val="005A737C"/>
    <w:rsid w:val="005B369D"/>
    <w:rsid w:val="005B44C2"/>
    <w:rsid w:val="005B5143"/>
    <w:rsid w:val="005B568A"/>
    <w:rsid w:val="005C30FA"/>
    <w:rsid w:val="005C7844"/>
    <w:rsid w:val="005C7BF7"/>
    <w:rsid w:val="005D4BDF"/>
    <w:rsid w:val="005D7D93"/>
    <w:rsid w:val="005E3BA1"/>
    <w:rsid w:val="005E7368"/>
    <w:rsid w:val="005F00E5"/>
    <w:rsid w:val="005F3C8E"/>
    <w:rsid w:val="005F3F9D"/>
    <w:rsid w:val="00602049"/>
    <w:rsid w:val="00603E73"/>
    <w:rsid w:val="00606E2D"/>
    <w:rsid w:val="0061140E"/>
    <w:rsid w:val="00614FDC"/>
    <w:rsid w:val="00617734"/>
    <w:rsid w:val="00623ADC"/>
    <w:rsid w:val="0062510F"/>
    <w:rsid w:val="00627C08"/>
    <w:rsid w:val="00632109"/>
    <w:rsid w:val="00634070"/>
    <w:rsid w:val="00634759"/>
    <w:rsid w:val="0063488B"/>
    <w:rsid w:val="00637D67"/>
    <w:rsid w:val="006402EC"/>
    <w:rsid w:val="00643088"/>
    <w:rsid w:val="00644679"/>
    <w:rsid w:val="00645A4F"/>
    <w:rsid w:val="00647971"/>
    <w:rsid w:val="006512D2"/>
    <w:rsid w:val="00651F85"/>
    <w:rsid w:val="00656477"/>
    <w:rsid w:val="00663757"/>
    <w:rsid w:val="006708D1"/>
    <w:rsid w:val="006730A8"/>
    <w:rsid w:val="0067468F"/>
    <w:rsid w:val="00675D2E"/>
    <w:rsid w:val="00676858"/>
    <w:rsid w:val="00676BCA"/>
    <w:rsid w:val="00682E47"/>
    <w:rsid w:val="00687CDC"/>
    <w:rsid w:val="00687ED7"/>
    <w:rsid w:val="00691757"/>
    <w:rsid w:val="0069463F"/>
    <w:rsid w:val="00694D24"/>
    <w:rsid w:val="0069750A"/>
    <w:rsid w:val="006A1BE1"/>
    <w:rsid w:val="006A259F"/>
    <w:rsid w:val="006A3CCE"/>
    <w:rsid w:val="006A5A8B"/>
    <w:rsid w:val="006A68B6"/>
    <w:rsid w:val="006B4D55"/>
    <w:rsid w:val="006C1E65"/>
    <w:rsid w:val="006C4684"/>
    <w:rsid w:val="006C69E1"/>
    <w:rsid w:val="006D25C6"/>
    <w:rsid w:val="006D27CE"/>
    <w:rsid w:val="006D2AD9"/>
    <w:rsid w:val="006D2C47"/>
    <w:rsid w:val="006D773A"/>
    <w:rsid w:val="006D7933"/>
    <w:rsid w:val="006E34E9"/>
    <w:rsid w:val="006E6368"/>
    <w:rsid w:val="006E7F0F"/>
    <w:rsid w:val="006F42A0"/>
    <w:rsid w:val="006F4EDC"/>
    <w:rsid w:val="00700F97"/>
    <w:rsid w:val="00704578"/>
    <w:rsid w:val="00706BDE"/>
    <w:rsid w:val="00707EF9"/>
    <w:rsid w:val="0071201A"/>
    <w:rsid w:val="00713B18"/>
    <w:rsid w:val="00715B1A"/>
    <w:rsid w:val="00715E83"/>
    <w:rsid w:val="0072035A"/>
    <w:rsid w:val="00720F1B"/>
    <w:rsid w:val="007232D5"/>
    <w:rsid w:val="00724EE7"/>
    <w:rsid w:val="0072730B"/>
    <w:rsid w:val="007275AB"/>
    <w:rsid w:val="0073086B"/>
    <w:rsid w:val="00736CE8"/>
    <w:rsid w:val="00740FF6"/>
    <w:rsid w:val="007468E2"/>
    <w:rsid w:val="007535DF"/>
    <w:rsid w:val="00762689"/>
    <w:rsid w:val="007674DD"/>
    <w:rsid w:val="007727B7"/>
    <w:rsid w:val="00772D7A"/>
    <w:rsid w:val="007747A8"/>
    <w:rsid w:val="00775032"/>
    <w:rsid w:val="007769CD"/>
    <w:rsid w:val="007836D7"/>
    <w:rsid w:val="00784BE7"/>
    <w:rsid w:val="007875A2"/>
    <w:rsid w:val="00790D82"/>
    <w:rsid w:val="00792A62"/>
    <w:rsid w:val="00797CA9"/>
    <w:rsid w:val="007A53FD"/>
    <w:rsid w:val="007B187E"/>
    <w:rsid w:val="007B44EA"/>
    <w:rsid w:val="007D356B"/>
    <w:rsid w:val="007D448F"/>
    <w:rsid w:val="007D651A"/>
    <w:rsid w:val="007D7DE0"/>
    <w:rsid w:val="007E024A"/>
    <w:rsid w:val="007F03F8"/>
    <w:rsid w:val="007F1358"/>
    <w:rsid w:val="008031C9"/>
    <w:rsid w:val="008044DF"/>
    <w:rsid w:val="00804CDE"/>
    <w:rsid w:val="0081401F"/>
    <w:rsid w:val="0081456C"/>
    <w:rsid w:val="008150ED"/>
    <w:rsid w:val="0082332A"/>
    <w:rsid w:val="0082361E"/>
    <w:rsid w:val="00825756"/>
    <w:rsid w:val="00827B97"/>
    <w:rsid w:val="0083116A"/>
    <w:rsid w:val="00833BFF"/>
    <w:rsid w:val="00833DFF"/>
    <w:rsid w:val="00836AD1"/>
    <w:rsid w:val="00840F4B"/>
    <w:rsid w:val="00843577"/>
    <w:rsid w:val="00844578"/>
    <w:rsid w:val="0084770B"/>
    <w:rsid w:val="00847F02"/>
    <w:rsid w:val="008625B2"/>
    <w:rsid w:val="00864588"/>
    <w:rsid w:val="00866B16"/>
    <w:rsid w:val="008671B4"/>
    <w:rsid w:val="00870BD6"/>
    <w:rsid w:val="008729D0"/>
    <w:rsid w:val="008729F3"/>
    <w:rsid w:val="00873DA4"/>
    <w:rsid w:val="0087601D"/>
    <w:rsid w:val="00882655"/>
    <w:rsid w:val="00883916"/>
    <w:rsid w:val="00883C31"/>
    <w:rsid w:val="00884B19"/>
    <w:rsid w:val="00887315"/>
    <w:rsid w:val="00893084"/>
    <w:rsid w:val="00894756"/>
    <w:rsid w:val="008962FD"/>
    <w:rsid w:val="00897FDC"/>
    <w:rsid w:val="008A14AB"/>
    <w:rsid w:val="008A211D"/>
    <w:rsid w:val="008A4F8F"/>
    <w:rsid w:val="008A74C0"/>
    <w:rsid w:val="008C227B"/>
    <w:rsid w:val="008C5363"/>
    <w:rsid w:val="008D5D21"/>
    <w:rsid w:val="008D64C2"/>
    <w:rsid w:val="008D7B0D"/>
    <w:rsid w:val="008E05F0"/>
    <w:rsid w:val="008E0EEB"/>
    <w:rsid w:val="008E4A14"/>
    <w:rsid w:val="008E4E53"/>
    <w:rsid w:val="008E7794"/>
    <w:rsid w:val="008E791F"/>
    <w:rsid w:val="008F1B4C"/>
    <w:rsid w:val="008F5E73"/>
    <w:rsid w:val="008F7D76"/>
    <w:rsid w:val="0090147A"/>
    <w:rsid w:val="00901EB0"/>
    <w:rsid w:val="00903098"/>
    <w:rsid w:val="00904CE7"/>
    <w:rsid w:val="00910A62"/>
    <w:rsid w:val="00912D5D"/>
    <w:rsid w:val="009135CA"/>
    <w:rsid w:val="00915422"/>
    <w:rsid w:val="00915A9B"/>
    <w:rsid w:val="009175E9"/>
    <w:rsid w:val="00920419"/>
    <w:rsid w:val="009223EB"/>
    <w:rsid w:val="0092248C"/>
    <w:rsid w:val="00924DB9"/>
    <w:rsid w:val="00925EDD"/>
    <w:rsid w:val="00933CA3"/>
    <w:rsid w:val="00944EE0"/>
    <w:rsid w:val="00947684"/>
    <w:rsid w:val="009476C6"/>
    <w:rsid w:val="0095510F"/>
    <w:rsid w:val="009567F3"/>
    <w:rsid w:val="0096162C"/>
    <w:rsid w:val="00962E0D"/>
    <w:rsid w:val="00964DF9"/>
    <w:rsid w:val="0097010C"/>
    <w:rsid w:val="0097018C"/>
    <w:rsid w:val="00972DD9"/>
    <w:rsid w:val="00975D6C"/>
    <w:rsid w:val="00976D0D"/>
    <w:rsid w:val="00980083"/>
    <w:rsid w:val="00980B10"/>
    <w:rsid w:val="0098122B"/>
    <w:rsid w:val="00983B32"/>
    <w:rsid w:val="00983E9D"/>
    <w:rsid w:val="00995524"/>
    <w:rsid w:val="009A0539"/>
    <w:rsid w:val="009A1D18"/>
    <w:rsid w:val="009A207B"/>
    <w:rsid w:val="009B012D"/>
    <w:rsid w:val="009B4A20"/>
    <w:rsid w:val="009B6615"/>
    <w:rsid w:val="009C0804"/>
    <w:rsid w:val="009C6050"/>
    <w:rsid w:val="009C7E49"/>
    <w:rsid w:val="009D0159"/>
    <w:rsid w:val="009D4DE2"/>
    <w:rsid w:val="009D57FD"/>
    <w:rsid w:val="009D6E63"/>
    <w:rsid w:val="009E0099"/>
    <w:rsid w:val="009E563F"/>
    <w:rsid w:val="009F0909"/>
    <w:rsid w:val="009F0FE1"/>
    <w:rsid w:val="009F249C"/>
    <w:rsid w:val="009F2740"/>
    <w:rsid w:val="009F31F1"/>
    <w:rsid w:val="009F7B60"/>
    <w:rsid w:val="00A02D79"/>
    <w:rsid w:val="00A133E1"/>
    <w:rsid w:val="00A15635"/>
    <w:rsid w:val="00A20520"/>
    <w:rsid w:val="00A25EF0"/>
    <w:rsid w:val="00A2723D"/>
    <w:rsid w:val="00A318A3"/>
    <w:rsid w:val="00A32155"/>
    <w:rsid w:val="00A40607"/>
    <w:rsid w:val="00A41A7E"/>
    <w:rsid w:val="00A44A37"/>
    <w:rsid w:val="00A46B20"/>
    <w:rsid w:val="00A532A8"/>
    <w:rsid w:val="00A537E8"/>
    <w:rsid w:val="00A60C97"/>
    <w:rsid w:val="00A631E5"/>
    <w:rsid w:val="00A636DC"/>
    <w:rsid w:val="00A64CB6"/>
    <w:rsid w:val="00A67F11"/>
    <w:rsid w:val="00A7121C"/>
    <w:rsid w:val="00A7316F"/>
    <w:rsid w:val="00A75736"/>
    <w:rsid w:val="00A767C8"/>
    <w:rsid w:val="00A76CDA"/>
    <w:rsid w:val="00A76FDB"/>
    <w:rsid w:val="00A771C8"/>
    <w:rsid w:val="00A80116"/>
    <w:rsid w:val="00A85D2E"/>
    <w:rsid w:val="00A92620"/>
    <w:rsid w:val="00A9788C"/>
    <w:rsid w:val="00AA458E"/>
    <w:rsid w:val="00AA46A1"/>
    <w:rsid w:val="00AA6EBB"/>
    <w:rsid w:val="00AA790F"/>
    <w:rsid w:val="00AB4E70"/>
    <w:rsid w:val="00AB5CEF"/>
    <w:rsid w:val="00AB5DB6"/>
    <w:rsid w:val="00AD5AD5"/>
    <w:rsid w:val="00AD6CA5"/>
    <w:rsid w:val="00AD74BC"/>
    <w:rsid w:val="00AE05CB"/>
    <w:rsid w:val="00AE1F01"/>
    <w:rsid w:val="00AE2601"/>
    <w:rsid w:val="00AF07CC"/>
    <w:rsid w:val="00AF37A6"/>
    <w:rsid w:val="00AF5553"/>
    <w:rsid w:val="00AF5B87"/>
    <w:rsid w:val="00B004E4"/>
    <w:rsid w:val="00B06FC2"/>
    <w:rsid w:val="00B13129"/>
    <w:rsid w:val="00B1618F"/>
    <w:rsid w:val="00B21799"/>
    <w:rsid w:val="00B246CD"/>
    <w:rsid w:val="00B35058"/>
    <w:rsid w:val="00B350F3"/>
    <w:rsid w:val="00B3556C"/>
    <w:rsid w:val="00B411C4"/>
    <w:rsid w:val="00B43986"/>
    <w:rsid w:val="00B442AE"/>
    <w:rsid w:val="00B46F33"/>
    <w:rsid w:val="00B471B8"/>
    <w:rsid w:val="00B508BE"/>
    <w:rsid w:val="00B51720"/>
    <w:rsid w:val="00B541FB"/>
    <w:rsid w:val="00B561DA"/>
    <w:rsid w:val="00B562AC"/>
    <w:rsid w:val="00B60DF3"/>
    <w:rsid w:val="00B65603"/>
    <w:rsid w:val="00B656FD"/>
    <w:rsid w:val="00B71213"/>
    <w:rsid w:val="00B72F0E"/>
    <w:rsid w:val="00B73014"/>
    <w:rsid w:val="00B73AA0"/>
    <w:rsid w:val="00B8785C"/>
    <w:rsid w:val="00B9297B"/>
    <w:rsid w:val="00B93EBA"/>
    <w:rsid w:val="00B945BC"/>
    <w:rsid w:val="00B9556A"/>
    <w:rsid w:val="00BA218F"/>
    <w:rsid w:val="00BA3D48"/>
    <w:rsid w:val="00BA48F2"/>
    <w:rsid w:val="00BA6680"/>
    <w:rsid w:val="00BA79A8"/>
    <w:rsid w:val="00BB2A84"/>
    <w:rsid w:val="00BB4E86"/>
    <w:rsid w:val="00BB5EC1"/>
    <w:rsid w:val="00BC1060"/>
    <w:rsid w:val="00BC1136"/>
    <w:rsid w:val="00BC2368"/>
    <w:rsid w:val="00BC58FE"/>
    <w:rsid w:val="00BC7971"/>
    <w:rsid w:val="00BD2B0A"/>
    <w:rsid w:val="00BD43C8"/>
    <w:rsid w:val="00BD6C87"/>
    <w:rsid w:val="00BD6CB7"/>
    <w:rsid w:val="00BE0CD4"/>
    <w:rsid w:val="00BE12F8"/>
    <w:rsid w:val="00BF04A3"/>
    <w:rsid w:val="00BF188F"/>
    <w:rsid w:val="00BF6ABA"/>
    <w:rsid w:val="00C001E0"/>
    <w:rsid w:val="00C03EB9"/>
    <w:rsid w:val="00C05E6B"/>
    <w:rsid w:val="00C1178E"/>
    <w:rsid w:val="00C12C70"/>
    <w:rsid w:val="00C17676"/>
    <w:rsid w:val="00C22F73"/>
    <w:rsid w:val="00C25870"/>
    <w:rsid w:val="00C3762B"/>
    <w:rsid w:val="00C40BC8"/>
    <w:rsid w:val="00C50884"/>
    <w:rsid w:val="00C558FE"/>
    <w:rsid w:val="00C56436"/>
    <w:rsid w:val="00C60209"/>
    <w:rsid w:val="00C63685"/>
    <w:rsid w:val="00C64653"/>
    <w:rsid w:val="00C7181E"/>
    <w:rsid w:val="00C72005"/>
    <w:rsid w:val="00C732EB"/>
    <w:rsid w:val="00C8160D"/>
    <w:rsid w:val="00C8389E"/>
    <w:rsid w:val="00C869CA"/>
    <w:rsid w:val="00C86BE0"/>
    <w:rsid w:val="00CA337C"/>
    <w:rsid w:val="00CA7BA3"/>
    <w:rsid w:val="00CB0E99"/>
    <w:rsid w:val="00CB158B"/>
    <w:rsid w:val="00CB4382"/>
    <w:rsid w:val="00CB69A2"/>
    <w:rsid w:val="00CC2EC4"/>
    <w:rsid w:val="00CC2ED2"/>
    <w:rsid w:val="00CC6158"/>
    <w:rsid w:val="00CC79B8"/>
    <w:rsid w:val="00CD3857"/>
    <w:rsid w:val="00CD75EE"/>
    <w:rsid w:val="00CE1AC2"/>
    <w:rsid w:val="00CE2D11"/>
    <w:rsid w:val="00CE3A80"/>
    <w:rsid w:val="00CE3EE4"/>
    <w:rsid w:val="00CE720E"/>
    <w:rsid w:val="00CF1554"/>
    <w:rsid w:val="00CF5ECB"/>
    <w:rsid w:val="00CF664F"/>
    <w:rsid w:val="00CF689D"/>
    <w:rsid w:val="00CF70AE"/>
    <w:rsid w:val="00D027E1"/>
    <w:rsid w:val="00D103E8"/>
    <w:rsid w:val="00D107C1"/>
    <w:rsid w:val="00D10E59"/>
    <w:rsid w:val="00D13109"/>
    <w:rsid w:val="00D16114"/>
    <w:rsid w:val="00D166EB"/>
    <w:rsid w:val="00D17C82"/>
    <w:rsid w:val="00D2374A"/>
    <w:rsid w:val="00D260A7"/>
    <w:rsid w:val="00D3061B"/>
    <w:rsid w:val="00D32DA2"/>
    <w:rsid w:val="00D332BF"/>
    <w:rsid w:val="00D3372B"/>
    <w:rsid w:val="00D40C4A"/>
    <w:rsid w:val="00D415A9"/>
    <w:rsid w:val="00D4279D"/>
    <w:rsid w:val="00D42C89"/>
    <w:rsid w:val="00D4564C"/>
    <w:rsid w:val="00D51832"/>
    <w:rsid w:val="00D665FF"/>
    <w:rsid w:val="00D67376"/>
    <w:rsid w:val="00D7140C"/>
    <w:rsid w:val="00D72AA6"/>
    <w:rsid w:val="00D7579D"/>
    <w:rsid w:val="00D779FF"/>
    <w:rsid w:val="00D80ED8"/>
    <w:rsid w:val="00D81446"/>
    <w:rsid w:val="00D83021"/>
    <w:rsid w:val="00D844B9"/>
    <w:rsid w:val="00D86D54"/>
    <w:rsid w:val="00D86DE8"/>
    <w:rsid w:val="00D87BBB"/>
    <w:rsid w:val="00D901AA"/>
    <w:rsid w:val="00D92948"/>
    <w:rsid w:val="00D94034"/>
    <w:rsid w:val="00DA6BA4"/>
    <w:rsid w:val="00DA7027"/>
    <w:rsid w:val="00DB218D"/>
    <w:rsid w:val="00DB6118"/>
    <w:rsid w:val="00DD0E1A"/>
    <w:rsid w:val="00DD1624"/>
    <w:rsid w:val="00DD17B2"/>
    <w:rsid w:val="00DD2E8E"/>
    <w:rsid w:val="00DD53B4"/>
    <w:rsid w:val="00DD73B2"/>
    <w:rsid w:val="00DE0735"/>
    <w:rsid w:val="00DE07EF"/>
    <w:rsid w:val="00DE4428"/>
    <w:rsid w:val="00DE77DD"/>
    <w:rsid w:val="00DF284E"/>
    <w:rsid w:val="00DF3349"/>
    <w:rsid w:val="00E007D5"/>
    <w:rsid w:val="00E065A1"/>
    <w:rsid w:val="00E068F5"/>
    <w:rsid w:val="00E07FF3"/>
    <w:rsid w:val="00E24275"/>
    <w:rsid w:val="00E266F9"/>
    <w:rsid w:val="00E36181"/>
    <w:rsid w:val="00E36773"/>
    <w:rsid w:val="00E37D92"/>
    <w:rsid w:val="00E42194"/>
    <w:rsid w:val="00E45CB0"/>
    <w:rsid w:val="00E50AE7"/>
    <w:rsid w:val="00E53A58"/>
    <w:rsid w:val="00E53DB1"/>
    <w:rsid w:val="00E55C82"/>
    <w:rsid w:val="00E57461"/>
    <w:rsid w:val="00E66813"/>
    <w:rsid w:val="00E67BA6"/>
    <w:rsid w:val="00E712E9"/>
    <w:rsid w:val="00E72C11"/>
    <w:rsid w:val="00E745B9"/>
    <w:rsid w:val="00E80442"/>
    <w:rsid w:val="00E81A57"/>
    <w:rsid w:val="00E9138E"/>
    <w:rsid w:val="00E9233E"/>
    <w:rsid w:val="00E9236C"/>
    <w:rsid w:val="00E92389"/>
    <w:rsid w:val="00E92606"/>
    <w:rsid w:val="00EA295B"/>
    <w:rsid w:val="00EA5F52"/>
    <w:rsid w:val="00EA6362"/>
    <w:rsid w:val="00EA7891"/>
    <w:rsid w:val="00EA7E90"/>
    <w:rsid w:val="00EB509F"/>
    <w:rsid w:val="00EB56F6"/>
    <w:rsid w:val="00EB78C8"/>
    <w:rsid w:val="00ED0591"/>
    <w:rsid w:val="00ED0705"/>
    <w:rsid w:val="00ED13DB"/>
    <w:rsid w:val="00ED2D83"/>
    <w:rsid w:val="00ED47D5"/>
    <w:rsid w:val="00ED7D0A"/>
    <w:rsid w:val="00EE4371"/>
    <w:rsid w:val="00EE5A43"/>
    <w:rsid w:val="00EE628D"/>
    <w:rsid w:val="00EF5ACE"/>
    <w:rsid w:val="00EF74E8"/>
    <w:rsid w:val="00F00DE9"/>
    <w:rsid w:val="00F03C48"/>
    <w:rsid w:val="00F11E46"/>
    <w:rsid w:val="00F1449B"/>
    <w:rsid w:val="00F14C42"/>
    <w:rsid w:val="00F16172"/>
    <w:rsid w:val="00F232E5"/>
    <w:rsid w:val="00F3158E"/>
    <w:rsid w:val="00F33CB7"/>
    <w:rsid w:val="00F42C08"/>
    <w:rsid w:val="00F46D02"/>
    <w:rsid w:val="00F474D6"/>
    <w:rsid w:val="00F47925"/>
    <w:rsid w:val="00F524F4"/>
    <w:rsid w:val="00F53260"/>
    <w:rsid w:val="00F53573"/>
    <w:rsid w:val="00F535C8"/>
    <w:rsid w:val="00F5361B"/>
    <w:rsid w:val="00F622C2"/>
    <w:rsid w:val="00F62948"/>
    <w:rsid w:val="00F65EA2"/>
    <w:rsid w:val="00F66213"/>
    <w:rsid w:val="00F672AB"/>
    <w:rsid w:val="00F67A8F"/>
    <w:rsid w:val="00F67B4A"/>
    <w:rsid w:val="00F70848"/>
    <w:rsid w:val="00F73354"/>
    <w:rsid w:val="00F73ABA"/>
    <w:rsid w:val="00F76BF3"/>
    <w:rsid w:val="00F77326"/>
    <w:rsid w:val="00F80756"/>
    <w:rsid w:val="00F810E1"/>
    <w:rsid w:val="00F81AD7"/>
    <w:rsid w:val="00F820BE"/>
    <w:rsid w:val="00F83F15"/>
    <w:rsid w:val="00F907A6"/>
    <w:rsid w:val="00F92B7C"/>
    <w:rsid w:val="00F964AE"/>
    <w:rsid w:val="00F9680B"/>
    <w:rsid w:val="00F96B7F"/>
    <w:rsid w:val="00F9737F"/>
    <w:rsid w:val="00F97FAA"/>
    <w:rsid w:val="00FA2283"/>
    <w:rsid w:val="00FB220F"/>
    <w:rsid w:val="00FC0011"/>
    <w:rsid w:val="00FC0D52"/>
    <w:rsid w:val="00FC2157"/>
    <w:rsid w:val="00FC44DF"/>
    <w:rsid w:val="00FC4570"/>
    <w:rsid w:val="00FC58D5"/>
    <w:rsid w:val="00FC6CD0"/>
    <w:rsid w:val="00FD7BE0"/>
    <w:rsid w:val="00FE149A"/>
    <w:rsid w:val="00FE6E7A"/>
    <w:rsid w:val="00FE7975"/>
    <w:rsid w:val="00FF27A9"/>
    <w:rsid w:val="00FF5FD6"/>
    <w:rsid w:val="00FF67DB"/>
    <w:rsid w:val="00FF73E8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9D"/>
    <w:pPr>
      <w:suppressAutoHyphens/>
    </w:pPr>
    <w:rPr>
      <w:lang w:eastAsia="ar-SA"/>
    </w:rPr>
  </w:style>
  <w:style w:type="paragraph" w:styleId="1">
    <w:name w:val="heading 1"/>
    <w:basedOn w:val="a"/>
    <w:next w:val="a0"/>
    <w:link w:val="11"/>
    <w:uiPriority w:val="99"/>
    <w:qFormat/>
    <w:rsid w:val="00D4279D"/>
    <w:pPr>
      <w:keepNext/>
      <w:keepLines/>
      <w:numPr>
        <w:numId w:val="1"/>
      </w:numPr>
      <w:spacing w:after="220" w:line="220" w:lineRule="atLeast"/>
      <w:outlineLvl w:val="0"/>
    </w:pPr>
    <w:rPr>
      <w:rFonts w:ascii="Arial Black" w:hAnsi="Arial Black"/>
      <w:spacing w:val="-10"/>
      <w:kern w:val="1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D4279D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4279D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D4279D"/>
    <w:pPr>
      <w:keepNext/>
      <w:numPr>
        <w:ilvl w:val="3"/>
        <w:numId w:val="1"/>
      </w:numPr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uiPriority w:val="99"/>
    <w:qFormat/>
    <w:rsid w:val="00D4279D"/>
    <w:pPr>
      <w:keepNext/>
      <w:numPr>
        <w:ilvl w:val="4"/>
        <w:numId w:val="1"/>
      </w:numPr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9"/>
    <w:qFormat/>
    <w:rsid w:val="00D4279D"/>
    <w:pPr>
      <w:keepNext/>
      <w:numPr>
        <w:ilvl w:val="5"/>
        <w:numId w:val="1"/>
      </w:numPr>
      <w:jc w:val="both"/>
      <w:outlineLvl w:val="5"/>
    </w:pPr>
    <w:rPr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9"/>
    <w:locked/>
    <w:rsid w:val="0008237A"/>
    <w:rPr>
      <w:rFonts w:ascii="Arial Black" w:hAnsi="Arial Black"/>
      <w:spacing w:val="-10"/>
      <w:kern w:val="1"/>
      <w:lang w:val="en-US" w:eastAsia="ar-SA"/>
    </w:rPr>
  </w:style>
  <w:style w:type="character" w:customStyle="1" w:styleId="20">
    <w:name w:val="Заголовок 2 Знак"/>
    <w:basedOn w:val="a1"/>
    <w:link w:val="2"/>
    <w:uiPriority w:val="99"/>
    <w:locked/>
    <w:rsid w:val="0008237A"/>
    <w:rPr>
      <w:sz w:val="28"/>
      <w:lang w:eastAsia="ar-SA"/>
    </w:rPr>
  </w:style>
  <w:style w:type="character" w:customStyle="1" w:styleId="30">
    <w:name w:val="Заголовок 3 Знак"/>
    <w:basedOn w:val="a1"/>
    <w:link w:val="3"/>
    <w:uiPriority w:val="99"/>
    <w:locked/>
    <w:rsid w:val="0008237A"/>
    <w:rPr>
      <w:b/>
      <w:sz w:val="28"/>
      <w:lang w:eastAsia="ar-SA"/>
    </w:rPr>
  </w:style>
  <w:style w:type="character" w:customStyle="1" w:styleId="40">
    <w:name w:val="Заголовок 4 Знак"/>
    <w:basedOn w:val="a1"/>
    <w:link w:val="4"/>
    <w:uiPriority w:val="99"/>
    <w:locked/>
    <w:rsid w:val="0008237A"/>
    <w:rPr>
      <w:b/>
      <w:sz w:val="26"/>
      <w:lang w:eastAsia="ar-SA"/>
    </w:rPr>
  </w:style>
  <w:style w:type="character" w:customStyle="1" w:styleId="50">
    <w:name w:val="Заголовок 5 Знак"/>
    <w:basedOn w:val="a1"/>
    <w:link w:val="5"/>
    <w:uiPriority w:val="99"/>
    <w:locked/>
    <w:rsid w:val="0008237A"/>
    <w:rPr>
      <w:sz w:val="26"/>
      <w:lang w:eastAsia="ar-SA"/>
    </w:rPr>
  </w:style>
  <w:style w:type="character" w:customStyle="1" w:styleId="60">
    <w:name w:val="Заголовок 6 Знак"/>
    <w:basedOn w:val="a1"/>
    <w:link w:val="6"/>
    <w:uiPriority w:val="99"/>
    <w:locked/>
    <w:rsid w:val="0008237A"/>
    <w:rPr>
      <w:sz w:val="26"/>
      <w:lang w:eastAsia="ar-SA"/>
    </w:rPr>
  </w:style>
  <w:style w:type="character" w:customStyle="1" w:styleId="WW8Num2z0">
    <w:name w:val="WW8Num2z0"/>
    <w:uiPriority w:val="99"/>
    <w:rsid w:val="00D4279D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4279D"/>
  </w:style>
  <w:style w:type="character" w:customStyle="1" w:styleId="WW-Absatz-Standardschriftart">
    <w:name w:val="WW-Absatz-Standardschriftart"/>
    <w:uiPriority w:val="99"/>
    <w:rsid w:val="00D4279D"/>
  </w:style>
  <w:style w:type="character" w:customStyle="1" w:styleId="WW-Absatz-Standardschriftart1">
    <w:name w:val="WW-Absatz-Standardschriftart1"/>
    <w:uiPriority w:val="99"/>
    <w:rsid w:val="00D4279D"/>
  </w:style>
  <w:style w:type="character" w:customStyle="1" w:styleId="WW8Num1z0">
    <w:name w:val="WW8Num1z0"/>
    <w:uiPriority w:val="99"/>
    <w:rsid w:val="00D4279D"/>
    <w:rPr>
      <w:rFonts w:ascii="Symbol" w:hAnsi="Symbol"/>
    </w:rPr>
  </w:style>
  <w:style w:type="character" w:customStyle="1" w:styleId="WW8Num3z0">
    <w:name w:val="WW8Num3z0"/>
    <w:uiPriority w:val="99"/>
    <w:rsid w:val="00D4279D"/>
    <w:rPr>
      <w:rFonts w:ascii="Symbol" w:hAnsi="Symbol"/>
    </w:rPr>
  </w:style>
  <w:style w:type="character" w:customStyle="1" w:styleId="WW8Num4z0">
    <w:name w:val="WW8Num4z0"/>
    <w:uiPriority w:val="99"/>
    <w:rsid w:val="00D4279D"/>
    <w:rPr>
      <w:rFonts w:ascii="Wingdings" w:hAnsi="Wingdings"/>
    </w:rPr>
  </w:style>
  <w:style w:type="character" w:customStyle="1" w:styleId="WW8Num5z0">
    <w:name w:val="WW8Num5z0"/>
    <w:uiPriority w:val="99"/>
    <w:rsid w:val="00D4279D"/>
    <w:rPr>
      <w:rFonts w:ascii="Times New Roman" w:hAnsi="Times New Roman"/>
    </w:rPr>
  </w:style>
  <w:style w:type="character" w:customStyle="1" w:styleId="WW8Num6z0">
    <w:name w:val="WW8Num6z0"/>
    <w:uiPriority w:val="99"/>
    <w:rsid w:val="00D4279D"/>
    <w:rPr>
      <w:rFonts w:ascii="Symbol" w:hAnsi="Symbol"/>
    </w:rPr>
  </w:style>
  <w:style w:type="character" w:customStyle="1" w:styleId="WW8Num8z0">
    <w:name w:val="WW8Num8z0"/>
    <w:uiPriority w:val="99"/>
    <w:rsid w:val="00D4279D"/>
    <w:rPr>
      <w:rFonts w:ascii="Wingdings" w:hAnsi="Wingdings"/>
    </w:rPr>
  </w:style>
  <w:style w:type="character" w:customStyle="1" w:styleId="WW8NumSt3z0">
    <w:name w:val="WW8NumSt3z0"/>
    <w:uiPriority w:val="99"/>
    <w:rsid w:val="00D4279D"/>
    <w:rPr>
      <w:rFonts w:ascii="Arial" w:hAnsi="Arial"/>
      <w:sz w:val="22"/>
    </w:rPr>
  </w:style>
  <w:style w:type="character" w:customStyle="1" w:styleId="12">
    <w:name w:val="Основной шрифт абзаца1"/>
    <w:uiPriority w:val="99"/>
    <w:rsid w:val="00D4279D"/>
  </w:style>
  <w:style w:type="character" w:styleId="a4">
    <w:name w:val="Emphasis"/>
    <w:basedOn w:val="a1"/>
    <w:qFormat/>
    <w:rsid w:val="00D4279D"/>
    <w:rPr>
      <w:rFonts w:ascii="Arial Black" w:hAnsi="Arial Black" w:cs="Times New Roman"/>
      <w:sz w:val="18"/>
    </w:rPr>
  </w:style>
  <w:style w:type="paragraph" w:customStyle="1" w:styleId="a5">
    <w:name w:val="Заголовок"/>
    <w:basedOn w:val="a"/>
    <w:next w:val="a0"/>
    <w:uiPriority w:val="99"/>
    <w:rsid w:val="00D4279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link w:val="a6"/>
    <w:rsid w:val="00D4279D"/>
    <w:pPr>
      <w:spacing w:after="220" w:line="220" w:lineRule="atLeast"/>
      <w:jc w:val="both"/>
    </w:pPr>
    <w:rPr>
      <w:rFonts w:ascii="Arial" w:hAnsi="Arial"/>
      <w:spacing w:val="-5"/>
      <w:lang w:val="en-US"/>
    </w:rPr>
  </w:style>
  <w:style w:type="character" w:customStyle="1" w:styleId="a6">
    <w:name w:val="Основной текст Знак"/>
    <w:basedOn w:val="a1"/>
    <w:link w:val="a0"/>
    <w:locked/>
    <w:rsid w:val="0008237A"/>
    <w:rPr>
      <w:rFonts w:cs="Times New Roman"/>
      <w:sz w:val="20"/>
      <w:szCs w:val="20"/>
      <w:lang w:eastAsia="ar-SA" w:bidi="ar-SA"/>
    </w:rPr>
  </w:style>
  <w:style w:type="paragraph" w:styleId="a7">
    <w:name w:val="List"/>
    <w:basedOn w:val="a"/>
    <w:uiPriority w:val="99"/>
    <w:rsid w:val="00D4279D"/>
    <w:pPr>
      <w:ind w:left="283" w:hanging="283"/>
    </w:pPr>
  </w:style>
  <w:style w:type="paragraph" w:customStyle="1" w:styleId="13">
    <w:name w:val="Название1"/>
    <w:basedOn w:val="a"/>
    <w:uiPriority w:val="99"/>
    <w:rsid w:val="00D427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D4279D"/>
    <w:pPr>
      <w:suppressLineNumbers/>
    </w:pPr>
    <w:rPr>
      <w:rFonts w:cs="Tahoma"/>
    </w:rPr>
  </w:style>
  <w:style w:type="paragraph" w:customStyle="1" w:styleId="15">
    <w:name w:val="Прощание1"/>
    <w:basedOn w:val="a"/>
    <w:next w:val="a8"/>
    <w:uiPriority w:val="99"/>
    <w:rsid w:val="00D4279D"/>
    <w:pPr>
      <w:keepNext/>
      <w:spacing w:after="60" w:line="220" w:lineRule="atLeast"/>
    </w:pPr>
    <w:rPr>
      <w:rFonts w:ascii="Arial" w:hAnsi="Arial"/>
      <w:spacing w:val="-5"/>
      <w:lang w:val="en-US"/>
    </w:rPr>
  </w:style>
  <w:style w:type="paragraph" w:styleId="a8">
    <w:name w:val="Signature"/>
    <w:basedOn w:val="a"/>
    <w:next w:val="a9"/>
    <w:link w:val="aa"/>
    <w:uiPriority w:val="99"/>
    <w:rsid w:val="00D4279D"/>
    <w:pPr>
      <w:keepNext/>
      <w:spacing w:before="880" w:line="220" w:lineRule="atLeast"/>
    </w:pPr>
    <w:rPr>
      <w:rFonts w:ascii="Arial" w:hAnsi="Arial"/>
      <w:spacing w:val="-5"/>
      <w:lang w:val="en-US"/>
    </w:rPr>
  </w:style>
  <w:style w:type="character" w:customStyle="1" w:styleId="aa">
    <w:name w:val="Подпись Знак"/>
    <w:basedOn w:val="a1"/>
    <w:link w:val="a8"/>
    <w:uiPriority w:val="99"/>
    <w:semiHidden/>
    <w:locked/>
    <w:rsid w:val="0008237A"/>
    <w:rPr>
      <w:rFonts w:cs="Times New Roman"/>
      <w:sz w:val="20"/>
      <w:szCs w:val="20"/>
      <w:lang w:eastAsia="ar-SA" w:bidi="ar-SA"/>
    </w:rPr>
  </w:style>
  <w:style w:type="paragraph" w:customStyle="1" w:styleId="a9">
    <w:name w:val="Должность в подписи"/>
    <w:basedOn w:val="a8"/>
    <w:next w:val="a"/>
    <w:uiPriority w:val="99"/>
    <w:rsid w:val="00D4279D"/>
    <w:pPr>
      <w:spacing w:before="0"/>
    </w:pPr>
  </w:style>
  <w:style w:type="paragraph" w:customStyle="1" w:styleId="ab">
    <w:name w:val="Название предприятия"/>
    <w:basedOn w:val="a"/>
    <w:uiPriority w:val="99"/>
    <w:rsid w:val="00D4279D"/>
    <w:pPr>
      <w:spacing w:line="280" w:lineRule="atLeast"/>
    </w:pPr>
    <w:rPr>
      <w:rFonts w:ascii="Arial Black" w:hAnsi="Arial Black"/>
      <w:spacing w:val="-25"/>
      <w:sz w:val="32"/>
    </w:rPr>
  </w:style>
  <w:style w:type="paragraph" w:customStyle="1" w:styleId="16">
    <w:name w:val="Дата1"/>
    <w:basedOn w:val="a"/>
    <w:next w:val="ac"/>
    <w:uiPriority w:val="99"/>
    <w:rsid w:val="00D4279D"/>
    <w:pPr>
      <w:spacing w:after="220" w:line="220" w:lineRule="atLeast"/>
    </w:pPr>
    <w:rPr>
      <w:rFonts w:ascii="Arial" w:hAnsi="Arial"/>
      <w:spacing w:val="-5"/>
      <w:lang w:val="en-US"/>
    </w:rPr>
  </w:style>
  <w:style w:type="paragraph" w:customStyle="1" w:styleId="17">
    <w:name w:val="Приветствие1"/>
    <w:basedOn w:val="a"/>
    <w:next w:val="a"/>
    <w:uiPriority w:val="99"/>
    <w:rsid w:val="00D4279D"/>
    <w:pPr>
      <w:spacing w:before="220" w:after="220" w:line="220" w:lineRule="atLeast"/>
    </w:pPr>
    <w:rPr>
      <w:rFonts w:ascii="Arial" w:hAnsi="Arial"/>
      <w:spacing w:val="-5"/>
      <w:lang w:val="en-US"/>
    </w:rPr>
  </w:style>
  <w:style w:type="paragraph" w:styleId="ad">
    <w:name w:val="header"/>
    <w:basedOn w:val="a"/>
    <w:link w:val="ae"/>
    <w:uiPriority w:val="99"/>
    <w:rsid w:val="00D4279D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lang w:val="en-US"/>
    </w:rPr>
  </w:style>
  <w:style w:type="character" w:customStyle="1" w:styleId="ae">
    <w:name w:val="Верхний колонтитул Знак"/>
    <w:basedOn w:val="a1"/>
    <w:link w:val="ad"/>
    <w:uiPriority w:val="99"/>
    <w:locked/>
    <w:rsid w:val="0008237A"/>
    <w:rPr>
      <w:rFonts w:cs="Times New Roman"/>
      <w:sz w:val="20"/>
      <w:szCs w:val="20"/>
      <w:lang w:eastAsia="ar-SA" w:bidi="ar-SA"/>
    </w:rPr>
  </w:style>
  <w:style w:type="paragraph" w:customStyle="1" w:styleId="af">
    <w:name w:val="Обратный адрес"/>
    <w:basedOn w:val="a"/>
    <w:uiPriority w:val="99"/>
    <w:rsid w:val="00D4279D"/>
    <w:pPr>
      <w:keepLines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customStyle="1" w:styleId="ac">
    <w:name w:val="Адресат"/>
    <w:basedOn w:val="a"/>
    <w:next w:val="a"/>
    <w:uiPriority w:val="99"/>
    <w:rsid w:val="00D4279D"/>
    <w:pPr>
      <w:spacing w:before="220" w:line="220" w:lineRule="atLeast"/>
    </w:pPr>
    <w:rPr>
      <w:rFonts w:ascii="Arial" w:hAnsi="Arial"/>
      <w:spacing w:val="-5"/>
    </w:rPr>
  </w:style>
  <w:style w:type="paragraph" w:styleId="af0">
    <w:name w:val="footer"/>
    <w:basedOn w:val="a"/>
    <w:link w:val="af1"/>
    <w:uiPriority w:val="99"/>
    <w:rsid w:val="00D4279D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1"/>
    <w:link w:val="af0"/>
    <w:uiPriority w:val="99"/>
    <w:locked/>
    <w:rsid w:val="0008237A"/>
    <w:rPr>
      <w:rFonts w:cs="Times New Roman"/>
      <w:sz w:val="20"/>
      <w:szCs w:val="20"/>
      <w:lang w:eastAsia="ar-SA" w:bidi="ar-SA"/>
    </w:rPr>
  </w:style>
  <w:style w:type="paragraph" w:customStyle="1" w:styleId="af2">
    <w:name w:val="Название предприятия в подписи"/>
    <w:basedOn w:val="a8"/>
    <w:next w:val="af3"/>
    <w:uiPriority w:val="99"/>
    <w:rsid w:val="00D4279D"/>
    <w:pPr>
      <w:spacing w:before="0"/>
    </w:pPr>
  </w:style>
  <w:style w:type="paragraph" w:customStyle="1" w:styleId="af3">
    <w:name w:val="Инициалы"/>
    <w:basedOn w:val="a"/>
    <w:next w:val="a"/>
    <w:uiPriority w:val="99"/>
    <w:rsid w:val="00D4279D"/>
    <w:pPr>
      <w:keepNext/>
      <w:keepLines/>
      <w:spacing w:before="220" w:line="220" w:lineRule="atLeast"/>
      <w:jc w:val="both"/>
    </w:pPr>
    <w:rPr>
      <w:rFonts w:ascii="Arial" w:hAnsi="Arial"/>
      <w:spacing w:val="-5"/>
    </w:rPr>
  </w:style>
  <w:style w:type="paragraph" w:customStyle="1" w:styleId="af4">
    <w:name w:val="Внутренний адрес"/>
    <w:basedOn w:val="a"/>
    <w:uiPriority w:val="99"/>
    <w:rsid w:val="00D4279D"/>
    <w:pPr>
      <w:spacing w:line="220" w:lineRule="atLeast"/>
    </w:pPr>
    <w:rPr>
      <w:rFonts w:ascii="Arial" w:hAnsi="Arial"/>
      <w:spacing w:val="-5"/>
    </w:rPr>
  </w:style>
  <w:style w:type="paragraph" w:customStyle="1" w:styleId="af5">
    <w:name w:val="Тема"/>
    <w:basedOn w:val="a"/>
    <w:next w:val="a0"/>
    <w:uiPriority w:val="99"/>
    <w:rsid w:val="00D4279D"/>
    <w:pPr>
      <w:spacing w:after="220" w:line="220" w:lineRule="atLeast"/>
    </w:pPr>
    <w:rPr>
      <w:rFonts w:ascii="Arial Black" w:hAnsi="Arial Black"/>
      <w:spacing w:val="-10"/>
    </w:rPr>
  </w:style>
  <w:style w:type="paragraph" w:customStyle="1" w:styleId="10">
    <w:name w:val="Маркированный список1"/>
    <w:basedOn w:val="a7"/>
    <w:uiPriority w:val="99"/>
    <w:rsid w:val="00D4279D"/>
    <w:pPr>
      <w:numPr>
        <w:numId w:val="2"/>
      </w:numPr>
      <w:spacing w:after="220" w:line="220" w:lineRule="atLeast"/>
      <w:ind w:left="283" w:right="720" w:hanging="283"/>
      <w:jc w:val="both"/>
    </w:pPr>
    <w:rPr>
      <w:rFonts w:ascii="Arial" w:hAnsi="Arial"/>
      <w:spacing w:val="-5"/>
    </w:rPr>
  </w:style>
  <w:style w:type="paragraph" w:customStyle="1" w:styleId="af6">
    <w:name w:val="Название во внутреннем адресе"/>
    <w:basedOn w:val="a"/>
    <w:next w:val="a"/>
    <w:uiPriority w:val="99"/>
    <w:rsid w:val="00D4279D"/>
    <w:pPr>
      <w:spacing w:before="220" w:line="220" w:lineRule="atLeast"/>
    </w:pPr>
    <w:rPr>
      <w:rFonts w:ascii="Arial" w:hAnsi="Arial"/>
      <w:spacing w:val="-5"/>
    </w:rPr>
  </w:style>
  <w:style w:type="paragraph" w:customStyle="1" w:styleId="af7">
    <w:name w:val="Обратные адреса"/>
    <w:basedOn w:val="a"/>
    <w:uiPriority w:val="99"/>
    <w:rsid w:val="00D4279D"/>
    <w:pPr>
      <w:keepLines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customStyle="1" w:styleId="21">
    <w:name w:val="Основной текст 21"/>
    <w:basedOn w:val="a"/>
    <w:uiPriority w:val="99"/>
    <w:rsid w:val="00D4279D"/>
    <w:rPr>
      <w:sz w:val="28"/>
    </w:rPr>
  </w:style>
  <w:style w:type="paragraph" w:customStyle="1" w:styleId="31">
    <w:name w:val="Основной текст 31"/>
    <w:basedOn w:val="a"/>
    <w:uiPriority w:val="99"/>
    <w:rsid w:val="00D4279D"/>
    <w:pPr>
      <w:jc w:val="both"/>
    </w:pPr>
    <w:rPr>
      <w:sz w:val="28"/>
    </w:rPr>
  </w:style>
  <w:style w:type="paragraph" w:styleId="af8">
    <w:name w:val="Normal (Web)"/>
    <w:basedOn w:val="a"/>
    <w:uiPriority w:val="99"/>
    <w:rsid w:val="00D4279D"/>
    <w:pPr>
      <w:spacing w:before="100" w:after="100"/>
    </w:pPr>
    <w:rPr>
      <w:sz w:val="24"/>
      <w:szCs w:val="24"/>
    </w:rPr>
  </w:style>
  <w:style w:type="paragraph" w:customStyle="1" w:styleId="af9">
    <w:name w:val="Содержимое врезки"/>
    <w:basedOn w:val="a0"/>
    <w:uiPriority w:val="99"/>
    <w:rsid w:val="00D4279D"/>
  </w:style>
  <w:style w:type="table" w:styleId="afa">
    <w:name w:val="Table Grid"/>
    <w:basedOn w:val="a2"/>
    <w:rsid w:val="008625B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Гипертекстовая ссылка"/>
    <w:basedOn w:val="a1"/>
    <w:uiPriority w:val="99"/>
    <w:rsid w:val="00D3372B"/>
    <w:rPr>
      <w:rFonts w:cs="Times New Roman"/>
      <w:color w:val="008000"/>
    </w:rPr>
  </w:style>
  <w:style w:type="paragraph" w:customStyle="1" w:styleId="afc">
    <w:name w:val="Комментарий"/>
    <w:basedOn w:val="a"/>
    <w:next w:val="a"/>
    <w:uiPriority w:val="99"/>
    <w:rsid w:val="00D3372B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rsid w:val="00E50AE7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locked/>
    <w:rsid w:val="00E50AE7"/>
    <w:rPr>
      <w:rFonts w:ascii="Tahoma" w:hAnsi="Tahoma" w:cs="Tahoma"/>
      <w:sz w:val="16"/>
      <w:szCs w:val="16"/>
      <w:lang w:eastAsia="ar-SA" w:bidi="ar-SA"/>
    </w:rPr>
  </w:style>
  <w:style w:type="paragraph" w:styleId="aff">
    <w:name w:val="List Paragraph"/>
    <w:basedOn w:val="a"/>
    <w:uiPriority w:val="34"/>
    <w:qFormat/>
    <w:rsid w:val="00715E83"/>
    <w:pPr>
      <w:ind w:left="720"/>
      <w:contextualSpacing/>
    </w:pPr>
  </w:style>
  <w:style w:type="character" w:customStyle="1" w:styleId="aff0">
    <w:name w:val="Цветовое выделение"/>
    <w:uiPriority w:val="99"/>
    <w:rsid w:val="00066CBB"/>
    <w:rPr>
      <w:b/>
      <w:color w:val="000080"/>
    </w:rPr>
  </w:style>
  <w:style w:type="paragraph" w:customStyle="1" w:styleId="aff1">
    <w:name w:val="Заголовок статьи"/>
    <w:basedOn w:val="a"/>
    <w:next w:val="a"/>
    <w:uiPriority w:val="99"/>
    <w:rsid w:val="00066CBB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uiPriority w:val="99"/>
    <w:rsid w:val="009A053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9A053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ff4">
    <w:name w:val="Hyperlink"/>
    <w:basedOn w:val="a1"/>
    <w:uiPriority w:val="99"/>
    <w:rsid w:val="00E53A58"/>
    <w:rPr>
      <w:rFonts w:cs="Times New Roman"/>
      <w:color w:val="0000FF"/>
      <w:u w:val="single"/>
    </w:rPr>
  </w:style>
  <w:style w:type="paragraph" w:styleId="aff5">
    <w:name w:val="No Spacing"/>
    <w:uiPriority w:val="1"/>
    <w:qFormat/>
    <w:rsid w:val="00247C5F"/>
    <w:pPr>
      <w:suppressAutoHyphens/>
    </w:pPr>
    <w:rPr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983E9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983E9D"/>
    <w:rPr>
      <w:lang w:eastAsia="ar-SA"/>
    </w:rPr>
  </w:style>
  <w:style w:type="paragraph" w:styleId="aff6">
    <w:name w:val="Document Map"/>
    <w:basedOn w:val="a"/>
    <w:link w:val="aff7"/>
    <w:semiHidden/>
    <w:rsid w:val="00324FC9"/>
    <w:pPr>
      <w:shd w:val="clear" w:color="auto" w:fill="000080"/>
      <w:suppressAutoHyphens w:val="0"/>
    </w:pPr>
    <w:rPr>
      <w:rFonts w:ascii="Tahoma" w:hAnsi="Tahoma" w:cs="Tahoma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324FC9"/>
    <w:rPr>
      <w:rFonts w:ascii="Tahoma" w:hAnsi="Tahoma" w:cs="Tahoma"/>
      <w:shd w:val="clear" w:color="auto" w:fill="000080"/>
    </w:rPr>
  </w:style>
  <w:style w:type="paragraph" w:customStyle="1" w:styleId="ConsPlusNonformat">
    <w:name w:val="ConsPlusNonformat"/>
    <w:rsid w:val="00324FC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18">
    <w:name w:val="Сильное выделение1"/>
    <w:basedOn w:val="a1"/>
    <w:rsid w:val="00324FC9"/>
  </w:style>
  <w:style w:type="paragraph" w:customStyle="1" w:styleId="aff8">
    <w:name w:val="Информация о версии"/>
    <w:basedOn w:val="afc"/>
    <w:next w:val="a"/>
    <w:uiPriority w:val="99"/>
    <w:rsid w:val="00324FC9"/>
    <w:pPr>
      <w:spacing w:before="75"/>
    </w:pPr>
    <w:rPr>
      <w:rFonts w:ascii="Times New Roman CYR" w:eastAsiaTheme="minorEastAsia" w:hAnsi="Times New Roman CYR" w:cs="Times New Roman CYR"/>
      <w:color w:val="353842"/>
      <w:shd w:val="clear" w:color="auto" w:fill="F0F0F0"/>
    </w:rPr>
  </w:style>
  <w:style w:type="paragraph" w:customStyle="1" w:styleId="aff9">
    <w:name w:val="Таблицы (моноширинный)"/>
    <w:basedOn w:val="a"/>
    <w:next w:val="a"/>
    <w:uiPriority w:val="99"/>
    <w:rsid w:val="00324FC9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customStyle="1" w:styleId="19">
    <w:name w:val="Сетка таблицы1"/>
    <w:basedOn w:val="a2"/>
    <w:next w:val="afa"/>
    <w:uiPriority w:val="59"/>
    <w:rsid w:val="00E9138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Body Text Indent"/>
    <w:basedOn w:val="a"/>
    <w:link w:val="affb"/>
    <w:uiPriority w:val="99"/>
    <w:semiHidden/>
    <w:unhideWhenUsed/>
    <w:rsid w:val="0016676D"/>
    <w:pPr>
      <w:spacing w:after="120"/>
      <w:ind w:left="283"/>
    </w:pPr>
  </w:style>
  <w:style w:type="character" w:customStyle="1" w:styleId="affb">
    <w:name w:val="Основной текст с отступом Знак"/>
    <w:basedOn w:val="a1"/>
    <w:link w:val="affa"/>
    <w:uiPriority w:val="99"/>
    <w:semiHidden/>
    <w:rsid w:val="0016676D"/>
    <w:rPr>
      <w:lang w:eastAsia="ar-SA"/>
    </w:rPr>
  </w:style>
  <w:style w:type="character" w:styleId="affc">
    <w:name w:val="FollowedHyperlink"/>
    <w:basedOn w:val="a1"/>
    <w:uiPriority w:val="99"/>
    <w:semiHidden/>
    <w:unhideWhenUsed/>
    <w:rsid w:val="0016676D"/>
    <w:rPr>
      <w:color w:val="800080"/>
      <w:u w:val="single"/>
    </w:rPr>
  </w:style>
  <w:style w:type="paragraph" w:customStyle="1" w:styleId="font5">
    <w:name w:val="font5"/>
    <w:basedOn w:val="a"/>
    <w:rsid w:val="0016676D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1667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7">
    <w:name w:val="font7"/>
    <w:basedOn w:val="a"/>
    <w:rsid w:val="0016676D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16676D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1667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16676D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6676D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6676D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6676D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16676D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16676D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16676D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1667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1667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16676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16676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16676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16676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16676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  <w:lang w:eastAsia="ru-RU"/>
    </w:rPr>
  </w:style>
  <w:style w:type="paragraph" w:customStyle="1" w:styleId="xl109">
    <w:name w:val="xl109"/>
    <w:basedOn w:val="a"/>
    <w:rsid w:val="0016676D"/>
    <w:pP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16676D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1">
    <w:name w:val="xl111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9D"/>
    <w:pPr>
      <w:suppressAutoHyphens/>
    </w:pPr>
    <w:rPr>
      <w:lang w:eastAsia="ar-SA"/>
    </w:rPr>
  </w:style>
  <w:style w:type="paragraph" w:styleId="1">
    <w:name w:val="heading 1"/>
    <w:basedOn w:val="a"/>
    <w:next w:val="a0"/>
    <w:link w:val="11"/>
    <w:uiPriority w:val="99"/>
    <w:qFormat/>
    <w:rsid w:val="00D4279D"/>
    <w:pPr>
      <w:keepNext/>
      <w:keepLines/>
      <w:numPr>
        <w:numId w:val="1"/>
      </w:numPr>
      <w:spacing w:after="220" w:line="220" w:lineRule="atLeast"/>
      <w:outlineLvl w:val="0"/>
    </w:pPr>
    <w:rPr>
      <w:rFonts w:ascii="Arial Black" w:hAnsi="Arial Black"/>
      <w:spacing w:val="-10"/>
      <w:kern w:val="1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D4279D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4279D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D4279D"/>
    <w:pPr>
      <w:keepNext/>
      <w:numPr>
        <w:ilvl w:val="3"/>
        <w:numId w:val="1"/>
      </w:numPr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uiPriority w:val="99"/>
    <w:qFormat/>
    <w:rsid w:val="00D4279D"/>
    <w:pPr>
      <w:keepNext/>
      <w:numPr>
        <w:ilvl w:val="4"/>
        <w:numId w:val="1"/>
      </w:numPr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9"/>
    <w:qFormat/>
    <w:rsid w:val="00D4279D"/>
    <w:pPr>
      <w:keepNext/>
      <w:numPr>
        <w:ilvl w:val="5"/>
        <w:numId w:val="1"/>
      </w:numPr>
      <w:jc w:val="both"/>
      <w:outlineLvl w:val="5"/>
    </w:pPr>
    <w:rPr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9"/>
    <w:locked/>
    <w:rsid w:val="0008237A"/>
    <w:rPr>
      <w:rFonts w:ascii="Arial Black" w:hAnsi="Arial Black"/>
      <w:spacing w:val="-10"/>
      <w:kern w:val="1"/>
      <w:lang w:val="en-US" w:eastAsia="ar-SA"/>
    </w:rPr>
  </w:style>
  <w:style w:type="character" w:customStyle="1" w:styleId="20">
    <w:name w:val="Заголовок 2 Знак"/>
    <w:basedOn w:val="a1"/>
    <w:link w:val="2"/>
    <w:uiPriority w:val="99"/>
    <w:locked/>
    <w:rsid w:val="0008237A"/>
    <w:rPr>
      <w:sz w:val="28"/>
      <w:lang w:eastAsia="ar-SA"/>
    </w:rPr>
  </w:style>
  <w:style w:type="character" w:customStyle="1" w:styleId="30">
    <w:name w:val="Заголовок 3 Знак"/>
    <w:basedOn w:val="a1"/>
    <w:link w:val="3"/>
    <w:uiPriority w:val="99"/>
    <w:locked/>
    <w:rsid w:val="0008237A"/>
    <w:rPr>
      <w:b/>
      <w:sz w:val="28"/>
      <w:lang w:eastAsia="ar-SA"/>
    </w:rPr>
  </w:style>
  <w:style w:type="character" w:customStyle="1" w:styleId="40">
    <w:name w:val="Заголовок 4 Знак"/>
    <w:basedOn w:val="a1"/>
    <w:link w:val="4"/>
    <w:uiPriority w:val="99"/>
    <w:locked/>
    <w:rsid w:val="0008237A"/>
    <w:rPr>
      <w:b/>
      <w:sz w:val="26"/>
      <w:lang w:eastAsia="ar-SA"/>
    </w:rPr>
  </w:style>
  <w:style w:type="character" w:customStyle="1" w:styleId="50">
    <w:name w:val="Заголовок 5 Знак"/>
    <w:basedOn w:val="a1"/>
    <w:link w:val="5"/>
    <w:uiPriority w:val="99"/>
    <w:locked/>
    <w:rsid w:val="0008237A"/>
    <w:rPr>
      <w:sz w:val="26"/>
      <w:lang w:eastAsia="ar-SA"/>
    </w:rPr>
  </w:style>
  <w:style w:type="character" w:customStyle="1" w:styleId="60">
    <w:name w:val="Заголовок 6 Знак"/>
    <w:basedOn w:val="a1"/>
    <w:link w:val="6"/>
    <w:uiPriority w:val="99"/>
    <w:locked/>
    <w:rsid w:val="0008237A"/>
    <w:rPr>
      <w:sz w:val="26"/>
      <w:lang w:eastAsia="ar-SA"/>
    </w:rPr>
  </w:style>
  <w:style w:type="character" w:customStyle="1" w:styleId="WW8Num2z0">
    <w:name w:val="WW8Num2z0"/>
    <w:uiPriority w:val="99"/>
    <w:rsid w:val="00D4279D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4279D"/>
  </w:style>
  <w:style w:type="character" w:customStyle="1" w:styleId="WW-Absatz-Standardschriftart">
    <w:name w:val="WW-Absatz-Standardschriftart"/>
    <w:uiPriority w:val="99"/>
    <w:rsid w:val="00D4279D"/>
  </w:style>
  <w:style w:type="character" w:customStyle="1" w:styleId="WW-Absatz-Standardschriftart1">
    <w:name w:val="WW-Absatz-Standardschriftart1"/>
    <w:uiPriority w:val="99"/>
    <w:rsid w:val="00D4279D"/>
  </w:style>
  <w:style w:type="character" w:customStyle="1" w:styleId="WW8Num1z0">
    <w:name w:val="WW8Num1z0"/>
    <w:uiPriority w:val="99"/>
    <w:rsid w:val="00D4279D"/>
    <w:rPr>
      <w:rFonts w:ascii="Symbol" w:hAnsi="Symbol"/>
    </w:rPr>
  </w:style>
  <w:style w:type="character" w:customStyle="1" w:styleId="WW8Num3z0">
    <w:name w:val="WW8Num3z0"/>
    <w:uiPriority w:val="99"/>
    <w:rsid w:val="00D4279D"/>
    <w:rPr>
      <w:rFonts w:ascii="Symbol" w:hAnsi="Symbol"/>
    </w:rPr>
  </w:style>
  <w:style w:type="character" w:customStyle="1" w:styleId="WW8Num4z0">
    <w:name w:val="WW8Num4z0"/>
    <w:uiPriority w:val="99"/>
    <w:rsid w:val="00D4279D"/>
    <w:rPr>
      <w:rFonts w:ascii="Wingdings" w:hAnsi="Wingdings"/>
    </w:rPr>
  </w:style>
  <w:style w:type="character" w:customStyle="1" w:styleId="WW8Num5z0">
    <w:name w:val="WW8Num5z0"/>
    <w:uiPriority w:val="99"/>
    <w:rsid w:val="00D4279D"/>
    <w:rPr>
      <w:rFonts w:ascii="Times New Roman" w:hAnsi="Times New Roman"/>
    </w:rPr>
  </w:style>
  <w:style w:type="character" w:customStyle="1" w:styleId="WW8Num6z0">
    <w:name w:val="WW8Num6z0"/>
    <w:uiPriority w:val="99"/>
    <w:rsid w:val="00D4279D"/>
    <w:rPr>
      <w:rFonts w:ascii="Symbol" w:hAnsi="Symbol"/>
    </w:rPr>
  </w:style>
  <w:style w:type="character" w:customStyle="1" w:styleId="WW8Num8z0">
    <w:name w:val="WW8Num8z0"/>
    <w:uiPriority w:val="99"/>
    <w:rsid w:val="00D4279D"/>
    <w:rPr>
      <w:rFonts w:ascii="Wingdings" w:hAnsi="Wingdings"/>
    </w:rPr>
  </w:style>
  <w:style w:type="character" w:customStyle="1" w:styleId="WW8NumSt3z0">
    <w:name w:val="WW8NumSt3z0"/>
    <w:uiPriority w:val="99"/>
    <w:rsid w:val="00D4279D"/>
    <w:rPr>
      <w:rFonts w:ascii="Arial" w:hAnsi="Arial"/>
      <w:sz w:val="22"/>
    </w:rPr>
  </w:style>
  <w:style w:type="character" w:customStyle="1" w:styleId="12">
    <w:name w:val="Основной шрифт абзаца1"/>
    <w:uiPriority w:val="99"/>
    <w:rsid w:val="00D4279D"/>
  </w:style>
  <w:style w:type="character" w:styleId="a4">
    <w:name w:val="Emphasis"/>
    <w:basedOn w:val="a1"/>
    <w:qFormat/>
    <w:rsid w:val="00D4279D"/>
    <w:rPr>
      <w:rFonts w:ascii="Arial Black" w:hAnsi="Arial Black" w:cs="Times New Roman"/>
      <w:sz w:val="18"/>
    </w:rPr>
  </w:style>
  <w:style w:type="paragraph" w:customStyle="1" w:styleId="a5">
    <w:name w:val="Заголовок"/>
    <w:basedOn w:val="a"/>
    <w:next w:val="a0"/>
    <w:uiPriority w:val="99"/>
    <w:rsid w:val="00D4279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link w:val="a6"/>
    <w:rsid w:val="00D4279D"/>
    <w:pPr>
      <w:spacing w:after="220" w:line="220" w:lineRule="atLeast"/>
      <w:jc w:val="both"/>
    </w:pPr>
    <w:rPr>
      <w:rFonts w:ascii="Arial" w:hAnsi="Arial"/>
      <w:spacing w:val="-5"/>
      <w:lang w:val="en-US"/>
    </w:rPr>
  </w:style>
  <w:style w:type="character" w:customStyle="1" w:styleId="a6">
    <w:name w:val="Основной текст Знак"/>
    <w:basedOn w:val="a1"/>
    <w:link w:val="a0"/>
    <w:locked/>
    <w:rsid w:val="0008237A"/>
    <w:rPr>
      <w:rFonts w:cs="Times New Roman"/>
      <w:sz w:val="20"/>
      <w:szCs w:val="20"/>
      <w:lang w:eastAsia="ar-SA" w:bidi="ar-SA"/>
    </w:rPr>
  </w:style>
  <w:style w:type="paragraph" w:styleId="a7">
    <w:name w:val="List"/>
    <w:basedOn w:val="a"/>
    <w:uiPriority w:val="99"/>
    <w:rsid w:val="00D4279D"/>
    <w:pPr>
      <w:ind w:left="283" w:hanging="283"/>
    </w:pPr>
  </w:style>
  <w:style w:type="paragraph" w:customStyle="1" w:styleId="13">
    <w:name w:val="Название1"/>
    <w:basedOn w:val="a"/>
    <w:uiPriority w:val="99"/>
    <w:rsid w:val="00D427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D4279D"/>
    <w:pPr>
      <w:suppressLineNumbers/>
    </w:pPr>
    <w:rPr>
      <w:rFonts w:cs="Tahoma"/>
    </w:rPr>
  </w:style>
  <w:style w:type="paragraph" w:customStyle="1" w:styleId="15">
    <w:name w:val="Прощание1"/>
    <w:basedOn w:val="a"/>
    <w:next w:val="a8"/>
    <w:uiPriority w:val="99"/>
    <w:rsid w:val="00D4279D"/>
    <w:pPr>
      <w:keepNext/>
      <w:spacing w:after="60" w:line="220" w:lineRule="atLeast"/>
    </w:pPr>
    <w:rPr>
      <w:rFonts w:ascii="Arial" w:hAnsi="Arial"/>
      <w:spacing w:val="-5"/>
      <w:lang w:val="en-US"/>
    </w:rPr>
  </w:style>
  <w:style w:type="paragraph" w:styleId="a8">
    <w:name w:val="Signature"/>
    <w:basedOn w:val="a"/>
    <w:next w:val="a9"/>
    <w:link w:val="aa"/>
    <w:uiPriority w:val="99"/>
    <w:rsid w:val="00D4279D"/>
    <w:pPr>
      <w:keepNext/>
      <w:spacing w:before="880" w:line="220" w:lineRule="atLeast"/>
    </w:pPr>
    <w:rPr>
      <w:rFonts w:ascii="Arial" w:hAnsi="Arial"/>
      <w:spacing w:val="-5"/>
      <w:lang w:val="en-US"/>
    </w:rPr>
  </w:style>
  <w:style w:type="character" w:customStyle="1" w:styleId="aa">
    <w:name w:val="Подпись Знак"/>
    <w:basedOn w:val="a1"/>
    <w:link w:val="a8"/>
    <w:uiPriority w:val="99"/>
    <w:semiHidden/>
    <w:locked/>
    <w:rsid w:val="0008237A"/>
    <w:rPr>
      <w:rFonts w:cs="Times New Roman"/>
      <w:sz w:val="20"/>
      <w:szCs w:val="20"/>
      <w:lang w:eastAsia="ar-SA" w:bidi="ar-SA"/>
    </w:rPr>
  </w:style>
  <w:style w:type="paragraph" w:customStyle="1" w:styleId="a9">
    <w:name w:val="Должность в подписи"/>
    <w:basedOn w:val="a8"/>
    <w:next w:val="a"/>
    <w:uiPriority w:val="99"/>
    <w:rsid w:val="00D4279D"/>
    <w:pPr>
      <w:spacing w:before="0"/>
    </w:pPr>
  </w:style>
  <w:style w:type="paragraph" w:customStyle="1" w:styleId="ab">
    <w:name w:val="Название предприятия"/>
    <w:basedOn w:val="a"/>
    <w:uiPriority w:val="99"/>
    <w:rsid w:val="00D4279D"/>
    <w:pPr>
      <w:spacing w:line="280" w:lineRule="atLeast"/>
    </w:pPr>
    <w:rPr>
      <w:rFonts w:ascii="Arial Black" w:hAnsi="Arial Black"/>
      <w:spacing w:val="-25"/>
      <w:sz w:val="32"/>
    </w:rPr>
  </w:style>
  <w:style w:type="paragraph" w:customStyle="1" w:styleId="16">
    <w:name w:val="Дата1"/>
    <w:basedOn w:val="a"/>
    <w:next w:val="ac"/>
    <w:uiPriority w:val="99"/>
    <w:rsid w:val="00D4279D"/>
    <w:pPr>
      <w:spacing w:after="220" w:line="220" w:lineRule="atLeast"/>
    </w:pPr>
    <w:rPr>
      <w:rFonts w:ascii="Arial" w:hAnsi="Arial"/>
      <w:spacing w:val="-5"/>
      <w:lang w:val="en-US"/>
    </w:rPr>
  </w:style>
  <w:style w:type="paragraph" w:customStyle="1" w:styleId="17">
    <w:name w:val="Приветствие1"/>
    <w:basedOn w:val="a"/>
    <w:next w:val="a"/>
    <w:uiPriority w:val="99"/>
    <w:rsid w:val="00D4279D"/>
    <w:pPr>
      <w:spacing w:before="220" w:after="220" w:line="220" w:lineRule="atLeast"/>
    </w:pPr>
    <w:rPr>
      <w:rFonts w:ascii="Arial" w:hAnsi="Arial"/>
      <w:spacing w:val="-5"/>
      <w:lang w:val="en-US"/>
    </w:rPr>
  </w:style>
  <w:style w:type="paragraph" w:styleId="ad">
    <w:name w:val="header"/>
    <w:basedOn w:val="a"/>
    <w:link w:val="ae"/>
    <w:uiPriority w:val="99"/>
    <w:rsid w:val="00D4279D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hAnsi="Arial"/>
      <w:spacing w:val="-5"/>
      <w:lang w:val="en-US"/>
    </w:rPr>
  </w:style>
  <w:style w:type="character" w:customStyle="1" w:styleId="ae">
    <w:name w:val="Верхний колонтитул Знак"/>
    <w:basedOn w:val="a1"/>
    <w:link w:val="ad"/>
    <w:uiPriority w:val="99"/>
    <w:locked/>
    <w:rsid w:val="0008237A"/>
    <w:rPr>
      <w:rFonts w:cs="Times New Roman"/>
      <w:sz w:val="20"/>
      <w:szCs w:val="20"/>
      <w:lang w:eastAsia="ar-SA" w:bidi="ar-SA"/>
    </w:rPr>
  </w:style>
  <w:style w:type="paragraph" w:customStyle="1" w:styleId="af">
    <w:name w:val="Обратный адрес"/>
    <w:basedOn w:val="a"/>
    <w:uiPriority w:val="99"/>
    <w:rsid w:val="00D4279D"/>
    <w:pPr>
      <w:keepLines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customStyle="1" w:styleId="ac">
    <w:name w:val="Адресат"/>
    <w:basedOn w:val="a"/>
    <w:next w:val="a"/>
    <w:uiPriority w:val="99"/>
    <w:rsid w:val="00D4279D"/>
    <w:pPr>
      <w:spacing w:before="220" w:line="220" w:lineRule="atLeast"/>
    </w:pPr>
    <w:rPr>
      <w:rFonts w:ascii="Arial" w:hAnsi="Arial"/>
      <w:spacing w:val="-5"/>
    </w:rPr>
  </w:style>
  <w:style w:type="paragraph" w:styleId="af0">
    <w:name w:val="footer"/>
    <w:basedOn w:val="a"/>
    <w:link w:val="af1"/>
    <w:uiPriority w:val="99"/>
    <w:rsid w:val="00D4279D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1"/>
    <w:link w:val="af0"/>
    <w:uiPriority w:val="99"/>
    <w:locked/>
    <w:rsid w:val="0008237A"/>
    <w:rPr>
      <w:rFonts w:cs="Times New Roman"/>
      <w:sz w:val="20"/>
      <w:szCs w:val="20"/>
      <w:lang w:eastAsia="ar-SA" w:bidi="ar-SA"/>
    </w:rPr>
  </w:style>
  <w:style w:type="paragraph" w:customStyle="1" w:styleId="af2">
    <w:name w:val="Название предприятия в подписи"/>
    <w:basedOn w:val="a8"/>
    <w:next w:val="af3"/>
    <w:uiPriority w:val="99"/>
    <w:rsid w:val="00D4279D"/>
    <w:pPr>
      <w:spacing w:before="0"/>
    </w:pPr>
  </w:style>
  <w:style w:type="paragraph" w:customStyle="1" w:styleId="af3">
    <w:name w:val="Инициалы"/>
    <w:basedOn w:val="a"/>
    <w:next w:val="a"/>
    <w:uiPriority w:val="99"/>
    <w:rsid w:val="00D4279D"/>
    <w:pPr>
      <w:keepNext/>
      <w:keepLines/>
      <w:spacing w:before="220" w:line="220" w:lineRule="atLeast"/>
      <w:jc w:val="both"/>
    </w:pPr>
    <w:rPr>
      <w:rFonts w:ascii="Arial" w:hAnsi="Arial"/>
      <w:spacing w:val="-5"/>
    </w:rPr>
  </w:style>
  <w:style w:type="paragraph" w:customStyle="1" w:styleId="af4">
    <w:name w:val="Внутренний адрес"/>
    <w:basedOn w:val="a"/>
    <w:uiPriority w:val="99"/>
    <w:rsid w:val="00D4279D"/>
    <w:pPr>
      <w:spacing w:line="220" w:lineRule="atLeast"/>
    </w:pPr>
    <w:rPr>
      <w:rFonts w:ascii="Arial" w:hAnsi="Arial"/>
      <w:spacing w:val="-5"/>
    </w:rPr>
  </w:style>
  <w:style w:type="paragraph" w:customStyle="1" w:styleId="af5">
    <w:name w:val="Тема"/>
    <w:basedOn w:val="a"/>
    <w:next w:val="a0"/>
    <w:uiPriority w:val="99"/>
    <w:rsid w:val="00D4279D"/>
    <w:pPr>
      <w:spacing w:after="220" w:line="220" w:lineRule="atLeast"/>
    </w:pPr>
    <w:rPr>
      <w:rFonts w:ascii="Arial Black" w:hAnsi="Arial Black"/>
      <w:spacing w:val="-10"/>
    </w:rPr>
  </w:style>
  <w:style w:type="paragraph" w:customStyle="1" w:styleId="10">
    <w:name w:val="Маркированный список1"/>
    <w:basedOn w:val="a7"/>
    <w:uiPriority w:val="99"/>
    <w:rsid w:val="00D4279D"/>
    <w:pPr>
      <w:numPr>
        <w:numId w:val="2"/>
      </w:numPr>
      <w:spacing w:after="220" w:line="220" w:lineRule="atLeast"/>
      <w:ind w:left="283" w:right="720" w:hanging="283"/>
      <w:jc w:val="both"/>
    </w:pPr>
    <w:rPr>
      <w:rFonts w:ascii="Arial" w:hAnsi="Arial"/>
      <w:spacing w:val="-5"/>
    </w:rPr>
  </w:style>
  <w:style w:type="paragraph" w:customStyle="1" w:styleId="af6">
    <w:name w:val="Название во внутреннем адресе"/>
    <w:basedOn w:val="a"/>
    <w:next w:val="a"/>
    <w:uiPriority w:val="99"/>
    <w:rsid w:val="00D4279D"/>
    <w:pPr>
      <w:spacing w:before="220" w:line="220" w:lineRule="atLeast"/>
    </w:pPr>
    <w:rPr>
      <w:rFonts w:ascii="Arial" w:hAnsi="Arial"/>
      <w:spacing w:val="-5"/>
    </w:rPr>
  </w:style>
  <w:style w:type="paragraph" w:customStyle="1" w:styleId="af7">
    <w:name w:val="Обратные адреса"/>
    <w:basedOn w:val="a"/>
    <w:uiPriority w:val="99"/>
    <w:rsid w:val="00D4279D"/>
    <w:pPr>
      <w:keepLines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customStyle="1" w:styleId="21">
    <w:name w:val="Основной текст 21"/>
    <w:basedOn w:val="a"/>
    <w:uiPriority w:val="99"/>
    <w:rsid w:val="00D4279D"/>
    <w:rPr>
      <w:sz w:val="28"/>
    </w:rPr>
  </w:style>
  <w:style w:type="paragraph" w:customStyle="1" w:styleId="31">
    <w:name w:val="Основной текст 31"/>
    <w:basedOn w:val="a"/>
    <w:uiPriority w:val="99"/>
    <w:rsid w:val="00D4279D"/>
    <w:pPr>
      <w:jc w:val="both"/>
    </w:pPr>
    <w:rPr>
      <w:sz w:val="28"/>
    </w:rPr>
  </w:style>
  <w:style w:type="paragraph" w:styleId="af8">
    <w:name w:val="Normal (Web)"/>
    <w:basedOn w:val="a"/>
    <w:uiPriority w:val="99"/>
    <w:rsid w:val="00D4279D"/>
    <w:pPr>
      <w:spacing w:before="100" w:after="100"/>
    </w:pPr>
    <w:rPr>
      <w:sz w:val="24"/>
      <w:szCs w:val="24"/>
    </w:rPr>
  </w:style>
  <w:style w:type="paragraph" w:customStyle="1" w:styleId="af9">
    <w:name w:val="Содержимое врезки"/>
    <w:basedOn w:val="a0"/>
    <w:uiPriority w:val="99"/>
    <w:rsid w:val="00D4279D"/>
  </w:style>
  <w:style w:type="table" w:styleId="afa">
    <w:name w:val="Table Grid"/>
    <w:basedOn w:val="a2"/>
    <w:rsid w:val="008625B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Гипертекстовая ссылка"/>
    <w:basedOn w:val="a1"/>
    <w:uiPriority w:val="99"/>
    <w:rsid w:val="00D3372B"/>
    <w:rPr>
      <w:rFonts w:cs="Times New Roman"/>
      <w:color w:val="008000"/>
    </w:rPr>
  </w:style>
  <w:style w:type="paragraph" w:customStyle="1" w:styleId="afc">
    <w:name w:val="Комментарий"/>
    <w:basedOn w:val="a"/>
    <w:next w:val="a"/>
    <w:uiPriority w:val="99"/>
    <w:rsid w:val="00D3372B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  <w:lang w:eastAsia="ru-RU"/>
    </w:rPr>
  </w:style>
  <w:style w:type="paragraph" w:styleId="afd">
    <w:name w:val="Balloon Text"/>
    <w:basedOn w:val="a"/>
    <w:link w:val="afe"/>
    <w:uiPriority w:val="99"/>
    <w:rsid w:val="00E50AE7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locked/>
    <w:rsid w:val="00E50AE7"/>
    <w:rPr>
      <w:rFonts w:ascii="Tahoma" w:hAnsi="Tahoma" w:cs="Tahoma"/>
      <w:sz w:val="16"/>
      <w:szCs w:val="16"/>
      <w:lang w:eastAsia="ar-SA" w:bidi="ar-SA"/>
    </w:rPr>
  </w:style>
  <w:style w:type="paragraph" w:styleId="aff">
    <w:name w:val="List Paragraph"/>
    <w:basedOn w:val="a"/>
    <w:uiPriority w:val="34"/>
    <w:qFormat/>
    <w:rsid w:val="00715E83"/>
    <w:pPr>
      <w:ind w:left="720"/>
      <w:contextualSpacing/>
    </w:pPr>
  </w:style>
  <w:style w:type="character" w:customStyle="1" w:styleId="aff0">
    <w:name w:val="Цветовое выделение"/>
    <w:uiPriority w:val="99"/>
    <w:rsid w:val="00066CBB"/>
    <w:rPr>
      <w:b/>
      <w:color w:val="000080"/>
    </w:rPr>
  </w:style>
  <w:style w:type="paragraph" w:customStyle="1" w:styleId="aff1">
    <w:name w:val="Заголовок статьи"/>
    <w:basedOn w:val="a"/>
    <w:next w:val="a"/>
    <w:uiPriority w:val="99"/>
    <w:rsid w:val="00066CBB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uiPriority w:val="99"/>
    <w:rsid w:val="009A053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Прижатый влево"/>
    <w:basedOn w:val="a"/>
    <w:next w:val="a"/>
    <w:uiPriority w:val="99"/>
    <w:rsid w:val="009A053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ff4">
    <w:name w:val="Hyperlink"/>
    <w:basedOn w:val="a1"/>
    <w:uiPriority w:val="99"/>
    <w:rsid w:val="00E53A58"/>
    <w:rPr>
      <w:rFonts w:cs="Times New Roman"/>
      <w:color w:val="0000FF"/>
      <w:u w:val="single"/>
    </w:rPr>
  </w:style>
  <w:style w:type="paragraph" w:styleId="aff5">
    <w:name w:val="No Spacing"/>
    <w:uiPriority w:val="1"/>
    <w:qFormat/>
    <w:rsid w:val="00247C5F"/>
    <w:pPr>
      <w:suppressAutoHyphens/>
    </w:pPr>
    <w:rPr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983E9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983E9D"/>
    <w:rPr>
      <w:lang w:eastAsia="ar-SA"/>
    </w:rPr>
  </w:style>
  <w:style w:type="paragraph" w:styleId="aff6">
    <w:name w:val="Document Map"/>
    <w:basedOn w:val="a"/>
    <w:link w:val="aff7"/>
    <w:semiHidden/>
    <w:rsid w:val="00324FC9"/>
    <w:pPr>
      <w:shd w:val="clear" w:color="auto" w:fill="000080"/>
      <w:suppressAutoHyphens w:val="0"/>
    </w:pPr>
    <w:rPr>
      <w:rFonts w:ascii="Tahoma" w:hAnsi="Tahoma" w:cs="Tahoma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324FC9"/>
    <w:rPr>
      <w:rFonts w:ascii="Tahoma" w:hAnsi="Tahoma" w:cs="Tahoma"/>
      <w:shd w:val="clear" w:color="auto" w:fill="000080"/>
    </w:rPr>
  </w:style>
  <w:style w:type="paragraph" w:customStyle="1" w:styleId="ConsPlusNonformat">
    <w:name w:val="ConsPlusNonformat"/>
    <w:rsid w:val="00324FC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18">
    <w:name w:val="Сильное выделение1"/>
    <w:basedOn w:val="a1"/>
    <w:rsid w:val="00324FC9"/>
  </w:style>
  <w:style w:type="paragraph" w:customStyle="1" w:styleId="aff8">
    <w:name w:val="Информация о версии"/>
    <w:basedOn w:val="afc"/>
    <w:next w:val="a"/>
    <w:uiPriority w:val="99"/>
    <w:rsid w:val="00324FC9"/>
    <w:pPr>
      <w:spacing w:before="75"/>
    </w:pPr>
    <w:rPr>
      <w:rFonts w:ascii="Times New Roman CYR" w:eastAsiaTheme="minorEastAsia" w:hAnsi="Times New Roman CYR" w:cs="Times New Roman CYR"/>
      <w:color w:val="353842"/>
      <w:shd w:val="clear" w:color="auto" w:fill="F0F0F0"/>
    </w:rPr>
  </w:style>
  <w:style w:type="paragraph" w:customStyle="1" w:styleId="aff9">
    <w:name w:val="Таблицы (моноширинный)"/>
    <w:basedOn w:val="a"/>
    <w:next w:val="a"/>
    <w:uiPriority w:val="99"/>
    <w:rsid w:val="00324FC9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customStyle="1" w:styleId="19">
    <w:name w:val="Сетка таблицы1"/>
    <w:basedOn w:val="a2"/>
    <w:next w:val="afa"/>
    <w:uiPriority w:val="59"/>
    <w:rsid w:val="00E9138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Body Text Indent"/>
    <w:basedOn w:val="a"/>
    <w:link w:val="affb"/>
    <w:uiPriority w:val="99"/>
    <w:semiHidden/>
    <w:unhideWhenUsed/>
    <w:rsid w:val="0016676D"/>
    <w:pPr>
      <w:spacing w:after="120"/>
      <w:ind w:left="283"/>
    </w:pPr>
  </w:style>
  <w:style w:type="character" w:customStyle="1" w:styleId="affb">
    <w:name w:val="Основной текст с отступом Знак"/>
    <w:basedOn w:val="a1"/>
    <w:link w:val="affa"/>
    <w:uiPriority w:val="99"/>
    <w:semiHidden/>
    <w:rsid w:val="0016676D"/>
    <w:rPr>
      <w:lang w:eastAsia="ar-SA"/>
    </w:rPr>
  </w:style>
  <w:style w:type="character" w:styleId="affc">
    <w:name w:val="FollowedHyperlink"/>
    <w:basedOn w:val="a1"/>
    <w:uiPriority w:val="99"/>
    <w:semiHidden/>
    <w:unhideWhenUsed/>
    <w:rsid w:val="0016676D"/>
    <w:rPr>
      <w:color w:val="800080"/>
      <w:u w:val="single"/>
    </w:rPr>
  </w:style>
  <w:style w:type="paragraph" w:customStyle="1" w:styleId="font5">
    <w:name w:val="font5"/>
    <w:basedOn w:val="a"/>
    <w:rsid w:val="0016676D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1667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7">
    <w:name w:val="font7"/>
    <w:basedOn w:val="a"/>
    <w:rsid w:val="0016676D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16676D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1667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16676D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6676D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6676D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6676D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16676D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16676D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16676D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16676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1667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16676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16676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16676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16676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16676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  <w:lang w:eastAsia="ru-RU"/>
    </w:rPr>
  </w:style>
  <w:style w:type="paragraph" w:customStyle="1" w:styleId="xl109">
    <w:name w:val="xl109"/>
    <w:basedOn w:val="a"/>
    <w:rsid w:val="0016676D"/>
    <w:pP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16676D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1">
    <w:name w:val="xl111"/>
    <w:basedOn w:val="a"/>
    <w:rsid w:val="00166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log.ru/" TargetMode="Externa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footnotes" Target="footnotes.xml"/><Relationship Id="rId12" Type="http://schemas.openxmlformats.org/officeDocument/2006/relationships/hyperlink" Target="http://region-stat.plo.lan/mo/Lists/Files/GetFilesByFolder.aspx" TargetMode="Externa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ks.ru" TargetMode="External"/><Relationship Id="rId24" Type="http://schemas.openxmlformats.org/officeDocument/2006/relationships/image" Target="media/image6.wmf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footer" Target="footer1.xml"/><Relationship Id="rId10" Type="http://schemas.openxmlformats.org/officeDocument/2006/relationships/hyperlink" Target="garantF1://22829843.1000" TargetMode="External"/><Relationship Id="rId19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3D5E1BCCD597A03C0EF947E8A876317D38B6E7A9AB88E1C51ED872D5D8E680BAFFDCE6C12167353798F549B43978BE52B972285B28599B00pCG" TargetMode="Externa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5EC70-E2AD-4F0E-9D6F-10B3CE89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4494</Words>
  <Characters>25622</Characters>
  <Application>Microsoft Office Word</Application>
  <DocSecurity>0</DocSecurity>
  <Lines>213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>Шаблон письма стандартного стиля</vt:lpstr>
      <vt:lpstr>    IV. Регистрация и опубликование прогноза на среднесрочный период </vt:lpstr>
      <vt:lpstr>    V. Корректировка, мониторинг реализации и оценка качества прогноза на среднесроч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Tycoon</Company>
  <LinksUpToDate>false</LinksUpToDate>
  <CharactersWithSpaces>30056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письма стандартного стиля</dc:title>
  <dc:creator>qw</dc:creator>
  <dc:description>JU$t bEEn CAPuted!</dc:description>
  <cp:lastModifiedBy>Zam</cp:lastModifiedBy>
  <cp:revision>2</cp:revision>
  <cp:lastPrinted>2020-09-15T09:16:00Z</cp:lastPrinted>
  <dcterms:created xsi:type="dcterms:W3CDTF">2020-10-19T09:06:00Z</dcterms:created>
  <dcterms:modified xsi:type="dcterms:W3CDTF">2020-10-19T09:06:00Z</dcterms:modified>
</cp:coreProperties>
</file>