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5B" w:rsidRDefault="00526AEA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26AEA" w:rsidRDefault="00526AEA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49505B">
        <w:rPr>
          <w:rFonts w:ascii="Times New Roman" w:hAnsi="Times New Roman" w:cs="Times New Roman"/>
          <w:sz w:val="28"/>
          <w:szCs w:val="20"/>
        </w:rPr>
        <w:t>РОССИЙСКАЯ  ФЕДЕРАЦИЯ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9505B">
        <w:rPr>
          <w:rFonts w:ascii="Times New Roman" w:hAnsi="Times New Roman" w:cs="Times New Roman"/>
          <w:szCs w:val="20"/>
        </w:rPr>
        <w:t>Ленинградская область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9505B">
        <w:rPr>
          <w:rFonts w:ascii="Times New Roman" w:hAnsi="Times New Roman" w:cs="Times New Roman"/>
          <w:szCs w:val="20"/>
        </w:rPr>
        <w:t>Муниципальное образование Колтушское сельское поселение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9505B">
        <w:rPr>
          <w:rFonts w:ascii="Times New Roman" w:hAnsi="Times New Roman" w:cs="Times New Roman"/>
          <w:szCs w:val="20"/>
        </w:rPr>
        <w:t>Всеволожского муниципального района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9505B">
        <w:rPr>
          <w:rFonts w:ascii="Times New Roman" w:hAnsi="Times New Roman" w:cs="Times New Roman"/>
          <w:szCs w:val="20"/>
        </w:rPr>
        <w:t>АДМИНИСТРАЦИЯ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49505B" w:rsidRPr="0057571A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7571A">
        <w:rPr>
          <w:rFonts w:ascii="Times New Roman" w:hAnsi="Times New Roman" w:cs="Times New Roman"/>
          <w:szCs w:val="20"/>
        </w:rPr>
        <w:t>ПОСТАНОВЛЕНИЕ</w:t>
      </w:r>
    </w:p>
    <w:p w:rsidR="0049505B" w:rsidRPr="0049505B" w:rsidRDefault="0049505B" w:rsidP="004950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05B" w:rsidRPr="0049505B" w:rsidRDefault="0049505B" w:rsidP="004950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9505B">
        <w:rPr>
          <w:rFonts w:ascii="Times New Roman" w:hAnsi="Times New Roman" w:cs="Times New Roman"/>
          <w:sz w:val="28"/>
          <w:szCs w:val="28"/>
        </w:rPr>
        <w:t>__________________№_______</w:t>
      </w:r>
    </w:p>
    <w:p w:rsidR="0049505B" w:rsidRPr="0049505B" w:rsidRDefault="0049505B" w:rsidP="0049505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9505B">
        <w:rPr>
          <w:rFonts w:ascii="Times New Roman" w:hAnsi="Times New Roman" w:cs="Times New Roman"/>
        </w:rPr>
        <w:t xml:space="preserve">Дер.Колтуши </w:t>
      </w:r>
    </w:p>
    <w:p w:rsidR="00ED1705" w:rsidRDefault="00ED1705" w:rsidP="004950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705" w:rsidRPr="0049505B" w:rsidRDefault="004D4EE5" w:rsidP="004950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92075</wp:posOffset>
                </wp:positionV>
                <wp:extent cx="3590925" cy="1483360"/>
                <wp:effectExtent l="0" t="0" r="952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05B" w:rsidRPr="0049505B" w:rsidRDefault="0049505B" w:rsidP="0049505B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создании 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штаб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народных дружин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 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штабе народных дружин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Колтушское сельское поселение Всеволожского муниципального района Ленинградской области</w:t>
                            </w:r>
                          </w:p>
                          <w:p w:rsidR="0049505B" w:rsidRPr="0049505B" w:rsidRDefault="0049505B" w:rsidP="0049505B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05pt;margin-top:7.25pt;width:282.75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+ChAIAAAc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" stroked="f">
                <v:textbox>
                  <w:txbxContent>
                    <w:p w:rsidR="0049505B" w:rsidRPr="0049505B" w:rsidRDefault="0049505B" w:rsidP="0049505B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создании 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штаб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народных дружин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 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штабе народных дружин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Колтушское сельское поселение Всеволожского муниципального района Ленинградской области</w:t>
                      </w:r>
                    </w:p>
                    <w:p w:rsidR="0049505B" w:rsidRPr="0049505B" w:rsidRDefault="0049505B" w:rsidP="0049505B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05B" w:rsidRPr="0049505B" w:rsidRDefault="0049505B" w:rsidP="004950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9505B" w:rsidRPr="0049505B" w:rsidRDefault="0049505B" w:rsidP="004950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9505B" w:rsidRPr="0049505B" w:rsidRDefault="0049505B" w:rsidP="0049505B">
      <w:pPr>
        <w:widowControl/>
        <w:shd w:val="clear" w:color="auto" w:fill="FFFFFF"/>
        <w:tabs>
          <w:tab w:val="left" w:pos="1318"/>
        </w:tabs>
        <w:autoSpaceDE/>
        <w:autoSpaceDN/>
        <w:adjustRightInd/>
        <w:spacing w:before="221" w:line="230" w:lineRule="exact"/>
        <w:ind w:left="34" w:right="34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505B">
        <w:rPr>
          <w:rFonts w:ascii="Times New Roman" w:hAnsi="Times New Roman" w:cs="Times New Roman"/>
          <w:sz w:val="28"/>
          <w:szCs w:val="28"/>
        </w:rPr>
        <w:tab/>
      </w:r>
    </w:p>
    <w:p w:rsidR="0049505B" w:rsidRP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50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50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50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</w:t>
      </w:r>
      <w:r>
        <w:rPr>
          <w:rFonts w:ascii="Times New Roman" w:hAnsi="Times New Roman" w:cs="Times New Roman"/>
          <w:sz w:val="28"/>
          <w:szCs w:val="28"/>
        </w:rPr>
        <w:t xml:space="preserve">от 06.10.2003 года </w:t>
      </w:r>
      <w:r w:rsidRPr="004950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31EA9">
        <w:rPr>
          <w:rFonts w:ascii="Times New Roman" w:hAnsi="Times New Roman" w:cs="Times New Roman"/>
          <w:sz w:val="28"/>
          <w:szCs w:val="28"/>
        </w:rPr>
        <w:t>Федеральным законом № 44-ФЗ от 02.04.2014 года «Об участии граждан в охране общественного порядка», Законом Ленинградской области №38-оз от 15.04.2015 года «Об участии граждан в охране общественного порядка на территории Ленинградской области»</w:t>
      </w:r>
    </w:p>
    <w:p w:rsidR="00931EA9" w:rsidRDefault="00931EA9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505B" w:rsidRPr="0049505B" w:rsidRDefault="0049505B" w:rsidP="008615C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9505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9505B" w:rsidRPr="0049505B" w:rsidRDefault="0049505B" w:rsidP="0049505B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C3C68" w:rsidRPr="004C3C68" w:rsidRDefault="004C3C68" w:rsidP="004C3C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Создать штаб </w:t>
      </w:r>
      <w:r w:rsidRPr="004C3C68">
        <w:rPr>
          <w:rFonts w:ascii="Times New Roman" w:hAnsi="Times New Roman" w:cs="Times New Roman"/>
          <w:bCs/>
          <w:sz w:val="28"/>
          <w:szCs w:val="28"/>
        </w:rPr>
        <w:t>народных дружин муниципального образования</w:t>
      </w:r>
      <w:r w:rsidRPr="004C3C68">
        <w:t xml:space="preserve"> </w:t>
      </w:r>
      <w:r w:rsidRPr="004C3C68">
        <w:rPr>
          <w:rFonts w:ascii="Times New Roman" w:hAnsi="Times New Roman" w:cs="Times New Roman"/>
          <w:bCs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МО Колтушское СП)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составе согласно Приложению 1 к настоящему постановлению.</w:t>
      </w:r>
    </w:p>
    <w:p w:rsidR="0049505B" w:rsidRDefault="004C3C68" w:rsidP="004C3C68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4C3C68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C68">
        <w:rPr>
          <w:rFonts w:ascii="Times New Roman" w:hAnsi="Times New Roman" w:cs="Times New Roman"/>
          <w:bCs/>
          <w:sz w:val="28"/>
          <w:szCs w:val="28"/>
        </w:rPr>
        <w:t>о штабе народных дружин муниципального образования</w:t>
      </w:r>
      <w:r w:rsidRPr="004C3C68">
        <w:t xml:space="preserve"> </w:t>
      </w:r>
      <w:r w:rsidRPr="004C3C68">
        <w:rPr>
          <w:rFonts w:ascii="Times New Roman" w:hAnsi="Times New Roman" w:cs="Times New Roman"/>
          <w:bCs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861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5C9" w:rsidRPr="008615C9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8615C9">
        <w:rPr>
          <w:rFonts w:ascii="Times New Roman" w:hAnsi="Times New Roman" w:cs="Times New Roman"/>
          <w:bCs/>
          <w:sz w:val="28"/>
          <w:szCs w:val="28"/>
        </w:rPr>
        <w:t>2</w:t>
      </w:r>
      <w:r w:rsidR="008615C9" w:rsidRPr="008615C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8615C9" w:rsidRDefault="008615C9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49505B" w:rsidRPr="0049505B" w:rsidRDefault="008615C9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4.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5B" w:rsidRPr="0049505B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8615C9" w:rsidRDefault="008615C9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5. </w:t>
      </w:r>
      <w:r w:rsidR="0049505B" w:rsidRPr="0049505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</w:t>
      </w:r>
      <w:r w:rsidR="002454B1">
        <w:rPr>
          <w:rFonts w:ascii="Times New Roman" w:hAnsi="Times New Roman" w:cs="Times New Roman"/>
          <w:bCs/>
          <w:sz w:val="28"/>
          <w:szCs w:val="28"/>
        </w:rPr>
        <w:t>возложить на заместителя главы администрации по жилищно-коммунальному хозяйству и безопасности Зыбина</w:t>
      </w:r>
      <w:r w:rsidR="00686EAA">
        <w:rPr>
          <w:rFonts w:ascii="Times New Roman" w:hAnsi="Times New Roman" w:cs="Times New Roman"/>
          <w:bCs/>
          <w:sz w:val="28"/>
          <w:szCs w:val="28"/>
        </w:rPr>
        <w:t xml:space="preserve"> А.Ю.</w:t>
      </w:r>
    </w:p>
    <w:p w:rsidR="00ED1705" w:rsidRDefault="00ED1705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</w:p>
    <w:p w:rsidR="00ED1705" w:rsidRDefault="00ED1705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</w:p>
    <w:p w:rsidR="008615C9" w:rsidRPr="0049505B" w:rsidRDefault="002454B1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8615C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615C9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1009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А.В.Комарницкая</w:t>
      </w:r>
    </w:p>
    <w:p w:rsidR="00526AEA" w:rsidRDefault="00526AEA" w:rsidP="00C04E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Pr="00373D69" w:rsidRDefault="00C04EBE" w:rsidP="00C04EBE">
      <w:pPr>
        <w:jc w:val="right"/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C04EBE" w:rsidRDefault="00C04EBE" w:rsidP="00C04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3D6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04EBE" w:rsidRDefault="00C04EBE" w:rsidP="00C04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C04EBE" w:rsidRDefault="00C04EBE" w:rsidP="00C04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E4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C04EBE" w:rsidRPr="00373D69" w:rsidRDefault="00C04EBE" w:rsidP="00C04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C04EBE" w:rsidRPr="00373D69" w:rsidRDefault="00C04EBE" w:rsidP="00C04EB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700D" w:rsidRDefault="00B5700D" w:rsidP="00C0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C04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</w:t>
      </w:r>
      <w:r w:rsidR="001106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</w:t>
      </w:r>
    </w:p>
    <w:p w:rsidR="00C04EBE" w:rsidRDefault="00C04EBE" w:rsidP="00C04E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штаба </w:t>
      </w:r>
      <w:r w:rsidRPr="004C3C68">
        <w:rPr>
          <w:rFonts w:ascii="Times New Roman" w:hAnsi="Times New Roman" w:cs="Times New Roman"/>
          <w:bCs/>
          <w:sz w:val="28"/>
          <w:szCs w:val="28"/>
        </w:rPr>
        <w:t>народных дружин муниципального образования</w:t>
      </w:r>
      <w:r w:rsidRPr="004C3C68">
        <w:t xml:space="preserve"> </w:t>
      </w:r>
      <w:r w:rsidRPr="004C3C68">
        <w:rPr>
          <w:rFonts w:ascii="Times New Roman" w:hAnsi="Times New Roman" w:cs="Times New Roman"/>
          <w:bCs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57571A" w:rsidRDefault="0057571A" w:rsidP="00C04EB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4077"/>
      </w:tblGrid>
      <w:tr w:rsidR="0057571A" w:rsidTr="00ED1705">
        <w:tc>
          <w:tcPr>
            <w:tcW w:w="817" w:type="dxa"/>
          </w:tcPr>
          <w:p w:rsidR="0057571A" w:rsidRDefault="0057571A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45" w:type="dxa"/>
          </w:tcPr>
          <w:p w:rsidR="0057571A" w:rsidRDefault="0057571A" w:rsidP="00C04E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077" w:type="dxa"/>
          </w:tcPr>
          <w:p w:rsidR="0057571A" w:rsidRDefault="0057571A" w:rsidP="00C04E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7571A" w:rsidTr="000574D2">
        <w:tc>
          <w:tcPr>
            <w:tcW w:w="817" w:type="dxa"/>
          </w:tcPr>
          <w:p w:rsidR="0057571A" w:rsidRDefault="0057571A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7571A" w:rsidRDefault="00A42AE2" w:rsidP="000574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- Заместитель главы администрации </w:t>
            </w:r>
            <w:r w:rsidR="000574D2">
              <w:rPr>
                <w:rFonts w:ascii="Times New Roman" w:hAnsi="Times New Roman" w:cs="Times New Roman"/>
                <w:sz w:val="28"/>
                <w:szCs w:val="28"/>
              </w:rPr>
              <w:t xml:space="preserve"> МО Колтушское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ЖКХ и безопасности</w:t>
            </w:r>
          </w:p>
        </w:tc>
        <w:tc>
          <w:tcPr>
            <w:tcW w:w="4077" w:type="dxa"/>
          </w:tcPr>
          <w:p w:rsidR="00ED1705" w:rsidRDefault="00A42AE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Зыбин </w:t>
            </w:r>
          </w:p>
          <w:p w:rsidR="0057571A" w:rsidRDefault="00A42AE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</w:tr>
      <w:tr w:rsidR="0057571A" w:rsidTr="000574D2">
        <w:tc>
          <w:tcPr>
            <w:tcW w:w="817" w:type="dxa"/>
          </w:tcPr>
          <w:p w:rsidR="0057571A" w:rsidRDefault="0057571A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7571A" w:rsidRDefault="00E10099" w:rsidP="000574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 – Ведущий специалист по ГО, ЧС и безопасности</w:t>
            </w:r>
            <w:r w:rsidR="000574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Колтушское СП</w:t>
            </w:r>
          </w:p>
        </w:tc>
        <w:tc>
          <w:tcPr>
            <w:tcW w:w="4077" w:type="dxa"/>
          </w:tcPr>
          <w:p w:rsidR="00ED1705" w:rsidRDefault="00E10099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57571A" w:rsidRDefault="00E10099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Святославович</w:t>
            </w:r>
          </w:p>
        </w:tc>
      </w:tr>
      <w:tr w:rsidR="0057571A" w:rsidTr="000574D2">
        <w:tc>
          <w:tcPr>
            <w:tcW w:w="817" w:type="dxa"/>
          </w:tcPr>
          <w:p w:rsidR="0057571A" w:rsidRDefault="0057571A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7571A" w:rsidRDefault="00E10099" w:rsidP="000574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Ш</w:t>
            </w:r>
            <w:r w:rsidR="002A4EFB">
              <w:rPr>
                <w:rFonts w:ascii="Times New Roman" w:hAnsi="Times New Roman" w:cs="Times New Roman"/>
                <w:sz w:val="28"/>
                <w:szCs w:val="28"/>
              </w:rPr>
              <w:t xml:space="preserve">таба – Командир </w:t>
            </w:r>
          </w:p>
          <w:p w:rsidR="0057571A" w:rsidRDefault="000574D2" w:rsidP="000574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Добровольной народной дружины муниципальная безопасность МО Колтушское СП</w:t>
            </w:r>
          </w:p>
        </w:tc>
        <w:tc>
          <w:tcPr>
            <w:tcW w:w="4077" w:type="dxa"/>
          </w:tcPr>
          <w:p w:rsidR="00CB2D12" w:rsidRDefault="000574D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Грибов </w:t>
            </w:r>
          </w:p>
          <w:p w:rsidR="0057571A" w:rsidRDefault="000574D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</w:tr>
      <w:tr w:rsidR="0057571A" w:rsidTr="000574D2">
        <w:trPr>
          <w:trHeight w:val="855"/>
        </w:trPr>
        <w:tc>
          <w:tcPr>
            <w:tcW w:w="817" w:type="dxa"/>
          </w:tcPr>
          <w:p w:rsidR="0057571A" w:rsidRDefault="0057571A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7571A" w:rsidRDefault="000574D2" w:rsidP="00057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 – Ведущий специалист администрации МО Колтушское СП</w:t>
            </w:r>
          </w:p>
        </w:tc>
        <w:tc>
          <w:tcPr>
            <w:tcW w:w="4077" w:type="dxa"/>
          </w:tcPr>
          <w:p w:rsidR="00ED1705" w:rsidRDefault="000574D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Купреев </w:t>
            </w:r>
          </w:p>
          <w:p w:rsidR="0057571A" w:rsidRDefault="000574D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</w:tr>
      <w:tr w:rsidR="000574D2" w:rsidTr="000574D2">
        <w:trPr>
          <w:trHeight w:val="900"/>
        </w:trPr>
        <w:tc>
          <w:tcPr>
            <w:tcW w:w="817" w:type="dxa"/>
          </w:tcPr>
          <w:p w:rsidR="000574D2" w:rsidRDefault="000574D2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574D2" w:rsidRDefault="000574D2" w:rsidP="00057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Штаба – Заместитель председателя совета депутатов МО Колтушское СП </w:t>
            </w:r>
          </w:p>
        </w:tc>
        <w:tc>
          <w:tcPr>
            <w:tcW w:w="4077" w:type="dxa"/>
          </w:tcPr>
          <w:p w:rsidR="00ED1705" w:rsidRDefault="000574D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Подулова </w:t>
            </w:r>
          </w:p>
          <w:p w:rsidR="000574D2" w:rsidRDefault="000574D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</w:tc>
      </w:tr>
      <w:tr w:rsidR="000574D2" w:rsidTr="000574D2">
        <w:trPr>
          <w:trHeight w:val="373"/>
        </w:trPr>
        <w:tc>
          <w:tcPr>
            <w:tcW w:w="817" w:type="dxa"/>
          </w:tcPr>
          <w:p w:rsidR="000574D2" w:rsidRDefault="000574D2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574D2" w:rsidRDefault="000574D2" w:rsidP="00ED1705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 – Участковый уполномоченный УМВД по Всеволожскому району</w:t>
            </w:r>
          </w:p>
        </w:tc>
        <w:tc>
          <w:tcPr>
            <w:tcW w:w="4077" w:type="dxa"/>
          </w:tcPr>
          <w:p w:rsidR="000574D2" w:rsidRDefault="000574D2" w:rsidP="00ED1705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7571A" w:rsidRDefault="0057571A" w:rsidP="00C0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Pr="0057571A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2AEE" w:rsidRDefault="00DB2AE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373D69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73D69" w:rsidRDefault="00373D69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3D6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73D69" w:rsidRDefault="00373D69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373D69" w:rsidRDefault="00373D69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D9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373D69" w:rsidRPr="00373D69" w:rsidRDefault="00373D69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F02A9A">
        <w:rPr>
          <w:rFonts w:ascii="Times New Roman" w:hAnsi="Times New Roman" w:cs="Times New Roman"/>
          <w:sz w:val="28"/>
          <w:szCs w:val="28"/>
        </w:rPr>
        <w:t xml:space="preserve"> </w:t>
      </w:r>
      <w:r w:rsidR="00C04EBE">
        <w:rPr>
          <w:rFonts w:ascii="Times New Roman" w:hAnsi="Times New Roman" w:cs="Times New Roman"/>
          <w:sz w:val="28"/>
          <w:szCs w:val="28"/>
        </w:rPr>
        <w:t>2</w:t>
      </w:r>
      <w:r w:rsidR="00F02A9A">
        <w:rPr>
          <w:rFonts w:ascii="Times New Roman" w:hAnsi="Times New Roman" w:cs="Times New Roman"/>
          <w:sz w:val="28"/>
          <w:szCs w:val="28"/>
        </w:rPr>
        <w:t>)</w:t>
      </w:r>
    </w:p>
    <w:p w:rsidR="00373D69" w:rsidRPr="00373D69" w:rsidRDefault="00373D6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FE5FF6" w:rsidP="00D95A3F">
      <w:pPr>
        <w:pStyle w:val="1"/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</w:t>
      </w:r>
      <w:r w:rsidR="00C957C5" w:rsidRPr="00373D69">
        <w:rPr>
          <w:rFonts w:ascii="Times New Roman" w:hAnsi="Times New Roman" w:cs="Times New Roman"/>
          <w:sz w:val="28"/>
          <w:szCs w:val="28"/>
        </w:rPr>
        <w:t>оложение</w:t>
      </w:r>
      <w:r w:rsidR="00C957C5" w:rsidRPr="00373D69">
        <w:rPr>
          <w:rFonts w:ascii="Times New Roman" w:hAnsi="Times New Roman" w:cs="Times New Roman"/>
          <w:sz w:val="28"/>
          <w:szCs w:val="28"/>
        </w:rPr>
        <w:br/>
        <w:t xml:space="preserve">о штабе народных дружин </w:t>
      </w:r>
      <w:r w:rsidR="00E47E90">
        <w:rPr>
          <w:rFonts w:ascii="Times New Roman" w:hAnsi="Times New Roman" w:cs="Times New Roman"/>
          <w:sz w:val="28"/>
          <w:szCs w:val="28"/>
        </w:rPr>
        <w:t>МО Колтушское СП</w:t>
      </w:r>
      <w:r w:rsidR="00C957C5" w:rsidRPr="00373D69">
        <w:rPr>
          <w:rFonts w:ascii="Times New Roman" w:hAnsi="Times New Roman" w:cs="Times New Roman"/>
          <w:sz w:val="28"/>
          <w:szCs w:val="28"/>
        </w:rPr>
        <w:br/>
      </w:r>
    </w:p>
    <w:p w:rsidR="00C957C5" w:rsidRPr="00373D69" w:rsidRDefault="00C957C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73D6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" w:name="sub_1006"/>
      <w:r w:rsidRPr="00373D69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деятельности штаба народных дружин муниципального образования </w:t>
      </w:r>
      <w:r w:rsidR="00FE5FF6" w:rsidRPr="00373D69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</w:t>
      </w:r>
      <w:r w:rsidRPr="00373D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E5FF6" w:rsidRPr="00373D6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373D69">
        <w:rPr>
          <w:rFonts w:ascii="Times New Roman" w:hAnsi="Times New Roman" w:cs="Times New Roman"/>
          <w:sz w:val="28"/>
          <w:szCs w:val="28"/>
        </w:rPr>
        <w:t xml:space="preserve"> (далее - Штаб).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" w:name="sub_1008"/>
      <w:bookmarkEnd w:id="2"/>
      <w:r w:rsidRPr="00373D69">
        <w:rPr>
          <w:rFonts w:ascii="Times New Roman" w:hAnsi="Times New Roman" w:cs="Times New Roman"/>
          <w:sz w:val="28"/>
          <w:szCs w:val="28"/>
        </w:rPr>
        <w:t>1.</w:t>
      </w:r>
      <w:r w:rsidR="00BB0372" w:rsidRPr="00373D69">
        <w:rPr>
          <w:rFonts w:ascii="Times New Roman" w:hAnsi="Times New Roman" w:cs="Times New Roman"/>
          <w:sz w:val="28"/>
          <w:szCs w:val="28"/>
        </w:rPr>
        <w:t>2</w:t>
      </w:r>
      <w:r w:rsidRPr="00373D69">
        <w:rPr>
          <w:rFonts w:ascii="Times New Roman" w:hAnsi="Times New Roman" w:cs="Times New Roman"/>
          <w:sz w:val="28"/>
          <w:szCs w:val="28"/>
        </w:rPr>
        <w:t>. Штаб является постоянным рабочим коллегиальным органом, созданным в целях взаимодействия и координации деятельности народных дружин, в том числе народных дружин из числа членов казачьих обществ, внесенных в государственный реестр казачьих обществ Российской Федерации (далее - народные дружины).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" w:name="sub_1009"/>
      <w:bookmarkEnd w:id="3"/>
      <w:r w:rsidRPr="00373D69">
        <w:rPr>
          <w:rFonts w:ascii="Times New Roman" w:hAnsi="Times New Roman" w:cs="Times New Roman"/>
          <w:sz w:val="28"/>
          <w:szCs w:val="28"/>
        </w:rPr>
        <w:t>1.</w:t>
      </w:r>
      <w:r w:rsidR="00BB0372" w:rsidRPr="00373D69">
        <w:rPr>
          <w:rFonts w:ascii="Times New Roman" w:hAnsi="Times New Roman" w:cs="Times New Roman"/>
          <w:sz w:val="28"/>
          <w:szCs w:val="28"/>
        </w:rPr>
        <w:t>3</w:t>
      </w:r>
      <w:r w:rsidRPr="00373D69">
        <w:rPr>
          <w:rFonts w:ascii="Times New Roman" w:hAnsi="Times New Roman" w:cs="Times New Roman"/>
          <w:sz w:val="28"/>
          <w:szCs w:val="28"/>
        </w:rPr>
        <w:t xml:space="preserve">. В своей деятельности Штаб руководствуется </w:t>
      </w:r>
      <w:hyperlink r:id="rId7" w:history="1">
        <w:r w:rsidRPr="00373D69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373D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373D69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373D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</w:t>
      </w:r>
      <w:r w:rsidR="00AD06B1">
        <w:rPr>
          <w:rFonts w:ascii="Times New Roman" w:hAnsi="Times New Roman" w:cs="Times New Roman"/>
          <w:sz w:val="28"/>
          <w:szCs w:val="28"/>
        </w:rPr>
        <w:t xml:space="preserve"> уставом МО Колтушское СП,</w:t>
      </w:r>
      <w:r w:rsidRPr="00373D6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а также настоящим  положением.</w:t>
      </w:r>
    </w:p>
    <w:p w:rsidR="001300BA" w:rsidRPr="00373D69" w:rsidRDefault="00C957C5" w:rsidP="001300BA">
      <w:pPr>
        <w:rPr>
          <w:rFonts w:ascii="Times New Roman" w:hAnsi="Times New Roman" w:cs="Times New Roman"/>
          <w:sz w:val="28"/>
          <w:szCs w:val="28"/>
        </w:rPr>
      </w:pPr>
      <w:bookmarkStart w:id="5" w:name="sub_1010"/>
      <w:bookmarkEnd w:id="4"/>
      <w:r w:rsidRPr="00373D69">
        <w:rPr>
          <w:rFonts w:ascii="Times New Roman" w:hAnsi="Times New Roman" w:cs="Times New Roman"/>
          <w:sz w:val="28"/>
          <w:szCs w:val="28"/>
        </w:rPr>
        <w:t>1.</w:t>
      </w:r>
      <w:r w:rsidR="006478E3" w:rsidRPr="00373D69">
        <w:rPr>
          <w:rFonts w:ascii="Times New Roman" w:hAnsi="Times New Roman" w:cs="Times New Roman"/>
          <w:sz w:val="28"/>
          <w:szCs w:val="28"/>
        </w:rPr>
        <w:t>4</w:t>
      </w:r>
      <w:r w:rsidRPr="00373D69">
        <w:rPr>
          <w:rFonts w:ascii="Times New Roman" w:hAnsi="Times New Roman" w:cs="Times New Roman"/>
          <w:sz w:val="28"/>
          <w:szCs w:val="28"/>
        </w:rPr>
        <w:t>. Штаб имеет печать, бланки со своим наименованием</w:t>
      </w:r>
      <w:bookmarkEnd w:id="5"/>
      <w:r w:rsidR="001300BA" w:rsidRPr="00373D69">
        <w:rPr>
          <w:rFonts w:ascii="Times New Roman" w:hAnsi="Times New Roman" w:cs="Times New Roman"/>
          <w:sz w:val="28"/>
          <w:szCs w:val="28"/>
        </w:rPr>
        <w:t>.</w:t>
      </w:r>
      <w:bookmarkStart w:id="6" w:name="sub_1002"/>
    </w:p>
    <w:p w:rsidR="001300BA" w:rsidRPr="00373D69" w:rsidRDefault="001300BA" w:rsidP="001300BA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1300BA" w:rsidP="001300BA">
      <w:pPr>
        <w:rPr>
          <w:rFonts w:ascii="Times New Roman" w:hAnsi="Times New Roman" w:cs="Times New Roman"/>
          <w:b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57C5" w:rsidRPr="00373D69">
        <w:rPr>
          <w:rFonts w:ascii="Times New Roman" w:hAnsi="Times New Roman" w:cs="Times New Roman"/>
          <w:b/>
          <w:sz w:val="28"/>
          <w:szCs w:val="28"/>
        </w:rPr>
        <w:t>2. Задачи Штаба</w:t>
      </w:r>
    </w:p>
    <w:bookmarkEnd w:id="6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Основными задачами Штаба являются: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373D69">
        <w:rPr>
          <w:rFonts w:ascii="Times New Roman" w:hAnsi="Times New Roman" w:cs="Times New Roman"/>
          <w:sz w:val="28"/>
          <w:szCs w:val="28"/>
        </w:rPr>
        <w:t>2.1. Координация деятельности народных дружин с органами местного самоуправления, органами внутренних дел (полицией) и иными правоохранительными органами по вопросам содействия им в обеспечении охраны общественного порядка.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373D69">
        <w:rPr>
          <w:rFonts w:ascii="Times New Roman" w:hAnsi="Times New Roman" w:cs="Times New Roman"/>
          <w:sz w:val="28"/>
          <w:szCs w:val="28"/>
        </w:rPr>
        <w:t>2.2. Внесение предложений органам местного самоуправления:</w:t>
      </w:r>
    </w:p>
    <w:bookmarkEnd w:id="8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об установлении границ территорий, на которых могут быть созданы народные дружины;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 согласовании кандидатур командиров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 заключении соглашений об участии народных дружин в охране общественного порядка в муниципальном образовании;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 согласовании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9" w:name="sub_1013"/>
      <w:r w:rsidRPr="00373D69">
        <w:rPr>
          <w:rFonts w:ascii="Times New Roman" w:hAnsi="Times New Roman" w:cs="Times New Roman"/>
          <w:sz w:val="28"/>
          <w:szCs w:val="28"/>
        </w:rPr>
        <w:t>2.3. Участие в выработке совместных решений и соглашений о порядке взаимодействия народных дружин с органами местного самоуправления, органами внутренних дел (полиции) и иными правоохранительными органами в охране общественного порядка.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0" w:name="sub_1014"/>
      <w:bookmarkEnd w:id="9"/>
      <w:r w:rsidRPr="00373D69">
        <w:rPr>
          <w:rFonts w:ascii="Times New Roman" w:hAnsi="Times New Roman" w:cs="Times New Roman"/>
          <w:sz w:val="28"/>
          <w:szCs w:val="28"/>
        </w:rPr>
        <w:t>2.4. Оформление, выдача и замена удостоверений народного дружинника.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1" w:name="sub_1015"/>
      <w:bookmarkEnd w:id="10"/>
      <w:r w:rsidRPr="00373D69">
        <w:rPr>
          <w:rFonts w:ascii="Times New Roman" w:hAnsi="Times New Roman" w:cs="Times New Roman"/>
          <w:sz w:val="28"/>
          <w:szCs w:val="28"/>
        </w:rPr>
        <w:t>2.5. Учет документов, связанных с деятельностью народных дружин и народных дружинников.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 w:rsidRPr="00373D69">
        <w:rPr>
          <w:rFonts w:ascii="Times New Roman" w:hAnsi="Times New Roman" w:cs="Times New Roman"/>
          <w:sz w:val="28"/>
          <w:szCs w:val="28"/>
        </w:rPr>
        <w:t>2.6. Обобщение и анализ информации о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в муниципальном образовании.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 w:rsidRPr="00373D69">
        <w:rPr>
          <w:rFonts w:ascii="Times New Roman" w:hAnsi="Times New Roman" w:cs="Times New Roman"/>
          <w:sz w:val="28"/>
          <w:szCs w:val="28"/>
        </w:rPr>
        <w:t>2.7. Разработка рекомендаций для народных дружин по вопросам оказания содействия органам внутренних дел (полиции) и иным правоохранительным органам в обеспечении общественного порядка в муниципальном образовании.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4" w:name="sub_1018"/>
      <w:bookmarkEnd w:id="13"/>
      <w:r w:rsidRPr="00373D69">
        <w:rPr>
          <w:rFonts w:ascii="Times New Roman" w:hAnsi="Times New Roman" w:cs="Times New Roman"/>
          <w:sz w:val="28"/>
          <w:szCs w:val="28"/>
        </w:rPr>
        <w:t>2.8. Пропаганда передового опыта работы народных дружин в муниципальном образовании.</w:t>
      </w:r>
    </w:p>
    <w:bookmarkEnd w:id="14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1003"/>
      <w:r w:rsidRPr="00373D69">
        <w:rPr>
          <w:rFonts w:ascii="Times New Roman" w:hAnsi="Times New Roman" w:cs="Times New Roman"/>
          <w:sz w:val="28"/>
          <w:szCs w:val="28"/>
        </w:rPr>
        <w:t>3. Функции Штаба</w:t>
      </w:r>
    </w:p>
    <w:bookmarkEnd w:id="15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 xml:space="preserve">В целях выполнения задач, предусмотренных настоящим </w:t>
      </w:r>
      <w:r w:rsidR="001300BA" w:rsidRPr="00373D69">
        <w:rPr>
          <w:rFonts w:ascii="Times New Roman" w:hAnsi="Times New Roman" w:cs="Times New Roman"/>
          <w:sz w:val="28"/>
          <w:szCs w:val="28"/>
        </w:rPr>
        <w:t>П</w:t>
      </w:r>
      <w:r w:rsidRPr="00373D69">
        <w:rPr>
          <w:rFonts w:ascii="Times New Roman" w:hAnsi="Times New Roman" w:cs="Times New Roman"/>
          <w:sz w:val="28"/>
          <w:szCs w:val="28"/>
        </w:rPr>
        <w:t>оложением, Штаб осуществляет следующие функции: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6" w:name="sub_1019"/>
      <w:r w:rsidRPr="00373D69">
        <w:rPr>
          <w:rFonts w:ascii="Times New Roman" w:hAnsi="Times New Roman" w:cs="Times New Roman"/>
          <w:sz w:val="28"/>
          <w:szCs w:val="28"/>
        </w:rPr>
        <w:t>3.1. Рассматривает вопросы и предложения, связанные с координацией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на территории муниципального образования,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7" w:name="sub_1020"/>
      <w:bookmarkEnd w:id="16"/>
      <w:r w:rsidRPr="00373D69">
        <w:rPr>
          <w:rFonts w:ascii="Times New Roman" w:hAnsi="Times New Roman" w:cs="Times New Roman"/>
          <w:sz w:val="28"/>
          <w:szCs w:val="28"/>
        </w:rPr>
        <w:t>3.2. Оказывает методическую помощь гражданам в создании народных дружин, дальнейшей организации их работы, обеспечении нормативными правовыми документами, специальной литературой и методическими пособиями.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8" w:name="sub_1021"/>
      <w:bookmarkEnd w:id="17"/>
      <w:r w:rsidRPr="00373D69">
        <w:rPr>
          <w:rFonts w:ascii="Times New Roman" w:hAnsi="Times New Roman" w:cs="Times New Roman"/>
          <w:sz w:val="28"/>
          <w:szCs w:val="28"/>
        </w:rPr>
        <w:t>3.3. Обеспечивает постоянную готовность народных дружин к выполнению стоящих перед ними задач, создает необходимые условия для активного участия народных дружин в охране общественного порядка.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9" w:name="sub_1022"/>
      <w:bookmarkEnd w:id="18"/>
      <w:r w:rsidRPr="00373D69">
        <w:rPr>
          <w:rFonts w:ascii="Times New Roman" w:hAnsi="Times New Roman" w:cs="Times New Roman"/>
          <w:sz w:val="28"/>
          <w:szCs w:val="28"/>
        </w:rPr>
        <w:t>3.4. Определяет порядок работы народных дружин и содействует планированию их работы, разрабатывает мероприятия по взаимодействию народных дружин с органами государственной власти, органами местного самоуправления, правоохранительными органами, общественными объединениями правоохранительной направленности, участвует в выработке совместных решений.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0" w:name="sub_1023"/>
      <w:bookmarkEnd w:id="19"/>
      <w:r w:rsidRPr="00373D69">
        <w:rPr>
          <w:rFonts w:ascii="Times New Roman" w:hAnsi="Times New Roman" w:cs="Times New Roman"/>
          <w:sz w:val="28"/>
          <w:szCs w:val="28"/>
        </w:rPr>
        <w:t>3.5. Разрабатывает и вносит в установленном порядке предложения главе администрации муниципального образования о поддержке народных дружин, их стимулировании, материальном обеспечении, выделении помещений, оргтехники, средств связи, транспорта (при необходимости), компенсации понесенных расходов, связанных с созданием и функционированием народных дружин (изготовление формы, символики, бланков удостоверений, наглядной информации, погашение госпошлин, коммунальных счетов и других издержек).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1" w:name="sub_1024"/>
      <w:bookmarkEnd w:id="20"/>
      <w:r w:rsidRPr="00373D69">
        <w:rPr>
          <w:rFonts w:ascii="Times New Roman" w:hAnsi="Times New Roman" w:cs="Times New Roman"/>
          <w:sz w:val="28"/>
          <w:szCs w:val="28"/>
        </w:rPr>
        <w:t>3.6. Создает при необходимости временные рабочие группы из членов Штаба с привлечением (по согласованию) специалистов заинтересованных инстанций.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2" w:name="sub_1025"/>
      <w:bookmarkEnd w:id="21"/>
      <w:r w:rsidRPr="00373D69">
        <w:rPr>
          <w:rFonts w:ascii="Times New Roman" w:hAnsi="Times New Roman" w:cs="Times New Roman"/>
          <w:sz w:val="28"/>
          <w:szCs w:val="28"/>
        </w:rPr>
        <w:t>3.7. Осуществляет ежемесячный анализ деятельности народных дружин с представлением отчетов (по установленной форме) в вышестоящий штаб народных дружин.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3" w:name="sub_1026"/>
      <w:bookmarkEnd w:id="22"/>
      <w:r w:rsidRPr="00373D69">
        <w:rPr>
          <w:rFonts w:ascii="Times New Roman" w:hAnsi="Times New Roman" w:cs="Times New Roman"/>
          <w:sz w:val="28"/>
          <w:szCs w:val="28"/>
        </w:rPr>
        <w:t xml:space="preserve">3.8. Ежеквартально направляет сводную информацию о деятельности народных дружин и проблемах межведомственного взаимодействия </w:t>
      </w:r>
      <w:r w:rsidRPr="0057571A">
        <w:rPr>
          <w:rFonts w:ascii="Times New Roman" w:hAnsi="Times New Roman" w:cs="Times New Roman"/>
          <w:sz w:val="28"/>
          <w:szCs w:val="28"/>
        </w:rPr>
        <w:t xml:space="preserve">в </w:t>
      </w:r>
      <w:r w:rsidR="0057571A" w:rsidRPr="0057571A">
        <w:rPr>
          <w:rFonts w:ascii="Times New Roman" w:hAnsi="Times New Roman" w:cs="Times New Roman"/>
          <w:sz w:val="28"/>
          <w:szCs w:val="28"/>
        </w:rPr>
        <w:t xml:space="preserve">администрацию МО Колтушское СП, </w:t>
      </w:r>
      <w:r w:rsidRPr="0057571A">
        <w:rPr>
          <w:rFonts w:ascii="Times New Roman" w:hAnsi="Times New Roman" w:cs="Times New Roman"/>
          <w:sz w:val="28"/>
          <w:szCs w:val="28"/>
        </w:rPr>
        <w:t>с предложениями по совершенствованию</w:t>
      </w:r>
      <w:r w:rsidRPr="00373D69">
        <w:rPr>
          <w:rFonts w:ascii="Times New Roman" w:hAnsi="Times New Roman" w:cs="Times New Roman"/>
          <w:sz w:val="28"/>
          <w:szCs w:val="28"/>
        </w:rPr>
        <w:t xml:space="preserve"> работы народных дружин и поддержке добровольческого движения.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4" w:name="sub_1027"/>
      <w:bookmarkEnd w:id="23"/>
      <w:r w:rsidRPr="00373D69">
        <w:rPr>
          <w:rFonts w:ascii="Times New Roman" w:hAnsi="Times New Roman" w:cs="Times New Roman"/>
          <w:sz w:val="28"/>
          <w:szCs w:val="28"/>
        </w:rPr>
        <w:t>3.9. Информирует (в том числе по запросам и через электронные ресурсы информационно-телекоммуникационной сети "Интернет") граждан, исполнительные органы государственной власти Ленинградской области, органы внутренних дел (полиции), иные правоохранительные, контролирующие и надзорные органы, вышестоящий штаб народных дружин, органы местного самоуправления о деятельности народных дружин в муниципальном образовании.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5" w:name="sub_1028"/>
      <w:bookmarkEnd w:id="24"/>
      <w:r w:rsidRPr="00373D69">
        <w:rPr>
          <w:rFonts w:ascii="Times New Roman" w:hAnsi="Times New Roman" w:cs="Times New Roman"/>
          <w:sz w:val="28"/>
          <w:szCs w:val="28"/>
        </w:rPr>
        <w:t xml:space="preserve">3.10. Организует проведение проверок в отношении кандидатов в народные дружинники согласно требованиям, установленным </w:t>
      </w:r>
      <w:hyperlink r:id="rId9" w:history="1">
        <w:r w:rsidRPr="006413D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73D69">
        <w:rPr>
          <w:rFonts w:ascii="Times New Roman" w:hAnsi="Times New Roman" w:cs="Times New Roman"/>
          <w:sz w:val="28"/>
          <w:szCs w:val="28"/>
        </w:rPr>
        <w:t xml:space="preserve"> от 2 апреля 2014 года </w:t>
      </w:r>
      <w:r w:rsidR="006413D8">
        <w:rPr>
          <w:rFonts w:ascii="Times New Roman" w:hAnsi="Times New Roman" w:cs="Times New Roman"/>
          <w:sz w:val="28"/>
          <w:szCs w:val="28"/>
        </w:rPr>
        <w:t>№</w:t>
      </w:r>
      <w:r w:rsidRPr="00373D69">
        <w:rPr>
          <w:rFonts w:ascii="Times New Roman" w:hAnsi="Times New Roman" w:cs="Times New Roman"/>
          <w:sz w:val="28"/>
          <w:szCs w:val="28"/>
        </w:rPr>
        <w:t> 44-ФЗ "Об участии граждан в охране общественного порядка".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6" w:name="sub_1029"/>
      <w:bookmarkEnd w:id="25"/>
      <w:r w:rsidRPr="00373D69">
        <w:rPr>
          <w:rFonts w:ascii="Times New Roman" w:hAnsi="Times New Roman" w:cs="Times New Roman"/>
          <w:sz w:val="28"/>
          <w:szCs w:val="28"/>
        </w:rPr>
        <w:t>3.11. В установленном законом порядке ведет учет персональных данных членов народных дружин (в том числе с использованием электронных баз данных).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7" w:name="sub_1030"/>
      <w:bookmarkEnd w:id="26"/>
      <w:r w:rsidRPr="00373D69">
        <w:rPr>
          <w:rFonts w:ascii="Times New Roman" w:hAnsi="Times New Roman" w:cs="Times New Roman"/>
          <w:sz w:val="28"/>
          <w:szCs w:val="28"/>
        </w:rPr>
        <w:t xml:space="preserve">3.12. Не позднее 30 дней со дня аттестования народного дружинника производит оформление и выдачу удостоверения народного дружинника, заверенного печатью Штаба или органа местного самоуправления, а также его замену в порядке, установленном </w:t>
      </w:r>
      <w:hyperlink r:id="rId10" w:history="1">
        <w:r w:rsidRPr="006413D8">
          <w:rPr>
            <w:rStyle w:val="a4"/>
            <w:rFonts w:ascii="Times New Roman" w:hAnsi="Times New Roman"/>
            <w:color w:val="auto"/>
            <w:sz w:val="28"/>
            <w:szCs w:val="28"/>
          </w:rPr>
          <w:t>областным законом</w:t>
        </w:r>
      </w:hyperlink>
      <w:r w:rsidRPr="00373D69">
        <w:rPr>
          <w:rFonts w:ascii="Times New Roman" w:hAnsi="Times New Roman" w:cs="Times New Roman"/>
          <w:sz w:val="28"/>
          <w:szCs w:val="28"/>
        </w:rPr>
        <w:t xml:space="preserve"> от 15 апреля 2015 года </w:t>
      </w:r>
      <w:r w:rsidR="006413D8">
        <w:rPr>
          <w:rFonts w:ascii="Times New Roman" w:hAnsi="Times New Roman" w:cs="Times New Roman"/>
          <w:sz w:val="28"/>
          <w:szCs w:val="28"/>
        </w:rPr>
        <w:t>№</w:t>
      </w:r>
      <w:r w:rsidRPr="00373D69">
        <w:rPr>
          <w:rFonts w:ascii="Times New Roman" w:hAnsi="Times New Roman" w:cs="Times New Roman"/>
          <w:sz w:val="28"/>
          <w:szCs w:val="28"/>
        </w:rPr>
        <w:t> 38-оз "Об участии граждан в охране общественного порядка на территории Ленинградской области",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8" w:name="sub_1031"/>
      <w:bookmarkEnd w:id="27"/>
      <w:r w:rsidRPr="00373D69">
        <w:rPr>
          <w:rFonts w:ascii="Times New Roman" w:hAnsi="Times New Roman" w:cs="Times New Roman"/>
          <w:sz w:val="28"/>
          <w:szCs w:val="28"/>
        </w:rPr>
        <w:t>3.13. Осуществляет учет документов и материалов, связанных с деятельностью народных дружин, в том числе:</w:t>
      </w:r>
    </w:p>
    <w:bookmarkEnd w:id="28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свидетельств о внесении народных дружин в региональный реестр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уставов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карт-схем территорий, в границах которых народные дружины правомочны участвовать в охране общественного порядка;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соглашений об участии в охране общественного порядка в муниципальном образовании;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планов работы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табелей выхода народных дружинников на дежурство;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отчетов и иной информации о результатах деятельности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списков учредителей, командиров и членов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книг учета удостоверений народного дружинника;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протоколов аттестации народных дружинников;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материалов внутренних расследований 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причин и обстоятельств утраты удостоверений народного дружинника.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9" w:name="sub_1032"/>
      <w:r w:rsidRPr="00373D69">
        <w:rPr>
          <w:rFonts w:ascii="Times New Roman" w:hAnsi="Times New Roman" w:cs="Times New Roman"/>
          <w:sz w:val="28"/>
          <w:szCs w:val="28"/>
        </w:rPr>
        <w:t>3.14. Поддерживает постоянную оперативную связь с народными дружинами, доводит до них текущую информацию, предоставленную территориальными органами внутренних дел (полицией) и иными правоохранительными органами, информацию о криминогенной обстановке в муниципальном образовании (населенном пункте), где осуществляется дежурство (патрулирование), сведения о розыске лиц за преступления и пропавших без вести.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0" w:name="sub_1033"/>
      <w:bookmarkEnd w:id="29"/>
      <w:r w:rsidRPr="00373D69">
        <w:rPr>
          <w:rFonts w:ascii="Times New Roman" w:hAnsi="Times New Roman" w:cs="Times New Roman"/>
          <w:sz w:val="28"/>
          <w:szCs w:val="28"/>
        </w:rPr>
        <w:t>3.15. Разрабатывает инструкции и памятки народным дружинникам, иную наглядную информацию с изложением основных прав и обязанностей, положений нормативных правовых актов по охране общественного порядка, указанием адресов и телефонов правоохранительных органов, экстренных и аварийных служб, а также отражением криминогенной, экономической, культурной, географической и других особенностей местности, где функционируют народные дружины.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1" w:name="sub_1034"/>
      <w:bookmarkEnd w:id="30"/>
      <w:r w:rsidRPr="00373D69">
        <w:rPr>
          <w:rFonts w:ascii="Times New Roman" w:hAnsi="Times New Roman" w:cs="Times New Roman"/>
          <w:sz w:val="28"/>
          <w:szCs w:val="28"/>
        </w:rPr>
        <w:t>3.16. Ведет учет времени задействованных на дежурство (патрулирование) народных дружинников (осуществляет сверку соответствующих табелей, планов работы и расчетов сил народных дружин).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2" w:name="sub_1035"/>
      <w:bookmarkEnd w:id="31"/>
      <w:r w:rsidRPr="00373D69">
        <w:rPr>
          <w:rFonts w:ascii="Times New Roman" w:hAnsi="Times New Roman" w:cs="Times New Roman"/>
          <w:sz w:val="28"/>
          <w:szCs w:val="28"/>
        </w:rPr>
        <w:t>3.17. Содействует территориальным органам внутренних дел (полиции), иным правоохранительным органам и командирам народных дружин:</w:t>
      </w:r>
    </w:p>
    <w:bookmarkEnd w:id="32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обеспечении взаимодействия с органами местного самоуправления, старостами сельских поселений, предприятиями, учреждениями и общественностью по вопросам участия народных дружин в поддержании общественного порядка, предупреждении и пресечении правонарушений;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подготовке расчетов сил народных дружин, необходимых для привлечения к охране общественного порядка при проведении общественно-политических и иных массовых мероприятий, закреплении за народными дружинниками объектов дежурств, постов и маршрутов совместного патрулирования;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проведении инструктажей дружинников, заступающих на дежурство;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правовом и специальном обучении народных дружинников формам и методам предупреждения и пресечения правонарушений.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3" w:name="sub_1036"/>
      <w:r w:rsidRPr="00373D69">
        <w:rPr>
          <w:rFonts w:ascii="Times New Roman" w:hAnsi="Times New Roman" w:cs="Times New Roman"/>
          <w:sz w:val="28"/>
          <w:szCs w:val="28"/>
        </w:rPr>
        <w:t>3.18. При получении информации о нарушении народными дружинами (народными дружинниками) действующего законодательства во время исполнения обязанностей по охране общественного порядка направляет такую информацию для проведения проверки в соответствующие правоохранительные органы.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4" w:name="sub_1037"/>
      <w:bookmarkEnd w:id="33"/>
      <w:r w:rsidRPr="00373D69">
        <w:rPr>
          <w:rFonts w:ascii="Times New Roman" w:hAnsi="Times New Roman" w:cs="Times New Roman"/>
          <w:sz w:val="28"/>
          <w:szCs w:val="28"/>
        </w:rPr>
        <w:t>3.19. Совместно с командирами народных дружин участвует:</w:t>
      </w:r>
    </w:p>
    <w:bookmarkEnd w:id="34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аттестовании народных дружинников с составлением соответствующего протокола;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проведении внутренних расследований, касающихся: 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организаций,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деятельности,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выяснения причин и обстоятельств утраты удостоверений народного дружинника.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5" w:name="sub_1038"/>
      <w:r w:rsidRPr="00373D69">
        <w:rPr>
          <w:rFonts w:ascii="Times New Roman" w:hAnsi="Times New Roman" w:cs="Times New Roman"/>
          <w:sz w:val="28"/>
          <w:szCs w:val="28"/>
        </w:rPr>
        <w:t>3.20. По поручению администрации муниципального образования в соответствии с нормативными правовыми актами Ленинградской области и муниципальными правовыми актами организует и проводит ежегодные конкурсы среди народных дружин муниципального образования на звание "Лучшая народная дружина муниципального образования" и "Лучший народный дружинник муниципального образования" (при наличии двух и более народных дружин в муниципальном образовании).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6" w:name="sub_1039"/>
      <w:bookmarkEnd w:id="35"/>
      <w:r w:rsidRPr="00373D69">
        <w:rPr>
          <w:rFonts w:ascii="Times New Roman" w:hAnsi="Times New Roman" w:cs="Times New Roman"/>
          <w:sz w:val="28"/>
          <w:szCs w:val="28"/>
        </w:rPr>
        <w:t>3.21. Ходатайствует перед органами государственной власти Ленинградской области, органами местного самоуправления муниципального образования, правоохранительными органами, общественными и иными организациями о поощрении народных дружинников, отличившихся при исполнении своих обязанностей.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7" w:name="sub_1040"/>
      <w:bookmarkEnd w:id="36"/>
      <w:r w:rsidRPr="00373D69">
        <w:rPr>
          <w:rFonts w:ascii="Times New Roman" w:hAnsi="Times New Roman" w:cs="Times New Roman"/>
          <w:sz w:val="28"/>
          <w:szCs w:val="28"/>
        </w:rPr>
        <w:t>3.22. Принимает участие в подготовке муниципальных правовых актов и других документов о деятельности народных дружин на территории муниципального образования.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8" w:name="sub_1041"/>
      <w:bookmarkEnd w:id="37"/>
      <w:r w:rsidRPr="00373D69">
        <w:rPr>
          <w:rFonts w:ascii="Times New Roman" w:hAnsi="Times New Roman" w:cs="Times New Roman"/>
          <w:sz w:val="28"/>
          <w:szCs w:val="28"/>
        </w:rPr>
        <w:t>3.23. Осуществляет иные необходимые меры, обеспечивающие взаимодействие и координацию деятельности народных дружин на территории муниципального образования.</w:t>
      </w:r>
    </w:p>
    <w:bookmarkEnd w:id="38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004"/>
      <w:r w:rsidRPr="00373D69">
        <w:rPr>
          <w:rFonts w:ascii="Times New Roman" w:hAnsi="Times New Roman" w:cs="Times New Roman"/>
          <w:sz w:val="28"/>
          <w:szCs w:val="28"/>
        </w:rPr>
        <w:t>4. Состав Штаба и порядок его формирования</w:t>
      </w:r>
    </w:p>
    <w:bookmarkEnd w:id="39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0" w:name="sub_1042"/>
      <w:r w:rsidRPr="00373D69">
        <w:rPr>
          <w:rFonts w:ascii="Times New Roman" w:hAnsi="Times New Roman" w:cs="Times New Roman"/>
          <w:sz w:val="28"/>
          <w:szCs w:val="28"/>
        </w:rPr>
        <w:t>4.1. Состав Штаба формируется из представителей органов местного самоуправления муниципального образования, территориальных органов внутренних дел (полиции), командиров народных дружин, казачьих обществ, старост</w:t>
      </w:r>
      <w:r w:rsidR="006E7350">
        <w:rPr>
          <w:rFonts w:ascii="Times New Roman" w:hAnsi="Times New Roman" w:cs="Times New Roman"/>
          <w:sz w:val="28"/>
          <w:szCs w:val="28"/>
        </w:rPr>
        <w:t xml:space="preserve">, членов </w:t>
      </w:r>
      <w:r w:rsidR="00477363">
        <w:rPr>
          <w:rFonts w:ascii="Times New Roman" w:hAnsi="Times New Roman" w:cs="Times New Roman"/>
          <w:sz w:val="28"/>
          <w:szCs w:val="28"/>
        </w:rPr>
        <w:t>общественных советов</w:t>
      </w:r>
      <w:r w:rsidR="004357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73D69">
        <w:rPr>
          <w:rFonts w:ascii="Times New Roman" w:hAnsi="Times New Roman" w:cs="Times New Roman"/>
          <w:sz w:val="28"/>
          <w:szCs w:val="28"/>
        </w:rPr>
        <w:t>.</w:t>
      </w:r>
    </w:p>
    <w:bookmarkEnd w:id="40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состав Штаба также могут включаться представители других заинтересованных ведомств и организаций.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1" w:name="sub_1043"/>
      <w:r w:rsidRPr="00373D69">
        <w:rPr>
          <w:rFonts w:ascii="Times New Roman" w:hAnsi="Times New Roman" w:cs="Times New Roman"/>
          <w:sz w:val="28"/>
          <w:szCs w:val="28"/>
        </w:rPr>
        <w:t>4.2. Штаб состоит из начальника Штаба, заместителя начальника Штаба, секретаря Штаба и иных членов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2" w:name="sub_1044"/>
      <w:bookmarkEnd w:id="41"/>
      <w:r w:rsidRPr="00373D69">
        <w:rPr>
          <w:rFonts w:ascii="Times New Roman" w:hAnsi="Times New Roman" w:cs="Times New Roman"/>
          <w:sz w:val="28"/>
          <w:szCs w:val="28"/>
        </w:rPr>
        <w:t xml:space="preserve">4.3. Состав Штаба формируется (по согласованию с заинтересованными инстанциями) главой администрации муниципального образования и утверждается </w:t>
      </w:r>
      <w:r w:rsidR="0005069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73D69">
        <w:rPr>
          <w:rFonts w:ascii="Times New Roman" w:hAnsi="Times New Roman" w:cs="Times New Roman"/>
          <w:sz w:val="28"/>
          <w:szCs w:val="28"/>
        </w:rPr>
        <w:t>муниципального образования, при этом начальником Штаба, как правило, назначается заместител</w:t>
      </w:r>
      <w:r w:rsidR="00A21E1E">
        <w:rPr>
          <w:rFonts w:ascii="Times New Roman" w:hAnsi="Times New Roman" w:cs="Times New Roman"/>
          <w:sz w:val="28"/>
          <w:szCs w:val="28"/>
        </w:rPr>
        <w:t>ь</w:t>
      </w:r>
      <w:r w:rsidRPr="00373D69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</w:t>
      </w:r>
      <w:r w:rsidR="008E28B9">
        <w:rPr>
          <w:rFonts w:ascii="Times New Roman" w:hAnsi="Times New Roman" w:cs="Times New Roman"/>
          <w:sz w:val="28"/>
          <w:szCs w:val="28"/>
        </w:rPr>
        <w:t xml:space="preserve">, курирующий </w:t>
      </w:r>
      <w:r w:rsidRPr="00373D69">
        <w:rPr>
          <w:rFonts w:ascii="Times New Roman" w:hAnsi="Times New Roman" w:cs="Times New Roman"/>
          <w:sz w:val="28"/>
          <w:szCs w:val="28"/>
        </w:rPr>
        <w:t>вопрос</w:t>
      </w:r>
      <w:r w:rsidR="008E28B9">
        <w:rPr>
          <w:rFonts w:ascii="Times New Roman" w:hAnsi="Times New Roman" w:cs="Times New Roman"/>
          <w:sz w:val="28"/>
          <w:szCs w:val="28"/>
        </w:rPr>
        <w:t>ы</w:t>
      </w:r>
      <w:r w:rsidRPr="00373D69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3" w:name="sub_1045"/>
      <w:bookmarkEnd w:id="42"/>
      <w:r w:rsidRPr="00373D69">
        <w:rPr>
          <w:rFonts w:ascii="Times New Roman" w:hAnsi="Times New Roman" w:cs="Times New Roman"/>
          <w:sz w:val="28"/>
          <w:szCs w:val="28"/>
        </w:rPr>
        <w:t>4.4. Члены Штаба осуществляют деятельность на общественных началах.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4" w:name="sub_1046"/>
      <w:bookmarkEnd w:id="43"/>
      <w:r w:rsidRPr="00373D69">
        <w:rPr>
          <w:rFonts w:ascii="Times New Roman" w:hAnsi="Times New Roman" w:cs="Times New Roman"/>
          <w:sz w:val="28"/>
          <w:szCs w:val="28"/>
        </w:rPr>
        <w:t>4.5. Штаб из числа членов Штаба формирует комиссию по проверке документов кандидатов в народные дружинники, а также при не</w:t>
      </w:r>
      <w:r w:rsidR="000969F7" w:rsidRPr="00373D69">
        <w:rPr>
          <w:rFonts w:ascii="Times New Roman" w:hAnsi="Times New Roman" w:cs="Times New Roman"/>
          <w:sz w:val="28"/>
          <w:szCs w:val="28"/>
        </w:rPr>
        <w:t>обходимости иные рабочие органы.</w:t>
      </w:r>
    </w:p>
    <w:p w:rsidR="00C957C5" w:rsidRPr="00373D69" w:rsidRDefault="00C957C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1005"/>
      <w:bookmarkEnd w:id="44"/>
      <w:r w:rsidRPr="00373D69">
        <w:rPr>
          <w:rFonts w:ascii="Times New Roman" w:hAnsi="Times New Roman" w:cs="Times New Roman"/>
          <w:sz w:val="28"/>
          <w:szCs w:val="28"/>
        </w:rPr>
        <w:t>5. Организация работы Штаба</w:t>
      </w:r>
    </w:p>
    <w:bookmarkEnd w:id="45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6" w:name="sub_1047"/>
      <w:r w:rsidRPr="00373D69">
        <w:rPr>
          <w:rFonts w:ascii="Times New Roman" w:hAnsi="Times New Roman" w:cs="Times New Roman"/>
          <w:sz w:val="28"/>
          <w:szCs w:val="28"/>
        </w:rPr>
        <w:t>5.1. Штаб осуществляет деятельность в соответствии с годовым планом работы.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7" w:name="sub_1048"/>
      <w:bookmarkEnd w:id="46"/>
      <w:r w:rsidRPr="00373D69">
        <w:rPr>
          <w:rFonts w:ascii="Times New Roman" w:hAnsi="Times New Roman" w:cs="Times New Roman"/>
          <w:sz w:val="28"/>
          <w:szCs w:val="28"/>
        </w:rPr>
        <w:t>5.2. Заседания Штаба проводятся по мере необходимости, но не реже одного раза в квартал, при необходимости могут проводиться внеочередные заседания Штаба.</w:t>
      </w:r>
    </w:p>
    <w:bookmarkEnd w:id="47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Штаба определяет начальник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8" w:name="sub_1049"/>
      <w:r w:rsidRPr="00373D69">
        <w:rPr>
          <w:rFonts w:ascii="Times New Roman" w:hAnsi="Times New Roman" w:cs="Times New Roman"/>
          <w:sz w:val="28"/>
          <w:szCs w:val="28"/>
        </w:rPr>
        <w:t xml:space="preserve">5.3. Заседание Штаба является правомочным, если на нем присутствует более половины членов Штаба, </w:t>
      </w:r>
      <w:r w:rsidR="000969F7" w:rsidRPr="00373D69">
        <w:rPr>
          <w:rFonts w:ascii="Times New Roman" w:hAnsi="Times New Roman" w:cs="Times New Roman"/>
          <w:sz w:val="28"/>
          <w:szCs w:val="28"/>
        </w:rPr>
        <w:t>з</w:t>
      </w:r>
      <w:r w:rsidRPr="00373D69">
        <w:rPr>
          <w:rFonts w:ascii="Times New Roman" w:hAnsi="Times New Roman" w:cs="Times New Roman"/>
          <w:sz w:val="28"/>
          <w:szCs w:val="28"/>
        </w:rPr>
        <w:t>аседание Штаба ведет начальник Штаба.</w:t>
      </w:r>
    </w:p>
    <w:bookmarkEnd w:id="48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Решения Штаба принимаются простым большинством голосов присутствующих на заседании членов Штаба. В случае равенства голосов решающим является голос председательству</w:t>
      </w:r>
      <w:r w:rsidR="000969F7" w:rsidRPr="00373D69">
        <w:rPr>
          <w:rFonts w:ascii="Times New Roman" w:hAnsi="Times New Roman" w:cs="Times New Roman"/>
          <w:sz w:val="28"/>
          <w:szCs w:val="28"/>
        </w:rPr>
        <w:t>ющего на заседании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Решения Штаба оформляются протоколом, который подписывает начальник Штаба либо его заместитель, председательствующий на заседании.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Решения Штаба носят рекомендательный характер.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Члены Штаба участвуют в заседаниях Штаба лично и не вправе делегировать свои полномочия другим лицам. Члены Штаба при обсуждении вопросов имеют равные права.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На заседания Штаба могут приглашаться депутаты муниципального образования, должностные лица органов местного самоуправления муниципального образования, руководители организаций, расположенных на территории муниципального образования, представители средств массовой информации, ученые, эксперты и другие лица.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9" w:name="sub_1050"/>
      <w:r w:rsidRPr="00373D69">
        <w:rPr>
          <w:rFonts w:ascii="Times New Roman" w:hAnsi="Times New Roman" w:cs="Times New Roman"/>
          <w:sz w:val="28"/>
          <w:szCs w:val="28"/>
        </w:rPr>
        <w:t>5.4. Начальник Штаба:</w:t>
      </w:r>
    </w:p>
    <w:bookmarkEnd w:id="49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утверждает план работы Штаба и повестку очередного заседания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принимает решение о создании рабочих групп из числа членов Штаба для изучения отдельных вопросов деятельности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осуществляет непосредственное взаимодействие с правоохранительными органами по вопросам координации деятельности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представляет Штаб при взаимодействии с органами государственной власти, органами местного самоуправления, общественными и иными организациями;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Штаб задач.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случае отсутствия начальника Штаба его функции выполняет заместитель начальника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50" w:name="sub_1051"/>
      <w:r w:rsidRPr="00373D69">
        <w:rPr>
          <w:rFonts w:ascii="Times New Roman" w:hAnsi="Times New Roman" w:cs="Times New Roman"/>
          <w:sz w:val="28"/>
          <w:szCs w:val="28"/>
        </w:rPr>
        <w:t>5.5. Секретарь Штаба:</w:t>
      </w:r>
    </w:p>
    <w:bookmarkEnd w:id="50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обеспечивает подготовку проектов планов работы Штаба, материалов к заседаниям Штаба, проектов решений заседаний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информирует членов Штаба о месте, времени проведения и повестке дня очередног</w:t>
      </w:r>
      <w:r w:rsidR="00360C5B">
        <w:rPr>
          <w:rFonts w:ascii="Times New Roman" w:hAnsi="Times New Roman" w:cs="Times New Roman"/>
          <w:sz w:val="28"/>
          <w:szCs w:val="28"/>
        </w:rPr>
        <w:t>о заседания Штаба, обеспечивает</w:t>
      </w:r>
      <w:r w:rsidRPr="00373D69">
        <w:rPr>
          <w:rFonts w:ascii="Times New Roman" w:hAnsi="Times New Roman" w:cs="Times New Roman"/>
          <w:sz w:val="28"/>
          <w:szCs w:val="28"/>
        </w:rPr>
        <w:t xml:space="preserve"> участвующих в заседании Штаба необходимыми справочно-информационными материалами;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ведет протокол заседания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оформляет решения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осуществляет текущий контроль за выполнением принятых Штабом решений, а также учет документов и материалов, связанных с деятельностью народных дружин и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51" w:name="sub_1052"/>
      <w:r w:rsidRPr="00373D69">
        <w:rPr>
          <w:rFonts w:ascii="Times New Roman" w:hAnsi="Times New Roman" w:cs="Times New Roman"/>
          <w:sz w:val="28"/>
          <w:szCs w:val="28"/>
        </w:rPr>
        <w:t>5.6. Организационно-техническое обеспечение деятельности Штаба осуществляет администрация муниципального образования.</w:t>
      </w:r>
    </w:p>
    <w:bookmarkEnd w:id="51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sectPr w:rsidR="00C957C5" w:rsidRPr="00373D69" w:rsidSect="00BE438D">
      <w:pgSz w:w="11900" w:h="16800"/>
      <w:pgMar w:top="709" w:right="701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1A54"/>
    <w:multiLevelType w:val="hybridMultilevel"/>
    <w:tmpl w:val="1CEE49A6"/>
    <w:lvl w:ilvl="0" w:tplc="BBC88E5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8"/>
    <w:rsid w:val="00050691"/>
    <w:rsid w:val="000574D2"/>
    <w:rsid w:val="000969F7"/>
    <w:rsid w:val="000E0FFD"/>
    <w:rsid w:val="001022EB"/>
    <w:rsid w:val="001106AF"/>
    <w:rsid w:val="001107D1"/>
    <w:rsid w:val="001300BA"/>
    <w:rsid w:val="002454B1"/>
    <w:rsid w:val="002A4EFB"/>
    <w:rsid w:val="00304836"/>
    <w:rsid w:val="00360C5B"/>
    <w:rsid w:val="003656C8"/>
    <w:rsid w:val="00373D69"/>
    <w:rsid w:val="003A496F"/>
    <w:rsid w:val="00435737"/>
    <w:rsid w:val="00477363"/>
    <w:rsid w:val="0049505B"/>
    <w:rsid w:val="004C3C68"/>
    <w:rsid w:val="004D4EE5"/>
    <w:rsid w:val="00526AEA"/>
    <w:rsid w:val="0057571A"/>
    <w:rsid w:val="005C3841"/>
    <w:rsid w:val="006413D8"/>
    <w:rsid w:val="006478E3"/>
    <w:rsid w:val="00671A64"/>
    <w:rsid w:val="00686EAA"/>
    <w:rsid w:val="006C5E23"/>
    <w:rsid w:val="006E7350"/>
    <w:rsid w:val="00704968"/>
    <w:rsid w:val="007508F4"/>
    <w:rsid w:val="008615C9"/>
    <w:rsid w:val="008A44D0"/>
    <w:rsid w:val="008E28B9"/>
    <w:rsid w:val="00931EA9"/>
    <w:rsid w:val="00957116"/>
    <w:rsid w:val="009855ED"/>
    <w:rsid w:val="00A21E1E"/>
    <w:rsid w:val="00A42AE2"/>
    <w:rsid w:val="00A72F28"/>
    <w:rsid w:val="00AB15A3"/>
    <w:rsid w:val="00AD06B1"/>
    <w:rsid w:val="00B5700D"/>
    <w:rsid w:val="00BB0372"/>
    <w:rsid w:val="00BB10AD"/>
    <w:rsid w:val="00BE438D"/>
    <w:rsid w:val="00BF0F35"/>
    <w:rsid w:val="00C04EBE"/>
    <w:rsid w:val="00C37A81"/>
    <w:rsid w:val="00C957C5"/>
    <w:rsid w:val="00CB2D12"/>
    <w:rsid w:val="00D95A3F"/>
    <w:rsid w:val="00DB2AEE"/>
    <w:rsid w:val="00E10099"/>
    <w:rsid w:val="00E37FDE"/>
    <w:rsid w:val="00E47E90"/>
    <w:rsid w:val="00E83419"/>
    <w:rsid w:val="00E85199"/>
    <w:rsid w:val="00ED1705"/>
    <w:rsid w:val="00F02A9A"/>
    <w:rsid w:val="00FA11E8"/>
    <w:rsid w:val="00FD6156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10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B1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10A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10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10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B10AD"/>
  </w:style>
  <w:style w:type="table" w:styleId="a8">
    <w:name w:val="Table Grid"/>
    <w:basedOn w:val="a1"/>
    <w:uiPriority w:val="59"/>
    <w:rsid w:val="0057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6A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10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B1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10A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10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10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B10AD"/>
  </w:style>
  <w:style w:type="table" w:styleId="a8">
    <w:name w:val="Table Grid"/>
    <w:basedOn w:val="a1"/>
    <w:uiPriority w:val="59"/>
    <w:rsid w:val="0057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6A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349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282470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2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612F-DE09-4D87-ACB0-CB11A3FC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2662</Words>
  <Characters>15177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Положение о штабе народных дружин МО Колтушское СП </vt:lpstr>
      <vt:lpstr>1. Общие положения</vt:lpstr>
      <vt:lpstr>3. Функции Штаба</vt:lpstr>
      <vt:lpstr>4. Состав Штаба и порядок его формирования</vt:lpstr>
      <vt:lpstr>5. Организация работы Штаба</vt:lpstr>
    </vt:vector>
  </TitlesOfParts>
  <Company>НПП "Гарант-Сервис"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2020-08-06T13:33:00Z</cp:lastPrinted>
  <dcterms:created xsi:type="dcterms:W3CDTF">2020-08-06T13:36:00Z</dcterms:created>
  <dcterms:modified xsi:type="dcterms:W3CDTF">2020-08-06T13:36:00Z</dcterms:modified>
</cp:coreProperties>
</file>