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>
      <w:pPr>
        <w:jc w:val="center"/>
        <w:rPr>
          <w:szCs w:val="28"/>
        </w:rPr>
      </w:pPr>
      <w:r>
        <w:rPr>
          <w:szCs w:val="28"/>
        </w:rPr>
        <w:t>Ленинградская область</w:t>
      </w:r>
    </w:p>
    <w:p>
      <w:pPr>
        <w:jc w:val="center"/>
        <w:rPr>
          <w:szCs w:val="28"/>
        </w:rPr>
      </w:pPr>
      <w:r>
        <w:rPr>
          <w:szCs w:val="28"/>
        </w:rPr>
        <w:t>Муниципальное образование Колтушское сельское поселение</w:t>
      </w:r>
    </w:p>
    <w:p>
      <w:pPr>
        <w:jc w:val="center"/>
        <w:rPr>
          <w:szCs w:val="28"/>
        </w:rPr>
      </w:pPr>
      <w:r>
        <w:rPr>
          <w:szCs w:val="28"/>
        </w:rPr>
        <w:t>Всеволожского муниципального района</w:t>
      </w: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>
      <w:pPr>
        <w:jc w:val="both"/>
        <w:rPr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>
      <w:pPr>
        <w:ind w:firstLine="0"/>
        <w:jc w:val="both"/>
        <w:rPr>
          <w:szCs w:val="28"/>
        </w:rPr>
      </w:pPr>
    </w:p>
    <w:p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31.07.2020</w:t>
      </w:r>
      <w:r>
        <w:rPr>
          <w:szCs w:val="28"/>
        </w:rPr>
        <w:t xml:space="preserve">№ </w:t>
      </w:r>
      <w:r>
        <w:rPr>
          <w:szCs w:val="28"/>
          <w:u w:val="single"/>
        </w:rPr>
        <w:t>427</w:t>
      </w:r>
      <w:r>
        <w:rPr>
          <w:szCs w:val="28"/>
        </w:rPr>
        <w:t xml:space="preserve">    </w:t>
      </w:r>
    </w:p>
    <w:p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д. Колтуши</w:t>
      </w:r>
    </w:p>
    <w:p>
      <w:pPr>
        <w:ind w:firstLine="0"/>
        <w:jc w:val="both"/>
        <w:rPr>
          <w:sz w:val="24"/>
          <w:szCs w:val="24"/>
        </w:rPr>
      </w:pPr>
    </w:p>
    <w:p>
      <w:pPr>
        <w:jc w:val="both"/>
        <w:rPr>
          <w:color w:val="000000"/>
          <w:szCs w:val="28"/>
        </w:rPr>
      </w:pPr>
      <w:bookmarkStart w:id="1" w:name="_GoBack"/>
      <w:bookmarkEnd w:id="1"/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59055</wp:posOffset>
                </wp:positionV>
                <wp:extent cx="6229350" cy="1184275"/>
                <wp:effectExtent l="4445" t="4445" r="14605" b="1524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администрации № 792 от 13.11.2019г. (с изменениями, внесенными постановлением администрации № 48 от 31.01.2020г., № 96 от 21.02.2020г., №133 от 06.03.2020г., № 205 от 09.04.2020г., № 228 от 15.04.2020г., № 242 от 28.04.2020г.,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№ 342 от 22.06.2020г.)</w:t>
                            </w:r>
                          </w:p>
                          <w:p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6.4pt;margin-top:4.65pt;height:93.25pt;width:490.5pt;z-index:251658240;mso-width-relative:page;mso-height-relative:page;" fillcolor="#FFFFFF" filled="t" stroked="t" coordsize="21600,21600" o:gfxdata="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gsmj1wAAAAkBAAAPAAAAAAAAAAEA&#10;IAAAACIAAABkcnMvZG93bnJldi54bWxQSwECFAAUAAAACACHTuJAcpnPExACAAAwBAAADgAAAAAA&#10;AAABACAAAAAmAQAAZHJzL2Uyb0RvYy54bWxQSwUGAAAAAAYABgBZAQAAq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О внесении изменений в постановление администрации № 792 от 13.11.2019г. (с изменениями, внесенными постановлением администрации № 48 от 31.01.2020г., № 96 от 21.02.2020г., №133 от 06.03.2020г., № 205 от 09.04.2020г., № 228 от 15.04.2020г., № 242 от 28.04.2020г.,</w:t>
                      </w:r>
                      <w: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№ 342 от 22.06.2020г.)</w:t>
                      </w:r>
                    </w:p>
                    <w:p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0"/>
        <w:jc w:val="both"/>
        <w:rPr>
          <w:color w:val="000000"/>
          <w:szCs w:val="28"/>
        </w:rPr>
      </w:pPr>
    </w:p>
    <w:p>
      <w:pPr>
        <w:ind w:firstLine="0"/>
        <w:jc w:val="both"/>
        <w:rPr>
          <w:color w:val="000000"/>
          <w:szCs w:val="28"/>
        </w:rPr>
      </w:pPr>
    </w:p>
    <w:p>
      <w:pPr>
        <w:ind w:firstLine="0"/>
        <w:jc w:val="both"/>
        <w:rPr>
          <w:color w:val="000000"/>
          <w:szCs w:val="28"/>
        </w:rPr>
      </w:pPr>
    </w:p>
    <w:p>
      <w:pPr>
        <w:ind w:firstLine="0"/>
        <w:jc w:val="both"/>
        <w:rPr>
          <w:color w:val="000000"/>
          <w:szCs w:val="28"/>
        </w:rPr>
      </w:pPr>
    </w:p>
    <w:p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>
        <w:rPr>
          <w:szCs w:val="28"/>
        </w:rPr>
        <w:t>от 31.10.2017 № 64 (с изменениями, внесенными решением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  <w:r>
        <w:rPr>
          <w:color w:val="FF0000"/>
          <w:szCs w:val="28"/>
        </w:rPr>
        <w:t xml:space="preserve">                                            </w:t>
      </w:r>
    </w:p>
    <w:p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792 от 13.11.2019г.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(с изменениями, внесенными постановлением администрации № 48 от 31.01.2020г., № 96 от 21.02.2020г., №133 от 06.03.2020г., № 205 от 09.04.2020г., № 228 от 15.04.2020г., № 242 от 28.04.2020г., № 342 от 22.06.2020г.) (далее по тексту -  Программа) следующие изменения:  </w:t>
      </w:r>
    </w:p>
    <w:p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 Разместить постановление на официальном сайте МО Колтушское СП.</w:t>
      </w:r>
    </w:p>
    <w:p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>
      <w:pPr>
        <w:ind w:firstLine="0"/>
        <w:jc w:val="both"/>
        <w:rPr>
          <w:color w:val="000000"/>
          <w:szCs w:val="28"/>
        </w:rPr>
      </w:pPr>
    </w:p>
    <w:p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А.В. Комарницкая</w:t>
      </w:r>
    </w:p>
    <w:p>
      <w:pPr>
        <w:ind w:firstLine="0"/>
        <w:jc w:val="right"/>
        <w:rPr>
          <w:szCs w:val="28"/>
        </w:rPr>
      </w:pPr>
    </w:p>
    <w:p>
      <w:pPr>
        <w:ind w:firstLine="0"/>
        <w:jc w:val="right"/>
        <w:rPr>
          <w:b/>
          <w:sz w:val="24"/>
          <w:szCs w:val="24"/>
        </w:rPr>
      </w:pPr>
      <w:r>
        <w:rPr>
          <w:szCs w:val="28"/>
        </w:rPr>
        <w:t xml:space="preserve">Приложение </w:t>
      </w:r>
    </w:p>
    <w:p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к постановлению администрации   </w:t>
      </w:r>
    </w:p>
    <w:p>
      <w:pPr>
        <w:ind w:left="4536"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>
      <w:pPr>
        <w:ind w:left="4536"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>
        <w:rPr>
          <w:szCs w:val="28"/>
          <w:u w:val="single"/>
        </w:rPr>
        <w:t>427</w:t>
      </w:r>
      <w:r>
        <w:rPr>
          <w:szCs w:val="28"/>
        </w:rPr>
        <w:t>от</w:t>
      </w:r>
      <w:r>
        <w:rPr>
          <w:szCs w:val="28"/>
          <w:u w:val="single"/>
        </w:rPr>
        <w:t>31.07.2020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>
      <w:pPr>
        <w:ind w:right="-2"/>
        <w:jc w:val="center"/>
        <w:rPr>
          <w:b/>
          <w:szCs w:val="28"/>
        </w:rPr>
      </w:pPr>
    </w:p>
    <w:p>
      <w:pPr>
        <w:ind w:right="-2"/>
        <w:jc w:val="center"/>
        <w:rPr>
          <w:b/>
          <w:sz w:val="24"/>
          <w:szCs w:val="24"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/>
        <w:jc w:val="center"/>
        <w:rPr>
          <w:b/>
        </w:rPr>
      </w:pPr>
    </w:p>
    <w:p>
      <w:pPr>
        <w:ind w:right="-2" w:firstLine="0"/>
        <w:rPr>
          <w:b/>
        </w:rPr>
      </w:pPr>
    </w:p>
    <w:p>
      <w:pPr>
        <w:ind w:right="-2" w:firstLine="0"/>
        <w:rPr>
          <w:b/>
        </w:rPr>
      </w:pPr>
    </w:p>
    <w:p>
      <w:pPr>
        <w:ind w:right="-2" w:firstLine="0"/>
        <w:rPr>
          <w:b/>
        </w:rPr>
      </w:pPr>
    </w:p>
    <w:p>
      <w:pPr>
        <w:ind w:right="-2" w:firstLine="0"/>
        <w:rPr>
          <w:b/>
        </w:rPr>
      </w:pPr>
    </w:p>
    <w:p>
      <w:pPr>
        <w:ind w:right="-2"/>
        <w:jc w:val="center"/>
      </w:pPr>
    </w:p>
    <w:p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>
      <w:pPr>
        <w:ind w:right="-2" w:firstLine="0"/>
        <w:rPr>
          <w:szCs w:val="28"/>
        </w:rPr>
      </w:pPr>
    </w:p>
    <w:p>
      <w:pPr>
        <w:ind w:right="-2" w:firstLine="0"/>
        <w:rPr>
          <w:szCs w:val="28"/>
        </w:rPr>
      </w:pPr>
    </w:p>
    <w:p>
      <w:pPr>
        <w:ind w:right="-2" w:firstLine="0"/>
        <w:rPr>
          <w:szCs w:val="28"/>
        </w:rPr>
      </w:pPr>
    </w:p>
    <w:p>
      <w:pPr>
        <w:ind w:right="-2" w:firstLine="0"/>
        <w:rPr>
          <w:szCs w:val="28"/>
        </w:rPr>
      </w:pPr>
    </w:p>
    <w:p>
      <w:pPr>
        <w:ind w:right="-2" w:firstLine="0"/>
        <w:rPr>
          <w:szCs w:val="28"/>
        </w:rPr>
      </w:pPr>
    </w:p>
    <w:p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2020 год</w:t>
      </w:r>
    </w:p>
    <w:p>
      <w:pPr>
        <w:ind w:right="-2"/>
        <w:jc w:val="center"/>
        <w:rPr>
          <w:szCs w:val="28"/>
        </w:rPr>
      </w:pPr>
    </w:p>
    <w:p>
      <w:pPr>
        <w:ind w:right="-2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ind w:right="-2"/>
        <w:jc w:val="center"/>
        <w:rPr>
          <w:szCs w:val="28"/>
        </w:rPr>
      </w:pPr>
    </w:p>
    <w:p>
      <w:pPr>
        <w:ind w:right="-2"/>
        <w:jc w:val="center"/>
        <w:rPr>
          <w:szCs w:val="28"/>
        </w:rPr>
      </w:pPr>
    </w:p>
    <w:p>
      <w:pPr>
        <w:ind w:right="-2" w:firstLine="0"/>
        <w:rPr>
          <w:szCs w:val="28"/>
        </w:rPr>
      </w:pPr>
    </w:p>
    <w:p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>
      <w:pPr>
        <w:ind w:right="-2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>
      <w:pPr>
        <w:ind w:right="-2"/>
        <w:jc w:val="center"/>
        <w:rPr>
          <w:szCs w:val="28"/>
        </w:rPr>
      </w:pPr>
    </w:p>
    <w:tbl>
      <w:tblPr>
        <w:tblStyle w:val="9"/>
        <w:tblW w:w="9917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-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>
            <w:pPr>
              <w:ind w:firstLine="100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акарицидной обработки и энтомологической экспертизы;</w:t>
            </w:r>
          </w:p>
          <w:p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и строительство новых объектов благоустройства;</w:t>
            </w:r>
          </w:p>
          <w:p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санитарная очистка и благоустройство территории МО Колтушское СП;</w:t>
            </w:r>
          </w:p>
          <w:p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мероприятий по очистке территорий, засоренных борщевиком Сосновского;</w:t>
            </w:r>
          </w:p>
          <w:p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рыбохозяйственному комплексу Ленинградской области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beforeAutospacing="0" w:after="0"/>
              <w:ind w:firstLine="100"/>
              <w:jc w:val="both"/>
            </w:pPr>
            <w: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 w:type="textWrapping"/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проведение акарицидной обработки и энтомологической экспертизы;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 цветочной рассады в вазонные комплексы, находящиеся в населенных пунктах д. Разметелево, д. Хапо-Ое, д. Старая, п. Воейково;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травмозащитного (резинового) покрытия на детских площадках;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закупка и посадка цветочной рассады в вазонные комплексы;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ограждения;</w:t>
            </w:r>
          </w:p>
          <w:p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контейнерных палощадок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 площадь территории МО Колтушское СП на которой выполнена акарицидная обработка и энтомологическая экспертиза, га;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 устройство травмозащитного (резинового) покрытия на детских площадках, м2/ед.;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 детские площадки на которых устанавливается дополнительное новое и (или) выполняется замена старого игрового оборудования, ед.;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 закупка и посадка цветочной рассады в вазонные комплексы, шт.;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 устройство ограждения, мп;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 ремонт ограждения, мп;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 доля ликвидированных несанкционированных свалок обнаруженных на зем. уч., принадлежащих на праве собственности МО Колтушское СП, и на территориях с неразграниченной собственностью, %;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1.13. устройство арочных конструкций, шт.;  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1.14. ремонт травмозащитного (резинового) покрытия, м2; </w:t>
            </w:r>
          </w:p>
          <w:p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1.15.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Программы на период 2020г. составляет –  22 356 071,54 рублей, </w:t>
            </w:r>
            <w:r>
              <w:rPr>
                <w:rFonts w:cs="Times New Roman"/>
                <w:sz w:val="24"/>
                <w:szCs w:val="24"/>
              </w:rPr>
              <w:t>в том числе: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МО Колтушское СП – 21 509 779,44 рублей;</w:t>
            </w:r>
          </w:p>
          <w:p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Ленинградской области  – 846 292,10 рублей.</w:t>
            </w:r>
          </w:p>
          <w:p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>
            <w:pPr>
              <w:pStyle w:val="6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>
      <w:pPr>
        <w:ind w:firstLine="567"/>
        <w:jc w:val="center"/>
        <w:rPr>
          <w:b/>
          <w:sz w:val="24"/>
          <w:szCs w:val="24"/>
        </w:rPr>
      </w:pPr>
    </w:p>
    <w:p>
      <w:pPr>
        <w:ind w:firstLine="567"/>
        <w:jc w:val="center"/>
        <w:rPr>
          <w:b/>
          <w:szCs w:val="28"/>
        </w:rPr>
      </w:pPr>
    </w:p>
    <w:p>
      <w:pPr>
        <w:ind w:firstLine="567"/>
        <w:jc w:val="center"/>
        <w:rPr>
          <w:b/>
          <w:szCs w:val="28"/>
        </w:rPr>
      </w:pPr>
    </w:p>
    <w:p>
      <w:pPr>
        <w:ind w:firstLine="567"/>
        <w:jc w:val="center"/>
        <w:rPr>
          <w:b/>
          <w:szCs w:val="28"/>
        </w:rPr>
      </w:pPr>
    </w:p>
    <w:p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1. Общая характеристика сферы</w:t>
      </w:r>
    </w:p>
    <w:p>
      <w:pPr>
        <w:ind w:firstLine="567"/>
        <w:jc w:val="both"/>
        <w:rPr>
          <w:szCs w:val="28"/>
        </w:rPr>
      </w:pPr>
    </w:p>
    <w:p>
      <w:pPr>
        <w:ind w:firstLine="567"/>
        <w:jc w:val="both"/>
        <w:rPr>
          <w:szCs w:val="28"/>
        </w:rPr>
      </w:pPr>
      <w:r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01.01.2019 года население МО Колтушское СП составляет </w:t>
      </w:r>
    </w:p>
    <w:p>
      <w:pPr>
        <w:ind w:firstLine="0"/>
        <w:jc w:val="both"/>
        <w:rPr>
          <w:szCs w:val="28"/>
        </w:rPr>
      </w:pPr>
      <w:r>
        <w:rPr>
          <w:szCs w:val="28"/>
        </w:rPr>
        <w:t>29 017 человек.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На территории МО Колтушское СП находится 30 детских и спортивных площадок, 6 памятных мест и воинских захоронений.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В то же время в вопросах благоустройства территории поселения имеется ряд проблем.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>
      <w:pPr>
        <w:ind w:firstLine="567"/>
        <w:jc w:val="center"/>
        <w:rPr>
          <w:b/>
          <w:szCs w:val="28"/>
        </w:rPr>
      </w:pPr>
    </w:p>
    <w:p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2. Цели и задачи программы</w:t>
      </w:r>
    </w:p>
    <w:p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>
        <w:rPr>
          <w:rFonts w:cs="Times New Roman"/>
          <w:b/>
          <w:bCs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рамках целевой программы </w:t>
      </w:r>
      <w:r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>
        <w:rPr>
          <w:rFonts w:cs="Times New Roman"/>
          <w:i/>
          <w:iCs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новых газонов, цветников, клумб.</w:t>
      </w:r>
    </w:p>
    <w:p>
      <w:pPr>
        <w:ind w:firstLine="567"/>
        <w:jc w:val="both"/>
        <w:rPr>
          <w:szCs w:val="28"/>
        </w:rPr>
      </w:pPr>
      <w:r>
        <w:rPr>
          <w:i/>
          <w:szCs w:val="28"/>
        </w:rPr>
        <w:t>Цели Программы:</w:t>
      </w:r>
      <w:r>
        <w:rPr>
          <w:szCs w:val="28"/>
        </w:rPr>
        <w:t xml:space="preserve"> </w:t>
      </w:r>
    </w:p>
    <w:p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>
      <w:pPr>
        <w:ind w:firstLine="567"/>
        <w:jc w:val="both"/>
        <w:rPr>
          <w:szCs w:val="28"/>
        </w:rPr>
      </w:pPr>
      <w:r>
        <w:rPr>
          <w:i/>
          <w:szCs w:val="28"/>
        </w:rPr>
        <w:t>Задачи Программы:</w:t>
      </w:r>
      <w:r>
        <w:rPr>
          <w:szCs w:val="28"/>
        </w:rPr>
        <w:t xml:space="preserve"> 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- проведение акарицидной обработки и энтомологической экспертизы; </w:t>
      </w:r>
    </w:p>
    <w:p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 строительство новых объектов благоустройства;</w:t>
      </w:r>
    </w:p>
    <w:p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 территории МО Колтушское СП;</w:t>
      </w:r>
    </w:p>
    <w:p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очистке территорий, засоренных борщевиком Сосновского.</w:t>
      </w:r>
    </w:p>
    <w:p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3. Прогноз конечных результатов</w:t>
      </w:r>
    </w:p>
    <w:p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Повышение уровня благоустроенности территории населенных пунктов поселения.</w:t>
      </w:r>
    </w:p>
    <w:p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Повышение качества условий проживания населения на территории МО Колтушское СП.</w:t>
      </w:r>
    </w:p>
    <w:p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Улучшение санитарного состояния и экологического состояния территории МО Колтушское СП.</w:t>
      </w:r>
    </w:p>
    <w:p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Сокращение площади территорий, засоренных борщевиком Сосновского.</w:t>
      </w:r>
    </w:p>
    <w:p>
      <w:pPr>
        <w:ind w:firstLine="567"/>
        <w:jc w:val="both"/>
        <w:rPr>
          <w:b/>
          <w:szCs w:val="28"/>
        </w:rPr>
      </w:pPr>
    </w:p>
    <w:p>
      <w:pPr>
        <w:pStyle w:val="19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4.Сроки реализации Программы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Срок реализации Программы – 2020 год.</w:t>
      </w:r>
    </w:p>
    <w:p>
      <w:pPr>
        <w:ind w:firstLine="567"/>
        <w:jc w:val="both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5. Целевые индикаторы и показатели муниципальной программы</w:t>
      </w:r>
    </w:p>
    <w:p>
      <w:pPr>
        <w:jc w:val="center"/>
      </w:pPr>
    </w:p>
    <w:tbl>
      <w:tblPr>
        <w:tblStyle w:val="9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1"/>
        <w:gridCol w:w="156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961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3"/>
            <w:shd w:val="clear" w:color="auto" w:fill="auto"/>
          </w:tcPr>
          <w:p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Цель: организация благоустройства территорий МО Колтушское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новых детских и спортивных площадок </w:t>
            </w:r>
          </w:p>
          <w:p>
            <w:pPr>
              <w:ind w:firstLine="0"/>
            </w:pP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</w:pPr>
            <w:r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травмозащитного (резинового) покрытия на детских площадках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м2/ед.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Проведение акарицидной обработки и энтомологической экспертизы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Детские площадки на которых устанавливается дополнительное новое и (или) выполняется замена старого игрового оборудования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Закупка и посадка цветочной рассады в вазонные комплексы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ограждения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ограждения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ликвидированных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несанкционированных свалок обнаруженных на зем.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контейнерных площадок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арочных конструкций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травмозащитного (резинового) покрытия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Поставка комплексных элементов благоустройства малых архитектурных форм </w:t>
            </w:r>
          </w:p>
        </w:tc>
        <w:tc>
          <w:tcPr>
            <w:tcW w:w="156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3510" w:type="dxa"/>
            <w:shd w:val="clear" w:color="auto" w:fill="auto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ind w:firstLine="0"/>
        <w:rPr>
          <w:b/>
        </w:rPr>
        <w:sectPr>
          <w:headerReference r:id="rId3" w:type="default"/>
          <w:pgSz w:w="11906" w:h="16838"/>
          <w:pgMar w:top="180" w:right="566" w:bottom="180" w:left="1418" w:header="709" w:footer="170" w:gutter="0"/>
          <w:cols w:space="708" w:num="1"/>
          <w:docGrid w:linePitch="360" w:charSpace="0"/>
        </w:sectPr>
      </w:pPr>
    </w:p>
    <w:p>
      <w:pPr>
        <w:ind w:firstLine="0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ind w:firstLine="0"/>
        <w:rPr>
          <w:b/>
          <w:sz w:val="24"/>
          <w:szCs w:val="24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6. Перечень основных мероприятий и ресурсное обеспечение Программы</w:t>
      </w:r>
    </w:p>
    <w:p>
      <w:pPr>
        <w:jc w:val="center"/>
        <w:rPr>
          <w:b/>
          <w:sz w:val="24"/>
          <w:szCs w:val="24"/>
        </w:rPr>
      </w:pPr>
    </w:p>
    <w:tbl>
      <w:tblPr>
        <w:tblStyle w:val="9"/>
        <w:tblW w:w="14454" w:type="dxa"/>
        <w:tblInd w:w="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120"/>
        <w:gridCol w:w="2167"/>
        <w:gridCol w:w="2977"/>
        <w:gridCol w:w="283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организация благоустройства территорий МО Колтушское СП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Устройство  арочных конструкций д. Старая, "Аллея Юбилейная"  .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352 003,28</w:t>
            </w:r>
          </w:p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352 003,28</w:t>
            </w:r>
            <w:r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cs="Times New Roman"/>
                <w:sz w:val="20"/>
                <w:szCs w:val="20"/>
                <w:lang w:eastAsia="ru-RU"/>
              </w:rPr>
              <w:instrText xml:space="preserve"> LINK Excel.Sheet.12 "C:\\Users\\User\\Desktop\\МП 2020г\\1. ПОСТАНОВЛЕНИЯ по МП 88 2020г\\2. Корректировка №1\\версия 4\\Все мероприятия + Постановление\\все мер-я ((Рабочая таблица к МП 88 на 2020г.xlsx" "проект МП!R17C10" \a \f 4 \h  \* MERGEFORMAT </w:instrText>
            </w:r>
            <w:r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</w:p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1 891 740,00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1 891 740,00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Восстановительный ремонт оборудования детских и спортивных площадок, ограждений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249 000,00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249 000,00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Устройство оборудования на детской площадке в д. Новая Пустошь,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683 033,00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683 033,00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оборудования на детской площадке в дер. Орово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434 474,00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434 474,00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оборудования на детской в д. Ёксолово.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638 231,00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638 231,00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работ по установке ограждения, находящегося в собственности МО Колтушское СП, на территории д. Старая.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113 402,00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113 402,00</w:t>
            </w:r>
          </w:p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Оказание услуг по посадке цветочной рассады в вазонные комплексы, находящиеся в населенных пунктах д. Разметелево, д.Хапо-Ое, д.Старая, п.Воейково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84 500,00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84 500,00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68 050,00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68 050,00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1 203 427,01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405 450,77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797 976,24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АПК 66,30865301132000%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Оказание услуг по оценке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72 865,09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24 549,23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48 315,86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АПК 66,30865301132000%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Оказание услуг по акарицидной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188 232,62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188 232,62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Устройство оборудования детской площадки по ПДД включая элементы МЧС (д. Старая, ул. Верхняя, 5С)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1 787 020,00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1 787 020,00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Ликвидация стихийных (несанкционированных) свалок в период: январь - март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Демонтаж гаражных конструкций (строений) в д. Старая, ул. Верхняя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Оказание услуг по транспортировке ТМЦ (песок карьерный) д. Старая - д. Колтуши.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благоустройству (рекультивации) земельного участка в мест. Карьер Мяглово, уч. № 6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травмозащитного  (резинового) покрытия на детских и спортивных площадках (д. Старая, ул. Верхняя, 16Д, 5С; д. Разметелево, 4Д, 11Д.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2 900 000,00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2 900 000,00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благоустройству в населенных пунктах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ремонту контейнерных площадок находящихся в собственности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804 807,57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804 807,57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оборудования на детских и спортивных площадках (д. Куйворы, д. Старая, ул. 1-я Баррикадная, д. Озерки, ул. Дружбы, д. Озерки, 28Д, д. Канисты, д. Разметелево, 8Д, д. Разметелево, 4Д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3 236 968,64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3 236 968,64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216 840,00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216 840,00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 ограждения на детских и спортивных площадках в населенных пунктах (д. Куйворы; д. Старая, ул. 1-я Баррикадная, д. Озерки, ул. Дружбы, д. Озерки, 28, д. Старая, ул. Верхняя, 5С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1 835 603,85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1 835 603,85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 ограждения на детской площадке в д. Ёксолово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314 150,72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314 150,72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 ограждения на детской площадке в д. Новая Пустошь,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246 226,24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246 226,24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комплексных элементов благоустройства малых архитектурных форм (стол со скамьями и навесом 3шт.) в населенные пункты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148 670,00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148 670,00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на детской площадке в д. Ёксолово, 36Д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детской площадки в д. Новая Пустошь,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детской площадки в д. Орово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272 418,00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272 418,00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Ремонт травмозащитного (резинового) покрытия на детской площадке в д. Разметелево, 8Д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детской и спортивной площадки в д. Мяглово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996 445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996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445,00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Приобретение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121 245,52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121 245,52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Приобретение спортивного инвентаря и оборудования  (дер. Орово)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Поставка спортивного оборудования (футбольные ворота) в п. Воейково 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Поставка информационных стендов для объявлений в д. Озерки и информационных материалов для нужд МО Колтушское СП 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91 000,00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91 000,00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игрового оборудования и элементов игрового оборудования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270 896,00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270 896,00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проведению химических мероприятий по уничтожению борщевика Сосновского на территории населенных пунктов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22 356 071,54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21 509 779,44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846 292,10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0"/>
    </w:tbl>
    <w:p>
      <w:pPr>
        <w:ind w:firstLine="567"/>
        <w:jc w:val="center"/>
        <w:rPr>
          <w:b/>
          <w:bCs/>
          <w:sz w:val="24"/>
          <w:szCs w:val="24"/>
        </w:rPr>
      </w:pPr>
    </w:p>
    <w:p>
      <w:pPr>
        <w:ind w:firstLine="567"/>
        <w:jc w:val="center"/>
        <w:rPr>
          <w:b/>
          <w:bCs/>
          <w:sz w:val="24"/>
          <w:szCs w:val="24"/>
        </w:rPr>
        <w:sectPr>
          <w:pgSz w:w="16838" w:h="11906" w:orient="landscape"/>
          <w:pgMar w:top="993" w:right="709" w:bottom="851" w:left="851" w:header="709" w:footer="709" w:gutter="0"/>
          <w:cols w:space="708" w:num="1"/>
          <w:docGrid w:linePitch="360" w:charSpace="0"/>
        </w:sectPr>
      </w:pPr>
    </w:p>
    <w:p>
      <w:pPr>
        <w:pStyle w:val="18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Основные меры правового регулирования Программы.</w:t>
      </w:r>
    </w:p>
    <w:p>
      <w:pPr>
        <w:ind w:firstLine="567"/>
        <w:jc w:val="both"/>
        <w:rPr>
          <w:szCs w:val="28"/>
        </w:rPr>
      </w:pPr>
      <w:r>
        <w:rPr>
          <w:rFonts w:cs="Times New Roman"/>
          <w:bCs/>
          <w:szCs w:val="28"/>
        </w:rPr>
        <w:tab/>
      </w:r>
      <w:r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>
      <w:pPr>
        <w:ind w:firstLine="567"/>
        <w:jc w:val="center"/>
        <w:rPr>
          <w:b/>
          <w:bCs/>
          <w:szCs w:val="28"/>
        </w:rPr>
      </w:pPr>
    </w:p>
    <w:p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>- повышение уровня благоустроенности территории населенных пунктов поселения;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- повышение качества условий проживания населения на территории МО Колтушское СП;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- сокращение площади территорий, засоренных борщевиком Сосновского.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>
      <w:pPr>
        <w:suppressAutoHyphens/>
        <w:ind w:left="720" w:firstLine="0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 xml:space="preserve">9. </w:t>
      </w:r>
      <w:r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>
      <w:pPr>
        <w:suppressAutoHyphens/>
        <w:ind w:left="720" w:firstLine="0"/>
        <w:jc w:val="both"/>
        <w:rPr>
          <w:szCs w:val="28"/>
        </w:rPr>
      </w:pPr>
    </w:p>
    <w:p>
      <w:pPr>
        <w:ind w:firstLine="567"/>
        <w:rPr>
          <w:szCs w:val="28"/>
        </w:rPr>
      </w:pPr>
    </w:p>
    <w:p>
      <w:pPr>
        <w:jc w:val="right"/>
        <w:rPr>
          <w:b/>
          <w:szCs w:val="28"/>
        </w:rPr>
      </w:pPr>
    </w:p>
    <w:p>
      <w:pPr>
        <w:jc w:val="right"/>
        <w:rPr>
          <w:b/>
          <w:szCs w:val="28"/>
        </w:rPr>
      </w:pPr>
    </w:p>
    <w:p>
      <w:pPr>
        <w:jc w:val="right"/>
        <w:rPr>
          <w:b/>
          <w:szCs w:val="28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ind w:firstLine="0"/>
        <w:rPr>
          <w:b/>
          <w:bCs/>
          <w:sz w:val="18"/>
          <w:szCs w:val="18"/>
        </w:rPr>
      </w:pPr>
    </w:p>
    <w:sectPr>
      <w:footerReference r:id="rId4" w:type="default"/>
      <w:pgSz w:w="11906" w:h="16838"/>
      <w:pgMar w:top="709" w:right="851" w:bottom="851" w:left="1418" w:header="709" w:footer="1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812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47032"/>
    <w:rsid w:val="000507DF"/>
    <w:rsid w:val="00052ADC"/>
    <w:rsid w:val="000545A3"/>
    <w:rsid w:val="00062D32"/>
    <w:rsid w:val="000701DA"/>
    <w:rsid w:val="00070F1F"/>
    <w:rsid w:val="00071128"/>
    <w:rsid w:val="000719CA"/>
    <w:rsid w:val="00077480"/>
    <w:rsid w:val="000811D8"/>
    <w:rsid w:val="000829DD"/>
    <w:rsid w:val="00087C97"/>
    <w:rsid w:val="00092C9B"/>
    <w:rsid w:val="000977E7"/>
    <w:rsid w:val="000A109E"/>
    <w:rsid w:val="000A1671"/>
    <w:rsid w:val="000A1E78"/>
    <w:rsid w:val="000A3DF0"/>
    <w:rsid w:val="000B0354"/>
    <w:rsid w:val="000B5EE7"/>
    <w:rsid w:val="000B60EA"/>
    <w:rsid w:val="000C417D"/>
    <w:rsid w:val="000D4ADF"/>
    <w:rsid w:val="000D4C26"/>
    <w:rsid w:val="000D70F5"/>
    <w:rsid w:val="000E0A61"/>
    <w:rsid w:val="000E58B8"/>
    <w:rsid w:val="000E64BE"/>
    <w:rsid w:val="000E783F"/>
    <w:rsid w:val="000F20B3"/>
    <w:rsid w:val="000F3260"/>
    <w:rsid w:val="00112408"/>
    <w:rsid w:val="00115216"/>
    <w:rsid w:val="001157D7"/>
    <w:rsid w:val="00116872"/>
    <w:rsid w:val="00124EE8"/>
    <w:rsid w:val="00125057"/>
    <w:rsid w:val="001271E0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1563"/>
    <w:rsid w:val="00162DAE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5171"/>
    <w:rsid w:val="001A7DF3"/>
    <w:rsid w:val="001A7E2E"/>
    <w:rsid w:val="001B01D8"/>
    <w:rsid w:val="001B157D"/>
    <w:rsid w:val="001B1638"/>
    <w:rsid w:val="001B3544"/>
    <w:rsid w:val="001C0B62"/>
    <w:rsid w:val="001C357F"/>
    <w:rsid w:val="001C4882"/>
    <w:rsid w:val="001C78B7"/>
    <w:rsid w:val="001D17FE"/>
    <w:rsid w:val="001D20DF"/>
    <w:rsid w:val="001D2651"/>
    <w:rsid w:val="001D676D"/>
    <w:rsid w:val="001D7479"/>
    <w:rsid w:val="001E1549"/>
    <w:rsid w:val="001E15A4"/>
    <w:rsid w:val="001E4824"/>
    <w:rsid w:val="001E52F1"/>
    <w:rsid w:val="001E5823"/>
    <w:rsid w:val="001E6047"/>
    <w:rsid w:val="001E61C9"/>
    <w:rsid w:val="001E7DCC"/>
    <w:rsid w:val="001F053D"/>
    <w:rsid w:val="001F1F27"/>
    <w:rsid w:val="001F25D6"/>
    <w:rsid w:val="001F59B0"/>
    <w:rsid w:val="002068F2"/>
    <w:rsid w:val="00211A76"/>
    <w:rsid w:val="0021466A"/>
    <w:rsid w:val="00215D92"/>
    <w:rsid w:val="002173A7"/>
    <w:rsid w:val="00221DB1"/>
    <w:rsid w:val="00223474"/>
    <w:rsid w:val="00227C4B"/>
    <w:rsid w:val="002300E7"/>
    <w:rsid w:val="0023399F"/>
    <w:rsid w:val="00235605"/>
    <w:rsid w:val="00240CCE"/>
    <w:rsid w:val="00241559"/>
    <w:rsid w:val="00245563"/>
    <w:rsid w:val="0024774C"/>
    <w:rsid w:val="00247C71"/>
    <w:rsid w:val="00250268"/>
    <w:rsid w:val="002559DB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2CDC"/>
    <w:rsid w:val="002C6F7E"/>
    <w:rsid w:val="002C75E2"/>
    <w:rsid w:val="002D1E44"/>
    <w:rsid w:val="002D2A15"/>
    <w:rsid w:val="002D2CE4"/>
    <w:rsid w:val="002D3616"/>
    <w:rsid w:val="002D5409"/>
    <w:rsid w:val="002D74B2"/>
    <w:rsid w:val="002E0684"/>
    <w:rsid w:val="002E07A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1737"/>
    <w:rsid w:val="003252EE"/>
    <w:rsid w:val="00325A84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499"/>
    <w:rsid w:val="00347D98"/>
    <w:rsid w:val="00350272"/>
    <w:rsid w:val="0035067F"/>
    <w:rsid w:val="003507E3"/>
    <w:rsid w:val="0036259E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00D6"/>
    <w:rsid w:val="003B1B1D"/>
    <w:rsid w:val="003B2D18"/>
    <w:rsid w:val="003B7DB7"/>
    <w:rsid w:val="003C0D01"/>
    <w:rsid w:val="003C1AC5"/>
    <w:rsid w:val="003C3DEA"/>
    <w:rsid w:val="003C67F9"/>
    <w:rsid w:val="003D1784"/>
    <w:rsid w:val="003D325E"/>
    <w:rsid w:val="003D59AC"/>
    <w:rsid w:val="003D796A"/>
    <w:rsid w:val="003E0BD7"/>
    <w:rsid w:val="003E24C5"/>
    <w:rsid w:val="003E4030"/>
    <w:rsid w:val="003F35A8"/>
    <w:rsid w:val="00401F89"/>
    <w:rsid w:val="004020FF"/>
    <w:rsid w:val="00403021"/>
    <w:rsid w:val="0040687F"/>
    <w:rsid w:val="0040738A"/>
    <w:rsid w:val="00411CD9"/>
    <w:rsid w:val="00413FA4"/>
    <w:rsid w:val="004141F1"/>
    <w:rsid w:val="00415FA7"/>
    <w:rsid w:val="004161D4"/>
    <w:rsid w:val="0042030C"/>
    <w:rsid w:val="0042095F"/>
    <w:rsid w:val="00423E5F"/>
    <w:rsid w:val="00424948"/>
    <w:rsid w:val="00425481"/>
    <w:rsid w:val="00433F2B"/>
    <w:rsid w:val="00434153"/>
    <w:rsid w:val="00441AB2"/>
    <w:rsid w:val="00443103"/>
    <w:rsid w:val="00447875"/>
    <w:rsid w:val="00456548"/>
    <w:rsid w:val="00456680"/>
    <w:rsid w:val="004573F2"/>
    <w:rsid w:val="00461990"/>
    <w:rsid w:val="00462374"/>
    <w:rsid w:val="00462DD4"/>
    <w:rsid w:val="0046499A"/>
    <w:rsid w:val="004712AC"/>
    <w:rsid w:val="00474313"/>
    <w:rsid w:val="004867C0"/>
    <w:rsid w:val="00493E3E"/>
    <w:rsid w:val="00497E51"/>
    <w:rsid w:val="004A1731"/>
    <w:rsid w:val="004A5629"/>
    <w:rsid w:val="004A6932"/>
    <w:rsid w:val="004B3F44"/>
    <w:rsid w:val="004B4E88"/>
    <w:rsid w:val="004B5558"/>
    <w:rsid w:val="004C01E8"/>
    <w:rsid w:val="004C11D7"/>
    <w:rsid w:val="004C2731"/>
    <w:rsid w:val="004C7726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13AA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6339"/>
    <w:rsid w:val="00546359"/>
    <w:rsid w:val="00546DCD"/>
    <w:rsid w:val="0055386D"/>
    <w:rsid w:val="00556168"/>
    <w:rsid w:val="005621B3"/>
    <w:rsid w:val="00564282"/>
    <w:rsid w:val="00565CC5"/>
    <w:rsid w:val="00567623"/>
    <w:rsid w:val="00572C3D"/>
    <w:rsid w:val="00574053"/>
    <w:rsid w:val="005765A0"/>
    <w:rsid w:val="00590DA2"/>
    <w:rsid w:val="005A582E"/>
    <w:rsid w:val="005A7E36"/>
    <w:rsid w:val="005B4431"/>
    <w:rsid w:val="005B5028"/>
    <w:rsid w:val="005B5474"/>
    <w:rsid w:val="005B575E"/>
    <w:rsid w:val="005B7F98"/>
    <w:rsid w:val="005C08F4"/>
    <w:rsid w:val="005C27EE"/>
    <w:rsid w:val="005C7168"/>
    <w:rsid w:val="005D32FA"/>
    <w:rsid w:val="005D43C6"/>
    <w:rsid w:val="005D6090"/>
    <w:rsid w:val="005E30EF"/>
    <w:rsid w:val="005E389B"/>
    <w:rsid w:val="00603768"/>
    <w:rsid w:val="006037DE"/>
    <w:rsid w:val="00604379"/>
    <w:rsid w:val="0060666D"/>
    <w:rsid w:val="006113D8"/>
    <w:rsid w:val="006137ED"/>
    <w:rsid w:val="00615C31"/>
    <w:rsid w:val="00616E95"/>
    <w:rsid w:val="006223B3"/>
    <w:rsid w:val="00623426"/>
    <w:rsid w:val="00627A7B"/>
    <w:rsid w:val="00631378"/>
    <w:rsid w:val="006379AF"/>
    <w:rsid w:val="00647208"/>
    <w:rsid w:val="00650500"/>
    <w:rsid w:val="00650738"/>
    <w:rsid w:val="006532DB"/>
    <w:rsid w:val="006552D8"/>
    <w:rsid w:val="00655834"/>
    <w:rsid w:val="0065697A"/>
    <w:rsid w:val="00660659"/>
    <w:rsid w:val="00661A9A"/>
    <w:rsid w:val="0066730E"/>
    <w:rsid w:val="00677168"/>
    <w:rsid w:val="00687A0A"/>
    <w:rsid w:val="00693792"/>
    <w:rsid w:val="0069481D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583A"/>
    <w:rsid w:val="006B013B"/>
    <w:rsid w:val="006B394E"/>
    <w:rsid w:val="006B4C28"/>
    <w:rsid w:val="006B5A6F"/>
    <w:rsid w:val="006B5CC7"/>
    <w:rsid w:val="006C36A1"/>
    <w:rsid w:val="006C62CA"/>
    <w:rsid w:val="006C7B12"/>
    <w:rsid w:val="006D3D1A"/>
    <w:rsid w:val="006D3E27"/>
    <w:rsid w:val="006E0B45"/>
    <w:rsid w:val="006E2F27"/>
    <w:rsid w:val="006E4A32"/>
    <w:rsid w:val="006E57EE"/>
    <w:rsid w:val="006F0292"/>
    <w:rsid w:val="006F3004"/>
    <w:rsid w:val="006F3D3D"/>
    <w:rsid w:val="006F52E2"/>
    <w:rsid w:val="007010ED"/>
    <w:rsid w:val="0070214E"/>
    <w:rsid w:val="0071137B"/>
    <w:rsid w:val="00712FF8"/>
    <w:rsid w:val="00714780"/>
    <w:rsid w:val="0071595C"/>
    <w:rsid w:val="00716A60"/>
    <w:rsid w:val="00717C9E"/>
    <w:rsid w:val="00720E6D"/>
    <w:rsid w:val="00720ED4"/>
    <w:rsid w:val="0072690B"/>
    <w:rsid w:val="00731DAB"/>
    <w:rsid w:val="00733776"/>
    <w:rsid w:val="00733F2D"/>
    <w:rsid w:val="00737A87"/>
    <w:rsid w:val="00746B48"/>
    <w:rsid w:val="00752808"/>
    <w:rsid w:val="007529E1"/>
    <w:rsid w:val="00754C2B"/>
    <w:rsid w:val="00755B83"/>
    <w:rsid w:val="00772944"/>
    <w:rsid w:val="00774155"/>
    <w:rsid w:val="00774C69"/>
    <w:rsid w:val="0078257F"/>
    <w:rsid w:val="00783CF5"/>
    <w:rsid w:val="00784F2B"/>
    <w:rsid w:val="007904B2"/>
    <w:rsid w:val="00790A32"/>
    <w:rsid w:val="0079125B"/>
    <w:rsid w:val="00792E3D"/>
    <w:rsid w:val="007A52AD"/>
    <w:rsid w:val="007A6E56"/>
    <w:rsid w:val="007B48BA"/>
    <w:rsid w:val="007B6809"/>
    <w:rsid w:val="007B7D91"/>
    <w:rsid w:val="007C012A"/>
    <w:rsid w:val="007C0516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3D01"/>
    <w:rsid w:val="007F61BE"/>
    <w:rsid w:val="007F7BA1"/>
    <w:rsid w:val="00802031"/>
    <w:rsid w:val="00802F22"/>
    <w:rsid w:val="00803A61"/>
    <w:rsid w:val="00804E87"/>
    <w:rsid w:val="00807F6D"/>
    <w:rsid w:val="008117FD"/>
    <w:rsid w:val="00813644"/>
    <w:rsid w:val="00815B17"/>
    <w:rsid w:val="00815B55"/>
    <w:rsid w:val="00820B27"/>
    <w:rsid w:val="008213F7"/>
    <w:rsid w:val="00821A51"/>
    <w:rsid w:val="0083003E"/>
    <w:rsid w:val="0083609A"/>
    <w:rsid w:val="0084130C"/>
    <w:rsid w:val="0084248E"/>
    <w:rsid w:val="00845401"/>
    <w:rsid w:val="008512B6"/>
    <w:rsid w:val="00855844"/>
    <w:rsid w:val="00861DAF"/>
    <w:rsid w:val="00874710"/>
    <w:rsid w:val="0088588D"/>
    <w:rsid w:val="00890E15"/>
    <w:rsid w:val="008923DC"/>
    <w:rsid w:val="0089724A"/>
    <w:rsid w:val="00897B45"/>
    <w:rsid w:val="00897D02"/>
    <w:rsid w:val="008A0FF2"/>
    <w:rsid w:val="008A1F80"/>
    <w:rsid w:val="008A390A"/>
    <w:rsid w:val="008A3D86"/>
    <w:rsid w:val="008A4C4F"/>
    <w:rsid w:val="008A60AA"/>
    <w:rsid w:val="008A7D9F"/>
    <w:rsid w:val="008B221E"/>
    <w:rsid w:val="008B275C"/>
    <w:rsid w:val="008C15AF"/>
    <w:rsid w:val="008C3183"/>
    <w:rsid w:val="008C3734"/>
    <w:rsid w:val="008D00F4"/>
    <w:rsid w:val="008D06A5"/>
    <w:rsid w:val="008D3B9E"/>
    <w:rsid w:val="008D3C12"/>
    <w:rsid w:val="008E34EE"/>
    <w:rsid w:val="008E4B58"/>
    <w:rsid w:val="008F0359"/>
    <w:rsid w:val="008F0DC4"/>
    <w:rsid w:val="008F13CD"/>
    <w:rsid w:val="008F2D5D"/>
    <w:rsid w:val="008F4F6B"/>
    <w:rsid w:val="008F790A"/>
    <w:rsid w:val="00901DB2"/>
    <w:rsid w:val="009112C3"/>
    <w:rsid w:val="00912A96"/>
    <w:rsid w:val="0091336F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0653"/>
    <w:rsid w:val="009625FD"/>
    <w:rsid w:val="00966DC5"/>
    <w:rsid w:val="009758CF"/>
    <w:rsid w:val="00977D79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B52A9"/>
    <w:rsid w:val="009C0E74"/>
    <w:rsid w:val="009C0E95"/>
    <w:rsid w:val="009C3887"/>
    <w:rsid w:val="009C705A"/>
    <w:rsid w:val="009D3758"/>
    <w:rsid w:val="009D4D57"/>
    <w:rsid w:val="009D726B"/>
    <w:rsid w:val="009D77DE"/>
    <w:rsid w:val="009D7E0B"/>
    <w:rsid w:val="009E329C"/>
    <w:rsid w:val="009E55BA"/>
    <w:rsid w:val="009E5D25"/>
    <w:rsid w:val="009E71AF"/>
    <w:rsid w:val="009E7C41"/>
    <w:rsid w:val="009F1430"/>
    <w:rsid w:val="009F24C5"/>
    <w:rsid w:val="009F3D8E"/>
    <w:rsid w:val="009F6094"/>
    <w:rsid w:val="00A05457"/>
    <w:rsid w:val="00A12214"/>
    <w:rsid w:val="00A13445"/>
    <w:rsid w:val="00A13AB7"/>
    <w:rsid w:val="00A16E6C"/>
    <w:rsid w:val="00A17990"/>
    <w:rsid w:val="00A22BA6"/>
    <w:rsid w:val="00A262DA"/>
    <w:rsid w:val="00A2658E"/>
    <w:rsid w:val="00A34E39"/>
    <w:rsid w:val="00A4013E"/>
    <w:rsid w:val="00A427F2"/>
    <w:rsid w:val="00A432F6"/>
    <w:rsid w:val="00A43C6C"/>
    <w:rsid w:val="00A5042E"/>
    <w:rsid w:val="00A507FB"/>
    <w:rsid w:val="00A5284B"/>
    <w:rsid w:val="00A62D56"/>
    <w:rsid w:val="00A6578C"/>
    <w:rsid w:val="00A65BE5"/>
    <w:rsid w:val="00A71D4F"/>
    <w:rsid w:val="00A83630"/>
    <w:rsid w:val="00A8532A"/>
    <w:rsid w:val="00A86CAC"/>
    <w:rsid w:val="00A92263"/>
    <w:rsid w:val="00A93130"/>
    <w:rsid w:val="00A93612"/>
    <w:rsid w:val="00A93F75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04BE"/>
    <w:rsid w:val="00AC35F6"/>
    <w:rsid w:val="00AD1331"/>
    <w:rsid w:val="00AD182B"/>
    <w:rsid w:val="00AD3A0B"/>
    <w:rsid w:val="00AD64B2"/>
    <w:rsid w:val="00AD75C6"/>
    <w:rsid w:val="00AE08C2"/>
    <w:rsid w:val="00AE11EC"/>
    <w:rsid w:val="00AE1E4E"/>
    <w:rsid w:val="00AE22C1"/>
    <w:rsid w:val="00AE43A5"/>
    <w:rsid w:val="00AF3CEB"/>
    <w:rsid w:val="00AF4B1F"/>
    <w:rsid w:val="00B00E1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37B38"/>
    <w:rsid w:val="00B43DB0"/>
    <w:rsid w:val="00B43F6F"/>
    <w:rsid w:val="00B50234"/>
    <w:rsid w:val="00B512EF"/>
    <w:rsid w:val="00B539C3"/>
    <w:rsid w:val="00B57045"/>
    <w:rsid w:val="00B67278"/>
    <w:rsid w:val="00B67A30"/>
    <w:rsid w:val="00B729CB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7779"/>
    <w:rsid w:val="00B978E4"/>
    <w:rsid w:val="00BA3BBE"/>
    <w:rsid w:val="00BA3DCA"/>
    <w:rsid w:val="00BA40D6"/>
    <w:rsid w:val="00BA41FB"/>
    <w:rsid w:val="00BA6B90"/>
    <w:rsid w:val="00BB2E8C"/>
    <w:rsid w:val="00BB64C2"/>
    <w:rsid w:val="00BB6AB0"/>
    <w:rsid w:val="00BB7C1C"/>
    <w:rsid w:val="00BC1C5C"/>
    <w:rsid w:val="00BC324E"/>
    <w:rsid w:val="00BC4745"/>
    <w:rsid w:val="00BC5371"/>
    <w:rsid w:val="00BC6CF0"/>
    <w:rsid w:val="00BC6F61"/>
    <w:rsid w:val="00BD4273"/>
    <w:rsid w:val="00BD6FF5"/>
    <w:rsid w:val="00BE1146"/>
    <w:rsid w:val="00BE12CC"/>
    <w:rsid w:val="00BE2ACE"/>
    <w:rsid w:val="00BE3544"/>
    <w:rsid w:val="00BE772A"/>
    <w:rsid w:val="00BF098C"/>
    <w:rsid w:val="00BF0F28"/>
    <w:rsid w:val="00BF0F73"/>
    <w:rsid w:val="00BF3441"/>
    <w:rsid w:val="00BF716F"/>
    <w:rsid w:val="00BF7373"/>
    <w:rsid w:val="00C0151F"/>
    <w:rsid w:val="00C03804"/>
    <w:rsid w:val="00C064AE"/>
    <w:rsid w:val="00C0702D"/>
    <w:rsid w:val="00C13C5F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74195"/>
    <w:rsid w:val="00C82F1B"/>
    <w:rsid w:val="00C909D2"/>
    <w:rsid w:val="00C925F5"/>
    <w:rsid w:val="00C9491A"/>
    <w:rsid w:val="00C97756"/>
    <w:rsid w:val="00CA24F5"/>
    <w:rsid w:val="00CB4D5C"/>
    <w:rsid w:val="00CB6EDC"/>
    <w:rsid w:val="00CC0425"/>
    <w:rsid w:val="00CD7801"/>
    <w:rsid w:val="00CD7AE9"/>
    <w:rsid w:val="00CE1B63"/>
    <w:rsid w:val="00CE270F"/>
    <w:rsid w:val="00CE64B5"/>
    <w:rsid w:val="00CE6DED"/>
    <w:rsid w:val="00CE731F"/>
    <w:rsid w:val="00CF0A89"/>
    <w:rsid w:val="00CF16E1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3E5F"/>
    <w:rsid w:val="00D14F5F"/>
    <w:rsid w:val="00D17348"/>
    <w:rsid w:val="00D1748F"/>
    <w:rsid w:val="00D259FE"/>
    <w:rsid w:val="00D26117"/>
    <w:rsid w:val="00D26F02"/>
    <w:rsid w:val="00D309B5"/>
    <w:rsid w:val="00D32BD1"/>
    <w:rsid w:val="00D336FB"/>
    <w:rsid w:val="00D34E9D"/>
    <w:rsid w:val="00D3529A"/>
    <w:rsid w:val="00D3722E"/>
    <w:rsid w:val="00D44C17"/>
    <w:rsid w:val="00D45404"/>
    <w:rsid w:val="00D46BB4"/>
    <w:rsid w:val="00D529FE"/>
    <w:rsid w:val="00D547DB"/>
    <w:rsid w:val="00D554A1"/>
    <w:rsid w:val="00D55C1F"/>
    <w:rsid w:val="00D57FE0"/>
    <w:rsid w:val="00D609B9"/>
    <w:rsid w:val="00D64CF8"/>
    <w:rsid w:val="00D65DF4"/>
    <w:rsid w:val="00D6625C"/>
    <w:rsid w:val="00D70ABB"/>
    <w:rsid w:val="00D71465"/>
    <w:rsid w:val="00D718A9"/>
    <w:rsid w:val="00D718ED"/>
    <w:rsid w:val="00D7323E"/>
    <w:rsid w:val="00D809AD"/>
    <w:rsid w:val="00D80A43"/>
    <w:rsid w:val="00D82737"/>
    <w:rsid w:val="00D846CE"/>
    <w:rsid w:val="00D8477F"/>
    <w:rsid w:val="00D84AAF"/>
    <w:rsid w:val="00D874BE"/>
    <w:rsid w:val="00D879E3"/>
    <w:rsid w:val="00D9097B"/>
    <w:rsid w:val="00D9212B"/>
    <w:rsid w:val="00D9555E"/>
    <w:rsid w:val="00D958B0"/>
    <w:rsid w:val="00DA1179"/>
    <w:rsid w:val="00DA40AE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0800"/>
    <w:rsid w:val="00DD1A54"/>
    <w:rsid w:val="00DD2C09"/>
    <w:rsid w:val="00DD7083"/>
    <w:rsid w:val="00DD712E"/>
    <w:rsid w:val="00DD7657"/>
    <w:rsid w:val="00DD7B52"/>
    <w:rsid w:val="00DE2136"/>
    <w:rsid w:val="00DE590B"/>
    <w:rsid w:val="00DE6515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068E1"/>
    <w:rsid w:val="00E12E7E"/>
    <w:rsid w:val="00E16CE2"/>
    <w:rsid w:val="00E172BA"/>
    <w:rsid w:val="00E2066E"/>
    <w:rsid w:val="00E24CFC"/>
    <w:rsid w:val="00E30AF0"/>
    <w:rsid w:val="00E3434A"/>
    <w:rsid w:val="00E37A1A"/>
    <w:rsid w:val="00E412E5"/>
    <w:rsid w:val="00E415F3"/>
    <w:rsid w:val="00E428C3"/>
    <w:rsid w:val="00E479A0"/>
    <w:rsid w:val="00E50341"/>
    <w:rsid w:val="00E51A65"/>
    <w:rsid w:val="00E54E3B"/>
    <w:rsid w:val="00E5724A"/>
    <w:rsid w:val="00E60FCC"/>
    <w:rsid w:val="00E62C61"/>
    <w:rsid w:val="00E62E07"/>
    <w:rsid w:val="00E6358D"/>
    <w:rsid w:val="00E6542A"/>
    <w:rsid w:val="00E67A14"/>
    <w:rsid w:val="00E731DC"/>
    <w:rsid w:val="00E75507"/>
    <w:rsid w:val="00E77B35"/>
    <w:rsid w:val="00E81A39"/>
    <w:rsid w:val="00E858DA"/>
    <w:rsid w:val="00E8746F"/>
    <w:rsid w:val="00E923FD"/>
    <w:rsid w:val="00E95A17"/>
    <w:rsid w:val="00E963F8"/>
    <w:rsid w:val="00E972E4"/>
    <w:rsid w:val="00EA421F"/>
    <w:rsid w:val="00EA440E"/>
    <w:rsid w:val="00EA696A"/>
    <w:rsid w:val="00EA6B19"/>
    <w:rsid w:val="00EB2FB2"/>
    <w:rsid w:val="00EB3371"/>
    <w:rsid w:val="00EB5DEE"/>
    <w:rsid w:val="00EC51F8"/>
    <w:rsid w:val="00EC6AA7"/>
    <w:rsid w:val="00ED211C"/>
    <w:rsid w:val="00ED61A1"/>
    <w:rsid w:val="00ED70AE"/>
    <w:rsid w:val="00EE1DDE"/>
    <w:rsid w:val="00EE363B"/>
    <w:rsid w:val="00EE5DA1"/>
    <w:rsid w:val="00EF3767"/>
    <w:rsid w:val="00EF6882"/>
    <w:rsid w:val="00F112F2"/>
    <w:rsid w:val="00F11BCB"/>
    <w:rsid w:val="00F30158"/>
    <w:rsid w:val="00F31451"/>
    <w:rsid w:val="00F349AD"/>
    <w:rsid w:val="00F350C1"/>
    <w:rsid w:val="00F37301"/>
    <w:rsid w:val="00F4253E"/>
    <w:rsid w:val="00F43119"/>
    <w:rsid w:val="00F44B4D"/>
    <w:rsid w:val="00F461A1"/>
    <w:rsid w:val="00F4649E"/>
    <w:rsid w:val="00F50C02"/>
    <w:rsid w:val="00F52015"/>
    <w:rsid w:val="00F565B6"/>
    <w:rsid w:val="00F60ED6"/>
    <w:rsid w:val="00F61B97"/>
    <w:rsid w:val="00F664F4"/>
    <w:rsid w:val="00F674BA"/>
    <w:rsid w:val="00F675C7"/>
    <w:rsid w:val="00F70159"/>
    <w:rsid w:val="00F74D11"/>
    <w:rsid w:val="00F76552"/>
    <w:rsid w:val="00F76E1A"/>
    <w:rsid w:val="00F814DB"/>
    <w:rsid w:val="00F82F09"/>
    <w:rsid w:val="00F86FA0"/>
    <w:rsid w:val="00F90377"/>
    <w:rsid w:val="00F911F0"/>
    <w:rsid w:val="00F97823"/>
    <w:rsid w:val="00FA1146"/>
    <w:rsid w:val="00FA7EEF"/>
    <w:rsid w:val="00FB1E10"/>
    <w:rsid w:val="00FB52B6"/>
    <w:rsid w:val="00FB6F90"/>
    <w:rsid w:val="00FC0C01"/>
    <w:rsid w:val="00FC52B4"/>
    <w:rsid w:val="00FD1A83"/>
    <w:rsid w:val="00FD39B5"/>
    <w:rsid w:val="00FD5FB0"/>
    <w:rsid w:val="00FD628A"/>
    <w:rsid w:val="00FE3432"/>
    <w:rsid w:val="00FE3637"/>
    <w:rsid w:val="00FE6184"/>
    <w:rsid w:val="00FE76BE"/>
    <w:rsid w:val="00FF39E3"/>
    <w:rsid w:val="00FF4F10"/>
    <w:rsid w:val="00FF642A"/>
    <w:rsid w:val="00FF79C8"/>
    <w:rsid w:val="1BF03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</w:pPr>
    <w:rPr>
      <w:rFonts w:ascii="Times New Roman" w:hAnsi="Times New Roman" w:eastAsia="Times New Roman" w:cs="Calibri"/>
      <w:sz w:val="28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rFonts w:ascii="Tahoma" w:hAnsi="Tahoma" w:cs="Times New Roman"/>
      <w:sz w:val="16"/>
      <w:szCs w:val="16"/>
    </w:rPr>
  </w:style>
  <w:style w:type="paragraph" w:styleId="4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  <w:rPr>
      <w:rFonts w:cs="Times New Roman"/>
      <w:szCs w:val="20"/>
    </w:rPr>
  </w:style>
  <w:style w:type="paragraph" w:styleId="5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  <w:rPr>
      <w:rFonts w:cs="Times New Roman"/>
      <w:szCs w:val="20"/>
    </w:rPr>
  </w:style>
  <w:style w:type="paragraph" w:styleId="6">
    <w:name w:val="Normal (Web)"/>
    <w:basedOn w:val="1"/>
    <w:unhideWhenUsed/>
    <w:uiPriority w:val="99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character" w:styleId="8">
    <w:name w:val="Strong"/>
    <w:qFormat/>
    <w:uiPriority w:val="0"/>
    <w:rPr>
      <w:b/>
      <w:bCs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2 Знак"/>
    <w:link w:val="2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customStyle="1" w:styleId="12">
    <w:name w:val="ConsNonformat"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3">
    <w:name w:val="Текст выноски Знак"/>
    <w:link w:val="3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14">
    <w:name w:val="a"/>
    <w:basedOn w:val="1"/>
    <w:uiPriority w:val="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15">
    <w:name w:val="apple-converted-space"/>
    <w:basedOn w:val="7"/>
    <w:uiPriority w:val="0"/>
  </w:style>
  <w:style w:type="character" w:customStyle="1" w:styleId="16">
    <w:name w:val="Верхний колонтитул Знак"/>
    <w:link w:val="4"/>
    <w:uiPriority w:val="99"/>
    <w:rPr>
      <w:rFonts w:ascii="Times New Roman" w:hAnsi="Times New Roman" w:eastAsia="Times New Roman" w:cs="Calibri"/>
      <w:sz w:val="28"/>
    </w:rPr>
  </w:style>
  <w:style w:type="character" w:customStyle="1" w:styleId="17">
    <w:name w:val="Нижний колонтитул Знак"/>
    <w:link w:val="5"/>
    <w:uiPriority w:val="99"/>
    <w:rPr>
      <w:rFonts w:ascii="Times New Roman" w:hAnsi="Times New Roman" w:eastAsia="Times New Roman" w:cs="Calibri"/>
      <w:sz w:val="28"/>
    </w:rPr>
  </w:style>
  <w:style w:type="paragraph" w:customStyle="1" w:styleId="1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E1431-6AFE-45AA-A2F6-C991503511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3085</Words>
  <Characters>17585</Characters>
  <Lines>146</Lines>
  <Paragraphs>41</Paragraphs>
  <TotalTime>1</TotalTime>
  <ScaleCrop>false</ScaleCrop>
  <LinksUpToDate>false</LinksUpToDate>
  <CharactersWithSpaces>20629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2020-07-31T12:10:00Z</dcterms:created>
  <dc:creator>800845</dc:creator>
  <cp:lastModifiedBy>spb.mule</cp:lastModifiedBy>
  <cp:lastPrinted>2020-06-09T06:50:00Z</cp:lastPrinted>
  <dcterms:modified xsi:type="dcterms:W3CDTF">2020-07-31T12:32:25Z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