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473" w:rsidRPr="00885473" w:rsidRDefault="00885473" w:rsidP="00885473">
      <w:pPr>
        <w:autoSpaceDN w:val="0"/>
        <w:jc w:val="center"/>
        <w:rPr>
          <w:sz w:val="28"/>
          <w:szCs w:val="28"/>
        </w:rPr>
      </w:pPr>
      <w:r w:rsidRPr="00885473">
        <w:rPr>
          <w:sz w:val="28"/>
          <w:szCs w:val="28"/>
        </w:rPr>
        <w:t xml:space="preserve">Р О С </w:t>
      </w:r>
      <w:proofErr w:type="spellStart"/>
      <w:r w:rsidRPr="00885473">
        <w:rPr>
          <w:sz w:val="28"/>
          <w:szCs w:val="28"/>
        </w:rPr>
        <w:t>С</w:t>
      </w:r>
      <w:proofErr w:type="spellEnd"/>
      <w:r w:rsidRPr="00885473">
        <w:rPr>
          <w:sz w:val="28"/>
          <w:szCs w:val="28"/>
        </w:rPr>
        <w:t xml:space="preserve"> И Й С К А Я   Ф Е Д Е Р А Ц И Я</w:t>
      </w:r>
    </w:p>
    <w:p w:rsidR="00885473" w:rsidRPr="00885473" w:rsidRDefault="00885473" w:rsidP="00885473">
      <w:pPr>
        <w:autoSpaceDN w:val="0"/>
        <w:jc w:val="center"/>
        <w:rPr>
          <w:sz w:val="28"/>
          <w:szCs w:val="28"/>
        </w:rPr>
      </w:pPr>
      <w:r w:rsidRPr="00885473">
        <w:rPr>
          <w:sz w:val="28"/>
          <w:szCs w:val="28"/>
        </w:rPr>
        <w:t>ЛЕНИНГРАДСКАЯ ОБЛАСТЬ</w:t>
      </w:r>
    </w:p>
    <w:p w:rsidR="00885473" w:rsidRPr="00885473" w:rsidRDefault="00885473" w:rsidP="00885473">
      <w:pPr>
        <w:autoSpaceDN w:val="0"/>
        <w:jc w:val="center"/>
        <w:rPr>
          <w:sz w:val="28"/>
          <w:szCs w:val="28"/>
        </w:rPr>
      </w:pPr>
    </w:p>
    <w:p w:rsidR="00885473" w:rsidRPr="00885473" w:rsidRDefault="00885473" w:rsidP="00885473">
      <w:pPr>
        <w:autoSpaceDN w:val="0"/>
        <w:jc w:val="center"/>
        <w:rPr>
          <w:sz w:val="28"/>
          <w:szCs w:val="28"/>
        </w:rPr>
      </w:pPr>
      <w:r w:rsidRPr="00885473">
        <w:rPr>
          <w:sz w:val="28"/>
          <w:szCs w:val="28"/>
        </w:rPr>
        <w:t>МУНИЦИПАЛЬНОЕ ОБРАЗОВАНИЕ</w:t>
      </w:r>
    </w:p>
    <w:p w:rsidR="00885473" w:rsidRPr="00885473" w:rsidRDefault="00885473" w:rsidP="00885473">
      <w:pPr>
        <w:autoSpaceDN w:val="0"/>
        <w:jc w:val="center"/>
        <w:rPr>
          <w:sz w:val="28"/>
          <w:szCs w:val="28"/>
        </w:rPr>
      </w:pPr>
      <w:r w:rsidRPr="00885473">
        <w:rPr>
          <w:sz w:val="28"/>
          <w:szCs w:val="28"/>
        </w:rPr>
        <w:t>КОЛТУШСКОЕ СЕЛЬСКОЕ ПОСЕЛЕНИЕ</w:t>
      </w:r>
    </w:p>
    <w:p w:rsidR="00885473" w:rsidRPr="00885473" w:rsidRDefault="00885473" w:rsidP="00885473">
      <w:pPr>
        <w:autoSpaceDN w:val="0"/>
        <w:jc w:val="center"/>
        <w:rPr>
          <w:sz w:val="28"/>
          <w:szCs w:val="28"/>
        </w:rPr>
      </w:pPr>
      <w:r w:rsidRPr="00885473">
        <w:rPr>
          <w:sz w:val="28"/>
          <w:szCs w:val="28"/>
        </w:rPr>
        <w:t>ВСЕВОЛОЖСКОГО МУНИЦИПАЛЬНОГО РАЙОНА</w:t>
      </w:r>
    </w:p>
    <w:p w:rsidR="00885473" w:rsidRPr="00885473" w:rsidRDefault="00885473" w:rsidP="00885473">
      <w:pPr>
        <w:autoSpaceDN w:val="0"/>
        <w:jc w:val="center"/>
        <w:rPr>
          <w:sz w:val="28"/>
          <w:szCs w:val="28"/>
        </w:rPr>
      </w:pPr>
      <w:r w:rsidRPr="00885473">
        <w:rPr>
          <w:sz w:val="28"/>
          <w:szCs w:val="28"/>
        </w:rPr>
        <w:t>ЛЕНИНГРАДСКОЙ ОБЛАСТИ</w:t>
      </w:r>
    </w:p>
    <w:p w:rsidR="00885473" w:rsidRPr="00885473" w:rsidRDefault="00885473" w:rsidP="00885473">
      <w:pPr>
        <w:autoSpaceDN w:val="0"/>
        <w:jc w:val="center"/>
        <w:rPr>
          <w:sz w:val="28"/>
          <w:szCs w:val="28"/>
        </w:rPr>
      </w:pPr>
    </w:p>
    <w:p w:rsidR="00885473" w:rsidRPr="00885473" w:rsidRDefault="00885473" w:rsidP="00885473">
      <w:pPr>
        <w:autoSpaceDN w:val="0"/>
        <w:jc w:val="center"/>
        <w:rPr>
          <w:sz w:val="28"/>
          <w:szCs w:val="28"/>
        </w:rPr>
      </w:pPr>
      <w:r w:rsidRPr="00885473">
        <w:rPr>
          <w:sz w:val="28"/>
          <w:szCs w:val="28"/>
        </w:rPr>
        <w:t>СОВЕТ ДЕПУТАТОВ</w:t>
      </w:r>
    </w:p>
    <w:p w:rsidR="00885473" w:rsidRPr="00885473" w:rsidRDefault="00885473" w:rsidP="00885473">
      <w:pPr>
        <w:autoSpaceDN w:val="0"/>
        <w:jc w:val="center"/>
        <w:rPr>
          <w:sz w:val="28"/>
          <w:szCs w:val="28"/>
        </w:rPr>
      </w:pPr>
    </w:p>
    <w:p w:rsidR="00885473" w:rsidRPr="00885473" w:rsidRDefault="00885473" w:rsidP="00885473">
      <w:pPr>
        <w:autoSpaceDN w:val="0"/>
        <w:jc w:val="center"/>
        <w:rPr>
          <w:sz w:val="28"/>
          <w:szCs w:val="28"/>
        </w:rPr>
      </w:pPr>
      <w:r w:rsidRPr="00885473">
        <w:rPr>
          <w:sz w:val="28"/>
          <w:szCs w:val="28"/>
        </w:rPr>
        <w:t>Р Е Ш Е Н И Е</w:t>
      </w:r>
    </w:p>
    <w:p w:rsidR="00885473" w:rsidRPr="00885473" w:rsidRDefault="00885473" w:rsidP="00885473">
      <w:pPr>
        <w:autoSpaceDN w:val="0"/>
        <w:rPr>
          <w:sz w:val="28"/>
          <w:szCs w:val="28"/>
        </w:rPr>
      </w:pPr>
    </w:p>
    <w:p w:rsidR="00885473" w:rsidRPr="00885473" w:rsidRDefault="00885473" w:rsidP="00885473">
      <w:pPr>
        <w:widowControl w:val="0"/>
        <w:autoSpaceDE w:val="0"/>
        <w:autoSpaceDN w:val="0"/>
        <w:adjustRightInd w:val="0"/>
        <w:jc w:val="both"/>
        <w:rPr>
          <w:sz w:val="28"/>
          <w:szCs w:val="28"/>
        </w:rPr>
      </w:pPr>
      <w:r w:rsidRPr="00885473">
        <w:rPr>
          <w:sz w:val="28"/>
          <w:szCs w:val="28"/>
        </w:rPr>
        <w:t xml:space="preserve">№ 1 от 15 января 2018 года                                                                </w:t>
      </w:r>
      <w:proofErr w:type="spellStart"/>
      <w:r w:rsidRPr="00885473">
        <w:rPr>
          <w:sz w:val="28"/>
          <w:szCs w:val="28"/>
        </w:rPr>
        <w:t>дер.Колтуши</w:t>
      </w:r>
      <w:proofErr w:type="spellEnd"/>
    </w:p>
    <w:p w:rsidR="00735A63" w:rsidRDefault="00735A63" w:rsidP="00DF03DF">
      <w:pPr>
        <w:rPr>
          <w:sz w:val="28"/>
          <w:szCs w:val="28"/>
        </w:rPr>
      </w:pPr>
    </w:p>
    <w:p w:rsidR="00735A63" w:rsidRPr="00DF03DF" w:rsidRDefault="00735A63" w:rsidP="00DF03DF">
      <w:pPr>
        <w:rPr>
          <w:sz w:val="28"/>
          <w:szCs w:val="28"/>
        </w:rPr>
      </w:pPr>
    </w:p>
    <w:p w:rsidR="00C56921" w:rsidRDefault="00C56921" w:rsidP="00C56921">
      <w:pPr>
        <w:jc w:val="center"/>
        <w:rPr>
          <w:sz w:val="24"/>
          <w:szCs w:val="24"/>
        </w:rPr>
      </w:pPr>
    </w:p>
    <w:tbl>
      <w:tblPr>
        <w:tblW w:w="10031" w:type="dxa"/>
        <w:tblLayout w:type="fixed"/>
        <w:tblLook w:val="0000" w:firstRow="0" w:lastRow="0" w:firstColumn="0" w:lastColumn="0" w:noHBand="0" w:noVBand="0"/>
      </w:tblPr>
      <w:tblGrid>
        <w:gridCol w:w="6204"/>
        <w:gridCol w:w="3827"/>
      </w:tblGrid>
      <w:tr w:rsidR="00BD33EC" w:rsidTr="001026F5">
        <w:trPr>
          <w:trHeight w:val="1269"/>
        </w:trPr>
        <w:tc>
          <w:tcPr>
            <w:tcW w:w="6204" w:type="dxa"/>
          </w:tcPr>
          <w:p w:rsidR="001026F5" w:rsidRDefault="00BD33EC" w:rsidP="001026F5">
            <w:pPr>
              <w:jc w:val="both"/>
              <w:rPr>
                <w:sz w:val="26"/>
                <w:szCs w:val="26"/>
              </w:rPr>
            </w:pPr>
            <w:r w:rsidRPr="00AA0C68">
              <w:rPr>
                <w:sz w:val="28"/>
                <w:szCs w:val="28"/>
              </w:rPr>
              <w:t xml:space="preserve">О </w:t>
            </w:r>
            <w:r w:rsidR="001026F5">
              <w:rPr>
                <w:sz w:val="28"/>
                <w:szCs w:val="28"/>
              </w:rPr>
              <w:t>внесении изменений в устав муниципального образования Колтушское сельское поселение Всеволожского муниципального района Ленинградской области</w:t>
            </w:r>
          </w:p>
        </w:tc>
        <w:tc>
          <w:tcPr>
            <w:tcW w:w="3827" w:type="dxa"/>
          </w:tcPr>
          <w:p w:rsidR="00BD33EC" w:rsidRDefault="00BD33EC" w:rsidP="00EA4F09">
            <w:pPr>
              <w:snapToGrid w:val="0"/>
              <w:jc w:val="both"/>
              <w:rPr>
                <w:sz w:val="26"/>
                <w:szCs w:val="26"/>
              </w:rPr>
            </w:pPr>
          </w:p>
        </w:tc>
      </w:tr>
    </w:tbl>
    <w:p w:rsidR="001026F5" w:rsidRDefault="001026F5" w:rsidP="003F0118">
      <w:pPr>
        <w:ind w:firstLine="540"/>
        <w:jc w:val="both"/>
        <w:rPr>
          <w:color w:val="000000"/>
          <w:sz w:val="28"/>
          <w:szCs w:val="28"/>
        </w:rPr>
      </w:pPr>
    </w:p>
    <w:p w:rsidR="003F0118" w:rsidRPr="005A55A2" w:rsidRDefault="003F0118" w:rsidP="003F0118">
      <w:pPr>
        <w:ind w:firstLine="540"/>
        <w:jc w:val="both"/>
        <w:rPr>
          <w:color w:val="000000"/>
          <w:sz w:val="28"/>
          <w:szCs w:val="28"/>
        </w:rPr>
      </w:pPr>
      <w:r w:rsidRPr="005A55A2">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D36F0B" w:rsidRPr="00D36F0B">
        <w:rPr>
          <w:color w:val="000000"/>
          <w:sz w:val="28"/>
          <w:szCs w:val="28"/>
        </w:rPr>
        <w:t>Федеральным законом от 28.12.2009 № 381 «Об основах государственного регулирования торговой деятельности в Российской Федерации»</w:t>
      </w:r>
      <w:r w:rsidR="00265A80">
        <w:rPr>
          <w:color w:val="000000"/>
          <w:sz w:val="28"/>
          <w:szCs w:val="28"/>
        </w:rPr>
        <w:t>,</w:t>
      </w:r>
      <w:r w:rsidR="00D36F0B">
        <w:rPr>
          <w:color w:val="000000"/>
          <w:sz w:val="28"/>
          <w:szCs w:val="28"/>
        </w:rPr>
        <w:t xml:space="preserve"> </w:t>
      </w:r>
      <w:r w:rsidR="003866BC">
        <w:rPr>
          <w:color w:val="000000"/>
          <w:sz w:val="28"/>
          <w:szCs w:val="28"/>
        </w:rPr>
        <w:t>с</w:t>
      </w:r>
      <w:r w:rsidRPr="005A55A2">
        <w:rPr>
          <w:color w:val="000000"/>
          <w:sz w:val="28"/>
          <w:szCs w:val="28"/>
        </w:rPr>
        <w:t>овет депутатов прин</w:t>
      </w:r>
      <w:r w:rsidR="00A40D51" w:rsidRPr="005A55A2">
        <w:rPr>
          <w:color w:val="000000"/>
          <w:sz w:val="28"/>
          <w:szCs w:val="28"/>
        </w:rPr>
        <w:t>ял</w:t>
      </w:r>
    </w:p>
    <w:p w:rsidR="00D36F0B" w:rsidRPr="00976573" w:rsidRDefault="00C56921" w:rsidP="00C63A5A">
      <w:pPr>
        <w:shd w:val="clear" w:color="auto" w:fill="FFFFFF"/>
        <w:spacing w:before="221"/>
        <w:ind w:left="24" w:firstLine="514"/>
        <w:jc w:val="center"/>
        <w:rPr>
          <w:color w:val="000000"/>
          <w:sz w:val="28"/>
          <w:szCs w:val="28"/>
        </w:rPr>
      </w:pPr>
      <w:r w:rsidRPr="00976573">
        <w:rPr>
          <w:color w:val="000000"/>
          <w:sz w:val="28"/>
          <w:szCs w:val="28"/>
        </w:rPr>
        <w:t>РЕШЕНИЕ:</w:t>
      </w:r>
    </w:p>
    <w:p w:rsidR="00A40D51" w:rsidRPr="00D36F0B" w:rsidRDefault="00D36F0B" w:rsidP="00D36F0B">
      <w:pPr>
        <w:ind w:firstLine="567"/>
        <w:jc w:val="both"/>
        <w:rPr>
          <w:color w:val="000000"/>
          <w:sz w:val="28"/>
          <w:szCs w:val="28"/>
        </w:rPr>
      </w:pPr>
      <w:r w:rsidRPr="00D36F0B">
        <w:rPr>
          <w:color w:val="000000"/>
          <w:sz w:val="28"/>
          <w:szCs w:val="28"/>
        </w:rPr>
        <w:t>1.</w:t>
      </w:r>
      <w:r>
        <w:rPr>
          <w:color w:val="000000"/>
          <w:sz w:val="28"/>
          <w:szCs w:val="28"/>
        </w:rPr>
        <w:t xml:space="preserve"> </w:t>
      </w:r>
      <w:r w:rsidRPr="00D36F0B">
        <w:rPr>
          <w:color w:val="000000"/>
          <w:sz w:val="28"/>
          <w:szCs w:val="28"/>
        </w:rPr>
        <w:t xml:space="preserve">Внести в устав муниципального образования Колтушское сельское поселение Всеволожского муниципального района Ленинградской области </w:t>
      </w:r>
      <w:r w:rsidR="0061210F">
        <w:rPr>
          <w:color w:val="000000"/>
          <w:sz w:val="28"/>
          <w:szCs w:val="28"/>
        </w:rPr>
        <w:t xml:space="preserve">(далее – устав) </w:t>
      </w:r>
      <w:r w:rsidRPr="00D36F0B">
        <w:rPr>
          <w:color w:val="000000"/>
          <w:sz w:val="28"/>
          <w:szCs w:val="28"/>
        </w:rPr>
        <w:t>следующие изменения:</w:t>
      </w:r>
    </w:p>
    <w:p w:rsidR="009A0FC3" w:rsidRPr="009A0FC3" w:rsidRDefault="009A0FC3" w:rsidP="009A0FC3">
      <w:pPr>
        <w:ind w:firstLine="567"/>
        <w:rPr>
          <w:sz w:val="28"/>
          <w:szCs w:val="28"/>
        </w:rPr>
      </w:pPr>
      <w:r w:rsidRPr="009A0FC3">
        <w:rPr>
          <w:sz w:val="28"/>
          <w:szCs w:val="28"/>
        </w:rPr>
        <w:t>1.1. Часть 4 статьи 18 устава изложить в следующей редакции:</w:t>
      </w:r>
    </w:p>
    <w:p w:rsidR="009A0FC3" w:rsidRPr="009A0FC3" w:rsidRDefault="009A0FC3" w:rsidP="009A0FC3">
      <w:pPr>
        <w:ind w:firstLine="567"/>
        <w:jc w:val="both"/>
        <w:rPr>
          <w:sz w:val="28"/>
          <w:szCs w:val="28"/>
        </w:rPr>
      </w:pPr>
      <w:r w:rsidRPr="009A0FC3">
        <w:rPr>
          <w:sz w:val="28"/>
          <w:szCs w:val="28"/>
        </w:rPr>
        <w:t xml:space="preserve">«4. Депутаты совета депутатов осуществляют свои полномочия, как правило, на непостоянной основе. На постоянной </w:t>
      </w:r>
      <w:r w:rsidRPr="0026050F">
        <w:rPr>
          <w:sz w:val="28"/>
          <w:szCs w:val="28"/>
        </w:rPr>
        <w:t xml:space="preserve">основе </w:t>
      </w:r>
      <w:r w:rsidR="00E14464" w:rsidRPr="0026050F">
        <w:rPr>
          <w:sz w:val="28"/>
          <w:szCs w:val="28"/>
        </w:rPr>
        <w:t>работа</w:t>
      </w:r>
      <w:r w:rsidR="0081101B" w:rsidRPr="0026050F">
        <w:rPr>
          <w:sz w:val="28"/>
          <w:szCs w:val="28"/>
        </w:rPr>
        <w:t>ю</w:t>
      </w:r>
      <w:r w:rsidR="00E14464" w:rsidRPr="0026050F">
        <w:rPr>
          <w:sz w:val="28"/>
          <w:szCs w:val="28"/>
        </w:rPr>
        <w:t>т</w:t>
      </w:r>
      <w:r w:rsidRPr="0026050F">
        <w:rPr>
          <w:sz w:val="28"/>
          <w:szCs w:val="28"/>
        </w:rPr>
        <w:t xml:space="preserve"> </w:t>
      </w:r>
      <w:r w:rsidRPr="009A0FC3">
        <w:rPr>
          <w:sz w:val="28"/>
          <w:szCs w:val="28"/>
        </w:rPr>
        <w:t>не более 10 процентов депутатов от установленной численности совета депутатов муниципального образования.»;</w:t>
      </w:r>
    </w:p>
    <w:p w:rsidR="009A0FC3" w:rsidRPr="009A0FC3" w:rsidRDefault="009A0FC3" w:rsidP="009A0FC3">
      <w:pPr>
        <w:ind w:firstLine="567"/>
        <w:jc w:val="both"/>
        <w:rPr>
          <w:sz w:val="28"/>
          <w:szCs w:val="28"/>
        </w:rPr>
      </w:pPr>
      <w:r w:rsidRPr="009A0FC3">
        <w:rPr>
          <w:sz w:val="28"/>
          <w:szCs w:val="28"/>
        </w:rPr>
        <w:t>1.2. Статью 18 устава добавить частью 13 следующего содержания:</w:t>
      </w:r>
    </w:p>
    <w:p w:rsidR="003D6FD2" w:rsidRDefault="009A0FC3" w:rsidP="009A0FC3">
      <w:pPr>
        <w:ind w:firstLine="567"/>
        <w:jc w:val="both"/>
      </w:pPr>
      <w:r w:rsidRPr="009A0FC3">
        <w:rPr>
          <w:sz w:val="28"/>
          <w:szCs w:val="28"/>
        </w:rPr>
        <w:t>«13. Из числа депутатов совета депутатов открытым голосованием большинством голосов от установленной настоящим уставом численности совета депутатов</w:t>
      </w:r>
      <w:r w:rsidR="003703C4">
        <w:rPr>
          <w:sz w:val="28"/>
          <w:szCs w:val="28"/>
        </w:rPr>
        <w:t xml:space="preserve"> </w:t>
      </w:r>
      <w:r w:rsidRPr="0026050F">
        <w:rPr>
          <w:sz w:val="28"/>
          <w:szCs w:val="28"/>
        </w:rPr>
        <w:t>изб</w:t>
      </w:r>
      <w:r w:rsidR="00675523" w:rsidRPr="0026050F">
        <w:rPr>
          <w:sz w:val="28"/>
          <w:szCs w:val="28"/>
        </w:rPr>
        <w:t>и</w:t>
      </w:r>
      <w:r w:rsidRPr="0026050F">
        <w:rPr>
          <w:sz w:val="28"/>
          <w:szCs w:val="28"/>
        </w:rPr>
        <w:t>ра</w:t>
      </w:r>
      <w:r w:rsidR="00675523" w:rsidRPr="0026050F">
        <w:rPr>
          <w:sz w:val="28"/>
          <w:szCs w:val="28"/>
        </w:rPr>
        <w:t>ется</w:t>
      </w:r>
      <w:r w:rsidRPr="009A0FC3">
        <w:rPr>
          <w:sz w:val="28"/>
          <w:szCs w:val="28"/>
        </w:rPr>
        <w:t xml:space="preserve"> заместитель председателя совета депутатов.</w:t>
      </w:r>
      <w:r w:rsidRPr="009A0FC3">
        <w:t xml:space="preserve"> </w:t>
      </w:r>
    </w:p>
    <w:p w:rsidR="00E4324D" w:rsidRPr="0025498D" w:rsidRDefault="00983F3E" w:rsidP="00741CEF">
      <w:pPr>
        <w:shd w:val="clear" w:color="auto" w:fill="FFFFFF"/>
        <w:spacing w:line="330" w:lineRule="atLeast"/>
        <w:jc w:val="both"/>
        <w:rPr>
          <w:sz w:val="28"/>
          <w:szCs w:val="28"/>
        </w:rPr>
      </w:pPr>
      <w:r w:rsidRPr="0025498D">
        <w:rPr>
          <w:sz w:val="28"/>
          <w:szCs w:val="28"/>
        </w:rPr>
        <w:t xml:space="preserve">         </w:t>
      </w:r>
      <w:r w:rsidR="003D6FD2" w:rsidRPr="0025498D">
        <w:rPr>
          <w:sz w:val="28"/>
          <w:szCs w:val="28"/>
        </w:rPr>
        <w:t>Кандидат</w:t>
      </w:r>
      <w:r w:rsidR="00BA02DB" w:rsidRPr="0025498D">
        <w:rPr>
          <w:sz w:val="28"/>
          <w:szCs w:val="28"/>
        </w:rPr>
        <w:t>ы</w:t>
      </w:r>
      <w:r w:rsidR="003D6FD2" w:rsidRPr="0025498D">
        <w:rPr>
          <w:sz w:val="28"/>
          <w:szCs w:val="28"/>
        </w:rPr>
        <w:t xml:space="preserve"> для избрания на должность заместителя председателя </w:t>
      </w:r>
      <w:r w:rsidRPr="0025498D">
        <w:rPr>
          <w:sz w:val="28"/>
          <w:szCs w:val="28"/>
        </w:rPr>
        <w:t>с</w:t>
      </w:r>
      <w:r w:rsidR="003D6FD2" w:rsidRPr="0025498D">
        <w:rPr>
          <w:sz w:val="28"/>
          <w:szCs w:val="28"/>
        </w:rPr>
        <w:t xml:space="preserve">овета депутатов выдвигаются </w:t>
      </w:r>
      <w:r w:rsidR="00BA02DB" w:rsidRPr="0025498D">
        <w:rPr>
          <w:sz w:val="28"/>
          <w:szCs w:val="28"/>
        </w:rPr>
        <w:t xml:space="preserve">на заседании совета депутатов </w:t>
      </w:r>
      <w:r w:rsidR="003D6FD2" w:rsidRPr="0025498D">
        <w:rPr>
          <w:sz w:val="28"/>
          <w:szCs w:val="28"/>
        </w:rPr>
        <w:t xml:space="preserve">председателем </w:t>
      </w:r>
      <w:r w:rsidR="0007207C" w:rsidRPr="0025498D">
        <w:rPr>
          <w:sz w:val="28"/>
          <w:szCs w:val="28"/>
        </w:rPr>
        <w:t>с</w:t>
      </w:r>
      <w:r w:rsidR="003D6FD2" w:rsidRPr="0025498D">
        <w:rPr>
          <w:sz w:val="28"/>
          <w:szCs w:val="28"/>
        </w:rPr>
        <w:t xml:space="preserve">овета депутатов, депутатами </w:t>
      </w:r>
      <w:r w:rsidR="0007207C" w:rsidRPr="0025498D">
        <w:rPr>
          <w:sz w:val="28"/>
          <w:szCs w:val="28"/>
        </w:rPr>
        <w:t>с</w:t>
      </w:r>
      <w:r w:rsidR="003D6FD2" w:rsidRPr="0025498D">
        <w:rPr>
          <w:sz w:val="28"/>
          <w:szCs w:val="28"/>
        </w:rPr>
        <w:t>овета депутатов либо путем самовыдвижения.</w:t>
      </w:r>
      <w:r w:rsidR="00510314" w:rsidRPr="0025498D">
        <w:rPr>
          <w:sz w:val="28"/>
          <w:szCs w:val="28"/>
        </w:rPr>
        <w:t xml:space="preserve"> </w:t>
      </w:r>
    </w:p>
    <w:p w:rsidR="00E4324D" w:rsidRPr="0025498D" w:rsidRDefault="00B54E06" w:rsidP="00741CEF">
      <w:pPr>
        <w:shd w:val="clear" w:color="auto" w:fill="FFFFFF"/>
        <w:spacing w:line="330" w:lineRule="atLeast"/>
        <w:jc w:val="both"/>
        <w:rPr>
          <w:sz w:val="28"/>
          <w:szCs w:val="28"/>
        </w:rPr>
      </w:pPr>
      <w:r w:rsidRPr="0025498D">
        <w:rPr>
          <w:sz w:val="28"/>
          <w:szCs w:val="28"/>
        </w:rPr>
        <w:t xml:space="preserve">         Голосование проводится по каждой выдвинутой кандидатуре, за исключением лиц, взявших самоотвод. Самоотвод принимается без голосования.</w:t>
      </w:r>
    </w:p>
    <w:p w:rsidR="00E4324D" w:rsidRPr="0025498D" w:rsidRDefault="00E4324D" w:rsidP="00741CEF">
      <w:pPr>
        <w:shd w:val="clear" w:color="auto" w:fill="FFFFFF"/>
        <w:spacing w:line="330" w:lineRule="atLeast"/>
        <w:jc w:val="both"/>
        <w:rPr>
          <w:sz w:val="28"/>
          <w:szCs w:val="28"/>
        </w:rPr>
      </w:pPr>
    </w:p>
    <w:p w:rsidR="00E4324D" w:rsidRPr="0025498D" w:rsidRDefault="00E4324D" w:rsidP="00741CEF">
      <w:pPr>
        <w:shd w:val="clear" w:color="auto" w:fill="FFFFFF"/>
        <w:spacing w:line="330" w:lineRule="atLeast"/>
        <w:jc w:val="both"/>
        <w:rPr>
          <w:sz w:val="28"/>
          <w:szCs w:val="28"/>
        </w:rPr>
      </w:pPr>
    </w:p>
    <w:p w:rsidR="0016347C" w:rsidRPr="0025498D" w:rsidRDefault="004A528E" w:rsidP="00741CEF">
      <w:pPr>
        <w:shd w:val="clear" w:color="auto" w:fill="FFFFFF"/>
        <w:spacing w:line="330" w:lineRule="atLeast"/>
        <w:jc w:val="both"/>
      </w:pPr>
      <w:r w:rsidRPr="0025498D">
        <w:rPr>
          <w:sz w:val="28"/>
          <w:szCs w:val="28"/>
        </w:rPr>
        <w:t xml:space="preserve">        </w:t>
      </w:r>
      <w:r w:rsidR="003D6FD2" w:rsidRPr="0025498D">
        <w:rPr>
          <w:sz w:val="28"/>
          <w:szCs w:val="28"/>
        </w:rPr>
        <w:t xml:space="preserve">В случае, если выдвинуто более </w:t>
      </w:r>
      <w:r w:rsidR="00E71CF6" w:rsidRPr="0025498D">
        <w:rPr>
          <w:sz w:val="28"/>
          <w:szCs w:val="28"/>
        </w:rPr>
        <w:t>двух</w:t>
      </w:r>
      <w:r w:rsidR="003D6FD2" w:rsidRPr="0025498D">
        <w:rPr>
          <w:sz w:val="28"/>
          <w:szCs w:val="28"/>
        </w:rPr>
        <w:t xml:space="preserve"> кандидатов и ни один из них не получил требуемого для избрания </w:t>
      </w:r>
      <w:r w:rsidR="007C29EB" w:rsidRPr="0025498D">
        <w:rPr>
          <w:sz w:val="28"/>
          <w:szCs w:val="28"/>
        </w:rPr>
        <w:t xml:space="preserve">количества </w:t>
      </w:r>
      <w:r w:rsidR="003D6FD2" w:rsidRPr="0025498D">
        <w:rPr>
          <w:sz w:val="28"/>
          <w:szCs w:val="28"/>
        </w:rPr>
        <w:t xml:space="preserve">голосов, </w:t>
      </w:r>
      <w:r w:rsidR="00752A93" w:rsidRPr="0025498D">
        <w:rPr>
          <w:sz w:val="28"/>
          <w:szCs w:val="28"/>
        </w:rPr>
        <w:t xml:space="preserve">на том же заседании </w:t>
      </w:r>
      <w:r w:rsidR="00D62655" w:rsidRPr="0025498D">
        <w:rPr>
          <w:sz w:val="28"/>
          <w:szCs w:val="28"/>
        </w:rPr>
        <w:t xml:space="preserve">совета депутатов </w:t>
      </w:r>
      <w:r w:rsidR="003D6FD2" w:rsidRPr="0025498D">
        <w:rPr>
          <w:sz w:val="28"/>
          <w:szCs w:val="28"/>
        </w:rPr>
        <w:t xml:space="preserve">проводится повторное голосование по двум кандидатурам, набравшим наибольшее </w:t>
      </w:r>
      <w:r w:rsidR="008A361B" w:rsidRPr="0025498D">
        <w:rPr>
          <w:sz w:val="28"/>
          <w:szCs w:val="28"/>
        </w:rPr>
        <w:t xml:space="preserve">количество </w:t>
      </w:r>
      <w:r w:rsidR="003D6FD2" w:rsidRPr="0025498D">
        <w:rPr>
          <w:sz w:val="28"/>
          <w:szCs w:val="28"/>
        </w:rPr>
        <w:t>голосов.</w:t>
      </w:r>
      <w:r w:rsidR="00510314" w:rsidRPr="0025498D">
        <w:rPr>
          <w:sz w:val="28"/>
          <w:szCs w:val="28"/>
        </w:rPr>
        <w:t xml:space="preserve"> </w:t>
      </w:r>
      <w:r w:rsidR="003D6FD2" w:rsidRPr="0025498D">
        <w:rPr>
          <w:sz w:val="28"/>
          <w:szCs w:val="28"/>
        </w:rPr>
        <w:t>Если при голосовании по двум кандидатурам ни один из двух кандидатов не набрал более половины голосов от установленной численности депутатов, то по кандидатуре, набравшей наибольшее число голосов, проводится еще один тур голосования. Если при этом кандидат не набрал более половины голосов от установленного числа депутатов, проводятся повторные выборы с новым выдвижением кандидатов. При этом допускается выдвижение прежних кандидатур.</w:t>
      </w:r>
      <w:r w:rsidR="0016347C" w:rsidRPr="0025498D">
        <w:t xml:space="preserve"> </w:t>
      </w:r>
    </w:p>
    <w:p w:rsidR="00024008" w:rsidRPr="0025498D" w:rsidRDefault="0016347C" w:rsidP="00741CEF">
      <w:pPr>
        <w:shd w:val="clear" w:color="auto" w:fill="FFFFFF"/>
        <w:spacing w:line="330" w:lineRule="atLeast"/>
        <w:jc w:val="both"/>
        <w:rPr>
          <w:sz w:val="28"/>
          <w:szCs w:val="28"/>
        </w:rPr>
      </w:pPr>
      <w:r w:rsidRPr="0025498D">
        <w:t xml:space="preserve">             </w:t>
      </w:r>
      <w:r w:rsidRPr="0025498D">
        <w:rPr>
          <w:sz w:val="28"/>
          <w:szCs w:val="28"/>
        </w:rPr>
        <w:t>Об избрании заместителя председателя совета депутатов принимается соответствующее решение, в котором указывается срок, на который избран заместитель председателя</w:t>
      </w:r>
      <w:r w:rsidR="008129EB" w:rsidRPr="0025498D">
        <w:rPr>
          <w:sz w:val="28"/>
          <w:szCs w:val="28"/>
        </w:rPr>
        <w:t xml:space="preserve"> совета депутатов</w:t>
      </w:r>
      <w:r w:rsidRPr="0025498D">
        <w:rPr>
          <w:sz w:val="28"/>
          <w:szCs w:val="28"/>
        </w:rPr>
        <w:t>.</w:t>
      </w:r>
    </w:p>
    <w:p w:rsidR="009A0FC3" w:rsidRPr="0025498D" w:rsidRDefault="009A0FC3" w:rsidP="009A0FC3">
      <w:pPr>
        <w:ind w:firstLine="567"/>
        <w:jc w:val="both"/>
        <w:rPr>
          <w:sz w:val="28"/>
          <w:szCs w:val="28"/>
        </w:rPr>
      </w:pPr>
      <w:r w:rsidRPr="0025498D">
        <w:rPr>
          <w:sz w:val="28"/>
          <w:szCs w:val="28"/>
        </w:rPr>
        <w:t>Права и обязанности заместителя председателя совета депутатов определяются регламентом совета депутатов.»;</w:t>
      </w:r>
    </w:p>
    <w:p w:rsidR="00265A80" w:rsidRPr="0025498D" w:rsidRDefault="009A0FC3" w:rsidP="00265A80">
      <w:pPr>
        <w:ind w:firstLine="567"/>
        <w:jc w:val="both"/>
        <w:rPr>
          <w:sz w:val="28"/>
          <w:szCs w:val="28"/>
        </w:rPr>
      </w:pPr>
      <w:r w:rsidRPr="0025498D">
        <w:rPr>
          <w:sz w:val="28"/>
          <w:szCs w:val="28"/>
        </w:rPr>
        <w:t xml:space="preserve">1.3. </w:t>
      </w:r>
      <w:r w:rsidR="00265A80" w:rsidRPr="0025498D">
        <w:rPr>
          <w:sz w:val="28"/>
          <w:szCs w:val="28"/>
        </w:rPr>
        <w:t>Часть 1 статьи 28 устава дополнить</w:t>
      </w:r>
      <w:r w:rsidR="0026050F" w:rsidRPr="0025498D">
        <w:rPr>
          <w:sz w:val="28"/>
          <w:szCs w:val="28"/>
        </w:rPr>
        <w:t xml:space="preserve"> пунктами</w:t>
      </w:r>
      <w:r w:rsidR="00265A80" w:rsidRPr="0025498D">
        <w:rPr>
          <w:sz w:val="28"/>
          <w:szCs w:val="28"/>
        </w:rPr>
        <w:t xml:space="preserve"> 19</w:t>
      </w:r>
      <w:r w:rsidR="0026050F" w:rsidRPr="0025498D">
        <w:rPr>
          <w:sz w:val="28"/>
          <w:szCs w:val="28"/>
        </w:rPr>
        <w:t xml:space="preserve"> и 20</w:t>
      </w:r>
      <w:r w:rsidR="00265A80" w:rsidRPr="0025498D">
        <w:rPr>
          <w:sz w:val="28"/>
          <w:szCs w:val="28"/>
        </w:rPr>
        <w:t xml:space="preserve"> следующего содержания:</w:t>
      </w:r>
    </w:p>
    <w:p w:rsidR="009A0FC3" w:rsidRPr="0025498D" w:rsidRDefault="00265A80" w:rsidP="00265A80">
      <w:pPr>
        <w:ind w:firstLine="567"/>
        <w:jc w:val="both"/>
        <w:rPr>
          <w:sz w:val="28"/>
          <w:szCs w:val="28"/>
        </w:rPr>
      </w:pPr>
      <w:r w:rsidRPr="0025498D">
        <w:rPr>
          <w:sz w:val="28"/>
          <w:szCs w:val="28"/>
        </w:rPr>
        <w:t>«19) утверждает схему размещения нестационарных торговых объектов в порядке, установленном уполномоченным органом исполнительн</w:t>
      </w:r>
      <w:r w:rsidR="0025498D" w:rsidRPr="0025498D">
        <w:rPr>
          <w:sz w:val="28"/>
          <w:szCs w:val="28"/>
        </w:rPr>
        <w:t>ой власти Ленинградской области;</w:t>
      </w:r>
    </w:p>
    <w:p w:rsidR="000921E2" w:rsidRPr="0025498D" w:rsidRDefault="0026050F" w:rsidP="00265A80">
      <w:pPr>
        <w:ind w:firstLine="567"/>
        <w:jc w:val="both"/>
        <w:rPr>
          <w:sz w:val="28"/>
          <w:szCs w:val="28"/>
        </w:rPr>
      </w:pPr>
      <w:r w:rsidRPr="0025498D">
        <w:rPr>
          <w:sz w:val="28"/>
          <w:szCs w:val="28"/>
        </w:rPr>
        <w:t xml:space="preserve"> </w:t>
      </w:r>
      <w:r w:rsidR="000921E2" w:rsidRPr="0025498D">
        <w:rPr>
          <w:sz w:val="28"/>
          <w:szCs w:val="28"/>
        </w:rPr>
        <w:t>20)</w:t>
      </w:r>
      <w:r w:rsidR="00372DF8" w:rsidRPr="0025498D">
        <w:rPr>
          <w:sz w:val="28"/>
          <w:szCs w:val="28"/>
        </w:rPr>
        <w:t xml:space="preserve"> </w:t>
      </w:r>
      <w:r w:rsidR="008374D0" w:rsidRPr="0025498D">
        <w:rPr>
          <w:sz w:val="28"/>
          <w:szCs w:val="28"/>
        </w:rPr>
        <w:t xml:space="preserve">разрабатывает и утверждает среднесрочный финансовый </w:t>
      </w:r>
      <w:r w:rsidR="0025498D" w:rsidRPr="0025498D">
        <w:rPr>
          <w:sz w:val="28"/>
          <w:szCs w:val="28"/>
        </w:rPr>
        <w:t>план муниципального образования</w:t>
      </w:r>
      <w:r w:rsidRPr="0025498D">
        <w:rPr>
          <w:sz w:val="28"/>
          <w:szCs w:val="28"/>
        </w:rPr>
        <w:t>.».</w:t>
      </w:r>
    </w:p>
    <w:p w:rsidR="009A0FC3" w:rsidRDefault="009A0FC3" w:rsidP="009A0FC3">
      <w:pPr>
        <w:ind w:firstLine="567"/>
        <w:jc w:val="both"/>
        <w:rPr>
          <w:sz w:val="28"/>
          <w:szCs w:val="28"/>
        </w:rPr>
      </w:pPr>
      <w:r>
        <w:rPr>
          <w:sz w:val="28"/>
          <w:szCs w:val="28"/>
        </w:rPr>
        <w:t>1.</w:t>
      </w:r>
      <w:r w:rsidR="00945E3F">
        <w:rPr>
          <w:sz w:val="28"/>
          <w:szCs w:val="28"/>
        </w:rPr>
        <w:t>5</w:t>
      </w:r>
      <w:r>
        <w:rPr>
          <w:sz w:val="28"/>
          <w:szCs w:val="28"/>
        </w:rPr>
        <w:t>. Часть 1 статьи 38 устава изложить в следующей редакции:</w:t>
      </w:r>
    </w:p>
    <w:p w:rsidR="00E14464" w:rsidRDefault="009A0FC3" w:rsidP="009A0FC3">
      <w:pPr>
        <w:ind w:firstLine="567"/>
        <w:jc w:val="both"/>
        <w:rPr>
          <w:sz w:val="28"/>
          <w:szCs w:val="28"/>
        </w:rPr>
      </w:pPr>
      <w:r>
        <w:rPr>
          <w:sz w:val="28"/>
          <w:szCs w:val="28"/>
        </w:rPr>
        <w:t>«1. Проект бюджета муниципального образования (далее – бюджет) составляется администрацией, рассматривается и утверждается сроком на один год (очередной финансовый год) решением совета депутатов.</w:t>
      </w:r>
      <w:r w:rsidR="00265A80">
        <w:rPr>
          <w:sz w:val="28"/>
          <w:szCs w:val="28"/>
        </w:rPr>
        <w:t>»</w:t>
      </w:r>
      <w:r w:rsidR="00E14464">
        <w:rPr>
          <w:sz w:val="28"/>
          <w:szCs w:val="28"/>
        </w:rPr>
        <w:t xml:space="preserve"> </w:t>
      </w:r>
    </w:p>
    <w:p w:rsidR="00265A80" w:rsidRPr="00265A80" w:rsidRDefault="00265A80" w:rsidP="00265A80">
      <w:pPr>
        <w:ind w:firstLine="567"/>
        <w:jc w:val="both"/>
        <w:rPr>
          <w:sz w:val="28"/>
          <w:szCs w:val="28"/>
        </w:rPr>
      </w:pPr>
      <w:r>
        <w:rPr>
          <w:sz w:val="28"/>
          <w:szCs w:val="28"/>
        </w:rPr>
        <w:t>1.</w:t>
      </w:r>
      <w:r w:rsidR="00945E3F">
        <w:rPr>
          <w:sz w:val="28"/>
          <w:szCs w:val="28"/>
        </w:rPr>
        <w:t>6</w:t>
      </w:r>
      <w:r>
        <w:rPr>
          <w:sz w:val="28"/>
          <w:szCs w:val="28"/>
        </w:rPr>
        <w:t xml:space="preserve">. </w:t>
      </w:r>
      <w:r w:rsidRPr="00265A80">
        <w:rPr>
          <w:sz w:val="28"/>
          <w:szCs w:val="28"/>
        </w:rPr>
        <w:t>Пункт 4 части 1 статьи 19 устава изложить в следующей редакции:</w:t>
      </w:r>
    </w:p>
    <w:p w:rsidR="00265A80" w:rsidRDefault="00265A80" w:rsidP="00265A80">
      <w:pPr>
        <w:ind w:firstLine="567"/>
        <w:jc w:val="both"/>
        <w:rPr>
          <w:sz w:val="28"/>
          <w:szCs w:val="28"/>
        </w:rPr>
      </w:pPr>
      <w:r w:rsidRPr="00265A80">
        <w:rPr>
          <w:sz w:val="28"/>
          <w:szCs w:val="28"/>
        </w:rPr>
        <w:t>«4) утверждение стратегии социально-экономичес</w:t>
      </w:r>
      <w:r>
        <w:rPr>
          <w:sz w:val="28"/>
          <w:szCs w:val="28"/>
        </w:rPr>
        <w:t>кого развития муниципального об</w:t>
      </w:r>
      <w:r w:rsidRPr="00265A80">
        <w:rPr>
          <w:sz w:val="28"/>
          <w:szCs w:val="28"/>
        </w:rPr>
        <w:t>разования;»</w:t>
      </w:r>
      <w:r>
        <w:rPr>
          <w:sz w:val="28"/>
          <w:szCs w:val="28"/>
        </w:rPr>
        <w:t>.</w:t>
      </w:r>
    </w:p>
    <w:p w:rsidR="00FC1171" w:rsidRDefault="00FC1171" w:rsidP="00D47D46">
      <w:pPr>
        <w:ind w:firstLine="567"/>
        <w:jc w:val="both"/>
        <w:rPr>
          <w:sz w:val="28"/>
          <w:szCs w:val="28"/>
        </w:rPr>
      </w:pPr>
      <w:r>
        <w:rPr>
          <w:sz w:val="28"/>
          <w:szCs w:val="28"/>
        </w:rPr>
        <w:t xml:space="preserve">2. Направить настоящее решение в Управление Министерства юстиции </w:t>
      </w:r>
      <w:r w:rsidR="009A2372">
        <w:rPr>
          <w:sz w:val="28"/>
          <w:szCs w:val="28"/>
        </w:rPr>
        <w:t xml:space="preserve">Российской Федерации </w:t>
      </w:r>
      <w:r>
        <w:rPr>
          <w:sz w:val="28"/>
          <w:szCs w:val="28"/>
        </w:rPr>
        <w:t>по Ленинградской области для государственной регистрации.</w:t>
      </w:r>
    </w:p>
    <w:p w:rsidR="009A2372" w:rsidRPr="00F70F87" w:rsidRDefault="009A2372" w:rsidP="00D47D46">
      <w:pPr>
        <w:ind w:firstLine="567"/>
        <w:jc w:val="both"/>
        <w:rPr>
          <w:sz w:val="28"/>
          <w:szCs w:val="28"/>
        </w:rPr>
      </w:pPr>
      <w:r>
        <w:rPr>
          <w:sz w:val="28"/>
          <w:szCs w:val="28"/>
        </w:rPr>
        <w:t xml:space="preserve">3. </w:t>
      </w:r>
      <w:r w:rsidR="00DD4D04">
        <w:rPr>
          <w:sz w:val="28"/>
          <w:szCs w:val="28"/>
        </w:rPr>
        <w:t xml:space="preserve"> </w:t>
      </w:r>
      <w:r>
        <w:rPr>
          <w:sz w:val="28"/>
          <w:szCs w:val="28"/>
        </w:rPr>
        <w:t>После государственной регистрации опубликовать настоящее решени</w:t>
      </w:r>
      <w:r w:rsidR="00976573">
        <w:rPr>
          <w:sz w:val="28"/>
          <w:szCs w:val="28"/>
        </w:rPr>
        <w:t>е в газете «Колтушский вестник» и разместить на официальном сайте МО Колтушское СП.</w:t>
      </w:r>
    </w:p>
    <w:p w:rsidR="00F52D7C" w:rsidRDefault="00BA74E3" w:rsidP="00712645">
      <w:pPr>
        <w:ind w:firstLine="567"/>
        <w:jc w:val="both"/>
        <w:rPr>
          <w:color w:val="000000"/>
          <w:sz w:val="28"/>
          <w:szCs w:val="28"/>
        </w:rPr>
      </w:pPr>
      <w:r>
        <w:rPr>
          <w:sz w:val="28"/>
          <w:szCs w:val="28"/>
        </w:rPr>
        <w:t>4</w:t>
      </w:r>
      <w:r w:rsidR="002D1336" w:rsidRPr="002D1336">
        <w:rPr>
          <w:sz w:val="28"/>
          <w:szCs w:val="28"/>
        </w:rPr>
        <w:t xml:space="preserve">. </w:t>
      </w:r>
      <w:r w:rsidR="002D1336" w:rsidRPr="002D1336">
        <w:rPr>
          <w:rFonts w:eastAsia="Arial Unicode MS"/>
          <w:color w:val="000000"/>
          <w:sz w:val="28"/>
          <w:szCs w:val="28"/>
          <w:lang w:eastAsia="ar-SA"/>
        </w:rPr>
        <w:t xml:space="preserve">Контроль за исполнением решения </w:t>
      </w:r>
      <w:r w:rsidR="000051F6">
        <w:rPr>
          <w:rFonts w:eastAsia="Arial Unicode MS"/>
          <w:color w:val="000000"/>
          <w:sz w:val="28"/>
          <w:szCs w:val="28"/>
          <w:lang w:eastAsia="ar-SA"/>
        </w:rPr>
        <w:t>оставляю за собой.</w:t>
      </w:r>
    </w:p>
    <w:p w:rsidR="00735A63" w:rsidRDefault="00C56921" w:rsidP="008933AA">
      <w:pPr>
        <w:shd w:val="clear" w:color="auto" w:fill="FFFFFF"/>
        <w:spacing w:before="600"/>
        <w:rPr>
          <w:color w:val="000000"/>
          <w:sz w:val="28"/>
          <w:szCs w:val="28"/>
        </w:rPr>
      </w:pPr>
      <w:bookmarkStart w:id="0" w:name="_GoBack"/>
      <w:bookmarkEnd w:id="0"/>
      <w:r w:rsidRPr="005A55A2">
        <w:rPr>
          <w:color w:val="000000"/>
          <w:sz w:val="28"/>
          <w:szCs w:val="28"/>
        </w:rPr>
        <w:t>Глава муниципального образования</w:t>
      </w:r>
      <w:r w:rsidRPr="005A55A2">
        <w:rPr>
          <w:color w:val="000000"/>
          <w:sz w:val="28"/>
          <w:szCs w:val="28"/>
        </w:rPr>
        <w:tab/>
      </w:r>
      <w:r w:rsidR="005A55A2">
        <w:rPr>
          <w:color w:val="000000"/>
          <w:sz w:val="28"/>
          <w:szCs w:val="28"/>
        </w:rPr>
        <w:t xml:space="preserve">                    </w:t>
      </w:r>
      <w:r w:rsidR="00F52D7C">
        <w:rPr>
          <w:color w:val="000000"/>
          <w:sz w:val="28"/>
          <w:szCs w:val="28"/>
        </w:rPr>
        <w:tab/>
      </w:r>
      <w:r w:rsidR="00F52D7C">
        <w:rPr>
          <w:color w:val="000000"/>
          <w:sz w:val="28"/>
          <w:szCs w:val="28"/>
        </w:rPr>
        <w:tab/>
      </w:r>
      <w:r w:rsidR="005A55A2">
        <w:rPr>
          <w:color w:val="000000"/>
          <w:sz w:val="28"/>
          <w:szCs w:val="28"/>
        </w:rPr>
        <w:t xml:space="preserve">       </w:t>
      </w:r>
      <w:r w:rsidR="00F52D7C">
        <w:rPr>
          <w:color w:val="000000"/>
          <w:sz w:val="28"/>
          <w:szCs w:val="28"/>
        </w:rPr>
        <w:t>В.В. Денисов</w:t>
      </w:r>
      <w:r w:rsidR="005A55A2">
        <w:rPr>
          <w:color w:val="000000"/>
          <w:sz w:val="28"/>
          <w:szCs w:val="28"/>
        </w:rPr>
        <w:t xml:space="preserve">   </w:t>
      </w:r>
    </w:p>
    <w:p w:rsidR="00C50A7A" w:rsidRDefault="00C50A7A" w:rsidP="008933AA">
      <w:pPr>
        <w:shd w:val="clear" w:color="auto" w:fill="FFFFFF"/>
        <w:spacing w:before="600"/>
        <w:rPr>
          <w:color w:val="000000"/>
          <w:sz w:val="28"/>
          <w:szCs w:val="28"/>
        </w:rPr>
      </w:pPr>
    </w:p>
    <w:sectPr w:rsidR="00C50A7A" w:rsidSect="001026F5">
      <w:pgSz w:w="11906" w:h="16838"/>
      <w:pgMar w:top="851" w:right="851"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67CA0"/>
    <w:multiLevelType w:val="hybridMultilevel"/>
    <w:tmpl w:val="85EAE396"/>
    <w:lvl w:ilvl="0" w:tplc="863E811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EB21126"/>
    <w:multiLevelType w:val="hybridMultilevel"/>
    <w:tmpl w:val="7304D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216B21"/>
    <w:multiLevelType w:val="hybridMultilevel"/>
    <w:tmpl w:val="E3827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21"/>
    <w:rsid w:val="000051F6"/>
    <w:rsid w:val="00024008"/>
    <w:rsid w:val="00047742"/>
    <w:rsid w:val="0005032E"/>
    <w:rsid w:val="00061FA2"/>
    <w:rsid w:val="0007207C"/>
    <w:rsid w:val="00083BF8"/>
    <w:rsid w:val="00086B09"/>
    <w:rsid w:val="000921E2"/>
    <w:rsid w:val="000E6647"/>
    <w:rsid w:val="001026F5"/>
    <w:rsid w:val="0010316E"/>
    <w:rsid w:val="00103615"/>
    <w:rsid w:val="00116594"/>
    <w:rsid w:val="00125B15"/>
    <w:rsid w:val="0013535B"/>
    <w:rsid w:val="00150DCF"/>
    <w:rsid w:val="00157A08"/>
    <w:rsid w:val="0016347C"/>
    <w:rsid w:val="00183D62"/>
    <w:rsid w:val="001F7E44"/>
    <w:rsid w:val="002413D5"/>
    <w:rsid w:val="00242EDB"/>
    <w:rsid w:val="0025498D"/>
    <w:rsid w:val="0026050F"/>
    <w:rsid w:val="00265A80"/>
    <w:rsid w:val="0027516B"/>
    <w:rsid w:val="002B3F7F"/>
    <w:rsid w:val="002D1336"/>
    <w:rsid w:val="002E2E97"/>
    <w:rsid w:val="002F54D6"/>
    <w:rsid w:val="0030714F"/>
    <w:rsid w:val="003135A5"/>
    <w:rsid w:val="003703C4"/>
    <w:rsid w:val="00372DF8"/>
    <w:rsid w:val="00384D57"/>
    <w:rsid w:val="003866BC"/>
    <w:rsid w:val="0039217E"/>
    <w:rsid w:val="003A2C99"/>
    <w:rsid w:val="003D6FD2"/>
    <w:rsid w:val="003E0D68"/>
    <w:rsid w:val="003F0118"/>
    <w:rsid w:val="00427C1F"/>
    <w:rsid w:val="00441221"/>
    <w:rsid w:val="00457ADF"/>
    <w:rsid w:val="004A528E"/>
    <w:rsid w:val="004C5523"/>
    <w:rsid w:val="004D6A0B"/>
    <w:rsid w:val="00510314"/>
    <w:rsid w:val="0054454F"/>
    <w:rsid w:val="00550571"/>
    <w:rsid w:val="00564D22"/>
    <w:rsid w:val="005A55A2"/>
    <w:rsid w:val="005B31B9"/>
    <w:rsid w:val="005B5BEA"/>
    <w:rsid w:val="005B656C"/>
    <w:rsid w:val="0061210F"/>
    <w:rsid w:val="00615F48"/>
    <w:rsid w:val="006216C0"/>
    <w:rsid w:val="006338F7"/>
    <w:rsid w:val="00644775"/>
    <w:rsid w:val="00667CE3"/>
    <w:rsid w:val="00675523"/>
    <w:rsid w:val="00677DB0"/>
    <w:rsid w:val="006825C4"/>
    <w:rsid w:val="006C69E9"/>
    <w:rsid w:val="00712645"/>
    <w:rsid w:val="00735A63"/>
    <w:rsid w:val="00741CEF"/>
    <w:rsid w:val="00752A93"/>
    <w:rsid w:val="00770B45"/>
    <w:rsid w:val="00783ABA"/>
    <w:rsid w:val="007C29EB"/>
    <w:rsid w:val="00803CCA"/>
    <w:rsid w:val="008104EB"/>
    <w:rsid w:val="0081101B"/>
    <w:rsid w:val="00811762"/>
    <w:rsid w:val="008129EB"/>
    <w:rsid w:val="008300AF"/>
    <w:rsid w:val="008374D0"/>
    <w:rsid w:val="008822A4"/>
    <w:rsid w:val="00885473"/>
    <w:rsid w:val="008933AA"/>
    <w:rsid w:val="008A361B"/>
    <w:rsid w:val="008E6DFC"/>
    <w:rsid w:val="00900DE7"/>
    <w:rsid w:val="0091377F"/>
    <w:rsid w:val="00913921"/>
    <w:rsid w:val="00945E3F"/>
    <w:rsid w:val="0095082E"/>
    <w:rsid w:val="0096069C"/>
    <w:rsid w:val="00976573"/>
    <w:rsid w:val="00983F3E"/>
    <w:rsid w:val="009A0FC3"/>
    <w:rsid w:val="009A2372"/>
    <w:rsid w:val="009A5A0C"/>
    <w:rsid w:val="009B10DB"/>
    <w:rsid w:val="009B310A"/>
    <w:rsid w:val="009F3345"/>
    <w:rsid w:val="00A40D51"/>
    <w:rsid w:val="00A811F7"/>
    <w:rsid w:val="00AA0C68"/>
    <w:rsid w:val="00AD55B8"/>
    <w:rsid w:val="00AF0835"/>
    <w:rsid w:val="00B308CF"/>
    <w:rsid w:val="00B32F1D"/>
    <w:rsid w:val="00B54E06"/>
    <w:rsid w:val="00B60E79"/>
    <w:rsid w:val="00B65DF2"/>
    <w:rsid w:val="00BA02DB"/>
    <w:rsid w:val="00BA74E3"/>
    <w:rsid w:val="00BC3DAE"/>
    <w:rsid w:val="00BD33EC"/>
    <w:rsid w:val="00BD3895"/>
    <w:rsid w:val="00BD5B52"/>
    <w:rsid w:val="00C166CD"/>
    <w:rsid w:val="00C27063"/>
    <w:rsid w:val="00C365FE"/>
    <w:rsid w:val="00C4561D"/>
    <w:rsid w:val="00C50A7A"/>
    <w:rsid w:val="00C56921"/>
    <w:rsid w:val="00C56FFB"/>
    <w:rsid w:val="00C60755"/>
    <w:rsid w:val="00C63A5A"/>
    <w:rsid w:val="00C74BE2"/>
    <w:rsid w:val="00C84777"/>
    <w:rsid w:val="00C931A7"/>
    <w:rsid w:val="00CA1275"/>
    <w:rsid w:val="00CD67AD"/>
    <w:rsid w:val="00D36F0B"/>
    <w:rsid w:val="00D47D46"/>
    <w:rsid w:val="00D5251F"/>
    <w:rsid w:val="00D60023"/>
    <w:rsid w:val="00D62655"/>
    <w:rsid w:val="00D82437"/>
    <w:rsid w:val="00DD4759"/>
    <w:rsid w:val="00DD4D04"/>
    <w:rsid w:val="00DE343F"/>
    <w:rsid w:val="00DF03DF"/>
    <w:rsid w:val="00E14464"/>
    <w:rsid w:val="00E246CD"/>
    <w:rsid w:val="00E4324D"/>
    <w:rsid w:val="00E43538"/>
    <w:rsid w:val="00E55053"/>
    <w:rsid w:val="00E71CF6"/>
    <w:rsid w:val="00E756F3"/>
    <w:rsid w:val="00EA4F09"/>
    <w:rsid w:val="00F02B2B"/>
    <w:rsid w:val="00F171B9"/>
    <w:rsid w:val="00F52D7C"/>
    <w:rsid w:val="00F56D0D"/>
    <w:rsid w:val="00F6409C"/>
    <w:rsid w:val="00F70F87"/>
    <w:rsid w:val="00F72B02"/>
    <w:rsid w:val="00FC1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C8FACA-7780-4113-A093-B4EE14D8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D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D67AD"/>
    <w:rPr>
      <w:rFonts w:ascii="Tahoma" w:hAnsi="Tahoma" w:cs="Tahoma"/>
      <w:sz w:val="16"/>
      <w:szCs w:val="16"/>
    </w:rPr>
  </w:style>
  <w:style w:type="character" w:customStyle="1" w:styleId="a5">
    <w:name w:val="Текст выноски Знак"/>
    <w:link w:val="a4"/>
    <w:rsid w:val="00CD67AD"/>
    <w:rPr>
      <w:rFonts w:ascii="Tahoma" w:hAnsi="Tahoma" w:cs="Tahoma"/>
      <w:sz w:val="16"/>
      <w:szCs w:val="16"/>
    </w:rPr>
  </w:style>
  <w:style w:type="paragraph" w:customStyle="1" w:styleId="a6">
    <w:name w:val="Содержимое таблицы"/>
    <w:basedOn w:val="a"/>
    <w:rsid w:val="0027516B"/>
    <w:pPr>
      <w:widowControl w:val="0"/>
      <w:suppressLineNumbers/>
      <w:suppressAutoHyphens/>
    </w:pPr>
    <w:rPr>
      <w:rFonts w:eastAsia="Lucida Sans Unicode"/>
      <w:kern w:val="1"/>
      <w:sz w:val="24"/>
      <w:szCs w:val="24"/>
    </w:rPr>
  </w:style>
  <w:style w:type="paragraph" w:customStyle="1" w:styleId="1">
    <w:name w:val="Знак Знак Знак Знак Знак1 Знак"/>
    <w:basedOn w:val="a"/>
    <w:rsid w:val="00BD33EC"/>
    <w:pPr>
      <w:spacing w:after="160" w:line="240" w:lineRule="exact"/>
    </w:pPr>
    <w:rPr>
      <w:rFonts w:ascii="Verdana" w:hAnsi="Verdana" w:cs="Verdana"/>
      <w:lang w:val="en-US" w:eastAsia="en-US"/>
    </w:rPr>
  </w:style>
  <w:style w:type="paragraph" w:styleId="a7">
    <w:name w:val="List Paragraph"/>
    <w:basedOn w:val="a"/>
    <w:uiPriority w:val="34"/>
    <w:qFormat/>
    <w:rsid w:val="00D36F0B"/>
    <w:pPr>
      <w:ind w:left="720"/>
      <w:contextualSpacing/>
    </w:pPr>
  </w:style>
  <w:style w:type="character" w:styleId="a8">
    <w:name w:val="Hyperlink"/>
    <w:basedOn w:val="a0"/>
    <w:unhideWhenUsed/>
    <w:rsid w:val="002F5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70133">
      <w:bodyDiv w:val="1"/>
      <w:marLeft w:val="0"/>
      <w:marRight w:val="0"/>
      <w:marTop w:val="0"/>
      <w:marBottom w:val="0"/>
      <w:divBdr>
        <w:top w:val="none" w:sz="0" w:space="0" w:color="auto"/>
        <w:left w:val="none" w:sz="0" w:space="0" w:color="auto"/>
        <w:bottom w:val="none" w:sz="0" w:space="0" w:color="auto"/>
        <w:right w:val="none" w:sz="0" w:space="0" w:color="auto"/>
      </w:divBdr>
    </w:div>
    <w:div w:id="500970859">
      <w:bodyDiv w:val="1"/>
      <w:marLeft w:val="0"/>
      <w:marRight w:val="0"/>
      <w:marTop w:val="0"/>
      <w:marBottom w:val="0"/>
      <w:divBdr>
        <w:top w:val="none" w:sz="0" w:space="0" w:color="auto"/>
        <w:left w:val="none" w:sz="0" w:space="0" w:color="auto"/>
        <w:bottom w:val="none" w:sz="0" w:space="0" w:color="auto"/>
        <w:right w:val="none" w:sz="0" w:space="0" w:color="auto"/>
      </w:divBdr>
    </w:div>
    <w:div w:id="717362063">
      <w:bodyDiv w:val="1"/>
      <w:marLeft w:val="0"/>
      <w:marRight w:val="0"/>
      <w:marTop w:val="0"/>
      <w:marBottom w:val="0"/>
      <w:divBdr>
        <w:top w:val="none" w:sz="0" w:space="0" w:color="auto"/>
        <w:left w:val="none" w:sz="0" w:space="0" w:color="auto"/>
        <w:bottom w:val="none" w:sz="0" w:space="0" w:color="auto"/>
        <w:right w:val="none" w:sz="0" w:space="0" w:color="auto"/>
      </w:divBdr>
    </w:div>
    <w:div w:id="798454234">
      <w:bodyDiv w:val="1"/>
      <w:marLeft w:val="0"/>
      <w:marRight w:val="0"/>
      <w:marTop w:val="0"/>
      <w:marBottom w:val="0"/>
      <w:divBdr>
        <w:top w:val="none" w:sz="0" w:space="0" w:color="auto"/>
        <w:left w:val="none" w:sz="0" w:space="0" w:color="auto"/>
        <w:bottom w:val="none" w:sz="0" w:space="0" w:color="auto"/>
        <w:right w:val="none" w:sz="0" w:space="0" w:color="auto"/>
      </w:divBdr>
      <w:divsChild>
        <w:div w:id="1816141400">
          <w:marLeft w:val="0"/>
          <w:marRight w:val="0"/>
          <w:marTop w:val="0"/>
          <w:marBottom w:val="0"/>
          <w:divBdr>
            <w:top w:val="none" w:sz="0" w:space="0" w:color="auto"/>
            <w:left w:val="none" w:sz="0" w:space="0" w:color="auto"/>
            <w:bottom w:val="none" w:sz="0" w:space="0" w:color="auto"/>
            <w:right w:val="none" w:sz="0" w:space="0" w:color="auto"/>
          </w:divBdr>
          <w:divsChild>
            <w:div w:id="456988723">
              <w:marLeft w:val="0"/>
              <w:marRight w:val="0"/>
              <w:marTop w:val="0"/>
              <w:marBottom w:val="0"/>
              <w:divBdr>
                <w:top w:val="none" w:sz="0" w:space="0" w:color="auto"/>
                <w:left w:val="single" w:sz="6" w:space="21" w:color="D9D9D9"/>
                <w:bottom w:val="none" w:sz="0" w:space="0" w:color="auto"/>
                <w:right w:val="single" w:sz="6" w:space="21" w:color="D9D9D9"/>
              </w:divBdr>
              <w:divsChild>
                <w:div w:id="1543518529">
                  <w:marLeft w:val="0"/>
                  <w:marRight w:val="0"/>
                  <w:marTop w:val="0"/>
                  <w:marBottom w:val="0"/>
                  <w:divBdr>
                    <w:top w:val="none" w:sz="0" w:space="0" w:color="auto"/>
                    <w:left w:val="none" w:sz="0" w:space="0" w:color="auto"/>
                    <w:bottom w:val="none" w:sz="0" w:space="0" w:color="auto"/>
                    <w:right w:val="none" w:sz="0" w:space="0" w:color="auto"/>
                  </w:divBdr>
                  <w:divsChild>
                    <w:div w:id="629088224">
                      <w:marLeft w:val="0"/>
                      <w:marRight w:val="0"/>
                      <w:marTop w:val="0"/>
                      <w:marBottom w:val="0"/>
                      <w:divBdr>
                        <w:top w:val="none" w:sz="0" w:space="0" w:color="auto"/>
                        <w:left w:val="none" w:sz="0" w:space="0" w:color="auto"/>
                        <w:bottom w:val="none" w:sz="0" w:space="0" w:color="auto"/>
                        <w:right w:val="none" w:sz="0" w:space="0" w:color="auto"/>
                      </w:divBdr>
                      <w:divsChild>
                        <w:div w:id="979920320">
                          <w:marLeft w:val="0"/>
                          <w:marRight w:val="0"/>
                          <w:marTop w:val="0"/>
                          <w:marBottom w:val="0"/>
                          <w:divBdr>
                            <w:top w:val="none" w:sz="0" w:space="0" w:color="auto"/>
                            <w:left w:val="none" w:sz="0" w:space="0" w:color="auto"/>
                            <w:bottom w:val="none" w:sz="0" w:space="0" w:color="auto"/>
                            <w:right w:val="none" w:sz="0" w:space="0" w:color="auto"/>
                          </w:divBdr>
                          <w:divsChild>
                            <w:div w:id="655838949">
                              <w:marLeft w:val="0"/>
                              <w:marRight w:val="0"/>
                              <w:marTop w:val="0"/>
                              <w:marBottom w:val="0"/>
                              <w:divBdr>
                                <w:top w:val="none" w:sz="0" w:space="0" w:color="auto"/>
                                <w:left w:val="none" w:sz="0" w:space="0" w:color="auto"/>
                                <w:bottom w:val="single" w:sz="6" w:space="0" w:color="C2C2C2"/>
                                <w:right w:val="none" w:sz="0" w:space="0" w:color="auto"/>
                              </w:divBdr>
                              <w:divsChild>
                                <w:div w:id="560562052">
                                  <w:marLeft w:val="0"/>
                                  <w:marRight w:val="0"/>
                                  <w:marTop w:val="0"/>
                                  <w:marBottom w:val="0"/>
                                  <w:divBdr>
                                    <w:top w:val="none" w:sz="0" w:space="0" w:color="auto"/>
                                    <w:left w:val="none" w:sz="0" w:space="0" w:color="auto"/>
                                    <w:bottom w:val="none" w:sz="0" w:space="0" w:color="auto"/>
                                    <w:right w:val="none" w:sz="0" w:space="0" w:color="auto"/>
                                  </w:divBdr>
                                  <w:divsChild>
                                    <w:div w:id="1636642371">
                                      <w:marLeft w:val="0"/>
                                      <w:marRight w:val="0"/>
                                      <w:marTop w:val="0"/>
                                      <w:marBottom w:val="0"/>
                                      <w:divBdr>
                                        <w:top w:val="none" w:sz="0" w:space="0" w:color="auto"/>
                                        <w:left w:val="none" w:sz="0" w:space="0" w:color="auto"/>
                                        <w:bottom w:val="none" w:sz="0" w:space="0" w:color="auto"/>
                                        <w:right w:val="none" w:sz="0" w:space="0" w:color="auto"/>
                                      </w:divBdr>
                                    </w:div>
                                    <w:div w:id="1393651519">
                                      <w:marLeft w:val="0"/>
                                      <w:marRight w:val="0"/>
                                      <w:marTop w:val="0"/>
                                      <w:marBottom w:val="0"/>
                                      <w:divBdr>
                                        <w:top w:val="none" w:sz="0" w:space="0" w:color="auto"/>
                                        <w:left w:val="none" w:sz="0" w:space="0" w:color="auto"/>
                                        <w:bottom w:val="none" w:sz="0" w:space="0" w:color="auto"/>
                                        <w:right w:val="none" w:sz="0" w:space="0" w:color="auto"/>
                                      </w:divBdr>
                                    </w:div>
                                    <w:div w:id="2138638514">
                                      <w:marLeft w:val="0"/>
                                      <w:marRight w:val="0"/>
                                      <w:marTop w:val="0"/>
                                      <w:marBottom w:val="0"/>
                                      <w:divBdr>
                                        <w:top w:val="none" w:sz="0" w:space="0" w:color="auto"/>
                                        <w:left w:val="none" w:sz="0" w:space="0" w:color="auto"/>
                                        <w:bottom w:val="none" w:sz="0" w:space="0" w:color="auto"/>
                                        <w:right w:val="none" w:sz="0" w:space="0" w:color="auto"/>
                                      </w:divBdr>
                                    </w:div>
                                    <w:div w:id="377315132">
                                      <w:marLeft w:val="0"/>
                                      <w:marRight w:val="0"/>
                                      <w:marTop w:val="0"/>
                                      <w:marBottom w:val="0"/>
                                      <w:divBdr>
                                        <w:top w:val="none" w:sz="0" w:space="0" w:color="auto"/>
                                        <w:left w:val="none" w:sz="0" w:space="0" w:color="auto"/>
                                        <w:bottom w:val="none" w:sz="0" w:space="0" w:color="auto"/>
                                        <w:right w:val="none" w:sz="0" w:space="0" w:color="auto"/>
                                      </w:divBdr>
                                    </w:div>
                                    <w:div w:id="857084022">
                                      <w:marLeft w:val="0"/>
                                      <w:marRight w:val="0"/>
                                      <w:marTop w:val="0"/>
                                      <w:marBottom w:val="0"/>
                                      <w:divBdr>
                                        <w:top w:val="none" w:sz="0" w:space="0" w:color="auto"/>
                                        <w:left w:val="none" w:sz="0" w:space="0" w:color="auto"/>
                                        <w:bottom w:val="none" w:sz="0" w:space="0" w:color="auto"/>
                                        <w:right w:val="none" w:sz="0" w:space="0" w:color="auto"/>
                                      </w:divBdr>
                                    </w:div>
                                    <w:div w:id="350031715">
                                      <w:marLeft w:val="0"/>
                                      <w:marRight w:val="0"/>
                                      <w:marTop w:val="0"/>
                                      <w:marBottom w:val="0"/>
                                      <w:divBdr>
                                        <w:top w:val="none" w:sz="0" w:space="0" w:color="auto"/>
                                        <w:left w:val="none" w:sz="0" w:space="0" w:color="auto"/>
                                        <w:bottom w:val="none" w:sz="0" w:space="0" w:color="auto"/>
                                        <w:right w:val="none" w:sz="0" w:space="0" w:color="auto"/>
                                      </w:divBdr>
                                    </w:div>
                                    <w:div w:id="1509756495">
                                      <w:marLeft w:val="0"/>
                                      <w:marRight w:val="0"/>
                                      <w:marTop w:val="0"/>
                                      <w:marBottom w:val="0"/>
                                      <w:divBdr>
                                        <w:top w:val="none" w:sz="0" w:space="0" w:color="auto"/>
                                        <w:left w:val="none" w:sz="0" w:space="0" w:color="auto"/>
                                        <w:bottom w:val="none" w:sz="0" w:space="0" w:color="auto"/>
                                        <w:right w:val="none" w:sz="0" w:space="0" w:color="auto"/>
                                      </w:divBdr>
                                    </w:div>
                                    <w:div w:id="1722552973">
                                      <w:marLeft w:val="0"/>
                                      <w:marRight w:val="0"/>
                                      <w:marTop w:val="0"/>
                                      <w:marBottom w:val="0"/>
                                      <w:divBdr>
                                        <w:top w:val="none" w:sz="0" w:space="0" w:color="auto"/>
                                        <w:left w:val="none" w:sz="0" w:space="0" w:color="auto"/>
                                        <w:bottom w:val="none" w:sz="0" w:space="0" w:color="auto"/>
                                        <w:right w:val="none" w:sz="0" w:space="0" w:color="auto"/>
                                      </w:divBdr>
                                    </w:div>
                                    <w:div w:id="1028291171">
                                      <w:marLeft w:val="0"/>
                                      <w:marRight w:val="0"/>
                                      <w:marTop w:val="0"/>
                                      <w:marBottom w:val="0"/>
                                      <w:divBdr>
                                        <w:top w:val="none" w:sz="0" w:space="0" w:color="auto"/>
                                        <w:left w:val="none" w:sz="0" w:space="0" w:color="auto"/>
                                        <w:bottom w:val="none" w:sz="0" w:space="0" w:color="auto"/>
                                        <w:right w:val="none" w:sz="0" w:space="0" w:color="auto"/>
                                      </w:divBdr>
                                    </w:div>
                                    <w:div w:id="15985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40184">
      <w:bodyDiv w:val="1"/>
      <w:marLeft w:val="0"/>
      <w:marRight w:val="0"/>
      <w:marTop w:val="0"/>
      <w:marBottom w:val="0"/>
      <w:divBdr>
        <w:top w:val="none" w:sz="0" w:space="0" w:color="auto"/>
        <w:left w:val="none" w:sz="0" w:space="0" w:color="auto"/>
        <w:bottom w:val="none" w:sz="0" w:space="0" w:color="auto"/>
        <w:right w:val="none" w:sz="0" w:space="0" w:color="auto"/>
      </w:divBdr>
    </w:div>
    <w:div w:id="131845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BCA53-0D08-4417-83D3-45648AC1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Наталья</cp:lastModifiedBy>
  <cp:revision>92</cp:revision>
  <cp:lastPrinted>2017-09-07T13:19:00Z</cp:lastPrinted>
  <dcterms:created xsi:type="dcterms:W3CDTF">2018-01-31T09:03:00Z</dcterms:created>
  <dcterms:modified xsi:type="dcterms:W3CDTF">2018-01-31T10:06:00Z</dcterms:modified>
</cp:coreProperties>
</file>