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D75051">
        <w:rPr>
          <w:color w:val="000000"/>
          <w:sz w:val="26"/>
          <w:szCs w:val="26"/>
        </w:rPr>
        <w:t>26.06.</w:t>
      </w:r>
      <w:r w:rsidRPr="00575EC9">
        <w:rPr>
          <w:color w:val="000000"/>
          <w:sz w:val="26"/>
          <w:szCs w:val="26"/>
        </w:rPr>
        <w:t>201</w:t>
      </w:r>
      <w:r w:rsidR="00402243">
        <w:rPr>
          <w:color w:val="000000"/>
          <w:sz w:val="26"/>
          <w:szCs w:val="26"/>
        </w:rPr>
        <w:t>3</w:t>
      </w:r>
      <w:r w:rsidRPr="00575EC9">
        <w:rPr>
          <w:color w:val="000000"/>
          <w:sz w:val="26"/>
          <w:szCs w:val="26"/>
        </w:rPr>
        <w:t xml:space="preserve"> года №</w:t>
      </w:r>
      <w:r w:rsidR="00D75051">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1213AC">
        <w:rPr>
          <w:b/>
          <w:sz w:val="24"/>
          <w:szCs w:val="24"/>
        </w:rPr>
        <w:t>ЛИГОЛАМБИ</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402243">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5D24F1" w:rsidRPr="005D24F1" w:rsidRDefault="00603430">
      <w:pPr>
        <w:pStyle w:val="10"/>
        <w:tabs>
          <w:tab w:val="right" w:leader="dot" w:pos="9678"/>
        </w:tabs>
        <w:rPr>
          <w:rFonts w:cs="Times New Roman"/>
          <w:bCs w:val="0"/>
          <w:noProof/>
        </w:rPr>
      </w:pPr>
      <w:r w:rsidRPr="005D24F1">
        <w:rPr>
          <w:rFonts w:cs="Times New Roman"/>
        </w:rPr>
        <w:fldChar w:fldCharType="begin"/>
      </w:r>
      <w:r w:rsidRPr="005D24F1">
        <w:rPr>
          <w:rFonts w:cs="Times New Roman"/>
        </w:rPr>
        <w:instrText xml:space="preserve"> TOC \o "1-3" \h \z \u </w:instrText>
      </w:r>
      <w:r w:rsidRPr="005D24F1">
        <w:rPr>
          <w:rFonts w:cs="Times New Roman"/>
        </w:rPr>
        <w:fldChar w:fldCharType="separate"/>
      </w:r>
      <w:hyperlink w:anchor="_Toc343512552" w:history="1">
        <w:r w:rsidR="005D24F1" w:rsidRPr="005D24F1">
          <w:rPr>
            <w:rStyle w:val="a8"/>
            <w:noProof/>
          </w:rPr>
          <w:t xml:space="preserve">Часть </w:t>
        </w:r>
        <w:r w:rsidR="005D24F1" w:rsidRPr="005D24F1">
          <w:rPr>
            <w:rStyle w:val="a8"/>
            <w:noProof/>
            <w:lang w:val="en-US"/>
          </w:rPr>
          <w:t>I</w:t>
        </w:r>
        <w:r w:rsidR="005D24F1" w:rsidRPr="005D24F1">
          <w:rPr>
            <w:rStyle w:val="a8"/>
            <w:noProof/>
          </w:rPr>
          <w:t>. Общая часть Правил землепользования и застройки</w:t>
        </w:r>
        <w:r w:rsidR="005D24F1" w:rsidRPr="005D24F1">
          <w:rPr>
            <w:noProof/>
            <w:webHidden/>
          </w:rPr>
          <w:tab/>
        </w:r>
        <w:r w:rsidR="005D24F1" w:rsidRPr="005D24F1">
          <w:rPr>
            <w:noProof/>
            <w:webHidden/>
          </w:rPr>
          <w:fldChar w:fldCharType="begin"/>
        </w:r>
        <w:r w:rsidR="005D24F1" w:rsidRPr="005D24F1">
          <w:rPr>
            <w:noProof/>
            <w:webHidden/>
          </w:rPr>
          <w:instrText xml:space="preserve"> PAGEREF _Toc343512552 \h </w:instrText>
        </w:r>
        <w:r w:rsidR="008F08D4" w:rsidRPr="005D24F1">
          <w:rPr>
            <w:noProof/>
          </w:rPr>
        </w:r>
        <w:r w:rsidR="005D24F1" w:rsidRPr="005D24F1">
          <w:rPr>
            <w:noProof/>
            <w:webHidden/>
          </w:rPr>
          <w:fldChar w:fldCharType="separate"/>
        </w:r>
        <w:r w:rsidR="005D24F1" w:rsidRPr="005D24F1">
          <w:rPr>
            <w:noProof/>
            <w:webHidden/>
          </w:rPr>
          <w:t>4</w:t>
        </w:r>
        <w:r w:rsidR="005D24F1" w:rsidRPr="005D24F1">
          <w:rPr>
            <w:noProof/>
            <w:webHidden/>
          </w:rPr>
          <w:fldChar w:fldCharType="end"/>
        </w:r>
      </w:hyperlink>
    </w:p>
    <w:p w:rsidR="005D24F1" w:rsidRPr="005D24F1" w:rsidRDefault="005D24F1">
      <w:pPr>
        <w:pStyle w:val="20"/>
        <w:tabs>
          <w:tab w:val="right" w:leader="dot" w:pos="9678"/>
        </w:tabs>
        <w:rPr>
          <w:bCs w:val="0"/>
          <w:noProof/>
        </w:rPr>
      </w:pPr>
      <w:hyperlink w:anchor="_Toc343512553" w:history="1">
        <w:r w:rsidRPr="005D24F1">
          <w:rPr>
            <w:rStyle w:val="a8"/>
            <w:noProof/>
          </w:rPr>
          <w:t>Глава 1. Общие положения</w:t>
        </w:r>
        <w:r w:rsidRPr="005D24F1">
          <w:rPr>
            <w:noProof/>
            <w:webHidden/>
          </w:rPr>
          <w:tab/>
        </w:r>
        <w:r w:rsidRPr="005D24F1">
          <w:rPr>
            <w:noProof/>
            <w:webHidden/>
          </w:rPr>
          <w:fldChar w:fldCharType="begin"/>
        </w:r>
        <w:r w:rsidRPr="005D24F1">
          <w:rPr>
            <w:noProof/>
            <w:webHidden/>
          </w:rPr>
          <w:instrText xml:space="preserve"> PAGEREF _Toc343512553 \h </w:instrText>
        </w:r>
        <w:r w:rsidR="008F08D4" w:rsidRPr="005D24F1">
          <w:rPr>
            <w:noProof/>
          </w:rPr>
        </w:r>
        <w:r w:rsidRPr="005D24F1">
          <w:rPr>
            <w:noProof/>
            <w:webHidden/>
          </w:rPr>
          <w:fldChar w:fldCharType="separate"/>
        </w:r>
        <w:r w:rsidRPr="005D24F1">
          <w:rPr>
            <w:noProof/>
            <w:webHidden/>
          </w:rPr>
          <w:t>4</w:t>
        </w:r>
        <w:r w:rsidRPr="005D24F1">
          <w:rPr>
            <w:noProof/>
            <w:webHidden/>
          </w:rPr>
          <w:fldChar w:fldCharType="end"/>
        </w:r>
      </w:hyperlink>
    </w:p>
    <w:p w:rsidR="005D24F1" w:rsidRPr="005D24F1" w:rsidRDefault="005D24F1">
      <w:pPr>
        <w:pStyle w:val="30"/>
        <w:tabs>
          <w:tab w:val="right" w:leader="dot" w:pos="9678"/>
        </w:tabs>
        <w:rPr>
          <w:noProof/>
        </w:rPr>
      </w:pPr>
      <w:hyperlink w:anchor="_Toc343512554" w:history="1">
        <w:r w:rsidRPr="005D24F1">
          <w:rPr>
            <w:rStyle w:val="a8"/>
            <w:bCs/>
            <w:noProof/>
          </w:rPr>
          <w:t>Статья 1.</w:t>
        </w:r>
        <w:r w:rsidRPr="005D24F1">
          <w:rPr>
            <w:rStyle w:val="a8"/>
            <w:noProof/>
          </w:rPr>
          <w:t xml:space="preserve"> Основные понятия, используемые в Правилах землепользования и застройки</w:t>
        </w:r>
        <w:r w:rsidRPr="005D24F1">
          <w:rPr>
            <w:noProof/>
            <w:webHidden/>
          </w:rPr>
          <w:tab/>
        </w:r>
        <w:r w:rsidRPr="005D24F1">
          <w:rPr>
            <w:noProof/>
            <w:webHidden/>
          </w:rPr>
          <w:fldChar w:fldCharType="begin"/>
        </w:r>
        <w:r w:rsidRPr="005D24F1">
          <w:rPr>
            <w:noProof/>
            <w:webHidden/>
          </w:rPr>
          <w:instrText xml:space="preserve"> PAGEREF _Toc343512554 \h </w:instrText>
        </w:r>
        <w:r w:rsidR="008F08D4" w:rsidRPr="005D24F1">
          <w:rPr>
            <w:noProof/>
          </w:rPr>
        </w:r>
        <w:r w:rsidRPr="005D24F1">
          <w:rPr>
            <w:noProof/>
            <w:webHidden/>
          </w:rPr>
          <w:fldChar w:fldCharType="separate"/>
        </w:r>
        <w:r w:rsidRPr="005D24F1">
          <w:rPr>
            <w:noProof/>
            <w:webHidden/>
          </w:rPr>
          <w:t>4</w:t>
        </w:r>
        <w:r w:rsidRPr="005D24F1">
          <w:rPr>
            <w:noProof/>
            <w:webHidden/>
          </w:rPr>
          <w:fldChar w:fldCharType="end"/>
        </w:r>
      </w:hyperlink>
    </w:p>
    <w:p w:rsidR="005D24F1" w:rsidRPr="005D24F1" w:rsidRDefault="005D24F1">
      <w:pPr>
        <w:pStyle w:val="30"/>
        <w:tabs>
          <w:tab w:val="right" w:leader="dot" w:pos="9678"/>
        </w:tabs>
        <w:rPr>
          <w:noProof/>
        </w:rPr>
      </w:pPr>
      <w:hyperlink w:anchor="_Toc343512555" w:history="1">
        <w:r w:rsidRPr="005D24F1">
          <w:rPr>
            <w:rStyle w:val="a8"/>
            <w:noProof/>
          </w:rPr>
          <w:t>Статья 2. Основания и цели введения Правил землепользования и застройки</w:t>
        </w:r>
        <w:r w:rsidRPr="005D24F1">
          <w:rPr>
            <w:noProof/>
            <w:webHidden/>
          </w:rPr>
          <w:tab/>
        </w:r>
        <w:r w:rsidRPr="005D24F1">
          <w:rPr>
            <w:noProof/>
            <w:webHidden/>
          </w:rPr>
          <w:fldChar w:fldCharType="begin"/>
        </w:r>
        <w:r w:rsidRPr="005D24F1">
          <w:rPr>
            <w:noProof/>
            <w:webHidden/>
          </w:rPr>
          <w:instrText xml:space="preserve"> PAGEREF _Toc343512555 \h </w:instrText>
        </w:r>
        <w:r w:rsidR="008F08D4" w:rsidRPr="005D24F1">
          <w:rPr>
            <w:noProof/>
          </w:rPr>
        </w:r>
        <w:r w:rsidRPr="005D24F1">
          <w:rPr>
            <w:noProof/>
            <w:webHidden/>
          </w:rPr>
          <w:fldChar w:fldCharType="separate"/>
        </w:r>
        <w:r w:rsidRPr="005D24F1">
          <w:rPr>
            <w:noProof/>
            <w:webHidden/>
          </w:rPr>
          <w:t>7</w:t>
        </w:r>
        <w:r w:rsidRPr="005D24F1">
          <w:rPr>
            <w:noProof/>
            <w:webHidden/>
          </w:rPr>
          <w:fldChar w:fldCharType="end"/>
        </w:r>
      </w:hyperlink>
    </w:p>
    <w:p w:rsidR="005D24F1" w:rsidRPr="005D24F1" w:rsidRDefault="005D24F1">
      <w:pPr>
        <w:pStyle w:val="30"/>
        <w:tabs>
          <w:tab w:val="right" w:leader="dot" w:pos="9678"/>
        </w:tabs>
        <w:rPr>
          <w:noProof/>
        </w:rPr>
      </w:pPr>
      <w:hyperlink w:anchor="_Toc343512556" w:history="1">
        <w:r w:rsidRPr="005D24F1">
          <w:rPr>
            <w:rStyle w:val="a8"/>
            <w:noProof/>
          </w:rPr>
          <w:t>Статья 3. Общие положения о карте градостроительного зонирования и градостроительных регламентах</w:t>
        </w:r>
        <w:r w:rsidRPr="005D24F1">
          <w:rPr>
            <w:noProof/>
            <w:webHidden/>
          </w:rPr>
          <w:tab/>
        </w:r>
        <w:r w:rsidRPr="005D24F1">
          <w:rPr>
            <w:noProof/>
            <w:webHidden/>
          </w:rPr>
          <w:fldChar w:fldCharType="begin"/>
        </w:r>
        <w:r w:rsidRPr="005D24F1">
          <w:rPr>
            <w:noProof/>
            <w:webHidden/>
          </w:rPr>
          <w:instrText xml:space="preserve"> PAGEREF _Toc343512556 \h </w:instrText>
        </w:r>
        <w:r w:rsidR="008F08D4" w:rsidRPr="005D24F1">
          <w:rPr>
            <w:noProof/>
          </w:rPr>
        </w:r>
        <w:r w:rsidRPr="005D24F1">
          <w:rPr>
            <w:noProof/>
            <w:webHidden/>
          </w:rPr>
          <w:fldChar w:fldCharType="separate"/>
        </w:r>
        <w:r w:rsidRPr="005D24F1">
          <w:rPr>
            <w:noProof/>
            <w:webHidden/>
          </w:rPr>
          <w:t>7</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57" w:history="1">
        <w:r w:rsidRPr="005D24F1">
          <w:rPr>
            <w:rStyle w:val="a8"/>
            <w:noProof/>
          </w:rPr>
          <w:t>Глава 2. Положение о регулировании землепользования и застройки органами местного самоуправления</w:t>
        </w:r>
        <w:r w:rsidRPr="005D24F1">
          <w:rPr>
            <w:noProof/>
            <w:webHidden/>
          </w:rPr>
          <w:tab/>
        </w:r>
        <w:r w:rsidRPr="005D24F1">
          <w:rPr>
            <w:noProof/>
            <w:webHidden/>
          </w:rPr>
          <w:fldChar w:fldCharType="begin"/>
        </w:r>
        <w:r w:rsidRPr="005D24F1">
          <w:rPr>
            <w:noProof/>
            <w:webHidden/>
          </w:rPr>
          <w:instrText xml:space="preserve"> PAGEREF _Toc343512557 \h </w:instrText>
        </w:r>
        <w:r w:rsidR="008F08D4" w:rsidRPr="005D24F1">
          <w:rPr>
            <w:noProof/>
          </w:rPr>
        </w:r>
        <w:r w:rsidRPr="005D24F1">
          <w:rPr>
            <w:noProof/>
            <w:webHidden/>
          </w:rPr>
          <w:fldChar w:fldCharType="separate"/>
        </w:r>
        <w:r w:rsidRPr="005D24F1">
          <w:rPr>
            <w:noProof/>
            <w:webHidden/>
          </w:rPr>
          <w:t>9</w:t>
        </w:r>
        <w:r w:rsidRPr="005D24F1">
          <w:rPr>
            <w:noProof/>
            <w:webHidden/>
          </w:rPr>
          <w:fldChar w:fldCharType="end"/>
        </w:r>
      </w:hyperlink>
    </w:p>
    <w:p w:rsidR="005D24F1" w:rsidRPr="005D24F1" w:rsidRDefault="005D24F1">
      <w:pPr>
        <w:pStyle w:val="30"/>
        <w:tabs>
          <w:tab w:val="right" w:leader="dot" w:pos="9678"/>
        </w:tabs>
        <w:rPr>
          <w:noProof/>
        </w:rPr>
      </w:pPr>
      <w:hyperlink w:anchor="_Toc343512558" w:history="1">
        <w:r w:rsidRPr="005D24F1">
          <w:rPr>
            <w:rStyle w:val="a8"/>
            <w:noProof/>
          </w:rPr>
          <w:t xml:space="preserve">Статья 4. </w:t>
        </w:r>
        <w:r w:rsidRPr="005D24F1">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5D24F1">
          <w:rPr>
            <w:noProof/>
            <w:webHidden/>
          </w:rPr>
          <w:tab/>
        </w:r>
        <w:r w:rsidRPr="005D24F1">
          <w:rPr>
            <w:noProof/>
            <w:webHidden/>
          </w:rPr>
          <w:fldChar w:fldCharType="begin"/>
        </w:r>
        <w:r w:rsidRPr="005D24F1">
          <w:rPr>
            <w:noProof/>
            <w:webHidden/>
          </w:rPr>
          <w:instrText xml:space="preserve"> PAGEREF _Toc343512558 \h </w:instrText>
        </w:r>
        <w:r w:rsidR="008F08D4" w:rsidRPr="005D24F1">
          <w:rPr>
            <w:noProof/>
          </w:rPr>
        </w:r>
        <w:r w:rsidRPr="005D24F1">
          <w:rPr>
            <w:noProof/>
            <w:webHidden/>
          </w:rPr>
          <w:fldChar w:fldCharType="separate"/>
        </w:r>
        <w:r w:rsidRPr="005D24F1">
          <w:rPr>
            <w:noProof/>
            <w:webHidden/>
          </w:rPr>
          <w:t>9</w:t>
        </w:r>
        <w:r w:rsidRPr="005D24F1">
          <w:rPr>
            <w:noProof/>
            <w:webHidden/>
          </w:rPr>
          <w:fldChar w:fldCharType="end"/>
        </w:r>
      </w:hyperlink>
    </w:p>
    <w:p w:rsidR="005D24F1" w:rsidRPr="005D24F1" w:rsidRDefault="005D24F1">
      <w:pPr>
        <w:pStyle w:val="30"/>
        <w:tabs>
          <w:tab w:val="right" w:leader="dot" w:pos="9678"/>
        </w:tabs>
        <w:rPr>
          <w:noProof/>
        </w:rPr>
      </w:pPr>
      <w:hyperlink w:anchor="_Toc343512559" w:history="1">
        <w:r w:rsidRPr="005D24F1">
          <w:rPr>
            <w:rStyle w:val="a8"/>
            <w:noProof/>
          </w:rPr>
          <w:t xml:space="preserve">Статья 5. </w:t>
        </w:r>
        <w:r w:rsidRPr="005D24F1">
          <w:rPr>
            <w:rStyle w:val="a8"/>
            <w:noProof/>
            <w:kern w:val="28"/>
          </w:rPr>
          <w:t>Комиссия по землепользованию и застройке</w:t>
        </w:r>
        <w:r w:rsidRPr="005D24F1">
          <w:rPr>
            <w:noProof/>
            <w:webHidden/>
          </w:rPr>
          <w:tab/>
        </w:r>
        <w:r w:rsidRPr="005D24F1">
          <w:rPr>
            <w:noProof/>
            <w:webHidden/>
          </w:rPr>
          <w:fldChar w:fldCharType="begin"/>
        </w:r>
        <w:r w:rsidRPr="005D24F1">
          <w:rPr>
            <w:noProof/>
            <w:webHidden/>
          </w:rPr>
          <w:instrText xml:space="preserve"> PAGEREF _Toc343512559 \h </w:instrText>
        </w:r>
        <w:r w:rsidR="008F08D4" w:rsidRPr="005D24F1">
          <w:rPr>
            <w:noProof/>
          </w:rPr>
        </w:r>
        <w:r w:rsidRPr="005D24F1">
          <w:rPr>
            <w:noProof/>
            <w:webHidden/>
          </w:rPr>
          <w:fldChar w:fldCharType="separate"/>
        </w:r>
        <w:r w:rsidRPr="005D24F1">
          <w:rPr>
            <w:noProof/>
            <w:webHidden/>
          </w:rPr>
          <w:t>10</w:t>
        </w:r>
        <w:r w:rsidRPr="005D24F1">
          <w:rPr>
            <w:noProof/>
            <w:webHidden/>
          </w:rPr>
          <w:fldChar w:fldCharType="end"/>
        </w:r>
      </w:hyperlink>
    </w:p>
    <w:p w:rsidR="005D24F1" w:rsidRPr="005D24F1" w:rsidRDefault="005D24F1">
      <w:pPr>
        <w:pStyle w:val="30"/>
        <w:tabs>
          <w:tab w:val="right" w:leader="dot" w:pos="9678"/>
        </w:tabs>
        <w:rPr>
          <w:noProof/>
        </w:rPr>
      </w:pPr>
      <w:hyperlink w:anchor="_Toc343512560" w:history="1">
        <w:r w:rsidRPr="005D24F1">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5D24F1">
          <w:rPr>
            <w:noProof/>
            <w:webHidden/>
          </w:rPr>
          <w:tab/>
        </w:r>
        <w:r w:rsidRPr="005D24F1">
          <w:rPr>
            <w:noProof/>
            <w:webHidden/>
          </w:rPr>
          <w:fldChar w:fldCharType="begin"/>
        </w:r>
        <w:r w:rsidRPr="005D24F1">
          <w:rPr>
            <w:noProof/>
            <w:webHidden/>
          </w:rPr>
          <w:instrText xml:space="preserve"> PAGEREF _Toc343512560 \h </w:instrText>
        </w:r>
        <w:r w:rsidR="008F08D4" w:rsidRPr="005D24F1">
          <w:rPr>
            <w:noProof/>
          </w:rPr>
        </w:r>
        <w:r w:rsidRPr="005D24F1">
          <w:rPr>
            <w:noProof/>
            <w:webHidden/>
          </w:rPr>
          <w:fldChar w:fldCharType="separate"/>
        </w:r>
        <w:r w:rsidRPr="005D24F1">
          <w:rPr>
            <w:noProof/>
            <w:webHidden/>
          </w:rPr>
          <w:t>11</w:t>
        </w:r>
        <w:r w:rsidRPr="005D24F1">
          <w:rPr>
            <w:noProof/>
            <w:webHidden/>
          </w:rPr>
          <w:fldChar w:fldCharType="end"/>
        </w:r>
      </w:hyperlink>
    </w:p>
    <w:p w:rsidR="005D24F1" w:rsidRPr="005D24F1" w:rsidRDefault="005D24F1">
      <w:pPr>
        <w:pStyle w:val="30"/>
        <w:tabs>
          <w:tab w:val="right" w:leader="dot" w:pos="9678"/>
        </w:tabs>
        <w:rPr>
          <w:noProof/>
        </w:rPr>
      </w:pPr>
      <w:hyperlink w:anchor="_Toc343512561" w:history="1">
        <w:r w:rsidRPr="005D24F1">
          <w:rPr>
            <w:rStyle w:val="a8"/>
            <w:noProof/>
          </w:rPr>
          <w:t xml:space="preserve">Статья 7. </w:t>
        </w:r>
        <w:r w:rsidRPr="005D24F1">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5D24F1">
          <w:rPr>
            <w:noProof/>
            <w:webHidden/>
          </w:rPr>
          <w:tab/>
        </w:r>
        <w:r w:rsidRPr="005D24F1">
          <w:rPr>
            <w:noProof/>
            <w:webHidden/>
          </w:rPr>
          <w:fldChar w:fldCharType="begin"/>
        </w:r>
        <w:r w:rsidRPr="005D24F1">
          <w:rPr>
            <w:noProof/>
            <w:webHidden/>
          </w:rPr>
          <w:instrText xml:space="preserve"> PAGEREF _Toc343512561 \h </w:instrText>
        </w:r>
        <w:r w:rsidR="008F08D4" w:rsidRPr="005D24F1">
          <w:rPr>
            <w:noProof/>
          </w:rPr>
        </w:r>
        <w:r w:rsidRPr="005D24F1">
          <w:rPr>
            <w:noProof/>
            <w:webHidden/>
          </w:rPr>
          <w:fldChar w:fldCharType="separate"/>
        </w:r>
        <w:r w:rsidRPr="005D24F1">
          <w:rPr>
            <w:noProof/>
            <w:webHidden/>
          </w:rPr>
          <w:t>12</w:t>
        </w:r>
        <w:r w:rsidRPr="005D24F1">
          <w:rPr>
            <w:noProof/>
            <w:webHidden/>
          </w:rPr>
          <w:fldChar w:fldCharType="end"/>
        </w:r>
      </w:hyperlink>
    </w:p>
    <w:p w:rsidR="005D24F1" w:rsidRPr="005D24F1" w:rsidRDefault="005D24F1">
      <w:pPr>
        <w:pStyle w:val="30"/>
        <w:tabs>
          <w:tab w:val="right" w:leader="dot" w:pos="9678"/>
        </w:tabs>
        <w:rPr>
          <w:noProof/>
        </w:rPr>
      </w:pPr>
      <w:hyperlink w:anchor="_Toc343512562" w:history="1">
        <w:r w:rsidRPr="005D24F1">
          <w:rPr>
            <w:rStyle w:val="a8"/>
            <w:noProof/>
          </w:rPr>
          <w:t xml:space="preserve">Статья 8. </w:t>
        </w:r>
        <w:r w:rsidRPr="005D24F1">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5D24F1">
          <w:rPr>
            <w:noProof/>
            <w:webHidden/>
          </w:rPr>
          <w:tab/>
        </w:r>
        <w:r w:rsidRPr="005D24F1">
          <w:rPr>
            <w:noProof/>
            <w:webHidden/>
          </w:rPr>
          <w:fldChar w:fldCharType="begin"/>
        </w:r>
        <w:r w:rsidRPr="005D24F1">
          <w:rPr>
            <w:noProof/>
            <w:webHidden/>
          </w:rPr>
          <w:instrText xml:space="preserve"> PAGEREF _Toc343512562 \h </w:instrText>
        </w:r>
        <w:r w:rsidR="008F08D4" w:rsidRPr="005D24F1">
          <w:rPr>
            <w:noProof/>
          </w:rPr>
        </w:r>
        <w:r w:rsidRPr="005D24F1">
          <w:rPr>
            <w:noProof/>
            <w:webHidden/>
          </w:rPr>
          <w:fldChar w:fldCharType="separate"/>
        </w:r>
        <w:r w:rsidRPr="005D24F1">
          <w:rPr>
            <w:noProof/>
            <w:webHidden/>
          </w:rPr>
          <w:t>13</w:t>
        </w:r>
        <w:r w:rsidRPr="005D24F1">
          <w:rPr>
            <w:noProof/>
            <w:webHidden/>
          </w:rPr>
          <w:fldChar w:fldCharType="end"/>
        </w:r>
      </w:hyperlink>
    </w:p>
    <w:p w:rsidR="005D24F1" w:rsidRPr="005D24F1" w:rsidRDefault="005D24F1">
      <w:pPr>
        <w:pStyle w:val="30"/>
        <w:tabs>
          <w:tab w:val="right" w:leader="dot" w:pos="9678"/>
        </w:tabs>
        <w:rPr>
          <w:noProof/>
        </w:rPr>
      </w:pPr>
      <w:hyperlink w:anchor="_Toc343512563" w:history="1">
        <w:r w:rsidRPr="005D24F1">
          <w:rPr>
            <w:rStyle w:val="a8"/>
            <w:noProof/>
          </w:rPr>
          <w:t xml:space="preserve">Статья 9. </w:t>
        </w:r>
        <w:r w:rsidRPr="005D24F1">
          <w:rPr>
            <w:rStyle w:val="a8"/>
            <w:bCs/>
            <w:noProof/>
          </w:rPr>
          <w:t>Осуществление строительства, реконструкции объектов капитального строительства на территории населенного пункта</w:t>
        </w:r>
        <w:r w:rsidRPr="005D24F1">
          <w:rPr>
            <w:noProof/>
            <w:webHidden/>
          </w:rPr>
          <w:tab/>
        </w:r>
        <w:r w:rsidRPr="005D24F1">
          <w:rPr>
            <w:noProof/>
            <w:webHidden/>
          </w:rPr>
          <w:fldChar w:fldCharType="begin"/>
        </w:r>
        <w:r w:rsidRPr="005D24F1">
          <w:rPr>
            <w:noProof/>
            <w:webHidden/>
          </w:rPr>
          <w:instrText xml:space="preserve"> PAGEREF _Toc343512563 \h </w:instrText>
        </w:r>
        <w:r w:rsidR="008F08D4" w:rsidRPr="005D24F1">
          <w:rPr>
            <w:noProof/>
          </w:rPr>
        </w:r>
        <w:r w:rsidRPr="005D24F1">
          <w:rPr>
            <w:noProof/>
            <w:webHidden/>
          </w:rPr>
          <w:fldChar w:fldCharType="separate"/>
        </w:r>
        <w:r w:rsidRPr="005D24F1">
          <w:rPr>
            <w:noProof/>
            <w:webHidden/>
          </w:rPr>
          <w:t>14</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64" w:history="1">
        <w:r w:rsidRPr="005D24F1">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5D24F1">
          <w:rPr>
            <w:noProof/>
            <w:webHidden/>
          </w:rPr>
          <w:tab/>
        </w:r>
        <w:r w:rsidRPr="005D24F1">
          <w:rPr>
            <w:noProof/>
            <w:webHidden/>
          </w:rPr>
          <w:fldChar w:fldCharType="begin"/>
        </w:r>
        <w:r w:rsidRPr="005D24F1">
          <w:rPr>
            <w:noProof/>
            <w:webHidden/>
          </w:rPr>
          <w:instrText xml:space="preserve"> PAGEREF _Toc343512564 \h </w:instrText>
        </w:r>
        <w:r w:rsidR="008F08D4" w:rsidRPr="005D24F1">
          <w:rPr>
            <w:noProof/>
          </w:rPr>
        </w:r>
        <w:r w:rsidRPr="005D24F1">
          <w:rPr>
            <w:noProof/>
            <w:webHidden/>
          </w:rPr>
          <w:fldChar w:fldCharType="separate"/>
        </w:r>
        <w:r w:rsidRPr="005D24F1">
          <w:rPr>
            <w:noProof/>
            <w:webHidden/>
          </w:rPr>
          <w:t>15</w:t>
        </w:r>
        <w:r w:rsidRPr="005D24F1">
          <w:rPr>
            <w:noProof/>
            <w:webHidden/>
          </w:rPr>
          <w:fldChar w:fldCharType="end"/>
        </w:r>
      </w:hyperlink>
    </w:p>
    <w:p w:rsidR="005D24F1" w:rsidRPr="005D24F1" w:rsidRDefault="005D24F1">
      <w:pPr>
        <w:pStyle w:val="30"/>
        <w:tabs>
          <w:tab w:val="right" w:leader="dot" w:pos="9678"/>
        </w:tabs>
        <w:rPr>
          <w:noProof/>
        </w:rPr>
      </w:pPr>
      <w:hyperlink w:anchor="_Toc343512565" w:history="1">
        <w:r w:rsidRPr="005D24F1">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5D24F1">
          <w:rPr>
            <w:noProof/>
            <w:webHidden/>
          </w:rPr>
          <w:tab/>
        </w:r>
        <w:r w:rsidRPr="005D24F1">
          <w:rPr>
            <w:noProof/>
            <w:webHidden/>
          </w:rPr>
          <w:fldChar w:fldCharType="begin"/>
        </w:r>
        <w:r w:rsidRPr="005D24F1">
          <w:rPr>
            <w:noProof/>
            <w:webHidden/>
          </w:rPr>
          <w:instrText xml:space="preserve"> PAGEREF _Toc343512565 \h </w:instrText>
        </w:r>
        <w:r w:rsidR="008F08D4" w:rsidRPr="005D24F1">
          <w:rPr>
            <w:noProof/>
          </w:rPr>
        </w:r>
        <w:r w:rsidRPr="005D24F1">
          <w:rPr>
            <w:noProof/>
            <w:webHidden/>
          </w:rPr>
          <w:fldChar w:fldCharType="separate"/>
        </w:r>
        <w:r w:rsidRPr="005D24F1">
          <w:rPr>
            <w:noProof/>
            <w:webHidden/>
          </w:rPr>
          <w:t>15</w:t>
        </w:r>
        <w:r w:rsidRPr="005D24F1">
          <w:rPr>
            <w:noProof/>
            <w:webHidden/>
          </w:rPr>
          <w:fldChar w:fldCharType="end"/>
        </w:r>
      </w:hyperlink>
    </w:p>
    <w:p w:rsidR="005D24F1" w:rsidRPr="005D24F1" w:rsidRDefault="005D24F1">
      <w:pPr>
        <w:pStyle w:val="30"/>
        <w:tabs>
          <w:tab w:val="right" w:leader="dot" w:pos="9678"/>
        </w:tabs>
        <w:rPr>
          <w:noProof/>
        </w:rPr>
      </w:pPr>
      <w:hyperlink w:anchor="_Toc343512566" w:history="1">
        <w:r w:rsidRPr="005D24F1">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5D24F1">
          <w:rPr>
            <w:noProof/>
            <w:webHidden/>
          </w:rPr>
          <w:tab/>
        </w:r>
        <w:r w:rsidRPr="005D24F1">
          <w:rPr>
            <w:noProof/>
            <w:webHidden/>
          </w:rPr>
          <w:fldChar w:fldCharType="begin"/>
        </w:r>
        <w:r w:rsidRPr="005D24F1">
          <w:rPr>
            <w:noProof/>
            <w:webHidden/>
          </w:rPr>
          <w:instrText xml:space="preserve"> PAGEREF _Toc343512566 \h </w:instrText>
        </w:r>
        <w:r w:rsidR="008F08D4" w:rsidRPr="005D24F1">
          <w:rPr>
            <w:noProof/>
          </w:rPr>
        </w:r>
        <w:r w:rsidRPr="005D24F1">
          <w:rPr>
            <w:noProof/>
            <w:webHidden/>
          </w:rPr>
          <w:fldChar w:fldCharType="separate"/>
        </w:r>
        <w:r w:rsidRPr="005D24F1">
          <w:rPr>
            <w:noProof/>
            <w:webHidden/>
          </w:rPr>
          <w:t>16</w:t>
        </w:r>
        <w:r w:rsidRPr="005D24F1">
          <w:rPr>
            <w:noProof/>
            <w:webHidden/>
          </w:rPr>
          <w:fldChar w:fldCharType="end"/>
        </w:r>
      </w:hyperlink>
    </w:p>
    <w:p w:rsidR="005D24F1" w:rsidRPr="005D24F1" w:rsidRDefault="005D24F1">
      <w:pPr>
        <w:pStyle w:val="30"/>
        <w:tabs>
          <w:tab w:val="right" w:leader="dot" w:pos="9678"/>
        </w:tabs>
        <w:rPr>
          <w:noProof/>
        </w:rPr>
      </w:pPr>
      <w:hyperlink w:anchor="_Toc343512567" w:history="1">
        <w:r w:rsidRPr="005D24F1">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D24F1">
          <w:rPr>
            <w:noProof/>
            <w:webHidden/>
          </w:rPr>
          <w:tab/>
        </w:r>
        <w:r w:rsidRPr="005D24F1">
          <w:rPr>
            <w:noProof/>
            <w:webHidden/>
          </w:rPr>
          <w:fldChar w:fldCharType="begin"/>
        </w:r>
        <w:r w:rsidRPr="005D24F1">
          <w:rPr>
            <w:noProof/>
            <w:webHidden/>
          </w:rPr>
          <w:instrText xml:space="preserve"> PAGEREF _Toc343512567 \h </w:instrText>
        </w:r>
        <w:r w:rsidR="008F08D4" w:rsidRPr="005D24F1">
          <w:rPr>
            <w:noProof/>
          </w:rPr>
        </w:r>
        <w:r w:rsidRPr="005D24F1">
          <w:rPr>
            <w:noProof/>
            <w:webHidden/>
          </w:rPr>
          <w:fldChar w:fldCharType="separate"/>
        </w:r>
        <w:r w:rsidRPr="005D24F1">
          <w:rPr>
            <w:noProof/>
            <w:webHidden/>
          </w:rPr>
          <w:t>17</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68" w:history="1">
        <w:r w:rsidRPr="005D24F1">
          <w:rPr>
            <w:rStyle w:val="a8"/>
            <w:noProof/>
          </w:rPr>
          <w:t>Глава 4. Положение о подготовке документации по планировке территории органами местного самоуправления</w:t>
        </w:r>
        <w:r w:rsidRPr="005D24F1">
          <w:rPr>
            <w:noProof/>
            <w:webHidden/>
          </w:rPr>
          <w:tab/>
        </w:r>
        <w:r w:rsidRPr="005D24F1">
          <w:rPr>
            <w:noProof/>
            <w:webHidden/>
          </w:rPr>
          <w:fldChar w:fldCharType="begin"/>
        </w:r>
        <w:r w:rsidRPr="005D24F1">
          <w:rPr>
            <w:noProof/>
            <w:webHidden/>
          </w:rPr>
          <w:instrText xml:space="preserve"> PAGEREF _Toc343512568 \h </w:instrText>
        </w:r>
        <w:r w:rsidR="008F08D4" w:rsidRPr="005D24F1">
          <w:rPr>
            <w:noProof/>
          </w:rPr>
        </w:r>
        <w:r w:rsidRPr="005D24F1">
          <w:rPr>
            <w:noProof/>
            <w:webHidden/>
          </w:rPr>
          <w:fldChar w:fldCharType="separate"/>
        </w:r>
        <w:r w:rsidRPr="005D24F1">
          <w:rPr>
            <w:noProof/>
            <w:webHidden/>
          </w:rPr>
          <w:t>18</w:t>
        </w:r>
        <w:r w:rsidRPr="005D24F1">
          <w:rPr>
            <w:noProof/>
            <w:webHidden/>
          </w:rPr>
          <w:fldChar w:fldCharType="end"/>
        </w:r>
      </w:hyperlink>
    </w:p>
    <w:p w:rsidR="005D24F1" w:rsidRPr="005D24F1" w:rsidRDefault="005D24F1">
      <w:pPr>
        <w:pStyle w:val="30"/>
        <w:tabs>
          <w:tab w:val="right" w:leader="dot" w:pos="9678"/>
        </w:tabs>
        <w:rPr>
          <w:noProof/>
        </w:rPr>
      </w:pPr>
      <w:hyperlink w:anchor="_Toc343512569" w:history="1">
        <w:r w:rsidRPr="005D24F1">
          <w:rPr>
            <w:rStyle w:val="a8"/>
            <w:noProof/>
          </w:rPr>
          <w:t>Статья 13. Общие положения о подготовке документации по планировке территорий населенного пункта</w:t>
        </w:r>
        <w:r w:rsidRPr="005D24F1">
          <w:rPr>
            <w:noProof/>
            <w:webHidden/>
          </w:rPr>
          <w:tab/>
        </w:r>
        <w:r w:rsidRPr="005D24F1">
          <w:rPr>
            <w:noProof/>
            <w:webHidden/>
          </w:rPr>
          <w:fldChar w:fldCharType="begin"/>
        </w:r>
        <w:r w:rsidRPr="005D24F1">
          <w:rPr>
            <w:noProof/>
            <w:webHidden/>
          </w:rPr>
          <w:instrText xml:space="preserve"> PAGEREF _Toc343512569 \h </w:instrText>
        </w:r>
        <w:r w:rsidR="008F08D4" w:rsidRPr="005D24F1">
          <w:rPr>
            <w:noProof/>
          </w:rPr>
        </w:r>
        <w:r w:rsidRPr="005D24F1">
          <w:rPr>
            <w:noProof/>
            <w:webHidden/>
          </w:rPr>
          <w:fldChar w:fldCharType="separate"/>
        </w:r>
        <w:r w:rsidRPr="005D24F1">
          <w:rPr>
            <w:noProof/>
            <w:webHidden/>
          </w:rPr>
          <w:t>18</w:t>
        </w:r>
        <w:r w:rsidRPr="005D24F1">
          <w:rPr>
            <w:noProof/>
            <w:webHidden/>
          </w:rPr>
          <w:fldChar w:fldCharType="end"/>
        </w:r>
      </w:hyperlink>
    </w:p>
    <w:p w:rsidR="005D24F1" w:rsidRPr="005D24F1" w:rsidRDefault="005D24F1">
      <w:pPr>
        <w:pStyle w:val="30"/>
        <w:tabs>
          <w:tab w:val="right" w:leader="dot" w:pos="9678"/>
        </w:tabs>
        <w:rPr>
          <w:noProof/>
        </w:rPr>
      </w:pPr>
      <w:hyperlink w:anchor="_Toc343512570" w:history="1">
        <w:r w:rsidRPr="005D24F1">
          <w:rPr>
            <w:rStyle w:val="a8"/>
            <w:noProof/>
          </w:rPr>
          <w:t>Статья 14. Порядок разработки документации по планировке территорий населенного пункта</w:t>
        </w:r>
        <w:r w:rsidRPr="005D24F1">
          <w:rPr>
            <w:noProof/>
            <w:webHidden/>
          </w:rPr>
          <w:tab/>
        </w:r>
        <w:r w:rsidRPr="005D24F1">
          <w:rPr>
            <w:noProof/>
            <w:webHidden/>
          </w:rPr>
          <w:fldChar w:fldCharType="begin"/>
        </w:r>
        <w:r w:rsidRPr="005D24F1">
          <w:rPr>
            <w:noProof/>
            <w:webHidden/>
          </w:rPr>
          <w:instrText xml:space="preserve"> PAGEREF _Toc343512570 \h </w:instrText>
        </w:r>
        <w:r w:rsidR="008F08D4" w:rsidRPr="005D24F1">
          <w:rPr>
            <w:noProof/>
          </w:rPr>
        </w:r>
        <w:r w:rsidRPr="005D24F1">
          <w:rPr>
            <w:noProof/>
            <w:webHidden/>
          </w:rPr>
          <w:fldChar w:fldCharType="separate"/>
        </w:r>
        <w:r w:rsidRPr="005D24F1">
          <w:rPr>
            <w:noProof/>
            <w:webHidden/>
          </w:rPr>
          <w:t>19</w:t>
        </w:r>
        <w:r w:rsidRPr="005D24F1">
          <w:rPr>
            <w:noProof/>
            <w:webHidden/>
          </w:rPr>
          <w:fldChar w:fldCharType="end"/>
        </w:r>
      </w:hyperlink>
    </w:p>
    <w:p w:rsidR="005D24F1" w:rsidRPr="005D24F1" w:rsidRDefault="005D24F1">
      <w:pPr>
        <w:pStyle w:val="30"/>
        <w:tabs>
          <w:tab w:val="right" w:leader="dot" w:pos="9678"/>
        </w:tabs>
        <w:rPr>
          <w:noProof/>
        </w:rPr>
      </w:pPr>
      <w:hyperlink w:anchor="_Toc343512571" w:history="1">
        <w:r w:rsidRPr="005D24F1">
          <w:rPr>
            <w:rStyle w:val="a8"/>
            <w:noProof/>
          </w:rPr>
          <w:t>Статья 15. Порядок согласования и утверждения документации по планировке территорий населенного пункта</w:t>
        </w:r>
        <w:r w:rsidRPr="005D24F1">
          <w:rPr>
            <w:noProof/>
            <w:webHidden/>
          </w:rPr>
          <w:tab/>
        </w:r>
        <w:r w:rsidRPr="005D24F1">
          <w:rPr>
            <w:noProof/>
            <w:webHidden/>
          </w:rPr>
          <w:fldChar w:fldCharType="begin"/>
        </w:r>
        <w:r w:rsidRPr="005D24F1">
          <w:rPr>
            <w:noProof/>
            <w:webHidden/>
          </w:rPr>
          <w:instrText xml:space="preserve"> PAGEREF _Toc343512571 \h </w:instrText>
        </w:r>
        <w:r w:rsidR="008F08D4" w:rsidRPr="005D24F1">
          <w:rPr>
            <w:noProof/>
          </w:rPr>
        </w:r>
        <w:r w:rsidRPr="005D24F1">
          <w:rPr>
            <w:noProof/>
            <w:webHidden/>
          </w:rPr>
          <w:fldChar w:fldCharType="separate"/>
        </w:r>
        <w:r w:rsidRPr="005D24F1">
          <w:rPr>
            <w:noProof/>
            <w:webHidden/>
          </w:rPr>
          <w:t>19</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72" w:history="1">
        <w:r w:rsidRPr="005D24F1">
          <w:rPr>
            <w:rStyle w:val="a8"/>
            <w:noProof/>
          </w:rPr>
          <w:t>Глава 5. Публичные слушания по вопросам землепользования и застройки территорий населенного пункта</w:t>
        </w:r>
        <w:r w:rsidRPr="005D24F1">
          <w:rPr>
            <w:noProof/>
            <w:webHidden/>
          </w:rPr>
          <w:tab/>
        </w:r>
        <w:r w:rsidRPr="005D24F1">
          <w:rPr>
            <w:noProof/>
            <w:webHidden/>
          </w:rPr>
          <w:fldChar w:fldCharType="begin"/>
        </w:r>
        <w:r w:rsidRPr="005D24F1">
          <w:rPr>
            <w:noProof/>
            <w:webHidden/>
          </w:rPr>
          <w:instrText xml:space="preserve"> PAGEREF _Toc343512572 \h </w:instrText>
        </w:r>
        <w:r w:rsidR="008F08D4" w:rsidRPr="005D24F1">
          <w:rPr>
            <w:noProof/>
          </w:rPr>
        </w:r>
        <w:r w:rsidRPr="005D24F1">
          <w:rPr>
            <w:noProof/>
            <w:webHidden/>
          </w:rPr>
          <w:fldChar w:fldCharType="separate"/>
        </w:r>
        <w:r w:rsidRPr="005D24F1">
          <w:rPr>
            <w:noProof/>
            <w:webHidden/>
          </w:rPr>
          <w:t>21</w:t>
        </w:r>
        <w:r w:rsidRPr="005D24F1">
          <w:rPr>
            <w:noProof/>
            <w:webHidden/>
          </w:rPr>
          <w:fldChar w:fldCharType="end"/>
        </w:r>
      </w:hyperlink>
    </w:p>
    <w:p w:rsidR="005D24F1" w:rsidRPr="005D24F1" w:rsidRDefault="005D24F1">
      <w:pPr>
        <w:pStyle w:val="30"/>
        <w:tabs>
          <w:tab w:val="right" w:leader="dot" w:pos="9678"/>
        </w:tabs>
        <w:rPr>
          <w:noProof/>
        </w:rPr>
      </w:pPr>
      <w:hyperlink w:anchor="_Toc343512573" w:history="1">
        <w:r w:rsidRPr="005D24F1">
          <w:rPr>
            <w:rStyle w:val="a8"/>
            <w:noProof/>
          </w:rPr>
          <w:t>Статья 16. Порядок проведения публичных слушаний по вопросам землепользования и застройки территорий населенного пункта</w:t>
        </w:r>
        <w:r w:rsidRPr="005D24F1">
          <w:rPr>
            <w:noProof/>
            <w:webHidden/>
          </w:rPr>
          <w:tab/>
        </w:r>
        <w:r w:rsidRPr="005D24F1">
          <w:rPr>
            <w:noProof/>
            <w:webHidden/>
          </w:rPr>
          <w:fldChar w:fldCharType="begin"/>
        </w:r>
        <w:r w:rsidRPr="005D24F1">
          <w:rPr>
            <w:noProof/>
            <w:webHidden/>
          </w:rPr>
          <w:instrText xml:space="preserve"> PAGEREF _Toc343512573 \h </w:instrText>
        </w:r>
        <w:r w:rsidR="008F08D4" w:rsidRPr="005D24F1">
          <w:rPr>
            <w:noProof/>
          </w:rPr>
        </w:r>
        <w:r w:rsidRPr="005D24F1">
          <w:rPr>
            <w:noProof/>
            <w:webHidden/>
          </w:rPr>
          <w:fldChar w:fldCharType="separate"/>
        </w:r>
        <w:r w:rsidRPr="005D24F1">
          <w:rPr>
            <w:noProof/>
            <w:webHidden/>
          </w:rPr>
          <w:t>21</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74" w:history="1">
        <w:r w:rsidRPr="005D24F1">
          <w:rPr>
            <w:rStyle w:val="a8"/>
            <w:noProof/>
          </w:rPr>
          <w:t>Глава 6. Изменение Правил землепользования и застройки населенного пункта</w:t>
        </w:r>
        <w:r w:rsidRPr="005D24F1">
          <w:rPr>
            <w:noProof/>
            <w:webHidden/>
          </w:rPr>
          <w:tab/>
        </w:r>
        <w:r w:rsidRPr="005D24F1">
          <w:rPr>
            <w:noProof/>
            <w:webHidden/>
          </w:rPr>
          <w:fldChar w:fldCharType="begin"/>
        </w:r>
        <w:r w:rsidRPr="005D24F1">
          <w:rPr>
            <w:noProof/>
            <w:webHidden/>
          </w:rPr>
          <w:instrText xml:space="preserve"> PAGEREF _Toc343512574 \h </w:instrText>
        </w:r>
        <w:r w:rsidR="008F08D4" w:rsidRPr="005D24F1">
          <w:rPr>
            <w:noProof/>
          </w:rPr>
        </w:r>
        <w:r w:rsidRPr="005D24F1">
          <w:rPr>
            <w:noProof/>
            <w:webHidden/>
          </w:rPr>
          <w:fldChar w:fldCharType="separate"/>
        </w:r>
        <w:r w:rsidRPr="005D24F1">
          <w:rPr>
            <w:noProof/>
            <w:webHidden/>
          </w:rPr>
          <w:t>22</w:t>
        </w:r>
        <w:r w:rsidRPr="005D24F1">
          <w:rPr>
            <w:noProof/>
            <w:webHidden/>
          </w:rPr>
          <w:fldChar w:fldCharType="end"/>
        </w:r>
      </w:hyperlink>
    </w:p>
    <w:p w:rsidR="005D24F1" w:rsidRPr="005D24F1" w:rsidRDefault="005D24F1">
      <w:pPr>
        <w:pStyle w:val="30"/>
        <w:tabs>
          <w:tab w:val="right" w:leader="dot" w:pos="9678"/>
        </w:tabs>
        <w:rPr>
          <w:noProof/>
        </w:rPr>
      </w:pPr>
      <w:hyperlink w:anchor="_Toc343512575" w:history="1">
        <w:r w:rsidRPr="005D24F1">
          <w:rPr>
            <w:rStyle w:val="a8"/>
            <w:noProof/>
          </w:rPr>
          <w:t>Статья 17. Порядок внесения изменений в Правила землепользования и застройки населенного пункта</w:t>
        </w:r>
        <w:r w:rsidRPr="005D24F1">
          <w:rPr>
            <w:noProof/>
            <w:webHidden/>
          </w:rPr>
          <w:tab/>
        </w:r>
        <w:r w:rsidRPr="005D24F1">
          <w:rPr>
            <w:noProof/>
            <w:webHidden/>
          </w:rPr>
          <w:fldChar w:fldCharType="begin"/>
        </w:r>
        <w:r w:rsidRPr="005D24F1">
          <w:rPr>
            <w:noProof/>
            <w:webHidden/>
          </w:rPr>
          <w:instrText xml:space="preserve"> PAGEREF _Toc343512575 \h </w:instrText>
        </w:r>
        <w:r w:rsidR="008F08D4" w:rsidRPr="005D24F1">
          <w:rPr>
            <w:noProof/>
          </w:rPr>
        </w:r>
        <w:r w:rsidRPr="005D24F1">
          <w:rPr>
            <w:noProof/>
            <w:webHidden/>
          </w:rPr>
          <w:fldChar w:fldCharType="separate"/>
        </w:r>
        <w:r w:rsidRPr="005D24F1">
          <w:rPr>
            <w:noProof/>
            <w:webHidden/>
          </w:rPr>
          <w:t>22</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76" w:history="1">
        <w:r w:rsidRPr="005D24F1">
          <w:rPr>
            <w:rStyle w:val="a8"/>
            <w:noProof/>
          </w:rPr>
          <w:t>Глава 7. Карта градостроительного зонирования</w:t>
        </w:r>
        <w:r w:rsidRPr="005D24F1">
          <w:rPr>
            <w:noProof/>
            <w:webHidden/>
          </w:rPr>
          <w:tab/>
        </w:r>
        <w:r w:rsidRPr="005D24F1">
          <w:rPr>
            <w:noProof/>
            <w:webHidden/>
          </w:rPr>
          <w:fldChar w:fldCharType="begin"/>
        </w:r>
        <w:r w:rsidRPr="005D24F1">
          <w:rPr>
            <w:noProof/>
            <w:webHidden/>
          </w:rPr>
          <w:instrText xml:space="preserve"> PAGEREF _Toc343512576 \h </w:instrText>
        </w:r>
        <w:r w:rsidR="008F08D4" w:rsidRPr="005D24F1">
          <w:rPr>
            <w:noProof/>
          </w:rPr>
        </w:r>
        <w:r w:rsidRPr="005D24F1">
          <w:rPr>
            <w:noProof/>
            <w:webHidden/>
          </w:rPr>
          <w:fldChar w:fldCharType="separate"/>
        </w:r>
        <w:r w:rsidRPr="005D24F1">
          <w:rPr>
            <w:noProof/>
            <w:webHidden/>
          </w:rPr>
          <w:t>25</w:t>
        </w:r>
        <w:r w:rsidRPr="005D24F1">
          <w:rPr>
            <w:noProof/>
            <w:webHidden/>
          </w:rPr>
          <w:fldChar w:fldCharType="end"/>
        </w:r>
      </w:hyperlink>
    </w:p>
    <w:p w:rsidR="005D24F1" w:rsidRPr="005D24F1" w:rsidRDefault="005D24F1">
      <w:pPr>
        <w:pStyle w:val="30"/>
        <w:tabs>
          <w:tab w:val="right" w:leader="dot" w:pos="9678"/>
        </w:tabs>
        <w:rPr>
          <w:noProof/>
        </w:rPr>
      </w:pPr>
      <w:hyperlink w:anchor="_Toc343512577" w:history="1">
        <w:r w:rsidRPr="005D24F1">
          <w:rPr>
            <w:rStyle w:val="a8"/>
            <w:bCs/>
            <w:noProof/>
          </w:rPr>
          <w:t>Статья 18.</w:t>
        </w:r>
        <w:r w:rsidRPr="005D24F1">
          <w:rPr>
            <w:rStyle w:val="a8"/>
            <w:noProof/>
          </w:rPr>
          <w:t xml:space="preserve"> Общие положения</w:t>
        </w:r>
        <w:r w:rsidRPr="005D24F1">
          <w:rPr>
            <w:noProof/>
            <w:webHidden/>
          </w:rPr>
          <w:tab/>
        </w:r>
        <w:r w:rsidRPr="005D24F1">
          <w:rPr>
            <w:noProof/>
            <w:webHidden/>
          </w:rPr>
          <w:fldChar w:fldCharType="begin"/>
        </w:r>
        <w:r w:rsidRPr="005D24F1">
          <w:rPr>
            <w:noProof/>
            <w:webHidden/>
          </w:rPr>
          <w:instrText xml:space="preserve"> PAGEREF _Toc343512577 \h </w:instrText>
        </w:r>
        <w:r w:rsidR="008F08D4" w:rsidRPr="005D24F1">
          <w:rPr>
            <w:noProof/>
          </w:rPr>
        </w:r>
        <w:r w:rsidRPr="005D24F1">
          <w:rPr>
            <w:noProof/>
            <w:webHidden/>
          </w:rPr>
          <w:fldChar w:fldCharType="separate"/>
        </w:r>
        <w:r w:rsidRPr="005D24F1">
          <w:rPr>
            <w:noProof/>
            <w:webHidden/>
          </w:rPr>
          <w:t>25</w:t>
        </w:r>
        <w:r w:rsidRPr="005D24F1">
          <w:rPr>
            <w:noProof/>
            <w:webHidden/>
          </w:rPr>
          <w:fldChar w:fldCharType="end"/>
        </w:r>
      </w:hyperlink>
    </w:p>
    <w:p w:rsidR="005D24F1" w:rsidRPr="005D24F1" w:rsidRDefault="005D24F1">
      <w:pPr>
        <w:pStyle w:val="30"/>
        <w:tabs>
          <w:tab w:val="right" w:leader="dot" w:pos="9678"/>
        </w:tabs>
        <w:rPr>
          <w:noProof/>
        </w:rPr>
      </w:pPr>
      <w:hyperlink w:anchor="_Toc343512578" w:history="1">
        <w:r w:rsidRPr="005D24F1">
          <w:rPr>
            <w:rStyle w:val="a8"/>
            <w:noProof/>
          </w:rPr>
          <w:t>Статья 19. Карта градостроительного зонирования территории деревни Лиголамби муниципального образования «Колтушское сельское поселение» Всеволожского муниципального района Ленинградской области</w:t>
        </w:r>
        <w:r w:rsidRPr="005D24F1">
          <w:rPr>
            <w:noProof/>
            <w:webHidden/>
          </w:rPr>
          <w:tab/>
        </w:r>
        <w:r w:rsidRPr="005D24F1">
          <w:rPr>
            <w:noProof/>
            <w:webHidden/>
          </w:rPr>
          <w:fldChar w:fldCharType="begin"/>
        </w:r>
        <w:r w:rsidRPr="005D24F1">
          <w:rPr>
            <w:noProof/>
            <w:webHidden/>
          </w:rPr>
          <w:instrText xml:space="preserve"> PAGEREF _Toc343512578 \h </w:instrText>
        </w:r>
        <w:r w:rsidR="008F08D4" w:rsidRPr="005D24F1">
          <w:rPr>
            <w:noProof/>
          </w:rPr>
        </w:r>
        <w:r w:rsidRPr="005D24F1">
          <w:rPr>
            <w:noProof/>
            <w:webHidden/>
          </w:rPr>
          <w:fldChar w:fldCharType="separate"/>
        </w:r>
        <w:r w:rsidRPr="005D24F1">
          <w:rPr>
            <w:noProof/>
            <w:webHidden/>
          </w:rPr>
          <w:t>25</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79" w:history="1">
        <w:r w:rsidRPr="005D24F1">
          <w:rPr>
            <w:rStyle w:val="a8"/>
            <w:noProof/>
          </w:rPr>
          <w:t>Глава 8. Общие положения и требования</w:t>
        </w:r>
        <w:r w:rsidRPr="005D24F1">
          <w:rPr>
            <w:noProof/>
            <w:webHidden/>
          </w:rPr>
          <w:tab/>
        </w:r>
        <w:r w:rsidRPr="005D24F1">
          <w:rPr>
            <w:noProof/>
            <w:webHidden/>
          </w:rPr>
          <w:fldChar w:fldCharType="begin"/>
        </w:r>
        <w:r w:rsidRPr="005D24F1">
          <w:rPr>
            <w:noProof/>
            <w:webHidden/>
          </w:rPr>
          <w:instrText xml:space="preserve"> PAGEREF _Toc343512579 \h </w:instrText>
        </w:r>
        <w:r w:rsidR="008F08D4" w:rsidRPr="005D24F1">
          <w:rPr>
            <w:noProof/>
          </w:rPr>
        </w:r>
        <w:r w:rsidRPr="005D24F1">
          <w:rPr>
            <w:noProof/>
            <w:webHidden/>
          </w:rPr>
          <w:fldChar w:fldCharType="separate"/>
        </w:r>
        <w:r w:rsidRPr="005D24F1">
          <w:rPr>
            <w:noProof/>
            <w:webHidden/>
          </w:rPr>
          <w:t>27</w:t>
        </w:r>
        <w:r w:rsidRPr="005D24F1">
          <w:rPr>
            <w:noProof/>
            <w:webHidden/>
          </w:rPr>
          <w:fldChar w:fldCharType="end"/>
        </w:r>
      </w:hyperlink>
    </w:p>
    <w:p w:rsidR="005D24F1" w:rsidRPr="005D24F1" w:rsidRDefault="005D24F1">
      <w:pPr>
        <w:pStyle w:val="30"/>
        <w:tabs>
          <w:tab w:val="right" w:leader="dot" w:pos="9678"/>
        </w:tabs>
        <w:rPr>
          <w:noProof/>
        </w:rPr>
      </w:pPr>
      <w:hyperlink w:anchor="_Toc343512580" w:history="1">
        <w:r w:rsidRPr="005D24F1">
          <w:rPr>
            <w:rStyle w:val="a8"/>
            <w:bCs/>
            <w:noProof/>
          </w:rPr>
          <w:t>Статья 20.</w:t>
        </w:r>
        <w:r w:rsidRPr="005D24F1">
          <w:rPr>
            <w:rStyle w:val="a8"/>
            <w:noProof/>
          </w:rPr>
          <w:t xml:space="preserve"> Перечень территориальных зон</w:t>
        </w:r>
        <w:r w:rsidRPr="005D24F1">
          <w:rPr>
            <w:noProof/>
            <w:webHidden/>
          </w:rPr>
          <w:tab/>
        </w:r>
        <w:r w:rsidRPr="005D24F1">
          <w:rPr>
            <w:noProof/>
            <w:webHidden/>
          </w:rPr>
          <w:fldChar w:fldCharType="begin"/>
        </w:r>
        <w:r w:rsidRPr="005D24F1">
          <w:rPr>
            <w:noProof/>
            <w:webHidden/>
          </w:rPr>
          <w:instrText xml:space="preserve"> PAGEREF _Toc343512580 \h </w:instrText>
        </w:r>
        <w:r w:rsidR="008F08D4" w:rsidRPr="005D24F1">
          <w:rPr>
            <w:noProof/>
          </w:rPr>
        </w:r>
        <w:r w:rsidRPr="005D24F1">
          <w:rPr>
            <w:noProof/>
            <w:webHidden/>
          </w:rPr>
          <w:fldChar w:fldCharType="separate"/>
        </w:r>
        <w:r w:rsidRPr="005D24F1">
          <w:rPr>
            <w:noProof/>
            <w:webHidden/>
          </w:rPr>
          <w:t>27</w:t>
        </w:r>
        <w:r w:rsidRPr="005D24F1">
          <w:rPr>
            <w:noProof/>
            <w:webHidden/>
          </w:rPr>
          <w:fldChar w:fldCharType="end"/>
        </w:r>
      </w:hyperlink>
    </w:p>
    <w:p w:rsidR="005D24F1" w:rsidRPr="005D24F1" w:rsidRDefault="005D24F1">
      <w:pPr>
        <w:pStyle w:val="30"/>
        <w:tabs>
          <w:tab w:val="right" w:leader="dot" w:pos="9678"/>
        </w:tabs>
        <w:rPr>
          <w:noProof/>
        </w:rPr>
      </w:pPr>
      <w:hyperlink w:anchor="_Toc343512581" w:history="1">
        <w:r w:rsidRPr="005D24F1">
          <w:rPr>
            <w:rStyle w:val="a8"/>
            <w:bCs/>
            <w:noProof/>
          </w:rPr>
          <w:t>Статья 21.</w:t>
        </w:r>
        <w:r w:rsidRPr="005D24F1">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5D24F1">
          <w:rPr>
            <w:noProof/>
            <w:webHidden/>
          </w:rPr>
          <w:tab/>
        </w:r>
        <w:r w:rsidRPr="005D24F1">
          <w:rPr>
            <w:noProof/>
            <w:webHidden/>
          </w:rPr>
          <w:fldChar w:fldCharType="begin"/>
        </w:r>
        <w:r w:rsidRPr="005D24F1">
          <w:rPr>
            <w:noProof/>
            <w:webHidden/>
          </w:rPr>
          <w:instrText xml:space="preserve"> PAGEREF _Toc343512581 \h </w:instrText>
        </w:r>
        <w:r w:rsidR="008F08D4" w:rsidRPr="005D24F1">
          <w:rPr>
            <w:noProof/>
          </w:rPr>
        </w:r>
        <w:r w:rsidRPr="005D24F1">
          <w:rPr>
            <w:noProof/>
            <w:webHidden/>
          </w:rPr>
          <w:fldChar w:fldCharType="separate"/>
        </w:r>
        <w:r w:rsidRPr="005D24F1">
          <w:rPr>
            <w:noProof/>
            <w:webHidden/>
          </w:rPr>
          <w:t>27</w:t>
        </w:r>
        <w:r w:rsidRPr="005D24F1">
          <w:rPr>
            <w:noProof/>
            <w:webHidden/>
          </w:rPr>
          <w:fldChar w:fldCharType="end"/>
        </w:r>
      </w:hyperlink>
    </w:p>
    <w:p w:rsidR="005D24F1" w:rsidRPr="005D24F1" w:rsidRDefault="005D24F1">
      <w:pPr>
        <w:pStyle w:val="30"/>
        <w:tabs>
          <w:tab w:val="right" w:leader="dot" w:pos="9678"/>
        </w:tabs>
        <w:rPr>
          <w:noProof/>
        </w:rPr>
      </w:pPr>
      <w:hyperlink w:anchor="_Toc343512582" w:history="1">
        <w:r w:rsidRPr="005D24F1">
          <w:rPr>
            <w:rStyle w:val="a8"/>
            <w:bCs/>
            <w:noProof/>
          </w:rPr>
          <w:t>Статья 22.</w:t>
        </w:r>
        <w:r w:rsidRPr="005D24F1">
          <w:rPr>
            <w:rStyle w:val="a8"/>
            <w:noProof/>
          </w:rPr>
          <w:t xml:space="preserve"> Вспомогательные виды разрешенного использования земельных участков и объектов капитального строительства</w:t>
        </w:r>
        <w:r w:rsidRPr="005D24F1">
          <w:rPr>
            <w:noProof/>
            <w:webHidden/>
          </w:rPr>
          <w:tab/>
        </w:r>
        <w:r w:rsidRPr="005D24F1">
          <w:rPr>
            <w:noProof/>
            <w:webHidden/>
          </w:rPr>
          <w:fldChar w:fldCharType="begin"/>
        </w:r>
        <w:r w:rsidRPr="005D24F1">
          <w:rPr>
            <w:noProof/>
            <w:webHidden/>
          </w:rPr>
          <w:instrText xml:space="preserve"> PAGEREF _Toc343512582 \h </w:instrText>
        </w:r>
        <w:r w:rsidR="008F08D4" w:rsidRPr="005D24F1">
          <w:rPr>
            <w:noProof/>
          </w:rPr>
        </w:r>
        <w:r w:rsidRPr="005D24F1">
          <w:rPr>
            <w:noProof/>
            <w:webHidden/>
          </w:rPr>
          <w:fldChar w:fldCharType="separate"/>
        </w:r>
        <w:r w:rsidRPr="005D24F1">
          <w:rPr>
            <w:noProof/>
            <w:webHidden/>
          </w:rPr>
          <w:t>28</w:t>
        </w:r>
        <w:r w:rsidRPr="005D24F1">
          <w:rPr>
            <w:noProof/>
            <w:webHidden/>
          </w:rPr>
          <w:fldChar w:fldCharType="end"/>
        </w:r>
      </w:hyperlink>
    </w:p>
    <w:p w:rsidR="005D24F1" w:rsidRPr="005D24F1" w:rsidRDefault="005D24F1">
      <w:pPr>
        <w:pStyle w:val="30"/>
        <w:tabs>
          <w:tab w:val="right" w:leader="dot" w:pos="9678"/>
        </w:tabs>
        <w:rPr>
          <w:noProof/>
        </w:rPr>
      </w:pPr>
      <w:hyperlink w:anchor="_Toc343512583" w:history="1">
        <w:r w:rsidRPr="005D24F1">
          <w:rPr>
            <w:rStyle w:val="a8"/>
            <w:bCs/>
            <w:noProof/>
          </w:rPr>
          <w:t>Статья 23.</w:t>
        </w:r>
        <w:r w:rsidRPr="005D24F1">
          <w:rPr>
            <w:rStyle w:val="a8"/>
            <w:noProof/>
          </w:rPr>
          <w:t xml:space="preserve"> </w:t>
        </w:r>
        <w:r w:rsidRPr="005D24F1">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5D24F1">
          <w:rPr>
            <w:noProof/>
            <w:webHidden/>
          </w:rPr>
          <w:tab/>
        </w:r>
        <w:r w:rsidRPr="005D24F1">
          <w:rPr>
            <w:noProof/>
            <w:webHidden/>
          </w:rPr>
          <w:fldChar w:fldCharType="begin"/>
        </w:r>
        <w:r w:rsidRPr="005D24F1">
          <w:rPr>
            <w:noProof/>
            <w:webHidden/>
          </w:rPr>
          <w:instrText xml:space="preserve"> PAGEREF _Toc343512583 \h </w:instrText>
        </w:r>
        <w:r w:rsidR="008F08D4" w:rsidRPr="005D24F1">
          <w:rPr>
            <w:noProof/>
          </w:rPr>
        </w:r>
        <w:r w:rsidRPr="005D24F1">
          <w:rPr>
            <w:noProof/>
            <w:webHidden/>
          </w:rPr>
          <w:fldChar w:fldCharType="separate"/>
        </w:r>
        <w:r w:rsidRPr="005D24F1">
          <w:rPr>
            <w:noProof/>
            <w:webHidden/>
          </w:rPr>
          <w:t>29</w:t>
        </w:r>
        <w:r w:rsidRPr="005D24F1">
          <w:rPr>
            <w:noProof/>
            <w:webHidden/>
          </w:rPr>
          <w:fldChar w:fldCharType="end"/>
        </w:r>
      </w:hyperlink>
    </w:p>
    <w:p w:rsidR="005D24F1" w:rsidRPr="005D24F1" w:rsidRDefault="005D24F1">
      <w:pPr>
        <w:pStyle w:val="20"/>
        <w:tabs>
          <w:tab w:val="right" w:leader="dot" w:pos="9678"/>
        </w:tabs>
        <w:rPr>
          <w:bCs w:val="0"/>
          <w:noProof/>
        </w:rPr>
      </w:pPr>
      <w:hyperlink w:anchor="_Toc343512584" w:history="1">
        <w:r w:rsidRPr="005D24F1">
          <w:rPr>
            <w:rStyle w:val="a8"/>
            <w:noProof/>
          </w:rPr>
          <w:t>Глава 9. Градостроительные регламенты</w:t>
        </w:r>
        <w:r w:rsidRPr="005D24F1">
          <w:rPr>
            <w:noProof/>
            <w:webHidden/>
          </w:rPr>
          <w:tab/>
        </w:r>
        <w:r w:rsidRPr="005D24F1">
          <w:rPr>
            <w:noProof/>
            <w:webHidden/>
          </w:rPr>
          <w:fldChar w:fldCharType="begin"/>
        </w:r>
        <w:r w:rsidRPr="005D24F1">
          <w:rPr>
            <w:noProof/>
            <w:webHidden/>
          </w:rPr>
          <w:instrText xml:space="preserve"> PAGEREF _Toc343512584 \h </w:instrText>
        </w:r>
        <w:r w:rsidR="008F08D4" w:rsidRPr="005D24F1">
          <w:rPr>
            <w:noProof/>
          </w:rPr>
        </w:r>
        <w:r w:rsidRPr="005D24F1">
          <w:rPr>
            <w:noProof/>
            <w:webHidden/>
          </w:rPr>
          <w:fldChar w:fldCharType="separate"/>
        </w:r>
        <w:r w:rsidRPr="005D24F1">
          <w:rPr>
            <w:noProof/>
            <w:webHidden/>
          </w:rPr>
          <w:t>34</w:t>
        </w:r>
        <w:r w:rsidRPr="005D24F1">
          <w:rPr>
            <w:noProof/>
            <w:webHidden/>
          </w:rPr>
          <w:fldChar w:fldCharType="end"/>
        </w:r>
      </w:hyperlink>
    </w:p>
    <w:p w:rsidR="005D24F1" w:rsidRPr="005D24F1" w:rsidRDefault="005D24F1">
      <w:pPr>
        <w:pStyle w:val="30"/>
        <w:tabs>
          <w:tab w:val="right" w:leader="dot" w:pos="9678"/>
        </w:tabs>
        <w:rPr>
          <w:noProof/>
        </w:rPr>
      </w:pPr>
      <w:hyperlink w:anchor="_Toc343512585" w:history="1">
        <w:r w:rsidRPr="005D24F1">
          <w:rPr>
            <w:rStyle w:val="a8"/>
            <w:bCs/>
            <w:noProof/>
          </w:rPr>
          <w:t>Статья 24.</w:t>
        </w:r>
        <w:r w:rsidRPr="005D24F1">
          <w:rPr>
            <w:rStyle w:val="a8"/>
            <w:noProof/>
          </w:rPr>
          <w:t xml:space="preserve"> Зоны застройки индивидуальными отдельностоящими жилыми домами с участками (ТЖ2.1)</w:t>
        </w:r>
        <w:r w:rsidRPr="005D24F1">
          <w:rPr>
            <w:noProof/>
            <w:webHidden/>
          </w:rPr>
          <w:tab/>
        </w:r>
        <w:r w:rsidRPr="005D24F1">
          <w:rPr>
            <w:noProof/>
            <w:webHidden/>
          </w:rPr>
          <w:fldChar w:fldCharType="begin"/>
        </w:r>
        <w:r w:rsidRPr="005D24F1">
          <w:rPr>
            <w:noProof/>
            <w:webHidden/>
          </w:rPr>
          <w:instrText xml:space="preserve"> PAGEREF _Toc343512585 \h </w:instrText>
        </w:r>
        <w:r w:rsidR="008F08D4" w:rsidRPr="005D24F1">
          <w:rPr>
            <w:noProof/>
          </w:rPr>
        </w:r>
        <w:r w:rsidRPr="005D24F1">
          <w:rPr>
            <w:noProof/>
            <w:webHidden/>
          </w:rPr>
          <w:fldChar w:fldCharType="separate"/>
        </w:r>
        <w:r w:rsidRPr="005D24F1">
          <w:rPr>
            <w:noProof/>
            <w:webHidden/>
          </w:rPr>
          <w:t>34</w:t>
        </w:r>
        <w:r w:rsidRPr="005D24F1">
          <w:rPr>
            <w:noProof/>
            <w:webHidden/>
          </w:rPr>
          <w:fldChar w:fldCharType="end"/>
        </w:r>
      </w:hyperlink>
    </w:p>
    <w:p w:rsidR="005D24F1" w:rsidRPr="005D24F1" w:rsidRDefault="005D24F1">
      <w:pPr>
        <w:pStyle w:val="10"/>
        <w:tabs>
          <w:tab w:val="right" w:leader="dot" w:pos="9678"/>
        </w:tabs>
        <w:rPr>
          <w:rFonts w:cs="Times New Roman"/>
          <w:bCs w:val="0"/>
          <w:noProof/>
        </w:rPr>
      </w:pPr>
      <w:hyperlink w:anchor="_Toc343512586" w:history="1">
        <w:r w:rsidRPr="005D24F1">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5D24F1">
          <w:rPr>
            <w:noProof/>
            <w:webHidden/>
          </w:rPr>
          <w:tab/>
        </w:r>
        <w:r w:rsidRPr="005D24F1">
          <w:rPr>
            <w:noProof/>
            <w:webHidden/>
          </w:rPr>
          <w:fldChar w:fldCharType="begin"/>
        </w:r>
        <w:r w:rsidRPr="005D24F1">
          <w:rPr>
            <w:noProof/>
            <w:webHidden/>
          </w:rPr>
          <w:instrText xml:space="preserve"> PAGEREF _Toc343512586 \h </w:instrText>
        </w:r>
        <w:r w:rsidR="008F08D4" w:rsidRPr="005D24F1">
          <w:rPr>
            <w:noProof/>
          </w:rPr>
        </w:r>
        <w:r w:rsidRPr="005D24F1">
          <w:rPr>
            <w:noProof/>
            <w:webHidden/>
          </w:rPr>
          <w:fldChar w:fldCharType="separate"/>
        </w:r>
        <w:r w:rsidRPr="005D24F1">
          <w:rPr>
            <w:noProof/>
            <w:webHidden/>
          </w:rPr>
          <w:t>38</w:t>
        </w:r>
        <w:r w:rsidRPr="005D24F1">
          <w:rPr>
            <w:noProof/>
            <w:webHidden/>
          </w:rPr>
          <w:fldChar w:fldCharType="end"/>
        </w:r>
      </w:hyperlink>
    </w:p>
    <w:p w:rsidR="005D24F1" w:rsidRPr="005D24F1" w:rsidRDefault="005D24F1">
      <w:pPr>
        <w:pStyle w:val="30"/>
        <w:tabs>
          <w:tab w:val="right" w:leader="dot" w:pos="9678"/>
        </w:tabs>
        <w:rPr>
          <w:noProof/>
        </w:rPr>
      </w:pPr>
      <w:hyperlink w:anchor="_Toc343512587" w:history="1">
        <w:r w:rsidRPr="005D24F1">
          <w:rPr>
            <w:rStyle w:val="a8"/>
            <w:bCs/>
            <w:noProof/>
          </w:rPr>
          <w:t>Статья 25.</w:t>
        </w:r>
        <w:r w:rsidRPr="005D24F1">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5D24F1">
          <w:rPr>
            <w:noProof/>
            <w:webHidden/>
          </w:rPr>
          <w:tab/>
        </w:r>
        <w:r w:rsidRPr="005D24F1">
          <w:rPr>
            <w:noProof/>
            <w:webHidden/>
          </w:rPr>
          <w:fldChar w:fldCharType="begin"/>
        </w:r>
        <w:r w:rsidRPr="005D24F1">
          <w:rPr>
            <w:noProof/>
            <w:webHidden/>
          </w:rPr>
          <w:instrText xml:space="preserve"> PAGEREF _Toc343512587 \h </w:instrText>
        </w:r>
        <w:r w:rsidR="008F08D4" w:rsidRPr="005D24F1">
          <w:rPr>
            <w:noProof/>
          </w:rPr>
        </w:r>
        <w:r w:rsidRPr="005D24F1">
          <w:rPr>
            <w:noProof/>
            <w:webHidden/>
          </w:rPr>
          <w:fldChar w:fldCharType="separate"/>
        </w:r>
        <w:r w:rsidRPr="005D24F1">
          <w:rPr>
            <w:noProof/>
            <w:webHidden/>
          </w:rPr>
          <w:t>38</w:t>
        </w:r>
        <w:r w:rsidRPr="005D24F1">
          <w:rPr>
            <w:noProof/>
            <w:webHidden/>
          </w:rPr>
          <w:fldChar w:fldCharType="end"/>
        </w:r>
      </w:hyperlink>
    </w:p>
    <w:p w:rsidR="005D24F1" w:rsidRPr="005D24F1" w:rsidRDefault="005D24F1">
      <w:pPr>
        <w:pStyle w:val="30"/>
        <w:tabs>
          <w:tab w:val="right" w:leader="dot" w:pos="9678"/>
        </w:tabs>
        <w:rPr>
          <w:noProof/>
        </w:rPr>
      </w:pPr>
      <w:hyperlink w:anchor="_Toc343512588" w:history="1">
        <w:r w:rsidRPr="005D24F1">
          <w:rPr>
            <w:rStyle w:val="a8"/>
            <w:bCs/>
            <w:noProof/>
          </w:rPr>
          <w:t>Статья 26.</w:t>
        </w:r>
        <w:r w:rsidRPr="005D24F1">
          <w:rPr>
            <w:rStyle w:val="a8"/>
            <w:noProof/>
          </w:rPr>
          <w:t xml:space="preserve"> Ограничения использования земельных участков с учетом линейных объектов инженерной инфраструктуры</w:t>
        </w:r>
        <w:r w:rsidRPr="005D24F1">
          <w:rPr>
            <w:noProof/>
            <w:webHidden/>
          </w:rPr>
          <w:tab/>
        </w:r>
        <w:r w:rsidRPr="005D24F1">
          <w:rPr>
            <w:noProof/>
            <w:webHidden/>
          </w:rPr>
          <w:fldChar w:fldCharType="begin"/>
        </w:r>
        <w:r w:rsidRPr="005D24F1">
          <w:rPr>
            <w:noProof/>
            <w:webHidden/>
          </w:rPr>
          <w:instrText xml:space="preserve"> PAGEREF _Toc343512588 \h </w:instrText>
        </w:r>
        <w:r w:rsidR="008F08D4" w:rsidRPr="005D24F1">
          <w:rPr>
            <w:noProof/>
          </w:rPr>
        </w:r>
        <w:r w:rsidRPr="005D24F1">
          <w:rPr>
            <w:noProof/>
            <w:webHidden/>
          </w:rPr>
          <w:fldChar w:fldCharType="separate"/>
        </w:r>
        <w:r w:rsidRPr="005D24F1">
          <w:rPr>
            <w:noProof/>
            <w:webHidden/>
          </w:rPr>
          <w:t>39</w:t>
        </w:r>
        <w:r w:rsidRPr="005D24F1">
          <w:rPr>
            <w:noProof/>
            <w:webHidden/>
          </w:rPr>
          <w:fldChar w:fldCharType="end"/>
        </w:r>
      </w:hyperlink>
    </w:p>
    <w:p w:rsidR="005D24F1" w:rsidRPr="005D24F1" w:rsidRDefault="005D24F1">
      <w:pPr>
        <w:pStyle w:val="30"/>
        <w:tabs>
          <w:tab w:val="right" w:leader="dot" w:pos="9678"/>
        </w:tabs>
        <w:rPr>
          <w:noProof/>
        </w:rPr>
      </w:pPr>
      <w:hyperlink w:anchor="_Toc343512589" w:history="1">
        <w:r w:rsidRPr="005D24F1">
          <w:rPr>
            <w:rStyle w:val="a8"/>
            <w:bCs/>
            <w:noProof/>
          </w:rPr>
          <w:t>Статья 27.</w:t>
        </w:r>
        <w:r w:rsidRPr="005D24F1">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5D24F1">
          <w:rPr>
            <w:noProof/>
            <w:webHidden/>
          </w:rPr>
          <w:tab/>
        </w:r>
        <w:r w:rsidRPr="005D24F1">
          <w:rPr>
            <w:noProof/>
            <w:webHidden/>
          </w:rPr>
          <w:fldChar w:fldCharType="begin"/>
        </w:r>
        <w:r w:rsidRPr="005D24F1">
          <w:rPr>
            <w:noProof/>
            <w:webHidden/>
          </w:rPr>
          <w:instrText xml:space="preserve"> PAGEREF _Toc343512589 \h </w:instrText>
        </w:r>
        <w:r w:rsidR="008F08D4" w:rsidRPr="005D24F1">
          <w:rPr>
            <w:noProof/>
          </w:rPr>
        </w:r>
        <w:r w:rsidRPr="005D24F1">
          <w:rPr>
            <w:noProof/>
            <w:webHidden/>
          </w:rPr>
          <w:fldChar w:fldCharType="separate"/>
        </w:r>
        <w:r w:rsidRPr="005D24F1">
          <w:rPr>
            <w:noProof/>
            <w:webHidden/>
          </w:rPr>
          <w:t>39</w:t>
        </w:r>
        <w:r w:rsidRPr="005D24F1">
          <w:rPr>
            <w:noProof/>
            <w:webHidden/>
          </w:rPr>
          <w:fldChar w:fldCharType="end"/>
        </w:r>
      </w:hyperlink>
    </w:p>
    <w:p w:rsidR="005D24F1" w:rsidRPr="005D24F1" w:rsidRDefault="005D24F1">
      <w:pPr>
        <w:pStyle w:val="10"/>
        <w:tabs>
          <w:tab w:val="right" w:leader="dot" w:pos="9678"/>
        </w:tabs>
        <w:rPr>
          <w:rFonts w:cs="Times New Roman"/>
          <w:bCs w:val="0"/>
          <w:noProof/>
        </w:rPr>
      </w:pPr>
      <w:hyperlink w:anchor="_Toc343512590" w:history="1">
        <w:r w:rsidRPr="005D24F1">
          <w:rPr>
            <w:rStyle w:val="a8"/>
            <w:noProof/>
          </w:rPr>
          <w:t xml:space="preserve">Часть </w:t>
        </w:r>
        <w:r w:rsidRPr="005D24F1">
          <w:rPr>
            <w:rStyle w:val="a8"/>
            <w:noProof/>
            <w:lang w:val="en-US"/>
          </w:rPr>
          <w:t>IY</w:t>
        </w:r>
        <w:r w:rsidRPr="005D24F1">
          <w:rPr>
            <w:rStyle w:val="a8"/>
            <w:noProof/>
          </w:rPr>
          <w:t>. Перечень законодательных и нормативных документов</w:t>
        </w:r>
        <w:r w:rsidRPr="005D24F1">
          <w:rPr>
            <w:noProof/>
            <w:webHidden/>
          </w:rPr>
          <w:tab/>
        </w:r>
        <w:r w:rsidRPr="005D24F1">
          <w:rPr>
            <w:noProof/>
            <w:webHidden/>
          </w:rPr>
          <w:fldChar w:fldCharType="begin"/>
        </w:r>
        <w:r w:rsidRPr="005D24F1">
          <w:rPr>
            <w:noProof/>
            <w:webHidden/>
          </w:rPr>
          <w:instrText xml:space="preserve"> PAGEREF _Toc343512590 \h </w:instrText>
        </w:r>
        <w:r w:rsidR="008F08D4" w:rsidRPr="005D24F1">
          <w:rPr>
            <w:noProof/>
          </w:rPr>
        </w:r>
        <w:r w:rsidRPr="005D24F1">
          <w:rPr>
            <w:noProof/>
            <w:webHidden/>
          </w:rPr>
          <w:fldChar w:fldCharType="separate"/>
        </w:r>
        <w:r w:rsidRPr="005D24F1">
          <w:rPr>
            <w:noProof/>
            <w:webHidden/>
          </w:rPr>
          <w:t>4</w:t>
        </w:r>
        <w:r w:rsidRPr="005D24F1">
          <w:rPr>
            <w:noProof/>
            <w:webHidden/>
          </w:rPr>
          <w:t>0</w:t>
        </w:r>
        <w:r w:rsidRPr="005D24F1">
          <w:rPr>
            <w:noProof/>
            <w:webHidden/>
          </w:rPr>
          <w:fldChar w:fldCharType="end"/>
        </w:r>
      </w:hyperlink>
    </w:p>
    <w:p w:rsidR="00A86B1D" w:rsidRPr="00C24EE3" w:rsidRDefault="00603430" w:rsidP="00A86B1D">
      <w:pPr>
        <w:pStyle w:val="Heading"/>
        <w:jc w:val="center"/>
        <w:outlineLvl w:val="0"/>
        <w:rPr>
          <w:rFonts w:ascii="Times New Roman" w:hAnsi="Times New Roman" w:cs="Times New Roman"/>
          <w:sz w:val="26"/>
          <w:szCs w:val="26"/>
        </w:rPr>
      </w:pPr>
      <w:r w:rsidRPr="005D24F1">
        <w:rPr>
          <w:rFonts w:ascii="Times New Roman" w:hAnsi="Times New Roman" w:cs="Times New Roman"/>
          <w:b w:val="0"/>
          <w:color w:val="auto"/>
          <w:sz w:val="24"/>
          <w:szCs w:val="24"/>
        </w:rPr>
        <w:fldChar w:fldCharType="end"/>
      </w:r>
      <w:r w:rsidR="00FC12AB" w:rsidRPr="005D24F1">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12552"/>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12553"/>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12554"/>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760823">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w:t>
      </w:r>
      <w:r w:rsidR="001213AC">
        <w:rPr>
          <w:sz w:val="24"/>
          <w:szCs w:val="24"/>
        </w:rPr>
        <w:t>Лиголамби</w:t>
      </w:r>
      <w:r w:rsidRPr="005444D5">
        <w:rPr>
          <w:sz w:val="24"/>
          <w:szCs w:val="24"/>
        </w:rPr>
        <w:t>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w:t>
      </w:r>
      <w:r w:rsidR="00317DA3" w:rsidRPr="00B34B69">
        <w:rPr>
          <w:sz w:val="24"/>
          <w:szCs w:val="24"/>
        </w:rPr>
        <w:t>территории, которыми беспрепятственно пользуется неограниченный круг лиц</w:t>
      </w:r>
      <w:r w:rsidR="00317DA3">
        <w:rPr>
          <w:sz w:val="24"/>
          <w:szCs w:val="24"/>
        </w:rPr>
        <w:t>,</w:t>
      </w:r>
      <w:r w:rsidR="00317DA3" w:rsidRPr="00B34B69">
        <w:rPr>
          <w:sz w:val="24"/>
          <w:szCs w:val="24"/>
        </w:rPr>
        <w:t xml:space="preserve"> в том числе </w:t>
      </w:r>
      <w:r w:rsidR="00317DA3">
        <w:rPr>
          <w:sz w:val="24"/>
          <w:szCs w:val="24"/>
        </w:rPr>
        <w:t>улично-дорожная сеть населенного пункта (</w:t>
      </w:r>
      <w:r w:rsidR="00317DA3" w:rsidRPr="00B34B69">
        <w:rPr>
          <w:sz w:val="24"/>
          <w:szCs w:val="24"/>
        </w:rPr>
        <w:t xml:space="preserve">площади, </w:t>
      </w:r>
      <w:r w:rsidR="00DA1532">
        <w:rPr>
          <w:sz w:val="24"/>
          <w:szCs w:val="24"/>
        </w:rPr>
        <w:t xml:space="preserve">дороги, </w:t>
      </w:r>
      <w:r w:rsidR="00317DA3" w:rsidRPr="00B34B69">
        <w:rPr>
          <w:sz w:val="24"/>
          <w:szCs w:val="24"/>
        </w:rPr>
        <w:t>улицы, проезды</w:t>
      </w:r>
      <w:r w:rsidR="00317DA3">
        <w:rPr>
          <w:sz w:val="24"/>
          <w:szCs w:val="24"/>
        </w:rPr>
        <w:t>), зеленые насаждения общего пользования</w:t>
      </w:r>
      <w:r w:rsidR="00317DA3"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12555"/>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1213AC">
        <w:rPr>
          <w:rFonts w:ascii="Times New Roman" w:hAnsi="Times New Roman" w:cs="Times New Roman"/>
          <w:b w:val="0"/>
          <w:color w:val="auto"/>
          <w:sz w:val="24"/>
          <w:szCs w:val="24"/>
        </w:rPr>
        <w:t>Лиголамби</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4) создания условий для привлечения инвестиций, в том числе путем предоставления возможности вы</w:t>
      </w:r>
      <w:r w:rsidR="001213AC">
        <w:rPr>
          <w:sz w:val="24"/>
          <w:szCs w:val="24"/>
        </w:rPr>
        <w:t>Лиголамби</w:t>
      </w:r>
      <w:r w:rsidRPr="008D6301">
        <w:rPr>
          <w:sz w:val="24"/>
          <w:szCs w:val="24"/>
        </w:rPr>
        <w:t xml:space="preserve">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1213AC">
        <w:rPr>
          <w:sz w:val="24"/>
          <w:szCs w:val="24"/>
        </w:rPr>
        <w:t>Лиголамби</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12556"/>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1213AC">
        <w:rPr>
          <w:sz w:val="24"/>
          <w:szCs w:val="24"/>
        </w:rPr>
        <w:t>Лиголамби</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1213AC">
        <w:rPr>
          <w:sz w:val="24"/>
          <w:szCs w:val="24"/>
        </w:rPr>
        <w:t>Лиголамби</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AE6FC3">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751691" w:rsidRDefault="00A46ABF" w:rsidP="00A46ABF">
      <w:pPr>
        <w:ind w:firstLine="709"/>
        <w:jc w:val="both"/>
        <w:rPr>
          <w:sz w:val="24"/>
          <w:szCs w:val="24"/>
        </w:rPr>
      </w:pPr>
      <w:r w:rsidRPr="00751691">
        <w:rPr>
          <w:sz w:val="24"/>
          <w:szCs w:val="24"/>
        </w:rPr>
        <w:t xml:space="preserve">6. </w:t>
      </w:r>
      <w:r w:rsidR="00317DA3" w:rsidRPr="00751691">
        <w:rPr>
          <w:sz w:val="24"/>
          <w:szCs w:val="24"/>
        </w:rPr>
        <w:t>Градостроительные регламенты установлены Правилами</w:t>
      </w:r>
      <w:r w:rsidR="00317DA3"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317DA3">
        <w:rPr>
          <w:sz w:val="24"/>
          <w:szCs w:val="24"/>
        </w:rPr>
        <w:t>ых</w:t>
      </w:r>
      <w:r w:rsidR="00317DA3" w:rsidRPr="00D235FF">
        <w:rPr>
          <w:sz w:val="24"/>
          <w:szCs w:val="24"/>
        </w:rPr>
        <w:t xml:space="preserve"> зон, обозначенн</w:t>
      </w:r>
      <w:r w:rsidR="00317DA3">
        <w:rPr>
          <w:sz w:val="24"/>
          <w:szCs w:val="24"/>
        </w:rPr>
        <w:t>ых</w:t>
      </w:r>
      <w:r w:rsidR="00317DA3" w:rsidRPr="00D235FF">
        <w:rPr>
          <w:sz w:val="24"/>
          <w:szCs w:val="24"/>
        </w:rPr>
        <w:t xml:space="preserve"> на карте </w:t>
      </w:r>
      <w:hyperlink w:anchor="sub_106" w:history="1">
        <w:r w:rsidR="00317DA3" w:rsidRPr="00D235FF">
          <w:rPr>
            <w:rStyle w:val="af2"/>
            <w:color w:val="auto"/>
            <w:sz w:val="24"/>
            <w:szCs w:val="24"/>
          </w:rPr>
          <w:t>градостроительного зонирования</w:t>
        </w:r>
      </w:hyperlink>
      <w:r w:rsidR="00317DA3">
        <w:rPr>
          <w:sz w:val="24"/>
          <w:szCs w:val="24"/>
        </w:rPr>
        <w:t xml:space="preserve">, </w:t>
      </w:r>
      <w:r w:rsidR="00317DA3" w:rsidRPr="0045553A">
        <w:rPr>
          <w:sz w:val="24"/>
          <w:szCs w:val="24"/>
        </w:rPr>
        <w:t xml:space="preserve">кроме </w:t>
      </w:r>
      <w:r w:rsidR="00317DA3">
        <w:rPr>
          <w:sz w:val="24"/>
          <w:szCs w:val="24"/>
        </w:rPr>
        <w:t>зон зеленых насаждений общего пользования</w:t>
      </w:r>
      <w:r w:rsidR="00317DA3" w:rsidRPr="000730EE">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AE6FC3">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DE0D8A" w:rsidRDefault="00DE0D8A" w:rsidP="00A86B1D">
      <w:pPr>
        <w:jc w:val="both"/>
        <w:rPr>
          <w:sz w:val="24"/>
          <w:szCs w:val="24"/>
        </w:rPr>
      </w:pPr>
    </w:p>
    <w:p w:rsidR="00DE0D8A" w:rsidRDefault="00DE0D8A"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12557"/>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12558"/>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12559"/>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1213AC">
        <w:rPr>
          <w:sz w:val="24"/>
          <w:szCs w:val="24"/>
        </w:rPr>
        <w:t>Лиголамби</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12560"/>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12561"/>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577112">
        <w:rPr>
          <w:sz w:val="24"/>
          <w:szCs w:val="24"/>
        </w:rPr>
        <w:t xml:space="preserve"> </w:t>
      </w:r>
      <w:r w:rsidR="00577112" w:rsidRPr="00577112">
        <w:rPr>
          <w:sz w:val="24"/>
          <w:szCs w:val="24"/>
        </w:rPr>
        <w:t>сформированные на законных основаниях до вступления в силу настоящих Правил,</w:t>
      </w:r>
      <w:r w:rsidRPr="00577112">
        <w:rPr>
          <w:sz w:val="24"/>
          <w:szCs w:val="24"/>
        </w:rPr>
        <w:t xml:space="preserve"> виды разрешенного использования</w:t>
      </w:r>
      <w:r w:rsidRPr="005C6005">
        <w:rPr>
          <w:sz w:val="24"/>
          <w:szCs w:val="24"/>
        </w:rPr>
        <w:t>,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12562"/>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DE0D8A" w:rsidRPr="005C6005" w:rsidRDefault="00DE0D8A" w:rsidP="00DE0D8A">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DE0D8A" w:rsidRPr="005C6005" w:rsidRDefault="00DE0D8A" w:rsidP="00DE0D8A">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DE0D8A" w:rsidRPr="005C6005" w:rsidRDefault="00DE0D8A" w:rsidP="00DE0D8A">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DE0D8A" w:rsidRDefault="00DE0D8A" w:rsidP="00DE0D8A">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DE0D8A" w:rsidRDefault="00DE0D8A" w:rsidP="00DE0D8A">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DE0D8A" w:rsidRPr="006F554E" w:rsidRDefault="00DE0D8A" w:rsidP="00DE0D8A">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DE0D8A" w:rsidP="00DE0D8A">
      <w:pPr>
        <w:ind w:firstLine="709"/>
        <w:jc w:val="both"/>
        <w:rPr>
          <w:sz w:val="24"/>
          <w:szCs w:val="24"/>
        </w:rPr>
      </w:pPr>
      <w:r>
        <w:rPr>
          <w:sz w:val="24"/>
          <w:szCs w:val="24"/>
        </w:rPr>
        <w:t>4. В</w:t>
      </w:r>
      <w:r w:rsidRPr="006F554E">
        <w:rPr>
          <w:sz w:val="24"/>
          <w:szCs w:val="24"/>
        </w:rPr>
        <w:t xml:space="preserve"> </w:t>
      </w:r>
      <w:r w:rsidRPr="000908FE">
        <w:rPr>
          <w:sz w:val="24"/>
          <w:szCs w:val="24"/>
        </w:rPr>
        <w:t>пределах</w:t>
      </w:r>
      <w:r w:rsidRPr="006F554E">
        <w:rPr>
          <w:sz w:val="24"/>
          <w:szCs w:val="24"/>
        </w:rPr>
        <w:t xml:space="preserve"> территори</w:t>
      </w:r>
      <w:r>
        <w:rPr>
          <w:sz w:val="24"/>
          <w:szCs w:val="24"/>
        </w:rPr>
        <w:t>й</w:t>
      </w:r>
      <w:r w:rsidRPr="006F554E">
        <w:rPr>
          <w:sz w:val="24"/>
          <w:szCs w:val="24"/>
        </w:rPr>
        <w:t xml:space="preserve"> улично-дорожной сети</w:t>
      </w:r>
      <w:r>
        <w:rPr>
          <w:sz w:val="24"/>
          <w:szCs w:val="24"/>
        </w:rPr>
        <w:t xml:space="preserve"> населенного пункта, </w:t>
      </w:r>
      <w:r w:rsidRPr="006F554E">
        <w:rPr>
          <w:sz w:val="24"/>
          <w:szCs w:val="24"/>
        </w:rPr>
        <w:t>расположенн</w:t>
      </w:r>
      <w:r>
        <w:rPr>
          <w:sz w:val="24"/>
          <w:szCs w:val="24"/>
        </w:rPr>
        <w:t>ых</w:t>
      </w:r>
      <w:r w:rsidRPr="006F554E">
        <w:rPr>
          <w:sz w:val="24"/>
          <w:szCs w:val="24"/>
        </w:rPr>
        <w:t xml:space="preserve"> в границах территорий общего пользования,</w:t>
      </w:r>
      <w:r>
        <w:rPr>
          <w:sz w:val="24"/>
          <w:szCs w:val="24"/>
        </w:rPr>
        <w:t xml:space="preserve"> </w:t>
      </w:r>
      <w:r w:rsidRPr="00F75C1F">
        <w:rPr>
          <w:sz w:val="24"/>
          <w:szCs w:val="24"/>
        </w:rPr>
        <w:t>нормативными правовыми актами местных органов самоуправления может допускаться (при</w:t>
      </w:r>
      <w:r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Pr>
          <w:sz w:val="24"/>
          <w:szCs w:val="24"/>
        </w:rPr>
        <w:t xml:space="preserve">и регионального </w:t>
      </w:r>
      <w:r w:rsidRPr="006F554E">
        <w:rPr>
          <w:sz w:val="24"/>
          <w:szCs w:val="24"/>
        </w:rPr>
        <w:t>законодательства</w:t>
      </w:r>
      <w:r>
        <w:rPr>
          <w:sz w:val="24"/>
          <w:szCs w:val="24"/>
        </w:rPr>
        <w:t xml:space="preserve">, </w:t>
      </w:r>
      <w:r w:rsidRPr="00F75C1F">
        <w:rPr>
          <w:sz w:val="24"/>
          <w:szCs w:val="24"/>
        </w:rPr>
        <w:t>п</w:t>
      </w:r>
      <w:r w:rsidRPr="00F75C1F">
        <w:rPr>
          <w:spacing w:val="-15"/>
          <w:sz w:val="24"/>
          <w:szCs w:val="24"/>
        </w:rPr>
        <w:t>ри</w:t>
      </w:r>
      <w:r w:rsidRPr="00F75C1F">
        <w:rPr>
          <w:sz w:val="24"/>
          <w:szCs w:val="24"/>
        </w:rPr>
        <w:t xml:space="preserve"> этом в границах </w:t>
      </w:r>
      <w:r>
        <w:rPr>
          <w:sz w:val="24"/>
          <w:szCs w:val="24"/>
        </w:rPr>
        <w:t xml:space="preserve">красных линий улиц, </w:t>
      </w:r>
      <w:r w:rsidRPr="00F75C1F">
        <w:rPr>
          <w:sz w:val="24"/>
          <w:szCs w:val="24"/>
        </w:rPr>
        <w:t xml:space="preserve">могут находиться только элементы обустройства </w:t>
      </w:r>
      <w:r>
        <w:rPr>
          <w:sz w:val="24"/>
          <w:szCs w:val="24"/>
        </w:rPr>
        <w:t xml:space="preserve">улиц и </w:t>
      </w:r>
      <w:r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12563"/>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577112" w:rsidRDefault="00B001B9" w:rsidP="00B001B9">
      <w:pPr>
        <w:ind w:firstLine="709"/>
        <w:jc w:val="both"/>
        <w:rPr>
          <w:spacing w:val="-10"/>
          <w:sz w:val="24"/>
          <w:szCs w:val="24"/>
        </w:rPr>
      </w:pPr>
      <w:r w:rsidRPr="00577112">
        <w:rPr>
          <w:sz w:val="24"/>
          <w:szCs w:val="24"/>
        </w:rPr>
        <w:t xml:space="preserve">3. </w:t>
      </w:r>
      <w:r w:rsidR="00577112" w:rsidRPr="00577112">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3B448F" w:rsidRDefault="003B448F" w:rsidP="00B001B9">
      <w:pPr>
        <w:pStyle w:val="Heading"/>
        <w:jc w:val="both"/>
        <w:rPr>
          <w:rFonts w:ascii="Times New Roman" w:hAnsi="Times New Roman" w:cs="Times New Roman"/>
          <w:b w:val="0"/>
          <w:sz w:val="24"/>
          <w:szCs w:val="24"/>
        </w:rPr>
      </w:pPr>
    </w:p>
    <w:p w:rsidR="003B448F" w:rsidRDefault="003B448F" w:rsidP="00B001B9">
      <w:pPr>
        <w:pStyle w:val="Heading"/>
        <w:jc w:val="both"/>
        <w:rPr>
          <w:rFonts w:ascii="Times New Roman" w:hAnsi="Times New Roman" w:cs="Times New Roman"/>
          <w:b w:val="0"/>
          <w:sz w:val="24"/>
          <w:szCs w:val="24"/>
        </w:rPr>
      </w:pPr>
    </w:p>
    <w:p w:rsidR="003B448F" w:rsidRDefault="003B448F"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12564"/>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12565"/>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12566"/>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12567"/>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12568"/>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12569"/>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1213AC">
        <w:rPr>
          <w:sz w:val="24"/>
          <w:szCs w:val="24"/>
        </w:rPr>
        <w:t>Лиголамби</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12570"/>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1213AC">
        <w:rPr>
          <w:sz w:val="24"/>
          <w:szCs w:val="24"/>
        </w:rPr>
        <w:t>Лиголамби</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12571"/>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1213AC">
        <w:rPr>
          <w:sz w:val="24"/>
          <w:szCs w:val="24"/>
        </w:rPr>
        <w:t>Лиголамби</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12572"/>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12573"/>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577112">
        <w:rPr>
          <w:sz w:val="24"/>
          <w:szCs w:val="24"/>
        </w:rPr>
        <w:t>- 10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B001B9">
      <w:pPr>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12574"/>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12575"/>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B001B9">
      <w:pPr>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1213AC">
        <w:rPr>
          <w:rFonts w:ascii="Times New Roman" w:hAnsi="Times New Roman" w:cs="Times New Roman"/>
          <w:sz w:val="26"/>
          <w:szCs w:val="26"/>
        </w:rPr>
        <w:t>Лиголамби</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12576"/>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12577"/>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1213AC">
        <w:rPr>
          <w:sz w:val="24"/>
          <w:szCs w:val="24"/>
        </w:rPr>
        <w:t>Лиголамби</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1213AC">
        <w:rPr>
          <w:sz w:val="24"/>
          <w:szCs w:val="24"/>
        </w:rPr>
        <w:t>Лиголамби</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00B54328">
        <w:rPr>
          <w:sz w:val="24"/>
          <w:szCs w:val="24"/>
        </w:rPr>
        <w:t xml:space="preserve"> использования территорий</w:t>
      </w:r>
      <w:r w:rsidRPr="00920935">
        <w:rPr>
          <w:sz w:val="24"/>
          <w:szCs w:val="24"/>
        </w:rPr>
        <w:t>.</w:t>
      </w:r>
    </w:p>
    <w:p w:rsidR="00473B40" w:rsidRPr="00473B40" w:rsidRDefault="00473B40" w:rsidP="00A46ABF">
      <w:pPr>
        <w:pStyle w:val="Heading"/>
        <w:jc w:val="center"/>
        <w:outlineLvl w:val="2"/>
        <w:rPr>
          <w:rFonts w:ascii="Times New Roman" w:hAnsi="Times New Roman" w:cs="Times New Roman"/>
          <w:b w:val="0"/>
          <w:sz w:val="24"/>
          <w:szCs w:val="24"/>
        </w:rPr>
      </w:pPr>
    </w:p>
    <w:p w:rsidR="00473B40" w:rsidRPr="00473B40" w:rsidRDefault="00473B40" w:rsidP="00A46ABF">
      <w:pPr>
        <w:pStyle w:val="Heading"/>
        <w:jc w:val="center"/>
        <w:outlineLvl w:val="2"/>
        <w:rPr>
          <w:rFonts w:ascii="Times New Roman" w:hAnsi="Times New Roman" w:cs="Times New Roman"/>
          <w:b w:val="0"/>
          <w:sz w:val="24"/>
          <w:szCs w:val="24"/>
        </w:rPr>
      </w:pPr>
    </w:p>
    <w:p w:rsidR="003D02F9" w:rsidRPr="00A46ABF" w:rsidRDefault="003D02F9" w:rsidP="00A46ABF">
      <w:pPr>
        <w:pStyle w:val="Heading"/>
        <w:jc w:val="center"/>
        <w:outlineLvl w:val="2"/>
        <w:rPr>
          <w:rFonts w:ascii="Times New Roman" w:hAnsi="Times New Roman" w:cs="Times New Roman"/>
          <w:sz w:val="24"/>
          <w:szCs w:val="24"/>
        </w:rPr>
      </w:pPr>
      <w:bookmarkStart w:id="118" w:name="_Toc343512578"/>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w:t>
      </w:r>
      <w:r w:rsidR="00A46ABF" w:rsidRPr="00A46ABF">
        <w:rPr>
          <w:rFonts w:ascii="Times New Roman" w:hAnsi="Times New Roman" w:cs="Times New Roman"/>
          <w:sz w:val="24"/>
          <w:szCs w:val="24"/>
        </w:rPr>
        <w:t xml:space="preserve">деревни </w:t>
      </w:r>
      <w:r w:rsidR="001213AC">
        <w:rPr>
          <w:rFonts w:ascii="Times New Roman" w:hAnsi="Times New Roman" w:cs="Times New Roman"/>
          <w:sz w:val="24"/>
          <w:szCs w:val="24"/>
        </w:rPr>
        <w:t>Лиголамби</w:t>
      </w:r>
      <w:r w:rsidR="00A46ABF" w:rsidRPr="00A46ABF">
        <w:rPr>
          <w:rFonts w:ascii="Times New Roman" w:hAnsi="Times New Roman" w:cs="Times New Roman"/>
          <w:sz w:val="24"/>
          <w:szCs w:val="24"/>
        </w:rPr>
        <w:t xml:space="preserve"> муниципального образования «</w:t>
      </w:r>
      <w:r w:rsidR="00AE2472">
        <w:rPr>
          <w:rFonts w:ascii="Times New Roman" w:hAnsi="Times New Roman" w:cs="Times New Roman"/>
          <w:sz w:val="24"/>
          <w:szCs w:val="24"/>
        </w:rPr>
        <w:t>Колтушское</w:t>
      </w:r>
      <w:r w:rsidR="00A46ABF" w:rsidRPr="00A46ABF">
        <w:rPr>
          <w:rFonts w:ascii="Times New Roman" w:hAnsi="Times New Roman" w:cs="Times New Roman"/>
          <w:sz w:val="24"/>
          <w:szCs w:val="24"/>
        </w:rPr>
        <w:t xml:space="preserve"> сельское поселение» Всеволожского муниципального района</w:t>
      </w:r>
      <w:r w:rsidRPr="00A46ABF">
        <w:rPr>
          <w:rFonts w:ascii="Times New Roman" w:hAnsi="Times New Roman" w:cs="Times New Roman"/>
          <w:sz w:val="24"/>
          <w:szCs w:val="24"/>
        </w:rPr>
        <w:t xml:space="preserve"> Ленинградской области</w:t>
      </w:r>
      <w:bookmarkEnd w:id="118"/>
    </w:p>
    <w:p w:rsidR="00842E58" w:rsidRDefault="00842E58" w:rsidP="00842E58">
      <w:pPr>
        <w:rPr>
          <w:sz w:val="24"/>
          <w:szCs w:val="24"/>
        </w:rPr>
      </w:pPr>
    </w:p>
    <w:p w:rsidR="006A22A8" w:rsidRDefault="006A22A8" w:rsidP="006A22A8">
      <w:pPr>
        <w:jc w:val="center"/>
        <w:rPr>
          <w:sz w:val="24"/>
          <w:szCs w:val="24"/>
        </w:rPr>
      </w:pPr>
      <w:r>
        <w:rPr>
          <w:sz w:val="24"/>
          <w:szCs w:val="24"/>
        </w:rPr>
        <w:t>(см. на следующей странице)</w:t>
      </w:r>
    </w:p>
    <w:p w:rsidR="006A22A8" w:rsidRDefault="006A22A8" w:rsidP="00842E58">
      <w:pPr>
        <w:rPr>
          <w:sz w:val="24"/>
          <w:szCs w:val="24"/>
        </w:rPr>
      </w:pPr>
    </w:p>
    <w:p w:rsidR="006A22A8" w:rsidRDefault="006A22A8" w:rsidP="00842E58">
      <w:pPr>
        <w:rPr>
          <w:sz w:val="24"/>
          <w:szCs w:val="24"/>
        </w:rPr>
        <w:sectPr w:rsidR="006A22A8" w:rsidSect="006A22A8">
          <w:footerReference w:type="even" r:id="rId14"/>
          <w:footerReference w:type="default" r:id="rId15"/>
          <w:pgSz w:w="12240" w:h="15840"/>
          <w:pgMar w:top="1134" w:right="851" w:bottom="1134" w:left="1701" w:header="720" w:footer="720" w:gutter="0"/>
          <w:pgNumType w:start="1"/>
          <w:cols w:space="720"/>
          <w:noEndnote/>
        </w:sectPr>
      </w:pPr>
    </w:p>
    <w:p w:rsidR="006A22A8" w:rsidRDefault="0076060E" w:rsidP="00542A5A">
      <w:pPr>
        <w:pStyle w:val="Heading"/>
        <w:jc w:val="center"/>
        <w:rPr>
          <w:sz w:val="24"/>
          <w:szCs w:val="24"/>
        </w:rPr>
        <w:sectPr w:rsidR="006A22A8" w:rsidSect="00D83C19">
          <w:pgSz w:w="15840" w:h="12240" w:orient="landscape"/>
          <w:pgMar w:top="993" w:right="1134" w:bottom="851" w:left="1134" w:header="720" w:footer="720" w:gutter="0"/>
          <w:pgNumType w:start="26"/>
          <w:cols w:space="720"/>
          <w:noEndnote/>
          <w:titlePg/>
        </w:sectPr>
      </w:pPr>
      <w:bookmarkStart w:id="119" w:name="_GoBack"/>
      <w:bookmarkEnd w:id="119"/>
      <w:r>
        <w:rPr>
          <w:noProof/>
          <w:sz w:val="24"/>
          <w:szCs w:val="24"/>
        </w:rPr>
        <w:drawing>
          <wp:inline distT="0" distB="0" distL="0" distR="0">
            <wp:extent cx="8743950" cy="6181725"/>
            <wp:effectExtent l="0" t="0" r="0" b="0"/>
            <wp:docPr id="1" name="Рисунок 1"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0" cy="6181725"/>
                    </a:xfrm>
                    <a:prstGeom prst="rect">
                      <a:avLst/>
                    </a:prstGeom>
                    <a:noFill/>
                    <a:ln>
                      <a:noFill/>
                    </a:ln>
                  </pic:spPr>
                </pic:pic>
              </a:graphicData>
            </a:graphic>
          </wp:inline>
        </w:drawing>
      </w: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1213AC">
        <w:rPr>
          <w:rFonts w:ascii="Times New Roman" w:hAnsi="Times New Roman" w:cs="Times New Roman"/>
          <w:sz w:val="24"/>
          <w:szCs w:val="24"/>
        </w:rPr>
        <w:t>Лиголамби</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12579"/>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12580"/>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1258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7253">
      <w:pPr>
        <w:widowControl w:val="0"/>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1258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w:t>
      </w:r>
      <w:r w:rsidR="001213AC">
        <w:rPr>
          <w:sz w:val="24"/>
          <w:szCs w:val="24"/>
        </w:rPr>
        <w:t>Лиголамби</w:t>
      </w:r>
      <w:r w:rsidRPr="001933AE">
        <w:rPr>
          <w:sz w:val="24"/>
          <w:szCs w:val="24"/>
        </w:rPr>
        <w:t>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473B40">
      <w:pPr>
        <w:widowControl w:val="0"/>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12583"/>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4949AE">
      <w:pPr>
        <w:widowControl w:val="0"/>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473B40">
      <w:pPr>
        <w:widowControl w:val="0"/>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A520A5"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2C7253" w:rsidRPr="00A717AB">
        <w:rPr>
          <w:sz w:val="24"/>
          <w:szCs w:val="24"/>
        </w:rPr>
        <w:t>индивидуальны</w:t>
      </w:r>
      <w:r w:rsidR="002C7253">
        <w:rPr>
          <w:sz w:val="24"/>
          <w:szCs w:val="24"/>
        </w:rPr>
        <w:t>ми</w:t>
      </w:r>
      <w:r w:rsidR="002C7253" w:rsidRPr="00A717AB">
        <w:rPr>
          <w:sz w:val="24"/>
          <w:szCs w:val="24"/>
        </w:rPr>
        <w:t xml:space="preserve"> жилы</w:t>
      </w:r>
      <w:r w:rsidR="002C7253">
        <w:rPr>
          <w:sz w:val="24"/>
          <w:szCs w:val="24"/>
        </w:rPr>
        <w:t>ми</w:t>
      </w:r>
      <w:r w:rsidR="002C7253" w:rsidRPr="00A717AB">
        <w:rPr>
          <w:sz w:val="24"/>
          <w:szCs w:val="24"/>
        </w:rPr>
        <w:t xml:space="preserve"> дома</w:t>
      </w:r>
      <w:r w:rsidR="002C7253">
        <w:rPr>
          <w:sz w:val="24"/>
          <w:szCs w:val="24"/>
        </w:rPr>
        <w:t>ми</w:t>
      </w:r>
      <w:r w:rsidR="002C7253" w:rsidRPr="00A717AB">
        <w:rPr>
          <w:sz w:val="24"/>
          <w:szCs w:val="24"/>
        </w:rPr>
        <w:t xml:space="preserve"> с участк</w:t>
      </w:r>
      <w:r w:rsidR="002C7253" w:rsidRPr="00A717AB">
        <w:rPr>
          <w:sz w:val="24"/>
          <w:szCs w:val="24"/>
        </w:rPr>
        <w:t>а</w:t>
      </w:r>
      <w:r w:rsidR="002C7253" w:rsidRPr="00A717AB">
        <w:rPr>
          <w:sz w:val="24"/>
          <w:szCs w:val="24"/>
        </w:rPr>
        <w:t>ми</w:t>
      </w:r>
      <w:r w:rsidR="002C7253">
        <w:rPr>
          <w:sz w:val="24"/>
          <w:szCs w:val="24"/>
        </w:rPr>
        <w:t xml:space="preserve">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2C7253" w:rsidRPr="00A717AB">
        <w:rPr>
          <w:sz w:val="24"/>
          <w:szCs w:val="24"/>
        </w:rPr>
        <w:t>в зависимости от размера дома и участка</w:t>
      </w:r>
      <w:r w:rsidR="002C7253">
        <w:rPr>
          <w:sz w:val="24"/>
          <w:szCs w:val="24"/>
        </w:rPr>
        <w:t>.</w:t>
      </w:r>
    </w:p>
    <w:p w:rsidR="00D943D2" w:rsidRPr="00D943D2" w:rsidRDefault="002C7253"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2C7253"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2C7253">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2C7253">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2C7253">
        <w:rPr>
          <w:sz w:val="24"/>
          <w:szCs w:val="24"/>
        </w:rPr>
        <w:t>2</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473B40"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8852A4" w:rsidP="0018062C">
            <w:pPr>
              <w:widowControl w:val="0"/>
              <w:suppressAutoHyphens/>
              <w:rPr>
                <w:sz w:val="24"/>
                <w:szCs w:val="24"/>
              </w:rPr>
            </w:pPr>
            <w:r>
              <w:rPr>
                <w:sz w:val="24"/>
                <w:szCs w:val="24"/>
              </w:rPr>
              <w:t>Рестораны и кафе</w:t>
            </w:r>
            <w:r w:rsidR="00D40979" w:rsidRPr="00025C72">
              <w:rPr>
                <w:sz w:val="24"/>
                <w:szCs w:val="24"/>
              </w:rPr>
              <w:t>,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2C7253">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2C7253">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2C7253">
        <w:rPr>
          <w:rFonts w:ascii="Times New Roman" w:hAnsi="Times New Roman" w:cs="Times New Roman"/>
          <w:b w:val="0"/>
          <w:color w:val="auto"/>
          <w:sz w:val="24"/>
          <w:szCs w:val="24"/>
        </w:rPr>
        <w:t>М</w:t>
      </w:r>
      <w:r w:rsidR="002C7253" w:rsidRPr="008934C2">
        <w:rPr>
          <w:rFonts w:ascii="Times New Roman" w:hAnsi="Times New Roman" w:cs="Times New Roman"/>
          <w:b w:val="0"/>
          <w:color w:val="auto"/>
          <w:sz w:val="24"/>
          <w:szCs w:val="24"/>
        </w:rPr>
        <w:t>инимальные расстояния от инженерных сетей до</w:t>
      </w:r>
      <w:r w:rsidR="002C7253" w:rsidRPr="008934C2">
        <w:rPr>
          <w:rFonts w:ascii="Times New Roman CYR" w:hAnsi="Times New Roman CYR" w:cs="Times New Roman CYR"/>
          <w:b w:val="0"/>
          <w:color w:val="auto"/>
          <w:sz w:val="24"/>
          <w:szCs w:val="24"/>
        </w:rPr>
        <w:t xml:space="preserve"> зданий и сооружений </w:t>
      </w:r>
      <w:r w:rsidR="002C7253">
        <w:rPr>
          <w:rFonts w:ascii="Times New Roman CYR" w:hAnsi="Times New Roman CYR" w:cs="Times New Roman CYR"/>
          <w:b w:val="0"/>
          <w:color w:val="auto"/>
          <w:sz w:val="24"/>
          <w:szCs w:val="24"/>
        </w:rPr>
        <w:t>в</w:t>
      </w:r>
      <w:r w:rsidRPr="008934C2">
        <w:rPr>
          <w:rFonts w:ascii="Times New Roman CYR" w:hAnsi="Times New Roman CYR" w:cs="Times New Roman CYR"/>
          <w:b w:val="0"/>
          <w:color w:val="auto"/>
          <w:sz w:val="24"/>
          <w:szCs w:val="24"/>
        </w:rPr>
        <w:t xml:space="preserve"> соответствии с п.12.35 </w:t>
      </w:r>
      <w:r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Pr="008934C2">
        <w:rPr>
          <w:rFonts w:ascii="Times New Roman" w:hAnsi="Times New Roman" w:cs="Times New Roman"/>
          <w:b w:val="0"/>
          <w:color w:val="auto"/>
          <w:sz w:val="24"/>
          <w:szCs w:val="24"/>
        </w:rPr>
        <w:t>ь</w:t>
      </w:r>
      <w:r w:rsidRPr="008934C2">
        <w:rPr>
          <w:rFonts w:ascii="Times New Roman" w:hAnsi="Times New Roman" w:cs="Times New Roman"/>
          <w:b w:val="0"/>
          <w:color w:val="auto"/>
          <w:sz w:val="24"/>
          <w:szCs w:val="24"/>
        </w:rPr>
        <w:t>ских поселений» и Приложением В</w:t>
      </w:r>
      <w:r w:rsidR="002C7253">
        <w:rPr>
          <w:rFonts w:ascii="Times New Roman" w:hAnsi="Times New Roman" w:cs="Times New Roman"/>
          <w:b w:val="0"/>
          <w:color w:val="auto"/>
          <w:sz w:val="24"/>
          <w:szCs w:val="24"/>
        </w:rPr>
        <w:t> </w:t>
      </w:r>
      <w:r w:rsidRPr="008934C2">
        <w:rPr>
          <w:rFonts w:ascii="Times New Roman" w:hAnsi="Times New Roman" w:cs="Times New Roman"/>
          <w:b w:val="0"/>
          <w:color w:val="auto"/>
          <w:sz w:val="24"/>
          <w:szCs w:val="24"/>
        </w:rPr>
        <w:t xml:space="preserve">СП 62.13330.2010 «Газораспределительные системы» устанавливаются </w:t>
      </w:r>
      <w:r w:rsidRPr="008934C2">
        <w:rPr>
          <w:rFonts w:ascii="Times New Roman CYR" w:hAnsi="Times New Roman CYR" w:cs="Times New Roman CYR"/>
          <w:b w:val="0"/>
          <w:color w:val="auto"/>
          <w:sz w:val="24"/>
          <w:szCs w:val="24"/>
        </w:rPr>
        <w:t>-</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1213AC" w:rsidP="00396AB2">
            <w:pPr>
              <w:autoSpaceDE w:val="0"/>
              <w:autoSpaceDN w:val="0"/>
              <w:adjustRightInd w:val="0"/>
              <w:ind w:left="113" w:right="113"/>
              <w:jc w:val="center"/>
              <w:rPr>
                <w:rFonts w:ascii="Times New Roman CYR" w:hAnsi="Times New Roman CYR" w:cs="Times New Roman CYR"/>
              </w:rPr>
            </w:pPr>
            <w:r>
              <w:rPr>
                <w:rFonts w:ascii="Times New Roman CYR" w:hAnsi="Times New Roman CYR" w:cs="Times New Roman CYR"/>
              </w:rPr>
              <w:t>Лиголамби</w:t>
            </w:r>
            <w:r w:rsidR="00396AB2" w:rsidRPr="00025C72">
              <w:rPr>
                <w:rFonts w:ascii="Times New Roman CYR" w:hAnsi="Times New Roman CYR" w:cs="Times New Roman CYR"/>
              </w:rPr>
              <w:t>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165998">
        <w:rPr>
          <w:rFonts w:ascii="Times New Roman CYR" w:hAnsi="Times New Roman CYR" w:cs="Times New Roman CYR"/>
          <w:sz w:val="22"/>
          <w:szCs w:val="22"/>
        </w:rPr>
        <w:t>а</w:t>
      </w:r>
      <w:r w:rsidR="002C7253">
        <w:rPr>
          <w:rFonts w:ascii="Times New Roman CYR" w:hAnsi="Times New Roman CYR" w:cs="Times New Roman CYR"/>
          <w:sz w:val="22"/>
          <w:szCs w:val="22"/>
        </w:rPr>
        <w:t>р</w:t>
      </w:r>
      <w:r w:rsidRPr="008934C2">
        <w:rPr>
          <w:rFonts w:ascii="Times New Roman CYR" w:hAnsi="Times New Roman CYR" w:cs="Times New Roman CYR"/>
          <w:sz w:val="22"/>
          <w:szCs w:val="22"/>
        </w:rPr>
        <w:t>о</w:t>
      </w:r>
      <w:r w:rsidR="00165998">
        <w:rPr>
          <w:rFonts w:ascii="Times New Roman CYR" w:hAnsi="Times New Roman CYR" w:cs="Times New Roman CYR"/>
          <w:sz w:val="22"/>
          <w:szCs w:val="22"/>
        </w:rPr>
        <w:t>о</w:t>
      </w:r>
      <w:r w:rsidRPr="008934C2">
        <w:rPr>
          <w:rFonts w:ascii="Times New Roman CYR" w:hAnsi="Times New Roman CYR" w:cs="Times New Roman CYR"/>
          <w:sz w:val="22"/>
          <w:szCs w:val="22"/>
        </w:rPr>
        <w:t>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875CD1" w:rsidRDefault="00875CD1" w:rsidP="00CE5933">
      <w:pPr>
        <w:tabs>
          <w:tab w:val="num" w:pos="709"/>
        </w:tabs>
        <w:autoSpaceDE w:val="0"/>
        <w:autoSpaceDN w:val="0"/>
        <w:adjustRightInd w:val="0"/>
        <w:jc w:val="both"/>
        <w:rPr>
          <w:sz w:val="24"/>
          <w:szCs w:val="24"/>
        </w:rPr>
      </w:pPr>
    </w:p>
    <w:p w:rsidR="00134D31" w:rsidRDefault="00134D31" w:rsidP="00CE5933">
      <w:pPr>
        <w:tabs>
          <w:tab w:val="num" w:pos="709"/>
        </w:tabs>
        <w:autoSpaceDE w:val="0"/>
        <w:autoSpaceDN w:val="0"/>
        <w:adjustRightInd w:val="0"/>
        <w:jc w:val="both"/>
        <w:rPr>
          <w:sz w:val="24"/>
          <w:szCs w:val="24"/>
        </w:rPr>
      </w:pPr>
    </w:p>
    <w:p w:rsidR="00134D31" w:rsidRDefault="00134D31"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12584"/>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9F5EAC" w:rsidRPr="00B34B69" w:rsidRDefault="009F5EAC" w:rsidP="009F5EAC">
      <w:pPr>
        <w:pStyle w:val="af5"/>
        <w:jc w:val="center"/>
        <w:outlineLvl w:val="2"/>
        <w:rPr>
          <w:rFonts w:ascii="Times New Roman" w:hAnsi="Times New Roman" w:cs="Times New Roman"/>
          <w:b/>
        </w:rPr>
      </w:pPr>
      <w:bookmarkStart w:id="128" w:name="_Toc343512585"/>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sidR="005066ED">
        <w:rPr>
          <w:rFonts w:ascii="Times New Roman" w:hAnsi="Times New Roman" w:cs="Times New Roman"/>
          <w:b/>
          <w:color w:val="000000"/>
        </w:rPr>
        <w:t xml:space="preserve"> (ТЖ</w:t>
      </w:r>
      <w:r w:rsidR="0079217F">
        <w:rPr>
          <w:rFonts w:ascii="Times New Roman" w:hAnsi="Times New Roman" w:cs="Times New Roman"/>
          <w:b/>
          <w:color w:val="000000"/>
        </w:rPr>
        <w:t>2.1</w:t>
      </w:r>
      <w:r w:rsidR="005066ED">
        <w:rPr>
          <w:rFonts w:ascii="Times New Roman" w:hAnsi="Times New Roman" w:cs="Times New Roman"/>
          <w:b/>
          <w:color w:val="000000"/>
        </w:rPr>
        <w:t>)</w:t>
      </w:r>
      <w:bookmarkEnd w:id="128"/>
    </w:p>
    <w:p w:rsidR="00A91710" w:rsidRDefault="00A91710" w:rsidP="00D40979">
      <w:pPr>
        <w:autoSpaceDE w:val="0"/>
        <w:autoSpaceDN w:val="0"/>
        <w:adjustRightInd w:val="0"/>
        <w:jc w:val="both"/>
        <w:rPr>
          <w:sz w:val="24"/>
          <w:szCs w:val="24"/>
        </w:rPr>
      </w:pPr>
    </w:p>
    <w:p w:rsidR="00E43FBA" w:rsidRPr="006453A1" w:rsidRDefault="00E43FBA" w:rsidP="00E63509">
      <w:pPr>
        <w:pStyle w:val="ac"/>
        <w:widowControl w:val="0"/>
        <w:spacing w:line="239" w:lineRule="auto"/>
        <w:ind w:firstLine="709"/>
        <w:rPr>
          <w:sz w:val="24"/>
          <w:szCs w:val="24"/>
        </w:rPr>
      </w:pPr>
      <w:r w:rsidRPr="006453A1">
        <w:rPr>
          <w:sz w:val="24"/>
          <w:szCs w:val="24"/>
        </w:rPr>
        <w:t xml:space="preserve">1. Зоны предназначены для </w:t>
      </w:r>
      <w:r w:rsidR="005A5C9D">
        <w:rPr>
          <w:sz w:val="24"/>
          <w:szCs w:val="24"/>
        </w:rPr>
        <w:t xml:space="preserve">размещения </w:t>
      </w:r>
      <w:r w:rsidR="004C1226">
        <w:rPr>
          <w:sz w:val="24"/>
          <w:szCs w:val="24"/>
        </w:rPr>
        <w:t xml:space="preserve">существующей и планируемой </w:t>
      </w:r>
      <w:r w:rsidRPr="006453A1">
        <w:rPr>
          <w:sz w:val="24"/>
          <w:szCs w:val="24"/>
        </w:rPr>
        <w:t xml:space="preserve">застройки индивидуальными отдельностоящими </w:t>
      </w:r>
      <w:r w:rsidR="006453A1" w:rsidRPr="006453A1">
        <w:rPr>
          <w:sz w:val="24"/>
          <w:szCs w:val="24"/>
        </w:rPr>
        <w:t xml:space="preserve">жилыми </w:t>
      </w:r>
      <w:r w:rsidRPr="006453A1">
        <w:rPr>
          <w:sz w:val="24"/>
          <w:szCs w:val="24"/>
        </w:rPr>
        <w:t xml:space="preserve">домами с приусадебными участками, </w:t>
      </w:r>
      <w:r w:rsidR="006453A1" w:rsidRPr="006453A1">
        <w:rPr>
          <w:sz w:val="24"/>
          <w:szCs w:val="24"/>
        </w:rPr>
        <w:t>в зонах допускается</w:t>
      </w:r>
      <w:r w:rsidR="0097183E" w:rsidRPr="006453A1">
        <w:rPr>
          <w:sz w:val="24"/>
          <w:szCs w:val="24"/>
        </w:rPr>
        <w:t xml:space="preserve"> </w:t>
      </w:r>
      <w:r w:rsidR="006453A1" w:rsidRPr="006453A1">
        <w:rPr>
          <w:sz w:val="24"/>
          <w:szCs w:val="24"/>
        </w:rPr>
        <w:t xml:space="preserve">размещение </w:t>
      </w:r>
      <w:r w:rsidR="0097183E" w:rsidRPr="006453A1">
        <w:rPr>
          <w:sz w:val="24"/>
          <w:szCs w:val="24"/>
        </w:rPr>
        <w:t>объектов социального и культурно-бытового обслуживания, обеспечивающ</w:t>
      </w:r>
      <w:r w:rsidR="006523B0">
        <w:rPr>
          <w:sz w:val="24"/>
          <w:szCs w:val="24"/>
        </w:rPr>
        <w:t>их</w:t>
      </w:r>
      <w:r w:rsidR="0097183E"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0097183E" w:rsidRPr="006453A1">
        <w:rPr>
          <w:sz w:val="24"/>
          <w:szCs w:val="24"/>
        </w:rPr>
        <w:t>и</w:t>
      </w:r>
      <w:r w:rsidR="0097183E" w:rsidRPr="006453A1">
        <w:rPr>
          <w:sz w:val="24"/>
          <w:szCs w:val="24"/>
        </w:rPr>
        <w:t>лую) среду.</w:t>
      </w:r>
    </w:p>
    <w:p w:rsidR="006523B0" w:rsidRDefault="006523B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sidRPr="00E63509">
        <w:rPr>
          <w:sz w:val="24"/>
          <w:szCs w:val="24"/>
        </w:rPr>
        <w:t>2</w:t>
      </w:r>
      <w:r w:rsidR="00D632AF" w:rsidRPr="00E63509">
        <w:rPr>
          <w:sz w:val="24"/>
          <w:szCs w:val="24"/>
        </w:rPr>
        <w:t>.</w:t>
      </w:r>
      <w:r w:rsidR="008A385D">
        <w:rPr>
          <w:sz w:val="24"/>
          <w:szCs w:val="24"/>
        </w:rPr>
        <w:t>1.</w:t>
      </w:r>
      <w:r w:rsidR="00D632AF" w:rsidRPr="00E63509">
        <w:rPr>
          <w:sz w:val="24"/>
          <w:szCs w:val="24"/>
        </w:rPr>
        <w:t xml:space="preserve"> Основные виды разрешенного использования</w:t>
      </w:r>
    </w:p>
    <w:p w:rsidR="00577112" w:rsidRDefault="00577112" w:rsidP="00577112">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577112" w:rsidTr="008F08D4">
        <w:trPr>
          <w:tblHeader/>
        </w:trPr>
        <w:tc>
          <w:tcPr>
            <w:tcW w:w="720" w:type="dxa"/>
            <w:vAlign w:val="center"/>
          </w:tcPr>
          <w:p w:rsidR="00577112" w:rsidRPr="008306F2" w:rsidRDefault="00577112" w:rsidP="008F08D4">
            <w:pPr>
              <w:jc w:val="center"/>
              <w:rPr>
                <w:sz w:val="24"/>
                <w:szCs w:val="24"/>
              </w:rPr>
            </w:pPr>
            <w:r>
              <w:rPr>
                <w:sz w:val="24"/>
                <w:szCs w:val="24"/>
              </w:rPr>
              <w:t>№№ п/п</w:t>
            </w:r>
          </w:p>
        </w:tc>
        <w:tc>
          <w:tcPr>
            <w:tcW w:w="7740" w:type="dxa"/>
            <w:vAlign w:val="center"/>
          </w:tcPr>
          <w:p w:rsidR="00577112" w:rsidRPr="008306F2" w:rsidRDefault="00577112" w:rsidP="008F08D4">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7112" w:rsidRPr="008306F2" w:rsidRDefault="00577112" w:rsidP="008F08D4">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7112" w:rsidTr="008F08D4">
        <w:tc>
          <w:tcPr>
            <w:tcW w:w="720" w:type="dxa"/>
          </w:tcPr>
          <w:p w:rsidR="00577112" w:rsidRPr="008306F2" w:rsidRDefault="00577112" w:rsidP="008F08D4">
            <w:pPr>
              <w:jc w:val="center"/>
              <w:rPr>
                <w:sz w:val="24"/>
                <w:szCs w:val="24"/>
              </w:rPr>
            </w:pPr>
            <w:r>
              <w:rPr>
                <w:sz w:val="24"/>
                <w:szCs w:val="24"/>
              </w:rPr>
              <w:t>1</w:t>
            </w:r>
          </w:p>
        </w:tc>
        <w:tc>
          <w:tcPr>
            <w:tcW w:w="7740" w:type="dxa"/>
          </w:tcPr>
          <w:p w:rsidR="00577112" w:rsidRPr="008306F2" w:rsidRDefault="00577112" w:rsidP="008F08D4">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577112" w:rsidRPr="008306F2" w:rsidRDefault="00577112" w:rsidP="008F08D4">
            <w:pPr>
              <w:jc w:val="center"/>
              <w:rPr>
                <w:sz w:val="24"/>
                <w:szCs w:val="24"/>
              </w:rPr>
            </w:pPr>
            <w:r>
              <w:rPr>
                <w:sz w:val="24"/>
                <w:szCs w:val="24"/>
              </w:rPr>
              <w:t>-</w:t>
            </w:r>
          </w:p>
        </w:tc>
      </w:tr>
      <w:tr w:rsidR="00577112" w:rsidRPr="008306F2" w:rsidTr="008F08D4">
        <w:tc>
          <w:tcPr>
            <w:tcW w:w="720" w:type="dxa"/>
          </w:tcPr>
          <w:p w:rsidR="00577112" w:rsidRDefault="00577112" w:rsidP="008F08D4">
            <w:pPr>
              <w:jc w:val="center"/>
              <w:rPr>
                <w:sz w:val="24"/>
                <w:szCs w:val="24"/>
              </w:rPr>
            </w:pPr>
            <w:r>
              <w:rPr>
                <w:sz w:val="24"/>
                <w:szCs w:val="24"/>
              </w:rPr>
              <w:t>2</w:t>
            </w:r>
          </w:p>
        </w:tc>
        <w:tc>
          <w:tcPr>
            <w:tcW w:w="7740" w:type="dxa"/>
          </w:tcPr>
          <w:p w:rsidR="00577112" w:rsidRPr="000F40E7" w:rsidRDefault="00577112" w:rsidP="008F08D4">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3</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4</w:t>
            </w:r>
          </w:p>
        </w:tc>
        <w:tc>
          <w:tcPr>
            <w:tcW w:w="7740" w:type="dxa"/>
          </w:tcPr>
          <w:p w:rsidR="00577112" w:rsidRPr="008306F2" w:rsidRDefault="00577112" w:rsidP="008F08D4">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577112" w:rsidRPr="008306F2" w:rsidRDefault="00577112" w:rsidP="008F08D4">
            <w:pPr>
              <w:jc w:val="center"/>
              <w:rPr>
                <w:sz w:val="24"/>
                <w:szCs w:val="24"/>
              </w:rPr>
            </w:pPr>
          </w:p>
        </w:tc>
      </w:tr>
      <w:tr w:rsidR="00577112" w:rsidRPr="008306F2" w:rsidTr="008F08D4">
        <w:tc>
          <w:tcPr>
            <w:tcW w:w="720" w:type="dxa"/>
          </w:tcPr>
          <w:p w:rsidR="00577112" w:rsidRPr="008306F2" w:rsidRDefault="00577112" w:rsidP="008F08D4">
            <w:pPr>
              <w:jc w:val="center"/>
              <w:rPr>
                <w:sz w:val="24"/>
                <w:szCs w:val="24"/>
              </w:rPr>
            </w:pPr>
            <w:r>
              <w:rPr>
                <w:sz w:val="24"/>
                <w:szCs w:val="24"/>
              </w:rPr>
              <w:t>5</w:t>
            </w:r>
          </w:p>
        </w:tc>
        <w:tc>
          <w:tcPr>
            <w:tcW w:w="7740" w:type="dxa"/>
          </w:tcPr>
          <w:p w:rsidR="00577112" w:rsidRPr="008306F2" w:rsidRDefault="00577112" w:rsidP="008F08D4">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b/>
                <w:sz w:val="24"/>
                <w:szCs w:val="24"/>
              </w:rPr>
            </w:pPr>
          </w:p>
        </w:tc>
        <w:tc>
          <w:tcPr>
            <w:tcW w:w="7740" w:type="dxa"/>
          </w:tcPr>
          <w:p w:rsidR="00577112" w:rsidRPr="004029CF" w:rsidRDefault="00577112" w:rsidP="008F08D4">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577112" w:rsidRPr="008306F2" w:rsidRDefault="00577112" w:rsidP="008F08D4">
            <w:pPr>
              <w:jc w:val="center"/>
              <w:rPr>
                <w:b/>
                <w:sz w:val="24"/>
                <w:szCs w:val="24"/>
              </w:rPr>
            </w:pPr>
          </w:p>
        </w:tc>
      </w:tr>
      <w:tr w:rsidR="00577112" w:rsidTr="008F08D4">
        <w:tc>
          <w:tcPr>
            <w:tcW w:w="720" w:type="dxa"/>
          </w:tcPr>
          <w:p w:rsidR="00577112" w:rsidRPr="008306F2" w:rsidRDefault="00577112" w:rsidP="008F08D4">
            <w:pPr>
              <w:jc w:val="center"/>
              <w:rPr>
                <w:sz w:val="24"/>
                <w:szCs w:val="24"/>
              </w:rPr>
            </w:pPr>
            <w:r>
              <w:rPr>
                <w:sz w:val="24"/>
                <w:szCs w:val="24"/>
              </w:rPr>
              <w:t>6</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7</w:t>
            </w:r>
          </w:p>
        </w:tc>
        <w:tc>
          <w:tcPr>
            <w:tcW w:w="7740" w:type="dxa"/>
          </w:tcPr>
          <w:p w:rsidR="00577112" w:rsidRPr="008306F2" w:rsidRDefault="00577112" w:rsidP="008F08D4">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8</w:t>
            </w:r>
          </w:p>
        </w:tc>
        <w:tc>
          <w:tcPr>
            <w:tcW w:w="7740" w:type="dxa"/>
          </w:tcPr>
          <w:p w:rsidR="00577112" w:rsidRPr="008306F2" w:rsidRDefault="00577112" w:rsidP="008F08D4">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250</w:t>
            </w:r>
          </w:p>
        </w:tc>
      </w:tr>
      <w:tr w:rsidR="00577112" w:rsidTr="008F08D4">
        <w:tc>
          <w:tcPr>
            <w:tcW w:w="720" w:type="dxa"/>
          </w:tcPr>
          <w:p w:rsidR="00577112" w:rsidRPr="008306F2" w:rsidRDefault="00577112" w:rsidP="008F08D4">
            <w:pPr>
              <w:jc w:val="center"/>
              <w:rPr>
                <w:sz w:val="24"/>
                <w:szCs w:val="24"/>
              </w:rPr>
            </w:pPr>
            <w:r>
              <w:rPr>
                <w:sz w:val="24"/>
                <w:szCs w:val="24"/>
              </w:rPr>
              <w:t>9</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250</w:t>
            </w:r>
          </w:p>
        </w:tc>
      </w:tr>
      <w:tr w:rsidR="00577112" w:rsidTr="008F08D4">
        <w:tc>
          <w:tcPr>
            <w:tcW w:w="720" w:type="dxa"/>
          </w:tcPr>
          <w:p w:rsidR="00577112" w:rsidRPr="008306F2" w:rsidRDefault="00577112" w:rsidP="008F08D4">
            <w:pPr>
              <w:jc w:val="center"/>
              <w:rPr>
                <w:sz w:val="24"/>
                <w:szCs w:val="24"/>
              </w:rPr>
            </w:pPr>
            <w:r>
              <w:rPr>
                <w:sz w:val="24"/>
                <w:szCs w:val="24"/>
              </w:rPr>
              <w:t>10</w:t>
            </w:r>
          </w:p>
        </w:tc>
        <w:tc>
          <w:tcPr>
            <w:tcW w:w="7740" w:type="dxa"/>
          </w:tcPr>
          <w:p w:rsidR="00577112" w:rsidRPr="008306F2" w:rsidRDefault="00577112" w:rsidP="008F08D4">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11</w:t>
            </w:r>
          </w:p>
        </w:tc>
        <w:tc>
          <w:tcPr>
            <w:tcW w:w="7740" w:type="dxa"/>
          </w:tcPr>
          <w:p w:rsidR="00577112" w:rsidRPr="008306F2" w:rsidRDefault="00577112" w:rsidP="008F08D4">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12</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13</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14</w:t>
            </w:r>
          </w:p>
        </w:tc>
        <w:tc>
          <w:tcPr>
            <w:tcW w:w="7740" w:type="dxa"/>
          </w:tcPr>
          <w:p w:rsidR="00577112" w:rsidRPr="008306F2" w:rsidRDefault="00577112" w:rsidP="008F08D4">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15</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16</w:t>
            </w:r>
          </w:p>
        </w:tc>
        <w:tc>
          <w:tcPr>
            <w:tcW w:w="7740" w:type="dxa"/>
          </w:tcPr>
          <w:p w:rsidR="00577112" w:rsidRPr="008306F2" w:rsidRDefault="00577112" w:rsidP="008F08D4">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7112" w:rsidRPr="008306F2" w:rsidRDefault="00577112" w:rsidP="008F08D4">
            <w:pPr>
              <w:jc w:val="center"/>
              <w:rPr>
                <w:sz w:val="24"/>
                <w:szCs w:val="24"/>
              </w:rPr>
            </w:pPr>
            <w:r w:rsidRPr="008306F2">
              <w:rPr>
                <w:sz w:val="24"/>
                <w:szCs w:val="24"/>
              </w:rPr>
              <w:t>не 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17</w:t>
            </w:r>
          </w:p>
        </w:tc>
        <w:tc>
          <w:tcPr>
            <w:tcW w:w="7740" w:type="dxa"/>
          </w:tcPr>
          <w:p w:rsidR="00577112" w:rsidRPr="008306F2" w:rsidRDefault="00577112" w:rsidP="008F08D4">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18</w:t>
            </w:r>
          </w:p>
        </w:tc>
        <w:tc>
          <w:tcPr>
            <w:tcW w:w="7740" w:type="dxa"/>
          </w:tcPr>
          <w:p w:rsidR="00577112" w:rsidRPr="00AD5B19" w:rsidRDefault="00577112" w:rsidP="008F08D4">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19</w:t>
            </w:r>
          </w:p>
        </w:tc>
        <w:tc>
          <w:tcPr>
            <w:tcW w:w="7740" w:type="dxa"/>
          </w:tcPr>
          <w:p w:rsidR="00577112" w:rsidRPr="008306F2" w:rsidRDefault="00577112" w:rsidP="008F08D4">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b/>
                <w:sz w:val="24"/>
                <w:szCs w:val="24"/>
              </w:rPr>
            </w:pPr>
          </w:p>
        </w:tc>
        <w:tc>
          <w:tcPr>
            <w:tcW w:w="7740" w:type="dxa"/>
          </w:tcPr>
          <w:p w:rsidR="00577112" w:rsidRPr="008306F2" w:rsidRDefault="00577112" w:rsidP="008F08D4">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577112" w:rsidRPr="008306F2" w:rsidRDefault="00577112" w:rsidP="008F08D4">
            <w:pPr>
              <w:jc w:val="center"/>
              <w:rPr>
                <w:b/>
                <w:sz w:val="24"/>
                <w:szCs w:val="24"/>
              </w:rPr>
            </w:pPr>
          </w:p>
        </w:tc>
      </w:tr>
      <w:tr w:rsidR="00577112" w:rsidTr="008F08D4">
        <w:tc>
          <w:tcPr>
            <w:tcW w:w="72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21</w:t>
            </w:r>
          </w:p>
        </w:tc>
        <w:tc>
          <w:tcPr>
            <w:tcW w:w="7740" w:type="dxa"/>
          </w:tcPr>
          <w:p w:rsidR="00577112" w:rsidRPr="008306F2" w:rsidRDefault="00577112" w:rsidP="008F08D4">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577112" w:rsidRPr="008306F2" w:rsidRDefault="00577112" w:rsidP="008F08D4">
            <w:pPr>
              <w:jc w:val="center"/>
              <w:rPr>
                <w:color w:val="000000"/>
                <w:sz w:val="24"/>
                <w:szCs w:val="24"/>
              </w:rPr>
            </w:pPr>
            <w:r>
              <w:rPr>
                <w:color w:val="000000"/>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22</w:t>
            </w:r>
          </w:p>
        </w:tc>
        <w:tc>
          <w:tcPr>
            <w:tcW w:w="7740" w:type="dxa"/>
          </w:tcPr>
          <w:p w:rsidR="00577112" w:rsidRPr="008306F2" w:rsidRDefault="00577112" w:rsidP="008F08D4">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577112" w:rsidRPr="008306F2" w:rsidRDefault="00577112" w:rsidP="008F08D4">
            <w:pPr>
              <w:jc w:val="center"/>
              <w:rPr>
                <w:color w:val="000000"/>
                <w:sz w:val="24"/>
                <w:szCs w:val="24"/>
              </w:rPr>
            </w:pPr>
            <w:r>
              <w:rPr>
                <w:color w:val="000000"/>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23</w:t>
            </w:r>
          </w:p>
        </w:tc>
        <w:tc>
          <w:tcPr>
            <w:tcW w:w="7740" w:type="dxa"/>
          </w:tcPr>
          <w:p w:rsidR="00577112" w:rsidRPr="008306F2" w:rsidRDefault="00577112" w:rsidP="008F08D4">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577112" w:rsidRPr="008306F2" w:rsidRDefault="00577112" w:rsidP="008F08D4">
            <w:pPr>
              <w:jc w:val="center"/>
              <w:rPr>
                <w:color w:val="000000"/>
                <w:sz w:val="24"/>
                <w:szCs w:val="24"/>
              </w:rPr>
            </w:pPr>
            <w:r>
              <w:rPr>
                <w:color w:val="000000"/>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24</w:t>
            </w:r>
          </w:p>
        </w:tc>
        <w:tc>
          <w:tcPr>
            <w:tcW w:w="7740" w:type="dxa"/>
          </w:tcPr>
          <w:p w:rsidR="00577112" w:rsidRPr="008306F2" w:rsidRDefault="00577112" w:rsidP="008F08D4">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25</w:t>
            </w:r>
          </w:p>
        </w:tc>
        <w:tc>
          <w:tcPr>
            <w:tcW w:w="7740" w:type="dxa"/>
          </w:tcPr>
          <w:p w:rsidR="00577112" w:rsidRPr="008306F2" w:rsidRDefault="00577112" w:rsidP="008F08D4">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577112" w:rsidRPr="008306F2" w:rsidRDefault="00577112" w:rsidP="008F08D4">
            <w:pPr>
              <w:jc w:val="center"/>
              <w:rPr>
                <w:color w:val="000000"/>
                <w:sz w:val="24"/>
                <w:szCs w:val="24"/>
              </w:rPr>
            </w:pPr>
            <w:r>
              <w:rPr>
                <w:color w:val="000000"/>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26</w:t>
            </w:r>
          </w:p>
        </w:tc>
        <w:tc>
          <w:tcPr>
            <w:tcW w:w="7740" w:type="dxa"/>
          </w:tcPr>
          <w:p w:rsidR="00577112" w:rsidRPr="008306F2" w:rsidRDefault="00577112" w:rsidP="008F08D4">
            <w:pPr>
              <w:jc w:val="both"/>
              <w:rPr>
                <w:color w:val="000000"/>
                <w:sz w:val="24"/>
                <w:szCs w:val="24"/>
              </w:rPr>
            </w:pPr>
            <w:r w:rsidRPr="008306F2">
              <w:rPr>
                <w:sz w:val="24"/>
                <w:szCs w:val="24"/>
              </w:rPr>
              <w:t>Для размещения газораспределительных пунктов</w:t>
            </w:r>
          </w:p>
        </w:tc>
        <w:tc>
          <w:tcPr>
            <w:tcW w:w="1260" w:type="dxa"/>
          </w:tcPr>
          <w:p w:rsidR="00577112" w:rsidRPr="008306F2" w:rsidRDefault="00577112" w:rsidP="008F08D4">
            <w:pPr>
              <w:jc w:val="center"/>
              <w:rPr>
                <w:color w:val="000000"/>
                <w:sz w:val="24"/>
                <w:szCs w:val="24"/>
              </w:rPr>
            </w:pPr>
            <w:r>
              <w:rPr>
                <w:color w:val="000000"/>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27</w:t>
            </w:r>
          </w:p>
        </w:tc>
        <w:tc>
          <w:tcPr>
            <w:tcW w:w="7740" w:type="dxa"/>
          </w:tcPr>
          <w:p w:rsidR="00577112" w:rsidRPr="008306F2" w:rsidRDefault="00577112" w:rsidP="008F08D4">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577112" w:rsidRPr="008306F2" w:rsidRDefault="00577112" w:rsidP="008F08D4">
            <w:pPr>
              <w:jc w:val="center"/>
              <w:rPr>
                <w:color w:val="000000"/>
                <w:sz w:val="24"/>
                <w:szCs w:val="24"/>
              </w:rPr>
            </w:pPr>
            <w:r>
              <w:rPr>
                <w:color w:val="000000"/>
                <w:sz w:val="24"/>
                <w:szCs w:val="24"/>
              </w:rPr>
              <w:t>-</w:t>
            </w:r>
          </w:p>
        </w:tc>
      </w:tr>
    </w:tbl>
    <w:p w:rsidR="00577112" w:rsidRDefault="00577112" w:rsidP="00577112">
      <w:pPr>
        <w:pStyle w:val="ac"/>
        <w:widowControl w:val="0"/>
        <w:spacing w:line="239" w:lineRule="auto"/>
        <w:ind w:firstLine="709"/>
        <w:rPr>
          <w:sz w:val="24"/>
          <w:szCs w:val="24"/>
        </w:rPr>
      </w:pPr>
    </w:p>
    <w:p w:rsidR="00577112" w:rsidRPr="00E63509" w:rsidRDefault="00577112" w:rsidP="00577112">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7112" w:rsidRDefault="00577112" w:rsidP="00577112">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577112" w:rsidRPr="008306F2" w:rsidTr="008F08D4">
        <w:trPr>
          <w:tblHeader/>
        </w:trPr>
        <w:tc>
          <w:tcPr>
            <w:tcW w:w="720" w:type="dxa"/>
            <w:vAlign w:val="center"/>
          </w:tcPr>
          <w:p w:rsidR="00577112" w:rsidRPr="008306F2" w:rsidRDefault="00577112" w:rsidP="008F08D4">
            <w:pPr>
              <w:jc w:val="center"/>
              <w:rPr>
                <w:sz w:val="24"/>
                <w:szCs w:val="24"/>
              </w:rPr>
            </w:pPr>
            <w:r>
              <w:rPr>
                <w:sz w:val="24"/>
                <w:szCs w:val="24"/>
              </w:rPr>
              <w:t>№№ п/п</w:t>
            </w:r>
          </w:p>
        </w:tc>
        <w:tc>
          <w:tcPr>
            <w:tcW w:w="7740" w:type="dxa"/>
            <w:vAlign w:val="center"/>
          </w:tcPr>
          <w:p w:rsidR="00577112" w:rsidRPr="008306F2" w:rsidRDefault="00577112" w:rsidP="008F08D4">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7112" w:rsidRPr="008306F2" w:rsidRDefault="00577112" w:rsidP="008F08D4">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7112" w:rsidRPr="008306F2" w:rsidTr="008F08D4">
        <w:tc>
          <w:tcPr>
            <w:tcW w:w="720" w:type="dxa"/>
          </w:tcPr>
          <w:p w:rsidR="00577112" w:rsidRDefault="00577112" w:rsidP="008F08D4">
            <w:pPr>
              <w:jc w:val="center"/>
              <w:rPr>
                <w:sz w:val="24"/>
                <w:szCs w:val="24"/>
              </w:rPr>
            </w:pPr>
            <w:r>
              <w:rPr>
                <w:sz w:val="24"/>
                <w:szCs w:val="24"/>
              </w:rPr>
              <w:t>1</w:t>
            </w:r>
          </w:p>
        </w:tc>
        <w:tc>
          <w:tcPr>
            <w:tcW w:w="7740" w:type="dxa"/>
          </w:tcPr>
          <w:p w:rsidR="00577112" w:rsidRPr="000F40E7" w:rsidRDefault="00577112" w:rsidP="008F08D4">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577112" w:rsidRPr="008306F2" w:rsidRDefault="00577112" w:rsidP="008F08D4">
            <w:pPr>
              <w:jc w:val="center"/>
              <w:rPr>
                <w:sz w:val="24"/>
                <w:szCs w:val="24"/>
              </w:rPr>
            </w:pPr>
            <w:r>
              <w:rPr>
                <w:sz w:val="24"/>
                <w:szCs w:val="24"/>
              </w:rPr>
              <w:t>-</w:t>
            </w:r>
          </w:p>
        </w:tc>
      </w:tr>
      <w:tr w:rsidR="00577112" w:rsidRPr="000B3B4E" w:rsidTr="008F08D4">
        <w:tc>
          <w:tcPr>
            <w:tcW w:w="720" w:type="dxa"/>
          </w:tcPr>
          <w:p w:rsidR="00577112" w:rsidRPr="000B3B4E" w:rsidRDefault="00577112" w:rsidP="008F08D4">
            <w:pPr>
              <w:jc w:val="center"/>
              <w:rPr>
                <w:sz w:val="24"/>
                <w:szCs w:val="24"/>
              </w:rPr>
            </w:pPr>
            <w:r w:rsidRPr="000B3B4E">
              <w:rPr>
                <w:sz w:val="24"/>
                <w:szCs w:val="24"/>
              </w:rPr>
              <w:t>2</w:t>
            </w:r>
          </w:p>
        </w:tc>
        <w:tc>
          <w:tcPr>
            <w:tcW w:w="7740" w:type="dxa"/>
          </w:tcPr>
          <w:p w:rsidR="00577112" w:rsidRPr="000B3B4E" w:rsidRDefault="00577112" w:rsidP="008F08D4">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577112" w:rsidRPr="000B3B4E" w:rsidRDefault="00577112" w:rsidP="008F08D4">
            <w:pPr>
              <w:jc w:val="center"/>
              <w:rPr>
                <w:sz w:val="24"/>
                <w:szCs w:val="24"/>
              </w:rPr>
            </w:pPr>
            <w:r>
              <w:rPr>
                <w:sz w:val="24"/>
                <w:szCs w:val="24"/>
              </w:rPr>
              <w:t>-</w:t>
            </w:r>
          </w:p>
        </w:tc>
      </w:tr>
      <w:tr w:rsidR="00577112" w:rsidRPr="008306F2" w:rsidTr="008F08D4">
        <w:tc>
          <w:tcPr>
            <w:tcW w:w="720" w:type="dxa"/>
          </w:tcPr>
          <w:p w:rsidR="00577112" w:rsidRPr="008306F2" w:rsidRDefault="00577112" w:rsidP="008F08D4">
            <w:pPr>
              <w:jc w:val="center"/>
              <w:rPr>
                <w:sz w:val="24"/>
                <w:szCs w:val="24"/>
              </w:rPr>
            </w:pPr>
            <w:r>
              <w:rPr>
                <w:sz w:val="24"/>
                <w:szCs w:val="24"/>
              </w:rPr>
              <w:t>3</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577112" w:rsidRPr="008306F2" w:rsidRDefault="00577112" w:rsidP="008F08D4">
            <w:pPr>
              <w:jc w:val="center"/>
              <w:rPr>
                <w:sz w:val="24"/>
                <w:szCs w:val="24"/>
              </w:rPr>
            </w:pPr>
            <w:r>
              <w:rPr>
                <w:sz w:val="24"/>
                <w:szCs w:val="24"/>
              </w:rPr>
              <w:t>-</w:t>
            </w:r>
          </w:p>
        </w:tc>
      </w:tr>
      <w:tr w:rsidR="00577112" w:rsidTr="008F08D4">
        <w:tc>
          <w:tcPr>
            <w:tcW w:w="720" w:type="dxa"/>
          </w:tcPr>
          <w:p w:rsidR="00577112" w:rsidRPr="008306F2" w:rsidRDefault="00577112" w:rsidP="008F08D4">
            <w:pPr>
              <w:jc w:val="center"/>
              <w:rPr>
                <w:sz w:val="24"/>
                <w:szCs w:val="24"/>
              </w:rPr>
            </w:pPr>
            <w:r>
              <w:rPr>
                <w:sz w:val="24"/>
                <w:szCs w:val="24"/>
              </w:rPr>
              <w:t>4</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5</w:t>
            </w:r>
          </w:p>
        </w:tc>
        <w:tc>
          <w:tcPr>
            <w:tcW w:w="7740" w:type="dxa"/>
          </w:tcPr>
          <w:p w:rsidR="00577112" w:rsidRPr="008306F2" w:rsidRDefault="00577112" w:rsidP="008F08D4">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Tr="008F08D4">
        <w:tc>
          <w:tcPr>
            <w:tcW w:w="720" w:type="dxa"/>
          </w:tcPr>
          <w:p w:rsidR="00577112" w:rsidRPr="008306F2" w:rsidRDefault="00577112" w:rsidP="008F08D4">
            <w:pPr>
              <w:jc w:val="center"/>
              <w:rPr>
                <w:sz w:val="24"/>
                <w:szCs w:val="24"/>
              </w:rPr>
            </w:pPr>
            <w:r>
              <w:rPr>
                <w:sz w:val="24"/>
                <w:szCs w:val="24"/>
              </w:rPr>
              <w:t>6</w:t>
            </w:r>
          </w:p>
        </w:tc>
        <w:tc>
          <w:tcPr>
            <w:tcW w:w="7740" w:type="dxa"/>
          </w:tcPr>
          <w:p w:rsidR="00577112" w:rsidRPr="008306F2" w:rsidRDefault="00577112" w:rsidP="008F08D4">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250</w:t>
            </w:r>
          </w:p>
        </w:tc>
      </w:tr>
      <w:tr w:rsidR="00577112" w:rsidTr="008F08D4">
        <w:tc>
          <w:tcPr>
            <w:tcW w:w="720" w:type="dxa"/>
          </w:tcPr>
          <w:p w:rsidR="00577112" w:rsidRPr="008306F2" w:rsidRDefault="00577112" w:rsidP="008F08D4">
            <w:pPr>
              <w:jc w:val="center"/>
              <w:rPr>
                <w:sz w:val="24"/>
                <w:szCs w:val="24"/>
              </w:rPr>
            </w:pPr>
            <w:r>
              <w:rPr>
                <w:sz w:val="24"/>
                <w:szCs w:val="24"/>
              </w:rPr>
              <w:t>7</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250</w:t>
            </w:r>
          </w:p>
        </w:tc>
      </w:tr>
      <w:tr w:rsidR="00577112" w:rsidRPr="008306F2" w:rsidTr="008F08D4">
        <w:tc>
          <w:tcPr>
            <w:tcW w:w="720" w:type="dxa"/>
          </w:tcPr>
          <w:p w:rsidR="00577112" w:rsidRPr="008306F2" w:rsidRDefault="00577112" w:rsidP="008F08D4">
            <w:pPr>
              <w:jc w:val="center"/>
              <w:rPr>
                <w:sz w:val="24"/>
                <w:szCs w:val="24"/>
              </w:rPr>
            </w:pPr>
            <w:r>
              <w:rPr>
                <w:sz w:val="24"/>
                <w:szCs w:val="24"/>
              </w:rPr>
              <w:t>8</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9</w:t>
            </w:r>
          </w:p>
        </w:tc>
        <w:tc>
          <w:tcPr>
            <w:tcW w:w="7740" w:type="dxa"/>
          </w:tcPr>
          <w:p w:rsidR="00577112" w:rsidRPr="008306F2" w:rsidRDefault="00577112" w:rsidP="008F08D4">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577112" w:rsidRPr="008306F2" w:rsidRDefault="00577112" w:rsidP="008F08D4">
            <w:pPr>
              <w:jc w:val="center"/>
              <w:rPr>
                <w:sz w:val="24"/>
                <w:szCs w:val="24"/>
              </w:rPr>
            </w:pPr>
          </w:p>
        </w:tc>
      </w:tr>
      <w:tr w:rsidR="00577112" w:rsidRPr="008306F2" w:rsidTr="008F08D4">
        <w:tc>
          <w:tcPr>
            <w:tcW w:w="720" w:type="dxa"/>
          </w:tcPr>
          <w:p w:rsidR="00577112" w:rsidRPr="008306F2" w:rsidRDefault="00577112" w:rsidP="008F08D4">
            <w:pPr>
              <w:jc w:val="center"/>
              <w:rPr>
                <w:sz w:val="24"/>
                <w:szCs w:val="24"/>
              </w:rPr>
            </w:pPr>
            <w:r>
              <w:rPr>
                <w:sz w:val="24"/>
                <w:szCs w:val="24"/>
              </w:rPr>
              <w:t>10</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розничной торговли</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11</w:t>
            </w:r>
          </w:p>
        </w:tc>
        <w:tc>
          <w:tcPr>
            <w:tcW w:w="7740" w:type="dxa"/>
          </w:tcPr>
          <w:p w:rsidR="00577112" w:rsidRPr="008306F2" w:rsidRDefault="00577112" w:rsidP="008F08D4">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RPr="008306F2" w:rsidTr="008F08D4">
        <w:tc>
          <w:tcPr>
            <w:tcW w:w="720" w:type="dxa"/>
          </w:tcPr>
          <w:p w:rsidR="00577112" w:rsidRPr="008306F2" w:rsidRDefault="00577112" w:rsidP="008F08D4">
            <w:pPr>
              <w:jc w:val="center"/>
              <w:rPr>
                <w:sz w:val="24"/>
                <w:szCs w:val="24"/>
              </w:rPr>
            </w:pPr>
            <w:r>
              <w:rPr>
                <w:sz w:val="24"/>
                <w:szCs w:val="24"/>
              </w:rPr>
              <w:t>12</w:t>
            </w:r>
          </w:p>
        </w:tc>
        <w:tc>
          <w:tcPr>
            <w:tcW w:w="7740" w:type="dxa"/>
          </w:tcPr>
          <w:p w:rsidR="00577112" w:rsidRPr="008306F2" w:rsidRDefault="00577112" w:rsidP="008F08D4">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7112" w:rsidRPr="008306F2" w:rsidRDefault="00577112" w:rsidP="008F08D4">
            <w:pPr>
              <w:jc w:val="center"/>
              <w:rPr>
                <w:sz w:val="24"/>
                <w:szCs w:val="24"/>
              </w:rPr>
            </w:pPr>
            <w:r w:rsidRPr="008306F2">
              <w:rPr>
                <w:sz w:val="24"/>
                <w:szCs w:val="24"/>
              </w:rPr>
              <w:t>более</w:t>
            </w:r>
            <w:r>
              <w:rPr>
                <w:sz w:val="24"/>
                <w:szCs w:val="24"/>
              </w:rPr>
              <w:t xml:space="preserve"> 150</w:t>
            </w:r>
          </w:p>
        </w:tc>
      </w:tr>
      <w:tr w:rsidR="00577112" w:rsidRPr="008306F2" w:rsidTr="008F08D4">
        <w:tc>
          <w:tcPr>
            <w:tcW w:w="72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center"/>
              <w:rPr>
                <w:sz w:val="24"/>
                <w:szCs w:val="24"/>
              </w:rPr>
            </w:pPr>
            <w:r>
              <w:rPr>
                <w:sz w:val="24"/>
                <w:szCs w:val="24"/>
              </w:rPr>
              <w:t>-</w:t>
            </w:r>
          </w:p>
        </w:tc>
      </w:tr>
      <w:tr w:rsidR="00577112" w:rsidTr="008F08D4">
        <w:tc>
          <w:tcPr>
            <w:tcW w:w="720" w:type="dxa"/>
            <w:tcBorders>
              <w:top w:val="single" w:sz="4" w:space="0" w:color="auto"/>
              <w:left w:val="single" w:sz="4" w:space="0" w:color="auto"/>
              <w:bottom w:val="single" w:sz="4" w:space="0" w:color="auto"/>
              <w:right w:val="single" w:sz="4" w:space="0" w:color="auto"/>
            </w:tcBorders>
          </w:tcPr>
          <w:p w:rsidR="00577112" w:rsidRPr="008306F2" w:rsidRDefault="00577112" w:rsidP="008F08D4">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577112" w:rsidRPr="004D7380" w:rsidRDefault="00577112" w:rsidP="008F08D4">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577112" w:rsidRPr="004D7380" w:rsidRDefault="00577112" w:rsidP="008F08D4">
            <w:pPr>
              <w:jc w:val="center"/>
              <w:rPr>
                <w:sz w:val="24"/>
                <w:szCs w:val="24"/>
              </w:rPr>
            </w:pPr>
            <w:r>
              <w:rPr>
                <w:sz w:val="24"/>
                <w:szCs w:val="24"/>
              </w:rPr>
              <w:t>-</w:t>
            </w:r>
          </w:p>
        </w:tc>
      </w:tr>
    </w:tbl>
    <w:p w:rsidR="00577112" w:rsidRDefault="00577112" w:rsidP="00577112">
      <w:pPr>
        <w:pStyle w:val="ac"/>
        <w:widowControl w:val="0"/>
        <w:spacing w:line="239" w:lineRule="auto"/>
        <w:ind w:firstLine="709"/>
        <w:rPr>
          <w:sz w:val="24"/>
          <w:szCs w:val="24"/>
        </w:rPr>
      </w:pPr>
    </w:p>
    <w:p w:rsidR="00D632AF" w:rsidRPr="00E63509" w:rsidRDefault="00974BF6" w:rsidP="00D632AF">
      <w:pPr>
        <w:pStyle w:val="ac"/>
        <w:widowControl w:val="0"/>
        <w:spacing w:line="239" w:lineRule="auto"/>
        <w:ind w:firstLine="709"/>
        <w:rPr>
          <w:sz w:val="24"/>
          <w:szCs w:val="24"/>
        </w:rPr>
      </w:pPr>
      <w:r w:rsidRPr="00E63509">
        <w:rPr>
          <w:sz w:val="24"/>
          <w:szCs w:val="24"/>
        </w:rPr>
        <w:t>3.</w:t>
      </w:r>
      <w:r w:rsidR="00F35268" w:rsidRPr="00E63509">
        <w:rPr>
          <w:sz w:val="24"/>
          <w:szCs w:val="24"/>
        </w:rPr>
        <w:t xml:space="preserve"> </w:t>
      </w:r>
      <w:r w:rsidRPr="00E63509">
        <w:rPr>
          <w:sz w:val="24"/>
          <w:szCs w:val="24"/>
        </w:rPr>
        <w:t>В</w:t>
      </w:r>
      <w:r w:rsidR="00D632AF" w:rsidRPr="00E63509">
        <w:rPr>
          <w:sz w:val="24"/>
          <w:szCs w:val="24"/>
        </w:rPr>
        <w:t>спомогательные виды разрешенного использования</w:t>
      </w:r>
      <w:r w:rsidRPr="00E63509">
        <w:rPr>
          <w:sz w:val="24"/>
          <w:szCs w:val="24"/>
        </w:rPr>
        <w:t xml:space="preserve"> </w:t>
      </w:r>
      <w:r w:rsidR="00131BD8">
        <w:rPr>
          <w:sz w:val="24"/>
          <w:szCs w:val="24"/>
        </w:rPr>
        <w:t xml:space="preserve">определяются </w:t>
      </w:r>
      <w:r w:rsidR="00087AE1">
        <w:rPr>
          <w:sz w:val="24"/>
          <w:szCs w:val="24"/>
        </w:rPr>
        <w:t>в соответствии с пунктом 1 статьи 22 настоящих Правил.</w:t>
      </w:r>
    </w:p>
    <w:p w:rsidR="004366D0" w:rsidRDefault="004366D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Pr>
          <w:sz w:val="24"/>
          <w:szCs w:val="24"/>
        </w:rPr>
        <w:t xml:space="preserve">4. </w:t>
      </w:r>
      <w:r w:rsidR="001D6E1A">
        <w:rPr>
          <w:sz w:val="24"/>
          <w:szCs w:val="24"/>
        </w:rPr>
        <w:t>П</w:t>
      </w:r>
      <w:r w:rsidRPr="007329AB">
        <w:rPr>
          <w:iCs/>
          <w:sz w:val="24"/>
          <w:szCs w:val="24"/>
        </w:rPr>
        <w:t>редельны</w:t>
      </w:r>
      <w:r w:rsidR="001D6E1A">
        <w:rPr>
          <w:iCs/>
          <w:sz w:val="24"/>
          <w:szCs w:val="24"/>
        </w:rPr>
        <w:t>е</w:t>
      </w:r>
      <w:r w:rsidRPr="007329AB">
        <w:rPr>
          <w:iCs/>
          <w:sz w:val="24"/>
          <w:szCs w:val="24"/>
        </w:rPr>
        <w:t xml:space="preserve"> размер</w:t>
      </w:r>
      <w:r w:rsidR="001D6E1A">
        <w:rPr>
          <w:iCs/>
          <w:sz w:val="24"/>
          <w:szCs w:val="24"/>
        </w:rPr>
        <w:t>ы</w:t>
      </w:r>
      <w:r w:rsidRPr="007329AB">
        <w:rPr>
          <w:iCs/>
          <w:sz w:val="24"/>
          <w:szCs w:val="24"/>
        </w:rPr>
        <w:t xml:space="preserve"> земельных участков и предельны</w:t>
      </w:r>
      <w:r w:rsidR="00131BD8">
        <w:rPr>
          <w:iCs/>
          <w:sz w:val="24"/>
          <w:szCs w:val="24"/>
        </w:rPr>
        <w:t>е</w:t>
      </w:r>
      <w:r w:rsidRPr="007329AB">
        <w:rPr>
          <w:iCs/>
          <w:sz w:val="24"/>
          <w:szCs w:val="24"/>
        </w:rPr>
        <w:t xml:space="preserve"> параметр</w:t>
      </w:r>
      <w:r w:rsidR="001D6E1A">
        <w:rPr>
          <w:iCs/>
          <w:sz w:val="24"/>
          <w:szCs w:val="24"/>
        </w:rPr>
        <w:t xml:space="preserve">ы </w:t>
      </w:r>
      <w:r w:rsidRPr="007329AB">
        <w:rPr>
          <w:iCs/>
          <w:sz w:val="24"/>
          <w:szCs w:val="24"/>
        </w:rPr>
        <w:t>разрешенного строительства</w:t>
      </w:r>
    </w:p>
    <w:p w:rsidR="00E63509" w:rsidRDefault="00E63509" w:rsidP="00D632A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015490" w:rsidRPr="00131BD8" w:rsidTr="00CD3237">
        <w:trPr>
          <w:tblHeader/>
        </w:trPr>
        <w:tc>
          <w:tcPr>
            <w:tcW w:w="720" w:type="dxa"/>
            <w:vAlign w:val="center"/>
          </w:tcPr>
          <w:p w:rsidR="00015490" w:rsidRPr="00131BD8" w:rsidRDefault="00015490" w:rsidP="00CD3237">
            <w:pPr>
              <w:jc w:val="center"/>
              <w:rPr>
                <w:sz w:val="24"/>
                <w:szCs w:val="24"/>
              </w:rPr>
            </w:pPr>
            <w:r w:rsidRPr="00131BD8">
              <w:rPr>
                <w:sz w:val="24"/>
                <w:szCs w:val="24"/>
              </w:rPr>
              <w:t>№№ п/п</w:t>
            </w:r>
          </w:p>
        </w:tc>
        <w:tc>
          <w:tcPr>
            <w:tcW w:w="6793" w:type="dxa"/>
            <w:vAlign w:val="center"/>
          </w:tcPr>
          <w:p w:rsidR="00015490" w:rsidRPr="00131BD8" w:rsidRDefault="00015490" w:rsidP="00CD3237">
            <w:pPr>
              <w:jc w:val="center"/>
              <w:rPr>
                <w:sz w:val="24"/>
                <w:szCs w:val="24"/>
              </w:rPr>
            </w:pPr>
            <w:r w:rsidRPr="00131BD8">
              <w:rPr>
                <w:sz w:val="24"/>
                <w:szCs w:val="24"/>
              </w:rPr>
              <w:t>Наименование показателя</w:t>
            </w:r>
          </w:p>
        </w:tc>
        <w:tc>
          <w:tcPr>
            <w:tcW w:w="992" w:type="dxa"/>
            <w:vAlign w:val="center"/>
          </w:tcPr>
          <w:p w:rsidR="00015490" w:rsidRPr="00131BD8" w:rsidRDefault="00015490" w:rsidP="00CD3237">
            <w:pPr>
              <w:jc w:val="center"/>
              <w:rPr>
                <w:sz w:val="24"/>
                <w:szCs w:val="24"/>
              </w:rPr>
            </w:pPr>
            <w:r w:rsidRPr="00131BD8">
              <w:rPr>
                <w:sz w:val="24"/>
                <w:szCs w:val="24"/>
              </w:rPr>
              <w:t>Ед. изм.</w:t>
            </w:r>
          </w:p>
        </w:tc>
        <w:tc>
          <w:tcPr>
            <w:tcW w:w="1220" w:type="dxa"/>
            <w:vAlign w:val="center"/>
          </w:tcPr>
          <w:p w:rsidR="00015490" w:rsidRPr="00131BD8" w:rsidRDefault="00015490" w:rsidP="00CD3237">
            <w:pPr>
              <w:jc w:val="center"/>
              <w:rPr>
                <w:sz w:val="24"/>
                <w:szCs w:val="24"/>
              </w:rPr>
            </w:pPr>
            <w:r w:rsidRPr="00131BD8">
              <w:rPr>
                <w:sz w:val="24"/>
                <w:szCs w:val="24"/>
              </w:rPr>
              <w:t>Величина</w:t>
            </w:r>
          </w:p>
        </w:tc>
      </w:tr>
      <w:tr w:rsidR="00015490" w:rsidRPr="00D632AF" w:rsidTr="00CD3237">
        <w:tc>
          <w:tcPr>
            <w:tcW w:w="720" w:type="dxa"/>
          </w:tcPr>
          <w:p w:rsidR="00015490" w:rsidRPr="00D632AF" w:rsidRDefault="00015490" w:rsidP="00CD3237">
            <w:pPr>
              <w:jc w:val="center"/>
              <w:rPr>
                <w:sz w:val="24"/>
                <w:szCs w:val="24"/>
              </w:rPr>
            </w:pPr>
            <w:r>
              <w:rPr>
                <w:sz w:val="24"/>
                <w:szCs w:val="24"/>
              </w:rPr>
              <w:t>1</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600</w:t>
            </w:r>
          </w:p>
        </w:tc>
      </w:tr>
      <w:tr w:rsidR="00015490" w:rsidRPr="00D632AF" w:rsidTr="00CD3237">
        <w:tc>
          <w:tcPr>
            <w:tcW w:w="720" w:type="dxa"/>
          </w:tcPr>
          <w:p w:rsidR="00015490" w:rsidRPr="00D632AF" w:rsidRDefault="00015490" w:rsidP="00CD3237">
            <w:pPr>
              <w:jc w:val="center"/>
              <w:rPr>
                <w:sz w:val="24"/>
                <w:szCs w:val="24"/>
              </w:rPr>
            </w:pPr>
            <w:r>
              <w:rPr>
                <w:sz w:val="24"/>
                <w:szCs w:val="24"/>
              </w:rPr>
              <w:t>2</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100</w:t>
            </w:r>
          </w:p>
        </w:tc>
      </w:tr>
      <w:tr w:rsidR="00015490" w:rsidRPr="00D632AF" w:rsidTr="00CD3237">
        <w:tc>
          <w:tcPr>
            <w:tcW w:w="720" w:type="dxa"/>
          </w:tcPr>
          <w:p w:rsidR="00015490" w:rsidRPr="00D632AF" w:rsidRDefault="00015490" w:rsidP="00CD3237">
            <w:pPr>
              <w:jc w:val="center"/>
              <w:rPr>
                <w:sz w:val="24"/>
                <w:szCs w:val="24"/>
              </w:rPr>
            </w:pPr>
            <w:r>
              <w:rPr>
                <w:sz w:val="24"/>
                <w:szCs w:val="24"/>
              </w:rPr>
              <w:t>3</w:t>
            </w:r>
          </w:p>
        </w:tc>
        <w:tc>
          <w:tcPr>
            <w:tcW w:w="6793" w:type="dxa"/>
          </w:tcPr>
          <w:p w:rsidR="00015490" w:rsidRPr="00D632AF" w:rsidRDefault="00015490" w:rsidP="00CD3237">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20</w:t>
            </w:r>
          </w:p>
        </w:tc>
      </w:tr>
      <w:tr w:rsidR="00015490" w:rsidRPr="00D632AF" w:rsidTr="00CD3237">
        <w:tc>
          <w:tcPr>
            <w:tcW w:w="720" w:type="dxa"/>
          </w:tcPr>
          <w:p w:rsidR="00015490" w:rsidRPr="00D632AF" w:rsidRDefault="00015490" w:rsidP="00CD3237">
            <w:pPr>
              <w:jc w:val="center"/>
              <w:rPr>
                <w:sz w:val="24"/>
                <w:szCs w:val="24"/>
              </w:rPr>
            </w:pPr>
            <w:r>
              <w:rPr>
                <w:sz w:val="24"/>
                <w:szCs w:val="24"/>
              </w:rPr>
              <w:t>4</w:t>
            </w:r>
          </w:p>
        </w:tc>
        <w:tc>
          <w:tcPr>
            <w:tcW w:w="6793" w:type="dxa"/>
          </w:tcPr>
          <w:p w:rsidR="00015490" w:rsidRPr="00D632AF" w:rsidRDefault="00015490" w:rsidP="00CD3237">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30</w:t>
            </w:r>
          </w:p>
        </w:tc>
      </w:tr>
      <w:tr w:rsidR="00015490" w:rsidRPr="00287CC5" w:rsidTr="00CD3237">
        <w:tc>
          <w:tcPr>
            <w:tcW w:w="720" w:type="dxa"/>
          </w:tcPr>
          <w:p w:rsidR="00015490" w:rsidRDefault="00015490" w:rsidP="00CD3237">
            <w:pPr>
              <w:jc w:val="center"/>
              <w:rPr>
                <w:sz w:val="24"/>
                <w:szCs w:val="24"/>
              </w:rPr>
            </w:pPr>
            <w:r>
              <w:rPr>
                <w:sz w:val="24"/>
                <w:szCs w:val="24"/>
              </w:rPr>
              <w:t>5</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50</w:t>
            </w:r>
          </w:p>
        </w:tc>
      </w:tr>
      <w:tr w:rsidR="00015490" w:rsidRPr="00287CC5" w:rsidTr="00CD3237">
        <w:tc>
          <w:tcPr>
            <w:tcW w:w="720" w:type="dxa"/>
          </w:tcPr>
          <w:p w:rsidR="00015490" w:rsidRDefault="00015490" w:rsidP="00CD3237">
            <w:pPr>
              <w:jc w:val="center"/>
              <w:rPr>
                <w:sz w:val="24"/>
                <w:szCs w:val="24"/>
              </w:rPr>
            </w:pPr>
            <w:r>
              <w:rPr>
                <w:sz w:val="24"/>
                <w:szCs w:val="24"/>
              </w:rPr>
              <w:t>6</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7</w:t>
            </w:r>
          </w:p>
        </w:tc>
        <w:tc>
          <w:tcPr>
            <w:tcW w:w="6793" w:type="dxa"/>
          </w:tcPr>
          <w:p w:rsidR="00015490" w:rsidRPr="00D12AEA" w:rsidRDefault="00015490" w:rsidP="00CD3237">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8</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9</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10</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11</w:t>
            </w:r>
          </w:p>
        </w:tc>
        <w:tc>
          <w:tcPr>
            <w:tcW w:w="6793" w:type="dxa"/>
          </w:tcPr>
          <w:p w:rsidR="00015490" w:rsidRPr="00D632AF" w:rsidRDefault="00015490" w:rsidP="00CD3237">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5</w:t>
            </w:r>
          </w:p>
        </w:tc>
      </w:tr>
      <w:tr w:rsidR="00015490" w:rsidRPr="002A7F85" w:rsidTr="00CD3237">
        <w:tc>
          <w:tcPr>
            <w:tcW w:w="720" w:type="dxa"/>
          </w:tcPr>
          <w:p w:rsidR="00015490" w:rsidRPr="002A7F85" w:rsidRDefault="00015490" w:rsidP="00CD3237">
            <w:pPr>
              <w:jc w:val="center"/>
              <w:rPr>
                <w:sz w:val="24"/>
                <w:szCs w:val="24"/>
              </w:rPr>
            </w:pPr>
            <w:r>
              <w:rPr>
                <w:sz w:val="24"/>
                <w:szCs w:val="24"/>
              </w:rPr>
              <w:t>12</w:t>
            </w:r>
          </w:p>
        </w:tc>
        <w:tc>
          <w:tcPr>
            <w:tcW w:w="6793" w:type="dxa"/>
          </w:tcPr>
          <w:p w:rsidR="00015490" w:rsidRPr="002A7F85" w:rsidRDefault="00015490" w:rsidP="00CD3237">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015490" w:rsidRPr="002A7F85" w:rsidRDefault="00015490" w:rsidP="00CD3237">
            <w:pPr>
              <w:jc w:val="center"/>
              <w:rPr>
                <w:sz w:val="24"/>
                <w:szCs w:val="24"/>
              </w:rPr>
            </w:pPr>
            <w:r w:rsidRPr="002A7F85">
              <w:rPr>
                <w:sz w:val="24"/>
                <w:szCs w:val="24"/>
              </w:rPr>
              <w:t>м</w:t>
            </w:r>
          </w:p>
        </w:tc>
        <w:tc>
          <w:tcPr>
            <w:tcW w:w="1220" w:type="dxa"/>
          </w:tcPr>
          <w:p w:rsidR="00015490" w:rsidRPr="002A7F85" w:rsidRDefault="00015490" w:rsidP="00CD3237">
            <w:pPr>
              <w:jc w:val="center"/>
              <w:rPr>
                <w:sz w:val="24"/>
                <w:szCs w:val="24"/>
              </w:rPr>
            </w:pPr>
            <w:r w:rsidRPr="002A7F85">
              <w:rPr>
                <w:sz w:val="24"/>
                <w:szCs w:val="24"/>
              </w:rPr>
              <w:t>25</w:t>
            </w:r>
          </w:p>
        </w:tc>
      </w:tr>
      <w:tr w:rsidR="00015490" w:rsidRPr="00D632AF" w:rsidTr="00CD3237">
        <w:tc>
          <w:tcPr>
            <w:tcW w:w="720" w:type="dxa"/>
          </w:tcPr>
          <w:p w:rsidR="00015490" w:rsidRPr="00D632AF" w:rsidRDefault="00015490" w:rsidP="00CD3237">
            <w:pPr>
              <w:jc w:val="center"/>
              <w:rPr>
                <w:sz w:val="24"/>
                <w:szCs w:val="24"/>
              </w:rPr>
            </w:pPr>
            <w:r>
              <w:rPr>
                <w:sz w:val="24"/>
                <w:szCs w:val="24"/>
              </w:rPr>
              <w:t>13</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14</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3</w:t>
            </w:r>
            <w:r>
              <w:rPr>
                <w:sz w:val="24"/>
                <w:szCs w:val="24"/>
              </w:rPr>
              <w:t>*</w:t>
            </w:r>
          </w:p>
        </w:tc>
      </w:tr>
      <w:tr w:rsidR="00015490" w:rsidRPr="00D632AF" w:rsidTr="00CD3237">
        <w:tc>
          <w:tcPr>
            <w:tcW w:w="720" w:type="dxa"/>
          </w:tcPr>
          <w:p w:rsidR="00015490" w:rsidRPr="00D632AF" w:rsidRDefault="00015490" w:rsidP="00CD3237">
            <w:pPr>
              <w:jc w:val="center"/>
              <w:rPr>
                <w:sz w:val="24"/>
                <w:szCs w:val="24"/>
              </w:rPr>
            </w:pPr>
            <w:r>
              <w:rPr>
                <w:sz w:val="24"/>
                <w:szCs w:val="24"/>
              </w:rPr>
              <w:t>15</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4</w:t>
            </w:r>
          </w:p>
        </w:tc>
      </w:tr>
      <w:tr w:rsidR="00015490" w:rsidRPr="00D632AF" w:rsidTr="00CD3237">
        <w:tc>
          <w:tcPr>
            <w:tcW w:w="720" w:type="dxa"/>
          </w:tcPr>
          <w:p w:rsidR="00015490" w:rsidRDefault="00015490" w:rsidP="00CD3237">
            <w:pPr>
              <w:jc w:val="center"/>
              <w:rPr>
                <w:sz w:val="24"/>
                <w:szCs w:val="24"/>
              </w:rPr>
            </w:pPr>
            <w:r>
              <w:rPr>
                <w:sz w:val="24"/>
                <w:szCs w:val="24"/>
              </w:rPr>
              <w:t>16</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6</w:t>
            </w:r>
          </w:p>
        </w:tc>
      </w:tr>
      <w:tr w:rsidR="00015490" w:rsidRPr="00D632AF" w:rsidTr="00CD3237">
        <w:tc>
          <w:tcPr>
            <w:tcW w:w="720" w:type="dxa"/>
          </w:tcPr>
          <w:p w:rsidR="00015490" w:rsidRPr="00D632AF" w:rsidRDefault="00015490" w:rsidP="00CD3237">
            <w:pPr>
              <w:jc w:val="center"/>
              <w:rPr>
                <w:sz w:val="24"/>
                <w:szCs w:val="24"/>
              </w:rPr>
            </w:pPr>
            <w:r>
              <w:rPr>
                <w:sz w:val="24"/>
                <w:szCs w:val="24"/>
              </w:rPr>
              <w:t>17</w:t>
            </w:r>
          </w:p>
        </w:tc>
        <w:tc>
          <w:tcPr>
            <w:tcW w:w="6793" w:type="dxa"/>
          </w:tcPr>
          <w:p w:rsidR="00015490" w:rsidRPr="00E4440D" w:rsidRDefault="00015490" w:rsidP="00CD3237">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6</w:t>
            </w:r>
            <w:r>
              <w:rPr>
                <w:sz w:val="24"/>
                <w:szCs w:val="24"/>
              </w:rPr>
              <w:t>**</w:t>
            </w:r>
          </w:p>
        </w:tc>
      </w:tr>
      <w:tr w:rsidR="00015490" w:rsidRPr="002A7F85" w:rsidTr="00CD3237">
        <w:tc>
          <w:tcPr>
            <w:tcW w:w="720" w:type="dxa"/>
          </w:tcPr>
          <w:p w:rsidR="00015490" w:rsidRDefault="00015490" w:rsidP="00CD3237">
            <w:pPr>
              <w:jc w:val="center"/>
              <w:rPr>
                <w:sz w:val="24"/>
                <w:szCs w:val="24"/>
              </w:rPr>
            </w:pPr>
            <w:r>
              <w:rPr>
                <w:sz w:val="24"/>
                <w:szCs w:val="24"/>
              </w:rPr>
              <w:t>18</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15</w:t>
            </w:r>
          </w:p>
        </w:tc>
      </w:tr>
      <w:tr w:rsidR="00015490" w:rsidRPr="002A7F85" w:rsidTr="00CD3237">
        <w:tc>
          <w:tcPr>
            <w:tcW w:w="720" w:type="dxa"/>
          </w:tcPr>
          <w:p w:rsidR="00015490" w:rsidRDefault="00015490" w:rsidP="00CD3237">
            <w:pPr>
              <w:jc w:val="center"/>
              <w:rPr>
                <w:sz w:val="24"/>
                <w:szCs w:val="24"/>
              </w:rPr>
            </w:pPr>
            <w:r>
              <w:rPr>
                <w:sz w:val="24"/>
                <w:szCs w:val="24"/>
              </w:rPr>
              <w:t>19</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10</w:t>
            </w:r>
            <w:r>
              <w:rPr>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20</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21</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015490" w:rsidRPr="002A7F85" w:rsidTr="00CD3237">
        <w:tc>
          <w:tcPr>
            <w:tcW w:w="720" w:type="dxa"/>
          </w:tcPr>
          <w:p w:rsidR="00015490" w:rsidRPr="002A7F85" w:rsidRDefault="00015490" w:rsidP="00CD3237">
            <w:pPr>
              <w:jc w:val="center"/>
              <w:rPr>
                <w:sz w:val="24"/>
                <w:szCs w:val="24"/>
              </w:rPr>
            </w:pPr>
            <w:r>
              <w:rPr>
                <w:sz w:val="24"/>
                <w:szCs w:val="24"/>
              </w:rPr>
              <w:t>22</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15490" w:rsidRPr="002A7F85" w:rsidTr="00CD3237">
        <w:tc>
          <w:tcPr>
            <w:tcW w:w="720" w:type="dxa"/>
          </w:tcPr>
          <w:p w:rsidR="00015490" w:rsidRPr="002A7F85" w:rsidRDefault="00015490" w:rsidP="00CD3237">
            <w:pPr>
              <w:jc w:val="center"/>
              <w:rPr>
                <w:sz w:val="24"/>
                <w:szCs w:val="24"/>
              </w:rPr>
            </w:pPr>
            <w:r>
              <w:rPr>
                <w:sz w:val="24"/>
                <w:szCs w:val="24"/>
              </w:rPr>
              <w:t>23</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015490" w:rsidRPr="002A7F85" w:rsidTr="00CD3237">
        <w:tc>
          <w:tcPr>
            <w:tcW w:w="720" w:type="dxa"/>
          </w:tcPr>
          <w:p w:rsidR="00015490" w:rsidRPr="002A7F85" w:rsidRDefault="00015490" w:rsidP="00CD3237">
            <w:pPr>
              <w:jc w:val="center"/>
              <w:rPr>
                <w:sz w:val="24"/>
                <w:szCs w:val="24"/>
              </w:rPr>
            </w:pPr>
            <w:r>
              <w:rPr>
                <w:sz w:val="24"/>
                <w:szCs w:val="24"/>
              </w:rPr>
              <w:t>24</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AE5C8C" w:rsidRDefault="00D36747" w:rsidP="008002DB">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015490" w:rsidRPr="00875CD1" w:rsidRDefault="00015490" w:rsidP="00015490">
      <w:pPr>
        <w:jc w:val="both"/>
        <w:rPr>
          <w:sz w:val="22"/>
          <w:szCs w:val="22"/>
        </w:rPr>
      </w:pPr>
    </w:p>
    <w:p w:rsidR="00015490" w:rsidRPr="00E4440D" w:rsidRDefault="00015490" w:rsidP="00015490">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015490" w:rsidRDefault="00015490" w:rsidP="00015490">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15490" w:rsidRDefault="00015490" w:rsidP="00015490">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B45EE7" w:rsidRDefault="00B45EE7" w:rsidP="00D632AF">
      <w:pPr>
        <w:autoSpaceDE w:val="0"/>
        <w:autoSpaceDN w:val="0"/>
        <w:adjustRightInd w:val="0"/>
        <w:jc w:val="both"/>
        <w:rPr>
          <w:sz w:val="24"/>
          <w:szCs w:val="24"/>
        </w:rPr>
      </w:pPr>
    </w:p>
    <w:p w:rsidR="00B45EE7" w:rsidRDefault="00B45EE7"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29" w:name="_Toc343512586"/>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29"/>
    </w:p>
    <w:p w:rsidR="00F1563D" w:rsidRPr="00B207C5" w:rsidRDefault="00F1563D" w:rsidP="00B207C5">
      <w:pPr>
        <w:pStyle w:val="Heading"/>
        <w:jc w:val="center"/>
        <w:outlineLvl w:val="0"/>
        <w:rPr>
          <w:rFonts w:ascii="Times New Roman" w:hAnsi="Times New Roman" w:cs="Times New Roman"/>
          <w:sz w:val="24"/>
          <w:szCs w:val="24"/>
        </w:rPr>
      </w:pPr>
    </w:p>
    <w:p w:rsidR="00652559" w:rsidRPr="009A7773" w:rsidRDefault="00652559" w:rsidP="00652559">
      <w:pPr>
        <w:pStyle w:val="af5"/>
        <w:jc w:val="center"/>
        <w:outlineLvl w:val="2"/>
        <w:rPr>
          <w:rFonts w:ascii="Times New Roman" w:hAnsi="Times New Roman" w:cs="Times New Roman"/>
          <w:b/>
        </w:rPr>
      </w:pPr>
      <w:bookmarkStart w:id="130" w:name="_Toc341093555"/>
      <w:bookmarkStart w:id="131" w:name="_Toc343512587"/>
      <w:r w:rsidRPr="00F1563D">
        <w:rPr>
          <w:rStyle w:val="af4"/>
          <w:rFonts w:ascii="Times New Roman" w:hAnsi="Times New Roman" w:cs="Times New Roman"/>
          <w:color w:val="auto"/>
        </w:rPr>
        <w:t xml:space="preserve">Статья </w:t>
      </w:r>
      <w:r>
        <w:rPr>
          <w:rStyle w:val="af4"/>
          <w:rFonts w:ascii="Times New Roman" w:hAnsi="Times New Roman" w:cs="Times New Roman"/>
          <w:color w:val="auto"/>
        </w:rPr>
        <w:t>25</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 xml:space="preserve">санитарно-защитных зонах </w:t>
      </w:r>
      <w:r w:rsidRPr="009A7773">
        <w:rPr>
          <w:rFonts w:ascii="Times New Roman" w:hAnsi="Times New Roman" w:cs="Times New Roman"/>
          <w:b/>
          <w:color w:val="000000"/>
        </w:rPr>
        <w:t>предприятий, сооружений и иных объектов</w:t>
      </w:r>
      <w:bookmarkEnd w:id="130"/>
      <w:bookmarkEnd w:id="131"/>
    </w:p>
    <w:p w:rsidR="00652559" w:rsidRPr="009A7773" w:rsidRDefault="00652559" w:rsidP="00652559">
      <w:pPr>
        <w:pStyle w:val="af5"/>
        <w:ind w:left="0" w:firstLine="0"/>
        <w:jc w:val="center"/>
        <w:outlineLvl w:val="2"/>
        <w:rPr>
          <w:rFonts w:ascii="Times New Roman" w:hAnsi="Times New Roman" w:cs="Times New Roman"/>
        </w:rPr>
      </w:pPr>
    </w:p>
    <w:p w:rsidR="00652559" w:rsidRDefault="00652559" w:rsidP="00652559">
      <w:pPr>
        <w:autoSpaceDE w:val="0"/>
        <w:autoSpaceDN w:val="0"/>
        <w:adjustRightInd w:val="0"/>
        <w:ind w:firstLine="709"/>
        <w:jc w:val="both"/>
        <w:rPr>
          <w:rFonts w:cs="Arial"/>
          <w:color w:val="000000"/>
          <w:sz w:val="24"/>
          <w:szCs w:val="24"/>
        </w:rPr>
      </w:pPr>
      <w:r>
        <w:rPr>
          <w:color w:val="000000"/>
          <w:sz w:val="24"/>
          <w:szCs w:val="24"/>
        </w:rPr>
        <w:t xml:space="preserve">1. </w:t>
      </w:r>
      <w:r w:rsidRPr="00F1563D">
        <w:rPr>
          <w:color w:val="000000"/>
          <w:sz w:val="24"/>
          <w:szCs w:val="24"/>
        </w:rPr>
        <w:t>Ограничения использования земельных участков и объектов кап</w:t>
      </w:r>
      <w:r w:rsidRPr="00F1563D">
        <w:rPr>
          <w:color w:val="000000"/>
          <w:sz w:val="24"/>
          <w:szCs w:val="24"/>
        </w:rPr>
        <w:t>и</w:t>
      </w:r>
      <w:r w:rsidRPr="00F1563D">
        <w:rPr>
          <w:color w:val="000000"/>
          <w:sz w:val="24"/>
          <w:szCs w:val="24"/>
        </w:rPr>
        <w:t xml:space="preserve">тального строительства на территории санитарно-защитных зон </w:t>
      </w:r>
      <w:r>
        <w:rPr>
          <w:color w:val="000000"/>
          <w:sz w:val="24"/>
          <w:szCs w:val="24"/>
        </w:rPr>
        <w:t xml:space="preserve">предприятий, сооружений и иных объектов установлены в соответствии с </w:t>
      </w:r>
      <w:r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652559" w:rsidRPr="00203FF7" w:rsidRDefault="00652559" w:rsidP="00652559">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Pr>
          <w:rFonts w:ascii="Times New Roman" w:hAnsi="Times New Roman" w:cs="Times New Roman"/>
          <w:b w:val="0"/>
          <w:sz w:val="24"/>
          <w:szCs w:val="24"/>
        </w:rPr>
        <w:t>ах -</w:t>
      </w:r>
    </w:p>
    <w:p w:rsidR="00652559" w:rsidRPr="00D9710F" w:rsidRDefault="00652559" w:rsidP="00652559">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52559" w:rsidRPr="00D9710F"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52559"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652559" w:rsidRDefault="00652559" w:rsidP="00652559">
      <w:pPr>
        <w:pStyle w:val="Heading"/>
        <w:ind w:firstLine="708"/>
        <w:jc w:val="both"/>
        <w:rPr>
          <w:rFonts w:ascii="Times New Roman" w:hAnsi="Times New Roman" w:cs="Times New Roman"/>
          <w:b w:val="0"/>
          <w:sz w:val="24"/>
          <w:szCs w:val="24"/>
        </w:rPr>
      </w:pPr>
    </w:p>
    <w:p w:rsidR="00652559" w:rsidRPr="009A7773" w:rsidRDefault="00652559" w:rsidP="00652559">
      <w:pPr>
        <w:pStyle w:val="af5"/>
        <w:jc w:val="center"/>
        <w:outlineLvl w:val="2"/>
        <w:rPr>
          <w:rFonts w:ascii="Times New Roman" w:hAnsi="Times New Roman" w:cs="Times New Roman"/>
          <w:b/>
        </w:rPr>
      </w:pPr>
      <w:bookmarkStart w:id="132" w:name="_Toc341093556"/>
      <w:bookmarkStart w:id="133" w:name="_Toc343512588"/>
      <w:r w:rsidRPr="00F1563D">
        <w:rPr>
          <w:rStyle w:val="af4"/>
          <w:rFonts w:ascii="Times New Roman" w:hAnsi="Times New Roman" w:cs="Times New Roman"/>
          <w:color w:val="auto"/>
        </w:rPr>
        <w:t xml:space="preserve">Статья </w:t>
      </w:r>
      <w:r>
        <w:rPr>
          <w:rStyle w:val="af4"/>
          <w:rFonts w:ascii="Times New Roman" w:hAnsi="Times New Roman" w:cs="Times New Roman"/>
          <w:color w:val="auto"/>
        </w:rPr>
        <w:t>26</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Pr>
          <w:rFonts w:ascii="Times New Roman" w:hAnsi="Times New Roman" w:cs="Times New Roman"/>
          <w:b/>
          <w:color w:val="000000"/>
        </w:rPr>
        <w:t>с учетом линейных объектов инженерной инфраструктуры</w:t>
      </w:r>
      <w:bookmarkEnd w:id="132"/>
      <w:bookmarkEnd w:id="133"/>
    </w:p>
    <w:p w:rsidR="00652559" w:rsidRPr="009A7773" w:rsidRDefault="00652559" w:rsidP="00652559">
      <w:pPr>
        <w:pStyle w:val="af5"/>
        <w:jc w:val="center"/>
        <w:outlineLvl w:val="2"/>
        <w:rPr>
          <w:rFonts w:ascii="Times New Roman" w:hAnsi="Times New Roman" w:cs="Times New Roman"/>
        </w:rPr>
      </w:pPr>
    </w:p>
    <w:p w:rsidR="00652559" w:rsidRPr="00F37661" w:rsidRDefault="00F37661" w:rsidP="00F37661">
      <w:pPr>
        <w:pStyle w:val="af"/>
        <w:tabs>
          <w:tab w:val="left" w:pos="0"/>
        </w:tabs>
        <w:spacing w:after="0" w:line="200" w:lineRule="atLeast"/>
        <w:ind w:left="0" w:firstLine="709"/>
        <w:jc w:val="both"/>
      </w:pPr>
      <w:r w:rsidRPr="00F37661">
        <w:t>1</w:t>
      </w:r>
      <w:r w:rsidR="00652559" w:rsidRPr="00F37661">
        <w:t>. В целях защиты линий электропередач от повреждений в соответствии с требованиями п.5.21 СНиП 2.05.02-85* «Автомобильные дороги» для электрических сетей напряжением свыше 1,0 кВ вдоль ВЛ устанавлива</w:t>
      </w:r>
      <w:r w:rsidRPr="00F37661">
        <w:t>е</w:t>
      </w:r>
      <w:r w:rsidR="00652559" w:rsidRPr="00F37661">
        <w:t>тся следующие ограничени</w:t>
      </w:r>
      <w:r w:rsidRPr="00F37661">
        <w:t>е</w:t>
      </w:r>
      <w:r w:rsidR="00652559" w:rsidRPr="00F37661">
        <w:t xml:space="preserve"> -</w:t>
      </w:r>
      <w:r w:rsidRPr="00F37661">
        <w:t xml:space="preserve"> </w:t>
      </w:r>
      <w:r w:rsidR="00652559" w:rsidRPr="00F37661">
        <w:t xml:space="preserve">соблюдение охранных зон, 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00652559" w:rsidRPr="00F37661">
          <w:t>10 м</w:t>
        </w:r>
      </w:smartTag>
      <w:r w:rsidR="00652559" w:rsidRPr="00F37661">
        <w:t>;</w:t>
      </w:r>
    </w:p>
    <w:p w:rsidR="00652559" w:rsidRDefault="00652559" w:rsidP="00652559">
      <w:pPr>
        <w:jc w:val="both"/>
        <w:rPr>
          <w:sz w:val="24"/>
          <w:szCs w:val="24"/>
        </w:rPr>
      </w:pPr>
    </w:p>
    <w:p w:rsidR="00652559" w:rsidRPr="00F7617D" w:rsidRDefault="00652559" w:rsidP="00652559">
      <w:pPr>
        <w:pStyle w:val="af5"/>
        <w:jc w:val="center"/>
        <w:outlineLvl w:val="2"/>
        <w:rPr>
          <w:rFonts w:ascii="Times New Roman" w:hAnsi="Times New Roman" w:cs="Times New Roman"/>
          <w:b/>
        </w:rPr>
      </w:pPr>
      <w:bookmarkStart w:id="134" w:name="_Toc328758183"/>
      <w:bookmarkStart w:id="135" w:name="_Toc341093558"/>
      <w:bookmarkStart w:id="136" w:name="_Toc343512589"/>
      <w:r w:rsidRPr="001B39F2">
        <w:rPr>
          <w:rStyle w:val="af4"/>
          <w:rFonts w:ascii="Times New Roman" w:hAnsi="Times New Roman" w:cs="Times New Roman"/>
          <w:color w:val="auto"/>
        </w:rPr>
        <w:t xml:space="preserve">Статья </w:t>
      </w:r>
      <w:r w:rsidR="00F37661">
        <w:rPr>
          <w:rStyle w:val="af4"/>
          <w:rFonts w:ascii="Times New Roman" w:hAnsi="Times New Roman" w:cs="Times New Roman"/>
          <w:color w:val="auto"/>
        </w:rPr>
        <w:t>27</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34"/>
      <w:bookmarkEnd w:id="135"/>
      <w:bookmarkEnd w:id="136"/>
    </w:p>
    <w:p w:rsidR="00652559" w:rsidRDefault="00652559" w:rsidP="00652559">
      <w:pPr>
        <w:pStyle w:val="Heading"/>
        <w:ind w:firstLine="708"/>
        <w:jc w:val="both"/>
        <w:rPr>
          <w:rFonts w:ascii="Times New Roman" w:hAnsi="Times New Roman" w:cs="Times New Roman"/>
          <w:b w:val="0"/>
          <w:sz w:val="24"/>
          <w:szCs w:val="24"/>
        </w:rPr>
      </w:pPr>
    </w:p>
    <w:p w:rsidR="00652559" w:rsidRPr="00C6467B"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652559" w:rsidRDefault="00F37661"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652559">
        <w:rPr>
          <w:rFonts w:ascii="Times New Roman" w:hAnsi="Times New Roman" w:cs="Times New Roman"/>
          <w:b w:val="0"/>
          <w:bCs w:val="0"/>
          <w:sz w:val="24"/>
          <w:szCs w:val="24"/>
        </w:rPr>
        <w:t>.</w:t>
      </w:r>
      <w:r w:rsidR="00652559" w:rsidRPr="00C6467B">
        <w:rPr>
          <w:rFonts w:ascii="Times New Roman" w:hAnsi="Times New Roman" w:cs="Times New Roman"/>
          <w:b w:val="0"/>
          <w:bCs w:val="0"/>
          <w:sz w:val="24"/>
          <w:szCs w:val="24"/>
        </w:rPr>
        <w:t xml:space="preserve"> </w:t>
      </w:r>
      <w:r w:rsidR="00652559">
        <w:rPr>
          <w:rFonts w:ascii="Times New Roman" w:hAnsi="Times New Roman" w:cs="Times New Roman"/>
          <w:b w:val="0"/>
          <w:bCs w:val="0"/>
          <w:sz w:val="24"/>
          <w:szCs w:val="24"/>
        </w:rPr>
        <w:t>В</w:t>
      </w:r>
      <w:r w:rsidR="00652559"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652559" w:rsidRPr="00C6467B">
        <w:rPr>
          <w:rFonts w:ascii="Times New Roman" w:hAnsi="Times New Roman" w:cs="Times New Roman"/>
          <w:b w:val="0"/>
          <w:bCs w:val="0"/>
          <w:sz w:val="24"/>
          <w:szCs w:val="24"/>
        </w:rPr>
        <w:t>к</w:t>
      </w:r>
      <w:r w:rsidR="00652559" w:rsidRPr="00C6467B">
        <w:rPr>
          <w:rFonts w:ascii="Times New Roman" w:hAnsi="Times New Roman" w:cs="Times New Roman"/>
          <w:b w:val="0"/>
          <w:bCs w:val="0"/>
          <w:sz w:val="24"/>
          <w:szCs w:val="24"/>
        </w:rPr>
        <w:t xml:space="preserve">тов, </w:t>
      </w:r>
      <w:r w:rsidR="00652559"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652559">
        <w:rPr>
          <w:rFonts w:ascii="Times New Roman" w:hAnsi="Times New Roman" w:cs="Times New Roman"/>
          <w:b w:val="0"/>
          <w:sz w:val="24"/>
          <w:szCs w:val="24"/>
        </w:rPr>
        <w:t>,</w:t>
      </w:r>
      <w:r w:rsidR="00652559" w:rsidRPr="00316B27">
        <w:rPr>
          <w:rFonts w:ascii="Times New Roman" w:hAnsi="Times New Roman" w:cs="Times New Roman"/>
          <w:b w:val="0"/>
          <w:sz w:val="24"/>
          <w:szCs w:val="24"/>
        </w:rPr>
        <w:t xml:space="preserve"> </w:t>
      </w:r>
      <w:r w:rsidR="00652559">
        <w:rPr>
          <w:rFonts w:ascii="Times New Roman" w:hAnsi="Times New Roman" w:cs="Times New Roman"/>
          <w:b w:val="0"/>
          <w:sz w:val="24"/>
          <w:szCs w:val="24"/>
        </w:rPr>
        <w:t xml:space="preserve">надлежит </w:t>
      </w:r>
      <w:r w:rsidR="00652559" w:rsidRPr="00316B27">
        <w:rPr>
          <w:rFonts w:ascii="Times New Roman" w:hAnsi="Times New Roman" w:cs="Times New Roman"/>
          <w:b w:val="0"/>
          <w:sz w:val="24"/>
          <w:szCs w:val="24"/>
        </w:rPr>
        <w:t>выполн</w:t>
      </w:r>
      <w:r w:rsidR="00652559">
        <w:rPr>
          <w:rFonts w:ascii="Times New Roman" w:hAnsi="Times New Roman" w:cs="Times New Roman"/>
          <w:b w:val="0"/>
          <w:sz w:val="24"/>
          <w:szCs w:val="24"/>
        </w:rPr>
        <w:t>ять</w:t>
      </w:r>
      <w:r w:rsidR="00652559" w:rsidRPr="00316B27">
        <w:rPr>
          <w:rFonts w:ascii="Times New Roman" w:hAnsi="Times New Roman" w:cs="Times New Roman"/>
          <w:b w:val="0"/>
          <w:sz w:val="24"/>
          <w:szCs w:val="24"/>
        </w:rPr>
        <w:t xml:space="preserve"> следующи</w:t>
      </w:r>
      <w:r w:rsidR="00652559">
        <w:rPr>
          <w:rFonts w:ascii="Times New Roman" w:hAnsi="Times New Roman" w:cs="Times New Roman"/>
          <w:b w:val="0"/>
          <w:sz w:val="24"/>
          <w:szCs w:val="24"/>
        </w:rPr>
        <w:t>е</w:t>
      </w:r>
      <w:r w:rsidR="00652559" w:rsidRPr="00316B27">
        <w:rPr>
          <w:rFonts w:ascii="Times New Roman" w:hAnsi="Times New Roman" w:cs="Times New Roman"/>
          <w:b w:val="0"/>
          <w:sz w:val="24"/>
          <w:szCs w:val="24"/>
        </w:rPr>
        <w:t xml:space="preserve"> мероприяти</w:t>
      </w:r>
      <w:r w:rsidR="00652559">
        <w:rPr>
          <w:rFonts w:ascii="Times New Roman" w:hAnsi="Times New Roman" w:cs="Times New Roman"/>
          <w:b w:val="0"/>
          <w:sz w:val="24"/>
          <w:szCs w:val="24"/>
        </w:rPr>
        <w:t>я –</w:t>
      </w:r>
    </w:p>
    <w:p w:rsidR="00652559" w:rsidRDefault="00652559" w:rsidP="00652559">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652559"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652559" w:rsidRDefault="00652559" w:rsidP="00652559">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F11374" w:rsidRPr="00577112" w:rsidRDefault="00C956AE" w:rsidP="00577112">
      <w:pPr>
        <w:pStyle w:val="Heading"/>
        <w:ind w:firstLine="708"/>
        <w:jc w:val="both"/>
        <w:rPr>
          <w:rFonts w:ascii="Times New Roman" w:hAnsi="Times New Roman" w:cs="Times New Roman"/>
          <w:b w:val="0"/>
          <w:sz w:val="24"/>
          <w:szCs w:val="24"/>
        </w:rPr>
      </w:pPr>
      <w:r w:rsidRPr="00577112">
        <w:rPr>
          <w:rFonts w:ascii="Times New Roman" w:hAnsi="Times New Roman" w:cs="Times New Roman"/>
          <w:b w:val="0"/>
          <w:sz w:val="24"/>
          <w:szCs w:val="24"/>
        </w:rPr>
        <w:t>3. Перед проведением любых работ на территории боевых действий надлежит проводить обследование местности в целях выявления неизвес</w:t>
      </w:r>
      <w:r w:rsidRPr="00577112">
        <w:rPr>
          <w:rFonts w:ascii="Times New Roman" w:hAnsi="Times New Roman" w:cs="Times New Roman"/>
          <w:b w:val="0"/>
          <w:sz w:val="24"/>
          <w:szCs w:val="24"/>
        </w:rPr>
        <w:t>т</w:t>
      </w:r>
      <w:r w:rsidRPr="00577112">
        <w:rPr>
          <w:rFonts w:ascii="Times New Roman" w:hAnsi="Times New Roman" w:cs="Times New Roman"/>
          <w:b w:val="0"/>
          <w:sz w:val="24"/>
          <w:szCs w:val="24"/>
        </w:rPr>
        <w:t>ных захоронений.</w:t>
      </w:r>
    </w:p>
    <w:p w:rsidR="00CD7B4E" w:rsidRPr="0033047A" w:rsidRDefault="0033047A" w:rsidP="0033047A">
      <w:pPr>
        <w:jc w:val="center"/>
        <w:outlineLvl w:val="0"/>
        <w:rPr>
          <w:b/>
          <w:sz w:val="26"/>
          <w:szCs w:val="26"/>
        </w:rPr>
      </w:pPr>
      <w:r>
        <w:rPr>
          <w:rFonts w:cs="Arial"/>
          <w:color w:val="000000"/>
          <w:sz w:val="24"/>
          <w:szCs w:val="24"/>
        </w:rPr>
        <w:br w:type="page"/>
      </w:r>
      <w:bookmarkStart w:id="137" w:name="_Toc343512590"/>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37"/>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893D06">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6A22A8">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11" w:rsidRDefault="00377F11">
      <w:r>
        <w:separator/>
      </w:r>
    </w:p>
  </w:endnote>
  <w:endnote w:type="continuationSeparator" w:id="0">
    <w:p w:rsidR="00377F11" w:rsidRDefault="003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B0" w:rsidRDefault="00CA27B0" w:rsidP="006A22A8">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A27B0" w:rsidRDefault="00CA27B0"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B0" w:rsidRDefault="00CA27B0" w:rsidP="006A22A8">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6060E">
      <w:rPr>
        <w:rStyle w:val="a3"/>
        <w:noProof/>
      </w:rPr>
      <w:t>25</w:t>
    </w:r>
    <w:r>
      <w:rPr>
        <w:rStyle w:val="a3"/>
      </w:rPr>
      <w:fldChar w:fldCharType="end"/>
    </w:r>
  </w:p>
  <w:p w:rsidR="00CA27B0" w:rsidRDefault="00CA27B0"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11" w:rsidRDefault="00377F11">
      <w:r>
        <w:separator/>
      </w:r>
    </w:p>
  </w:footnote>
  <w:footnote w:type="continuationSeparator" w:id="0">
    <w:p w:rsidR="00377F11" w:rsidRDefault="0037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5">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5">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1">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2">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3">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8">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1">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2">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3">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0">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3">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6">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9">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7"/>
  </w:num>
  <w:num w:numId="4">
    <w:abstractNumId w:val="77"/>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98"/>
  </w:num>
  <w:num w:numId="8">
    <w:abstractNumId w:val="98"/>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2"/>
  </w:num>
  <w:num w:numId="12">
    <w:abstractNumId w:val="92"/>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0"/>
  </w:num>
  <w:num w:numId="14">
    <w:abstractNumId w:val="80"/>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5"/>
  </w:num>
  <w:num w:numId="27">
    <w:abstractNumId w:val="95"/>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79"/>
  </w:num>
  <w:num w:numId="35">
    <w:abstractNumId w:val="88"/>
  </w:num>
  <w:num w:numId="36">
    <w:abstractNumId w:val="92"/>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4"/>
  </w:num>
  <w:num w:numId="39">
    <w:abstractNumId w:val="95"/>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87"/>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5"/>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4"/>
  </w:num>
  <w:num w:numId="52">
    <w:abstractNumId w:val="4"/>
  </w:num>
  <w:num w:numId="53">
    <w:abstractNumId w:val="62"/>
  </w:num>
  <w:num w:numId="54">
    <w:abstractNumId w:val="46"/>
  </w:num>
  <w:num w:numId="55">
    <w:abstractNumId w:val="33"/>
  </w:num>
  <w:num w:numId="56">
    <w:abstractNumId w:val="60"/>
  </w:num>
  <w:num w:numId="57">
    <w:abstractNumId w:val="50"/>
  </w:num>
  <w:num w:numId="58">
    <w:abstractNumId w:val="45"/>
  </w:num>
  <w:num w:numId="59">
    <w:abstractNumId w:val="65"/>
  </w:num>
  <w:num w:numId="60">
    <w:abstractNumId w:val="81"/>
  </w:num>
  <w:num w:numId="61">
    <w:abstractNumId w:val="57"/>
  </w:num>
  <w:num w:numId="62">
    <w:abstractNumId w:val="42"/>
  </w:num>
  <w:num w:numId="63">
    <w:abstractNumId w:val="69"/>
  </w:num>
  <w:num w:numId="64">
    <w:abstractNumId w:val="63"/>
  </w:num>
  <w:num w:numId="65">
    <w:abstractNumId w:val="99"/>
  </w:num>
  <w:num w:numId="66">
    <w:abstractNumId w:val="90"/>
  </w:num>
  <w:num w:numId="67">
    <w:abstractNumId w:val="93"/>
  </w:num>
  <w:num w:numId="68">
    <w:abstractNumId w:val="56"/>
  </w:num>
  <w:num w:numId="69">
    <w:abstractNumId w:val="51"/>
  </w:num>
  <w:num w:numId="70">
    <w:abstractNumId w:val="68"/>
  </w:num>
  <w:num w:numId="71">
    <w:abstractNumId w:val="91"/>
  </w:num>
  <w:num w:numId="72">
    <w:abstractNumId w:val="75"/>
  </w:num>
  <w:num w:numId="73">
    <w:abstractNumId w:val="10"/>
  </w:num>
  <w:num w:numId="74">
    <w:abstractNumId w:val="29"/>
  </w:num>
  <w:num w:numId="75">
    <w:abstractNumId w:val="71"/>
  </w:num>
  <w:num w:numId="76">
    <w:abstractNumId w:val="78"/>
  </w:num>
  <w:num w:numId="77">
    <w:abstractNumId w:val="31"/>
  </w:num>
  <w:num w:numId="78">
    <w:abstractNumId w:val="58"/>
  </w:num>
  <w:num w:numId="79">
    <w:abstractNumId w:val="67"/>
  </w:num>
  <w:num w:numId="80">
    <w:abstractNumId w:val="25"/>
  </w:num>
  <w:num w:numId="81">
    <w:abstractNumId w:val="100"/>
  </w:num>
  <w:num w:numId="82">
    <w:abstractNumId w:val="97"/>
  </w:num>
  <w:num w:numId="83">
    <w:abstractNumId w:val="35"/>
  </w:num>
  <w:num w:numId="84">
    <w:abstractNumId w:val="101"/>
  </w:num>
  <w:num w:numId="85">
    <w:abstractNumId w:val="86"/>
  </w:num>
  <w:num w:numId="86">
    <w:abstractNumId w:val="11"/>
  </w:num>
  <w:num w:numId="87">
    <w:abstractNumId w:val="83"/>
  </w:num>
  <w:num w:numId="88">
    <w:abstractNumId w:val="49"/>
  </w:num>
  <w:num w:numId="89">
    <w:abstractNumId w:val="13"/>
  </w:num>
  <w:num w:numId="90">
    <w:abstractNumId w:val="26"/>
  </w:num>
  <w:num w:numId="91">
    <w:abstractNumId w:val="32"/>
  </w:num>
  <w:num w:numId="92">
    <w:abstractNumId w:val="61"/>
  </w:num>
  <w:num w:numId="93">
    <w:abstractNumId w:val="70"/>
  </w:num>
  <w:num w:numId="94">
    <w:abstractNumId w:val="64"/>
  </w:num>
  <w:num w:numId="95">
    <w:abstractNumId w:val="53"/>
  </w:num>
  <w:num w:numId="96">
    <w:abstractNumId w:val="5"/>
  </w:num>
  <w:num w:numId="97">
    <w:abstractNumId w:val="74"/>
  </w:num>
  <w:num w:numId="98">
    <w:abstractNumId w:val="72"/>
  </w:num>
  <w:num w:numId="99">
    <w:abstractNumId w:val="15"/>
  </w:num>
  <w:num w:numId="100">
    <w:abstractNumId w:val="89"/>
  </w:num>
  <w:num w:numId="101">
    <w:abstractNumId w:val="20"/>
  </w:num>
  <w:num w:numId="102">
    <w:abstractNumId w:val="59"/>
  </w:num>
  <w:num w:numId="103">
    <w:abstractNumId w:val="48"/>
  </w:num>
  <w:num w:numId="104">
    <w:abstractNumId w:val="7"/>
  </w:num>
  <w:num w:numId="105">
    <w:abstractNumId w:val="30"/>
  </w:num>
  <w:num w:numId="106">
    <w:abstractNumId w:val="54"/>
  </w:num>
  <w:num w:numId="107">
    <w:abstractNumId w:val="1"/>
  </w:num>
  <w:num w:numId="108">
    <w:abstractNumId w:val="76"/>
  </w:num>
  <w:num w:numId="109">
    <w:abstractNumId w:val="85"/>
  </w:num>
  <w:num w:numId="110">
    <w:abstractNumId w:val="82"/>
  </w:num>
  <w:num w:numId="111">
    <w:abstractNumId w:val="21"/>
  </w:num>
  <w:num w:numId="112">
    <w:abstractNumId w:val="27"/>
  </w:num>
  <w:num w:numId="113">
    <w:abstractNumId w:val="0"/>
  </w:num>
  <w:num w:numId="114">
    <w:abstractNumId w:val="73"/>
  </w:num>
  <w:num w:numId="115">
    <w:abstractNumId w:val="96"/>
  </w:num>
  <w:num w:numId="116">
    <w:abstractNumId w:val="40"/>
  </w:num>
  <w:num w:numId="117">
    <w:abstractNumId w:val="6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BBC"/>
    <w:rsid w:val="00007793"/>
    <w:rsid w:val="00011A8A"/>
    <w:rsid w:val="000134AF"/>
    <w:rsid w:val="00013930"/>
    <w:rsid w:val="00013DF2"/>
    <w:rsid w:val="00014546"/>
    <w:rsid w:val="000148B8"/>
    <w:rsid w:val="00015380"/>
    <w:rsid w:val="00015490"/>
    <w:rsid w:val="00015686"/>
    <w:rsid w:val="0001657A"/>
    <w:rsid w:val="00017ACA"/>
    <w:rsid w:val="00017C49"/>
    <w:rsid w:val="00020442"/>
    <w:rsid w:val="00021351"/>
    <w:rsid w:val="00022EF0"/>
    <w:rsid w:val="00023CB8"/>
    <w:rsid w:val="00024810"/>
    <w:rsid w:val="00025C72"/>
    <w:rsid w:val="0002758A"/>
    <w:rsid w:val="00031DE1"/>
    <w:rsid w:val="000333A0"/>
    <w:rsid w:val="00033778"/>
    <w:rsid w:val="00035BAA"/>
    <w:rsid w:val="000366B6"/>
    <w:rsid w:val="00036754"/>
    <w:rsid w:val="00036877"/>
    <w:rsid w:val="00036AA6"/>
    <w:rsid w:val="0003757A"/>
    <w:rsid w:val="00042A33"/>
    <w:rsid w:val="00042D8D"/>
    <w:rsid w:val="00042F1A"/>
    <w:rsid w:val="000462F2"/>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56B"/>
    <w:rsid w:val="00074BAB"/>
    <w:rsid w:val="00075472"/>
    <w:rsid w:val="000775F7"/>
    <w:rsid w:val="00081864"/>
    <w:rsid w:val="00083C3C"/>
    <w:rsid w:val="0008460C"/>
    <w:rsid w:val="0008758A"/>
    <w:rsid w:val="00087AE1"/>
    <w:rsid w:val="000925A4"/>
    <w:rsid w:val="00092F0A"/>
    <w:rsid w:val="00095C02"/>
    <w:rsid w:val="00096491"/>
    <w:rsid w:val="00096C45"/>
    <w:rsid w:val="000A38CC"/>
    <w:rsid w:val="000A3ABA"/>
    <w:rsid w:val="000A5356"/>
    <w:rsid w:val="000A5D6C"/>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2A6C"/>
    <w:rsid w:val="000E2CD7"/>
    <w:rsid w:val="000E40A2"/>
    <w:rsid w:val="000E57B6"/>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3AC"/>
    <w:rsid w:val="00121444"/>
    <w:rsid w:val="00121595"/>
    <w:rsid w:val="00121E8F"/>
    <w:rsid w:val="001238DF"/>
    <w:rsid w:val="00131BD8"/>
    <w:rsid w:val="00133650"/>
    <w:rsid w:val="00134095"/>
    <w:rsid w:val="00134D31"/>
    <w:rsid w:val="00135DEE"/>
    <w:rsid w:val="00135ED4"/>
    <w:rsid w:val="00136A70"/>
    <w:rsid w:val="00137D93"/>
    <w:rsid w:val="00137DF6"/>
    <w:rsid w:val="00140826"/>
    <w:rsid w:val="00140DDB"/>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60AFD"/>
    <w:rsid w:val="00161217"/>
    <w:rsid w:val="001625CA"/>
    <w:rsid w:val="00163EBE"/>
    <w:rsid w:val="00165998"/>
    <w:rsid w:val="0016729E"/>
    <w:rsid w:val="001703D4"/>
    <w:rsid w:val="001708A6"/>
    <w:rsid w:val="0017262D"/>
    <w:rsid w:val="00174698"/>
    <w:rsid w:val="00174865"/>
    <w:rsid w:val="00174EA3"/>
    <w:rsid w:val="0018062C"/>
    <w:rsid w:val="00181FB2"/>
    <w:rsid w:val="001838F7"/>
    <w:rsid w:val="00183E72"/>
    <w:rsid w:val="00184D9F"/>
    <w:rsid w:val="00187CEC"/>
    <w:rsid w:val="001933AE"/>
    <w:rsid w:val="0019465A"/>
    <w:rsid w:val="00196077"/>
    <w:rsid w:val="001964F7"/>
    <w:rsid w:val="001A04F6"/>
    <w:rsid w:val="001A0725"/>
    <w:rsid w:val="001A083D"/>
    <w:rsid w:val="001A1294"/>
    <w:rsid w:val="001A30EF"/>
    <w:rsid w:val="001A3C55"/>
    <w:rsid w:val="001A5CE7"/>
    <w:rsid w:val="001B05EF"/>
    <w:rsid w:val="001B1EC3"/>
    <w:rsid w:val="001B20C5"/>
    <w:rsid w:val="001B39F2"/>
    <w:rsid w:val="001B5386"/>
    <w:rsid w:val="001B779B"/>
    <w:rsid w:val="001C1317"/>
    <w:rsid w:val="001C3DB1"/>
    <w:rsid w:val="001C4ED8"/>
    <w:rsid w:val="001C58CE"/>
    <w:rsid w:val="001C658D"/>
    <w:rsid w:val="001D0FA6"/>
    <w:rsid w:val="001D1EB7"/>
    <w:rsid w:val="001D3961"/>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C4A"/>
    <w:rsid w:val="00212750"/>
    <w:rsid w:val="002130A0"/>
    <w:rsid w:val="002143A5"/>
    <w:rsid w:val="002147A3"/>
    <w:rsid w:val="0021598C"/>
    <w:rsid w:val="00226128"/>
    <w:rsid w:val="002329C9"/>
    <w:rsid w:val="00232D37"/>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627B"/>
    <w:rsid w:val="00280F29"/>
    <w:rsid w:val="00280FF8"/>
    <w:rsid w:val="00283499"/>
    <w:rsid w:val="0028617B"/>
    <w:rsid w:val="00287CC5"/>
    <w:rsid w:val="00290A71"/>
    <w:rsid w:val="002932BD"/>
    <w:rsid w:val="00294478"/>
    <w:rsid w:val="0029561C"/>
    <w:rsid w:val="002962FE"/>
    <w:rsid w:val="002A08C7"/>
    <w:rsid w:val="002A20DB"/>
    <w:rsid w:val="002A21EE"/>
    <w:rsid w:val="002A41B7"/>
    <w:rsid w:val="002A4847"/>
    <w:rsid w:val="002A5290"/>
    <w:rsid w:val="002A6FF0"/>
    <w:rsid w:val="002A7F85"/>
    <w:rsid w:val="002B2059"/>
    <w:rsid w:val="002B2574"/>
    <w:rsid w:val="002B5E57"/>
    <w:rsid w:val="002B618E"/>
    <w:rsid w:val="002C0063"/>
    <w:rsid w:val="002C1C5E"/>
    <w:rsid w:val="002C3A7B"/>
    <w:rsid w:val="002C3B82"/>
    <w:rsid w:val="002C537D"/>
    <w:rsid w:val="002C5424"/>
    <w:rsid w:val="002C60B0"/>
    <w:rsid w:val="002C7253"/>
    <w:rsid w:val="002D02DC"/>
    <w:rsid w:val="002D100D"/>
    <w:rsid w:val="002D15CD"/>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6413"/>
    <w:rsid w:val="00316A10"/>
    <w:rsid w:val="00316AB4"/>
    <w:rsid w:val="00316B27"/>
    <w:rsid w:val="00317DA3"/>
    <w:rsid w:val="00321403"/>
    <w:rsid w:val="00321E3B"/>
    <w:rsid w:val="00321E81"/>
    <w:rsid w:val="003268EE"/>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1AAA"/>
    <w:rsid w:val="003623A9"/>
    <w:rsid w:val="00365364"/>
    <w:rsid w:val="00366587"/>
    <w:rsid w:val="003667F8"/>
    <w:rsid w:val="00371B05"/>
    <w:rsid w:val="0037306D"/>
    <w:rsid w:val="0037641B"/>
    <w:rsid w:val="00376A71"/>
    <w:rsid w:val="0037745A"/>
    <w:rsid w:val="00377F11"/>
    <w:rsid w:val="00377F9A"/>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6A05"/>
    <w:rsid w:val="003B09FA"/>
    <w:rsid w:val="003B0F65"/>
    <w:rsid w:val="003B1793"/>
    <w:rsid w:val="003B28B6"/>
    <w:rsid w:val="003B317B"/>
    <w:rsid w:val="003B448F"/>
    <w:rsid w:val="003B5A60"/>
    <w:rsid w:val="003B657D"/>
    <w:rsid w:val="003C0D54"/>
    <w:rsid w:val="003C2CA6"/>
    <w:rsid w:val="003C3802"/>
    <w:rsid w:val="003C474B"/>
    <w:rsid w:val="003C4F57"/>
    <w:rsid w:val="003C59FF"/>
    <w:rsid w:val="003C5C94"/>
    <w:rsid w:val="003C7C6F"/>
    <w:rsid w:val="003D02F9"/>
    <w:rsid w:val="003D1005"/>
    <w:rsid w:val="003D1D04"/>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936"/>
    <w:rsid w:val="003F3E04"/>
    <w:rsid w:val="003F4C9C"/>
    <w:rsid w:val="003F4DA5"/>
    <w:rsid w:val="003F5E8E"/>
    <w:rsid w:val="003F616D"/>
    <w:rsid w:val="0040056C"/>
    <w:rsid w:val="00402243"/>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0B45"/>
    <w:rsid w:val="0044242C"/>
    <w:rsid w:val="00444B56"/>
    <w:rsid w:val="004460FF"/>
    <w:rsid w:val="00446FEF"/>
    <w:rsid w:val="004478A8"/>
    <w:rsid w:val="0045052E"/>
    <w:rsid w:val="00450E71"/>
    <w:rsid w:val="0045301F"/>
    <w:rsid w:val="0045520F"/>
    <w:rsid w:val="0045553A"/>
    <w:rsid w:val="004559B2"/>
    <w:rsid w:val="0046140F"/>
    <w:rsid w:val="00461C0D"/>
    <w:rsid w:val="00461D81"/>
    <w:rsid w:val="00462783"/>
    <w:rsid w:val="00464DBA"/>
    <w:rsid w:val="004653F7"/>
    <w:rsid w:val="00467C44"/>
    <w:rsid w:val="00470761"/>
    <w:rsid w:val="00473B40"/>
    <w:rsid w:val="00474AA6"/>
    <w:rsid w:val="00476A13"/>
    <w:rsid w:val="004778E8"/>
    <w:rsid w:val="0048135B"/>
    <w:rsid w:val="004820CC"/>
    <w:rsid w:val="00483D85"/>
    <w:rsid w:val="00484394"/>
    <w:rsid w:val="00485313"/>
    <w:rsid w:val="0048619C"/>
    <w:rsid w:val="00487017"/>
    <w:rsid w:val="00487F1C"/>
    <w:rsid w:val="00490C04"/>
    <w:rsid w:val="0049345C"/>
    <w:rsid w:val="00493B5E"/>
    <w:rsid w:val="00493F04"/>
    <w:rsid w:val="004949AE"/>
    <w:rsid w:val="00494DDC"/>
    <w:rsid w:val="004957C9"/>
    <w:rsid w:val="004A106D"/>
    <w:rsid w:val="004A1C29"/>
    <w:rsid w:val="004A2D40"/>
    <w:rsid w:val="004A2F87"/>
    <w:rsid w:val="004A3A49"/>
    <w:rsid w:val="004A6112"/>
    <w:rsid w:val="004A65D5"/>
    <w:rsid w:val="004A6C00"/>
    <w:rsid w:val="004A701D"/>
    <w:rsid w:val="004B237A"/>
    <w:rsid w:val="004B37F6"/>
    <w:rsid w:val="004B3C95"/>
    <w:rsid w:val="004B40CD"/>
    <w:rsid w:val="004B645C"/>
    <w:rsid w:val="004B7D4C"/>
    <w:rsid w:val="004C1226"/>
    <w:rsid w:val="004C24BB"/>
    <w:rsid w:val="004C3871"/>
    <w:rsid w:val="004C3AB2"/>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5A5"/>
    <w:rsid w:val="004F5CD6"/>
    <w:rsid w:val="004F64C7"/>
    <w:rsid w:val="004F6D7C"/>
    <w:rsid w:val="004F7180"/>
    <w:rsid w:val="004F737A"/>
    <w:rsid w:val="004F7ECC"/>
    <w:rsid w:val="00500E56"/>
    <w:rsid w:val="0050246C"/>
    <w:rsid w:val="0050326A"/>
    <w:rsid w:val="0050355F"/>
    <w:rsid w:val="00503EEF"/>
    <w:rsid w:val="00504F99"/>
    <w:rsid w:val="005066ED"/>
    <w:rsid w:val="00507439"/>
    <w:rsid w:val="0050762E"/>
    <w:rsid w:val="00512683"/>
    <w:rsid w:val="00515429"/>
    <w:rsid w:val="005157F4"/>
    <w:rsid w:val="0052083E"/>
    <w:rsid w:val="00520E96"/>
    <w:rsid w:val="00521186"/>
    <w:rsid w:val="00521A38"/>
    <w:rsid w:val="00523594"/>
    <w:rsid w:val="00525405"/>
    <w:rsid w:val="005260C6"/>
    <w:rsid w:val="00526926"/>
    <w:rsid w:val="00530B3F"/>
    <w:rsid w:val="005325B7"/>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7071"/>
    <w:rsid w:val="005717F2"/>
    <w:rsid w:val="005728B0"/>
    <w:rsid w:val="00573364"/>
    <w:rsid w:val="00574B58"/>
    <w:rsid w:val="00574D2D"/>
    <w:rsid w:val="00575756"/>
    <w:rsid w:val="00575EC9"/>
    <w:rsid w:val="00577112"/>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25C6"/>
    <w:rsid w:val="005B371A"/>
    <w:rsid w:val="005B581B"/>
    <w:rsid w:val="005B6353"/>
    <w:rsid w:val="005B6EDF"/>
    <w:rsid w:val="005C0F8E"/>
    <w:rsid w:val="005C34A7"/>
    <w:rsid w:val="005C3EBC"/>
    <w:rsid w:val="005C5495"/>
    <w:rsid w:val="005C5FDA"/>
    <w:rsid w:val="005C640E"/>
    <w:rsid w:val="005C78E4"/>
    <w:rsid w:val="005D0D35"/>
    <w:rsid w:val="005D1521"/>
    <w:rsid w:val="005D24F1"/>
    <w:rsid w:val="005D45BD"/>
    <w:rsid w:val="005D70B8"/>
    <w:rsid w:val="005E0F2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C38"/>
    <w:rsid w:val="00631D8B"/>
    <w:rsid w:val="00632514"/>
    <w:rsid w:val="00633AA4"/>
    <w:rsid w:val="00636631"/>
    <w:rsid w:val="00637B0A"/>
    <w:rsid w:val="006413E5"/>
    <w:rsid w:val="006435EB"/>
    <w:rsid w:val="00643D8F"/>
    <w:rsid w:val="006453A1"/>
    <w:rsid w:val="0064758C"/>
    <w:rsid w:val="00650785"/>
    <w:rsid w:val="006523B0"/>
    <w:rsid w:val="00652554"/>
    <w:rsid w:val="00652559"/>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831E9"/>
    <w:rsid w:val="00687058"/>
    <w:rsid w:val="00693088"/>
    <w:rsid w:val="00693A4C"/>
    <w:rsid w:val="0069484D"/>
    <w:rsid w:val="00694923"/>
    <w:rsid w:val="00694941"/>
    <w:rsid w:val="00695DBA"/>
    <w:rsid w:val="006979F8"/>
    <w:rsid w:val="006A0CD7"/>
    <w:rsid w:val="006A22A8"/>
    <w:rsid w:val="006A2B2E"/>
    <w:rsid w:val="006A64F4"/>
    <w:rsid w:val="006A670E"/>
    <w:rsid w:val="006A6F15"/>
    <w:rsid w:val="006A7420"/>
    <w:rsid w:val="006B1575"/>
    <w:rsid w:val="006B335F"/>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3E19"/>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16DA"/>
    <w:rsid w:val="007225DA"/>
    <w:rsid w:val="0072335B"/>
    <w:rsid w:val="00725742"/>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E6F"/>
    <w:rsid w:val="00753604"/>
    <w:rsid w:val="00753F6C"/>
    <w:rsid w:val="00756C1B"/>
    <w:rsid w:val="0075742B"/>
    <w:rsid w:val="00757929"/>
    <w:rsid w:val="0076060E"/>
    <w:rsid w:val="00760823"/>
    <w:rsid w:val="00761429"/>
    <w:rsid w:val="00762A3D"/>
    <w:rsid w:val="00765030"/>
    <w:rsid w:val="00767BF2"/>
    <w:rsid w:val="007710EC"/>
    <w:rsid w:val="00772F6A"/>
    <w:rsid w:val="0077362E"/>
    <w:rsid w:val="0077411A"/>
    <w:rsid w:val="007766D3"/>
    <w:rsid w:val="00777D0D"/>
    <w:rsid w:val="00777E79"/>
    <w:rsid w:val="0078053C"/>
    <w:rsid w:val="00781BAB"/>
    <w:rsid w:val="007848D0"/>
    <w:rsid w:val="007852F0"/>
    <w:rsid w:val="00786D8E"/>
    <w:rsid w:val="00786F3C"/>
    <w:rsid w:val="00791BF2"/>
    <w:rsid w:val="0079217F"/>
    <w:rsid w:val="00795495"/>
    <w:rsid w:val="007A0602"/>
    <w:rsid w:val="007A0949"/>
    <w:rsid w:val="007A36FD"/>
    <w:rsid w:val="007A4A7B"/>
    <w:rsid w:val="007A4F54"/>
    <w:rsid w:val="007A5146"/>
    <w:rsid w:val="007A54DD"/>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28A"/>
    <w:rsid w:val="007E0605"/>
    <w:rsid w:val="007E154D"/>
    <w:rsid w:val="007E2518"/>
    <w:rsid w:val="007E3B86"/>
    <w:rsid w:val="007E41FE"/>
    <w:rsid w:val="007E4301"/>
    <w:rsid w:val="007E6A04"/>
    <w:rsid w:val="007E70B2"/>
    <w:rsid w:val="007E7422"/>
    <w:rsid w:val="007F04AF"/>
    <w:rsid w:val="007F224A"/>
    <w:rsid w:val="007F23AD"/>
    <w:rsid w:val="007F7B89"/>
    <w:rsid w:val="00800243"/>
    <w:rsid w:val="008002DB"/>
    <w:rsid w:val="008013B0"/>
    <w:rsid w:val="008019C7"/>
    <w:rsid w:val="00804FE6"/>
    <w:rsid w:val="008057C7"/>
    <w:rsid w:val="00805D0F"/>
    <w:rsid w:val="0080661B"/>
    <w:rsid w:val="0081298D"/>
    <w:rsid w:val="00813CB2"/>
    <w:rsid w:val="00813F8F"/>
    <w:rsid w:val="008140EC"/>
    <w:rsid w:val="008163BD"/>
    <w:rsid w:val="00816F1D"/>
    <w:rsid w:val="00820CE4"/>
    <w:rsid w:val="00821874"/>
    <w:rsid w:val="008230DF"/>
    <w:rsid w:val="008254EF"/>
    <w:rsid w:val="00825F09"/>
    <w:rsid w:val="00826302"/>
    <w:rsid w:val="008306F2"/>
    <w:rsid w:val="00834502"/>
    <w:rsid w:val="00835B75"/>
    <w:rsid w:val="00837EBE"/>
    <w:rsid w:val="0084209C"/>
    <w:rsid w:val="00842E58"/>
    <w:rsid w:val="0084756E"/>
    <w:rsid w:val="00847640"/>
    <w:rsid w:val="008504DF"/>
    <w:rsid w:val="00851D13"/>
    <w:rsid w:val="008531A8"/>
    <w:rsid w:val="00855319"/>
    <w:rsid w:val="00856117"/>
    <w:rsid w:val="008561C4"/>
    <w:rsid w:val="008578B6"/>
    <w:rsid w:val="0086110E"/>
    <w:rsid w:val="008618DC"/>
    <w:rsid w:val="00862552"/>
    <w:rsid w:val="00862E11"/>
    <w:rsid w:val="00863DCF"/>
    <w:rsid w:val="00863E09"/>
    <w:rsid w:val="0086434C"/>
    <w:rsid w:val="0086476F"/>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2A4"/>
    <w:rsid w:val="00885708"/>
    <w:rsid w:val="00885BBB"/>
    <w:rsid w:val="008862E4"/>
    <w:rsid w:val="00893D06"/>
    <w:rsid w:val="00894425"/>
    <w:rsid w:val="00894DC5"/>
    <w:rsid w:val="008954F3"/>
    <w:rsid w:val="00895694"/>
    <w:rsid w:val="008A0A19"/>
    <w:rsid w:val="008A2E50"/>
    <w:rsid w:val="008A346C"/>
    <w:rsid w:val="008A385D"/>
    <w:rsid w:val="008B0A62"/>
    <w:rsid w:val="008B0F30"/>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E11E6"/>
    <w:rsid w:val="008E2858"/>
    <w:rsid w:val="008E3747"/>
    <w:rsid w:val="008E4AD8"/>
    <w:rsid w:val="008E4E3A"/>
    <w:rsid w:val="008E6604"/>
    <w:rsid w:val="008E7CE5"/>
    <w:rsid w:val="008F08D4"/>
    <w:rsid w:val="008F3A53"/>
    <w:rsid w:val="008F5581"/>
    <w:rsid w:val="008F5B65"/>
    <w:rsid w:val="008F63D2"/>
    <w:rsid w:val="008F666B"/>
    <w:rsid w:val="008F7498"/>
    <w:rsid w:val="00901B16"/>
    <w:rsid w:val="0090604C"/>
    <w:rsid w:val="0090764C"/>
    <w:rsid w:val="009079DA"/>
    <w:rsid w:val="00910223"/>
    <w:rsid w:val="0091043F"/>
    <w:rsid w:val="00910470"/>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52"/>
    <w:rsid w:val="009831EC"/>
    <w:rsid w:val="00983B3E"/>
    <w:rsid w:val="00984082"/>
    <w:rsid w:val="009867A5"/>
    <w:rsid w:val="00990390"/>
    <w:rsid w:val="00990670"/>
    <w:rsid w:val="00993155"/>
    <w:rsid w:val="00993173"/>
    <w:rsid w:val="00994DDB"/>
    <w:rsid w:val="00995015"/>
    <w:rsid w:val="009964C9"/>
    <w:rsid w:val="00996762"/>
    <w:rsid w:val="009A0822"/>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2BD1"/>
    <w:rsid w:val="009D3967"/>
    <w:rsid w:val="009E163A"/>
    <w:rsid w:val="009E2569"/>
    <w:rsid w:val="009E320B"/>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33C6"/>
    <w:rsid w:val="00A05B0D"/>
    <w:rsid w:val="00A06376"/>
    <w:rsid w:val="00A1151E"/>
    <w:rsid w:val="00A125F3"/>
    <w:rsid w:val="00A12619"/>
    <w:rsid w:val="00A140A0"/>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F8D"/>
    <w:rsid w:val="00A519BA"/>
    <w:rsid w:val="00A520A5"/>
    <w:rsid w:val="00A528D7"/>
    <w:rsid w:val="00A53076"/>
    <w:rsid w:val="00A530F7"/>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819"/>
    <w:rsid w:val="00AA34AB"/>
    <w:rsid w:val="00AA3D03"/>
    <w:rsid w:val="00AA589D"/>
    <w:rsid w:val="00AB11EE"/>
    <w:rsid w:val="00AB33E5"/>
    <w:rsid w:val="00AB3ADA"/>
    <w:rsid w:val="00AB4D1A"/>
    <w:rsid w:val="00AC0985"/>
    <w:rsid w:val="00AC0EA1"/>
    <w:rsid w:val="00AC1399"/>
    <w:rsid w:val="00AC16F1"/>
    <w:rsid w:val="00AC2942"/>
    <w:rsid w:val="00AC3100"/>
    <w:rsid w:val="00AD0294"/>
    <w:rsid w:val="00AD0E6C"/>
    <w:rsid w:val="00AD1335"/>
    <w:rsid w:val="00AD18AB"/>
    <w:rsid w:val="00AD19A3"/>
    <w:rsid w:val="00AD3A09"/>
    <w:rsid w:val="00AD3BFE"/>
    <w:rsid w:val="00AE01AC"/>
    <w:rsid w:val="00AE1E79"/>
    <w:rsid w:val="00AE20B5"/>
    <w:rsid w:val="00AE23D5"/>
    <w:rsid w:val="00AE2472"/>
    <w:rsid w:val="00AE559D"/>
    <w:rsid w:val="00AE56A7"/>
    <w:rsid w:val="00AE5C8C"/>
    <w:rsid w:val="00AE6FC3"/>
    <w:rsid w:val="00AF1372"/>
    <w:rsid w:val="00AF37FA"/>
    <w:rsid w:val="00AF5518"/>
    <w:rsid w:val="00AF5A2B"/>
    <w:rsid w:val="00AF7A5A"/>
    <w:rsid w:val="00AF7F8D"/>
    <w:rsid w:val="00B0006F"/>
    <w:rsid w:val="00B001B9"/>
    <w:rsid w:val="00B07F52"/>
    <w:rsid w:val="00B10084"/>
    <w:rsid w:val="00B10296"/>
    <w:rsid w:val="00B10EA0"/>
    <w:rsid w:val="00B123B8"/>
    <w:rsid w:val="00B14C4E"/>
    <w:rsid w:val="00B14C93"/>
    <w:rsid w:val="00B15CC2"/>
    <w:rsid w:val="00B15D1A"/>
    <w:rsid w:val="00B16A26"/>
    <w:rsid w:val="00B17938"/>
    <w:rsid w:val="00B207C5"/>
    <w:rsid w:val="00B222B4"/>
    <w:rsid w:val="00B23717"/>
    <w:rsid w:val="00B23ECE"/>
    <w:rsid w:val="00B2512E"/>
    <w:rsid w:val="00B2782E"/>
    <w:rsid w:val="00B27C8B"/>
    <w:rsid w:val="00B31FAE"/>
    <w:rsid w:val="00B337D2"/>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432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41D7"/>
    <w:rsid w:val="00B95EA1"/>
    <w:rsid w:val="00B974F1"/>
    <w:rsid w:val="00BA0093"/>
    <w:rsid w:val="00BA00FE"/>
    <w:rsid w:val="00BA08FB"/>
    <w:rsid w:val="00BA0A34"/>
    <w:rsid w:val="00BA2098"/>
    <w:rsid w:val="00BA3F03"/>
    <w:rsid w:val="00BA7694"/>
    <w:rsid w:val="00BB2CB8"/>
    <w:rsid w:val="00BB4279"/>
    <w:rsid w:val="00BB7BE4"/>
    <w:rsid w:val="00BB7C49"/>
    <w:rsid w:val="00BC1500"/>
    <w:rsid w:val="00BC29E4"/>
    <w:rsid w:val="00BC2A61"/>
    <w:rsid w:val="00BC40B5"/>
    <w:rsid w:val="00BC429F"/>
    <w:rsid w:val="00BC44FA"/>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1876"/>
    <w:rsid w:val="00BF4733"/>
    <w:rsid w:val="00BF5243"/>
    <w:rsid w:val="00BF52E7"/>
    <w:rsid w:val="00BF77F7"/>
    <w:rsid w:val="00C00200"/>
    <w:rsid w:val="00C00207"/>
    <w:rsid w:val="00C03E87"/>
    <w:rsid w:val="00C046D1"/>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467B"/>
    <w:rsid w:val="00C660FB"/>
    <w:rsid w:val="00C665E0"/>
    <w:rsid w:val="00C67A99"/>
    <w:rsid w:val="00C7646E"/>
    <w:rsid w:val="00C769DD"/>
    <w:rsid w:val="00C80B61"/>
    <w:rsid w:val="00C82391"/>
    <w:rsid w:val="00C8257B"/>
    <w:rsid w:val="00C83C93"/>
    <w:rsid w:val="00C911DD"/>
    <w:rsid w:val="00C9213D"/>
    <w:rsid w:val="00C92B14"/>
    <w:rsid w:val="00C930C4"/>
    <w:rsid w:val="00C9338F"/>
    <w:rsid w:val="00C93C2C"/>
    <w:rsid w:val="00C94424"/>
    <w:rsid w:val="00C94A35"/>
    <w:rsid w:val="00C956AE"/>
    <w:rsid w:val="00C96AFB"/>
    <w:rsid w:val="00C97999"/>
    <w:rsid w:val="00C97C45"/>
    <w:rsid w:val="00CA18D1"/>
    <w:rsid w:val="00CA1B96"/>
    <w:rsid w:val="00CA27B0"/>
    <w:rsid w:val="00CA41E8"/>
    <w:rsid w:val="00CA603C"/>
    <w:rsid w:val="00CB5326"/>
    <w:rsid w:val="00CB6A97"/>
    <w:rsid w:val="00CC05BE"/>
    <w:rsid w:val="00CC0C98"/>
    <w:rsid w:val="00CC16B8"/>
    <w:rsid w:val="00CC1876"/>
    <w:rsid w:val="00CC1AE4"/>
    <w:rsid w:val="00CC2725"/>
    <w:rsid w:val="00CC2919"/>
    <w:rsid w:val="00CC3546"/>
    <w:rsid w:val="00CC4996"/>
    <w:rsid w:val="00CC6D4A"/>
    <w:rsid w:val="00CC774F"/>
    <w:rsid w:val="00CC7D08"/>
    <w:rsid w:val="00CD2C6E"/>
    <w:rsid w:val="00CD3237"/>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747"/>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4044"/>
    <w:rsid w:val="00D74203"/>
    <w:rsid w:val="00D742C0"/>
    <w:rsid w:val="00D74B03"/>
    <w:rsid w:val="00D75051"/>
    <w:rsid w:val="00D75063"/>
    <w:rsid w:val="00D775F3"/>
    <w:rsid w:val="00D8246F"/>
    <w:rsid w:val="00D82B64"/>
    <w:rsid w:val="00D82C52"/>
    <w:rsid w:val="00D82EF4"/>
    <w:rsid w:val="00D83C19"/>
    <w:rsid w:val="00D844FA"/>
    <w:rsid w:val="00D8568E"/>
    <w:rsid w:val="00D913B5"/>
    <w:rsid w:val="00D91F21"/>
    <w:rsid w:val="00D91FD9"/>
    <w:rsid w:val="00D927C3"/>
    <w:rsid w:val="00D9424B"/>
    <w:rsid w:val="00D943D2"/>
    <w:rsid w:val="00D94C1C"/>
    <w:rsid w:val="00D94FD6"/>
    <w:rsid w:val="00D9572B"/>
    <w:rsid w:val="00D9710F"/>
    <w:rsid w:val="00D97220"/>
    <w:rsid w:val="00DA00D8"/>
    <w:rsid w:val="00DA061F"/>
    <w:rsid w:val="00DA1532"/>
    <w:rsid w:val="00DA19D2"/>
    <w:rsid w:val="00DA25BE"/>
    <w:rsid w:val="00DA527A"/>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0D8A"/>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439B"/>
    <w:rsid w:val="00E94AE5"/>
    <w:rsid w:val="00E95A81"/>
    <w:rsid w:val="00E961EC"/>
    <w:rsid w:val="00E96213"/>
    <w:rsid w:val="00EA13BD"/>
    <w:rsid w:val="00EA16AB"/>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87C"/>
    <w:rsid w:val="00ED09FD"/>
    <w:rsid w:val="00ED113D"/>
    <w:rsid w:val="00ED2EA1"/>
    <w:rsid w:val="00ED334A"/>
    <w:rsid w:val="00ED7F02"/>
    <w:rsid w:val="00EE11DA"/>
    <w:rsid w:val="00EE19F8"/>
    <w:rsid w:val="00EE21C5"/>
    <w:rsid w:val="00EE358B"/>
    <w:rsid w:val="00EE4608"/>
    <w:rsid w:val="00EE47DE"/>
    <w:rsid w:val="00EF035B"/>
    <w:rsid w:val="00EF39B4"/>
    <w:rsid w:val="00EF3F38"/>
    <w:rsid w:val="00EF3FF7"/>
    <w:rsid w:val="00EF50D2"/>
    <w:rsid w:val="00EF59A4"/>
    <w:rsid w:val="00EF6103"/>
    <w:rsid w:val="00EF691B"/>
    <w:rsid w:val="00EF6969"/>
    <w:rsid w:val="00EF72FA"/>
    <w:rsid w:val="00F01832"/>
    <w:rsid w:val="00F0366E"/>
    <w:rsid w:val="00F04597"/>
    <w:rsid w:val="00F04C13"/>
    <w:rsid w:val="00F04C27"/>
    <w:rsid w:val="00F0634A"/>
    <w:rsid w:val="00F11374"/>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661"/>
    <w:rsid w:val="00F37A8B"/>
    <w:rsid w:val="00F41DF2"/>
    <w:rsid w:val="00F454EF"/>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1A88"/>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ED3759D-4266-4591-86BF-7357CC32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16695</Words>
  <Characters>95162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111634</CharactersWithSpaces>
  <SharedDoc>false</SharedDoc>
  <HLinks>
    <vt:vector size="522" baseType="variant">
      <vt:variant>
        <vt:i4>5701725</vt:i4>
      </vt:variant>
      <vt:variant>
        <vt:i4>378</vt:i4>
      </vt:variant>
      <vt:variant>
        <vt:i4>0</vt:i4>
      </vt:variant>
      <vt:variant>
        <vt:i4>5</vt:i4>
      </vt:variant>
      <vt:variant>
        <vt:lpwstr>http://www.minregion.ru/tehreg/482/484/486/1031.html</vt:lpwstr>
      </vt:variant>
      <vt:variant>
        <vt:lpwstr/>
      </vt:variant>
      <vt:variant>
        <vt:i4>5701725</vt:i4>
      </vt:variant>
      <vt:variant>
        <vt:i4>375</vt:i4>
      </vt:variant>
      <vt:variant>
        <vt:i4>0</vt:i4>
      </vt:variant>
      <vt:variant>
        <vt:i4>5</vt:i4>
      </vt:variant>
      <vt:variant>
        <vt:lpwstr>http://www.minregion.ru/tehreg/482/484/486/1031.html</vt:lpwstr>
      </vt:variant>
      <vt:variant>
        <vt:lpwstr/>
      </vt:variant>
      <vt:variant>
        <vt:i4>3604586</vt:i4>
      </vt:variant>
      <vt:variant>
        <vt:i4>372</vt:i4>
      </vt:variant>
      <vt:variant>
        <vt:i4>0</vt:i4>
      </vt:variant>
      <vt:variant>
        <vt:i4>5</vt:i4>
      </vt:variant>
      <vt:variant>
        <vt:lpwstr>consultantplus://offline/main?base=LAW;n=107425;fld=134;dst=100104</vt:lpwstr>
      </vt:variant>
      <vt:variant>
        <vt:lpwstr/>
      </vt:variant>
      <vt:variant>
        <vt:i4>4521991</vt:i4>
      </vt:variant>
      <vt:variant>
        <vt:i4>369</vt:i4>
      </vt:variant>
      <vt:variant>
        <vt:i4>0</vt:i4>
      </vt:variant>
      <vt:variant>
        <vt:i4>5</vt:i4>
      </vt:variant>
      <vt:variant>
        <vt:lpwstr>garantf1://12047870.1000/</vt:lpwstr>
      </vt:variant>
      <vt:variant>
        <vt:lpwstr/>
      </vt:variant>
      <vt:variant>
        <vt:i4>1703968</vt:i4>
      </vt:variant>
      <vt:variant>
        <vt:i4>366</vt:i4>
      </vt:variant>
      <vt:variant>
        <vt:i4>0</vt:i4>
      </vt:variant>
      <vt:variant>
        <vt:i4>5</vt:i4>
      </vt:variant>
      <vt:variant>
        <vt:lpwstr/>
      </vt:variant>
      <vt:variant>
        <vt:lpwstr>sub_108</vt:lpwstr>
      </vt:variant>
      <vt:variant>
        <vt:i4>2752530</vt:i4>
      </vt:variant>
      <vt:variant>
        <vt:i4>363</vt:i4>
      </vt:variant>
      <vt:variant>
        <vt:i4>0</vt:i4>
      </vt:variant>
      <vt:variant>
        <vt:i4>5</vt:i4>
      </vt:variant>
      <vt:variant>
        <vt:lpwstr/>
      </vt:variant>
      <vt:variant>
        <vt:lpwstr>sub_31015</vt:lpwstr>
      </vt:variant>
      <vt:variant>
        <vt:i4>2228242</vt:i4>
      </vt:variant>
      <vt:variant>
        <vt:i4>360</vt:i4>
      </vt:variant>
      <vt:variant>
        <vt:i4>0</vt:i4>
      </vt:variant>
      <vt:variant>
        <vt:i4>5</vt:i4>
      </vt:variant>
      <vt:variant>
        <vt:lpwstr/>
      </vt:variant>
      <vt:variant>
        <vt:lpwstr>sub_3109</vt:lpwstr>
      </vt:variant>
      <vt:variant>
        <vt:i4>2228242</vt:i4>
      </vt:variant>
      <vt:variant>
        <vt:i4>357</vt:i4>
      </vt:variant>
      <vt:variant>
        <vt:i4>0</vt:i4>
      </vt:variant>
      <vt:variant>
        <vt:i4>5</vt:i4>
      </vt:variant>
      <vt:variant>
        <vt:lpwstr/>
      </vt:variant>
      <vt:variant>
        <vt:lpwstr>sub_3109</vt:lpwstr>
      </vt:variant>
      <vt:variant>
        <vt:i4>1703968</vt:i4>
      </vt:variant>
      <vt:variant>
        <vt:i4>354</vt:i4>
      </vt:variant>
      <vt:variant>
        <vt:i4>0</vt:i4>
      </vt:variant>
      <vt:variant>
        <vt:i4>5</vt:i4>
      </vt:variant>
      <vt:variant>
        <vt:lpwstr/>
      </vt:variant>
      <vt:variant>
        <vt:lpwstr>sub_102</vt:lpwstr>
      </vt:variant>
      <vt:variant>
        <vt:i4>7077944</vt:i4>
      </vt:variant>
      <vt:variant>
        <vt:i4>351</vt:i4>
      </vt:variant>
      <vt:variant>
        <vt:i4>0</vt:i4>
      </vt:variant>
      <vt:variant>
        <vt:i4>5</vt:i4>
      </vt:variant>
      <vt:variant>
        <vt:lpwstr>garantf1://12041175.2/</vt:lpwstr>
      </vt:variant>
      <vt:variant>
        <vt:lpwstr/>
      </vt:variant>
      <vt:variant>
        <vt:i4>1572898</vt:i4>
      </vt:variant>
      <vt:variant>
        <vt:i4>348</vt:i4>
      </vt:variant>
      <vt:variant>
        <vt:i4>0</vt:i4>
      </vt:variant>
      <vt:variant>
        <vt:i4>5</vt:i4>
      </vt:variant>
      <vt:variant>
        <vt:lpwstr/>
      </vt:variant>
      <vt:variant>
        <vt:lpwstr>sub_32</vt:lpwstr>
      </vt:variant>
      <vt:variant>
        <vt:i4>1769506</vt:i4>
      </vt:variant>
      <vt:variant>
        <vt:i4>345</vt:i4>
      </vt:variant>
      <vt:variant>
        <vt:i4>0</vt:i4>
      </vt:variant>
      <vt:variant>
        <vt:i4>5</vt:i4>
      </vt:variant>
      <vt:variant>
        <vt:lpwstr/>
      </vt:variant>
      <vt:variant>
        <vt:lpwstr>sub_31</vt:lpwstr>
      </vt:variant>
      <vt:variant>
        <vt:i4>2686993</vt:i4>
      </vt:variant>
      <vt:variant>
        <vt:i4>342</vt:i4>
      </vt:variant>
      <vt:variant>
        <vt:i4>0</vt:i4>
      </vt:variant>
      <vt:variant>
        <vt:i4>5</vt:i4>
      </vt:variant>
      <vt:variant>
        <vt:lpwstr/>
      </vt:variant>
      <vt:variant>
        <vt:lpwstr>sub_1013</vt:lpwstr>
      </vt:variant>
      <vt:variant>
        <vt:i4>2752529</vt:i4>
      </vt:variant>
      <vt:variant>
        <vt:i4>339</vt:i4>
      </vt:variant>
      <vt:variant>
        <vt:i4>0</vt:i4>
      </vt:variant>
      <vt:variant>
        <vt:i4>5</vt:i4>
      </vt:variant>
      <vt:variant>
        <vt:lpwstr/>
      </vt:variant>
      <vt:variant>
        <vt:lpwstr>sub_1010</vt:lpwstr>
      </vt:variant>
      <vt:variant>
        <vt:i4>1703968</vt:i4>
      </vt:variant>
      <vt:variant>
        <vt:i4>336</vt:i4>
      </vt:variant>
      <vt:variant>
        <vt:i4>0</vt:i4>
      </vt:variant>
      <vt:variant>
        <vt:i4>5</vt:i4>
      </vt:variant>
      <vt:variant>
        <vt:lpwstr/>
      </vt:variant>
      <vt:variant>
        <vt:lpwstr>sub_107</vt:lpwstr>
      </vt:variant>
      <vt:variant>
        <vt:i4>2752529</vt:i4>
      </vt:variant>
      <vt:variant>
        <vt:i4>333</vt:i4>
      </vt:variant>
      <vt:variant>
        <vt:i4>0</vt:i4>
      </vt:variant>
      <vt:variant>
        <vt:i4>5</vt:i4>
      </vt:variant>
      <vt:variant>
        <vt:lpwstr/>
      </vt:variant>
      <vt:variant>
        <vt:lpwstr>sub_1010</vt:lpwstr>
      </vt:variant>
      <vt:variant>
        <vt:i4>3014673</vt:i4>
      </vt:variant>
      <vt:variant>
        <vt:i4>330</vt:i4>
      </vt:variant>
      <vt:variant>
        <vt:i4>0</vt:i4>
      </vt:variant>
      <vt:variant>
        <vt:i4>5</vt:i4>
      </vt:variant>
      <vt:variant>
        <vt:lpwstr/>
      </vt:variant>
      <vt:variant>
        <vt:lpwstr>sub_1014</vt:lpwstr>
      </vt:variant>
      <vt:variant>
        <vt:i4>2686993</vt:i4>
      </vt:variant>
      <vt:variant>
        <vt:i4>327</vt:i4>
      </vt:variant>
      <vt:variant>
        <vt:i4>0</vt:i4>
      </vt:variant>
      <vt:variant>
        <vt:i4>5</vt:i4>
      </vt:variant>
      <vt:variant>
        <vt:lpwstr/>
      </vt:variant>
      <vt:variant>
        <vt:lpwstr>sub_1013</vt:lpwstr>
      </vt:variant>
      <vt:variant>
        <vt:i4>1703968</vt:i4>
      </vt:variant>
      <vt:variant>
        <vt:i4>324</vt:i4>
      </vt:variant>
      <vt:variant>
        <vt:i4>0</vt:i4>
      </vt:variant>
      <vt:variant>
        <vt:i4>5</vt:i4>
      </vt:variant>
      <vt:variant>
        <vt:lpwstr/>
      </vt:variant>
      <vt:variant>
        <vt:lpwstr>sub_109</vt:lpwstr>
      </vt:variant>
      <vt:variant>
        <vt:i4>1703968</vt:i4>
      </vt:variant>
      <vt:variant>
        <vt:i4>321</vt:i4>
      </vt:variant>
      <vt:variant>
        <vt:i4>0</vt:i4>
      </vt:variant>
      <vt:variant>
        <vt:i4>5</vt:i4>
      </vt:variant>
      <vt:variant>
        <vt:lpwstr/>
      </vt:variant>
      <vt:variant>
        <vt:lpwstr>sub_104</vt:lpwstr>
      </vt:variant>
      <vt:variant>
        <vt:i4>3014677</vt:i4>
      </vt:variant>
      <vt:variant>
        <vt:i4>318</vt:i4>
      </vt:variant>
      <vt:variant>
        <vt:i4>0</vt:i4>
      </vt:variant>
      <vt:variant>
        <vt:i4>5</vt:i4>
      </vt:variant>
      <vt:variant>
        <vt:lpwstr/>
      </vt:variant>
      <vt:variant>
        <vt:lpwstr>sub_45010</vt:lpwstr>
      </vt:variant>
      <vt:variant>
        <vt:i4>1703968</vt:i4>
      </vt:variant>
      <vt:variant>
        <vt:i4>315</vt:i4>
      </vt:variant>
      <vt:variant>
        <vt:i4>0</vt:i4>
      </vt:variant>
      <vt:variant>
        <vt:i4>5</vt:i4>
      </vt:variant>
      <vt:variant>
        <vt:lpwstr/>
      </vt:variant>
      <vt:variant>
        <vt:lpwstr>sub_102</vt:lpwstr>
      </vt:variant>
      <vt:variant>
        <vt:i4>1703968</vt:i4>
      </vt:variant>
      <vt:variant>
        <vt:i4>312</vt:i4>
      </vt:variant>
      <vt:variant>
        <vt:i4>0</vt:i4>
      </vt:variant>
      <vt:variant>
        <vt:i4>5</vt:i4>
      </vt:variant>
      <vt:variant>
        <vt:lpwstr/>
      </vt:variant>
      <vt:variant>
        <vt:lpwstr>sub_107</vt:lpwstr>
      </vt:variant>
      <vt:variant>
        <vt:i4>1703968</vt:i4>
      </vt:variant>
      <vt:variant>
        <vt:i4>309</vt:i4>
      </vt:variant>
      <vt:variant>
        <vt:i4>0</vt:i4>
      </vt:variant>
      <vt:variant>
        <vt:i4>5</vt:i4>
      </vt:variant>
      <vt:variant>
        <vt:lpwstr/>
      </vt:variant>
      <vt:variant>
        <vt:lpwstr>sub_104</vt:lpwstr>
      </vt:variant>
      <vt:variant>
        <vt:i4>3014677</vt:i4>
      </vt:variant>
      <vt:variant>
        <vt:i4>306</vt:i4>
      </vt:variant>
      <vt:variant>
        <vt:i4>0</vt:i4>
      </vt:variant>
      <vt:variant>
        <vt:i4>5</vt:i4>
      </vt:variant>
      <vt:variant>
        <vt:lpwstr/>
      </vt:variant>
      <vt:variant>
        <vt:lpwstr>sub_45010</vt:lpwstr>
      </vt:variant>
      <vt:variant>
        <vt:i4>1703968</vt:i4>
      </vt:variant>
      <vt:variant>
        <vt:i4>303</vt:i4>
      </vt:variant>
      <vt:variant>
        <vt:i4>0</vt:i4>
      </vt:variant>
      <vt:variant>
        <vt:i4>5</vt:i4>
      </vt:variant>
      <vt:variant>
        <vt:lpwstr/>
      </vt:variant>
      <vt:variant>
        <vt:lpwstr>sub_102</vt:lpwstr>
      </vt:variant>
      <vt:variant>
        <vt:i4>7077944</vt:i4>
      </vt:variant>
      <vt:variant>
        <vt:i4>300</vt:i4>
      </vt:variant>
      <vt:variant>
        <vt:i4>0</vt:i4>
      </vt:variant>
      <vt:variant>
        <vt:i4>5</vt:i4>
      </vt:variant>
      <vt:variant>
        <vt:lpwstr>garantf1://12041175.2/</vt:lpwstr>
      </vt:variant>
      <vt:variant>
        <vt:lpwstr/>
      </vt:variant>
      <vt:variant>
        <vt:i4>2949141</vt:i4>
      </vt:variant>
      <vt:variant>
        <vt:i4>297</vt:i4>
      </vt:variant>
      <vt:variant>
        <vt:i4>0</vt:i4>
      </vt:variant>
      <vt:variant>
        <vt:i4>5</vt:i4>
      </vt:variant>
      <vt:variant>
        <vt:lpwstr/>
      </vt:variant>
      <vt:variant>
        <vt:lpwstr>sub_4601</vt:lpwstr>
      </vt:variant>
      <vt:variant>
        <vt:i4>1703968</vt:i4>
      </vt:variant>
      <vt:variant>
        <vt:i4>294</vt:i4>
      </vt:variant>
      <vt:variant>
        <vt:i4>0</vt:i4>
      </vt:variant>
      <vt:variant>
        <vt:i4>5</vt:i4>
      </vt:variant>
      <vt:variant>
        <vt:lpwstr/>
      </vt:variant>
      <vt:variant>
        <vt:lpwstr>sub_103</vt:lpwstr>
      </vt:variant>
      <vt:variant>
        <vt:i4>3080213</vt:i4>
      </vt:variant>
      <vt:variant>
        <vt:i4>291</vt:i4>
      </vt:variant>
      <vt:variant>
        <vt:i4>0</vt:i4>
      </vt:variant>
      <vt:variant>
        <vt:i4>5</vt:i4>
      </vt:variant>
      <vt:variant>
        <vt:lpwstr/>
      </vt:variant>
      <vt:variant>
        <vt:lpwstr>sub_4005</vt:lpwstr>
      </vt:variant>
      <vt:variant>
        <vt:i4>2752529</vt:i4>
      </vt:variant>
      <vt:variant>
        <vt:i4>288</vt:i4>
      </vt:variant>
      <vt:variant>
        <vt:i4>0</vt:i4>
      </vt:variant>
      <vt:variant>
        <vt:i4>5</vt:i4>
      </vt:variant>
      <vt:variant>
        <vt:lpwstr/>
      </vt:variant>
      <vt:variant>
        <vt:lpwstr>sub_1010</vt:lpwstr>
      </vt:variant>
      <vt:variant>
        <vt:i4>3080213</vt:i4>
      </vt:variant>
      <vt:variant>
        <vt:i4>285</vt:i4>
      </vt:variant>
      <vt:variant>
        <vt:i4>0</vt:i4>
      </vt:variant>
      <vt:variant>
        <vt:i4>5</vt:i4>
      </vt:variant>
      <vt:variant>
        <vt:lpwstr/>
      </vt:variant>
      <vt:variant>
        <vt:lpwstr>sub_4005</vt:lpwstr>
      </vt:variant>
      <vt:variant>
        <vt:i4>7077944</vt:i4>
      </vt:variant>
      <vt:variant>
        <vt:i4>282</vt:i4>
      </vt:variant>
      <vt:variant>
        <vt:i4>0</vt:i4>
      </vt:variant>
      <vt:variant>
        <vt:i4>5</vt:i4>
      </vt:variant>
      <vt:variant>
        <vt:lpwstr>garantf1://12041175.2/</vt:lpwstr>
      </vt:variant>
      <vt:variant>
        <vt:lpwstr/>
      </vt:variant>
      <vt:variant>
        <vt:i4>1703968</vt:i4>
      </vt:variant>
      <vt:variant>
        <vt:i4>279</vt:i4>
      </vt:variant>
      <vt:variant>
        <vt:i4>0</vt:i4>
      </vt:variant>
      <vt:variant>
        <vt:i4>5</vt:i4>
      </vt:variant>
      <vt:variant>
        <vt:lpwstr/>
      </vt:variant>
      <vt:variant>
        <vt:lpwstr>sub_102</vt:lpwstr>
      </vt:variant>
      <vt:variant>
        <vt:i4>1703968</vt:i4>
      </vt:variant>
      <vt:variant>
        <vt:i4>276</vt:i4>
      </vt:variant>
      <vt:variant>
        <vt:i4>0</vt:i4>
      </vt:variant>
      <vt:variant>
        <vt:i4>5</vt:i4>
      </vt:variant>
      <vt:variant>
        <vt:lpwstr/>
      </vt:variant>
      <vt:variant>
        <vt:lpwstr>sub_102</vt:lpwstr>
      </vt:variant>
      <vt:variant>
        <vt:i4>2752529</vt:i4>
      </vt:variant>
      <vt:variant>
        <vt:i4>273</vt:i4>
      </vt:variant>
      <vt:variant>
        <vt:i4>0</vt:i4>
      </vt:variant>
      <vt:variant>
        <vt:i4>5</vt:i4>
      </vt:variant>
      <vt:variant>
        <vt:lpwstr/>
      </vt:variant>
      <vt:variant>
        <vt:lpwstr>sub_1010</vt:lpwstr>
      </vt:variant>
      <vt:variant>
        <vt:i4>1900578</vt:i4>
      </vt:variant>
      <vt:variant>
        <vt:i4>270</vt:i4>
      </vt:variant>
      <vt:variant>
        <vt:i4>0</vt:i4>
      </vt:variant>
      <vt:variant>
        <vt:i4>5</vt:i4>
      </vt:variant>
      <vt:variant>
        <vt:lpwstr/>
      </vt:variant>
      <vt:variant>
        <vt:lpwstr>sub_37</vt:lpwstr>
      </vt:variant>
      <vt:variant>
        <vt:i4>1703968</vt:i4>
      </vt:variant>
      <vt:variant>
        <vt:i4>267</vt:i4>
      </vt:variant>
      <vt:variant>
        <vt:i4>0</vt:i4>
      </vt:variant>
      <vt:variant>
        <vt:i4>5</vt:i4>
      </vt:variant>
      <vt:variant>
        <vt:lpwstr/>
      </vt:variant>
      <vt:variant>
        <vt:lpwstr>sub_109</vt:lpwstr>
      </vt:variant>
      <vt:variant>
        <vt:i4>7209016</vt:i4>
      </vt:variant>
      <vt:variant>
        <vt:i4>264</vt:i4>
      </vt:variant>
      <vt:variant>
        <vt:i4>0</vt:i4>
      </vt:variant>
      <vt:variant>
        <vt:i4>5</vt:i4>
      </vt:variant>
      <vt:variant>
        <vt:lpwstr>garantf1://12027232.0/</vt:lpwstr>
      </vt:variant>
      <vt:variant>
        <vt:lpwstr/>
      </vt:variant>
      <vt:variant>
        <vt:i4>1703968</vt:i4>
      </vt:variant>
      <vt:variant>
        <vt:i4>261</vt:i4>
      </vt:variant>
      <vt:variant>
        <vt:i4>0</vt:i4>
      </vt:variant>
      <vt:variant>
        <vt:i4>5</vt:i4>
      </vt:variant>
      <vt:variant>
        <vt:lpwstr/>
      </vt:variant>
      <vt:variant>
        <vt:lpwstr>sub_106</vt:lpwstr>
      </vt:variant>
      <vt:variant>
        <vt:i4>4521991</vt:i4>
      </vt:variant>
      <vt:variant>
        <vt:i4>258</vt:i4>
      </vt:variant>
      <vt:variant>
        <vt:i4>0</vt:i4>
      </vt:variant>
      <vt:variant>
        <vt:i4>5</vt:i4>
      </vt:variant>
      <vt:variant>
        <vt:lpwstr>garantf1://12047870.1000/</vt:lpwstr>
      </vt:variant>
      <vt:variant>
        <vt:lpwstr/>
      </vt:variant>
      <vt:variant>
        <vt:i4>2818065</vt:i4>
      </vt:variant>
      <vt:variant>
        <vt:i4>255</vt:i4>
      </vt:variant>
      <vt:variant>
        <vt:i4>0</vt:i4>
      </vt:variant>
      <vt:variant>
        <vt:i4>5</vt:i4>
      </vt:variant>
      <vt:variant>
        <vt:lpwstr/>
      </vt:variant>
      <vt:variant>
        <vt:lpwstr>sub_1011</vt:lpwstr>
      </vt:variant>
      <vt:variant>
        <vt:i4>1703968</vt:i4>
      </vt:variant>
      <vt:variant>
        <vt:i4>252</vt:i4>
      </vt:variant>
      <vt:variant>
        <vt:i4>0</vt:i4>
      </vt:variant>
      <vt:variant>
        <vt:i4>5</vt:i4>
      </vt:variant>
      <vt:variant>
        <vt:lpwstr/>
      </vt:variant>
      <vt:variant>
        <vt:lpwstr>sub_107</vt:lpwstr>
      </vt:variant>
      <vt:variant>
        <vt:i4>1703968</vt:i4>
      </vt:variant>
      <vt:variant>
        <vt:i4>249</vt:i4>
      </vt:variant>
      <vt:variant>
        <vt:i4>0</vt:i4>
      </vt:variant>
      <vt:variant>
        <vt:i4>5</vt:i4>
      </vt:variant>
      <vt:variant>
        <vt:lpwstr/>
      </vt:variant>
      <vt:variant>
        <vt:lpwstr>sub_106</vt:lpwstr>
      </vt:variant>
      <vt:variant>
        <vt:i4>1900578</vt:i4>
      </vt:variant>
      <vt:variant>
        <vt:i4>246</vt:i4>
      </vt:variant>
      <vt:variant>
        <vt:i4>0</vt:i4>
      </vt:variant>
      <vt:variant>
        <vt:i4>5</vt:i4>
      </vt:variant>
      <vt:variant>
        <vt:lpwstr/>
      </vt:variant>
      <vt:variant>
        <vt:lpwstr>sub_37</vt:lpwstr>
      </vt:variant>
      <vt:variant>
        <vt:i4>2752529</vt:i4>
      </vt:variant>
      <vt:variant>
        <vt:i4>243</vt:i4>
      </vt:variant>
      <vt:variant>
        <vt:i4>0</vt:i4>
      </vt:variant>
      <vt:variant>
        <vt:i4>5</vt:i4>
      </vt:variant>
      <vt:variant>
        <vt:lpwstr/>
      </vt:variant>
      <vt:variant>
        <vt:lpwstr>sub_1010</vt:lpwstr>
      </vt:variant>
      <vt:variant>
        <vt:i4>1703968</vt:i4>
      </vt:variant>
      <vt:variant>
        <vt:i4>240</vt:i4>
      </vt:variant>
      <vt:variant>
        <vt:i4>0</vt:i4>
      </vt:variant>
      <vt:variant>
        <vt:i4>5</vt:i4>
      </vt:variant>
      <vt:variant>
        <vt:lpwstr/>
      </vt:variant>
      <vt:variant>
        <vt:lpwstr>sub_103</vt:lpwstr>
      </vt:variant>
      <vt:variant>
        <vt:i4>4521991</vt:i4>
      </vt:variant>
      <vt:variant>
        <vt:i4>237</vt:i4>
      </vt:variant>
      <vt:variant>
        <vt:i4>0</vt:i4>
      </vt:variant>
      <vt:variant>
        <vt:i4>5</vt:i4>
      </vt:variant>
      <vt:variant>
        <vt:lpwstr>garantf1://12047870.1000/</vt:lpwstr>
      </vt:variant>
      <vt:variant>
        <vt:lpwstr/>
      </vt:variant>
      <vt:variant>
        <vt:i4>1900596</vt:i4>
      </vt:variant>
      <vt:variant>
        <vt:i4>230</vt:i4>
      </vt:variant>
      <vt:variant>
        <vt:i4>0</vt:i4>
      </vt:variant>
      <vt:variant>
        <vt:i4>5</vt:i4>
      </vt:variant>
      <vt:variant>
        <vt:lpwstr/>
      </vt:variant>
      <vt:variant>
        <vt:lpwstr>_Toc343512590</vt:lpwstr>
      </vt:variant>
      <vt:variant>
        <vt:i4>1835060</vt:i4>
      </vt:variant>
      <vt:variant>
        <vt:i4>224</vt:i4>
      </vt:variant>
      <vt:variant>
        <vt:i4>0</vt:i4>
      </vt:variant>
      <vt:variant>
        <vt:i4>5</vt:i4>
      </vt:variant>
      <vt:variant>
        <vt:lpwstr/>
      </vt:variant>
      <vt:variant>
        <vt:lpwstr>_Toc343512589</vt:lpwstr>
      </vt:variant>
      <vt:variant>
        <vt:i4>1835060</vt:i4>
      </vt:variant>
      <vt:variant>
        <vt:i4>218</vt:i4>
      </vt:variant>
      <vt:variant>
        <vt:i4>0</vt:i4>
      </vt:variant>
      <vt:variant>
        <vt:i4>5</vt:i4>
      </vt:variant>
      <vt:variant>
        <vt:lpwstr/>
      </vt:variant>
      <vt:variant>
        <vt:lpwstr>_Toc343512588</vt:lpwstr>
      </vt:variant>
      <vt:variant>
        <vt:i4>1835060</vt:i4>
      </vt:variant>
      <vt:variant>
        <vt:i4>212</vt:i4>
      </vt:variant>
      <vt:variant>
        <vt:i4>0</vt:i4>
      </vt:variant>
      <vt:variant>
        <vt:i4>5</vt:i4>
      </vt:variant>
      <vt:variant>
        <vt:lpwstr/>
      </vt:variant>
      <vt:variant>
        <vt:lpwstr>_Toc343512587</vt:lpwstr>
      </vt:variant>
      <vt:variant>
        <vt:i4>1835060</vt:i4>
      </vt:variant>
      <vt:variant>
        <vt:i4>206</vt:i4>
      </vt:variant>
      <vt:variant>
        <vt:i4>0</vt:i4>
      </vt:variant>
      <vt:variant>
        <vt:i4>5</vt:i4>
      </vt:variant>
      <vt:variant>
        <vt:lpwstr/>
      </vt:variant>
      <vt:variant>
        <vt:lpwstr>_Toc343512586</vt:lpwstr>
      </vt:variant>
      <vt:variant>
        <vt:i4>1835060</vt:i4>
      </vt:variant>
      <vt:variant>
        <vt:i4>200</vt:i4>
      </vt:variant>
      <vt:variant>
        <vt:i4>0</vt:i4>
      </vt:variant>
      <vt:variant>
        <vt:i4>5</vt:i4>
      </vt:variant>
      <vt:variant>
        <vt:lpwstr/>
      </vt:variant>
      <vt:variant>
        <vt:lpwstr>_Toc343512585</vt:lpwstr>
      </vt:variant>
      <vt:variant>
        <vt:i4>1835060</vt:i4>
      </vt:variant>
      <vt:variant>
        <vt:i4>194</vt:i4>
      </vt:variant>
      <vt:variant>
        <vt:i4>0</vt:i4>
      </vt:variant>
      <vt:variant>
        <vt:i4>5</vt:i4>
      </vt:variant>
      <vt:variant>
        <vt:lpwstr/>
      </vt:variant>
      <vt:variant>
        <vt:lpwstr>_Toc343512584</vt:lpwstr>
      </vt:variant>
      <vt:variant>
        <vt:i4>1835060</vt:i4>
      </vt:variant>
      <vt:variant>
        <vt:i4>188</vt:i4>
      </vt:variant>
      <vt:variant>
        <vt:i4>0</vt:i4>
      </vt:variant>
      <vt:variant>
        <vt:i4>5</vt:i4>
      </vt:variant>
      <vt:variant>
        <vt:lpwstr/>
      </vt:variant>
      <vt:variant>
        <vt:lpwstr>_Toc343512583</vt:lpwstr>
      </vt:variant>
      <vt:variant>
        <vt:i4>1835060</vt:i4>
      </vt:variant>
      <vt:variant>
        <vt:i4>182</vt:i4>
      </vt:variant>
      <vt:variant>
        <vt:i4>0</vt:i4>
      </vt:variant>
      <vt:variant>
        <vt:i4>5</vt:i4>
      </vt:variant>
      <vt:variant>
        <vt:lpwstr/>
      </vt:variant>
      <vt:variant>
        <vt:lpwstr>_Toc343512582</vt:lpwstr>
      </vt:variant>
      <vt:variant>
        <vt:i4>1835060</vt:i4>
      </vt:variant>
      <vt:variant>
        <vt:i4>176</vt:i4>
      </vt:variant>
      <vt:variant>
        <vt:i4>0</vt:i4>
      </vt:variant>
      <vt:variant>
        <vt:i4>5</vt:i4>
      </vt:variant>
      <vt:variant>
        <vt:lpwstr/>
      </vt:variant>
      <vt:variant>
        <vt:lpwstr>_Toc343512581</vt:lpwstr>
      </vt:variant>
      <vt:variant>
        <vt:i4>1835060</vt:i4>
      </vt:variant>
      <vt:variant>
        <vt:i4>170</vt:i4>
      </vt:variant>
      <vt:variant>
        <vt:i4>0</vt:i4>
      </vt:variant>
      <vt:variant>
        <vt:i4>5</vt:i4>
      </vt:variant>
      <vt:variant>
        <vt:lpwstr/>
      </vt:variant>
      <vt:variant>
        <vt:lpwstr>_Toc343512580</vt:lpwstr>
      </vt:variant>
      <vt:variant>
        <vt:i4>1245236</vt:i4>
      </vt:variant>
      <vt:variant>
        <vt:i4>164</vt:i4>
      </vt:variant>
      <vt:variant>
        <vt:i4>0</vt:i4>
      </vt:variant>
      <vt:variant>
        <vt:i4>5</vt:i4>
      </vt:variant>
      <vt:variant>
        <vt:lpwstr/>
      </vt:variant>
      <vt:variant>
        <vt:lpwstr>_Toc343512579</vt:lpwstr>
      </vt:variant>
      <vt:variant>
        <vt:i4>1245236</vt:i4>
      </vt:variant>
      <vt:variant>
        <vt:i4>158</vt:i4>
      </vt:variant>
      <vt:variant>
        <vt:i4>0</vt:i4>
      </vt:variant>
      <vt:variant>
        <vt:i4>5</vt:i4>
      </vt:variant>
      <vt:variant>
        <vt:lpwstr/>
      </vt:variant>
      <vt:variant>
        <vt:lpwstr>_Toc343512578</vt:lpwstr>
      </vt:variant>
      <vt:variant>
        <vt:i4>1245236</vt:i4>
      </vt:variant>
      <vt:variant>
        <vt:i4>152</vt:i4>
      </vt:variant>
      <vt:variant>
        <vt:i4>0</vt:i4>
      </vt:variant>
      <vt:variant>
        <vt:i4>5</vt:i4>
      </vt:variant>
      <vt:variant>
        <vt:lpwstr/>
      </vt:variant>
      <vt:variant>
        <vt:lpwstr>_Toc343512577</vt:lpwstr>
      </vt:variant>
      <vt:variant>
        <vt:i4>1245236</vt:i4>
      </vt:variant>
      <vt:variant>
        <vt:i4>146</vt:i4>
      </vt:variant>
      <vt:variant>
        <vt:i4>0</vt:i4>
      </vt:variant>
      <vt:variant>
        <vt:i4>5</vt:i4>
      </vt:variant>
      <vt:variant>
        <vt:lpwstr/>
      </vt:variant>
      <vt:variant>
        <vt:lpwstr>_Toc343512576</vt:lpwstr>
      </vt:variant>
      <vt:variant>
        <vt:i4>1245236</vt:i4>
      </vt:variant>
      <vt:variant>
        <vt:i4>140</vt:i4>
      </vt:variant>
      <vt:variant>
        <vt:i4>0</vt:i4>
      </vt:variant>
      <vt:variant>
        <vt:i4>5</vt:i4>
      </vt:variant>
      <vt:variant>
        <vt:lpwstr/>
      </vt:variant>
      <vt:variant>
        <vt:lpwstr>_Toc343512575</vt:lpwstr>
      </vt:variant>
      <vt:variant>
        <vt:i4>1245236</vt:i4>
      </vt:variant>
      <vt:variant>
        <vt:i4>134</vt:i4>
      </vt:variant>
      <vt:variant>
        <vt:i4>0</vt:i4>
      </vt:variant>
      <vt:variant>
        <vt:i4>5</vt:i4>
      </vt:variant>
      <vt:variant>
        <vt:lpwstr/>
      </vt:variant>
      <vt:variant>
        <vt:lpwstr>_Toc343512574</vt:lpwstr>
      </vt:variant>
      <vt:variant>
        <vt:i4>1245236</vt:i4>
      </vt:variant>
      <vt:variant>
        <vt:i4>128</vt:i4>
      </vt:variant>
      <vt:variant>
        <vt:i4>0</vt:i4>
      </vt:variant>
      <vt:variant>
        <vt:i4>5</vt:i4>
      </vt:variant>
      <vt:variant>
        <vt:lpwstr/>
      </vt:variant>
      <vt:variant>
        <vt:lpwstr>_Toc343512573</vt:lpwstr>
      </vt:variant>
      <vt:variant>
        <vt:i4>1245236</vt:i4>
      </vt:variant>
      <vt:variant>
        <vt:i4>122</vt:i4>
      </vt:variant>
      <vt:variant>
        <vt:i4>0</vt:i4>
      </vt:variant>
      <vt:variant>
        <vt:i4>5</vt:i4>
      </vt:variant>
      <vt:variant>
        <vt:lpwstr/>
      </vt:variant>
      <vt:variant>
        <vt:lpwstr>_Toc343512572</vt:lpwstr>
      </vt:variant>
      <vt:variant>
        <vt:i4>1245236</vt:i4>
      </vt:variant>
      <vt:variant>
        <vt:i4>116</vt:i4>
      </vt:variant>
      <vt:variant>
        <vt:i4>0</vt:i4>
      </vt:variant>
      <vt:variant>
        <vt:i4>5</vt:i4>
      </vt:variant>
      <vt:variant>
        <vt:lpwstr/>
      </vt:variant>
      <vt:variant>
        <vt:lpwstr>_Toc343512571</vt:lpwstr>
      </vt:variant>
      <vt:variant>
        <vt:i4>1245236</vt:i4>
      </vt:variant>
      <vt:variant>
        <vt:i4>110</vt:i4>
      </vt:variant>
      <vt:variant>
        <vt:i4>0</vt:i4>
      </vt:variant>
      <vt:variant>
        <vt:i4>5</vt:i4>
      </vt:variant>
      <vt:variant>
        <vt:lpwstr/>
      </vt:variant>
      <vt:variant>
        <vt:lpwstr>_Toc343512570</vt:lpwstr>
      </vt:variant>
      <vt:variant>
        <vt:i4>1179700</vt:i4>
      </vt:variant>
      <vt:variant>
        <vt:i4>104</vt:i4>
      </vt:variant>
      <vt:variant>
        <vt:i4>0</vt:i4>
      </vt:variant>
      <vt:variant>
        <vt:i4>5</vt:i4>
      </vt:variant>
      <vt:variant>
        <vt:lpwstr/>
      </vt:variant>
      <vt:variant>
        <vt:lpwstr>_Toc343512569</vt:lpwstr>
      </vt:variant>
      <vt:variant>
        <vt:i4>1179700</vt:i4>
      </vt:variant>
      <vt:variant>
        <vt:i4>98</vt:i4>
      </vt:variant>
      <vt:variant>
        <vt:i4>0</vt:i4>
      </vt:variant>
      <vt:variant>
        <vt:i4>5</vt:i4>
      </vt:variant>
      <vt:variant>
        <vt:lpwstr/>
      </vt:variant>
      <vt:variant>
        <vt:lpwstr>_Toc343512568</vt:lpwstr>
      </vt:variant>
      <vt:variant>
        <vt:i4>1179700</vt:i4>
      </vt:variant>
      <vt:variant>
        <vt:i4>92</vt:i4>
      </vt:variant>
      <vt:variant>
        <vt:i4>0</vt:i4>
      </vt:variant>
      <vt:variant>
        <vt:i4>5</vt:i4>
      </vt:variant>
      <vt:variant>
        <vt:lpwstr/>
      </vt:variant>
      <vt:variant>
        <vt:lpwstr>_Toc343512567</vt:lpwstr>
      </vt:variant>
      <vt:variant>
        <vt:i4>1179700</vt:i4>
      </vt:variant>
      <vt:variant>
        <vt:i4>86</vt:i4>
      </vt:variant>
      <vt:variant>
        <vt:i4>0</vt:i4>
      </vt:variant>
      <vt:variant>
        <vt:i4>5</vt:i4>
      </vt:variant>
      <vt:variant>
        <vt:lpwstr/>
      </vt:variant>
      <vt:variant>
        <vt:lpwstr>_Toc343512566</vt:lpwstr>
      </vt:variant>
      <vt:variant>
        <vt:i4>1179700</vt:i4>
      </vt:variant>
      <vt:variant>
        <vt:i4>80</vt:i4>
      </vt:variant>
      <vt:variant>
        <vt:i4>0</vt:i4>
      </vt:variant>
      <vt:variant>
        <vt:i4>5</vt:i4>
      </vt:variant>
      <vt:variant>
        <vt:lpwstr/>
      </vt:variant>
      <vt:variant>
        <vt:lpwstr>_Toc343512565</vt:lpwstr>
      </vt:variant>
      <vt:variant>
        <vt:i4>1179700</vt:i4>
      </vt:variant>
      <vt:variant>
        <vt:i4>74</vt:i4>
      </vt:variant>
      <vt:variant>
        <vt:i4>0</vt:i4>
      </vt:variant>
      <vt:variant>
        <vt:i4>5</vt:i4>
      </vt:variant>
      <vt:variant>
        <vt:lpwstr/>
      </vt:variant>
      <vt:variant>
        <vt:lpwstr>_Toc343512564</vt:lpwstr>
      </vt:variant>
      <vt:variant>
        <vt:i4>1179700</vt:i4>
      </vt:variant>
      <vt:variant>
        <vt:i4>68</vt:i4>
      </vt:variant>
      <vt:variant>
        <vt:i4>0</vt:i4>
      </vt:variant>
      <vt:variant>
        <vt:i4>5</vt:i4>
      </vt:variant>
      <vt:variant>
        <vt:lpwstr/>
      </vt:variant>
      <vt:variant>
        <vt:lpwstr>_Toc343512563</vt:lpwstr>
      </vt:variant>
      <vt:variant>
        <vt:i4>1179700</vt:i4>
      </vt:variant>
      <vt:variant>
        <vt:i4>62</vt:i4>
      </vt:variant>
      <vt:variant>
        <vt:i4>0</vt:i4>
      </vt:variant>
      <vt:variant>
        <vt:i4>5</vt:i4>
      </vt:variant>
      <vt:variant>
        <vt:lpwstr/>
      </vt:variant>
      <vt:variant>
        <vt:lpwstr>_Toc343512562</vt:lpwstr>
      </vt:variant>
      <vt:variant>
        <vt:i4>1179700</vt:i4>
      </vt:variant>
      <vt:variant>
        <vt:i4>56</vt:i4>
      </vt:variant>
      <vt:variant>
        <vt:i4>0</vt:i4>
      </vt:variant>
      <vt:variant>
        <vt:i4>5</vt:i4>
      </vt:variant>
      <vt:variant>
        <vt:lpwstr/>
      </vt:variant>
      <vt:variant>
        <vt:lpwstr>_Toc343512561</vt:lpwstr>
      </vt:variant>
      <vt:variant>
        <vt:i4>1179700</vt:i4>
      </vt:variant>
      <vt:variant>
        <vt:i4>50</vt:i4>
      </vt:variant>
      <vt:variant>
        <vt:i4>0</vt:i4>
      </vt:variant>
      <vt:variant>
        <vt:i4>5</vt:i4>
      </vt:variant>
      <vt:variant>
        <vt:lpwstr/>
      </vt:variant>
      <vt:variant>
        <vt:lpwstr>_Toc343512560</vt:lpwstr>
      </vt:variant>
      <vt:variant>
        <vt:i4>1114164</vt:i4>
      </vt:variant>
      <vt:variant>
        <vt:i4>44</vt:i4>
      </vt:variant>
      <vt:variant>
        <vt:i4>0</vt:i4>
      </vt:variant>
      <vt:variant>
        <vt:i4>5</vt:i4>
      </vt:variant>
      <vt:variant>
        <vt:lpwstr/>
      </vt:variant>
      <vt:variant>
        <vt:lpwstr>_Toc343512559</vt:lpwstr>
      </vt:variant>
      <vt:variant>
        <vt:i4>1114164</vt:i4>
      </vt:variant>
      <vt:variant>
        <vt:i4>38</vt:i4>
      </vt:variant>
      <vt:variant>
        <vt:i4>0</vt:i4>
      </vt:variant>
      <vt:variant>
        <vt:i4>5</vt:i4>
      </vt:variant>
      <vt:variant>
        <vt:lpwstr/>
      </vt:variant>
      <vt:variant>
        <vt:lpwstr>_Toc343512558</vt:lpwstr>
      </vt:variant>
      <vt:variant>
        <vt:i4>1114164</vt:i4>
      </vt:variant>
      <vt:variant>
        <vt:i4>32</vt:i4>
      </vt:variant>
      <vt:variant>
        <vt:i4>0</vt:i4>
      </vt:variant>
      <vt:variant>
        <vt:i4>5</vt:i4>
      </vt:variant>
      <vt:variant>
        <vt:lpwstr/>
      </vt:variant>
      <vt:variant>
        <vt:lpwstr>_Toc343512557</vt:lpwstr>
      </vt:variant>
      <vt:variant>
        <vt:i4>1114164</vt:i4>
      </vt:variant>
      <vt:variant>
        <vt:i4>26</vt:i4>
      </vt:variant>
      <vt:variant>
        <vt:i4>0</vt:i4>
      </vt:variant>
      <vt:variant>
        <vt:i4>5</vt:i4>
      </vt:variant>
      <vt:variant>
        <vt:lpwstr/>
      </vt:variant>
      <vt:variant>
        <vt:lpwstr>_Toc343512556</vt:lpwstr>
      </vt:variant>
      <vt:variant>
        <vt:i4>1114164</vt:i4>
      </vt:variant>
      <vt:variant>
        <vt:i4>20</vt:i4>
      </vt:variant>
      <vt:variant>
        <vt:i4>0</vt:i4>
      </vt:variant>
      <vt:variant>
        <vt:i4>5</vt:i4>
      </vt:variant>
      <vt:variant>
        <vt:lpwstr/>
      </vt:variant>
      <vt:variant>
        <vt:lpwstr>_Toc343512555</vt:lpwstr>
      </vt:variant>
      <vt:variant>
        <vt:i4>1114164</vt:i4>
      </vt:variant>
      <vt:variant>
        <vt:i4>14</vt:i4>
      </vt:variant>
      <vt:variant>
        <vt:i4>0</vt:i4>
      </vt:variant>
      <vt:variant>
        <vt:i4>5</vt:i4>
      </vt:variant>
      <vt:variant>
        <vt:lpwstr/>
      </vt:variant>
      <vt:variant>
        <vt:lpwstr>_Toc343512554</vt:lpwstr>
      </vt:variant>
      <vt:variant>
        <vt:i4>1114164</vt:i4>
      </vt:variant>
      <vt:variant>
        <vt:i4>8</vt:i4>
      </vt:variant>
      <vt:variant>
        <vt:i4>0</vt:i4>
      </vt:variant>
      <vt:variant>
        <vt:i4>5</vt:i4>
      </vt:variant>
      <vt:variant>
        <vt:lpwstr/>
      </vt:variant>
      <vt:variant>
        <vt:lpwstr>_Toc343512553</vt:lpwstr>
      </vt:variant>
      <vt:variant>
        <vt:i4>1114164</vt:i4>
      </vt:variant>
      <vt:variant>
        <vt:i4>2</vt:i4>
      </vt:variant>
      <vt:variant>
        <vt:i4>0</vt:i4>
      </vt:variant>
      <vt:variant>
        <vt:i4>5</vt:i4>
      </vt:variant>
      <vt:variant>
        <vt:lpwstr/>
      </vt:variant>
      <vt:variant>
        <vt:lpwstr>_Toc343512552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dc:description/>
  <cp:lastModifiedBy>W</cp:lastModifiedBy>
  <cp:revision>2</cp:revision>
  <cp:lastPrinted>2012-11-19T13:53:00Z</cp:lastPrinted>
  <dcterms:created xsi:type="dcterms:W3CDTF">2016-04-29T13:25:00Z</dcterms:created>
  <dcterms:modified xsi:type="dcterms:W3CDTF">2016-04-29T13:25:00Z</dcterms:modified>
</cp:coreProperties>
</file>