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A6" w:rsidRPr="00575EC9" w:rsidRDefault="00EE358B" w:rsidP="00631C38">
      <w:pPr>
        <w:jc w:val="right"/>
        <w:rPr>
          <w:sz w:val="26"/>
          <w:szCs w:val="26"/>
        </w:rPr>
      </w:pPr>
      <w:r w:rsidRPr="00575EC9">
        <w:rPr>
          <w:sz w:val="26"/>
          <w:szCs w:val="26"/>
        </w:rPr>
        <w:t>Приложение</w:t>
      </w:r>
    </w:p>
    <w:p w:rsidR="001708A6" w:rsidRPr="00575EC9" w:rsidRDefault="00EE358B" w:rsidP="001708A6">
      <w:pPr>
        <w:jc w:val="right"/>
        <w:rPr>
          <w:sz w:val="26"/>
          <w:szCs w:val="26"/>
        </w:rPr>
      </w:pPr>
      <w:r w:rsidRPr="00575EC9">
        <w:rPr>
          <w:sz w:val="26"/>
          <w:szCs w:val="26"/>
        </w:rPr>
        <w:t xml:space="preserve">к </w:t>
      </w:r>
      <w:r w:rsidR="001708A6" w:rsidRPr="00575EC9">
        <w:rPr>
          <w:sz w:val="26"/>
          <w:szCs w:val="26"/>
        </w:rPr>
        <w:t>Решени</w:t>
      </w:r>
      <w:r w:rsidRPr="00575EC9">
        <w:rPr>
          <w:sz w:val="26"/>
          <w:szCs w:val="26"/>
        </w:rPr>
        <w:t>ю</w:t>
      </w:r>
      <w:r w:rsidR="001708A6" w:rsidRPr="00575EC9">
        <w:rPr>
          <w:sz w:val="26"/>
          <w:szCs w:val="26"/>
        </w:rPr>
        <w:t xml:space="preserve"> совета депутатов</w:t>
      </w:r>
    </w:p>
    <w:p w:rsidR="001708A6" w:rsidRPr="00575EC9" w:rsidRDefault="001708A6" w:rsidP="001708A6">
      <w:pPr>
        <w:jc w:val="right"/>
        <w:rPr>
          <w:color w:val="000000"/>
          <w:sz w:val="26"/>
          <w:szCs w:val="26"/>
        </w:rPr>
      </w:pPr>
      <w:r w:rsidRPr="00575EC9">
        <w:rPr>
          <w:color w:val="000000"/>
          <w:sz w:val="26"/>
          <w:szCs w:val="26"/>
        </w:rPr>
        <w:t xml:space="preserve">муниципального образования </w:t>
      </w:r>
      <w:r w:rsidR="004C1C61">
        <w:rPr>
          <w:color w:val="000000"/>
          <w:sz w:val="26"/>
          <w:szCs w:val="26"/>
        </w:rPr>
        <w:t>Колтушское</w:t>
      </w:r>
      <w:r w:rsidR="004C1C61" w:rsidRPr="00575EC9">
        <w:rPr>
          <w:color w:val="000000"/>
          <w:sz w:val="26"/>
          <w:szCs w:val="26"/>
        </w:rPr>
        <w:t xml:space="preserve"> сельское поселение</w:t>
      </w:r>
    </w:p>
    <w:p w:rsidR="00EE358B" w:rsidRPr="00575EC9" w:rsidRDefault="00270318" w:rsidP="00EE358B">
      <w:pPr>
        <w:jc w:val="right"/>
        <w:rPr>
          <w:color w:val="000000"/>
          <w:sz w:val="26"/>
          <w:szCs w:val="26"/>
        </w:rPr>
      </w:pPr>
      <w:r>
        <w:rPr>
          <w:sz w:val="26"/>
          <w:szCs w:val="26"/>
        </w:rPr>
        <w:t>Всеволожского</w:t>
      </w:r>
      <w:r w:rsidR="001708A6" w:rsidRPr="00575EC9">
        <w:rPr>
          <w:color w:val="000000"/>
          <w:sz w:val="26"/>
          <w:szCs w:val="26"/>
        </w:rPr>
        <w:t xml:space="preserve"> муниципального района Ленинградской области</w:t>
      </w:r>
    </w:p>
    <w:p w:rsidR="001708A6" w:rsidRPr="00575EC9" w:rsidRDefault="001708A6" w:rsidP="001708A6">
      <w:pPr>
        <w:jc w:val="right"/>
        <w:rPr>
          <w:sz w:val="26"/>
          <w:szCs w:val="26"/>
        </w:rPr>
      </w:pPr>
      <w:r w:rsidRPr="00575EC9">
        <w:rPr>
          <w:color w:val="000000"/>
          <w:sz w:val="26"/>
          <w:szCs w:val="26"/>
        </w:rPr>
        <w:t xml:space="preserve">от </w:t>
      </w:r>
      <w:r w:rsidR="00BD0C88">
        <w:rPr>
          <w:color w:val="000000"/>
          <w:sz w:val="26"/>
          <w:szCs w:val="26"/>
        </w:rPr>
        <w:t>31 марта</w:t>
      </w:r>
      <w:r w:rsidRPr="00575EC9">
        <w:rPr>
          <w:color w:val="000000"/>
          <w:sz w:val="26"/>
          <w:szCs w:val="26"/>
        </w:rPr>
        <w:t xml:space="preserve"> 201</w:t>
      </w:r>
      <w:r w:rsidR="0027475C">
        <w:rPr>
          <w:color w:val="000000"/>
          <w:sz w:val="26"/>
          <w:szCs w:val="26"/>
        </w:rPr>
        <w:t>4</w:t>
      </w:r>
      <w:r w:rsidRPr="00575EC9">
        <w:rPr>
          <w:color w:val="000000"/>
          <w:sz w:val="26"/>
          <w:szCs w:val="26"/>
        </w:rPr>
        <w:t xml:space="preserve"> года №</w:t>
      </w:r>
      <w:r w:rsidR="00BD0C88">
        <w:rPr>
          <w:color w:val="000000"/>
          <w:sz w:val="26"/>
          <w:szCs w:val="26"/>
        </w:rPr>
        <w:t xml:space="preserve"> 32</w:t>
      </w:r>
    </w:p>
    <w:p w:rsidR="001708A6" w:rsidRDefault="001708A6" w:rsidP="00BC429F">
      <w:pPr>
        <w:jc w:val="center"/>
        <w:rPr>
          <w:sz w:val="26"/>
          <w:szCs w:val="26"/>
        </w:rPr>
      </w:pPr>
    </w:p>
    <w:p w:rsidR="00575EC9" w:rsidRDefault="00575EC9" w:rsidP="00BC429F">
      <w:pPr>
        <w:jc w:val="center"/>
        <w:rPr>
          <w:sz w:val="26"/>
          <w:szCs w:val="26"/>
        </w:rPr>
      </w:pPr>
    </w:p>
    <w:p w:rsidR="00575EC9" w:rsidRDefault="00575EC9" w:rsidP="00BC429F">
      <w:pPr>
        <w:jc w:val="center"/>
        <w:rPr>
          <w:sz w:val="26"/>
          <w:szCs w:val="26"/>
        </w:rPr>
      </w:pPr>
    </w:p>
    <w:p w:rsidR="00575EC9" w:rsidRPr="00575EC9" w:rsidRDefault="00575EC9" w:rsidP="00BC429F">
      <w:pPr>
        <w:jc w:val="center"/>
        <w:rPr>
          <w:sz w:val="26"/>
          <w:szCs w:val="26"/>
        </w:rPr>
      </w:pPr>
    </w:p>
    <w:p w:rsidR="0027475C" w:rsidRPr="008D5E9E" w:rsidRDefault="0027475C" w:rsidP="0027475C">
      <w:pPr>
        <w:jc w:val="center"/>
        <w:rPr>
          <w:b/>
          <w:sz w:val="28"/>
          <w:szCs w:val="28"/>
        </w:rPr>
      </w:pPr>
      <w:r w:rsidRPr="008D5E9E">
        <w:rPr>
          <w:b/>
          <w:sz w:val="28"/>
          <w:szCs w:val="28"/>
        </w:rPr>
        <w:t>ИЗМЕНЕНИЯ</w:t>
      </w:r>
    </w:p>
    <w:p w:rsidR="0027475C" w:rsidRPr="008D5E9E" w:rsidRDefault="0027475C" w:rsidP="0027475C">
      <w:pPr>
        <w:spacing w:line="360" w:lineRule="auto"/>
        <w:jc w:val="center"/>
        <w:rPr>
          <w:b/>
          <w:sz w:val="28"/>
          <w:szCs w:val="28"/>
        </w:rPr>
      </w:pPr>
      <w:r w:rsidRPr="008D5E9E">
        <w:rPr>
          <w:b/>
          <w:sz w:val="28"/>
          <w:szCs w:val="28"/>
        </w:rPr>
        <w:t>В «ПРАВИЛА ЗЕМЛЕПОЛЬЗОВАНИЯ И ЗАСТРОЙКИ</w:t>
      </w:r>
    </w:p>
    <w:p w:rsidR="0027475C" w:rsidRPr="008D5E9E" w:rsidRDefault="0027475C" w:rsidP="0027475C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ЧАСТИ ТЕРРИТОРИИ МУНИЦИПАЛЬНОГО ОБРАЗОВАНИЯ</w:t>
      </w:r>
    </w:p>
    <w:p w:rsidR="0027475C" w:rsidRPr="008D5E9E" w:rsidRDefault="0027475C" w:rsidP="0027475C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РАЗМЕТЕЛЕВСКОЕ СЕЛЬСКОЕ ПОСЕЛЕНИЕ</w:t>
      </w:r>
    </w:p>
    <w:p w:rsidR="0027475C" w:rsidRPr="008D5E9E" w:rsidRDefault="0027475C" w:rsidP="0027475C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ВСЕВОЛОЖСКОГО МУНИЦИПАЛЬНОГО РАЙОНА ЛЕНИНГРАДСКОЙ ОБЛАСТИ</w:t>
      </w:r>
    </w:p>
    <w:p w:rsidR="0027475C" w:rsidRPr="008D5E9E" w:rsidRDefault="0027475C" w:rsidP="0027475C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В ГРАНИЦАХ НАСЕЛЕННОГО ПУНКТА ДЕРЕВНЯ РАЗМЕТЕЛЕВО</w:t>
      </w:r>
    </w:p>
    <w:p w:rsidR="0027475C" w:rsidRPr="008D5E9E" w:rsidRDefault="0027475C" w:rsidP="0027475C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 В ГРАНИЦАХ НАСЕЛЕННОГО ПУНКТА ДЕРЕВНЯ МЯГЛОВО</w:t>
      </w:r>
    </w:p>
    <w:p w:rsidR="0027475C" w:rsidRPr="008D5E9E" w:rsidRDefault="0027475C" w:rsidP="0027475C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 В ГРАНИЦАХ НАСЕЛЕННОГО ПУНКТА ДЕРЕВНЯ МАНУШКИНО</w:t>
      </w:r>
    </w:p>
    <w:p w:rsidR="0027475C" w:rsidRPr="00D404CF" w:rsidRDefault="0027475C" w:rsidP="0027475C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 В ГРАНИЦАХ НАСЕЛЕННОГО ПУНКТА</w:t>
      </w:r>
      <w:r>
        <w:rPr>
          <w:b/>
          <w:sz w:val="24"/>
          <w:szCs w:val="24"/>
        </w:rPr>
        <w:t xml:space="preserve"> </w:t>
      </w:r>
      <w:r w:rsidRPr="008D5E9E">
        <w:rPr>
          <w:b/>
          <w:sz w:val="24"/>
          <w:szCs w:val="24"/>
        </w:rPr>
        <w:t xml:space="preserve">ДЕРЕВНЯ </w:t>
      </w:r>
      <w:r>
        <w:rPr>
          <w:b/>
          <w:sz w:val="24"/>
          <w:szCs w:val="24"/>
        </w:rPr>
        <w:t>ХАПО-ОЕ</w:t>
      </w:r>
    </w:p>
    <w:p w:rsidR="0027475C" w:rsidRDefault="0027475C" w:rsidP="0027475C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 xml:space="preserve">ПРИМЕНИТЕЛЬНО К ЧАСТИ ТЕРРИТОРИИ МУНИЦИПАЛЬНОГО ОБРАЗОВАНИЯ </w:t>
      </w:r>
      <w:r w:rsidRPr="00B50540">
        <w:rPr>
          <w:b/>
          <w:sz w:val="24"/>
          <w:szCs w:val="24"/>
        </w:rPr>
        <w:t>В ГРАНИЦАХ</w:t>
      </w:r>
      <w:r w:rsidRPr="00D40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НАСЕЛЕННОГО ПУНКТА ДЕРЕВНЯ ВИРКИ</w:t>
      </w:r>
    </w:p>
    <w:p w:rsidR="0027475C" w:rsidRPr="00D404CF" w:rsidRDefault="0027475C" w:rsidP="0027475C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</w:t>
      </w:r>
      <w:r w:rsidRPr="00B50540">
        <w:rPr>
          <w:b/>
          <w:sz w:val="24"/>
          <w:szCs w:val="24"/>
        </w:rPr>
        <w:t xml:space="preserve"> В ГРАНИЦАХ</w:t>
      </w:r>
      <w:r w:rsidRPr="00D40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НАСЕЛЕННОГО ПУНКТА ДЕРЕВНЯ ТАВРЫ</w:t>
      </w:r>
    </w:p>
    <w:p w:rsidR="0027475C" w:rsidRPr="00D404CF" w:rsidRDefault="0027475C" w:rsidP="0027475C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</w:t>
      </w:r>
      <w:r w:rsidRPr="00B50540">
        <w:rPr>
          <w:b/>
          <w:sz w:val="24"/>
          <w:szCs w:val="24"/>
        </w:rPr>
        <w:t xml:space="preserve"> В ГРАНИЦАХ</w:t>
      </w:r>
      <w:r w:rsidRPr="00D40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НАСЕЛЕННОГО ПУНКТА ДЕРЕВНЯ ЁКСОЛОВО</w:t>
      </w:r>
    </w:p>
    <w:p w:rsidR="0027475C" w:rsidRPr="00D404CF" w:rsidRDefault="0027475C" w:rsidP="0027475C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</w:t>
      </w:r>
      <w:r w:rsidRPr="00B50540">
        <w:rPr>
          <w:b/>
          <w:sz w:val="24"/>
          <w:szCs w:val="24"/>
        </w:rPr>
        <w:t xml:space="preserve"> В ГРАНИЦАХ</w:t>
      </w:r>
      <w:r w:rsidRPr="00D40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НАСЕЛЕННОГО ПУНКТА МЕСТЕЧКО</w:t>
      </w:r>
      <w:r w:rsidRPr="00A131D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КАРЬЕР-МЯГЛОВО</w:t>
      </w:r>
    </w:p>
    <w:p w:rsidR="0027475C" w:rsidRPr="00D404CF" w:rsidRDefault="0027475C" w:rsidP="0027475C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</w:t>
      </w:r>
      <w:r w:rsidRPr="00B50540">
        <w:rPr>
          <w:b/>
          <w:sz w:val="24"/>
          <w:szCs w:val="24"/>
        </w:rPr>
        <w:t xml:space="preserve"> В ГРАНИЦАХ</w:t>
      </w:r>
      <w:r w:rsidRPr="00D40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НАСЕЛЕННОГО ПУНКТА ДЕРЕВНЯ ОЗЕРКИ</w:t>
      </w:r>
    </w:p>
    <w:p w:rsidR="0027475C" w:rsidRPr="00D404CF" w:rsidRDefault="0027475C" w:rsidP="0027475C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</w:t>
      </w:r>
      <w:r w:rsidRPr="00B50540">
        <w:rPr>
          <w:b/>
          <w:sz w:val="24"/>
          <w:szCs w:val="24"/>
        </w:rPr>
        <w:t xml:space="preserve"> В ГРАНИЦАХ</w:t>
      </w:r>
      <w:r w:rsidRPr="00D40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НАСЕЛЕННОГО ПУНКТА ДЕРЕВНЯ НОВАЯ ПУСТОШЬ</w:t>
      </w:r>
    </w:p>
    <w:p w:rsidR="0027475C" w:rsidRPr="00D404CF" w:rsidRDefault="0027475C" w:rsidP="0027475C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</w:t>
      </w:r>
      <w:r w:rsidRPr="00B50540">
        <w:rPr>
          <w:b/>
          <w:sz w:val="24"/>
          <w:szCs w:val="24"/>
        </w:rPr>
        <w:t xml:space="preserve"> В ГРАНИЦАХ</w:t>
      </w:r>
      <w:r w:rsidRPr="00D40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ПРОИЗВОДСТВЕННОЙ ЗОНЫ П1»</w:t>
      </w:r>
    </w:p>
    <w:p w:rsidR="0027475C" w:rsidRPr="0027475C" w:rsidRDefault="0027475C" w:rsidP="000D0509">
      <w:pPr>
        <w:jc w:val="center"/>
        <w:rPr>
          <w:b/>
          <w:sz w:val="16"/>
          <w:szCs w:val="16"/>
        </w:rPr>
      </w:pPr>
    </w:p>
    <w:p w:rsidR="000D0509" w:rsidRPr="00D404CF" w:rsidRDefault="0027475C" w:rsidP="000D0509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</w:t>
      </w:r>
      <w:r w:rsidRPr="00B50540">
        <w:rPr>
          <w:b/>
          <w:sz w:val="24"/>
          <w:szCs w:val="24"/>
        </w:rPr>
        <w:t xml:space="preserve"> </w:t>
      </w:r>
      <w:r w:rsidR="000D0509" w:rsidRPr="00B50540">
        <w:rPr>
          <w:b/>
          <w:sz w:val="24"/>
          <w:szCs w:val="24"/>
        </w:rPr>
        <w:t>В ГРАНИЦАХ</w:t>
      </w:r>
      <w:r w:rsidR="000D0509" w:rsidRPr="00D404CF">
        <w:rPr>
          <w:b/>
          <w:sz w:val="24"/>
          <w:szCs w:val="24"/>
        </w:rPr>
        <w:t xml:space="preserve"> </w:t>
      </w:r>
      <w:r w:rsidR="000D0509">
        <w:rPr>
          <w:b/>
          <w:sz w:val="24"/>
          <w:szCs w:val="24"/>
        </w:rPr>
        <w:t>ОБЩЕСТВЕННО-ДЕЛОВОЙ ЗОНЫ Д1</w:t>
      </w: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27475C" w:rsidRDefault="0027475C" w:rsidP="00BC429F">
      <w:pPr>
        <w:jc w:val="center"/>
        <w:rPr>
          <w:sz w:val="24"/>
          <w:szCs w:val="24"/>
        </w:rPr>
      </w:pPr>
    </w:p>
    <w:p w:rsidR="0027475C" w:rsidRDefault="0027475C" w:rsidP="00BC429F">
      <w:pPr>
        <w:jc w:val="center"/>
        <w:rPr>
          <w:sz w:val="24"/>
          <w:szCs w:val="24"/>
        </w:rPr>
      </w:pPr>
    </w:p>
    <w:p w:rsidR="0027475C" w:rsidRDefault="0027475C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D07683" w:rsidRPr="00C24EE3" w:rsidRDefault="00E76E67" w:rsidP="00BC429F">
      <w:pPr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br w:type="page"/>
      </w:r>
      <w:r w:rsidR="001708A6" w:rsidRPr="00C24EE3">
        <w:rPr>
          <w:b/>
          <w:sz w:val="26"/>
          <w:szCs w:val="26"/>
        </w:rPr>
        <w:lastRenderedPageBreak/>
        <w:t>Содержание</w:t>
      </w:r>
    </w:p>
    <w:p w:rsidR="002E3980" w:rsidRPr="002E3980" w:rsidRDefault="003D730F">
      <w:pPr>
        <w:pStyle w:val="10"/>
        <w:tabs>
          <w:tab w:val="right" w:leader="dot" w:pos="9678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E507DE">
        <w:rPr>
          <w:rFonts w:ascii="Times New Roman" w:hAnsi="Times New Roman" w:cs="Times New Roman"/>
          <w:b w:val="0"/>
        </w:rPr>
        <w:fldChar w:fldCharType="begin"/>
      </w:r>
      <w:r w:rsidRPr="00E507DE">
        <w:rPr>
          <w:rFonts w:ascii="Times New Roman" w:hAnsi="Times New Roman" w:cs="Times New Roman"/>
          <w:b w:val="0"/>
        </w:rPr>
        <w:instrText xml:space="preserve"> TOC \o "1-3" \h \z \u </w:instrText>
      </w:r>
      <w:r w:rsidRPr="00E507DE">
        <w:rPr>
          <w:rFonts w:ascii="Times New Roman" w:hAnsi="Times New Roman" w:cs="Times New Roman"/>
          <w:b w:val="0"/>
        </w:rPr>
        <w:fldChar w:fldCharType="separate"/>
      </w:r>
      <w:hyperlink w:anchor="_Toc384042387" w:history="1">
        <w:r w:rsidR="002E3980" w:rsidRPr="002E3980">
          <w:rPr>
            <w:rStyle w:val="a8"/>
            <w:rFonts w:ascii="Times New Roman" w:hAnsi="Times New Roman" w:cs="Times New Roman"/>
            <w:b w:val="0"/>
            <w:noProof/>
          </w:rPr>
          <w:t xml:space="preserve">Часть </w:t>
        </w:r>
        <w:r w:rsidR="002E3980" w:rsidRPr="002E3980">
          <w:rPr>
            <w:rStyle w:val="a8"/>
            <w:rFonts w:ascii="Times New Roman" w:hAnsi="Times New Roman" w:cs="Times New Roman"/>
            <w:b w:val="0"/>
            <w:noProof/>
            <w:lang w:val="en-US"/>
          </w:rPr>
          <w:t>II</w:t>
        </w:r>
        <w:r w:rsidR="002E3980" w:rsidRPr="002E3980">
          <w:rPr>
            <w:rStyle w:val="a8"/>
            <w:rFonts w:ascii="Times New Roman" w:hAnsi="Times New Roman" w:cs="Times New Roman"/>
            <w:b w:val="0"/>
            <w:noProof/>
          </w:rPr>
          <w:t>. Градостроительное зонирование части территории муниципального образования Разметелевское сельское поселении Всеволожского муниципального района Ленинградской области в границах общественно-деловой зоны Д1</w:t>
        </w:r>
        <w:r w:rsidR="002E3980" w:rsidRPr="002E3980">
          <w:rPr>
            <w:rFonts w:ascii="Times New Roman" w:hAnsi="Times New Roman" w:cs="Times New Roman"/>
            <w:b w:val="0"/>
            <w:noProof/>
            <w:webHidden/>
          </w:rPr>
          <w:tab/>
        </w:r>
        <w:r w:rsidR="002E3980" w:rsidRPr="002E3980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2E3980" w:rsidRPr="002E3980">
          <w:rPr>
            <w:rFonts w:ascii="Times New Roman" w:hAnsi="Times New Roman" w:cs="Times New Roman"/>
            <w:b w:val="0"/>
            <w:noProof/>
            <w:webHidden/>
          </w:rPr>
          <w:instrText xml:space="preserve"> PAGEREF _Toc384042387 \h </w:instrText>
        </w:r>
        <w:r w:rsidR="00AB6616" w:rsidRPr="002E3980">
          <w:rPr>
            <w:rFonts w:ascii="Times New Roman" w:hAnsi="Times New Roman" w:cs="Times New Roman"/>
            <w:b w:val="0"/>
            <w:noProof/>
          </w:rPr>
        </w:r>
        <w:r w:rsidR="002E3980" w:rsidRPr="002E3980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930DAD">
          <w:rPr>
            <w:rFonts w:ascii="Times New Roman" w:hAnsi="Times New Roman" w:cs="Times New Roman"/>
            <w:b w:val="0"/>
            <w:noProof/>
            <w:webHidden/>
          </w:rPr>
          <w:t>3</w:t>
        </w:r>
        <w:r w:rsidR="002E3980" w:rsidRPr="002E3980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2E3980" w:rsidRPr="002E3980" w:rsidRDefault="002E3980">
      <w:pPr>
        <w:pStyle w:val="20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84042388" w:history="1">
        <w:r w:rsidRPr="002E3980">
          <w:rPr>
            <w:rStyle w:val="a8"/>
            <w:b w:val="0"/>
            <w:noProof/>
            <w:sz w:val="24"/>
            <w:szCs w:val="24"/>
          </w:rPr>
          <w:t>Глава 7. Карта градостроительного зонирования</w:t>
        </w:r>
        <w:r w:rsidRPr="002E3980">
          <w:rPr>
            <w:b w:val="0"/>
            <w:noProof/>
            <w:webHidden/>
            <w:sz w:val="24"/>
            <w:szCs w:val="24"/>
          </w:rPr>
          <w:tab/>
        </w:r>
        <w:r w:rsidRPr="002E3980">
          <w:rPr>
            <w:b w:val="0"/>
            <w:noProof/>
            <w:webHidden/>
            <w:sz w:val="24"/>
            <w:szCs w:val="24"/>
          </w:rPr>
          <w:fldChar w:fldCharType="begin"/>
        </w:r>
        <w:r w:rsidRPr="002E3980">
          <w:rPr>
            <w:b w:val="0"/>
            <w:noProof/>
            <w:webHidden/>
            <w:sz w:val="24"/>
            <w:szCs w:val="24"/>
          </w:rPr>
          <w:instrText xml:space="preserve"> PAGEREF _Toc384042388 \h </w:instrText>
        </w:r>
        <w:r w:rsidR="00AB6616" w:rsidRPr="002E3980">
          <w:rPr>
            <w:b w:val="0"/>
            <w:noProof/>
            <w:sz w:val="24"/>
            <w:szCs w:val="24"/>
          </w:rPr>
        </w:r>
        <w:r w:rsidRPr="002E3980">
          <w:rPr>
            <w:b w:val="0"/>
            <w:noProof/>
            <w:webHidden/>
            <w:sz w:val="24"/>
            <w:szCs w:val="24"/>
          </w:rPr>
          <w:fldChar w:fldCharType="separate"/>
        </w:r>
        <w:r w:rsidR="00930DAD">
          <w:rPr>
            <w:b w:val="0"/>
            <w:noProof/>
            <w:webHidden/>
            <w:sz w:val="24"/>
            <w:szCs w:val="24"/>
          </w:rPr>
          <w:t>3</w:t>
        </w:r>
        <w:r w:rsidRPr="002E3980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2E3980" w:rsidRPr="002E3980" w:rsidRDefault="002E3980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42389" w:history="1">
        <w:r w:rsidRPr="002E3980">
          <w:rPr>
            <w:rStyle w:val="a8"/>
            <w:bCs/>
            <w:noProof/>
            <w:sz w:val="24"/>
            <w:szCs w:val="24"/>
          </w:rPr>
          <w:t>Статья 17.</w:t>
        </w:r>
        <w:r w:rsidRPr="002E3980">
          <w:rPr>
            <w:rStyle w:val="a8"/>
            <w:noProof/>
            <w:sz w:val="24"/>
            <w:szCs w:val="24"/>
          </w:rPr>
          <w:t xml:space="preserve"> Общие положения</w:t>
        </w:r>
        <w:r w:rsidRPr="002E3980">
          <w:rPr>
            <w:noProof/>
            <w:webHidden/>
            <w:sz w:val="24"/>
            <w:szCs w:val="24"/>
          </w:rPr>
          <w:tab/>
        </w:r>
        <w:r w:rsidRPr="002E3980">
          <w:rPr>
            <w:noProof/>
            <w:webHidden/>
            <w:sz w:val="24"/>
            <w:szCs w:val="24"/>
          </w:rPr>
          <w:fldChar w:fldCharType="begin"/>
        </w:r>
        <w:r w:rsidRPr="002E3980">
          <w:rPr>
            <w:noProof/>
            <w:webHidden/>
            <w:sz w:val="24"/>
            <w:szCs w:val="24"/>
          </w:rPr>
          <w:instrText xml:space="preserve"> PAGEREF _Toc384042389 \h </w:instrText>
        </w:r>
        <w:r w:rsidR="00AB6616" w:rsidRPr="002E3980">
          <w:rPr>
            <w:noProof/>
            <w:sz w:val="24"/>
            <w:szCs w:val="24"/>
          </w:rPr>
        </w:r>
        <w:r w:rsidRPr="002E3980">
          <w:rPr>
            <w:noProof/>
            <w:webHidden/>
            <w:sz w:val="24"/>
            <w:szCs w:val="24"/>
          </w:rPr>
          <w:fldChar w:fldCharType="separate"/>
        </w:r>
        <w:r w:rsidR="00930DAD">
          <w:rPr>
            <w:noProof/>
            <w:webHidden/>
            <w:sz w:val="24"/>
            <w:szCs w:val="24"/>
          </w:rPr>
          <w:t>3</w:t>
        </w:r>
        <w:r w:rsidRPr="002E3980">
          <w:rPr>
            <w:noProof/>
            <w:webHidden/>
            <w:sz w:val="24"/>
            <w:szCs w:val="24"/>
          </w:rPr>
          <w:fldChar w:fldCharType="end"/>
        </w:r>
      </w:hyperlink>
    </w:p>
    <w:p w:rsidR="002E3980" w:rsidRPr="002E3980" w:rsidRDefault="002E3980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42390" w:history="1">
        <w:r w:rsidRPr="002E3980">
          <w:rPr>
            <w:rStyle w:val="a8"/>
            <w:bCs/>
            <w:noProof/>
            <w:sz w:val="24"/>
            <w:szCs w:val="24"/>
          </w:rPr>
          <w:t>Статья 18.</w:t>
        </w:r>
        <w:r w:rsidRPr="002E3980">
          <w:rPr>
            <w:rStyle w:val="a8"/>
            <w:noProof/>
            <w:sz w:val="24"/>
            <w:szCs w:val="24"/>
          </w:rPr>
          <w:t xml:space="preserve"> Карта градостроительного зонирования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общественно-деловой зоны Д1</w:t>
        </w:r>
        <w:r w:rsidRPr="002E3980">
          <w:rPr>
            <w:noProof/>
            <w:webHidden/>
            <w:sz w:val="24"/>
            <w:szCs w:val="24"/>
          </w:rPr>
          <w:tab/>
        </w:r>
        <w:r w:rsidRPr="002E3980">
          <w:rPr>
            <w:noProof/>
            <w:webHidden/>
            <w:sz w:val="24"/>
            <w:szCs w:val="24"/>
          </w:rPr>
          <w:fldChar w:fldCharType="begin"/>
        </w:r>
        <w:r w:rsidRPr="002E3980">
          <w:rPr>
            <w:noProof/>
            <w:webHidden/>
            <w:sz w:val="24"/>
            <w:szCs w:val="24"/>
          </w:rPr>
          <w:instrText xml:space="preserve"> PAGEREF _Toc384042390 \h </w:instrText>
        </w:r>
        <w:r w:rsidR="00AB6616" w:rsidRPr="002E3980">
          <w:rPr>
            <w:noProof/>
            <w:sz w:val="24"/>
            <w:szCs w:val="24"/>
          </w:rPr>
        </w:r>
        <w:r w:rsidRPr="002E3980">
          <w:rPr>
            <w:noProof/>
            <w:webHidden/>
            <w:sz w:val="24"/>
            <w:szCs w:val="24"/>
          </w:rPr>
          <w:fldChar w:fldCharType="separate"/>
        </w:r>
        <w:r w:rsidR="00930DAD">
          <w:rPr>
            <w:noProof/>
            <w:webHidden/>
            <w:sz w:val="24"/>
            <w:szCs w:val="24"/>
          </w:rPr>
          <w:t>3</w:t>
        </w:r>
        <w:r w:rsidRPr="002E3980">
          <w:rPr>
            <w:noProof/>
            <w:webHidden/>
            <w:sz w:val="24"/>
            <w:szCs w:val="24"/>
          </w:rPr>
          <w:fldChar w:fldCharType="end"/>
        </w:r>
      </w:hyperlink>
    </w:p>
    <w:p w:rsidR="002E3980" w:rsidRPr="002E3980" w:rsidRDefault="002E3980">
      <w:pPr>
        <w:pStyle w:val="10"/>
        <w:tabs>
          <w:tab w:val="right" w:leader="dot" w:pos="9678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384042391" w:history="1">
        <w:r w:rsidRPr="002E3980">
          <w:rPr>
            <w:rStyle w:val="a8"/>
            <w:rFonts w:ascii="Times New Roman" w:hAnsi="Times New Roman" w:cs="Times New Roman"/>
            <w:b w:val="0"/>
            <w:noProof/>
          </w:rPr>
          <w:t xml:space="preserve">Часть </w:t>
        </w:r>
        <w:r w:rsidRPr="002E3980">
          <w:rPr>
            <w:rStyle w:val="a8"/>
            <w:rFonts w:ascii="Times New Roman" w:hAnsi="Times New Roman" w:cs="Times New Roman"/>
            <w:b w:val="0"/>
            <w:noProof/>
            <w:lang w:val="en-US"/>
          </w:rPr>
          <w:t>III</w:t>
        </w:r>
        <w:r w:rsidRPr="002E3980">
          <w:rPr>
            <w:rStyle w:val="a8"/>
            <w:rFonts w:ascii="Times New Roman" w:hAnsi="Times New Roman" w:cs="Times New Roman"/>
            <w:b w:val="0"/>
            <w:noProof/>
          </w:rPr>
          <w:t>. Градостроительные регламенты на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общественно-деловой зоны Д1</w:t>
        </w:r>
        <w:r w:rsidRPr="002E3980">
          <w:rPr>
            <w:rFonts w:ascii="Times New Roman" w:hAnsi="Times New Roman" w:cs="Times New Roman"/>
            <w:b w:val="0"/>
            <w:noProof/>
            <w:webHidden/>
          </w:rPr>
          <w:tab/>
        </w:r>
        <w:r w:rsidRPr="002E3980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Pr="002E3980">
          <w:rPr>
            <w:rFonts w:ascii="Times New Roman" w:hAnsi="Times New Roman" w:cs="Times New Roman"/>
            <w:b w:val="0"/>
            <w:noProof/>
            <w:webHidden/>
          </w:rPr>
          <w:instrText xml:space="preserve"> PAGEREF _Toc384042391 \h </w:instrText>
        </w:r>
        <w:r w:rsidR="00AB6616" w:rsidRPr="002E3980">
          <w:rPr>
            <w:rFonts w:ascii="Times New Roman" w:hAnsi="Times New Roman" w:cs="Times New Roman"/>
            <w:b w:val="0"/>
            <w:noProof/>
          </w:rPr>
        </w:r>
        <w:r w:rsidRPr="002E3980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930DAD">
          <w:rPr>
            <w:rFonts w:ascii="Times New Roman" w:hAnsi="Times New Roman" w:cs="Times New Roman"/>
            <w:b w:val="0"/>
            <w:noProof/>
            <w:webHidden/>
          </w:rPr>
          <w:t>5</w:t>
        </w:r>
        <w:r w:rsidRPr="002E3980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2E3980" w:rsidRPr="002E3980" w:rsidRDefault="002E3980">
      <w:pPr>
        <w:pStyle w:val="20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84042392" w:history="1">
        <w:r w:rsidRPr="002E3980">
          <w:rPr>
            <w:rStyle w:val="a8"/>
            <w:b w:val="0"/>
            <w:noProof/>
            <w:sz w:val="24"/>
            <w:szCs w:val="24"/>
          </w:rPr>
          <w:t>Глава 8. Общие положения и требования</w:t>
        </w:r>
        <w:r w:rsidRPr="002E3980">
          <w:rPr>
            <w:b w:val="0"/>
            <w:noProof/>
            <w:webHidden/>
            <w:sz w:val="24"/>
            <w:szCs w:val="24"/>
          </w:rPr>
          <w:tab/>
        </w:r>
        <w:r w:rsidRPr="002E3980">
          <w:rPr>
            <w:b w:val="0"/>
            <w:noProof/>
            <w:webHidden/>
            <w:sz w:val="24"/>
            <w:szCs w:val="24"/>
          </w:rPr>
          <w:fldChar w:fldCharType="begin"/>
        </w:r>
        <w:r w:rsidRPr="002E3980">
          <w:rPr>
            <w:b w:val="0"/>
            <w:noProof/>
            <w:webHidden/>
            <w:sz w:val="24"/>
            <w:szCs w:val="24"/>
          </w:rPr>
          <w:instrText xml:space="preserve"> PAGEREF _Toc384042392 \h </w:instrText>
        </w:r>
        <w:r w:rsidR="00AB6616" w:rsidRPr="002E3980">
          <w:rPr>
            <w:b w:val="0"/>
            <w:noProof/>
            <w:sz w:val="24"/>
            <w:szCs w:val="24"/>
          </w:rPr>
        </w:r>
        <w:r w:rsidRPr="002E3980">
          <w:rPr>
            <w:b w:val="0"/>
            <w:noProof/>
            <w:webHidden/>
            <w:sz w:val="24"/>
            <w:szCs w:val="24"/>
          </w:rPr>
          <w:fldChar w:fldCharType="separate"/>
        </w:r>
        <w:r w:rsidR="00930DAD">
          <w:rPr>
            <w:b w:val="0"/>
            <w:noProof/>
            <w:webHidden/>
            <w:sz w:val="24"/>
            <w:szCs w:val="24"/>
          </w:rPr>
          <w:t>5</w:t>
        </w:r>
        <w:r w:rsidRPr="002E3980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2E3980" w:rsidRPr="002E3980" w:rsidRDefault="002E3980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42393" w:history="1">
        <w:r w:rsidRPr="002E3980">
          <w:rPr>
            <w:rStyle w:val="a8"/>
            <w:bCs/>
            <w:noProof/>
            <w:sz w:val="24"/>
            <w:szCs w:val="24"/>
          </w:rPr>
          <w:t>Статья 19.</w:t>
        </w:r>
        <w:r w:rsidRPr="002E3980">
          <w:rPr>
            <w:rStyle w:val="a8"/>
            <w:noProof/>
            <w:sz w:val="24"/>
            <w:szCs w:val="24"/>
          </w:rPr>
          <w:t xml:space="preserve"> Перечень территориальных зон</w:t>
        </w:r>
        <w:r w:rsidRPr="002E3980">
          <w:rPr>
            <w:noProof/>
            <w:webHidden/>
            <w:sz w:val="24"/>
            <w:szCs w:val="24"/>
          </w:rPr>
          <w:tab/>
        </w:r>
        <w:r w:rsidRPr="002E3980">
          <w:rPr>
            <w:noProof/>
            <w:webHidden/>
            <w:sz w:val="24"/>
            <w:szCs w:val="24"/>
          </w:rPr>
          <w:fldChar w:fldCharType="begin"/>
        </w:r>
        <w:r w:rsidRPr="002E3980">
          <w:rPr>
            <w:noProof/>
            <w:webHidden/>
            <w:sz w:val="24"/>
            <w:szCs w:val="24"/>
          </w:rPr>
          <w:instrText xml:space="preserve"> PAGEREF _Toc384042393 \h </w:instrText>
        </w:r>
        <w:r w:rsidR="00AB6616" w:rsidRPr="002E3980">
          <w:rPr>
            <w:noProof/>
            <w:sz w:val="24"/>
            <w:szCs w:val="24"/>
          </w:rPr>
        </w:r>
        <w:r w:rsidRPr="002E3980">
          <w:rPr>
            <w:noProof/>
            <w:webHidden/>
            <w:sz w:val="24"/>
            <w:szCs w:val="24"/>
          </w:rPr>
          <w:fldChar w:fldCharType="separate"/>
        </w:r>
        <w:r w:rsidR="00930DAD">
          <w:rPr>
            <w:noProof/>
            <w:webHidden/>
            <w:sz w:val="24"/>
            <w:szCs w:val="24"/>
          </w:rPr>
          <w:t>5</w:t>
        </w:r>
        <w:r w:rsidRPr="002E3980">
          <w:rPr>
            <w:noProof/>
            <w:webHidden/>
            <w:sz w:val="24"/>
            <w:szCs w:val="24"/>
          </w:rPr>
          <w:fldChar w:fldCharType="end"/>
        </w:r>
      </w:hyperlink>
    </w:p>
    <w:p w:rsidR="002E3980" w:rsidRPr="002E3980" w:rsidRDefault="002E3980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42394" w:history="1">
        <w:r w:rsidRPr="002E3980">
          <w:rPr>
            <w:rStyle w:val="a8"/>
            <w:bCs/>
            <w:noProof/>
            <w:sz w:val="24"/>
            <w:szCs w:val="24"/>
          </w:rPr>
          <w:t>Статья 20.</w:t>
        </w:r>
        <w:r w:rsidRPr="002E3980">
          <w:rPr>
            <w:rStyle w:val="a8"/>
            <w:noProof/>
            <w:sz w:val="24"/>
            <w:szCs w:val="24"/>
          </w:rPr>
          <w:t xml:space="preserve"> Вспомогательные виды разрешенного использования земельных участков и объектов капитального строительства</w:t>
        </w:r>
        <w:r w:rsidRPr="002E3980">
          <w:rPr>
            <w:noProof/>
            <w:webHidden/>
            <w:sz w:val="24"/>
            <w:szCs w:val="24"/>
          </w:rPr>
          <w:tab/>
        </w:r>
        <w:r w:rsidRPr="002E3980">
          <w:rPr>
            <w:noProof/>
            <w:webHidden/>
            <w:sz w:val="24"/>
            <w:szCs w:val="24"/>
          </w:rPr>
          <w:fldChar w:fldCharType="begin"/>
        </w:r>
        <w:r w:rsidRPr="002E3980">
          <w:rPr>
            <w:noProof/>
            <w:webHidden/>
            <w:sz w:val="24"/>
            <w:szCs w:val="24"/>
          </w:rPr>
          <w:instrText xml:space="preserve"> PAGEREF _Toc384042394 \h </w:instrText>
        </w:r>
        <w:r w:rsidR="00AB6616" w:rsidRPr="002E3980">
          <w:rPr>
            <w:noProof/>
            <w:sz w:val="24"/>
            <w:szCs w:val="24"/>
          </w:rPr>
        </w:r>
        <w:r w:rsidRPr="002E3980">
          <w:rPr>
            <w:noProof/>
            <w:webHidden/>
            <w:sz w:val="24"/>
            <w:szCs w:val="24"/>
          </w:rPr>
          <w:fldChar w:fldCharType="separate"/>
        </w:r>
        <w:r w:rsidR="00930DAD">
          <w:rPr>
            <w:noProof/>
            <w:webHidden/>
            <w:sz w:val="24"/>
            <w:szCs w:val="24"/>
          </w:rPr>
          <w:t>5</w:t>
        </w:r>
        <w:r w:rsidRPr="002E3980">
          <w:rPr>
            <w:noProof/>
            <w:webHidden/>
            <w:sz w:val="24"/>
            <w:szCs w:val="24"/>
          </w:rPr>
          <w:fldChar w:fldCharType="end"/>
        </w:r>
      </w:hyperlink>
    </w:p>
    <w:p w:rsidR="002E3980" w:rsidRPr="002E3980" w:rsidRDefault="002E3980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42395" w:history="1">
        <w:r w:rsidRPr="002E3980">
          <w:rPr>
            <w:rStyle w:val="a8"/>
            <w:bCs/>
            <w:noProof/>
            <w:sz w:val="24"/>
            <w:szCs w:val="24"/>
          </w:rPr>
          <w:t>Статья 21.</w:t>
        </w:r>
        <w:r w:rsidRPr="002E3980">
          <w:rPr>
            <w:rStyle w:val="a8"/>
            <w:noProof/>
            <w:sz w:val="24"/>
            <w:szCs w:val="24"/>
          </w:rPr>
          <w:t xml:space="preserve"> </w:t>
        </w:r>
        <w:r w:rsidRPr="002E3980">
          <w:rPr>
            <w:rStyle w:val="a8"/>
            <w:iCs/>
            <w:noProof/>
            <w:sz w:val="24"/>
            <w:szCs w:val="24"/>
          </w:rPr>
          <w:t>Общие требования к предельным размерам земельных участков и предельным параметрам разрешенного строительства, реконструкции объектов капитального строительства</w:t>
        </w:r>
        <w:r w:rsidRPr="002E3980">
          <w:rPr>
            <w:noProof/>
            <w:webHidden/>
            <w:sz w:val="24"/>
            <w:szCs w:val="24"/>
          </w:rPr>
          <w:tab/>
        </w:r>
        <w:r w:rsidRPr="002E3980">
          <w:rPr>
            <w:noProof/>
            <w:webHidden/>
            <w:sz w:val="24"/>
            <w:szCs w:val="24"/>
          </w:rPr>
          <w:fldChar w:fldCharType="begin"/>
        </w:r>
        <w:r w:rsidRPr="002E3980">
          <w:rPr>
            <w:noProof/>
            <w:webHidden/>
            <w:sz w:val="24"/>
            <w:szCs w:val="24"/>
          </w:rPr>
          <w:instrText xml:space="preserve"> PAGEREF _Toc384042395 \h </w:instrText>
        </w:r>
        <w:r w:rsidR="00AB6616" w:rsidRPr="002E3980">
          <w:rPr>
            <w:noProof/>
            <w:sz w:val="24"/>
            <w:szCs w:val="24"/>
          </w:rPr>
        </w:r>
        <w:r w:rsidRPr="002E3980">
          <w:rPr>
            <w:noProof/>
            <w:webHidden/>
            <w:sz w:val="24"/>
            <w:szCs w:val="24"/>
          </w:rPr>
          <w:fldChar w:fldCharType="separate"/>
        </w:r>
        <w:r w:rsidR="00930DAD">
          <w:rPr>
            <w:noProof/>
            <w:webHidden/>
            <w:sz w:val="24"/>
            <w:szCs w:val="24"/>
          </w:rPr>
          <w:t>6</w:t>
        </w:r>
        <w:r w:rsidRPr="002E3980">
          <w:rPr>
            <w:noProof/>
            <w:webHidden/>
            <w:sz w:val="24"/>
            <w:szCs w:val="24"/>
          </w:rPr>
          <w:fldChar w:fldCharType="end"/>
        </w:r>
      </w:hyperlink>
    </w:p>
    <w:p w:rsidR="002E3980" w:rsidRPr="002E3980" w:rsidRDefault="002E3980">
      <w:pPr>
        <w:pStyle w:val="20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84042396" w:history="1">
        <w:r w:rsidRPr="002E3980">
          <w:rPr>
            <w:rStyle w:val="a8"/>
            <w:b w:val="0"/>
            <w:noProof/>
            <w:sz w:val="24"/>
            <w:szCs w:val="24"/>
          </w:rPr>
          <w:t>Глава 9. Градостроительные регламенты</w:t>
        </w:r>
        <w:r w:rsidRPr="002E3980">
          <w:rPr>
            <w:b w:val="0"/>
            <w:noProof/>
            <w:webHidden/>
            <w:sz w:val="24"/>
            <w:szCs w:val="24"/>
          </w:rPr>
          <w:tab/>
        </w:r>
        <w:r w:rsidRPr="002E3980">
          <w:rPr>
            <w:b w:val="0"/>
            <w:noProof/>
            <w:webHidden/>
            <w:sz w:val="24"/>
            <w:szCs w:val="24"/>
          </w:rPr>
          <w:fldChar w:fldCharType="begin"/>
        </w:r>
        <w:r w:rsidRPr="002E3980">
          <w:rPr>
            <w:b w:val="0"/>
            <w:noProof/>
            <w:webHidden/>
            <w:sz w:val="24"/>
            <w:szCs w:val="24"/>
          </w:rPr>
          <w:instrText xml:space="preserve"> PAGEREF _Toc384042396 \h </w:instrText>
        </w:r>
        <w:r w:rsidR="00AB6616" w:rsidRPr="002E3980">
          <w:rPr>
            <w:b w:val="0"/>
            <w:noProof/>
            <w:sz w:val="24"/>
            <w:szCs w:val="24"/>
          </w:rPr>
        </w:r>
        <w:r w:rsidRPr="002E3980">
          <w:rPr>
            <w:b w:val="0"/>
            <w:noProof/>
            <w:webHidden/>
            <w:sz w:val="24"/>
            <w:szCs w:val="24"/>
          </w:rPr>
          <w:fldChar w:fldCharType="separate"/>
        </w:r>
        <w:r w:rsidR="00930DAD">
          <w:rPr>
            <w:b w:val="0"/>
            <w:noProof/>
            <w:webHidden/>
            <w:sz w:val="24"/>
            <w:szCs w:val="24"/>
          </w:rPr>
          <w:t>8</w:t>
        </w:r>
        <w:r w:rsidRPr="002E3980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2E3980" w:rsidRDefault="002E3980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42397" w:history="1">
        <w:r w:rsidRPr="002E3980">
          <w:rPr>
            <w:rStyle w:val="a8"/>
            <w:bCs/>
            <w:noProof/>
            <w:sz w:val="24"/>
            <w:szCs w:val="24"/>
          </w:rPr>
          <w:t>Статья 22.</w:t>
        </w:r>
        <w:r w:rsidRPr="002E3980">
          <w:rPr>
            <w:rStyle w:val="a8"/>
            <w:noProof/>
            <w:sz w:val="24"/>
            <w:szCs w:val="24"/>
          </w:rPr>
          <w:t xml:space="preserve"> Территориальные зоны делового и общественного назначения (ТД1)</w:t>
        </w:r>
        <w:r w:rsidRPr="002E3980">
          <w:rPr>
            <w:noProof/>
            <w:webHidden/>
            <w:sz w:val="24"/>
            <w:szCs w:val="24"/>
          </w:rPr>
          <w:tab/>
        </w:r>
        <w:r w:rsidRPr="002E3980">
          <w:rPr>
            <w:noProof/>
            <w:webHidden/>
            <w:sz w:val="24"/>
            <w:szCs w:val="24"/>
          </w:rPr>
          <w:fldChar w:fldCharType="begin"/>
        </w:r>
        <w:r w:rsidRPr="002E3980">
          <w:rPr>
            <w:noProof/>
            <w:webHidden/>
            <w:sz w:val="24"/>
            <w:szCs w:val="24"/>
          </w:rPr>
          <w:instrText xml:space="preserve"> PAGEREF _Toc384042397 \h </w:instrText>
        </w:r>
        <w:r w:rsidR="00AB6616" w:rsidRPr="002E3980">
          <w:rPr>
            <w:noProof/>
            <w:sz w:val="24"/>
            <w:szCs w:val="24"/>
          </w:rPr>
        </w:r>
        <w:r w:rsidRPr="002E3980">
          <w:rPr>
            <w:noProof/>
            <w:webHidden/>
            <w:sz w:val="24"/>
            <w:szCs w:val="24"/>
          </w:rPr>
          <w:fldChar w:fldCharType="separate"/>
        </w:r>
        <w:r w:rsidR="00930DAD">
          <w:rPr>
            <w:noProof/>
            <w:webHidden/>
            <w:sz w:val="24"/>
            <w:szCs w:val="24"/>
          </w:rPr>
          <w:t>8</w:t>
        </w:r>
        <w:r w:rsidRPr="002E3980">
          <w:rPr>
            <w:noProof/>
            <w:webHidden/>
            <w:sz w:val="24"/>
            <w:szCs w:val="24"/>
          </w:rPr>
          <w:fldChar w:fldCharType="end"/>
        </w:r>
      </w:hyperlink>
    </w:p>
    <w:p w:rsidR="002A37BB" w:rsidRDefault="003D730F" w:rsidP="00A86B1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07D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FC12AB" w:rsidRPr="00E507DE">
        <w:rPr>
          <w:rFonts w:ascii="Times New Roman" w:hAnsi="Times New Roman" w:cs="Times New Roman"/>
          <w:b w:val="0"/>
          <w:sz w:val="24"/>
          <w:szCs w:val="24"/>
        </w:rPr>
        <w:br w:type="page"/>
      </w:r>
    </w:p>
    <w:p w:rsidR="005D41E6" w:rsidRPr="00E767E8" w:rsidRDefault="005D41E6" w:rsidP="005D41E6">
      <w:pPr>
        <w:pStyle w:val="Heading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Toc329862440"/>
      <w:bookmarkStart w:id="1" w:name="_Toc384042387"/>
      <w:r w:rsidRPr="00E767E8">
        <w:rPr>
          <w:rFonts w:ascii="Times New Roman" w:hAnsi="Times New Roman" w:cs="Times New Roman"/>
          <w:sz w:val="26"/>
          <w:szCs w:val="26"/>
        </w:rPr>
        <w:t xml:space="preserve">Часть </w:t>
      </w:r>
      <w:r w:rsidRPr="00E767E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E767E8">
        <w:rPr>
          <w:rFonts w:ascii="Times New Roman" w:hAnsi="Times New Roman" w:cs="Times New Roman"/>
          <w:sz w:val="26"/>
          <w:szCs w:val="26"/>
        </w:rPr>
        <w:t xml:space="preserve">. Градостроительное зонирование </w:t>
      </w:r>
      <w:r w:rsidR="00E767E8" w:rsidRPr="00E767E8">
        <w:rPr>
          <w:rFonts w:ascii="Times New Roman" w:hAnsi="Times New Roman" w:cs="Times New Roman"/>
          <w:sz w:val="26"/>
          <w:szCs w:val="26"/>
        </w:rPr>
        <w:t xml:space="preserve">части </w:t>
      </w:r>
      <w:r w:rsidRPr="00E767E8">
        <w:rPr>
          <w:rFonts w:ascii="Times New Roman" w:hAnsi="Times New Roman" w:cs="Times New Roman"/>
          <w:sz w:val="26"/>
          <w:szCs w:val="26"/>
        </w:rPr>
        <w:t>территории муниципального образования Разметелевское сельское поселении Всеволожского муниципального района Ленинградской области</w:t>
      </w:r>
      <w:bookmarkEnd w:id="0"/>
      <w:r w:rsidR="00E767E8" w:rsidRPr="00E767E8">
        <w:rPr>
          <w:rFonts w:ascii="Times New Roman" w:hAnsi="Times New Roman" w:cs="Times New Roman"/>
          <w:sz w:val="26"/>
          <w:szCs w:val="26"/>
        </w:rPr>
        <w:t xml:space="preserve"> в границах общественно-деловой зоны </w:t>
      </w:r>
      <w:r w:rsidR="0056014B">
        <w:rPr>
          <w:rFonts w:ascii="Times New Roman" w:hAnsi="Times New Roman" w:cs="Times New Roman"/>
          <w:sz w:val="26"/>
          <w:szCs w:val="26"/>
        </w:rPr>
        <w:t>Д1</w:t>
      </w:r>
      <w:bookmarkEnd w:id="1"/>
    </w:p>
    <w:p w:rsidR="005D41E6" w:rsidRPr="00A86B1D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pStyle w:val="Heading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Toc329862441"/>
      <w:bookmarkStart w:id="3" w:name="_Toc384042388"/>
      <w:r w:rsidRPr="008D630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D63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Карта градостроительного зонирования</w:t>
      </w:r>
      <w:bookmarkEnd w:id="2"/>
      <w:bookmarkEnd w:id="3"/>
    </w:p>
    <w:p w:rsidR="005D41E6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9F2EA7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4" w:name="_Toc329862442"/>
      <w:bookmarkStart w:id="5" w:name="_Toc384042389"/>
      <w:r w:rsidRPr="00B34B69">
        <w:rPr>
          <w:rStyle w:val="af5"/>
          <w:rFonts w:ascii="Times New Roman" w:hAnsi="Times New Roman" w:cs="Times New Roman"/>
          <w:color w:val="auto"/>
        </w:rPr>
        <w:t>Статья 1</w:t>
      </w:r>
      <w:r w:rsidR="00EC1745">
        <w:rPr>
          <w:rStyle w:val="af5"/>
          <w:rFonts w:ascii="Times New Roman" w:hAnsi="Times New Roman" w:cs="Times New Roman"/>
          <w:color w:val="auto"/>
        </w:rPr>
        <w:t>7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Общие положения</w:t>
      </w:r>
      <w:bookmarkEnd w:id="4"/>
      <w:bookmarkEnd w:id="5"/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F77F7">
        <w:rPr>
          <w:sz w:val="24"/>
          <w:szCs w:val="24"/>
        </w:rPr>
        <w:t>Карт</w:t>
      </w:r>
      <w:r>
        <w:rPr>
          <w:sz w:val="24"/>
          <w:szCs w:val="24"/>
        </w:rPr>
        <w:t>а</w:t>
      </w:r>
      <w:r w:rsidRPr="00BF77F7">
        <w:rPr>
          <w:sz w:val="24"/>
          <w:szCs w:val="24"/>
        </w:rPr>
        <w:t xml:space="preserve"> градостроительного зонирования</w:t>
      </w:r>
      <w:r>
        <w:rPr>
          <w:sz w:val="24"/>
          <w:szCs w:val="24"/>
        </w:rPr>
        <w:t xml:space="preserve"> </w:t>
      </w:r>
      <w:r w:rsidR="00173DE3">
        <w:rPr>
          <w:sz w:val="24"/>
          <w:szCs w:val="24"/>
        </w:rPr>
        <w:t xml:space="preserve">части </w:t>
      </w:r>
      <w:r>
        <w:rPr>
          <w:sz w:val="24"/>
          <w:szCs w:val="24"/>
        </w:rPr>
        <w:t>территории муниципального образования Разметелевское</w:t>
      </w:r>
      <w:r w:rsidRPr="00D97220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D9722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 Всеволожского муниципального района Ленинградской области</w:t>
      </w:r>
      <w:r w:rsidRPr="00BF77F7">
        <w:rPr>
          <w:sz w:val="24"/>
          <w:szCs w:val="24"/>
        </w:rPr>
        <w:t xml:space="preserve"> </w:t>
      </w:r>
      <w:r w:rsidR="00173DE3">
        <w:rPr>
          <w:sz w:val="24"/>
          <w:szCs w:val="24"/>
        </w:rPr>
        <w:t xml:space="preserve">в границах общественно-деловой зоны </w:t>
      </w:r>
      <w:r w:rsidR="0056014B">
        <w:rPr>
          <w:sz w:val="24"/>
          <w:szCs w:val="24"/>
        </w:rPr>
        <w:t>Д1</w:t>
      </w:r>
      <w:r w:rsidR="00173DE3"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разработана в соответствии с требованиями статьи 30 Градостроительного кодекса Российской Федерации, указанными в статье 3 настоящих Правил.</w:t>
      </w:r>
    </w:p>
    <w:p w:rsidR="005D41E6" w:rsidRPr="00DA6DD3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6DD3">
        <w:rPr>
          <w:sz w:val="24"/>
          <w:szCs w:val="24"/>
        </w:rPr>
        <w:t xml:space="preserve">2. Карта градостроительного зонирования представляет собой чертёж с отображением границы </w:t>
      </w:r>
      <w:r w:rsidR="00173DE3">
        <w:rPr>
          <w:sz w:val="24"/>
          <w:szCs w:val="24"/>
        </w:rPr>
        <w:t>муниципального образования Разметелевское</w:t>
      </w:r>
      <w:r w:rsidR="00173DE3" w:rsidRPr="00D97220">
        <w:rPr>
          <w:sz w:val="24"/>
          <w:szCs w:val="24"/>
        </w:rPr>
        <w:t xml:space="preserve"> сельско</w:t>
      </w:r>
      <w:r w:rsidR="00173DE3">
        <w:rPr>
          <w:sz w:val="24"/>
          <w:szCs w:val="24"/>
        </w:rPr>
        <w:t>е</w:t>
      </w:r>
      <w:r w:rsidR="00173DE3" w:rsidRPr="00D97220">
        <w:rPr>
          <w:sz w:val="24"/>
          <w:szCs w:val="24"/>
        </w:rPr>
        <w:t xml:space="preserve"> поселени</w:t>
      </w:r>
      <w:r w:rsidR="00173DE3">
        <w:rPr>
          <w:sz w:val="24"/>
          <w:szCs w:val="24"/>
        </w:rPr>
        <w:t>е Всеволожского муниципального района Ленинградской области</w:t>
      </w:r>
      <w:r w:rsidRPr="00DA6DD3">
        <w:rPr>
          <w:sz w:val="24"/>
          <w:szCs w:val="24"/>
        </w:rPr>
        <w:t>, границ</w:t>
      </w:r>
      <w:r w:rsidR="00173DE3">
        <w:rPr>
          <w:sz w:val="24"/>
          <w:szCs w:val="24"/>
        </w:rPr>
        <w:t>ы</w:t>
      </w:r>
      <w:r w:rsidRPr="00DA6DD3">
        <w:rPr>
          <w:sz w:val="24"/>
          <w:szCs w:val="24"/>
        </w:rPr>
        <w:t xml:space="preserve"> территориальных зон.</w:t>
      </w: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173DE3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6" w:name="_Toc329862443"/>
      <w:bookmarkStart w:id="7" w:name="_Toc384042390"/>
      <w:r w:rsidRPr="003E07C6">
        <w:rPr>
          <w:rStyle w:val="af5"/>
          <w:rFonts w:ascii="Times New Roman" w:hAnsi="Times New Roman" w:cs="Times New Roman"/>
          <w:color w:val="auto"/>
        </w:rPr>
        <w:t>Статья 1</w:t>
      </w:r>
      <w:r w:rsidR="00584BFE">
        <w:rPr>
          <w:rStyle w:val="af5"/>
          <w:rFonts w:ascii="Times New Roman" w:hAnsi="Times New Roman" w:cs="Times New Roman"/>
          <w:color w:val="auto"/>
        </w:rPr>
        <w:t>8</w:t>
      </w:r>
      <w:r w:rsidRPr="003E07C6">
        <w:rPr>
          <w:rStyle w:val="af5"/>
          <w:rFonts w:ascii="Times New Roman" w:hAnsi="Times New Roman" w:cs="Times New Roman"/>
          <w:color w:val="auto"/>
        </w:rPr>
        <w:t>.</w:t>
      </w:r>
      <w:r w:rsidRPr="003E07C6">
        <w:rPr>
          <w:rFonts w:ascii="Times New Roman" w:hAnsi="Times New Roman" w:cs="Times New Roman"/>
        </w:rPr>
        <w:t xml:space="preserve"> </w:t>
      </w:r>
      <w:r w:rsidRPr="003E07C6">
        <w:rPr>
          <w:rFonts w:ascii="Times New Roman" w:hAnsi="Times New Roman" w:cs="Times New Roman"/>
          <w:b/>
        </w:rPr>
        <w:t>Карта градостроительного зонирования</w:t>
      </w:r>
      <w:r>
        <w:rPr>
          <w:rFonts w:ascii="Times New Roman" w:hAnsi="Times New Roman" w:cs="Times New Roman"/>
          <w:b/>
        </w:rPr>
        <w:t xml:space="preserve"> </w:t>
      </w:r>
      <w:r w:rsidR="00173DE3">
        <w:rPr>
          <w:rFonts w:ascii="Times New Roman" w:hAnsi="Times New Roman" w:cs="Times New Roman"/>
          <w:b/>
        </w:rPr>
        <w:t xml:space="preserve">части </w:t>
      </w:r>
      <w:r w:rsidRPr="00631D8B">
        <w:rPr>
          <w:rFonts w:ascii="Times New Roman" w:hAnsi="Times New Roman" w:cs="Times New Roman"/>
          <w:b/>
        </w:rPr>
        <w:t xml:space="preserve">территории </w:t>
      </w:r>
      <w:r w:rsidRPr="001F0B48">
        <w:rPr>
          <w:rFonts w:ascii="Times New Roman" w:hAnsi="Times New Roman" w:cs="Times New Roman"/>
          <w:b/>
        </w:rPr>
        <w:t xml:space="preserve">муниципального образования </w:t>
      </w:r>
      <w:r>
        <w:rPr>
          <w:rFonts w:ascii="Times New Roman" w:hAnsi="Times New Roman" w:cs="Times New Roman"/>
          <w:b/>
        </w:rPr>
        <w:t>Разметелевское</w:t>
      </w:r>
      <w:r w:rsidRPr="001F0B48">
        <w:rPr>
          <w:rFonts w:ascii="Times New Roman" w:hAnsi="Times New Roman" w:cs="Times New Roman"/>
          <w:b/>
        </w:rPr>
        <w:t xml:space="preserve"> сельское поселение </w:t>
      </w:r>
      <w:r>
        <w:rPr>
          <w:rFonts w:ascii="Times New Roman" w:hAnsi="Times New Roman" w:cs="Times New Roman"/>
          <w:b/>
        </w:rPr>
        <w:t>Всеволожского</w:t>
      </w:r>
      <w:r w:rsidRPr="00631D8B">
        <w:rPr>
          <w:rFonts w:ascii="Times New Roman" w:hAnsi="Times New Roman" w:cs="Times New Roman"/>
          <w:b/>
        </w:rPr>
        <w:t xml:space="preserve"> муниципального района Ленинградской области</w:t>
      </w:r>
      <w:bookmarkEnd w:id="6"/>
      <w:r w:rsidR="00173DE3">
        <w:rPr>
          <w:rFonts w:ascii="Times New Roman" w:hAnsi="Times New Roman" w:cs="Times New Roman"/>
          <w:b/>
        </w:rPr>
        <w:t xml:space="preserve"> </w:t>
      </w:r>
      <w:r w:rsidR="00173DE3" w:rsidRPr="00173DE3">
        <w:rPr>
          <w:rFonts w:ascii="Times New Roman" w:hAnsi="Times New Roman" w:cs="Times New Roman"/>
          <w:b/>
        </w:rPr>
        <w:t xml:space="preserve">в границах общественно-деловой зоны </w:t>
      </w:r>
      <w:r w:rsidR="0056014B">
        <w:rPr>
          <w:rFonts w:ascii="Times New Roman" w:hAnsi="Times New Roman" w:cs="Times New Roman"/>
          <w:b/>
        </w:rPr>
        <w:t>Д1</w:t>
      </w:r>
      <w:bookmarkEnd w:id="7"/>
    </w:p>
    <w:p w:rsidR="005D41E6" w:rsidRPr="00584BFE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584BFE" w:rsidRPr="00584BFE" w:rsidRDefault="00584BFE" w:rsidP="005D41E6">
      <w:pPr>
        <w:pStyle w:val="Heading"/>
        <w:jc w:val="both"/>
        <w:rPr>
          <w:rFonts w:ascii="Times New Roman" w:hAnsi="Times New Roman" w:cs="Times New Roman"/>
          <w:b w:val="0"/>
          <w:sz w:val="16"/>
          <w:szCs w:val="16"/>
        </w:rPr>
        <w:sectPr w:rsidR="00584BFE" w:rsidRPr="00584BFE" w:rsidSect="00A800C5">
          <w:footerReference w:type="even" r:id="rId7"/>
          <w:footerReference w:type="default" r:id="rId8"/>
          <w:pgSz w:w="12240" w:h="15840"/>
          <w:pgMar w:top="1134" w:right="851" w:bottom="1134" w:left="1701" w:header="720" w:footer="720" w:gutter="0"/>
          <w:pgNumType w:start="1"/>
          <w:cols w:space="720"/>
          <w:noEndnote/>
          <w:titlePg/>
        </w:sectPr>
      </w:pPr>
    </w:p>
    <w:p w:rsidR="0027475C" w:rsidRPr="002A37BB" w:rsidRDefault="006C07B8" w:rsidP="0005252B">
      <w:pPr>
        <w:pStyle w:val="Heading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_GoBack"/>
      <w:bookmarkEnd w:id="8"/>
      <w:r w:rsidRPr="0027475C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13022580" cy="9206865"/>
            <wp:effectExtent l="0" t="0" r="0" b="0"/>
            <wp:docPr id="1" name="Рисунок 1" descr="ПЗЗ общественно-деловой зоны 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ЗЗ общественно-деловой зоны Д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2580" cy="920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5D41E6" w:rsidSect="00930DAD">
          <w:pgSz w:w="23814" w:h="16840" w:orient="landscape" w:code="8"/>
          <w:pgMar w:top="851" w:right="1134" w:bottom="1701" w:left="1134" w:header="720" w:footer="720" w:gutter="0"/>
          <w:cols w:space="720"/>
          <w:noEndnote/>
        </w:sectPr>
      </w:pPr>
    </w:p>
    <w:p w:rsidR="005D41E6" w:rsidRPr="00C24EE3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9" w:name="_Toc329862444"/>
      <w:bookmarkStart w:id="10" w:name="_Toc384042391"/>
      <w:r w:rsidRPr="00C24EE3">
        <w:rPr>
          <w:rFonts w:ascii="Times New Roman" w:hAnsi="Times New Roman" w:cs="Times New Roman"/>
          <w:sz w:val="26"/>
          <w:szCs w:val="26"/>
        </w:rPr>
        <w:t xml:space="preserve">Часть </w:t>
      </w:r>
      <w:r w:rsidRPr="00C24EE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24EE3">
        <w:rPr>
          <w:rFonts w:ascii="Times New Roman" w:hAnsi="Times New Roman" w:cs="Times New Roman"/>
          <w:sz w:val="26"/>
          <w:szCs w:val="26"/>
        </w:rPr>
        <w:t xml:space="preserve">. Градостроительные регламенты </w:t>
      </w:r>
      <w:r w:rsidR="00173DE3">
        <w:rPr>
          <w:rFonts w:ascii="Times New Roman" w:hAnsi="Times New Roman" w:cs="Times New Roman"/>
          <w:sz w:val="26"/>
          <w:szCs w:val="26"/>
        </w:rPr>
        <w:t xml:space="preserve">на части территории </w:t>
      </w:r>
      <w:r w:rsidRPr="00C24EE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Разметелевское</w:t>
      </w:r>
      <w:r w:rsidRPr="00C24EE3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>
        <w:rPr>
          <w:rFonts w:ascii="Times New Roman" w:hAnsi="Times New Roman" w:cs="Times New Roman"/>
          <w:sz w:val="26"/>
          <w:szCs w:val="26"/>
        </w:rPr>
        <w:t>Всеволожского</w:t>
      </w:r>
      <w:r w:rsidRPr="00C24EE3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bookmarkEnd w:id="9"/>
      <w:r w:rsidR="00173DE3">
        <w:rPr>
          <w:rFonts w:ascii="Times New Roman" w:hAnsi="Times New Roman" w:cs="Times New Roman"/>
          <w:sz w:val="26"/>
          <w:szCs w:val="26"/>
        </w:rPr>
        <w:t xml:space="preserve"> в границах общественно-деловой зоны </w:t>
      </w:r>
      <w:r w:rsidR="0056014B">
        <w:rPr>
          <w:rFonts w:ascii="Times New Roman" w:hAnsi="Times New Roman" w:cs="Times New Roman"/>
          <w:sz w:val="26"/>
          <w:szCs w:val="26"/>
        </w:rPr>
        <w:t>Д1</w:t>
      </w:r>
      <w:bookmarkEnd w:id="10"/>
    </w:p>
    <w:p w:rsidR="005D41E6" w:rsidRPr="00A86B1D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pStyle w:val="Heading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_Toc329862445"/>
      <w:bookmarkStart w:id="12" w:name="_Toc384042392"/>
      <w:r w:rsidRPr="008D630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D63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Общие положения и требования</w:t>
      </w:r>
      <w:bookmarkEnd w:id="11"/>
      <w:bookmarkEnd w:id="12"/>
    </w:p>
    <w:p w:rsidR="005D41E6" w:rsidRPr="00A86B1D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B34B69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13" w:name="_Toc329862446"/>
      <w:bookmarkStart w:id="14" w:name="_Toc384042393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 w:rsidR="00EC1745">
        <w:rPr>
          <w:rStyle w:val="af5"/>
          <w:rFonts w:ascii="Times New Roman" w:hAnsi="Times New Roman" w:cs="Times New Roman"/>
          <w:color w:val="auto"/>
        </w:rPr>
        <w:t>1</w:t>
      </w:r>
      <w:r w:rsidR="00584BFE">
        <w:rPr>
          <w:rStyle w:val="af5"/>
          <w:rFonts w:ascii="Times New Roman" w:hAnsi="Times New Roman" w:cs="Times New Roman"/>
          <w:color w:val="auto"/>
        </w:rPr>
        <w:t>9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Перечень территориальных зон</w:t>
      </w:r>
      <w:bookmarkEnd w:id="13"/>
      <w:bookmarkEnd w:id="14"/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2C1C5E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1C5E">
        <w:rPr>
          <w:sz w:val="24"/>
          <w:szCs w:val="24"/>
        </w:rPr>
        <w:t xml:space="preserve">1. В настоящих Правилах </w:t>
      </w:r>
      <w:r>
        <w:rPr>
          <w:sz w:val="24"/>
          <w:szCs w:val="24"/>
        </w:rPr>
        <w:t xml:space="preserve">землепользования и застройки </w:t>
      </w:r>
      <w:r w:rsidRPr="002C1C5E">
        <w:rPr>
          <w:sz w:val="24"/>
          <w:szCs w:val="24"/>
        </w:rPr>
        <w:t>установлен следующий перечень территориальных зон</w:t>
      </w:r>
      <w:r>
        <w:rPr>
          <w:sz w:val="24"/>
          <w:szCs w:val="24"/>
        </w:rPr>
        <w:t xml:space="preserve"> -</w:t>
      </w: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1"/>
        <w:gridCol w:w="8659"/>
      </w:tblGrid>
      <w:tr w:rsidR="005D41E6" w:rsidRPr="00203FF7">
        <w:trPr>
          <w:trHeight w:val="278"/>
          <w:tblHeader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6" w:rsidRPr="002C1C5E" w:rsidRDefault="005D41E6" w:rsidP="00C90934">
            <w:pPr>
              <w:jc w:val="center"/>
              <w:rPr>
                <w:sz w:val="22"/>
                <w:szCs w:val="22"/>
              </w:rPr>
            </w:pPr>
            <w:r w:rsidRPr="002C1C5E">
              <w:rPr>
                <w:sz w:val="22"/>
                <w:szCs w:val="22"/>
              </w:rPr>
              <w:t>Код</w:t>
            </w:r>
            <w:r w:rsidRPr="002C1C5E">
              <w:rPr>
                <w:sz w:val="22"/>
                <w:szCs w:val="22"/>
              </w:rPr>
              <w:t>о</w:t>
            </w:r>
            <w:r w:rsidRPr="002C1C5E">
              <w:rPr>
                <w:sz w:val="22"/>
                <w:szCs w:val="22"/>
              </w:rPr>
              <w:t>вые обозн</w:t>
            </w:r>
            <w:r w:rsidRPr="002C1C5E">
              <w:rPr>
                <w:sz w:val="22"/>
                <w:szCs w:val="22"/>
              </w:rPr>
              <w:t>а</w:t>
            </w:r>
            <w:r w:rsidRPr="002C1C5E">
              <w:rPr>
                <w:sz w:val="22"/>
                <w:szCs w:val="22"/>
              </w:rPr>
              <w:t>чения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6" w:rsidRPr="002C1C5E" w:rsidRDefault="005D41E6" w:rsidP="00C90934">
            <w:pPr>
              <w:jc w:val="center"/>
              <w:rPr>
                <w:sz w:val="22"/>
                <w:szCs w:val="22"/>
              </w:rPr>
            </w:pPr>
            <w:r w:rsidRPr="002C1C5E">
              <w:rPr>
                <w:sz w:val="22"/>
                <w:szCs w:val="22"/>
              </w:rPr>
              <w:t>Наименование территориальных зон</w:t>
            </w:r>
          </w:p>
        </w:tc>
      </w:tr>
      <w:tr w:rsidR="005D41E6" w:rsidRPr="00203FF7">
        <w:trPr>
          <w:trHeight w:val="27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pStyle w:val="af8"/>
              <w:snapToGrid w:val="0"/>
              <w:ind w:right="2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pStyle w:val="af8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203FF7">
              <w:rPr>
                <w:rFonts w:eastAsia="Arial"/>
                <w:b/>
                <w:color w:val="000000"/>
                <w:sz w:val="22"/>
                <w:szCs w:val="22"/>
              </w:rPr>
              <w:t>Общественно</w:t>
            </w:r>
            <w:r w:rsidRPr="00203FF7">
              <w:rPr>
                <w:b/>
                <w:color w:val="000000"/>
                <w:sz w:val="22"/>
                <w:szCs w:val="22"/>
              </w:rPr>
              <w:t>-деловые зоны</w:t>
            </w:r>
          </w:p>
        </w:tc>
      </w:tr>
      <w:tr w:rsidR="005D41E6" w:rsidRPr="00CF574B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CF574B" w:rsidRDefault="00645CCE" w:rsidP="00C9093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6014B">
              <w:rPr>
                <w:sz w:val="22"/>
                <w:szCs w:val="22"/>
              </w:rPr>
              <w:t>Д1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CF574B" w:rsidRDefault="005D41E6" w:rsidP="00C90934">
            <w:pPr>
              <w:snapToGrid w:val="0"/>
              <w:rPr>
                <w:sz w:val="22"/>
                <w:szCs w:val="22"/>
              </w:rPr>
            </w:pPr>
            <w:r w:rsidRPr="00CF574B">
              <w:rPr>
                <w:sz w:val="22"/>
                <w:szCs w:val="22"/>
              </w:rPr>
              <w:t>зоны делового</w:t>
            </w:r>
            <w:r w:rsidR="009B292F">
              <w:rPr>
                <w:sz w:val="22"/>
                <w:szCs w:val="22"/>
              </w:rPr>
              <w:t xml:space="preserve"> и</w:t>
            </w:r>
            <w:r w:rsidRPr="00CF574B">
              <w:rPr>
                <w:sz w:val="22"/>
                <w:szCs w:val="22"/>
              </w:rPr>
              <w:t xml:space="preserve"> общественного назначения </w:t>
            </w:r>
          </w:p>
        </w:tc>
      </w:tr>
    </w:tbl>
    <w:p w:rsidR="00077E1E" w:rsidRDefault="00077E1E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1933AE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15" w:name="_Toc329862448"/>
      <w:bookmarkStart w:id="16" w:name="_Toc384042394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 w:rsidR="00584BFE">
        <w:rPr>
          <w:rStyle w:val="af5"/>
          <w:rFonts w:ascii="Times New Roman" w:hAnsi="Times New Roman" w:cs="Times New Roman"/>
          <w:color w:val="auto"/>
        </w:rPr>
        <w:t>20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1933AE">
        <w:rPr>
          <w:rFonts w:ascii="Times New Roman" w:hAnsi="Times New Roman" w:cs="Times New Roman"/>
          <w:b/>
        </w:rPr>
        <w:t>Вспомогательные виды разрешенного использования земельных участков и объектов капитального строител</w:t>
      </w:r>
      <w:r w:rsidRPr="001933AE">
        <w:rPr>
          <w:rFonts w:ascii="Times New Roman" w:hAnsi="Times New Roman" w:cs="Times New Roman"/>
          <w:b/>
        </w:rPr>
        <w:t>ь</w:t>
      </w:r>
      <w:r w:rsidRPr="001933AE">
        <w:rPr>
          <w:rFonts w:ascii="Times New Roman" w:hAnsi="Times New Roman" w:cs="Times New Roman"/>
          <w:b/>
        </w:rPr>
        <w:t>ства</w:t>
      </w:r>
      <w:bookmarkEnd w:id="15"/>
      <w:bookmarkEnd w:id="16"/>
    </w:p>
    <w:p w:rsidR="005D41E6" w:rsidRPr="002C1C5E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1933AE" w:rsidRDefault="005D41E6" w:rsidP="00EA185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933AE">
        <w:rPr>
          <w:sz w:val="24"/>
          <w:szCs w:val="24"/>
        </w:rPr>
        <w:t>1. Для всех видов объектов с основными видами испол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зования вспомогательные виды разрешенного использования применяются в отношении объектов, технологически связанных с объектами, имеющими основной вид использования или обеспечивающих их безопасность в соответствии с но</w:t>
      </w:r>
      <w:r w:rsidRPr="001933AE">
        <w:rPr>
          <w:sz w:val="24"/>
          <w:szCs w:val="24"/>
        </w:rPr>
        <w:t>р</w:t>
      </w:r>
      <w:r w:rsidRPr="001933AE">
        <w:rPr>
          <w:sz w:val="24"/>
          <w:szCs w:val="24"/>
        </w:rPr>
        <w:t>мативно-техническими документами, в том числе:</w:t>
      </w:r>
    </w:p>
    <w:p w:rsidR="005D41E6" w:rsidRPr="001933AE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1933AE">
        <w:rPr>
          <w:sz w:val="24"/>
          <w:szCs w:val="24"/>
        </w:rPr>
        <w:t xml:space="preserve">объекты </w:t>
      </w:r>
      <w:r>
        <w:rPr>
          <w:sz w:val="24"/>
          <w:szCs w:val="24"/>
        </w:rPr>
        <w:t>инженерной инфраструктуры</w:t>
      </w:r>
      <w:r w:rsidRPr="001933AE">
        <w:rPr>
          <w:sz w:val="24"/>
          <w:szCs w:val="24"/>
        </w:rPr>
        <w:t xml:space="preserve"> (электро-, тепло-, газо-, водоснабжени</w:t>
      </w:r>
      <w:r>
        <w:rPr>
          <w:sz w:val="24"/>
          <w:szCs w:val="24"/>
        </w:rPr>
        <w:t>я</w:t>
      </w:r>
      <w:r w:rsidRPr="001933AE">
        <w:rPr>
          <w:sz w:val="24"/>
          <w:szCs w:val="24"/>
        </w:rPr>
        <w:t>, водоо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ведени</w:t>
      </w:r>
      <w:r>
        <w:rPr>
          <w:sz w:val="24"/>
          <w:szCs w:val="24"/>
        </w:rPr>
        <w:t>я</w:t>
      </w:r>
      <w:r w:rsidRPr="001933AE">
        <w:rPr>
          <w:sz w:val="24"/>
          <w:szCs w:val="24"/>
        </w:rPr>
        <w:t xml:space="preserve">, </w:t>
      </w:r>
      <w:r>
        <w:rPr>
          <w:sz w:val="24"/>
          <w:szCs w:val="24"/>
        </w:rPr>
        <w:t>связи</w:t>
      </w:r>
      <w:r w:rsidRPr="001933AE">
        <w:rPr>
          <w:sz w:val="24"/>
          <w:szCs w:val="24"/>
        </w:rPr>
        <w:t xml:space="preserve"> и т.д.)</w:t>
      </w:r>
      <w:r>
        <w:rPr>
          <w:sz w:val="24"/>
          <w:szCs w:val="24"/>
        </w:rPr>
        <w:t>, в том числе линейные сооружения</w:t>
      </w:r>
      <w:r w:rsidRPr="001933AE">
        <w:rPr>
          <w:sz w:val="24"/>
          <w:szCs w:val="24"/>
        </w:rPr>
        <w:t>, необходимые для инженерного обеспечения объектов о</w:t>
      </w:r>
      <w:r w:rsidRPr="001933AE">
        <w:rPr>
          <w:sz w:val="24"/>
          <w:szCs w:val="24"/>
        </w:rPr>
        <w:t>с</w:t>
      </w:r>
      <w:r w:rsidRPr="001933AE">
        <w:rPr>
          <w:sz w:val="24"/>
          <w:szCs w:val="24"/>
        </w:rPr>
        <w:t>новных, условно разрешенных, а также иных вспомогательных видов использов</w:t>
      </w:r>
      <w:r w:rsidRPr="001933AE">
        <w:rPr>
          <w:sz w:val="24"/>
          <w:szCs w:val="24"/>
        </w:rPr>
        <w:t>а</w:t>
      </w:r>
      <w:r w:rsidRPr="001933AE">
        <w:rPr>
          <w:sz w:val="24"/>
          <w:szCs w:val="24"/>
        </w:rPr>
        <w:t>ния;</w:t>
      </w:r>
    </w:p>
    <w:p w:rsidR="005D41E6" w:rsidRPr="001933AE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объекты транспортной инфраструктуры, включая </w:t>
      </w:r>
      <w:r w:rsidRPr="001933AE">
        <w:rPr>
          <w:sz w:val="24"/>
          <w:szCs w:val="24"/>
        </w:rPr>
        <w:t>проезды общего пользования</w:t>
      </w:r>
      <w:r>
        <w:rPr>
          <w:sz w:val="24"/>
          <w:szCs w:val="24"/>
        </w:rPr>
        <w:t xml:space="preserve">, </w:t>
      </w:r>
      <w:r w:rsidRPr="001933AE">
        <w:rPr>
          <w:sz w:val="24"/>
          <w:szCs w:val="24"/>
        </w:rPr>
        <w:t>автостоянки и гаражи для обслуживания жителей и посетителей основных, у</w:t>
      </w:r>
      <w:r w:rsidRPr="001933AE">
        <w:rPr>
          <w:sz w:val="24"/>
          <w:szCs w:val="24"/>
        </w:rPr>
        <w:t>с</w:t>
      </w:r>
      <w:r w:rsidRPr="001933AE">
        <w:rPr>
          <w:sz w:val="24"/>
          <w:szCs w:val="24"/>
        </w:rPr>
        <w:t>ловно разрешенных, а также иных вспомогательных видов использов</w:t>
      </w:r>
      <w:r w:rsidRPr="001933AE">
        <w:rPr>
          <w:sz w:val="24"/>
          <w:szCs w:val="24"/>
        </w:rPr>
        <w:t>а</w:t>
      </w:r>
      <w:r w:rsidRPr="001933AE">
        <w:rPr>
          <w:sz w:val="24"/>
          <w:szCs w:val="24"/>
        </w:rPr>
        <w:t xml:space="preserve">ния; </w:t>
      </w:r>
    </w:p>
    <w:p w:rsidR="005D41E6" w:rsidRPr="001933AE" w:rsidRDefault="005D41E6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1933AE">
        <w:rPr>
          <w:sz w:val="24"/>
          <w:szCs w:val="24"/>
        </w:rPr>
        <w:t>благоустроенные, в том числе озелененные, детские площадки, площадки для о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дыха, спортивных занятий;</w:t>
      </w:r>
    </w:p>
    <w:p w:rsidR="005D41E6" w:rsidRPr="001933AE" w:rsidRDefault="005D41E6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1933AE">
        <w:rPr>
          <w:sz w:val="24"/>
          <w:szCs w:val="24"/>
        </w:rPr>
        <w:t>площадки хозяйственные, в том числе площадки для мусоросборников;</w:t>
      </w:r>
    </w:p>
    <w:p w:rsidR="005D41E6" w:rsidRPr="001933AE" w:rsidRDefault="005D41E6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1933AE">
        <w:rPr>
          <w:sz w:val="24"/>
          <w:szCs w:val="24"/>
        </w:rPr>
        <w:t>общественные туалеты;</w:t>
      </w:r>
    </w:p>
    <w:p w:rsidR="005D41E6" w:rsidRPr="001933AE" w:rsidRDefault="00584BFE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D41E6">
        <w:rPr>
          <w:sz w:val="24"/>
          <w:szCs w:val="24"/>
        </w:rPr>
        <w:t xml:space="preserve">) </w:t>
      </w:r>
      <w:r w:rsidR="005D41E6" w:rsidRPr="001933AE">
        <w:rPr>
          <w:sz w:val="24"/>
          <w:szCs w:val="24"/>
        </w:rPr>
        <w:t>иные объекты, в том числе обеспечивающие безопасность объектов основных и условно разрешенных видов использования, включая противоп</w:t>
      </w:r>
      <w:r w:rsidR="005D41E6" w:rsidRPr="001933AE">
        <w:rPr>
          <w:sz w:val="24"/>
          <w:szCs w:val="24"/>
        </w:rPr>
        <w:t>о</w:t>
      </w:r>
      <w:r w:rsidR="005D41E6" w:rsidRPr="001933AE">
        <w:rPr>
          <w:sz w:val="24"/>
          <w:szCs w:val="24"/>
        </w:rPr>
        <w:t xml:space="preserve">жарную. </w:t>
      </w:r>
    </w:p>
    <w:p w:rsidR="005D41E6" w:rsidRPr="001933AE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933AE">
        <w:rPr>
          <w:sz w:val="24"/>
          <w:szCs w:val="24"/>
        </w:rPr>
        <w:t>2. Размещение объектов вспомогательных видов разрешенного использования ра</w:t>
      </w:r>
      <w:r w:rsidRPr="001933AE">
        <w:rPr>
          <w:sz w:val="24"/>
          <w:szCs w:val="24"/>
        </w:rPr>
        <w:t>з</w:t>
      </w:r>
      <w:r w:rsidRPr="001933AE">
        <w:rPr>
          <w:sz w:val="24"/>
          <w:szCs w:val="24"/>
        </w:rPr>
        <w:t>решается при условии соответствия требованиям, перечисленным в пункте 1 настоящей статьи, соблюдения требований технических регламентов и иных требований в соответс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вии с действующим законодательством. На территориях зон с особыми условиями и</w:t>
      </w:r>
      <w:r w:rsidRPr="001933AE">
        <w:rPr>
          <w:sz w:val="24"/>
          <w:szCs w:val="24"/>
        </w:rPr>
        <w:t>с</w:t>
      </w:r>
      <w:r w:rsidRPr="001933AE">
        <w:rPr>
          <w:sz w:val="24"/>
          <w:szCs w:val="24"/>
        </w:rPr>
        <w:t>пользования территории размещение объектов вспомогательных видов разрешенного использования разр</w:t>
      </w:r>
      <w:r w:rsidRPr="001933AE">
        <w:rPr>
          <w:sz w:val="24"/>
          <w:szCs w:val="24"/>
        </w:rPr>
        <w:t>е</w:t>
      </w:r>
      <w:r w:rsidRPr="001933AE">
        <w:rPr>
          <w:sz w:val="24"/>
          <w:szCs w:val="24"/>
        </w:rPr>
        <w:t xml:space="preserve">шается при условии соблюдения требований режимов соответствующих зон, установленных в соответствии с федеральным </w:t>
      </w:r>
      <w:r>
        <w:rPr>
          <w:sz w:val="24"/>
          <w:szCs w:val="24"/>
        </w:rPr>
        <w:t xml:space="preserve">и региональным </w:t>
      </w:r>
      <w:r w:rsidRPr="001933AE">
        <w:rPr>
          <w:sz w:val="24"/>
          <w:szCs w:val="24"/>
        </w:rPr>
        <w:t>законодател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ством.</w:t>
      </w:r>
    </w:p>
    <w:p w:rsidR="005D41E6" w:rsidRPr="001933AE" w:rsidRDefault="005D41E6" w:rsidP="005D41E6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Pr="001933AE">
        <w:rPr>
          <w:sz w:val="24"/>
          <w:szCs w:val="24"/>
        </w:rPr>
        <w:t>. Суммарная доля площади земельного участка, занимаемая объектами вспомог</w:t>
      </w:r>
      <w:r w:rsidRPr="001933AE">
        <w:rPr>
          <w:sz w:val="24"/>
          <w:szCs w:val="24"/>
        </w:rPr>
        <w:t>а</w:t>
      </w:r>
      <w:r w:rsidRPr="001933AE">
        <w:rPr>
          <w:sz w:val="24"/>
          <w:szCs w:val="24"/>
        </w:rPr>
        <w:t xml:space="preserve">тельных видов разрешенного использования, а также относящимся к ним озеленением, </w:t>
      </w:r>
      <w:r>
        <w:rPr>
          <w:sz w:val="24"/>
          <w:szCs w:val="24"/>
        </w:rPr>
        <w:t>местами постоянного и временного хранения автомобилей</w:t>
      </w:r>
      <w:r w:rsidRPr="001933AE">
        <w:rPr>
          <w:sz w:val="24"/>
          <w:szCs w:val="24"/>
        </w:rPr>
        <w:t xml:space="preserve"> и иными необходимыми в соответствии с действующим законодательс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вом элементами инженерно-технического обеспечения и благоустройства, не должна пр</w:t>
      </w:r>
      <w:r w:rsidRPr="001933AE">
        <w:rPr>
          <w:sz w:val="24"/>
          <w:szCs w:val="24"/>
        </w:rPr>
        <w:t>е</w:t>
      </w:r>
      <w:r w:rsidRPr="001933AE">
        <w:rPr>
          <w:sz w:val="24"/>
          <w:szCs w:val="24"/>
        </w:rPr>
        <w:t xml:space="preserve">вышать </w:t>
      </w:r>
      <w:r w:rsidRPr="007D2625">
        <w:rPr>
          <w:sz w:val="24"/>
          <w:szCs w:val="24"/>
        </w:rPr>
        <w:t>25</w:t>
      </w:r>
      <w:r>
        <w:rPr>
          <w:sz w:val="24"/>
          <w:szCs w:val="24"/>
        </w:rPr>
        <w:t> </w:t>
      </w:r>
      <w:r w:rsidRPr="007D2625">
        <w:rPr>
          <w:sz w:val="24"/>
          <w:szCs w:val="24"/>
        </w:rPr>
        <w:t>%</w:t>
      </w:r>
      <w:r w:rsidRPr="001933AE">
        <w:rPr>
          <w:sz w:val="24"/>
          <w:szCs w:val="24"/>
        </w:rPr>
        <w:t xml:space="preserve"> общей площади территории соответствующего земельного участка, если превышение не может быть обосновано требованиями настоящих Правил. Для всех видов объектов физкультуры и спорта (включая спортивные клубы) указанный показатель не должен превышать </w:t>
      </w:r>
      <w:r w:rsidRPr="007D2625">
        <w:rPr>
          <w:sz w:val="24"/>
          <w:szCs w:val="24"/>
        </w:rPr>
        <w:t>10 %</w:t>
      </w:r>
      <w:r w:rsidRPr="001933AE">
        <w:rPr>
          <w:sz w:val="24"/>
          <w:szCs w:val="24"/>
        </w:rPr>
        <w:t xml:space="preserve"> от общей площади земел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ного участка.</w:t>
      </w:r>
    </w:p>
    <w:p w:rsidR="005D41E6" w:rsidRPr="001933AE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933AE">
        <w:rPr>
          <w:sz w:val="24"/>
          <w:szCs w:val="24"/>
        </w:rPr>
        <w:t>. Суммарная общая площадь зданий, строений, сооружений (помещений), занимаемых</w:t>
      </w:r>
      <w:r>
        <w:rPr>
          <w:sz w:val="24"/>
          <w:szCs w:val="24"/>
        </w:rPr>
        <w:t>,</w:t>
      </w:r>
      <w:r w:rsidRPr="001933AE">
        <w:rPr>
          <w:sz w:val="24"/>
          <w:szCs w:val="24"/>
        </w:rPr>
        <w:t xml:space="preserve"> объектами вспомогательных видов разрешенного испол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зования, расположенных на территории одного земельного участка, не дол</w:t>
      </w:r>
      <w:r w:rsidRPr="001933AE">
        <w:rPr>
          <w:sz w:val="24"/>
          <w:szCs w:val="24"/>
        </w:rPr>
        <w:t>ж</w:t>
      </w:r>
      <w:r w:rsidRPr="001933AE">
        <w:rPr>
          <w:sz w:val="24"/>
          <w:szCs w:val="24"/>
        </w:rPr>
        <w:t xml:space="preserve">на превышать </w:t>
      </w:r>
      <w:r w:rsidRPr="007D2625">
        <w:rPr>
          <w:sz w:val="24"/>
          <w:szCs w:val="24"/>
        </w:rPr>
        <w:t>30</w:t>
      </w:r>
      <w:r>
        <w:rPr>
          <w:sz w:val="24"/>
          <w:szCs w:val="24"/>
        </w:rPr>
        <w:t> </w:t>
      </w:r>
      <w:r w:rsidRPr="007D2625">
        <w:rPr>
          <w:sz w:val="24"/>
          <w:szCs w:val="24"/>
        </w:rPr>
        <w:t>% общей</w:t>
      </w:r>
      <w:r w:rsidRPr="001933AE">
        <w:rPr>
          <w:sz w:val="24"/>
          <w:szCs w:val="24"/>
        </w:rPr>
        <w:t xml:space="preserve"> площади зданий, строений, сооружений, расположенных на территории соответствующего земельного участка, включая по</w:t>
      </w:r>
      <w:r w:rsidRPr="001933AE">
        <w:rPr>
          <w:sz w:val="24"/>
          <w:szCs w:val="24"/>
        </w:rPr>
        <w:t>д</w:t>
      </w:r>
      <w:r w:rsidRPr="001933AE">
        <w:rPr>
          <w:sz w:val="24"/>
          <w:szCs w:val="24"/>
        </w:rPr>
        <w:t>земную часть.</w:t>
      </w:r>
    </w:p>
    <w:p w:rsidR="005D41E6" w:rsidRPr="007D2625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D2625">
        <w:rPr>
          <w:sz w:val="24"/>
          <w:szCs w:val="24"/>
        </w:rPr>
        <w:t>5. Соответствие применяемого вида использования требованиям, уст</w:t>
      </w:r>
      <w:r w:rsidRPr="007D2625">
        <w:rPr>
          <w:sz w:val="24"/>
          <w:szCs w:val="24"/>
        </w:rPr>
        <w:t>а</w:t>
      </w:r>
      <w:r w:rsidRPr="007D2625">
        <w:rPr>
          <w:sz w:val="24"/>
          <w:szCs w:val="24"/>
        </w:rPr>
        <w:t>новленными настоящими Правилами к вспомогательным видам разрешенн</w:t>
      </w:r>
      <w:r w:rsidRPr="007D2625">
        <w:rPr>
          <w:sz w:val="24"/>
          <w:szCs w:val="24"/>
        </w:rPr>
        <w:t>о</w:t>
      </w:r>
      <w:r w:rsidRPr="007D2625">
        <w:rPr>
          <w:sz w:val="24"/>
          <w:szCs w:val="24"/>
        </w:rPr>
        <w:t>го использования (в части его связи с объектами основных и условно разрешенных видов использования, занима</w:t>
      </w:r>
      <w:r w:rsidRPr="007D2625">
        <w:rPr>
          <w:sz w:val="24"/>
          <w:szCs w:val="24"/>
        </w:rPr>
        <w:t>е</w:t>
      </w:r>
      <w:r w:rsidRPr="007D2625">
        <w:rPr>
          <w:sz w:val="24"/>
          <w:szCs w:val="24"/>
        </w:rPr>
        <w:t>мой им общей площади территории и общей площади зданий), должно быть подтвержд</w:t>
      </w:r>
      <w:r w:rsidRPr="007D2625">
        <w:rPr>
          <w:sz w:val="24"/>
          <w:szCs w:val="24"/>
        </w:rPr>
        <w:t>е</w:t>
      </w:r>
      <w:r w:rsidRPr="007D2625">
        <w:rPr>
          <w:sz w:val="24"/>
          <w:szCs w:val="24"/>
        </w:rPr>
        <w:t>но в составе проектной документации уполномоченным исполнительным органом гос</w:t>
      </w:r>
      <w:r w:rsidRPr="007D2625">
        <w:rPr>
          <w:sz w:val="24"/>
          <w:szCs w:val="24"/>
        </w:rPr>
        <w:t>у</w:t>
      </w:r>
      <w:r w:rsidRPr="007D2625">
        <w:rPr>
          <w:sz w:val="24"/>
          <w:szCs w:val="24"/>
        </w:rPr>
        <w:t>дарственной власти Ленинградской области по строительному надзору и экспертизе.</w:t>
      </w:r>
    </w:p>
    <w:p w:rsidR="00FC73BF" w:rsidRDefault="00FC73BF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57E2" w:rsidRDefault="00C257E2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A91710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17" w:name="_Toc329862449"/>
      <w:bookmarkStart w:id="18" w:name="_Toc384042395"/>
      <w:r w:rsidRPr="00A91710">
        <w:rPr>
          <w:rStyle w:val="af5"/>
          <w:rFonts w:ascii="Times New Roman" w:hAnsi="Times New Roman" w:cs="Times New Roman"/>
          <w:color w:val="auto"/>
        </w:rPr>
        <w:t xml:space="preserve">Статья </w:t>
      </w:r>
      <w:r w:rsidR="0059180D">
        <w:rPr>
          <w:rStyle w:val="af5"/>
          <w:rFonts w:ascii="Times New Roman" w:hAnsi="Times New Roman" w:cs="Times New Roman"/>
          <w:color w:val="auto"/>
        </w:rPr>
        <w:t>2</w:t>
      </w:r>
      <w:r w:rsidR="00584BFE">
        <w:rPr>
          <w:rStyle w:val="af5"/>
          <w:rFonts w:ascii="Times New Roman" w:hAnsi="Times New Roman" w:cs="Times New Roman"/>
          <w:color w:val="auto"/>
        </w:rPr>
        <w:t>1</w:t>
      </w:r>
      <w:r w:rsidRPr="00A91710">
        <w:rPr>
          <w:rStyle w:val="af5"/>
          <w:rFonts w:ascii="Times New Roman" w:hAnsi="Times New Roman" w:cs="Times New Roman"/>
          <w:color w:val="auto"/>
        </w:rPr>
        <w:t>.</w:t>
      </w:r>
      <w:r w:rsidRPr="00A91710">
        <w:rPr>
          <w:rFonts w:ascii="Times New Roman" w:hAnsi="Times New Roman" w:cs="Times New Roman"/>
          <w:b/>
        </w:rPr>
        <w:t xml:space="preserve"> </w:t>
      </w:r>
      <w:r w:rsidRPr="00A91710">
        <w:rPr>
          <w:rFonts w:ascii="Times New Roman" w:hAnsi="Times New Roman"/>
          <w:b/>
          <w:iCs/>
        </w:rPr>
        <w:t xml:space="preserve">Общие требования </w:t>
      </w:r>
      <w:r>
        <w:rPr>
          <w:rFonts w:ascii="Times New Roman" w:hAnsi="Times New Roman"/>
          <w:b/>
          <w:iCs/>
        </w:rPr>
        <w:t>к</w:t>
      </w:r>
      <w:r w:rsidRPr="00A91710">
        <w:rPr>
          <w:rFonts w:ascii="Times New Roman" w:hAnsi="Times New Roman"/>
          <w:b/>
          <w:iCs/>
        </w:rPr>
        <w:t xml:space="preserve"> предельны</w:t>
      </w:r>
      <w:r>
        <w:rPr>
          <w:rFonts w:ascii="Times New Roman" w:hAnsi="Times New Roman"/>
          <w:b/>
          <w:iCs/>
        </w:rPr>
        <w:t>м</w:t>
      </w:r>
      <w:r w:rsidRPr="00A91710">
        <w:rPr>
          <w:rFonts w:ascii="Times New Roman" w:hAnsi="Times New Roman"/>
          <w:b/>
          <w:iCs/>
        </w:rPr>
        <w:t xml:space="preserve"> размер</w:t>
      </w:r>
      <w:r>
        <w:rPr>
          <w:rFonts w:ascii="Times New Roman" w:hAnsi="Times New Roman"/>
          <w:b/>
          <w:iCs/>
        </w:rPr>
        <w:t>ам</w:t>
      </w:r>
      <w:r w:rsidRPr="00A91710">
        <w:rPr>
          <w:rFonts w:ascii="Times New Roman" w:hAnsi="Times New Roman"/>
          <w:b/>
          <w:iCs/>
        </w:rPr>
        <w:t xml:space="preserve"> земельных участков и предельны</w:t>
      </w:r>
      <w:r>
        <w:rPr>
          <w:rFonts w:ascii="Times New Roman" w:hAnsi="Times New Roman"/>
          <w:b/>
          <w:iCs/>
        </w:rPr>
        <w:t>м</w:t>
      </w:r>
      <w:r w:rsidRPr="00A91710">
        <w:rPr>
          <w:rFonts w:ascii="Times New Roman" w:hAnsi="Times New Roman"/>
          <w:b/>
          <w:iCs/>
        </w:rPr>
        <w:t xml:space="preserve"> параметр</w:t>
      </w:r>
      <w:r>
        <w:rPr>
          <w:rFonts w:ascii="Times New Roman" w:hAnsi="Times New Roman"/>
          <w:b/>
          <w:iCs/>
        </w:rPr>
        <w:t>ам</w:t>
      </w:r>
      <w:r w:rsidRPr="00A91710">
        <w:rPr>
          <w:rFonts w:ascii="Times New Roman" w:hAnsi="Times New Roman"/>
          <w:b/>
          <w:iCs/>
        </w:rPr>
        <w:t xml:space="preserve"> разрешенного строительства, реконструкции объектов капитального строительства</w:t>
      </w:r>
      <w:bookmarkEnd w:id="17"/>
      <w:bookmarkEnd w:id="18"/>
    </w:p>
    <w:p w:rsidR="005D41E6" w:rsidRPr="00A91710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7329AB" w:rsidRDefault="005D41E6" w:rsidP="005D41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329AB">
        <w:rPr>
          <w:sz w:val="24"/>
          <w:szCs w:val="24"/>
        </w:rPr>
        <w:t xml:space="preserve">. Требования </w:t>
      </w:r>
      <w:r w:rsidRPr="007329AB">
        <w:rPr>
          <w:iCs/>
          <w:sz w:val="24"/>
          <w:szCs w:val="24"/>
        </w:rPr>
        <w:t>к предельным размерам земельных участков и предельным параметрам разрешенного строительства, реконструкции объектов капитального строительства</w:t>
      </w:r>
      <w:r>
        <w:rPr>
          <w:iCs/>
          <w:sz w:val="24"/>
          <w:szCs w:val="24"/>
        </w:rPr>
        <w:t xml:space="preserve"> установлены </w:t>
      </w:r>
      <w:r w:rsidRPr="007329AB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нормативными документами, указанными в Части</w:t>
      </w:r>
      <w:r>
        <w:rPr>
          <w:sz w:val="24"/>
          <w:szCs w:val="24"/>
          <w:lang w:val="en-US"/>
        </w:rPr>
        <w:t> IY</w:t>
      </w:r>
      <w:r w:rsidRPr="001E6CA0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настоящих Правил.</w:t>
      </w:r>
    </w:p>
    <w:p w:rsidR="005D41E6" w:rsidRDefault="0059180D" w:rsidP="005D41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D41E6">
        <w:rPr>
          <w:sz w:val="24"/>
          <w:szCs w:val="24"/>
        </w:rPr>
        <w:t xml:space="preserve">. </w:t>
      </w:r>
      <w:r w:rsidR="005D41E6" w:rsidRPr="00A91710">
        <w:rPr>
          <w:sz w:val="24"/>
          <w:szCs w:val="24"/>
        </w:rPr>
        <w:t xml:space="preserve">Размеры земельных участков учреждений и предприятий </w:t>
      </w:r>
      <w:r w:rsidR="005D41E6">
        <w:rPr>
          <w:sz w:val="24"/>
          <w:szCs w:val="24"/>
        </w:rPr>
        <w:t xml:space="preserve">социального и культурно-бытового </w:t>
      </w:r>
      <w:r w:rsidR="005D41E6" w:rsidRPr="00A91710">
        <w:rPr>
          <w:sz w:val="24"/>
          <w:szCs w:val="24"/>
        </w:rPr>
        <w:t xml:space="preserve">обслуживания </w:t>
      </w:r>
      <w:r w:rsidR="005D41E6">
        <w:rPr>
          <w:sz w:val="24"/>
          <w:szCs w:val="24"/>
        </w:rPr>
        <w:t>населения</w:t>
      </w:r>
      <w:r w:rsidR="005D41E6" w:rsidRPr="00A91710">
        <w:rPr>
          <w:sz w:val="24"/>
          <w:szCs w:val="24"/>
        </w:rPr>
        <w:t xml:space="preserve"> принимаются в соответствии с Приложение</w:t>
      </w:r>
      <w:r w:rsidR="005D41E6">
        <w:rPr>
          <w:sz w:val="24"/>
          <w:szCs w:val="24"/>
        </w:rPr>
        <w:t>м</w:t>
      </w:r>
      <w:r w:rsidR="005D41E6" w:rsidRPr="00A91710">
        <w:rPr>
          <w:sz w:val="24"/>
          <w:szCs w:val="24"/>
        </w:rPr>
        <w:t> </w:t>
      </w:r>
      <w:r w:rsidR="005D41E6">
        <w:rPr>
          <w:sz w:val="24"/>
          <w:szCs w:val="24"/>
        </w:rPr>
        <w:t>9.1 Региональных нормативов градостроительного проектирования Ленинградской области</w:t>
      </w:r>
      <w:r w:rsidR="005D41E6" w:rsidRPr="00A91710">
        <w:rPr>
          <w:sz w:val="24"/>
          <w:szCs w:val="24"/>
        </w:rPr>
        <w:t xml:space="preserve"> «Нормы расчета учреждений и предприятий обслуживания и размеры земельных участков»</w:t>
      </w:r>
      <w:r w:rsidR="005D41E6">
        <w:rPr>
          <w:sz w:val="24"/>
          <w:szCs w:val="24"/>
        </w:rPr>
        <w:t>.</w:t>
      </w:r>
    </w:p>
    <w:p w:rsidR="005D41E6" w:rsidRPr="00EF691B" w:rsidRDefault="0059180D" w:rsidP="005D41E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D41E6" w:rsidRPr="00EF691B">
        <w:rPr>
          <w:sz w:val="24"/>
          <w:szCs w:val="24"/>
        </w:rPr>
        <w:t xml:space="preserve">. Показатели </w:t>
      </w:r>
      <w:r w:rsidR="005D41E6" w:rsidRPr="00EF691B">
        <w:rPr>
          <w:bCs/>
          <w:sz w:val="24"/>
          <w:szCs w:val="24"/>
        </w:rPr>
        <w:t xml:space="preserve">плотности застройки участков территориальных зон принимаются с учетом требований Приложения Г </w:t>
      </w:r>
      <w:r w:rsidR="005D41E6" w:rsidRPr="00EF691B">
        <w:rPr>
          <w:sz w:val="24"/>
          <w:szCs w:val="24"/>
        </w:rPr>
        <w:t>СП 42.13330.2011 «Градостроительство. Планировка и застройка городских и сельских поселений».</w:t>
      </w:r>
    </w:p>
    <w:p w:rsidR="005D41E6" w:rsidRPr="00D943D2" w:rsidRDefault="0059180D" w:rsidP="005D41E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4</w:t>
      </w:r>
      <w:r w:rsidR="005D41E6" w:rsidRPr="00D943D2">
        <w:rPr>
          <w:sz w:val="24"/>
          <w:szCs w:val="24"/>
        </w:rPr>
        <w:t xml:space="preserve">. </w:t>
      </w:r>
      <w:r w:rsidR="005D41E6">
        <w:rPr>
          <w:sz w:val="24"/>
          <w:szCs w:val="24"/>
        </w:rPr>
        <w:t>Доля</w:t>
      </w:r>
      <w:r w:rsidR="005D41E6" w:rsidRPr="00D943D2">
        <w:rPr>
          <w:sz w:val="24"/>
          <w:szCs w:val="24"/>
        </w:rPr>
        <w:t xml:space="preserve"> озеленен</w:t>
      </w:r>
      <w:r w:rsidR="005D41E6">
        <w:rPr>
          <w:sz w:val="24"/>
          <w:szCs w:val="24"/>
        </w:rPr>
        <w:t>ной территории</w:t>
      </w:r>
      <w:r w:rsidR="005D41E6" w:rsidRPr="00D943D2">
        <w:rPr>
          <w:sz w:val="24"/>
          <w:szCs w:val="24"/>
        </w:rPr>
        <w:t xml:space="preserve"> участков </w:t>
      </w:r>
      <w:r w:rsidR="005D41E6" w:rsidRPr="00D943D2">
        <w:rPr>
          <w:spacing w:val="-2"/>
          <w:sz w:val="24"/>
          <w:szCs w:val="24"/>
        </w:rPr>
        <w:t xml:space="preserve">принимается в соответствии с </w:t>
      </w:r>
      <w:r w:rsidR="005D41E6" w:rsidRPr="00D943D2">
        <w:rPr>
          <w:sz w:val="24"/>
          <w:szCs w:val="24"/>
        </w:rPr>
        <w:t>п.2.</w:t>
      </w:r>
      <w:r>
        <w:rPr>
          <w:sz w:val="24"/>
          <w:szCs w:val="24"/>
        </w:rPr>
        <w:t>4</w:t>
      </w:r>
      <w:r w:rsidR="005D41E6" w:rsidRPr="00D943D2">
        <w:rPr>
          <w:sz w:val="24"/>
          <w:szCs w:val="24"/>
        </w:rPr>
        <w:t>.3</w:t>
      </w:r>
      <w:r>
        <w:rPr>
          <w:sz w:val="24"/>
          <w:szCs w:val="24"/>
        </w:rPr>
        <w:t>3</w:t>
      </w:r>
      <w:r w:rsidR="005D41E6" w:rsidRPr="00D943D2">
        <w:rPr>
          <w:sz w:val="24"/>
          <w:szCs w:val="24"/>
        </w:rPr>
        <w:t xml:space="preserve"> «Региональных нормативов градостроительного проектирования Ленинградской области»</w:t>
      </w:r>
      <w:r>
        <w:rPr>
          <w:sz w:val="24"/>
          <w:szCs w:val="24"/>
        </w:rPr>
        <w:t>.</w:t>
      </w:r>
    </w:p>
    <w:p w:rsidR="005D41E6" w:rsidRPr="0091043F" w:rsidRDefault="0059180D" w:rsidP="005D41E6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D41E6" w:rsidRPr="0091043F">
        <w:rPr>
          <w:sz w:val="24"/>
          <w:szCs w:val="24"/>
        </w:rPr>
        <w:t xml:space="preserve">. Расстояния между зданиями, крайними строениями и группами строений на участках следует принимать на основе расчетов инсоляции и освещенности, </w:t>
      </w:r>
      <w:r w:rsidR="005D41E6">
        <w:rPr>
          <w:sz w:val="24"/>
          <w:szCs w:val="24"/>
        </w:rPr>
        <w:t xml:space="preserve">с </w:t>
      </w:r>
      <w:r w:rsidR="005D41E6" w:rsidRPr="0091043F">
        <w:rPr>
          <w:sz w:val="24"/>
          <w:szCs w:val="24"/>
        </w:rPr>
        <w:t>учет</w:t>
      </w:r>
      <w:r w:rsidR="005D41E6">
        <w:rPr>
          <w:sz w:val="24"/>
          <w:szCs w:val="24"/>
        </w:rPr>
        <w:t>ом</w:t>
      </w:r>
      <w:r w:rsidR="005D41E6" w:rsidRPr="0091043F">
        <w:rPr>
          <w:sz w:val="24"/>
          <w:szCs w:val="24"/>
        </w:rPr>
        <w:t xml:space="preserve"> противопожарных</w:t>
      </w:r>
      <w:r w:rsidR="005D41E6">
        <w:rPr>
          <w:sz w:val="24"/>
          <w:szCs w:val="24"/>
        </w:rPr>
        <w:t xml:space="preserve"> и</w:t>
      </w:r>
      <w:r w:rsidR="005D41E6" w:rsidRPr="0091043F">
        <w:rPr>
          <w:sz w:val="24"/>
          <w:szCs w:val="24"/>
        </w:rPr>
        <w:t xml:space="preserve"> </w:t>
      </w:r>
      <w:r w:rsidR="005D41E6">
        <w:rPr>
          <w:sz w:val="24"/>
          <w:szCs w:val="24"/>
        </w:rPr>
        <w:t>экологических требований.</w:t>
      </w:r>
    </w:p>
    <w:p w:rsidR="000C0D5F" w:rsidRPr="00C257E2" w:rsidRDefault="0059180D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257E2">
        <w:rPr>
          <w:rFonts w:ascii="Times New Roman" w:hAnsi="Times New Roman" w:cs="Times New Roman"/>
          <w:b w:val="0"/>
          <w:sz w:val="24"/>
          <w:szCs w:val="24"/>
        </w:rPr>
        <w:t>6</w:t>
      </w:r>
      <w:r w:rsidR="005D41E6" w:rsidRPr="00C257E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5D41E6" w:rsidRPr="00C257E2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Требуемое расчетное количество </w:t>
      </w:r>
      <w:proofErr w:type="spellStart"/>
      <w:r w:rsidR="005D41E6" w:rsidRPr="00C257E2">
        <w:rPr>
          <w:rFonts w:ascii="Times New Roman" w:hAnsi="Times New Roman" w:cs="Times New Roman"/>
          <w:b w:val="0"/>
          <w:spacing w:val="-2"/>
          <w:sz w:val="24"/>
          <w:szCs w:val="24"/>
        </w:rPr>
        <w:t>машино</w:t>
      </w:r>
      <w:proofErr w:type="spellEnd"/>
      <w:r w:rsidR="005D41E6" w:rsidRPr="00C257E2">
        <w:rPr>
          <w:rFonts w:ascii="Times New Roman" w:hAnsi="Times New Roman" w:cs="Times New Roman"/>
          <w:b w:val="0"/>
          <w:spacing w:val="-2"/>
          <w:sz w:val="24"/>
          <w:szCs w:val="24"/>
        </w:rPr>
        <w:t>-мест для парковки легковых автомоб</w:t>
      </w:r>
      <w:r w:rsidR="005D41E6" w:rsidRPr="00C257E2">
        <w:rPr>
          <w:rFonts w:ascii="Times New Roman" w:hAnsi="Times New Roman" w:cs="Times New Roman"/>
          <w:b w:val="0"/>
          <w:spacing w:val="-2"/>
          <w:sz w:val="24"/>
          <w:szCs w:val="24"/>
        </w:rPr>
        <w:t>и</w:t>
      </w:r>
      <w:r w:rsidR="005D41E6" w:rsidRPr="00C257E2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лей </w:t>
      </w:r>
      <w:r w:rsidR="005D41E6" w:rsidRPr="00C257E2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proofErr w:type="spellStart"/>
      <w:r w:rsidR="005D41E6" w:rsidRPr="00C257E2">
        <w:rPr>
          <w:rFonts w:ascii="Times New Roman" w:hAnsi="Times New Roman" w:cs="Times New Roman"/>
          <w:b w:val="0"/>
          <w:sz w:val="24"/>
          <w:szCs w:val="24"/>
        </w:rPr>
        <w:t>приобъектных</w:t>
      </w:r>
      <w:proofErr w:type="spellEnd"/>
      <w:r w:rsidR="005D41E6" w:rsidRPr="00C257E2">
        <w:rPr>
          <w:rFonts w:ascii="Times New Roman" w:hAnsi="Times New Roman" w:cs="Times New Roman"/>
          <w:b w:val="0"/>
          <w:sz w:val="24"/>
          <w:szCs w:val="24"/>
        </w:rPr>
        <w:t xml:space="preserve"> стоянках у общественных зданий, учреждений, предприятий, вокзалов, на рекреационных территориях принимается в соответствии с п.3.5.242 «Региональных нормативов градостроительного проектирования Ленинградской области»</w:t>
      </w:r>
      <w:r w:rsidR="000C0D5F" w:rsidRPr="00C257E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5D41E6" w:rsidRPr="008934C2" w:rsidRDefault="00C257E2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="005D41E6"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5D41E6" w:rsidRPr="008934C2">
        <w:rPr>
          <w:rFonts w:ascii="Times New Roman CYR" w:hAnsi="Times New Roman CYR" w:cs="Times New Roman CYR"/>
          <w:b w:val="0"/>
          <w:color w:val="auto"/>
          <w:sz w:val="24"/>
          <w:szCs w:val="24"/>
        </w:rPr>
        <w:t xml:space="preserve">В соответствии с п.12.35 </w:t>
      </w:r>
      <w:r w:rsidR="005D41E6"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>СП 42.13330.2011 «Градостроительство. Планировка и застройка городских и сел</w:t>
      </w:r>
      <w:r w:rsidR="005D41E6"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>ь</w:t>
      </w:r>
      <w:r w:rsidR="005D41E6"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>ских поселений» и Приложением В СП 62.13330.2010 «Газораспределительные системы» устанавливаются минимальные расстояния от инженерных сетей до</w:t>
      </w:r>
      <w:r w:rsidR="005D41E6" w:rsidRPr="008934C2">
        <w:rPr>
          <w:rFonts w:ascii="Times New Roman CYR" w:hAnsi="Times New Roman CYR" w:cs="Times New Roman CYR"/>
          <w:b w:val="0"/>
          <w:color w:val="auto"/>
          <w:sz w:val="24"/>
          <w:szCs w:val="24"/>
        </w:rPr>
        <w:t xml:space="preserve"> зданий и сооружений -</w:t>
      </w:r>
    </w:p>
    <w:p w:rsidR="005D41E6" w:rsidRPr="008934C2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0"/>
        <w:gridCol w:w="985"/>
        <w:gridCol w:w="985"/>
        <w:gridCol w:w="986"/>
        <w:gridCol w:w="985"/>
        <w:gridCol w:w="986"/>
        <w:gridCol w:w="761"/>
        <w:gridCol w:w="761"/>
        <w:gridCol w:w="761"/>
      </w:tblGrid>
      <w:tr w:rsidR="005D41E6" w:rsidRPr="008934C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51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Инженерные сети</w:t>
            </w:r>
          </w:p>
        </w:tc>
        <w:tc>
          <w:tcPr>
            <w:tcW w:w="72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Расстояние, м, по горизонтали (в свету) от подземных сетей до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vMerge/>
            <w:tcBorders>
              <w:right w:val="single" w:sz="6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фундаментов зданий и сооружений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фундаментов ограждений предприятий, эстакад, опор контактной сети и связи, железных дорог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оси крайнего пути железных дорог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8934C2">
                <w:rPr>
                  <w:rFonts w:ascii="Times New Roman CYR" w:hAnsi="Times New Roman CYR" w:cs="Times New Roman CYR"/>
                  <w:sz w:val="22"/>
                  <w:szCs w:val="22"/>
                </w:rPr>
                <w:t>1520 мм</w:t>
              </w:r>
            </w:smartTag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, но не менее глубины траншей до подошвы насыпи и бровки выемки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бортового камня улицы, дороги (кромки проезжей части, укрепленной полосы обочины)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наружной бровки кювета или подошвы насыпи дороги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фундаментов опор воздушных линий электропередачи напряжением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rPr>
          <w:cantSplit/>
          <w:trHeight w:val="3219"/>
        </w:trPr>
        <w:tc>
          <w:tcPr>
            <w:tcW w:w="2510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до 1 кВ наружного освещения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1 до 35 кВ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35 до 110 кВ и выше</w:t>
            </w:r>
          </w:p>
        </w:tc>
      </w:tr>
      <w:tr w:rsidR="00255193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Водопровод и напорная канализация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Самотечная канализация (бытовая и дождевая)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Дренаж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Сопутствующий дренаж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Подземные газопроводы распределительной сети давления, МПа (кгс/см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2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);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низкого до 0,005 (0,05)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среднего св. 0,005 (0,05) до 0,3 (3)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высокого: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255193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0,3 (3) до 0,</w:t>
            </w:r>
            <w:proofErr w:type="gramStart"/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6  (</w:t>
            </w:r>
            <w:proofErr w:type="gramEnd"/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6)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7,8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0,6 (6) до 1,2 (12)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   диаметром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8934C2">
                <w:rPr>
                  <w:rFonts w:ascii="Times New Roman CYR" w:hAnsi="Times New Roman CYR" w:cs="Times New Roman CYR"/>
                  <w:sz w:val="22"/>
                  <w:szCs w:val="22"/>
                </w:rPr>
                <w:t>300 мм</w:t>
              </w:r>
            </w:smartTag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   диаметром от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8934C2">
                <w:rPr>
                  <w:rFonts w:ascii="Times New Roman CYR" w:hAnsi="Times New Roman CYR" w:cs="Times New Roman CYR"/>
                  <w:sz w:val="22"/>
                  <w:szCs w:val="22"/>
                </w:rPr>
                <w:t>300 мм</w:t>
              </w:r>
            </w:smartTag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Тепловые сети: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от наружной стенки канала, тоннеля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от оболочки </w:t>
            </w:r>
            <w:proofErr w:type="spellStart"/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бесканальной</w:t>
            </w:r>
            <w:proofErr w:type="spellEnd"/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прокладки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Кабели силовые всех напряжений и кабели связи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(2)</w:t>
            </w:r>
          </w:p>
        </w:tc>
      </w:tr>
    </w:tbl>
    <w:p w:rsidR="005D41E6" w:rsidRPr="008934C2" w:rsidRDefault="005D41E6" w:rsidP="005D41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5D41E6" w:rsidRPr="008934C2" w:rsidRDefault="005D41E6" w:rsidP="005D41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8934C2">
        <w:rPr>
          <w:rFonts w:ascii="Times New Roman CYR" w:hAnsi="Times New Roman CYR" w:cs="Times New Roman CYR"/>
          <w:sz w:val="22"/>
          <w:szCs w:val="22"/>
          <w:vertAlign w:val="superscript"/>
        </w:rPr>
        <w:t>(1)</w:t>
      </w:r>
      <w:r w:rsidRPr="008934C2">
        <w:rPr>
          <w:rFonts w:ascii="Times New Roman CYR" w:hAnsi="Times New Roman CYR" w:cs="Times New Roman CYR"/>
          <w:sz w:val="22"/>
          <w:szCs w:val="22"/>
        </w:rPr>
        <w:t xml:space="preserve">  кроме зданий закрытых складов категории </w:t>
      </w:r>
      <w:proofErr w:type="spellStart"/>
      <w:r w:rsidRPr="008934C2">
        <w:rPr>
          <w:rFonts w:ascii="Times New Roman CYR" w:hAnsi="Times New Roman CYR" w:cs="Times New Roman CYR"/>
          <w:sz w:val="22"/>
          <w:szCs w:val="22"/>
        </w:rPr>
        <w:t>взрыво-пожароопасности</w:t>
      </w:r>
      <w:proofErr w:type="spellEnd"/>
      <w:r w:rsidRPr="008934C2">
        <w:rPr>
          <w:rFonts w:ascii="Times New Roman CYR" w:hAnsi="Times New Roman CYR" w:cs="Times New Roman CYR"/>
          <w:sz w:val="22"/>
          <w:szCs w:val="22"/>
        </w:rPr>
        <w:t xml:space="preserve"> А, Б</w:t>
      </w:r>
    </w:p>
    <w:p w:rsidR="005D41E6" w:rsidRPr="008934C2" w:rsidRDefault="005D41E6" w:rsidP="005D41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8934C2">
        <w:rPr>
          <w:rFonts w:ascii="Times New Roman CYR" w:hAnsi="Times New Roman CYR" w:cs="Times New Roman CYR"/>
          <w:sz w:val="22"/>
          <w:szCs w:val="22"/>
          <w:vertAlign w:val="superscript"/>
        </w:rPr>
        <w:t>(2)</w:t>
      </w:r>
      <w:r w:rsidRPr="008934C2">
        <w:rPr>
          <w:rFonts w:ascii="Times New Roman CYR" w:hAnsi="Times New Roman CYR" w:cs="Times New Roman CYR"/>
          <w:sz w:val="22"/>
          <w:szCs w:val="22"/>
        </w:rPr>
        <w:t xml:space="preserve">  относится только к расстояниям от силовых кабелей.</w:t>
      </w:r>
    </w:p>
    <w:p w:rsidR="005D41E6" w:rsidRDefault="005D41E6" w:rsidP="005D41E6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Default="005D41E6" w:rsidP="005D41E6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57E2" w:rsidRDefault="00C257E2" w:rsidP="005D41E6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Default="005D41E6" w:rsidP="005D41E6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Default="005D41E6" w:rsidP="005D41E6">
      <w:pPr>
        <w:pStyle w:val="Heading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_Toc329862450"/>
      <w:bookmarkStart w:id="20" w:name="_Toc384042396"/>
      <w:r w:rsidRPr="008D630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D63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Градостроительные регламенты</w:t>
      </w:r>
      <w:bookmarkEnd w:id="19"/>
      <w:bookmarkEnd w:id="20"/>
    </w:p>
    <w:p w:rsidR="005D41E6" w:rsidRPr="00A86B1D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50355F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21" w:name="_Toc329862454"/>
      <w:bookmarkStart w:id="22" w:name="_Toc384042397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</w:t>
      </w:r>
      <w:r w:rsidR="007732AA">
        <w:rPr>
          <w:rStyle w:val="af5"/>
          <w:rFonts w:ascii="Times New Roman" w:hAnsi="Times New Roman" w:cs="Times New Roman"/>
          <w:color w:val="auto"/>
        </w:rPr>
        <w:t>2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="0062530D">
        <w:rPr>
          <w:rFonts w:ascii="Times New Roman" w:hAnsi="Times New Roman" w:cs="Times New Roman"/>
          <w:b/>
        </w:rPr>
        <w:t>Территориальные з</w:t>
      </w:r>
      <w:r w:rsidRPr="0050355F">
        <w:rPr>
          <w:rFonts w:ascii="Times New Roman" w:hAnsi="Times New Roman" w:cs="Times New Roman"/>
          <w:b/>
        </w:rPr>
        <w:t>оны делового</w:t>
      </w:r>
      <w:r w:rsidR="009B292F">
        <w:rPr>
          <w:rFonts w:ascii="Times New Roman" w:hAnsi="Times New Roman" w:cs="Times New Roman"/>
          <w:b/>
        </w:rPr>
        <w:t xml:space="preserve"> и</w:t>
      </w:r>
      <w:r w:rsidRPr="0050355F">
        <w:rPr>
          <w:rFonts w:ascii="Times New Roman" w:hAnsi="Times New Roman" w:cs="Times New Roman"/>
          <w:b/>
        </w:rPr>
        <w:t xml:space="preserve"> общественного</w:t>
      </w:r>
      <w:r w:rsidR="009B292F">
        <w:rPr>
          <w:rFonts w:ascii="Times New Roman" w:hAnsi="Times New Roman" w:cs="Times New Roman"/>
          <w:b/>
        </w:rPr>
        <w:t xml:space="preserve"> </w:t>
      </w:r>
      <w:r w:rsidRPr="0050355F">
        <w:rPr>
          <w:rFonts w:ascii="Times New Roman" w:hAnsi="Times New Roman" w:cs="Times New Roman"/>
          <w:b/>
        </w:rPr>
        <w:t>назначения</w:t>
      </w:r>
      <w:bookmarkEnd w:id="21"/>
      <w:r w:rsidR="009B292F">
        <w:rPr>
          <w:rFonts w:ascii="Times New Roman" w:hAnsi="Times New Roman" w:cs="Times New Roman"/>
          <w:b/>
        </w:rPr>
        <w:t xml:space="preserve"> (</w:t>
      </w:r>
      <w:r w:rsidR="0062530D">
        <w:rPr>
          <w:rFonts w:ascii="Times New Roman" w:hAnsi="Times New Roman" w:cs="Times New Roman"/>
          <w:b/>
        </w:rPr>
        <w:t>Т</w:t>
      </w:r>
      <w:r w:rsidR="00FC0092">
        <w:rPr>
          <w:rFonts w:ascii="Times New Roman" w:hAnsi="Times New Roman" w:cs="Times New Roman"/>
          <w:b/>
        </w:rPr>
        <w:t>Д1)</w:t>
      </w:r>
      <w:bookmarkEnd w:id="22"/>
    </w:p>
    <w:p w:rsidR="005D41E6" w:rsidRPr="000C697D" w:rsidRDefault="005D41E6" w:rsidP="005D41E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D41E6" w:rsidRPr="000C697D" w:rsidRDefault="005D41E6" w:rsidP="005D41E6">
      <w:pPr>
        <w:ind w:firstLine="709"/>
        <w:jc w:val="both"/>
        <w:rPr>
          <w:sz w:val="24"/>
          <w:szCs w:val="24"/>
        </w:rPr>
      </w:pPr>
      <w:r w:rsidRPr="000C697D">
        <w:rPr>
          <w:sz w:val="24"/>
          <w:szCs w:val="24"/>
        </w:rPr>
        <w:t>1. Зоны предназначены для размещения объектов административного</w:t>
      </w:r>
      <w:r>
        <w:rPr>
          <w:sz w:val="24"/>
          <w:szCs w:val="24"/>
        </w:rPr>
        <w:t>,</w:t>
      </w:r>
      <w:r w:rsidRPr="000C697D">
        <w:rPr>
          <w:sz w:val="24"/>
          <w:szCs w:val="24"/>
        </w:rPr>
        <w:t xml:space="preserve"> делового и общественного назначения, в зонах допускается </w:t>
      </w:r>
      <w:r>
        <w:rPr>
          <w:sz w:val="24"/>
          <w:szCs w:val="24"/>
        </w:rPr>
        <w:t>размещение</w:t>
      </w:r>
      <w:r w:rsidRPr="00D5741D">
        <w:rPr>
          <w:sz w:val="24"/>
          <w:szCs w:val="24"/>
        </w:rPr>
        <w:t xml:space="preserve"> объектов инженерной и транспортной инфраструктуры, связанных с обслуживанием объектов, расположенных в зоне и не оказывающих на них негативного воздействия</w:t>
      </w:r>
      <w:r w:rsidRPr="000C697D">
        <w:rPr>
          <w:sz w:val="24"/>
          <w:szCs w:val="24"/>
        </w:rPr>
        <w:t>.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Основные виды разрешенного использования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560"/>
        <w:gridCol w:w="1440"/>
      </w:tblGrid>
      <w:tr w:rsidR="005D41E6">
        <w:trPr>
          <w:trHeight w:val="880"/>
          <w:tblHeader/>
        </w:trPr>
        <w:tc>
          <w:tcPr>
            <w:tcW w:w="720" w:type="dxa"/>
            <w:vAlign w:val="center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56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44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2E3980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41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C257E2" w:rsidRDefault="005D41E6" w:rsidP="00C257E2">
            <w:pPr>
              <w:numPr>
                <w:ilvl w:val="0"/>
                <w:numId w:val="12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257E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бизнес-центров, офисных центров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DC66DD" w:rsidP="00C257E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Pr="00E63509" w:rsidRDefault="00C257E2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5D41E6" w:rsidRPr="00E63509">
        <w:rPr>
          <w:sz w:val="24"/>
          <w:szCs w:val="24"/>
        </w:rPr>
        <w:t xml:space="preserve">. Вспомогательные виды разрешенного использования </w:t>
      </w:r>
      <w:r w:rsidR="005D41E6">
        <w:rPr>
          <w:sz w:val="24"/>
          <w:szCs w:val="24"/>
        </w:rPr>
        <w:t xml:space="preserve">определяются в соответствии с пунктом 1 статьи </w:t>
      </w:r>
      <w:r w:rsidR="007732AA">
        <w:rPr>
          <w:sz w:val="24"/>
          <w:szCs w:val="24"/>
        </w:rPr>
        <w:t>20</w:t>
      </w:r>
      <w:r w:rsidR="005D41E6">
        <w:rPr>
          <w:sz w:val="24"/>
          <w:szCs w:val="24"/>
        </w:rPr>
        <w:t xml:space="preserve"> настоящих Правил.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Default="008F2704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5D41E6">
        <w:rPr>
          <w:sz w:val="24"/>
          <w:szCs w:val="24"/>
        </w:rPr>
        <w:t>. П</w:t>
      </w:r>
      <w:r w:rsidR="005D41E6" w:rsidRPr="007329AB">
        <w:rPr>
          <w:iCs/>
          <w:sz w:val="24"/>
          <w:szCs w:val="24"/>
        </w:rPr>
        <w:t>редельны</w:t>
      </w:r>
      <w:r w:rsidR="005D41E6">
        <w:rPr>
          <w:iCs/>
          <w:sz w:val="24"/>
          <w:szCs w:val="24"/>
        </w:rPr>
        <w:t>е</w:t>
      </w:r>
      <w:r w:rsidR="005D41E6" w:rsidRPr="007329AB">
        <w:rPr>
          <w:iCs/>
          <w:sz w:val="24"/>
          <w:szCs w:val="24"/>
        </w:rPr>
        <w:t xml:space="preserve"> размер</w:t>
      </w:r>
      <w:r w:rsidR="005D41E6">
        <w:rPr>
          <w:iCs/>
          <w:sz w:val="24"/>
          <w:szCs w:val="24"/>
        </w:rPr>
        <w:t>ы</w:t>
      </w:r>
      <w:r w:rsidR="005D41E6" w:rsidRPr="007329AB">
        <w:rPr>
          <w:iCs/>
          <w:sz w:val="24"/>
          <w:szCs w:val="24"/>
        </w:rPr>
        <w:t xml:space="preserve"> земельных участков и предельны</w:t>
      </w:r>
      <w:r w:rsidR="005D41E6">
        <w:rPr>
          <w:iCs/>
          <w:sz w:val="24"/>
          <w:szCs w:val="24"/>
        </w:rPr>
        <w:t>е</w:t>
      </w:r>
      <w:r w:rsidR="005D41E6" w:rsidRPr="007329AB">
        <w:rPr>
          <w:iCs/>
          <w:sz w:val="24"/>
          <w:szCs w:val="24"/>
        </w:rPr>
        <w:t xml:space="preserve"> параметр</w:t>
      </w:r>
      <w:r w:rsidR="005D41E6">
        <w:rPr>
          <w:iCs/>
          <w:sz w:val="24"/>
          <w:szCs w:val="24"/>
        </w:rPr>
        <w:t xml:space="preserve">ы </w:t>
      </w:r>
      <w:r w:rsidR="005D41E6" w:rsidRPr="007329AB">
        <w:rPr>
          <w:iCs/>
          <w:sz w:val="24"/>
          <w:szCs w:val="24"/>
        </w:rPr>
        <w:t>разрешенного строительства</w:t>
      </w:r>
    </w:p>
    <w:p w:rsidR="005D41E6" w:rsidRPr="00D632AF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5D41E6" w:rsidRPr="00131BD8">
        <w:trPr>
          <w:tblHeader/>
        </w:trPr>
        <w:tc>
          <w:tcPr>
            <w:tcW w:w="720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5D41E6" w:rsidRPr="00E02FED">
        <w:tc>
          <w:tcPr>
            <w:tcW w:w="720" w:type="dxa"/>
          </w:tcPr>
          <w:p w:rsidR="005D41E6" w:rsidRPr="00E02FED" w:rsidRDefault="005D41E6" w:rsidP="008F2704">
            <w:pPr>
              <w:numPr>
                <w:ilvl w:val="0"/>
                <w:numId w:val="1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:rsidR="005D41E6" w:rsidRPr="00E02FED" w:rsidRDefault="005D41E6" w:rsidP="00C90934">
            <w:pPr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Минимальный размер земельного участка </w:t>
            </w:r>
          </w:p>
        </w:tc>
        <w:tc>
          <w:tcPr>
            <w:tcW w:w="992" w:type="dxa"/>
          </w:tcPr>
          <w:p w:rsidR="005D41E6" w:rsidRPr="00E02FED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20" w:type="dxa"/>
          </w:tcPr>
          <w:p w:rsidR="005D41E6" w:rsidRPr="004F6D7C" w:rsidRDefault="005D41E6" w:rsidP="00C90934">
            <w:pPr>
              <w:jc w:val="center"/>
              <w:rPr>
                <w:sz w:val="22"/>
                <w:szCs w:val="22"/>
              </w:rPr>
            </w:pPr>
            <w:r w:rsidRPr="004F6D7C">
              <w:rPr>
                <w:sz w:val="22"/>
                <w:szCs w:val="22"/>
              </w:rPr>
              <w:t>см. п.</w:t>
            </w:r>
            <w:r w:rsidR="008F2704">
              <w:rPr>
                <w:sz w:val="22"/>
                <w:szCs w:val="22"/>
              </w:rPr>
              <w:t xml:space="preserve"> 2 </w:t>
            </w:r>
            <w:r w:rsidRPr="004F6D7C">
              <w:rPr>
                <w:sz w:val="22"/>
                <w:szCs w:val="22"/>
              </w:rPr>
              <w:t>ст.</w:t>
            </w:r>
            <w:r w:rsidR="007732AA">
              <w:rPr>
                <w:sz w:val="22"/>
                <w:szCs w:val="22"/>
              </w:rPr>
              <w:t>21</w:t>
            </w:r>
            <w:r w:rsidR="008F2704">
              <w:rPr>
                <w:sz w:val="22"/>
                <w:szCs w:val="22"/>
              </w:rPr>
              <w:t xml:space="preserve"> </w:t>
            </w:r>
            <w:r w:rsidRPr="004F6D7C">
              <w:rPr>
                <w:sz w:val="22"/>
                <w:szCs w:val="22"/>
              </w:rPr>
              <w:t>Правил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8F2704">
            <w:pPr>
              <w:numPr>
                <w:ilvl w:val="0"/>
                <w:numId w:val="1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>Максимальный процент застройки земельного участка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8F2704">
            <w:pPr>
              <w:numPr>
                <w:ilvl w:val="0"/>
                <w:numId w:val="1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:rsidR="005D41E6" w:rsidRPr="002A7F85" w:rsidRDefault="005D41E6" w:rsidP="00C90934">
            <w:pPr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Минимальный отступ зданий от красной линии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8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8F2704">
            <w:pPr>
              <w:numPr>
                <w:ilvl w:val="0"/>
                <w:numId w:val="1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8F2704">
            <w:pPr>
              <w:numPr>
                <w:ilvl w:val="0"/>
                <w:numId w:val="1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8F2704">
            <w:pPr>
              <w:numPr>
                <w:ilvl w:val="0"/>
                <w:numId w:val="1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8F2704">
            <w:pPr>
              <w:numPr>
                <w:ilvl w:val="0"/>
                <w:numId w:val="1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8F2704">
            <w:pPr>
              <w:numPr>
                <w:ilvl w:val="0"/>
                <w:numId w:val="1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D41E6" w:rsidRPr="002A7F85">
        <w:tc>
          <w:tcPr>
            <w:tcW w:w="720" w:type="dxa"/>
          </w:tcPr>
          <w:p w:rsidR="005D41E6" w:rsidRDefault="005D41E6" w:rsidP="008F2704">
            <w:pPr>
              <w:numPr>
                <w:ilvl w:val="0"/>
                <w:numId w:val="1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:rsidR="005D41E6" w:rsidRPr="00F226C7" w:rsidRDefault="005D41E6" w:rsidP="00C9093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Максимальное расстояние 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внутреннего края подъезда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>до стен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я, сооружения и строения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высотой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8 метров"/>
              </w:smartTagPr>
              <w:r w:rsidRPr="00F226C7">
                <w:rPr>
                  <w:rFonts w:ascii="Times New Roman CYR" w:hAnsi="Times New Roman CYR" w:cs="Times New Roman CYR"/>
                  <w:sz w:val="24"/>
                  <w:szCs w:val="24"/>
                </w:rPr>
                <w:t>28 метров</w:t>
              </w:r>
            </w:smartTag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F226C7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D41E6" w:rsidRPr="002A7F85">
        <w:tc>
          <w:tcPr>
            <w:tcW w:w="720" w:type="dxa"/>
          </w:tcPr>
          <w:p w:rsidR="005D41E6" w:rsidRPr="00DA6DD3" w:rsidRDefault="005D41E6" w:rsidP="008F2704">
            <w:pPr>
              <w:numPr>
                <w:ilvl w:val="0"/>
                <w:numId w:val="1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:rsidR="005D41E6" w:rsidRPr="00DA6DD3" w:rsidRDefault="005D41E6" w:rsidP="00C90934">
            <w:pPr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992" w:type="dxa"/>
          </w:tcPr>
          <w:p w:rsidR="005D41E6" w:rsidRPr="00DA6DD3" w:rsidRDefault="005D41E6" w:rsidP="00C90934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DA6DD3" w:rsidRDefault="005D41E6" w:rsidP="00C90934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20</w:t>
            </w:r>
          </w:p>
        </w:tc>
      </w:tr>
    </w:tbl>
    <w:p w:rsidR="005D41E6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DA527A" w:rsidRDefault="005D41E6" w:rsidP="005D41E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527A">
        <w:rPr>
          <w:sz w:val="22"/>
          <w:szCs w:val="22"/>
        </w:rPr>
        <w:t xml:space="preserve">* противопожарные расстояния между зданиями, сооружениями и строениями I и II степеней огнестойкости допускается уменьшать до </w:t>
      </w:r>
      <w:smartTag w:uri="urn:schemas-microsoft-com:office:smarttags" w:element="metricconverter">
        <w:smartTagPr>
          <w:attr w:name="ProductID" w:val="3,5 метра"/>
        </w:smartTagPr>
        <w:r w:rsidRPr="00DA527A">
          <w:rPr>
            <w:sz w:val="22"/>
            <w:szCs w:val="22"/>
          </w:rPr>
          <w:t>3,5 метра</w:t>
        </w:r>
      </w:smartTag>
      <w:r w:rsidRPr="00DA527A">
        <w:rPr>
          <w:sz w:val="22"/>
          <w:szCs w:val="22"/>
        </w:rPr>
        <w:t xml:space="preserve"> при условии, что стена более высокого здания, сооружения и строения, расположенная напротив другого здания, сооружения и строения, является противопожарной 1-го типа</w:t>
      </w:r>
    </w:p>
    <w:sectPr w:rsidR="005D41E6" w:rsidRPr="00DA527A" w:rsidSect="00173DE3">
      <w:footerReference w:type="even" r:id="rId10"/>
      <w:footerReference w:type="default" r:id="rId11"/>
      <w:pgSz w:w="12240" w:h="15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001" w:rsidRDefault="00BF1001">
      <w:r>
        <w:separator/>
      </w:r>
    </w:p>
  </w:endnote>
  <w:endnote w:type="continuationSeparator" w:id="0">
    <w:p w:rsidR="00BF1001" w:rsidRDefault="00BF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87" w:rsidRDefault="002F7687" w:rsidP="002A37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F7687" w:rsidRDefault="002F7687" w:rsidP="00643D8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87" w:rsidRDefault="002F7687" w:rsidP="002A37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C07B8">
      <w:rPr>
        <w:rStyle w:val="a3"/>
        <w:noProof/>
      </w:rPr>
      <w:t>4</w:t>
    </w:r>
    <w:r>
      <w:rPr>
        <w:rStyle w:val="a3"/>
      </w:rPr>
      <w:fldChar w:fldCharType="end"/>
    </w:r>
  </w:p>
  <w:p w:rsidR="002F7687" w:rsidRDefault="002F7687" w:rsidP="00643D8F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87" w:rsidRDefault="002F7687" w:rsidP="0025519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F7687" w:rsidRDefault="002F7687" w:rsidP="00643D8F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87" w:rsidRDefault="002F7687" w:rsidP="0025519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C07B8">
      <w:rPr>
        <w:rStyle w:val="a3"/>
        <w:noProof/>
      </w:rPr>
      <w:t>8</w:t>
    </w:r>
    <w:r>
      <w:rPr>
        <w:rStyle w:val="a3"/>
      </w:rPr>
      <w:fldChar w:fldCharType="end"/>
    </w:r>
  </w:p>
  <w:p w:rsidR="002F7687" w:rsidRDefault="002F7687" w:rsidP="00643D8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001" w:rsidRDefault="00BF1001">
      <w:r>
        <w:separator/>
      </w:r>
    </w:p>
  </w:footnote>
  <w:footnote w:type="continuationSeparator" w:id="0">
    <w:p w:rsidR="00BF1001" w:rsidRDefault="00BF1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</w:rPr>
    </w:lvl>
  </w:abstractNum>
  <w:abstractNum w:abstractNumId="1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2">
    <w:nsid w:val="01ED1D27"/>
    <w:multiLevelType w:val="hybridMultilevel"/>
    <w:tmpl w:val="295AC424"/>
    <w:lvl w:ilvl="0" w:tplc="8CF65966">
      <w:start w:val="1"/>
      <w:numFmt w:val="decimal"/>
      <w:lvlText w:val="%1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4"/>
        </w:tabs>
        <w:ind w:left="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74"/>
        </w:tabs>
        <w:ind w:left="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94"/>
        </w:tabs>
        <w:ind w:left="1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14"/>
        </w:tabs>
        <w:ind w:left="2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34"/>
        </w:tabs>
        <w:ind w:left="3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54"/>
        </w:tabs>
        <w:ind w:left="3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74"/>
        </w:tabs>
        <w:ind w:left="4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94"/>
        </w:tabs>
        <w:ind w:left="5294" w:hanging="180"/>
      </w:pPr>
    </w:lvl>
  </w:abstractNum>
  <w:abstractNum w:abstractNumId="3">
    <w:nsid w:val="0393440D"/>
    <w:multiLevelType w:val="hybridMultilevel"/>
    <w:tmpl w:val="C6B6B8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3FF05A0"/>
    <w:multiLevelType w:val="hybridMultilevel"/>
    <w:tmpl w:val="D52A2D1C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175C57"/>
    <w:multiLevelType w:val="hybridMultilevel"/>
    <w:tmpl w:val="90A6BC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77F4A99"/>
    <w:multiLevelType w:val="singleLevel"/>
    <w:tmpl w:val="1B06F538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7">
    <w:nsid w:val="07904A6D"/>
    <w:multiLevelType w:val="hybridMultilevel"/>
    <w:tmpl w:val="DC32F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FA6EED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9">
    <w:nsid w:val="0A271A3E"/>
    <w:multiLevelType w:val="hybridMultilevel"/>
    <w:tmpl w:val="6862F94A"/>
    <w:lvl w:ilvl="0" w:tplc="8CF65966">
      <w:start w:val="1"/>
      <w:numFmt w:val="decimal"/>
      <w:lvlText w:val="%1"/>
      <w:lvlJc w:val="left"/>
      <w:pPr>
        <w:tabs>
          <w:tab w:val="num" w:pos="-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AE533B6"/>
    <w:multiLevelType w:val="hybridMultilevel"/>
    <w:tmpl w:val="9C32989E"/>
    <w:lvl w:ilvl="0" w:tplc="0F7C862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0AFA5546"/>
    <w:multiLevelType w:val="multilevel"/>
    <w:tmpl w:val="3D4282E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C222AFA"/>
    <w:multiLevelType w:val="hybridMultilevel"/>
    <w:tmpl w:val="CF96635E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4C2C9C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4">
    <w:nsid w:val="0F486C38"/>
    <w:multiLevelType w:val="hybridMultilevel"/>
    <w:tmpl w:val="CA3CD6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927F50"/>
    <w:multiLevelType w:val="hybridMultilevel"/>
    <w:tmpl w:val="03485ADC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106230E2"/>
    <w:multiLevelType w:val="hybridMultilevel"/>
    <w:tmpl w:val="FFC0FAFE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0CC1207"/>
    <w:multiLevelType w:val="hybridMultilevel"/>
    <w:tmpl w:val="AA062196"/>
    <w:lvl w:ilvl="0" w:tplc="B9021220">
      <w:start w:val="1"/>
      <w:numFmt w:val="decimal"/>
      <w:lvlText w:val="%1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8B6A3F"/>
    <w:multiLevelType w:val="multilevel"/>
    <w:tmpl w:val="25D002C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>
      <w:start w:val="1"/>
      <w:numFmt w:val="russianLower"/>
      <w:pStyle w:val="a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pStyle w:val="a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a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a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a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a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pStyle w:val="a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pStyle w:val="a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14C33C5B"/>
    <w:multiLevelType w:val="singleLevel"/>
    <w:tmpl w:val="45DA31F8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>
    <w:nsid w:val="150B68E7"/>
    <w:multiLevelType w:val="hybridMultilevel"/>
    <w:tmpl w:val="617C5BE4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815B58"/>
    <w:multiLevelType w:val="multilevel"/>
    <w:tmpl w:val="A8F0710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>
      <w:start w:val="1"/>
      <w:numFmt w:val="russianLower"/>
      <w:pStyle w:val="a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pStyle w:val="a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a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a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a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a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pStyle w:val="a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pStyle w:val="a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19214828"/>
    <w:multiLevelType w:val="hybridMultilevel"/>
    <w:tmpl w:val="F1EC891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EA35F2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4">
    <w:nsid w:val="1E5D7C06"/>
    <w:multiLevelType w:val="singleLevel"/>
    <w:tmpl w:val="8BCCABE8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>
    <w:nsid w:val="22AE133A"/>
    <w:multiLevelType w:val="hybridMultilevel"/>
    <w:tmpl w:val="8736A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5D4731F"/>
    <w:multiLevelType w:val="hybridMultilevel"/>
    <w:tmpl w:val="BD5A99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283E1BCD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8">
    <w:nsid w:val="28E51090"/>
    <w:multiLevelType w:val="hybridMultilevel"/>
    <w:tmpl w:val="209C8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92D6297"/>
    <w:multiLevelType w:val="hybridMultilevel"/>
    <w:tmpl w:val="E2C05D14"/>
    <w:lvl w:ilvl="0" w:tplc="D386538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sz w:val="28"/>
        <w:szCs w:val="28"/>
      </w:rPr>
    </w:lvl>
    <w:lvl w:ilvl="1" w:tplc="D0E2F972">
      <w:start w:val="1"/>
      <w:numFmt w:val="decimal"/>
      <w:lvlText w:val="%2."/>
      <w:lvlJc w:val="left"/>
      <w:pPr>
        <w:tabs>
          <w:tab w:val="num" w:pos="360"/>
        </w:tabs>
        <w:ind w:left="-491" w:firstLine="851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29636B21"/>
    <w:multiLevelType w:val="multilevel"/>
    <w:tmpl w:val="000C3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A12336D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2BCB438D"/>
    <w:multiLevelType w:val="hybridMultilevel"/>
    <w:tmpl w:val="365CDF44"/>
    <w:lvl w:ilvl="0" w:tplc="0DF49C8C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2BDC6082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34">
    <w:nsid w:val="2C0F082B"/>
    <w:multiLevelType w:val="hybridMultilevel"/>
    <w:tmpl w:val="14F079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DAC5610"/>
    <w:multiLevelType w:val="singleLevel"/>
    <w:tmpl w:val="B54CC602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2E7F0888"/>
    <w:multiLevelType w:val="hybridMultilevel"/>
    <w:tmpl w:val="04C448D6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2EF768CC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2F405533"/>
    <w:multiLevelType w:val="hybridMultilevel"/>
    <w:tmpl w:val="AF6A1B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9">
    <w:nsid w:val="2FA46757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40">
    <w:nsid w:val="2FC7293F"/>
    <w:multiLevelType w:val="hybridMultilevel"/>
    <w:tmpl w:val="1644B324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CB27846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348C126B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42">
    <w:nsid w:val="35886922"/>
    <w:multiLevelType w:val="hybridMultilevel"/>
    <w:tmpl w:val="1DB2B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5EF45B1"/>
    <w:multiLevelType w:val="hybridMultilevel"/>
    <w:tmpl w:val="CBC49AF8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63D719D"/>
    <w:multiLevelType w:val="hybridMultilevel"/>
    <w:tmpl w:val="E3DAA3A2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A3F4F1D"/>
    <w:multiLevelType w:val="hybridMultilevel"/>
    <w:tmpl w:val="93A6D1C0"/>
    <w:lvl w:ilvl="0" w:tplc="D972ABB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3AB4540E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47">
    <w:nsid w:val="3B3933B8"/>
    <w:multiLevelType w:val="hybridMultilevel"/>
    <w:tmpl w:val="FDCE9044"/>
    <w:lvl w:ilvl="0" w:tplc="31D292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>
    <w:nsid w:val="3BB431C2"/>
    <w:multiLevelType w:val="hybridMultilevel"/>
    <w:tmpl w:val="59DEFD4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CA42128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50">
    <w:nsid w:val="3D897CBF"/>
    <w:multiLevelType w:val="hybridMultilevel"/>
    <w:tmpl w:val="129C482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1">
    <w:nsid w:val="3D9E0877"/>
    <w:multiLevelType w:val="hybridMultilevel"/>
    <w:tmpl w:val="F878AD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2">
    <w:nsid w:val="3E102C78"/>
    <w:multiLevelType w:val="multilevel"/>
    <w:tmpl w:val="84C8902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3">
    <w:nsid w:val="3E273072"/>
    <w:multiLevelType w:val="hybridMultilevel"/>
    <w:tmpl w:val="D3308E56"/>
    <w:lvl w:ilvl="0" w:tplc="2A6CDAC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42184F5B"/>
    <w:multiLevelType w:val="hybridMultilevel"/>
    <w:tmpl w:val="41EC68A0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5">
    <w:nsid w:val="421A2D6A"/>
    <w:multiLevelType w:val="hybridMultilevel"/>
    <w:tmpl w:val="FB42C63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6">
    <w:nsid w:val="439565CC"/>
    <w:multiLevelType w:val="hybridMultilevel"/>
    <w:tmpl w:val="02027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3AD1527"/>
    <w:multiLevelType w:val="hybridMultilevel"/>
    <w:tmpl w:val="3B98C8FC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3C76BE7"/>
    <w:multiLevelType w:val="hybridMultilevel"/>
    <w:tmpl w:val="1A127FC6"/>
    <w:lvl w:ilvl="0" w:tplc="30A8115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9">
    <w:nsid w:val="47234F1A"/>
    <w:multiLevelType w:val="singleLevel"/>
    <w:tmpl w:val="A2DC3C1A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61">
    <w:nsid w:val="482F6D8F"/>
    <w:multiLevelType w:val="hybridMultilevel"/>
    <w:tmpl w:val="ED743704"/>
    <w:lvl w:ilvl="0" w:tplc="4FECA8A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2">
    <w:nsid w:val="48413B5B"/>
    <w:multiLevelType w:val="hybridMultilevel"/>
    <w:tmpl w:val="83F84188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8D007A0"/>
    <w:multiLevelType w:val="hybridMultilevel"/>
    <w:tmpl w:val="50928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D7962CC"/>
    <w:multiLevelType w:val="hybridMultilevel"/>
    <w:tmpl w:val="D9B82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EE26C74"/>
    <w:multiLevelType w:val="multilevel"/>
    <w:tmpl w:val="020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7">
    <w:nsid w:val="4F5E07B6"/>
    <w:multiLevelType w:val="hybridMultilevel"/>
    <w:tmpl w:val="1F903C6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>
    <w:nsid w:val="5413231A"/>
    <w:multiLevelType w:val="hybridMultilevel"/>
    <w:tmpl w:val="282EF442"/>
    <w:lvl w:ilvl="0" w:tplc="FB442858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9">
    <w:nsid w:val="54DF32E9"/>
    <w:multiLevelType w:val="hybridMultilevel"/>
    <w:tmpl w:val="8BFA8BF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0">
    <w:nsid w:val="566F1859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>
    <w:nsid w:val="585338F5"/>
    <w:multiLevelType w:val="singleLevel"/>
    <w:tmpl w:val="BC60390A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72">
    <w:nsid w:val="5893498E"/>
    <w:multiLevelType w:val="hybridMultilevel"/>
    <w:tmpl w:val="2C8C63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3">
    <w:nsid w:val="59316C6D"/>
    <w:multiLevelType w:val="hybridMultilevel"/>
    <w:tmpl w:val="E6760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AB17A05"/>
    <w:multiLevelType w:val="multilevel"/>
    <w:tmpl w:val="BD5A99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5BA75DE5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6">
    <w:nsid w:val="5F3D6D71"/>
    <w:multiLevelType w:val="singleLevel"/>
    <w:tmpl w:val="CC9C2F5E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7">
    <w:nsid w:val="5F7A0F42"/>
    <w:multiLevelType w:val="hybridMultilevel"/>
    <w:tmpl w:val="F22867C0"/>
    <w:lvl w:ilvl="0" w:tplc="8494852E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516E3DF2">
      <w:start w:val="1"/>
      <w:numFmt w:val="decimal"/>
      <w:lvlText w:val="%2)"/>
      <w:lvlJc w:val="left"/>
      <w:pPr>
        <w:tabs>
          <w:tab w:val="num" w:pos="1821"/>
        </w:tabs>
        <w:ind w:left="1821" w:hanging="360"/>
      </w:pPr>
      <w:rPr>
        <w:rFonts w:hint="default"/>
      </w:rPr>
    </w:lvl>
    <w:lvl w:ilvl="2" w:tplc="B82E618A">
      <w:start w:val="8"/>
      <w:numFmt w:val="decimal"/>
      <w:lvlText w:val="%3"/>
      <w:lvlJc w:val="left"/>
      <w:pPr>
        <w:tabs>
          <w:tab w:val="num" w:pos="2721"/>
        </w:tabs>
        <w:ind w:left="2721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78">
    <w:nsid w:val="60F97963"/>
    <w:multiLevelType w:val="hybridMultilevel"/>
    <w:tmpl w:val="63623C0A"/>
    <w:lvl w:ilvl="0" w:tplc="DC3441BE">
      <w:start w:val="8"/>
      <w:numFmt w:val="decimal"/>
      <w:lvlText w:val="%1."/>
      <w:lvlJc w:val="left"/>
      <w:pPr>
        <w:tabs>
          <w:tab w:val="num" w:pos="1940"/>
        </w:tabs>
        <w:ind w:left="194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9">
    <w:nsid w:val="62B87034"/>
    <w:multiLevelType w:val="hybridMultilevel"/>
    <w:tmpl w:val="76B2049A"/>
    <w:lvl w:ilvl="0" w:tplc="0DF49C8C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3C662C6"/>
    <w:multiLevelType w:val="hybridMultilevel"/>
    <w:tmpl w:val="43CE8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44327AB"/>
    <w:multiLevelType w:val="multilevel"/>
    <w:tmpl w:val="C6B6B8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>
    <w:nsid w:val="67EE50A1"/>
    <w:multiLevelType w:val="hybridMultilevel"/>
    <w:tmpl w:val="80443A5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67F56609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84">
    <w:nsid w:val="68BF346F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5">
    <w:nsid w:val="695B2798"/>
    <w:multiLevelType w:val="hybridMultilevel"/>
    <w:tmpl w:val="5FEAE8F8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97210ED"/>
    <w:multiLevelType w:val="hybridMultilevel"/>
    <w:tmpl w:val="203CE656"/>
    <w:lvl w:ilvl="0" w:tplc="7662029A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7">
    <w:nsid w:val="6A0D32ED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88">
    <w:nsid w:val="6A6905AE"/>
    <w:multiLevelType w:val="hybridMultilevel"/>
    <w:tmpl w:val="0E54FF3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9">
    <w:nsid w:val="6B364F88"/>
    <w:multiLevelType w:val="hybridMultilevel"/>
    <w:tmpl w:val="CC28B5BA"/>
    <w:lvl w:ilvl="0" w:tplc="601CA3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90">
    <w:nsid w:val="6BAA2466"/>
    <w:multiLevelType w:val="hybridMultilevel"/>
    <w:tmpl w:val="4B22C03C"/>
    <w:lvl w:ilvl="0" w:tplc="B9021220">
      <w:start w:val="1"/>
      <w:numFmt w:val="decimal"/>
      <w:lvlText w:val="%1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CC5166C"/>
    <w:multiLevelType w:val="hybridMultilevel"/>
    <w:tmpl w:val="A3601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D366E51"/>
    <w:multiLevelType w:val="hybridMultilevel"/>
    <w:tmpl w:val="E0CA5388"/>
    <w:lvl w:ilvl="0" w:tplc="601CA3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F9E5C99"/>
    <w:multiLevelType w:val="hybridMultilevel"/>
    <w:tmpl w:val="53706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0874D95"/>
    <w:multiLevelType w:val="hybridMultilevel"/>
    <w:tmpl w:val="42B2313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16448BE"/>
    <w:multiLevelType w:val="hybridMultilevel"/>
    <w:tmpl w:val="CB6430B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32D5368"/>
    <w:multiLevelType w:val="singleLevel"/>
    <w:tmpl w:val="101410AE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7">
    <w:nsid w:val="73375AA9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>
    <w:nsid w:val="74FB109F"/>
    <w:multiLevelType w:val="hybridMultilevel"/>
    <w:tmpl w:val="9CD29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55C119A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00">
    <w:nsid w:val="767F340B"/>
    <w:multiLevelType w:val="hybridMultilevel"/>
    <w:tmpl w:val="73060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8F116C7"/>
    <w:multiLevelType w:val="hybridMultilevel"/>
    <w:tmpl w:val="0F046642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9446D15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03">
    <w:nsid w:val="79951908"/>
    <w:multiLevelType w:val="hybridMultilevel"/>
    <w:tmpl w:val="F5F67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A694FC1"/>
    <w:multiLevelType w:val="hybridMultilevel"/>
    <w:tmpl w:val="DADA5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AE91261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06">
    <w:nsid w:val="7CB908C4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7">
    <w:nsid w:val="7D920EFB"/>
    <w:multiLevelType w:val="hybridMultilevel"/>
    <w:tmpl w:val="AA32B7EA"/>
    <w:lvl w:ilvl="0" w:tplc="B90212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8">
    <w:nsid w:val="7EA96E44"/>
    <w:multiLevelType w:val="hybridMultilevel"/>
    <w:tmpl w:val="0402336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3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">
    <w:abstractNumId w:val="83"/>
  </w:num>
  <w:num w:numId="4">
    <w:abstractNumId w:val="8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5">
    <w:abstractNumId w:val="27"/>
  </w:num>
  <w:num w:numId="6">
    <w:abstractNumId w:val="2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7">
    <w:abstractNumId w:val="105"/>
  </w:num>
  <w:num w:numId="8">
    <w:abstractNumId w:val="10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9">
    <w:abstractNumId w:val="41"/>
  </w:num>
  <w:num w:numId="10">
    <w:abstractNumId w:val="4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1">
    <w:abstractNumId w:val="99"/>
  </w:num>
  <w:num w:numId="12">
    <w:abstractNumId w:val="9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3">
    <w:abstractNumId w:val="87"/>
  </w:num>
  <w:num w:numId="14">
    <w:abstractNumId w:val="8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5">
    <w:abstractNumId w:val="13"/>
  </w:num>
  <w:num w:numId="16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7">
    <w:abstractNumId w:val="49"/>
  </w:num>
  <w:num w:numId="18">
    <w:abstractNumId w:val="4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9">
    <w:abstractNumId w:val="8"/>
  </w:num>
  <w:num w:numId="20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1">
    <w:abstractNumId w:val="33"/>
  </w:num>
  <w:num w:numId="22">
    <w:abstractNumId w:val="3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3">
    <w:abstractNumId w:val="18"/>
  </w:num>
  <w:num w:numId="24">
    <w:abstractNumId w:val="21"/>
  </w:num>
  <w:num w:numId="25">
    <w:abstractNumId w:val="2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6">
    <w:abstractNumId w:val="102"/>
  </w:num>
  <w:num w:numId="27">
    <w:abstractNumId w:val="10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8">
    <w:abstractNumId w:val="23"/>
  </w:num>
  <w:num w:numId="29">
    <w:abstractNumId w:val="2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0">
    <w:abstractNumId w:val="46"/>
  </w:num>
  <w:num w:numId="31">
    <w:abstractNumId w:val="4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2">
    <w:abstractNumId w:val="26"/>
  </w:num>
  <w:num w:numId="33">
    <w:abstractNumId w:val="3"/>
  </w:num>
  <w:num w:numId="34">
    <w:abstractNumId w:val="85"/>
  </w:num>
  <w:num w:numId="35">
    <w:abstractNumId w:val="95"/>
  </w:num>
  <w:num w:numId="36">
    <w:abstractNumId w:val="99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7">
    <w:abstractNumId w:val="20"/>
  </w:num>
  <w:num w:numId="38">
    <w:abstractNumId w:val="101"/>
  </w:num>
  <w:num w:numId="39">
    <w:abstractNumId w:val="102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0">
    <w:abstractNumId w:val="52"/>
  </w:num>
  <w:num w:numId="41">
    <w:abstractNumId w:val="94"/>
  </w:num>
  <w:num w:numId="42">
    <w:abstractNumId w:val="4"/>
  </w:num>
  <w:num w:numId="43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4">
    <w:abstractNumId w:val="62"/>
  </w:num>
  <w:num w:numId="45">
    <w:abstractNumId w:val="46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6">
    <w:abstractNumId w:val="57"/>
  </w:num>
  <w:num w:numId="47">
    <w:abstractNumId w:val="12"/>
  </w:num>
  <w:num w:numId="48">
    <w:abstractNumId w:val="44"/>
  </w:num>
  <w:num w:numId="49">
    <w:abstractNumId w:val="42"/>
  </w:num>
  <w:num w:numId="50">
    <w:abstractNumId w:val="28"/>
  </w:num>
  <w:num w:numId="51">
    <w:abstractNumId w:val="91"/>
  </w:num>
  <w:num w:numId="52">
    <w:abstractNumId w:val="5"/>
  </w:num>
  <w:num w:numId="53">
    <w:abstractNumId w:val="69"/>
  </w:num>
  <w:num w:numId="54">
    <w:abstractNumId w:val="51"/>
  </w:num>
  <w:num w:numId="55">
    <w:abstractNumId w:val="38"/>
  </w:num>
  <w:num w:numId="56">
    <w:abstractNumId w:val="67"/>
  </w:num>
  <w:num w:numId="57">
    <w:abstractNumId w:val="55"/>
  </w:num>
  <w:num w:numId="58">
    <w:abstractNumId w:val="50"/>
  </w:num>
  <w:num w:numId="59">
    <w:abstractNumId w:val="72"/>
  </w:num>
  <w:num w:numId="60">
    <w:abstractNumId w:val="88"/>
  </w:num>
  <w:num w:numId="61">
    <w:abstractNumId w:val="64"/>
  </w:num>
  <w:num w:numId="62">
    <w:abstractNumId w:val="47"/>
  </w:num>
  <w:num w:numId="63">
    <w:abstractNumId w:val="75"/>
  </w:num>
  <w:num w:numId="64">
    <w:abstractNumId w:val="70"/>
  </w:num>
  <w:num w:numId="65">
    <w:abstractNumId w:val="106"/>
  </w:num>
  <w:num w:numId="66">
    <w:abstractNumId w:val="97"/>
  </w:num>
  <w:num w:numId="67">
    <w:abstractNumId w:val="100"/>
  </w:num>
  <w:num w:numId="68">
    <w:abstractNumId w:val="63"/>
  </w:num>
  <w:num w:numId="69">
    <w:abstractNumId w:val="56"/>
  </w:num>
  <w:num w:numId="70">
    <w:abstractNumId w:val="74"/>
  </w:num>
  <w:num w:numId="71">
    <w:abstractNumId w:val="98"/>
  </w:num>
  <w:num w:numId="72">
    <w:abstractNumId w:val="81"/>
  </w:num>
  <w:num w:numId="73">
    <w:abstractNumId w:val="14"/>
  </w:num>
  <w:num w:numId="74">
    <w:abstractNumId w:val="34"/>
  </w:num>
  <w:num w:numId="75">
    <w:abstractNumId w:val="77"/>
  </w:num>
  <w:num w:numId="76">
    <w:abstractNumId w:val="84"/>
  </w:num>
  <w:num w:numId="77">
    <w:abstractNumId w:val="36"/>
  </w:num>
  <w:num w:numId="78">
    <w:abstractNumId w:val="65"/>
  </w:num>
  <w:num w:numId="79">
    <w:abstractNumId w:val="73"/>
  </w:num>
  <w:num w:numId="80">
    <w:abstractNumId w:val="29"/>
  </w:num>
  <w:num w:numId="81">
    <w:abstractNumId w:val="107"/>
  </w:num>
  <w:num w:numId="82">
    <w:abstractNumId w:val="104"/>
  </w:num>
  <w:num w:numId="83">
    <w:abstractNumId w:val="40"/>
  </w:num>
  <w:num w:numId="84">
    <w:abstractNumId w:val="108"/>
  </w:num>
  <w:num w:numId="85">
    <w:abstractNumId w:val="93"/>
  </w:num>
  <w:num w:numId="86">
    <w:abstractNumId w:val="15"/>
  </w:num>
  <w:num w:numId="87">
    <w:abstractNumId w:val="90"/>
  </w:num>
  <w:num w:numId="88">
    <w:abstractNumId w:val="54"/>
  </w:num>
  <w:num w:numId="89">
    <w:abstractNumId w:val="17"/>
  </w:num>
  <w:num w:numId="90">
    <w:abstractNumId w:val="31"/>
  </w:num>
  <w:num w:numId="91">
    <w:abstractNumId w:val="37"/>
  </w:num>
  <w:num w:numId="92">
    <w:abstractNumId w:val="68"/>
  </w:num>
  <w:num w:numId="93">
    <w:abstractNumId w:val="76"/>
  </w:num>
  <w:num w:numId="94">
    <w:abstractNumId w:val="71"/>
  </w:num>
  <w:num w:numId="95">
    <w:abstractNumId w:val="59"/>
  </w:num>
  <w:num w:numId="96">
    <w:abstractNumId w:val="6"/>
  </w:num>
  <w:num w:numId="97">
    <w:abstractNumId w:val="80"/>
  </w:num>
  <w:num w:numId="98">
    <w:abstractNumId w:val="78"/>
  </w:num>
  <w:num w:numId="99">
    <w:abstractNumId w:val="19"/>
  </w:num>
  <w:num w:numId="100">
    <w:abstractNumId w:val="96"/>
  </w:num>
  <w:num w:numId="101">
    <w:abstractNumId w:val="24"/>
  </w:num>
  <w:num w:numId="102">
    <w:abstractNumId w:val="66"/>
  </w:num>
  <w:num w:numId="103">
    <w:abstractNumId w:val="53"/>
  </w:num>
  <w:num w:numId="104">
    <w:abstractNumId w:val="10"/>
  </w:num>
  <w:num w:numId="105">
    <w:abstractNumId w:val="35"/>
  </w:num>
  <w:num w:numId="106">
    <w:abstractNumId w:val="60"/>
  </w:num>
  <w:num w:numId="107">
    <w:abstractNumId w:val="1"/>
  </w:num>
  <w:num w:numId="108">
    <w:abstractNumId w:val="82"/>
  </w:num>
  <w:num w:numId="109">
    <w:abstractNumId w:val="92"/>
  </w:num>
  <w:num w:numId="110">
    <w:abstractNumId w:val="89"/>
  </w:num>
  <w:num w:numId="111">
    <w:abstractNumId w:val="25"/>
  </w:num>
  <w:num w:numId="112">
    <w:abstractNumId w:val="32"/>
  </w:num>
  <w:num w:numId="113">
    <w:abstractNumId w:val="0"/>
  </w:num>
  <w:num w:numId="114">
    <w:abstractNumId w:val="79"/>
  </w:num>
  <w:num w:numId="115">
    <w:abstractNumId w:val="103"/>
  </w:num>
  <w:num w:numId="116">
    <w:abstractNumId w:val="45"/>
  </w:num>
  <w:num w:numId="117">
    <w:abstractNumId w:val="58"/>
  </w:num>
  <w:num w:numId="118">
    <w:abstractNumId w:val="61"/>
  </w:num>
  <w:num w:numId="119">
    <w:abstractNumId w:val="86"/>
  </w:num>
  <w:num w:numId="120">
    <w:abstractNumId w:val="7"/>
  </w:num>
  <w:num w:numId="121">
    <w:abstractNumId w:val="9"/>
  </w:num>
  <w:num w:numId="122">
    <w:abstractNumId w:val="30"/>
  </w:num>
  <w:num w:numId="123">
    <w:abstractNumId w:val="11"/>
  </w:num>
  <w:num w:numId="124">
    <w:abstractNumId w:val="2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7B"/>
    <w:rsid w:val="00002169"/>
    <w:rsid w:val="00006281"/>
    <w:rsid w:val="00006BBC"/>
    <w:rsid w:val="00007793"/>
    <w:rsid w:val="00011A8A"/>
    <w:rsid w:val="000131D3"/>
    <w:rsid w:val="000134AF"/>
    <w:rsid w:val="00013930"/>
    <w:rsid w:val="00013DF2"/>
    <w:rsid w:val="00015380"/>
    <w:rsid w:val="0001657A"/>
    <w:rsid w:val="00017ACA"/>
    <w:rsid w:val="00017C49"/>
    <w:rsid w:val="00020442"/>
    <w:rsid w:val="00022EF0"/>
    <w:rsid w:val="00023CB8"/>
    <w:rsid w:val="00024810"/>
    <w:rsid w:val="0002758A"/>
    <w:rsid w:val="0003051B"/>
    <w:rsid w:val="00031DE1"/>
    <w:rsid w:val="000333A0"/>
    <w:rsid w:val="00033778"/>
    <w:rsid w:val="00035BAA"/>
    <w:rsid w:val="000366B6"/>
    <w:rsid w:val="00036754"/>
    <w:rsid w:val="00036877"/>
    <w:rsid w:val="00036AA6"/>
    <w:rsid w:val="0003757A"/>
    <w:rsid w:val="000423BE"/>
    <w:rsid w:val="00042A33"/>
    <w:rsid w:val="00042D8D"/>
    <w:rsid w:val="00042F1A"/>
    <w:rsid w:val="000462F2"/>
    <w:rsid w:val="00046744"/>
    <w:rsid w:val="0004771D"/>
    <w:rsid w:val="000479E7"/>
    <w:rsid w:val="00050238"/>
    <w:rsid w:val="000502D1"/>
    <w:rsid w:val="00050AE9"/>
    <w:rsid w:val="0005252B"/>
    <w:rsid w:val="000537A2"/>
    <w:rsid w:val="00054D38"/>
    <w:rsid w:val="000554EA"/>
    <w:rsid w:val="00055786"/>
    <w:rsid w:val="000559D8"/>
    <w:rsid w:val="00055D7C"/>
    <w:rsid w:val="000566DD"/>
    <w:rsid w:val="00057B6C"/>
    <w:rsid w:val="00064079"/>
    <w:rsid w:val="00065726"/>
    <w:rsid w:val="00067F7E"/>
    <w:rsid w:val="00072CCA"/>
    <w:rsid w:val="00075472"/>
    <w:rsid w:val="00077E1E"/>
    <w:rsid w:val="00081864"/>
    <w:rsid w:val="00083C3C"/>
    <w:rsid w:val="0008460C"/>
    <w:rsid w:val="00086DF8"/>
    <w:rsid w:val="0008758A"/>
    <w:rsid w:val="00087AE1"/>
    <w:rsid w:val="000925A4"/>
    <w:rsid w:val="00092F0A"/>
    <w:rsid w:val="00095C02"/>
    <w:rsid w:val="000A1174"/>
    <w:rsid w:val="000A38CC"/>
    <w:rsid w:val="000A3ABA"/>
    <w:rsid w:val="000A5356"/>
    <w:rsid w:val="000A5D6C"/>
    <w:rsid w:val="000A6E91"/>
    <w:rsid w:val="000A7413"/>
    <w:rsid w:val="000B14AB"/>
    <w:rsid w:val="000B1D8E"/>
    <w:rsid w:val="000B2324"/>
    <w:rsid w:val="000B2A04"/>
    <w:rsid w:val="000B2E33"/>
    <w:rsid w:val="000C0D5F"/>
    <w:rsid w:val="000C1690"/>
    <w:rsid w:val="000C1C62"/>
    <w:rsid w:val="000C473A"/>
    <w:rsid w:val="000C62AE"/>
    <w:rsid w:val="000C658B"/>
    <w:rsid w:val="000C697D"/>
    <w:rsid w:val="000D04D9"/>
    <w:rsid w:val="000D0509"/>
    <w:rsid w:val="000D2F68"/>
    <w:rsid w:val="000D3071"/>
    <w:rsid w:val="000D4F84"/>
    <w:rsid w:val="000D4FB6"/>
    <w:rsid w:val="000D5FA9"/>
    <w:rsid w:val="000D7D21"/>
    <w:rsid w:val="000E08F8"/>
    <w:rsid w:val="000E09EB"/>
    <w:rsid w:val="000E2A6C"/>
    <w:rsid w:val="000E40A2"/>
    <w:rsid w:val="000E57B6"/>
    <w:rsid w:val="000E78EA"/>
    <w:rsid w:val="000F0FAE"/>
    <w:rsid w:val="000F1A5C"/>
    <w:rsid w:val="000F1E9C"/>
    <w:rsid w:val="000F2F58"/>
    <w:rsid w:val="000F34CE"/>
    <w:rsid w:val="000F40E7"/>
    <w:rsid w:val="000F41C2"/>
    <w:rsid w:val="000F575C"/>
    <w:rsid w:val="000F5B4F"/>
    <w:rsid w:val="000F6841"/>
    <w:rsid w:val="000F6E89"/>
    <w:rsid w:val="000F7AE3"/>
    <w:rsid w:val="001050BC"/>
    <w:rsid w:val="00107B75"/>
    <w:rsid w:val="00107F09"/>
    <w:rsid w:val="00111F11"/>
    <w:rsid w:val="001158D2"/>
    <w:rsid w:val="001178EE"/>
    <w:rsid w:val="0012055F"/>
    <w:rsid w:val="00121444"/>
    <w:rsid w:val="00121595"/>
    <w:rsid w:val="00121814"/>
    <w:rsid w:val="00121E8F"/>
    <w:rsid w:val="001238DF"/>
    <w:rsid w:val="0012794C"/>
    <w:rsid w:val="00131BD8"/>
    <w:rsid w:val="00133650"/>
    <w:rsid w:val="00134095"/>
    <w:rsid w:val="00135DEE"/>
    <w:rsid w:val="00135ED4"/>
    <w:rsid w:val="00136A70"/>
    <w:rsid w:val="00137D93"/>
    <w:rsid w:val="00137DF6"/>
    <w:rsid w:val="00140826"/>
    <w:rsid w:val="00140DDB"/>
    <w:rsid w:val="00141745"/>
    <w:rsid w:val="00141823"/>
    <w:rsid w:val="00144476"/>
    <w:rsid w:val="001445E9"/>
    <w:rsid w:val="00144800"/>
    <w:rsid w:val="00145AF3"/>
    <w:rsid w:val="0014758D"/>
    <w:rsid w:val="001508B3"/>
    <w:rsid w:val="001508FB"/>
    <w:rsid w:val="00150E39"/>
    <w:rsid w:val="001523F1"/>
    <w:rsid w:val="00152F1D"/>
    <w:rsid w:val="00153449"/>
    <w:rsid w:val="00155953"/>
    <w:rsid w:val="00155AF0"/>
    <w:rsid w:val="00156D55"/>
    <w:rsid w:val="00160A77"/>
    <w:rsid w:val="00160AFD"/>
    <w:rsid w:val="00161217"/>
    <w:rsid w:val="001625CA"/>
    <w:rsid w:val="00163EBE"/>
    <w:rsid w:val="001703D4"/>
    <w:rsid w:val="001708A6"/>
    <w:rsid w:val="0017262D"/>
    <w:rsid w:val="001730D0"/>
    <w:rsid w:val="00173DE3"/>
    <w:rsid w:val="00174698"/>
    <w:rsid w:val="00174865"/>
    <w:rsid w:val="00174EA3"/>
    <w:rsid w:val="0018062C"/>
    <w:rsid w:val="00181FB2"/>
    <w:rsid w:val="001838F7"/>
    <w:rsid w:val="00183E72"/>
    <w:rsid w:val="00184D9F"/>
    <w:rsid w:val="00187CEC"/>
    <w:rsid w:val="001933AE"/>
    <w:rsid w:val="0019465A"/>
    <w:rsid w:val="00196077"/>
    <w:rsid w:val="001964F7"/>
    <w:rsid w:val="001A04F6"/>
    <w:rsid w:val="001A0725"/>
    <w:rsid w:val="001A083D"/>
    <w:rsid w:val="001A1294"/>
    <w:rsid w:val="001A30EF"/>
    <w:rsid w:val="001A3C55"/>
    <w:rsid w:val="001A5CE7"/>
    <w:rsid w:val="001A70FA"/>
    <w:rsid w:val="001B05EF"/>
    <w:rsid w:val="001B1EC3"/>
    <w:rsid w:val="001B20C5"/>
    <w:rsid w:val="001B2226"/>
    <w:rsid w:val="001B5386"/>
    <w:rsid w:val="001B779B"/>
    <w:rsid w:val="001C1317"/>
    <w:rsid w:val="001C3DB1"/>
    <w:rsid w:val="001C4ED8"/>
    <w:rsid w:val="001C58CE"/>
    <w:rsid w:val="001C658D"/>
    <w:rsid w:val="001D0FA6"/>
    <w:rsid w:val="001D1EB7"/>
    <w:rsid w:val="001D3961"/>
    <w:rsid w:val="001D68DE"/>
    <w:rsid w:val="001D6E1A"/>
    <w:rsid w:val="001D7BC8"/>
    <w:rsid w:val="001E4311"/>
    <w:rsid w:val="001E6CA0"/>
    <w:rsid w:val="001E72E8"/>
    <w:rsid w:val="001E7313"/>
    <w:rsid w:val="001E7D5C"/>
    <w:rsid w:val="001F03EB"/>
    <w:rsid w:val="001F0B48"/>
    <w:rsid w:val="001F411C"/>
    <w:rsid w:val="001F698F"/>
    <w:rsid w:val="001F74D1"/>
    <w:rsid w:val="00203C4A"/>
    <w:rsid w:val="00212750"/>
    <w:rsid w:val="002143A5"/>
    <w:rsid w:val="002147A3"/>
    <w:rsid w:val="00226128"/>
    <w:rsid w:val="00232D37"/>
    <w:rsid w:val="002360A5"/>
    <w:rsid w:val="00236194"/>
    <w:rsid w:val="00241FA7"/>
    <w:rsid w:val="002462A3"/>
    <w:rsid w:val="00246328"/>
    <w:rsid w:val="00246C0E"/>
    <w:rsid w:val="0025197A"/>
    <w:rsid w:val="00251A80"/>
    <w:rsid w:val="00254606"/>
    <w:rsid w:val="00255193"/>
    <w:rsid w:val="002555C9"/>
    <w:rsid w:val="0025726F"/>
    <w:rsid w:val="00260395"/>
    <w:rsid w:val="00261F2C"/>
    <w:rsid w:val="00262643"/>
    <w:rsid w:val="00265B5F"/>
    <w:rsid w:val="00270318"/>
    <w:rsid w:val="0027044F"/>
    <w:rsid w:val="002710B8"/>
    <w:rsid w:val="00273437"/>
    <w:rsid w:val="00273A36"/>
    <w:rsid w:val="0027475C"/>
    <w:rsid w:val="00274AF7"/>
    <w:rsid w:val="0027627B"/>
    <w:rsid w:val="00280F29"/>
    <w:rsid w:val="00280FF8"/>
    <w:rsid w:val="00283499"/>
    <w:rsid w:val="0028617B"/>
    <w:rsid w:val="00287CC5"/>
    <w:rsid w:val="00290A71"/>
    <w:rsid w:val="002932BD"/>
    <w:rsid w:val="00294478"/>
    <w:rsid w:val="0029561C"/>
    <w:rsid w:val="002962FE"/>
    <w:rsid w:val="002A08C7"/>
    <w:rsid w:val="002A20DB"/>
    <w:rsid w:val="002A2D4E"/>
    <w:rsid w:val="002A37BB"/>
    <w:rsid w:val="002A41B7"/>
    <w:rsid w:val="002A4847"/>
    <w:rsid w:val="002A5290"/>
    <w:rsid w:val="002A7F85"/>
    <w:rsid w:val="002B2059"/>
    <w:rsid w:val="002B2574"/>
    <w:rsid w:val="002B3BCF"/>
    <w:rsid w:val="002B5E57"/>
    <w:rsid w:val="002C1C5E"/>
    <w:rsid w:val="002C3A7B"/>
    <w:rsid w:val="002C3B82"/>
    <w:rsid w:val="002C537D"/>
    <w:rsid w:val="002C5424"/>
    <w:rsid w:val="002C60B0"/>
    <w:rsid w:val="002D02DC"/>
    <w:rsid w:val="002D100D"/>
    <w:rsid w:val="002D15CD"/>
    <w:rsid w:val="002D1DB5"/>
    <w:rsid w:val="002D2611"/>
    <w:rsid w:val="002D3DFF"/>
    <w:rsid w:val="002D44DA"/>
    <w:rsid w:val="002D66AB"/>
    <w:rsid w:val="002D7CD5"/>
    <w:rsid w:val="002E1855"/>
    <w:rsid w:val="002E394D"/>
    <w:rsid w:val="002E3980"/>
    <w:rsid w:val="002E70DD"/>
    <w:rsid w:val="002E7A51"/>
    <w:rsid w:val="002F0C05"/>
    <w:rsid w:val="002F0E1E"/>
    <w:rsid w:val="002F2E71"/>
    <w:rsid w:val="002F6F5B"/>
    <w:rsid w:val="002F7687"/>
    <w:rsid w:val="00301D14"/>
    <w:rsid w:val="00302966"/>
    <w:rsid w:val="00302C33"/>
    <w:rsid w:val="003039B0"/>
    <w:rsid w:val="003063F4"/>
    <w:rsid w:val="0030700D"/>
    <w:rsid w:val="003103D1"/>
    <w:rsid w:val="0031045F"/>
    <w:rsid w:val="00310820"/>
    <w:rsid w:val="00312597"/>
    <w:rsid w:val="00312D14"/>
    <w:rsid w:val="00313603"/>
    <w:rsid w:val="00316413"/>
    <w:rsid w:val="00316AB4"/>
    <w:rsid w:val="00321403"/>
    <w:rsid w:val="00321E3B"/>
    <w:rsid w:val="00321E81"/>
    <w:rsid w:val="0032723D"/>
    <w:rsid w:val="003275DC"/>
    <w:rsid w:val="003302D1"/>
    <w:rsid w:val="00330A34"/>
    <w:rsid w:val="00333A0C"/>
    <w:rsid w:val="00334645"/>
    <w:rsid w:val="003347EF"/>
    <w:rsid w:val="00335574"/>
    <w:rsid w:val="00337BD2"/>
    <w:rsid w:val="00340E51"/>
    <w:rsid w:val="0034181B"/>
    <w:rsid w:val="0034341E"/>
    <w:rsid w:val="003441F9"/>
    <w:rsid w:val="003446C8"/>
    <w:rsid w:val="00344E14"/>
    <w:rsid w:val="003451BE"/>
    <w:rsid w:val="00345507"/>
    <w:rsid w:val="00345E4C"/>
    <w:rsid w:val="0035021E"/>
    <w:rsid w:val="003503DE"/>
    <w:rsid w:val="00352A2E"/>
    <w:rsid w:val="00355898"/>
    <w:rsid w:val="00360056"/>
    <w:rsid w:val="00361061"/>
    <w:rsid w:val="003623A9"/>
    <w:rsid w:val="00365B72"/>
    <w:rsid w:val="00366587"/>
    <w:rsid w:val="003667F8"/>
    <w:rsid w:val="00371B05"/>
    <w:rsid w:val="003727A6"/>
    <w:rsid w:val="0037306D"/>
    <w:rsid w:val="0037641B"/>
    <w:rsid w:val="00376A71"/>
    <w:rsid w:val="0037745A"/>
    <w:rsid w:val="00377F9A"/>
    <w:rsid w:val="00381AE2"/>
    <w:rsid w:val="00384EC6"/>
    <w:rsid w:val="00385557"/>
    <w:rsid w:val="00385B43"/>
    <w:rsid w:val="00386FC4"/>
    <w:rsid w:val="00390846"/>
    <w:rsid w:val="00391FC0"/>
    <w:rsid w:val="003932BA"/>
    <w:rsid w:val="0039469F"/>
    <w:rsid w:val="00396D21"/>
    <w:rsid w:val="00397CC1"/>
    <w:rsid w:val="003A030A"/>
    <w:rsid w:val="003A0570"/>
    <w:rsid w:val="003A1AD3"/>
    <w:rsid w:val="003A57FE"/>
    <w:rsid w:val="003A6A05"/>
    <w:rsid w:val="003B09FA"/>
    <w:rsid w:val="003B0F65"/>
    <w:rsid w:val="003B1793"/>
    <w:rsid w:val="003B28B6"/>
    <w:rsid w:val="003B317B"/>
    <w:rsid w:val="003B5A60"/>
    <w:rsid w:val="003B657D"/>
    <w:rsid w:val="003B697D"/>
    <w:rsid w:val="003C0D54"/>
    <w:rsid w:val="003C3802"/>
    <w:rsid w:val="003C4427"/>
    <w:rsid w:val="003C474B"/>
    <w:rsid w:val="003C4F57"/>
    <w:rsid w:val="003C59FF"/>
    <w:rsid w:val="003C5C94"/>
    <w:rsid w:val="003C7C6F"/>
    <w:rsid w:val="003D1005"/>
    <w:rsid w:val="003D4379"/>
    <w:rsid w:val="003D47AD"/>
    <w:rsid w:val="003D5B0E"/>
    <w:rsid w:val="003D667D"/>
    <w:rsid w:val="003D6766"/>
    <w:rsid w:val="003D730F"/>
    <w:rsid w:val="003E07C6"/>
    <w:rsid w:val="003E0DB5"/>
    <w:rsid w:val="003E382F"/>
    <w:rsid w:val="003E4432"/>
    <w:rsid w:val="003E4B42"/>
    <w:rsid w:val="003E5672"/>
    <w:rsid w:val="003E73DA"/>
    <w:rsid w:val="003F1EDF"/>
    <w:rsid w:val="003F3E04"/>
    <w:rsid w:val="003F4C9C"/>
    <w:rsid w:val="003F4DA5"/>
    <w:rsid w:val="003F5103"/>
    <w:rsid w:val="003F5E8E"/>
    <w:rsid w:val="003F616D"/>
    <w:rsid w:val="0040056C"/>
    <w:rsid w:val="004026C0"/>
    <w:rsid w:val="0040271D"/>
    <w:rsid w:val="004029CF"/>
    <w:rsid w:val="00405156"/>
    <w:rsid w:val="00406345"/>
    <w:rsid w:val="00412D6C"/>
    <w:rsid w:val="00413B05"/>
    <w:rsid w:val="00414C37"/>
    <w:rsid w:val="004179CD"/>
    <w:rsid w:val="00417ACE"/>
    <w:rsid w:val="0042193E"/>
    <w:rsid w:val="00421E12"/>
    <w:rsid w:val="0042269F"/>
    <w:rsid w:val="00422C50"/>
    <w:rsid w:val="0042328D"/>
    <w:rsid w:val="004235D2"/>
    <w:rsid w:val="00427CE0"/>
    <w:rsid w:val="00427EF0"/>
    <w:rsid w:val="00430FD4"/>
    <w:rsid w:val="004314EB"/>
    <w:rsid w:val="004318FD"/>
    <w:rsid w:val="004366D0"/>
    <w:rsid w:val="004453DB"/>
    <w:rsid w:val="004460FF"/>
    <w:rsid w:val="00446FEF"/>
    <w:rsid w:val="004478A8"/>
    <w:rsid w:val="0045052E"/>
    <w:rsid w:val="0045301F"/>
    <w:rsid w:val="0045553A"/>
    <w:rsid w:val="004559B2"/>
    <w:rsid w:val="004607F2"/>
    <w:rsid w:val="0046140F"/>
    <w:rsid w:val="00461C0D"/>
    <w:rsid w:val="00461D81"/>
    <w:rsid w:val="00462783"/>
    <w:rsid w:val="00464DBA"/>
    <w:rsid w:val="004653F7"/>
    <w:rsid w:val="00467B42"/>
    <w:rsid w:val="00467C44"/>
    <w:rsid w:val="00470761"/>
    <w:rsid w:val="00474AA6"/>
    <w:rsid w:val="00476A13"/>
    <w:rsid w:val="004778E8"/>
    <w:rsid w:val="0048135B"/>
    <w:rsid w:val="004820CC"/>
    <w:rsid w:val="00482251"/>
    <w:rsid w:val="00483D85"/>
    <w:rsid w:val="00484394"/>
    <w:rsid w:val="00485313"/>
    <w:rsid w:val="0048619C"/>
    <w:rsid w:val="00486AB0"/>
    <w:rsid w:val="00487A68"/>
    <w:rsid w:val="00487F1C"/>
    <w:rsid w:val="00490C04"/>
    <w:rsid w:val="0049162D"/>
    <w:rsid w:val="0049345C"/>
    <w:rsid w:val="00493F04"/>
    <w:rsid w:val="00494DDC"/>
    <w:rsid w:val="004957C9"/>
    <w:rsid w:val="004967A0"/>
    <w:rsid w:val="004A106D"/>
    <w:rsid w:val="004A1C29"/>
    <w:rsid w:val="004A2D40"/>
    <w:rsid w:val="004A2F87"/>
    <w:rsid w:val="004A3EB9"/>
    <w:rsid w:val="004A65D5"/>
    <w:rsid w:val="004A6C00"/>
    <w:rsid w:val="004B237A"/>
    <w:rsid w:val="004B3C95"/>
    <w:rsid w:val="004B40CD"/>
    <w:rsid w:val="004B645C"/>
    <w:rsid w:val="004B7D4C"/>
    <w:rsid w:val="004C1C61"/>
    <w:rsid w:val="004C24BB"/>
    <w:rsid w:val="004C3871"/>
    <w:rsid w:val="004C3C13"/>
    <w:rsid w:val="004C4906"/>
    <w:rsid w:val="004D5BB1"/>
    <w:rsid w:val="004D66C1"/>
    <w:rsid w:val="004D6948"/>
    <w:rsid w:val="004D7380"/>
    <w:rsid w:val="004D7427"/>
    <w:rsid w:val="004E2924"/>
    <w:rsid w:val="004E3B58"/>
    <w:rsid w:val="004E69EA"/>
    <w:rsid w:val="004E77B0"/>
    <w:rsid w:val="004E7900"/>
    <w:rsid w:val="004E799D"/>
    <w:rsid w:val="004F049F"/>
    <w:rsid w:val="004F17D7"/>
    <w:rsid w:val="004F20FE"/>
    <w:rsid w:val="004F45A5"/>
    <w:rsid w:val="004F5CD6"/>
    <w:rsid w:val="004F64C7"/>
    <w:rsid w:val="004F6D7C"/>
    <w:rsid w:val="004F7180"/>
    <w:rsid w:val="004F737A"/>
    <w:rsid w:val="004F7ECC"/>
    <w:rsid w:val="00500E56"/>
    <w:rsid w:val="0050246C"/>
    <w:rsid w:val="0050326A"/>
    <w:rsid w:val="0050355F"/>
    <w:rsid w:val="00503EEF"/>
    <w:rsid w:val="00504F99"/>
    <w:rsid w:val="00512683"/>
    <w:rsid w:val="0052083E"/>
    <w:rsid w:val="00520E96"/>
    <w:rsid w:val="00521A38"/>
    <w:rsid w:val="00523594"/>
    <w:rsid w:val="00525405"/>
    <w:rsid w:val="005260C6"/>
    <w:rsid w:val="00526926"/>
    <w:rsid w:val="00530B3F"/>
    <w:rsid w:val="005325B7"/>
    <w:rsid w:val="00534789"/>
    <w:rsid w:val="005359BA"/>
    <w:rsid w:val="00537EC3"/>
    <w:rsid w:val="005408CA"/>
    <w:rsid w:val="00541283"/>
    <w:rsid w:val="00541C6E"/>
    <w:rsid w:val="005444D5"/>
    <w:rsid w:val="00545A9A"/>
    <w:rsid w:val="005558A5"/>
    <w:rsid w:val="00555FAA"/>
    <w:rsid w:val="00557424"/>
    <w:rsid w:val="00557E5D"/>
    <w:rsid w:val="0056014B"/>
    <w:rsid w:val="00560B85"/>
    <w:rsid w:val="00564DE0"/>
    <w:rsid w:val="00567071"/>
    <w:rsid w:val="005717F2"/>
    <w:rsid w:val="005728B0"/>
    <w:rsid w:val="00573364"/>
    <w:rsid w:val="00574B58"/>
    <w:rsid w:val="00574D2D"/>
    <w:rsid w:val="00575756"/>
    <w:rsid w:val="00575EC9"/>
    <w:rsid w:val="00577E9B"/>
    <w:rsid w:val="005809EE"/>
    <w:rsid w:val="00580CBA"/>
    <w:rsid w:val="00584BFE"/>
    <w:rsid w:val="005858B0"/>
    <w:rsid w:val="00585BAD"/>
    <w:rsid w:val="005865A5"/>
    <w:rsid w:val="00590CDD"/>
    <w:rsid w:val="00590EF8"/>
    <w:rsid w:val="00590F34"/>
    <w:rsid w:val="005911C7"/>
    <w:rsid w:val="0059180D"/>
    <w:rsid w:val="005919CB"/>
    <w:rsid w:val="00592827"/>
    <w:rsid w:val="00592D9C"/>
    <w:rsid w:val="00593850"/>
    <w:rsid w:val="00595E5C"/>
    <w:rsid w:val="0059743D"/>
    <w:rsid w:val="005A1C8E"/>
    <w:rsid w:val="005A2B47"/>
    <w:rsid w:val="005A40D9"/>
    <w:rsid w:val="005A48A7"/>
    <w:rsid w:val="005A5531"/>
    <w:rsid w:val="005A6545"/>
    <w:rsid w:val="005B07BA"/>
    <w:rsid w:val="005B1165"/>
    <w:rsid w:val="005B371A"/>
    <w:rsid w:val="005B581B"/>
    <w:rsid w:val="005B6EDF"/>
    <w:rsid w:val="005C0F8E"/>
    <w:rsid w:val="005C34A7"/>
    <w:rsid w:val="005C5495"/>
    <w:rsid w:val="005C5FDA"/>
    <w:rsid w:val="005C640E"/>
    <w:rsid w:val="005C78E4"/>
    <w:rsid w:val="005D0D35"/>
    <w:rsid w:val="005D1521"/>
    <w:rsid w:val="005D41E6"/>
    <w:rsid w:val="005D70B8"/>
    <w:rsid w:val="005E1803"/>
    <w:rsid w:val="005E27EE"/>
    <w:rsid w:val="005E280B"/>
    <w:rsid w:val="005E6DC5"/>
    <w:rsid w:val="005F0592"/>
    <w:rsid w:val="005F4605"/>
    <w:rsid w:val="005F54D2"/>
    <w:rsid w:val="005F5535"/>
    <w:rsid w:val="005F5CDE"/>
    <w:rsid w:val="005F6083"/>
    <w:rsid w:val="005F790B"/>
    <w:rsid w:val="00600D63"/>
    <w:rsid w:val="006070AA"/>
    <w:rsid w:val="006070DF"/>
    <w:rsid w:val="006102E3"/>
    <w:rsid w:val="006108C2"/>
    <w:rsid w:val="00612154"/>
    <w:rsid w:val="0061620B"/>
    <w:rsid w:val="00616A3D"/>
    <w:rsid w:val="00617E74"/>
    <w:rsid w:val="00620284"/>
    <w:rsid w:val="00622CCE"/>
    <w:rsid w:val="006240B1"/>
    <w:rsid w:val="0062530D"/>
    <w:rsid w:val="00625583"/>
    <w:rsid w:val="00625D08"/>
    <w:rsid w:val="00627282"/>
    <w:rsid w:val="00627A1B"/>
    <w:rsid w:val="00630E30"/>
    <w:rsid w:val="00630E5C"/>
    <w:rsid w:val="0063180F"/>
    <w:rsid w:val="00631892"/>
    <w:rsid w:val="00631C38"/>
    <w:rsid w:val="00631D8B"/>
    <w:rsid w:val="00632514"/>
    <w:rsid w:val="00633AA4"/>
    <w:rsid w:val="00636631"/>
    <w:rsid w:val="00636664"/>
    <w:rsid w:val="00637594"/>
    <w:rsid w:val="00637B0A"/>
    <w:rsid w:val="006413E5"/>
    <w:rsid w:val="006435EB"/>
    <w:rsid w:val="00643D8F"/>
    <w:rsid w:val="006453A1"/>
    <w:rsid w:val="00645CCE"/>
    <w:rsid w:val="00650785"/>
    <w:rsid w:val="006523B0"/>
    <w:rsid w:val="00654B0A"/>
    <w:rsid w:val="00655F03"/>
    <w:rsid w:val="0066237E"/>
    <w:rsid w:val="0066242F"/>
    <w:rsid w:val="00662984"/>
    <w:rsid w:val="00662B38"/>
    <w:rsid w:val="006638B3"/>
    <w:rsid w:val="00663BBC"/>
    <w:rsid w:val="00664405"/>
    <w:rsid w:val="00665A66"/>
    <w:rsid w:val="00665B96"/>
    <w:rsid w:val="00670BB4"/>
    <w:rsid w:val="00671FCC"/>
    <w:rsid w:val="00673FAE"/>
    <w:rsid w:val="00674576"/>
    <w:rsid w:val="006831E9"/>
    <w:rsid w:val="006856D6"/>
    <w:rsid w:val="00687058"/>
    <w:rsid w:val="0068760F"/>
    <w:rsid w:val="00693088"/>
    <w:rsid w:val="00693A4C"/>
    <w:rsid w:val="006941FB"/>
    <w:rsid w:val="0069484D"/>
    <w:rsid w:val="00694923"/>
    <w:rsid w:val="00695DBA"/>
    <w:rsid w:val="006979F8"/>
    <w:rsid w:val="006A0CD7"/>
    <w:rsid w:val="006A2B2E"/>
    <w:rsid w:val="006A4CF8"/>
    <w:rsid w:val="006A64F4"/>
    <w:rsid w:val="006A670E"/>
    <w:rsid w:val="006A6F15"/>
    <w:rsid w:val="006A7420"/>
    <w:rsid w:val="006B4E5C"/>
    <w:rsid w:val="006B60DA"/>
    <w:rsid w:val="006C07B8"/>
    <w:rsid w:val="006C1588"/>
    <w:rsid w:val="006C15E6"/>
    <w:rsid w:val="006C20CB"/>
    <w:rsid w:val="006C4A36"/>
    <w:rsid w:val="006C51D4"/>
    <w:rsid w:val="006C53B2"/>
    <w:rsid w:val="006C7C7F"/>
    <w:rsid w:val="006D018B"/>
    <w:rsid w:val="006D0CA4"/>
    <w:rsid w:val="006D0E19"/>
    <w:rsid w:val="006D27F1"/>
    <w:rsid w:val="006D3DA1"/>
    <w:rsid w:val="006D46A8"/>
    <w:rsid w:val="006D4921"/>
    <w:rsid w:val="006D4EAC"/>
    <w:rsid w:val="006E0218"/>
    <w:rsid w:val="006E2016"/>
    <w:rsid w:val="006E2D34"/>
    <w:rsid w:val="006E2E0C"/>
    <w:rsid w:val="006E3B48"/>
    <w:rsid w:val="006E4986"/>
    <w:rsid w:val="006E5955"/>
    <w:rsid w:val="006E6625"/>
    <w:rsid w:val="006F192B"/>
    <w:rsid w:val="00700EE1"/>
    <w:rsid w:val="007047FB"/>
    <w:rsid w:val="00706A70"/>
    <w:rsid w:val="00707178"/>
    <w:rsid w:val="00713A31"/>
    <w:rsid w:val="00715397"/>
    <w:rsid w:val="007154E3"/>
    <w:rsid w:val="00716320"/>
    <w:rsid w:val="007171B1"/>
    <w:rsid w:val="00717435"/>
    <w:rsid w:val="00720861"/>
    <w:rsid w:val="007216DA"/>
    <w:rsid w:val="0072335B"/>
    <w:rsid w:val="00725742"/>
    <w:rsid w:val="00731E49"/>
    <w:rsid w:val="007329AB"/>
    <w:rsid w:val="00732B5B"/>
    <w:rsid w:val="00733446"/>
    <w:rsid w:val="00733891"/>
    <w:rsid w:val="007348A4"/>
    <w:rsid w:val="0073595F"/>
    <w:rsid w:val="007364D6"/>
    <w:rsid w:val="007370DD"/>
    <w:rsid w:val="00737C16"/>
    <w:rsid w:val="00743DA4"/>
    <w:rsid w:val="00743EE6"/>
    <w:rsid w:val="007443DF"/>
    <w:rsid w:val="00744EC8"/>
    <w:rsid w:val="00745E48"/>
    <w:rsid w:val="00747945"/>
    <w:rsid w:val="00747DA9"/>
    <w:rsid w:val="00752E6F"/>
    <w:rsid w:val="00753604"/>
    <w:rsid w:val="00753DCA"/>
    <w:rsid w:val="00753F6C"/>
    <w:rsid w:val="00756C1B"/>
    <w:rsid w:val="0075742B"/>
    <w:rsid w:val="00757929"/>
    <w:rsid w:val="00761D6C"/>
    <w:rsid w:val="00762A3D"/>
    <w:rsid w:val="007710EC"/>
    <w:rsid w:val="00771C58"/>
    <w:rsid w:val="00772F6A"/>
    <w:rsid w:val="007732AA"/>
    <w:rsid w:val="0077411A"/>
    <w:rsid w:val="007766D3"/>
    <w:rsid w:val="00777D0D"/>
    <w:rsid w:val="00777E79"/>
    <w:rsid w:val="0078053C"/>
    <w:rsid w:val="007813E7"/>
    <w:rsid w:val="007848D0"/>
    <w:rsid w:val="007852F0"/>
    <w:rsid w:val="00786D8E"/>
    <w:rsid w:val="00786F3C"/>
    <w:rsid w:val="00791BF2"/>
    <w:rsid w:val="00795495"/>
    <w:rsid w:val="007A0602"/>
    <w:rsid w:val="007A0949"/>
    <w:rsid w:val="007A36FD"/>
    <w:rsid w:val="007A40BC"/>
    <w:rsid w:val="007A4221"/>
    <w:rsid w:val="007A4A7B"/>
    <w:rsid w:val="007A4F54"/>
    <w:rsid w:val="007A5146"/>
    <w:rsid w:val="007A54DD"/>
    <w:rsid w:val="007B315D"/>
    <w:rsid w:val="007C071C"/>
    <w:rsid w:val="007C075A"/>
    <w:rsid w:val="007C0CB9"/>
    <w:rsid w:val="007C2499"/>
    <w:rsid w:val="007C42B5"/>
    <w:rsid w:val="007C6AA6"/>
    <w:rsid w:val="007C6D38"/>
    <w:rsid w:val="007C7925"/>
    <w:rsid w:val="007D1465"/>
    <w:rsid w:val="007D2044"/>
    <w:rsid w:val="007D2625"/>
    <w:rsid w:val="007D388D"/>
    <w:rsid w:val="007D3BFC"/>
    <w:rsid w:val="007D581B"/>
    <w:rsid w:val="007D6F23"/>
    <w:rsid w:val="007E0605"/>
    <w:rsid w:val="007E2518"/>
    <w:rsid w:val="007E3B86"/>
    <w:rsid w:val="007E41FE"/>
    <w:rsid w:val="007E4301"/>
    <w:rsid w:val="007E6A04"/>
    <w:rsid w:val="007E70B2"/>
    <w:rsid w:val="007F04AF"/>
    <w:rsid w:val="007F224A"/>
    <w:rsid w:val="007F7B89"/>
    <w:rsid w:val="00800243"/>
    <w:rsid w:val="0080028C"/>
    <w:rsid w:val="008013B0"/>
    <w:rsid w:val="008019C7"/>
    <w:rsid w:val="00804FE6"/>
    <w:rsid w:val="008057C7"/>
    <w:rsid w:val="00805D0F"/>
    <w:rsid w:val="0081298D"/>
    <w:rsid w:val="00813CB2"/>
    <w:rsid w:val="00813F8F"/>
    <w:rsid w:val="008163BD"/>
    <w:rsid w:val="00816AAE"/>
    <w:rsid w:val="00816F1D"/>
    <w:rsid w:val="00820CE4"/>
    <w:rsid w:val="00821874"/>
    <w:rsid w:val="008254EF"/>
    <w:rsid w:val="00825F09"/>
    <w:rsid w:val="00826302"/>
    <w:rsid w:val="008306F2"/>
    <w:rsid w:val="00834502"/>
    <w:rsid w:val="00835B75"/>
    <w:rsid w:val="00837EBE"/>
    <w:rsid w:val="0084209C"/>
    <w:rsid w:val="00847640"/>
    <w:rsid w:val="008504DF"/>
    <w:rsid w:val="00851D13"/>
    <w:rsid w:val="008531A8"/>
    <w:rsid w:val="00856117"/>
    <w:rsid w:val="008578B6"/>
    <w:rsid w:val="0086110E"/>
    <w:rsid w:val="008618DC"/>
    <w:rsid w:val="00862552"/>
    <w:rsid w:val="00862E11"/>
    <w:rsid w:val="00863DCF"/>
    <w:rsid w:val="00863E09"/>
    <w:rsid w:val="0086476F"/>
    <w:rsid w:val="00865661"/>
    <w:rsid w:val="008660CE"/>
    <w:rsid w:val="0086673C"/>
    <w:rsid w:val="00867AA1"/>
    <w:rsid w:val="00871231"/>
    <w:rsid w:val="00871ADD"/>
    <w:rsid w:val="008724F0"/>
    <w:rsid w:val="00872F45"/>
    <w:rsid w:val="00872F57"/>
    <w:rsid w:val="008730F2"/>
    <w:rsid w:val="00873414"/>
    <w:rsid w:val="00873FA9"/>
    <w:rsid w:val="008740D9"/>
    <w:rsid w:val="00874679"/>
    <w:rsid w:val="00875B1E"/>
    <w:rsid w:val="00875E48"/>
    <w:rsid w:val="0087634D"/>
    <w:rsid w:val="00877158"/>
    <w:rsid w:val="00877A93"/>
    <w:rsid w:val="00882FFB"/>
    <w:rsid w:val="00885BBB"/>
    <w:rsid w:val="008862E4"/>
    <w:rsid w:val="008934C2"/>
    <w:rsid w:val="00894425"/>
    <w:rsid w:val="008953DD"/>
    <w:rsid w:val="008954F3"/>
    <w:rsid w:val="00895694"/>
    <w:rsid w:val="008A2E50"/>
    <w:rsid w:val="008A346C"/>
    <w:rsid w:val="008B0A62"/>
    <w:rsid w:val="008B0F30"/>
    <w:rsid w:val="008B232E"/>
    <w:rsid w:val="008B29C7"/>
    <w:rsid w:val="008B3207"/>
    <w:rsid w:val="008B49E9"/>
    <w:rsid w:val="008B590E"/>
    <w:rsid w:val="008B5F01"/>
    <w:rsid w:val="008B71CE"/>
    <w:rsid w:val="008B7A03"/>
    <w:rsid w:val="008C306D"/>
    <w:rsid w:val="008D0D8F"/>
    <w:rsid w:val="008D1E80"/>
    <w:rsid w:val="008D509E"/>
    <w:rsid w:val="008D6301"/>
    <w:rsid w:val="008E11E6"/>
    <w:rsid w:val="008E2858"/>
    <w:rsid w:val="008E3747"/>
    <w:rsid w:val="008E4E3A"/>
    <w:rsid w:val="008E6604"/>
    <w:rsid w:val="008E7CE5"/>
    <w:rsid w:val="008E7D1D"/>
    <w:rsid w:val="008F2704"/>
    <w:rsid w:val="008F3A53"/>
    <w:rsid w:val="008F5581"/>
    <w:rsid w:val="008F5B65"/>
    <w:rsid w:val="008F63D2"/>
    <w:rsid w:val="008F666B"/>
    <w:rsid w:val="008F7498"/>
    <w:rsid w:val="00901B16"/>
    <w:rsid w:val="0090604C"/>
    <w:rsid w:val="009079DA"/>
    <w:rsid w:val="0091043F"/>
    <w:rsid w:val="00912A8B"/>
    <w:rsid w:val="00914344"/>
    <w:rsid w:val="00915584"/>
    <w:rsid w:val="00915A8A"/>
    <w:rsid w:val="00916613"/>
    <w:rsid w:val="00916ADA"/>
    <w:rsid w:val="00921AF1"/>
    <w:rsid w:val="00923DAF"/>
    <w:rsid w:val="009246B4"/>
    <w:rsid w:val="00924863"/>
    <w:rsid w:val="00925236"/>
    <w:rsid w:val="00925CBA"/>
    <w:rsid w:val="00926D47"/>
    <w:rsid w:val="00927DED"/>
    <w:rsid w:val="00930DAD"/>
    <w:rsid w:val="00932B26"/>
    <w:rsid w:val="00935A05"/>
    <w:rsid w:val="009377A5"/>
    <w:rsid w:val="00937BE8"/>
    <w:rsid w:val="009448D6"/>
    <w:rsid w:val="00944B5B"/>
    <w:rsid w:val="00944EA9"/>
    <w:rsid w:val="0095121E"/>
    <w:rsid w:val="0095176B"/>
    <w:rsid w:val="00953C55"/>
    <w:rsid w:val="00954126"/>
    <w:rsid w:val="00955001"/>
    <w:rsid w:val="0095728E"/>
    <w:rsid w:val="00957FC7"/>
    <w:rsid w:val="0096222B"/>
    <w:rsid w:val="00962E9B"/>
    <w:rsid w:val="00963AD3"/>
    <w:rsid w:val="00963D66"/>
    <w:rsid w:val="00964290"/>
    <w:rsid w:val="00964E3E"/>
    <w:rsid w:val="00965547"/>
    <w:rsid w:val="009669A5"/>
    <w:rsid w:val="00967092"/>
    <w:rsid w:val="0097183E"/>
    <w:rsid w:val="0097259A"/>
    <w:rsid w:val="00972C3F"/>
    <w:rsid w:val="00974BF6"/>
    <w:rsid w:val="00975BF8"/>
    <w:rsid w:val="00977457"/>
    <w:rsid w:val="00980E56"/>
    <w:rsid w:val="00983B3E"/>
    <w:rsid w:val="00984082"/>
    <w:rsid w:val="009867A5"/>
    <w:rsid w:val="00990390"/>
    <w:rsid w:val="00990670"/>
    <w:rsid w:val="00993155"/>
    <w:rsid w:val="00993173"/>
    <w:rsid w:val="00994DDB"/>
    <w:rsid w:val="00995015"/>
    <w:rsid w:val="009964C9"/>
    <w:rsid w:val="00996762"/>
    <w:rsid w:val="009A0822"/>
    <w:rsid w:val="009A5A7F"/>
    <w:rsid w:val="009A63A9"/>
    <w:rsid w:val="009A644D"/>
    <w:rsid w:val="009A692E"/>
    <w:rsid w:val="009A7773"/>
    <w:rsid w:val="009B03D7"/>
    <w:rsid w:val="009B1702"/>
    <w:rsid w:val="009B292F"/>
    <w:rsid w:val="009C3CCB"/>
    <w:rsid w:val="009C4DFA"/>
    <w:rsid w:val="009C5B9F"/>
    <w:rsid w:val="009C6F50"/>
    <w:rsid w:val="009D3967"/>
    <w:rsid w:val="009E163A"/>
    <w:rsid w:val="009E1E05"/>
    <w:rsid w:val="009E2569"/>
    <w:rsid w:val="009E2673"/>
    <w:rsid w:val="009E320B"/>
    <w:rsid w:val="009E3B8B"/>
    <w:rsid w:val="009E45E6"/>
    <w:rsid w:val="009E4879"/>
    <w:rsid w:val="009E65BA"/>
    <w:rsid w:val="009F023E"/>
    <w:rsid w:val="009F18FF"/>
    <w:rsid w:val="009F231D"/>
    <w:rsid w:val="009F2AE8"/>
    <w:rsid w:val="009F2BF2"/>
    <w:rsid w:val="009F2EA7"/>
    <w:rsid w:val="009F3A14"/>
    <w:rsid w:val="009F3F9A"/>
    <w:rsid w:val="009F5310"/>
    <w:rsid w:val="009F5EAC"/>
    <w:rsid w:val="00A00065"/>
    <w:rsid w:val="00A004C5"/>
    <w:rsid w:val="00A033C6"/>
    <w:rsid w:val="00A05B0D"/>
    <w:rsid w:val="00A06376"/>
    <w:rsid w:val="00A1151E"/>
    <w:rsid w:val="00A125F3"/>
    <w:rsid w:val="00A12619"/>
    <w:rsid w:val="00A140A0"/>
    <w:rsid w:val="00A16FCD"/>
    <w:rsid w:val="00A21ED9"/>
    <w:rsid w:val="00A22032"/>
    <w:rsid w:val="00A265E2"/>
    <w:rsid w:val="00A30A2D"/>
    <w:rsid w:val="00A345CA"/>
    <w:rsid w:val="00A34638"/>
    <w:rsid w:val="00A3612C"/>
    <w:rsid w:val="00A376C6"/>
    <w:rsid w:val="00A40904"/>
    <w:rsid w:val="00A40C6A"/>
    <w:rsid w:val="00A41F89"/>
    <w:rsid w:val="00A4629E"/>
    <w:rsid w:val="00A5125B"/>
    <w:rsid w:val="00A519BA"/>
    <w:rsid w:val="00A528D7"/>
    <w:rsid w:val="00A53076"/>
    <w:rsid w:val="00A530F7"/>
    <w:rsid w:val="00A5703A"/>
    <w:rsid w:val="00A57054"/>
    <w:rsid w:val="00A57E45"/>
    <w:rsid w:val="00A649DC"/>
    <w:rsid w:val="00A6645D"/>
    <w:rsid w:val="00A66513"/>
    <w:rsid w:val="00A717AB"/>
    <w:rsid w:val="00A7501B"/>
    <w:rsid w:val="00A76030"/>
    <w:rsid w:val="00A773D0"/>
    <w:rsid w:val="00A77C79"/>
    <w:rsid w:val="00A800C5"/>
    <w:rsid w:val="00A81623"/>
    <w:rsid w:val="00A8238A"/>
    <w:rsid w:val="00A8246B"/>
    <w:rsid w:val="00A82BCE"/>
    <w:rsid w:val="00A8317C"/>
    <w:rsid w:val="00A847C8"/>
    <w:rsid w:val="00A85463"/>
    <w:rsid w:val="00A86B1D"/>
    <w:rsid w:val="00A870F4"/>
    <w:rsid w:val="00A90AAF"/>
    <w:rsid w:val="00A90C51"/>
    <w:rsid w:val="00A90E7B"/>
    <w:rsid w:val="00A91710"/>
    <w:rsid w:val="00A92741"/>
    <w:rsid w:val="00A94F41"/>
    <w:rsid w:val="00A95807"/>
    <w:rsid w:val="00AA11AB"/>
    <w:rsid w:val="00AA1D35"/>
    <w:rsid w:val="00AA2283"/>
    <w:rsid w:val="00AA2819"/>
    <w:rsid w:val="00AA34AB"/>
    <w:rsid w:val="00AA3D03"/>
    <w:rsid w:val="00AA589D"/>
    <w:rsid w:val="00AB11EE"/>
    <w:rsid w:val="00AB36F2"/>
    <w:rsid w:val="00AB3ADA"/>
    <w:rsid w:val="00AB4D1A"/>
    <w:rsid w:val="00AB58D1"/>
    <w:rsid w:val="00AB6616"/>
    <w:rsid w:val="00AC0985"/>
    <w:rsid w:val="00AC0EA1"/>
    <w:rsid w:val="00AC1399"/>
    <w:rsid w:val="00AC16F1"/>
    <w:rsid w:val="00AC2942"/>
    <w:rsid w:val="00AC3100"/>
    <w:rsid w:val="00AD0112"/>
    <w:rsid w:val="00AD0294"/>
    <w:rsid w:val="00AD0B98"/>
    <w:rsid w:val="00AD0E6C"/>
    <w:rsid w:val="00AD1335"/>
    <w:rsid w:val="00AD18AB"/>
    <w:rsid w:val="00AD19A3"/>
    <w:rsid w:val="00AD3A09"/>
    <w:rsid w:val="00AD3BFE"/>
    <w:rsid w:val="00AE20B5"/>
    <w:rsid w:val="00AE23D5"/>
    <w:rsid w:val="00AE559D"/>
    <w:rsid w:val="00AE56A7"/>
    <w:rsid w:val="00AE5C8C"/>
    <w:rsid w:val="00AF1372"/>
    <w:rsid w:val="00AF2BE4"/>
    <w:rsid w:val="00AF37FA"/>
    <w:rsid w:val="00AF5518"/>
    <w:rsid w:val="00AF5A2B"/>
    <w:rsid w:val="00AF7A5A"/>
    <w:rsid w:val="00B0006F"/>
    <w:rsid w:val="00B07F52"/>
    <w:rsid w:val="00B10084"/>
    <w:rsid w:val="00B10296"/>
    <w:rsid w:val="00B10EA0"/>
    <w:rsid w:val="00B123B8"/>
    <w:rsid w:val="00B14C4E"/>
    <w:rsid w:val="00B14C93"/>
    <w:rsid w:val="00B15CC2"/>
    <w:rsid w:val="00B16A26"/>
    <w:rsid w:val="00B17938"/>
    <w:rsid w:val="00B222B4"/>
    <w:rsid w:val="00B23717"/>
    <w:rsid w:val="00B23ECE"/>
    <w:rsid w:val="00B24432"/>
    <w:rsid w:val="00B2512E"/>
    <w:rsid w:val="00B27C8B"/>
    <w:rsid w:val="00B31FAE"/>
    <w:rsid w:val="00B337D2"/>
    <w:rsid w:val="00B33892"/>
    <w:rsid w:val="00B34B69"/>
    <w:rsid w:val="00B3529F"/>
    <w:rsid w:val="00B36D45"/>
    <w:rsid w:val="00B36FE9"/>
    <w:rsid w:val="00B370BF"/>
    <w:rsid w:val="00B41592"/>
    <w:rsid w:val="00B423F0"/>
    <w:rsid w:val="00B42FB7"/>
    <w:rsid w:val="00B43DA8"/>
    <w:rsid w:val="00B445A8"/>
    <w:rsid w:val="00B44980"/>
    <w:rsid w:val="00B455E0"/>
    <w:rsid w:val="00B46458"/>
    <w:rsid w:val="00B55113"/>
    <w:rsid w:val="00B5661C"/>
    <w:rsid w:val="00B56939"/>
    <w:rsid w:val="00B569FA"/>
    <w:rsid w:val="00B57A28"/>
    <w:rsid w:val="00B600EF"/>
    <w:rsid w:val="00B612A0"/>
    <w:rsid w:val="00B61DFE"/>
    <w:rsid w:val="00B62DBA"/>
    <w:rsid w:val="00B64E82"/>
    <w:rsid w:val="00B702C2"/>
    <w:rsid w:val="00B7049D"/>
    <w:rsid w:val="00B70E7F"/>
    <w:rsid w:val="00B72A5B"/>
    <w:rsid w:val="00B72BA2"/>
    <w:rsid w:val="00B748A4"/>
    <w:rsid w:val="00B773E5"/>
    <w:rsid w:val="00B8223B"/>
    <w:rsid w:val="00B82756"/>
    <w:rsid w:val="00B82CDF"/>
    <w:rsid w:val="00B8304D"/>
    <w:rsid w:val="00B83905"/>
    <w:rsid w:val="00B86BB3"/>
    <w:rsid w:val="00B87638"/>
    <w:rsid w:val="00B90C60"/>
    <w:rsid w:val="00B92E71"/>
    <w:rsid w:val="00B974F1"/>
    <w:rsid w:val="00BA0093"/>
    <w:rsid w:val="00BA00FE"/>
    <w:rsid w:val="00BA08FB"/>
    <w:rsid w:val="00BA0A34"/>
    <w:rsid w:val="00BA2098"/>
    <w:rsid w:val="00BA3834"/>
    <w:rsid w:val="00BA3F03"/>
    <w:rsid w:val="00BA7694"/>
    <w:rsid w:val="00BB2CB8"/>
    <w:rsid w:val="00BB4279"/>
    <w:rsid w:val="00BB7BE4"/>
    <w:rsid w:val="00BB7C49"/>
    <w:rsid w:val="00BC1500"/>
    <w:rsid w:val="00BC29E4"/>
    <w:rsid w:val="00BC40B5"/>
    <w:rsid w:val="00BC429F"/>
    <w:rsid w:val="00BC4FA6"/>
    <w:rsid w:val="00BC5ABB"/>
    <w:rsid w:val="00BC7714"/>
    <w:rsid w:val="00BC7F45"/>
    <w:rsid w:val="00BD0C88"/>
    <w:rsid w:val="00BD2552"/>
    <w:rsid w:val="00BD2EB6"/>
    <w:rsid w:val="00BD4ED1"/>
    <w:rsid w:val="00BD53D7"/>
    <w:rsid w:val="00BD5C6D"/>
    <w:rsid w:val="00BD5D4A"/>
    <w:rsid w:val="00BE137A"/>
    <w:rsid w:val="00BE2406"/>
    <w:rsid w:val="00BE2882"/>
    <w:rsid w:val="00BE52EF"/>
    <w:rsid w:val="00BE5EBC"/>
    <w:rsid w:val="00BE6D82"/>
    <w:rsid w:val="00BF1001"/>
    <w:rsid w:val="00BF146B"/>
    <w:rsid w:val="00BF1536"/>
    <w:rsid w:val="00BF4733"/>
    <w:rsid w:val="00BF5243"/>
    <w:rsid w:val="00BF52E7"/>
    <w:rsid w:val="00BF77F7"/>
    <w:rsid w:val="00C00200"/>
    <w:rsid w:val="00C00207"/>
    <w:rsid w:val="00C06401"/>
    <w:rsid w:val="00C0686C"/>
    <w:rsid w:val="00C068BE"/>
    <w:rsid w:val="00C06D0D"/>
    <w:rsid w:val="00C1056E"/>
    <w:rsid w:val="00C12886"/>
    <w:rsid w:val="00C13DEE"/>
    <w:rsid w:val="00C1635F"/>
    <w:rsid w:val="00C175A4"/>
    <w:rsid w:val="00C20D72"/>
    <w:rsid w:val="00C21DDA"/>
    <w:rsid w:val="00C23110"/>
    <w:rsid w:val="00C234AD"/>
    <w:rsid w:val="00C24EE3"/>
    <w:rsid w:val="00C25467"/>
    <w:rsid w:val="00C257E2"/>
    <w:rsid w:val="00C30489"/>
    <w:rsid w:val="00C30F0F"/>
    <w:rsid w:val="00C31391"/>
    <w:rsid w:val="00C31B81"/>
    <w:rsid w:val="00C321F3"/>
    <w:rsid w:val="00C32E5B"/>
    <w:rsid w:val="00C330D4"/>
    <w:rsid w:val="00C3336C"/>
    <w:rsid w:val="00C33B90"/>
    <w:rsid w:val="00C37109"/>
    <w:rsid w:val="00C403ED"/>
    <w:rsid w:val="00C40478"/>
    <w:rsid w:val="00C40874"/>
    <w:rsid w:val="00C40BF7"/>
    <w:rsid w:val="00C4200D"/>
    <w:rsid w:val="00C43357"/>
    <w:rsid w:val="00C43460"/>
    <w:rsid w:val="00C43779"/>
    <w:rsid w:val="00C44A52"/>
    <w:rsid w:val="00C44D90"/>
    <w:rsid w:val="00C456ED"/>
    <w:rsid w:val="00C458AD"/>
    <w:rsid w:val="00C50D36"/>
    <w:rsid w:val="00C5259E"/>
    <w:rsid w:val="00C53DE6"/>
    <w:rsid w:val="00C6467B"/>
    <w:rsid w:val="00C67900"/>
    <w:rsid w:val="00C67A99"/>
    <w:rsid w:val="00C74009"/>
    <w:rsid w:val="00C7646E"/>
    <w:rsid w:val="00C769DD"/>
    <w:rsid w:val="00C80B61"/>
    <w:rsid w:val="00C8257B"/>
    <w:rsid w:val="00C90934"/>
    <w:rsid w:val="00C911DD"/>
    <w:rsid w:val="00C930C4"/>
    <w:rsid w:val="00C9338F"/>
    <w:rsid w:val="00C93C2C"/>
    <w:rsid w:val="00C94424"/>
    <w:rsid w:val="00C94A35"/>
    <w:rsid w:val="00C961DB"/>
    <w:rsid w:val="00C96AFB"/>
    <w:rsid w:val="00C97999"/>
    <w:rsid w:val="00C97C45"/>
    <w:rsid w:val="00CA1B96"/>
    <w:rsid w:val="00CA41E8"/>
    <w:rsid w:val="00CA6FCF"/>
    <w:rsid w:val="00CB5326"/>
    <w:rsid w:val="00CB6A97"/>
    <w:rsid w:val="00CB7509"/>
    <w:rsid w:val="00CC05BE"/>
    <w:rsid w:val="00CC0C98"/>
    <w:rsid w:val="00CC1876"/>
    <w:rsid w:val="00CC1AE4"/>
    <w:rsid w:val="00CC2725"/>
    <w:rsid w:val="00CC2919"/>
    <w:rsid w:val="00CC3546"/>
    <w:rsid w:val="00CC4996"/>
    <w:rsid w:val="00CC774F"/>
    <w:rsid w:val="00CC7D08"/>
    <w:rsid w:val="00CD2C6E"/>
    <w:rsid w:val="00CD546D"/>
    <w:rsid w:val="00CD6E62"/>
    <w:rsid w:val="00CD7B4E"/>
    <w:rsid w:val="00CE1191"/>
    <w:rsid w:val="00CE1F2D"/>
    <w:rsid w:val="00CE2071"/>
    <w:rsid w:val="00CE30C8"/>
    <w:rsid w:val="00CE3411"/>
    <w:rsid w:val="00CE429D"/>
    <w:rsid w:val="00CE5933"/>
    <w:rsid w:val="00CE6ECF"/>
    <w:rsid w:val="00D02A81"/>
    <w:rsid w:val="00D05572"/>
    <w:rsid w:val="00D06B0D"/>
    <w:rsid w:val="00D07683"/>
    <w:rsid w:val="00D07EBF"/>
    <w:rsid w:val="00D12BA4"/>
    <w:rsid w:val="00D12E30"/>
    <w:rsid w:val="00D14CCF"/>
    <w:rsid w:val="00D15A26"/>
    <w:rsid w:val="00D15BFC"/>
    <w:rsid w:val="00D16111"/>
    <w:rsid w:val="00D1641D"/>
    <w:rsid w:val="00D16706"/>
    <w:rsid w:val="00D16EAE"/>
    <w:rsid w:val="00D173EB"/>
    <w:rsid w:val="00D17E11"/>
    <w:rsid w:val="00D202D2"/>
    <w:rsid w:val="00D20531"/>
    <w:rsid w:val="00D20EBE"/>
    <w:rsid w:val="00D235FF"/>
    <w:rsid w:val="00D249B0"/>
    <w:rsid w:val="00D261D7"/>
    <w:rsid w:val="00D26BD6"/>
    <w:rsid w:val="00D26E71"/>
    <w:rsid w:val="00D27508"/>
    <w:rsid w:val="00D336F4"/>
    <w:rsid w:val="00D346BD"/>
    <w:rsid w:val="00D36CA6"/>
    <w:rsid w:val="00D4033F"/>
    <w:rsid w:val="00D404BC"/>
    <w:rsid w:val="00D404CF"/>
    <w:rsid w:val="00D40979"/>
    <w:rsid w:val="00D40F36"/>
    <w:rsid w:val="00D411A7"/>
    <w:rsid w:val="00D42DE8"/>
    <w:rsid w:val="00D442B5"/>
    <w:rsid w:val="00D44CC2"/>
    <w:rsid w:val="00D44E48"/>
    <w:rsid w:val="00D44FFB"/>
    <w:rsid w:val="00D47334"/>
    <w:rsid w:val="00D475E2"/>
    <w:rsid w:val="00D50640"/>
    <w:rsid w:val="00D508AD"/>
    <w:rsid w:val="00D50A2F"/>
    <w:rsid w:val="00D51266"/>
    <w:rsid w:val="00D51E23"/>
    <w:rsid w:val="00D52973"/>
    <w:rsid w:val="00D5741D"/>
    <w:rsid w:val="00D57ADE"/>
    <w:rsid w:val="00D602FD"/>
    <w:rsid w:val="00D62B1E"/>
    <w:rsid w:val="00D632AF"/>
    <w:rsid w:val="00D6336E"/>
    <w:rsid w:val="00D663D4"/>
    <w:rsid w:val="00D66B27"/>
    <w:rsid w:val="00D67009"/>
    <w:rsid w:val="00D6717B"/>
    <w:rsid w:val="00D6726B"/>
    <w:rsid w:val="00D7006F"/>
    <w:rsid w:val="00D702FD"/>
    <w:rsid w:val="00D7086B"/>
    <w:rsid w:val="00D7148B"/>
    <w:rsid w:val="00D74044"/>
    <w:rsid w:val="00D74203"/>
    <w:rsid w:val="00D742C0"/>
    <w:rsid w:val="00D74B03"/>
    <w:rsid w:val="00D775F3"/>
    <w:rsid w:val="00D80D5A"/>
    <w:rsid w:val="00D829B6"/>
    <w:rsid w:val="00D82B64"/>
    <w:rsid w:val="00D82C52"/>
    <w:rsid w:val="00D82EF4"/>
    <w:rsid w:val="00D913B5"/>
    <w:rsid w:val="00D927C3"/>
    <w:rsid w:val="00D943D2"/>
    <w:rsid w:val="00D94C1C"/>
    <w:rsid w:val="00D94FD6"/>
    <w:rsid w:val="00D9572B"/>
    <w:rsid w:val="00D9710F"/>
    <w:rsid w:val="00D97220"/>
    <w:rsid w:val="00DA00D8"/>
    <w:rsid w:val="00DA061F"/>
    <w:rsid w:val="00DA19D2"/>
    <w:rsid w:val="00DA25BE"/>
    <w:rsid w:val="00DA527A"/>
    <w:rsid w:val="00DB0A4B"/>
    <w:rsid w:val="00DB2377"/>
    <w:rsid w:val="00DB4A9E"/>
    <w:rsid w:val="00DB52D9"/>
    <w:rsid w:val="00DB55AD"/>
    <w:rsid w:val="00DB602D"/>
    <w:rsid w:val="00DB63E7"/>
    <w:rsid w:val="00DB699B"/>
    <w:rsid w:val="00DC2327"/>
    <w:rsid w:val="00DC2442"/>
    <w:rsid w:val="00DC312B"/>
    <w:rsid w:val="00DC332C"/>
    <w:rsid w:val="00DC66DD"/>
    <w:rsid w:val="00DC721B"/>
    <w:rsid w:val="00DC7223"/>
    <w:rsid w:val="00DD0A83"/>
    <w:rsid w:val="00DD116F"/>
    <w:rsid w:val="00DD2452"/>
    <w:rsid w:val="00DD2893"/>
    <w:rsid w:val="00DD5DE5"/>
    <w:rsid w:val="00DD6640"/>
    <w:rsid w:val="00DE0AF5"/>
    <w:rsid w:val="00DE31EE"/>
    <w:rsid w:val="00DE6088"/>
    <w:rsid w:val="00DE6A83"/>
    <w:rsid w:val="00DE7A00"/>
    <w:rsid w:val="00DF278C"/>
    <w:rsid w:val="00DF65E0"/>
    <w:rsid w:val="00DF7766"/>
    <w:rsid w:val="00E01BE2"/>
    <w:rsid w:val="00E02FED"/>
    <w:rsid w:val="00E03B41"/>
    <w:rsid w:val="00E046E2"/>
    <w:rsid w:val="00E04C18"/>
    <w:rsid w:val="00E064A6"/>
    <w:rsid w:val="00E0742D"/>
    <w:rsid w:val="00E07CBE"/>
    <w:rsid w:val="00E07EFE"/>
    <w:rsid w:val="00E07FB4"/>
    <w:rsid w:val="00E10D52"/>
    <w:rsid w:val="00E1302A"/>
    <w:rsid w:val="00E13E84"/>
    <w:rsid w:val="00E141A7"/>
    <w:rsid w:val="00E165F2"/>
    <w:rsid w:val="00E20E57"/>
    <w:rsid w:val="00E217E9"/>
    <w:rsid w:val="00E22DD0"/>
    <w:rsid w:val="00E237A4"/>
    <w:rsid w:val="00E25390"/>
    <w:rsid w:val="00E25853"/>
    <w:rsid w:val="00E26977"/>
    <w:rsid w:val="00E30F1A"/>
    <w:rsid w:val="00E319C6"/>
    <w:rsid w:val="00E31DAE"/>
    <w:rsid w:val="00E32F6D"/>
    <w:rsid w:val="00E35653"/>
    <w:rsid w:val="00E35D46"/>
    <w:rsid w:val="00E42AAD"/>
    <w:rsid w:val="00E43022"/>
    <w:rsid w:val="00E43FBA"/>
    <w:rsid w:val="00E4420A"/>
    <w:rsid w:val="00E4440D"/>
    <w:rsid w:val="00E449DD"/>
    <w:rsid w:val="00E44B50"/>
    <w:rsid w:val="00E45416"/>
    <w:rsid w:val="00E4763F"/>
    <w:rsid w:val="00E50499"/>
    <w:rsid w:val="00E507DE"/>
    <w:rsid w:val="00E51772"/>
    <w:rsid w:val="00E5406C"/>
    <w:rsid w:val="00E55009"/>
    <w:rsid w:val="00E56E40"/>
    <w:rsid w:val="00E60F33"/>
    <w:rsid w:val="00E60FD7"/>
    <w:rsid w:val="00E6244F"/>
    <w:rsid w:val="00E63509"/>
    <w:rsid w:val="00E63835"/>
    <w:rsid w:val="00E64D25"/>
    <w:rsid w:val="00E65D25"/>
    <w:rsid w:val="00E6656E"/>
    <w:rsid w:val="00E70850"/>
    <w:rsid w:val="00E734D9"/>
    <w:rsid w:val="00E74B53"/>
    <w:rsid w:val="00E75860"/>
    <w:rsid w:val="00E767E8"/>
    <w:rsid w:val="00E76E67"/>
    <w:rsid w:val="00E82AC6"/>
    <w:rsid w:val="00E847CF"/>
    <w:rsid w:val="00E8533F"/>
    <w:rsid w:val="00E9439B"/>
    <w:rsid w:val="00E94AE5"/>
    <w:rsid w:val="00E95A81"/>
    <w:rsid w:val="00E961EC"/>
    <w:rsid w:val="00E96213"/>
    <w:rsid w:val="00E96438"/>
    <w:rsid w:val="00E97080"/>
    <w:rsid w:val="00EA1855"/>
    <w:rsid w:val="00EA1871"/>
    <w:rsid w:val="00EA3E7A"/>
    <w:rsid w:val="00EA4382"/>
    <w:rsid w:val="00EA4B0E"/>
    <w:rsid w:val="00EA54A1"/>
    <w:rsid w:val="00EA55B0"/>
    <w:rsid w:val="00EB24C6"/>
    <w:rsid w:val="00EB3ECD"/>
    <w:rsid w:val="00EB40B3"/>
    <w:rsid w:val="00EB6F39"/>
    <w:rsid w:val="00EC068F"/>
    <w:rsid w:val="00EC0F42"/>
    <w:rsid w:val="00EC1745"/>
    <w:rsid w:val="00EC240B"/>
    <w:rsid w:val="00EC24E1"/>
    <w:rsid w:val="00EC332E"/>
    <w:rsid w:val="00EC3788"/>
    <w:rsid w:val="00EC395A"/>
    <w:rsid w:val="00EC3C12"/>
    <w:rsid w:val="00EC5E87"/>
    <w:rsid w:val="00EC603E"/>
    <w:rsid w:val="00EC62EA"/>
    <w:rsid w:val="00EC7C01"/>
    <w:rsid w:val="00ED087C"/>
    <w:rsid w:val="00ED09FD"/>
    <w:rsid w:val="00ED113D"/>
    <w:rsid w:val="00ED2835"/>
    <w:rsid w:val="00ED2EA1"/>
    <w:rsid w:val="00ED334A"/>
    <w:rsid w:val="00EE11DA"/>
    <w:rsid w:val="00EE19F8"/>
    <w:rsid w:val="00EE21C5"/>
    <w:rsid w:val="00EE358B"/>
    <w:rsid w:val="00EE4608"/>
    <w:rsid w:val="00EF035B"/>
    <w:rsid w:val="00EF39B4"/>
    <w:rsid w:val="00EF3FF7"/>
    <w:rsid w:val="00EF59A4"/>
    <w:rsid w:val="00EF691B"/>
    <w:rsid w:val="00EF6969"/>
    <w:rsid w:val="00EF72FA"/>
    <w:rsid w:val="00F01832"/>
    <w:rsid w:val="00F0366E"/>
    <w:rsid w:val="00F03729"/>
    <w:rsid w:val="00F04597"/>
    <w:rsid w:val="00F04C13"/>
    <w:rsid w:val="00F04C27"/>
    <w:rsid w:val="00F14DAB"/>
    <w:rsid w:val="00F153E5"/>
    <w:rsid w:val="00F1563D"/>
    <w:rsid w:val="00F21EE1"/>
    <w:rsid w:val="00F226C7"/>
    <w:rsid w:val="00F228EB"/>
    <w:rsid w:val="00F23A60"/>
    <w:rsid w:val="00F26FFA"/>
    <w:rsid w:val="00F27637"/>
    <w:rsid w:val="00F30AB5"/>
    <w:rsid w:val="00F332A4"/>
    <w:rsid w:val="00F33449"/>
    <w:rsid w:val="00F339E1"/>
    <w:rsid w:val="00F34980"/>
    <w:rsid w:val="00F35268"/>
    <w:rsid w:val="00F36334"/>
    <w:rsid w:val="00F365C1"/>
    <w:rsid w:val="00F36C18"/>
    <w:rsid w:val="00F36D8F"/>
    <w:rsid w:val="00F37A8B"/>
    <w:rsid w:val="00F40FBA"/>
    <w:rsid w:val="00F41DF2"/>
    <w:rsid w:val="00F454EF"/>
    <w:rsid w:val="00F47534"/>
    <w:rsid w:val="00F47D64"/>
    <w:rsid w:val="00F53A98"/>
    <w:rsid w:val="00F5790E"/>
    <w:rsid w:val="00F57E8B"/>
    <w:rsid w:val="00F60310"/>
    <w:rsid w:val="00F60CE0"/>
    <w:rsid w:val="00F62756"/>
    <w:rsid w:val="00F63661"/>
    <w:rsid w:val="00F63762"/>
    <w:rsid w:val="00F63793"/>
    <w:rsid w:val="00F63FE0"/>
    <w:rsid w:val="00F655B3"/>
    <w:rsid w:val="00F66375"/>
    <w:rsid w:val="00F70389"/>
    <w:rsid w:val="00F7041D"/>
    <w:rsid w:val="00F714BE"/>
    <w:rsid w:val="00F7294E"/>
    <w:rsid w:val="00F7370F"/>
    <w:rsid w:val="00F75780"/>
    <w:rsid w:val="00F75829"/>
    <w:rsid w:val="00F75C1F"/>
    <w:rsid w:val="00F82A2C"/>
    <w:rsid w:val="00F83060"/>
    <w:rsid w:val="00F861B6"/>
    <w:rsid w:val="00F8773A"/>
    <w:rsid w:val="00F903DF"/>
    <w:rsid w:val="00F91ABB"/>
    <w:rsid w:val="00F91B6D"/>
    <w:rsid w:val="00F92190"/>
    <w:rsid w:val="00F93E09"/>
    <w:rsid w:val="00F973B9"/>
    <w:rsid w:val="00F97AB5"/>
    <w:rsid w:val="00FA1DDD"/>
    <w:rsid w:val="00FA2AE4"/>
    <w:rsid w:val="00FA36BF"/>
    <w:rsid w:val="00FA4778"/>
    <w:rsid w:val="00FA5345"/>
    <w:rsid w:val="00FA6687"/>
    <w:rsid w:val="00FA7464"/>
    <w:rsid w:val="00FA7749"/>
    <w:rsid w:val="00FB061B"/>
    <w:rsid w:val="00FB16EB"/>
    <w:rsid w:val="00FB2D7E"/>
    <w:rsid w:val="00FB46A5"/>
    <w:rsid w:val="00FB50DC"/>
    <w:rsid w:val="00FB6833"/>
    <w:rsid w:val="00FB6B24"/>
    <w:rsid w:val="00FB78F3"/>
    <w:rsid w:val="00FC0092"/>
    <w:rsid w:val="00FC0271"/>
    <w:rsid w:val="00FC12AB"/>
    <w:rsid w:val="00FC1F87"/>
    <w:rsid w:val="00FC249F"/>
    <w:rsid w:val="00FC5B8C"/>
    <w:rsid w:val="00FC73BF"/>
    <w:rsid w:val="00FD2571"/>
    <w:rsid w:val="00FD2840"/>
    <w:rsid w:val="00FD329F"/>
    <w:rsid w:val="00FE176E"/>
    <w:rsid w:val="00FE1EFF"/>
    <w:rsid w:val="00FE3101"/>
    <w:rsid w:val="00FE6149"/>
    <w:rsid w:val="00FE63FC"/>
    <w:rsid w:val="00FE6A25"/>
    <w:rsid w:val="00FE721C"/>
    <w:rsid w:val="00FF0C04"/>
    <w:rsid w:val="00FF13D9"/>
    <w:rsid w:val="00FF1667"/>
    <w:rsid w:val="00FF211E"/>
    <w:rsid w:val="00FF2EB3"/>
    <w:rsid w:val="00FF51FF"/>
    <w:rsid w:val="00FF5970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B13AEEB-EFA7-4075-B1BA-439CE23D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B"/>
  </w:style>
  <w:style w:type="paragraph" w:styleId="1">
    <w:name w:val="heading 1"/>
    <w:basedOn w:val="a"/>
    <w:next w:val="a"/>
    <w:qFormat/>
    <w:rsid w:val="006D46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D46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4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7A4A7B"/>
  </w:style>
  <w:style w:type="paragraph" w:styleId="a4">
    <w:name w:val="footer"/>
    <w:basedOn w:val="a"/>
    <w:rsid w:val="007A4A7B"/>
    <w:pPr>
      <w:tabs>
        <w:tab w:val="center" w:pos="4677"/>
        <w:tab w:val="right" w:pos="9355"/>
      </w:tabs>
    </w:pPr>
    <w:rPr>
      <w:sz w:val="24"/>
    </w:rPr>
  </w:style>
  <w:style w:type="table" w:styleId="a5">
    <w:name w:val="Table Grid"/>
    <w:basedOn w:val="a1"/>
    <w:rsid w:val="00042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90670"/>
    <w:pPr>
      <w:tabs>
        <w:tab w:val="center" w:pos="4677"/>
        <w:tab w:val="right" w:pos="9355"/>
      </w:tabs>
    </w:pPr>
  </w:style>
  <w:style w:type="paragraph" w:styleId="a7">
    <w:name w:val="Plain Text"/>
    <w:basedOn w:val="a"/>
    <w:rsid w:val="009D3967"/>
    <w:rPr>
      <w:rFonts w:ascii="Courier New" w:hAnsi="Courier New" w:cs="Courier New"/>
    </w:rPr>
  </w:style>
  <w:style w:type="paragraph" w:styleId="10">
    <w:name w:val="toc 1"/>
    <w:basedOn w:val="a"/>
    <w:next w:val="a"/>
    <w:autoRedefine/>
    <w:semiHidden/>
    <w:rsid w:val="00A86B1D"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20">
    <w:name w:val="toc 2"/>
    <w:basedOn w:val="a"/>
    <w:next w:val="a"/>
    <w:autoRedefine/>
    <w:semiHidden/>
    <w:rsid w:val="00A86B1D"/>
    <w:pPr>
      <w:spacing w:before="240"/>
    </w:pPr>
    <w:rPr>
      <w:b/>
      <w:bCs/>
    </w:rPr>
  </w:style>
  <w:style w:type="paragraph" w:styleId="30">
    <w:name w:val="toc 3"/>
    <w:basedOn w:val="a"/>
    <w:next w:val="a"/>
    <w:autoRedefine/>
    <w:semiHidden/>
    <w:rsid w:val="00D20531"/>
    <w:pPr>
      <w:ind w:left="200"/>
    </w:pPr>
  </w:style>
  <w:style w:type="paragraph" w:styleId="4">
    <w:name w:val="toc 4"/>
    <w:basedOn w:val="a"/>
    <w:next w:val="a"/>
    <w:autoRedefine/>
    <w:semiHidden/>
    <w:rsid w:val="00D20531"/>
    <w:pPr>
      <w:ind w:left="400"/>
    </w:pPr>
  </w:style>
  <w:style w:type="paragraph" w:styleId="5">
    <w:name w:val="toc 5"/>
    <w:basedOn w:val="a"/>
    <w:next w:val="a"/>
    <w:autoRedefine/>
    <w:semiHidden/>
    <w:rsid w:val="00D20531"/>
    <w:pPr>
      <w:ind w:left="600"/>
    </w:pPr>
  </w:style>
  <w:style w:type="paragraph" w:styleId="6">
    <w:name w:val="toc 6"/>
    <w:basedOn w:val="a"/>
    <w:next w:val="a"/>
    <w:autoRedefine/>
    <w:semiHidden/>
    <w:rsid w:val="00D20531"/>
    <w:pPr>
      <w:ind w:left="800"/>
    </w:pPr>
  </w:style>
  <w:style w:type="paragraph" w:styleId="7">
    <w:name w:val="toc 7"/>
    <w:basedOn w:val="a"/>
    <w:next w:val="a"/>
    <w:autoRedefine/>
    <w:semiHidden/>
    <w:rsid w:val="00D20531"/>
    <w:pPr>
      <w:ind w:left="1000"/>
    </w:pPr>
  </w:style>
  <w:style w:type="paragraph" w:styleId="8">
    <w:name w:val="toc 8"/>
    <w:basedOn w:val="a"/>
    <w:next w:val="a"/>
    <w:autoRedefine/>
    <w:semiHidden/>
    <w:rsid w:val="00D20531"/>
    <w:pPr>
      <w:ind w:left="1200"/>
    </w:pPr>
  </w:style>
  <w:style w:type="paragraph" w:styleId="9">
    <w:name w:val="toc 9"/>
    <w:basedOn w:val="a"/>
    <w:next w:val="a"/>
    <w:autoRedefine/>
    <w:semiHidden/>
    <w:rsid w:val="00D20531"/>
    <w:pPr>
      <w:ind w:left="1400"/>
    </w:pPr>
  </w:style>
  <w:style w:type="character" w:styleId="a8">
    <w:name w:val="Hyperlink"/>
    <w:basedOn w:val="a0"/>
    <w:rsid w:val="00D20531"/>
    <w:rPr>
      <w:color w:val="0000FF"/>
      <w:u w:val="single"/>
    </w:rPr>
  </w:style>
  <w:style w:type="paragraph" w:customStyle="1" w:styleId="a9">
    <w:name w:val="основной"/>
    <w:basedOn w:val="a"/>
    <w:link w:val="aa"/>
    <w:rsid w:val="00B600EF"/>
    <w:pPr>
      <w:keepNext/>
    </w:pPr>
    <w:rPr>
      <w:sz w:val="24"/>
    </w:rPr>
  </w:style>
  <w:style w:type="paragraph" w:customStyle="1" w:styleId="Iauiue">
    <w:name w:val="Iau?iue"/>
    <w:rsid w:val="00B423F0"/>
    <w:pPr>
      <w:widowControl w:val="0"/>
    </w:pPr>
  </w:style>
  <w:style w:type="paragraph" w:customStyle="1" w:styleId="Iniiaiieoaenonionooiii2">
    <w:name w:val="Iniiaiie oaeno n ionooiii 2"/>
    <w:basedOn w:val="Iauiue"/>
    <w:rsid w:val="00733891"/>
    <w:pPr>
      <w:widowControl/>
      <w:ind w:firstLine="284"/>
      <w:jc w:val="both"/>
    </w:pPr>
    <w:rPr>
      <w:rFonts w:ascii="Peterburg" w:hAnsi="Peterburg"/>
    </w:rPr>
  </w:style>
  <w:style w:type="paragraph" w:customStyle="1" w:styleId="nienie">
    <w:name w:val="nienie"/>
    <w:basedOn w:val="Iauiue"/>
    <w:rsid w:val="0073389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Heading">
    <w:name w:val="Heading"/>
    <w:rsid w:val="00FC12A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ab">
    <w:name w:val="Balloon Text"/>
    <w:basedOn w:val="a"/>
    <w:semiHidden/>
    <w:rsid w:val="00F92190"/>
    <w:rPr>
      <w:rFonts w:ascii="Tahoma" w:hAnsi="Tahoma" w:cs="Tahoma"/>
      <w:sz w:val="16"/>
      <w:szCs w:val="16"/>
    </w:rPr>
  </w:style>
  <w:style w:type="paragraph" w:styleId="ac">
    <w:name w:val="Normal (Web)"/>
    <w:basedOn w:val="a"/>
    <w:link w:val="ad"/>
    <w:rsid w:val="008730F2"/>
    <w:pPr>
      <w:ind w:firstLine="240"/>
      <w:jc w:val="both"/>
    </w:pPr>
    <w:rPr>
      <w:sz w:val="18"/>
      <w:szCs w:val="18"/>
    </w:rPr>
  </w:style>
  <w:style w:type="paragraph" w:customStyle="1" w:styleId="ae">
    <w:name w:val="договор"/>
    <w:basedOn w:val="af"/>
    <w:rsid w:val="005444D5"/>
    <w:pPr>
      <w:widowControl w:val="0"/>
      <w:autoSpaceDE w:val="0"/>
      <w:autoSpaceDN w:val="0"/>
      <w:adjustRightInd w:val="0"/>
      <w:jc w:val="both"/>
    </w:pPr>
    <w:rPr>
      <w:spacing w:val="-13"/>
    </w:rPr>
  </w:style>
  <w:style w:type="paragraph" w:styleId="af">
    <w:name w:val="Normal Indent"/>
    <w:basedOn w:val="a"/>
    <w:rsid w:val="005444D5"/>
    <w:pPr>
      <w:ind w:left="708"/>
    </w:pPr>
  </w:style>
  <w:style w:type="character" w:customStyle="1" w:styleId="ad">
    <w:name w:val="Обычный (веб) Знак"/>
    <w:basedOn w:val="a0"/>
    <w:link w:val="ac"/>
    <w:rsid w:val="00C13DEE"/>
    <w:rPr>
      <w:sz w:val="18"/>
      <w:szCs w:val="18"/>
      <w:lang w:val="ru-RU" w:eastAsia="ru-RU" w:bidi="ar-SA"/>
    </w:rPr>
  </w:style>
  <w:style w:type="character" w:customStyle="1" w:styleId="aa">
    <w:name w:val="основной Знак"/>
    <w:basedOn w:val="a0"/>
    <w:link w:val="a9"/>
    <w:rsid w:val="007216DA"/>
    <w:rPr>
      <w:sz w:val="24"/>
      <w:lang w:val="ru-RU" w:eastAsia="ru-RU" w:bidi="ar-SA"/>
    </w:rPr>
  </w:style>
  <w:style w:type="paragraph" w:styleId="af0">
    <w:name w:val="Body Text Indent"/>
    <w:basedOn w:val="a"/>
    <w:semiHidden/>
    <w:rsid w:val="00E43022"/>
    <w:pPr>
      <w:spacing w:after="120"/>
      <w:ind w:left="283"/>
    </w:pPr>
    <w:rPr>
      <w:sz w:val="24"/>
    </w:rPr>
  </w:style>
  <w:style w:type="paragraph" w:customStyle="1" w:styleId="ConsPlusNormal">
    <w:name w:val="ConsPlusNormal"/>
    <w:rsid w:val="007B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8Num3z2">
    <w:name w:val="WW8Num3z2"/>
    <w:rsid w:val="001E72E8"/>
    <w:rPr>
      <w:rFonts w:ascii="Wingdings" w:hAnsi="Wingdings"/>
    </w:rPr>
  </w:style>
  <w:style w:type="paragraph" w:customStyle="1" w:styleId="af1">
    <w:name w:val=" Знак"/>
    <w:basedOn w:val="a"/>
    <w:rsid w:val="001E72E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2">
    <w:name w:val=" Знак Знак Знак Знак"/>
    <w:basedOn w:val="a"/>
    <w:rsid w:val="00B337D2"/>
    <w:rPr>
      <w:rFonts w:ascii="Verdana" w:hAnsi="Verdana" w:cs="Verdana"/>
      <w:lang w:val="en-US" w:eastAsia="en-US"/>
    </w:rPr>
  </w:style>
  <w:style w:type="character" w:customStyle="1" w:styleId="af3">
    <w:name w:val="Гипертекстовая ссылка"/>
    <w:basedOn w:val="a0"/>
    <w:rsid w:val="008D6301"/>
    <w:rPr>
      <w:color w:val="008000"/>
    </w:rPr>
  </w:style>
  <w:style w:type="paragraph" w:customStyle="1" w:styleId="af4">
    <w:name w:val="Куда обратиться?"/>
    <w:basedOn w:val="a"/>
    <w:next w:val="a"/>
    <w:rsid w:val="008D630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Цветовое выделение"/>
    <w:rsid w:val="00B34B69"/>
    <w:rPr>
      <w:b/>
      <w:bCs/>
      <w:color w:val="000080"/>
    </w:rPr>
  </w:style>
  <w:style w:type="paragraph" w:customStyle="1" w:styleId="af6">
    <w:name w:val="Заголовок статьи"/>
    <w:basedOn w:val="a"/>
    <w:next w:val="a"/>
    <w:rsid w:val="00B34B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rsid w:val="00B34B69"/>
    <w:rPr>
      <w:color w:val="0000FF"/>
    </w:rPr>
  </w:style>
  <w:style w:type="character" w:customStyle="1" w:styleId="WW8Num18z0">
    <w:name w:val="WW8Num18z0"/>
    <w:rsid w:val="002C1C5E"/>
    <w:rPr>
      <w:rFonts w:ascii="Symbol" w:hAnsi="Symbol"/>
    </w:rPr>
  </w:style>
  <w:style w:type="paragraph" w:customStyle="1" w:styleId="formattext">
    <w:name w:val="formattext"/>
    <w:rsid w:val="002C1C5E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af8">
    <w:name w:val="Символы концевой сноски"/>
    <w:rsid w:val="002C1C5E"/>
    <w:rPr>
      <w:vertAlign w:val="superscript"/>
    </w:rPr>
  </w:style>
  <w:style w:type="character" w:customStyle="1" w:styleId="11">
    <w:name w:val="Знак концевой сноски1"/>
    <w:rsid w:val="002C1C5E"/>
    <w:rPr>
      <w:vertAlign w:val="superscript"/>
    </w:rPr>
  </w:style>
  <w:style w:type="paragraph" w:customStyle="1" w:styleId="60">
    <w:name w:val="Стиль По ширине Перед:  6 пт"/>
    <w:basedOn w:val="a"/>
    <w:autoRedefine/>
    <w:rsid w:val="002C1C5E"/>
    <w:pPr>
      <w:spacing w:before="120"/>
      <w:ind w:firstLine="720"/>
      <w:jc w:val="both"/>
    </w:pPr>
    <w:rPr>
      <w:sz w:val="28"/>
    </w:rPr>
  </w:style>
  <w:style w:type="character" w:styleId="af9">
    <w:name w:val="FollowedHyperlink"/>
    <w:basedOn w:val="a0"/>
    <w:rsid w:val="00A717AB"/>
    <w:rPr>
      <w:color w:val="800080"/>
      <w:u w:val="single"/>
    </w:rPr>
  </w:style>
  <w:style w:type="paragraph" w:customStyle="1" w:styleId="afa">
    <w:name w:val="Нормальный (таблица)"/>
    <w:basedOn w:val="a"/>
    <w:next w:val="a"/>
    <w:rsid w:val="00461D8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b">
    <w:name w:val="Прижатый влево"/>
    <w:basedOn w:val="a"/>
    <w:next w:val="a"/>
    <w:rsid w:val="00461D8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Iniiaiieoaeno">
    <w:name w:val="Iniiaiie oaeno"/>
    <w:basedOn w:val="Iauiue"/>
    <w:rsid w:val="002A7F85"/>
    <w:pPr>
      <w:widowControl/>
      <w:jc w:val="both"/>
    </w:pPr>
    <w:rPr>
      <w:rFonts w:ascii="Peterburg" w:hAnsi="Peterburg"/>
    </w:rPr>
  </w:style>
  <w:style w:type="paragraph" w:customStyle="1" w:styleId="ConsCell">
    <w:name w:val="ConsCell"/>
    <w:rsid w:val="00D943D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c">
    <w:name w:val="Body Text"/>
    <w:basedOn w:val="a"/>
    <w:link w:val="afd"/>
    <w:rsid w:val="00D9710F"/>
    <w:pPr>
      <w:suppressAutoHyphens/>
      <w:overflowPunct w:val="0"/>
      <w:autoSpaceDE w:val="0"/>
      <w:spacing w:after="120"/>
      <w:textAlignment w:val="baseline"/>
    </w:pPr>
    <w:rPr>
      <w:sz w:val="28"/>
      <w:lang w:eastAsia="ar-SA"/>
    </w:rPr>
  </w:style>
  <w:style w:type="character" w:customStyle="1" w:styleId="afd">
    <w:name w:val="Основной текст Знак"/>
    <w:basedOn w:val="a0"/>
    <w:link w:val="afc"/>
    <w:rsid w:val="00D9710F"/>
    <w:rPr>
      <w:sz w:val="28"/>
      <w:lang w:val="ru-RU" w:eastAsia="ar-SA" w:bidi="ar-SA"/>
    </w:rPr>
  </w:style>
  <w:style w:type="paragraph" w:styleId="afe">
    <w:name w:val="Document Map"/>
    <w:basedOn w:val="a"/>
    <w:semiHidden/>
    <w:rsid w:val="00E51772"/>
    <w:pPr>
      <w:shd w:val="clear" w:color="auto" w:fill="000080"/>
    </w:pPr>
    <w:rPr>
      <w:rFonts w:ascii="Tahoma" w:hAnsi="Tahoma" w:cs="Tahoma"/>
    </w:rPr>
  </w:style>
  <w:style w:type="character" w:customStyle="1" w:styleId="12">
    <w:name w:val=" Знак Знак1"/>
    <w:basedOn w:val="a0"/>
    <w:rsid w:val="00D26E71"/>
    <w:rPr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1670</Words>
  <Characters>12597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III</vt:lpstr>
    </vt:vector>
  </TitlesOfParts>
  <Company>ОАО НИИПГрадостроительства</Company>
  <LinksUpToDate>false</LinksUpToDate>
  <CharactersWithSpaces>14239</CharactersWithSpaces>
  <SharedDoc>false</SharedDoc>
  <HLinks>
    <vt:vector size="66" baseType="variant">
      <vt:variant>
        <vt:i4>1310768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_Toc384042397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_Toc384042396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_Toc384042395</vt:lpwstr>
      </vt:variant>
      <vt:variant>
        <vt:i4>1310768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_Toc384042394</vt:lpwstr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_Toc384042393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_Toc384042392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_Toc384042391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_Toc384042390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_Toc384042389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_Toc384042388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_Toc384042387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III</dc:title>
  <dc:subject/>
  <dc:creator>kudrjavtzev</dc:creator>
  <cp:keywords/>
  <dc:description/>
  <cp:lastModifiedBy>W</cp:lastModifiedBy>
  <cp:revision>2</cp:revision>
  <cp:lastPrinted>2014-04-02T07:16:00Z</cp:lastPrinted>
  <dcterms:created xsi:type="dcterms:W3CDTF">2016-04-29T12:19:00Z</dcterms:created>
  <dcterms:modified xsi:type="dcterms:W3CDTF">2016-04-29T12:19:00Z</dcterms:modified>
</cp:coreProperties>
</file>