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09" w:rsidRDefault="00431909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4106D4" w:rsidRDefault="008C4BC6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01.11.2018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542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40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2A014A" w:rsidRPr="002A014A" w:rsidTr="007E6677">
        <w:trPr>
          <w:trHeight w:val="650"/>
        </w:trPr>
        <w:tc>
          <w:tcPr>
            <w:tcW w:w="5778" w:type="dxa"/>
          </w:tcPr>
          <w:p w:rsidR="002A014A" w:rsidRPr="002A014A" w:rsidRDefault="00C625D0" w:rsidP="007E6677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proofErr w:type="gramStart"/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</w:t>
            </w:r>
            <w:r w:rsidR="00463D96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б</w:t>
            </w:r>
            <w:proofErr w:type="gramEnd"/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внесении изменений в постановление администрации № </w:t>
            </w:r>
            <w:r w:rsidR="007E6677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396</w:t>
            </w: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от 13.11.2017 года</w:t>
            </w:r>
            <w:r w:rsidR="0038289E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(с изменениями)</w:t>
            </w:r>
          </w:p>
          <w:p w:rsidR="002A014A" w:rsidRPr="002A014A" w:rsidRDefault="002A014A" w:rsidP="007E6677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  <w:p w:rsidR="002A014A" w:rsidRPr="002A014A" w:rsidRDefault="002A014A" w:rsidP="007E6677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Default="002A014A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C94AAA">
        <w:rPr>
          <w:rFonts w:eastAsia="Arial Unicode MS" w:cs="Times New Roman"/>
          <w:color w:val="000000"/>
          <w:kern w:val="1"/>
          <w:szCs w:val="28"/>
          <w:lang w:eastAsia="ru-RU"/>
        </w:rPr>
        <w:t>ым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решением совета депутатов МО Колтушское СП № 64 от 31.10.2017 года</w:t>
      </w:r>
      <w:proofErr w:type="gramStart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,</w:t>
      </w:r>
      <w:proofErr w:type="gramEnd"/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решением совета депутатов №</w:t>
      </w:r>
      <w:r w:rsidR="0043190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80 от 01.12.2017 года «О </w:t>
      </w:r>
      <w:proofErr w:type="gramStart"/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бюджете</w:t>
      </w:r>
      <w:proofErr w:type="gramEnd"/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</w:t>
      </w:r>
      <w:r w:rsidR="00431909">
        <w:rPr>
          <w:rFonts w:eastAsia="Arial Unicode MS" w:cs="Times New Roman"/>
          <w:color w:val="000000"/>
          <w:kern w:val="1"/>
          <w:szCs w:val="28"/>
          <w:lang w:eastAsia="ru-RU"/>
        </w:rPr>
        <w:t>нинградской области на 2018 год»</w:t>
      </w:r>
    </w:p>
    <w:p w:rsidR="002A014A" w:rsidRPr="002A014A" w:rsidRDefault="002A014A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Pr="00C625D0" w:rsidRDefault="002A014A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>39</w:t>
      </w:r>
      <w:r w:rsidR="007E6677">
        <w:rPr>
          <w:rFonts w:eastAsia="Arial Unicode MS" w:cs="Times New Roman"/>
          <w:color w:val="000000"/>
          <w:kern w:val="1"/>
          <w:szCs w:val="28"/>
          <w:lang w:eastAsia="ru-RU"/>
        </w:rPr>
        <w:t>6</w:t>
      </w:r>
      <w:r w:rsid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от 13.11.2017г. </w:t>
      </w:r>
      <w:r w:rsidR="007E6677" w:rsidRPr="002C0ED7">
        <w:rPr>
          <w:rFonts w:eastAsia="SimSun" w:cs="Times New Roman"/>
          <w:szCs w:val="28"/>
          <w:lang w:eastAsia="ru-RU"/>
        </w:rPr>
        <w:t>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</w:t>
      </w:r>
      <w:proofErr w:type="spellStart"/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измененями</w:t>
      </w:r>
      <w:proofErr w:type="spellEnd"/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C625D0"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</w:p>
    <w:p w:rsidR="00C625D0" w:rsidRPr="00C625D0" w:rsidRDefault="00C625D0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C625D0" w:rsidRPr="00C625D0" w:rsidRDefault="00C625D0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C625D0" w:rsidRPr="00C625D0" w:rsidRDefault="00C625D0" w:rsidP="007E6677">
      <w:pPr>
        <w:widowControl w:val="0"/>
        <w:suppressAutoHyphens/>
        <w:ind w:firstLine="1135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C625D0" w:rsidRPr="00C625D0" w:rsidRDefault="00C625D0" w:rsidP="00C625D0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431909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="00431909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E6677" w:rsidRPr="008A5C3A" w:rsidRDefault="007E6677" w:rsidP="007E6677">
      <w:pPr>
        <w:jc w:val="right"/>
        <w:rPr>
          <w:szCs w:val="28"/>
        </w:rPr>
      </w:pPr>
      <w:r w:rsidRPr="008A5C3A">
        <w:rPr>
          <w:szCs w:val="28"/>
        </w:rPr>
        <w:lastRenderedPageBreak/>
        <w:t>Приложение</w:t>
      </w:r>
    </w:p>
    <w:p w:rsidR="007E6677" w:rsidRPr="008A5C3A" w:rsidRDefault="007E6677" w:rsidP="007E6677">
      <w:pPr>
        <w:jc w:val="right"/>
        <w:rPr>
          <w:szCs w:val="28"/>
        </w:rPr>
      </w:pPr>
      <w:r w:rsidRPr="008A5C3A">
        <w:rPr>
          <w:szCs w:val="28"/>
        </w:rPr>
        <w:t xml:space="preserve"> к постановлению администрации</w:t>
      </w:r>
    </w:p>
    <w:p w:rsidR="007E6677" w:rsidRPr="008A5C3A" w:rsidRDefault="007E6677" w:rsidP="007E6677">
      <w:pPr>
        <w:jc w:val="right"/>
        <w:rPr>
          <w:szCs w:val="28"/>
        </w:rPr>
      </w:pPr>
      <w:r w:rsidRPr="008A5C3A">
        <w:rPr>
          <w:szCs w:val="28"/>
        </w:rPr>
        <w:t>МО Колтушское СП</w:t>
      </w:r>
    </w:p>
    <w:p w:rsidR="007E6677" w:rsidRPr="008A5C3A" w:rsidRDefault="007E6677" w:rsidP="007E6677">
      <w:pPr>
        <w:jc w:val="right"/>
        <w:rPr>
          <w:szCs w:val="28"/>
        </w:rPr>
      </w:pPr>
      <w:r w:rsidRPr="008A5C3A">
        <w:rPr>
          <w:szCs w:val="28"/>
        </w:rPr>
        <w:t xml:space="preserve">№ </w:t>
      </w:r>
      <w:r w:rsidR="008C4BC6">
        <w:rPr>
          <w:szCs w:val="28"/>
          <w:u w:val="single"/>
        </w:rPr>
        <w:t xml:space="preserve">542 </w:t>
      </w:r>
      <w:r w:rsidRPr="008A5C3A">
        <w:rPr>
          <w:szCs w:val="28"/>
        </w:rPr>
        <w:t xml:space="preserve">от </w:t>
      </w:r>
      <w:r w:rsidR="008C4BC6">
        <w:rPr>
          <w:szCs w:val="28"/>
          <w:u w:val="single"/>
        </w:rPr>
        <w:t>01.11.2018</w:t>
      </w:r>
      <w:bookmarkStart w:id="0" w:name="_GoBack"/>
      <w:bookmarkEnd w:id="0"/>
    </w:p>
    <w:p w:rsidR="007E6677" w:rsidRPr="008A5C3A" w:rsidRDefault="007E6677" w:rsidP="007E6677">
      <w:pPr>
        <w:jc w:val="right"/>
        <w:rPr>
          <w:szCs w:val="28"/>
        </w:rPr>
      </w:pPr>
      <w:r w:rsidRPr="008A5C3A">
        <w:rPr>
          <w:szCs w:val="28"/>
        </w:rPr>
        <w:t>(Приложение)</w:t>
      </w: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Pr="008A5C3A" w:rsidRDefault="007E6677" w:rsidP="007E6677">
      <w:pPr>
        <w:jc w:val="center"/>
        <w:rPr>
          <w:szCs w:val="28"/>
        </w:rPr>
      </w:pPr>
      <w:r w:rsidRPr="008A5C3A">
        <w:rPr>
          <w:szCs w:val="28"/>
        </w:rPr>
        <w:t>МУНИЦИПАЛЬНАЯ ПРОГРАММА</w:t>
      </w:r>
    </w:p>
    <w:p w:rsidR="007E6677" w:rsidRPr="008A5C3A" w:rsidRDefault="007E6677" w:rsidP="007E6677">
      <w:pPr>
        <w:jc w:val="center"/>
        <w:rPr>
          <w:szCs w:val="28"/>
        </w:rPr>
      </w:pPr>
      <w:r w:rsidRPr="008A5C3A">
        <w:rPr>
          <w:szCs w:val="28"/>
        </w:rPr>
        <w:t>«РАЗВИТИЕ ГРАДОСТРОИТЕЛЬНОЙ И ЗЕМЛЕУСТРОИТЕЛЬНОЙ ДЕЯТЕЛЬНОСТИ НА ТЕРРРИТОРИИ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7E6677" w:rsidRPr="008A5C3A" w:rsidRDefault="007E6677" w:rsidP="007E6677">
      <w:pPr>
        <w:ind w:right="-2"/>
        <w:jc w:val="center"/>
        <w:rPr>
          <w:szCs w:val="28"/>
        </w:rPr>
      </w:pPr>
    </w:p>
    <w:p w:rsidR="007E6677" w:rsidRPr="008A5C3A" w:rsidRDefault="007E6677" w:rsidP="007E6677">
      <w:pPr>
        <w:ind w:right="-2"/>
        <w:jc w:val="center"/>
        <w:rPr>
          <w:sz w:val="24"/>
          <w:szCs w:val="24"/>
        </w:rPr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</w:p>
    <w:p w:rsidR="007E6677" w:rsidRPr="008A5C3A" w:rsidRDefault="007E6677" w:rsidP="007E6677">
      <w:pPr>
        <w:ind w:right="-2"/>
        <w:jc w:val="center"/>
      </w:pPr>
      <w:r w:rsidRPr="008A5C3A">
        <w:t>20</w:t>
      </w:r>
      <w:r>
        <w:t>18</w:t>
      </w:r>
      <w:r w:rsidRPr="008A5C3A">
        <w:t xml:space="preserve"> год</w:t>
      </w:r>
    </w:p>
    <w:p w:rsidR="007E6677" w:rsidRPr="008A5C3A" w:rsidRDefault="007E6677" w:rsidP="007E6677">
      <w:pPr>
        <w:ind w:right="-2"/>
        <w:jc w:val="center"/>
        <w:rPr>
          <w:szCs w:val="28"/>
        </w:rPr>
      </w:pPr>
      <w:r w:rsidRPr="008A5C3A">
        <w:rPr>
          <w:szCs w:val="28"/>
        </w:rPr>
        <w:t xml:space="preserve">ПАСПОРТ </w:t>
      </w:r>
    </w:p>
    <w:p w:rsidR="007E6677" w:rsidRPr="008A5C3A" w:rsidRDefault="007E6677" w:rsidP="007E6677">
      <w:pPr>
        <w:ind w:right="-2"/>
        <w:jc w:val="center"/>
        <w:rPr>
          <w:szCs w:val="28"/>
        </w:rPr>
      </w:pPr>
      <w:r w:rsidRPr="008A5C3A">
        <w:rPr>
          <w:szCs w:val="28"/>
        </w:rPr>
        <w:lastRenderedPageBreak/>
        <w:t>муниципальной Программы</w:t>
      </w: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 w:after="240"/>
              <w:rPr>
                <w:rFonts w:eastAsia="Lucida Sans Unicode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sz w:val="27"/>
                <w:szCs w:val="27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jc w:val="both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 xml:space="preserve">Муниципальная программа </w:t>
            </w:r>
            <w:r w:rsidRPr="008A5C3A">
              <w:rPr>
                <w:color w:val="000000"/>
                <w:sz w:val="27"/>
                <w:szCs w:val="27"/>
              </w:rPr>
              <w:t>«</w:t>
            </w:r>
            <w:r w:rsidRPr="008A5C3A">
              <w:rPr>
                <w:sz w:val="27"/>
                <w:szCs w:val="27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1. 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7E6677" w:rsidRPr="008A5C3A" w:rsidRDefault="007E6677" w:rsidP="00737D82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 xml:space="preserve">2. Градостроительный кодекс Российской Федерации. </w:t>
            </w:r>
            <w:r w:rsidRPr="008A5C3A">
              <w:rPr>
                <w:sz w:val="27"/>
                <w:szCs w:val="27"/>
              </w:rPr>
              <w:br/>
              <w:t>3. Закон Ленинградской области от 01.08.2017 №60-оз «О порядке осуществления муниципального земельного контроля на территории Ленинградской области».</w:t>
            </w:r>
          </w:p>
          <w:p w:rsidR="007E6677" w:rsidRPr="008A5C3A" w:rsidRDefault="007E6677" w:rsidP="00737D82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4. Земельный кодекс Российской Федерации.</w:t>
            </w:r>
          </w:p>
          <w:p w:rsidR="007E6677" w:rsidRPr="008A5C3A" w:rsidRDefault="007E6677" w:rsidP="00737D82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5. Генеральный план МО Колтушское СП.</w:t>
            </w:r>
          </w:p>
          <w:p w:rsidR="007E6677" w:rsidRPr="008A5C3A" w:rsidRDefault="007E6677" w:rsidP="00737D82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6. Правила землепользования и застройки МО Колтушское СП.</w:t>
            </w:r>
          </w:p>
          <w:p w:rsidR="007E6677" w:rsidRPr="008A5C3A" w:rsidRDefault="007E6677" w:rsidP="00737D82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7. Решение совета депутатов МО Колтушское СП от 19.05.2015 №19 «Об утверждении положения о муниципальном земельном контроле на территории МО Колтушское СП».</w:t>
            </w:r>
          </w:p>
        </w:tc>
      </w:tr>
      <w:tr w:rsidR="007E6677" w:rsidRPr="008A5C3A" w:rsidTr="00737D82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 w:after="120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ind w:firstLine="10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A5C3A">
              <w:rPr>
                <w:color w:val="000000"/>
                <w:sz w:val="27"/>
                <w:szCs w:val="27"/>
                <w:u w:val="single"/>
                <w:lang w:eastAsia="ru-RU"/>
              </w:rPr>
              <w:t>ЦЕЛЬ</w:t>
            </w:r>
            <w:r w:rsidRPr="008A5C3A">
              <w:rPr>
                <w:color w:val="000000"/>
                <w:sz w:val="27"/>
                <w:szCs w:val="27"/>
                <w:lang w:eastAsia="ru-RU"/>
              </w:rPr>
              <w:t>: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</w:rPr>
            </w:pPr>
            <w:r w:rsidRPr="008A5C3A">
              <w:rPr>
                <w:color w:val="000000"/>
                <w:sz w:val="27"/>
                <w:szCs w:val="27"/>
                <w:lang w:eastAsia="ru-RU"/>
              </w:rPr>
              <w:t>- О</w:t>
            </w:r>
            <w:r w:rsidRPr="008A5C3A">
              <w:rPr>
                <w:sz w:val="27"/>
                <w:szCs w:val="27"/>
              </w:rPr>
              <w:t>беспечение благоприятного инвестиционного климата на территории МО Колтушское СП.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7E6677" w:rsidRPr="008A5C3A" w:rsidRDefault="007E6677" w:rsidP="00737D82">
            <w:pPr>
              <w:ind w:firstLine="100"/>
              <w:jc w:val="both"/>
              <w:rPr>
                <w:color w:val="000000"/>
                <w:sz w:val="27"/>
                <w:szCs w:val="27"/>
                <w:u w:val="single"/>
                <w:lang w:eastAsia="ru-RU"/>
              </w:rPr>
            </w:pPr>
            <w:r w:rsidRPr="008A5C3A">
              <w:rPr>
                <w:color w:val="000000"/>
                <w:sz w:val="27"/>
                <w:szCs w:val="27"/>
                <w:u w:val="single"/>
                <w:lang w:eastAsia="ru-RU"/>
              </w:rPr>
              <w:t>ЗАДАЧИ: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A5C3A">
              <w:rPr>
                <w:color w:val="000000"/>
                <w:sz w:val="27"/>
                <w:szCs w:val="27"/>
                <w:lang w:eastAsia="ru-RU"/>
              </w:rPr>
              <w:t xml:space="preserve">- Подготовка документации по планировке территорий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r w:rsidRPr="008A5C3A">
              <w:rPr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8A5C3A">
              <w:rPr>
                <w:sz w:val="27"/>
                <w:szCs w:val="27"/>
                <w:lang w:eastAsia="ru-RU"/>
              </w:rPr>
              <w:t>Осуществление муниципального земельного контроля.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E6677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/>
                <w:color w:val="000000"/>
                <w:sz w:val="27"/>
                <w:szCs w:val="27"/>
                <w:lang w:eastAsia="ru-RU" w:bidi="en-US"/>
              </w:rPr>
            </w:pPr>
            <w:r w:rsidRPr="008A5C3A">
              <w:rPr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E6677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proofErr w:type="gramStart"/>
            <w:r w:rsidRPr="008A5C3A">
              <w:rPr>
                <w:sz w:val="27"/>
                <w:szCs w:val="27"/>
              </w:rPr>
              <w:t>Ответственный</w:t>
            </w:r>
            <w:proofErr w:type="gramEnd"/>
            <w:r w:rsidRPr="008A5C3A">
              <w:rPr>
                <w:sz w:val="27"/>
                <w:szCs w:val="27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E6677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ind w:firstLine="5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 xml:space="preserve">- ведущий специалист по </w:t>
            </w:r>
            <w:r w:rsidR="001666B0">
              <w:rPr>
                <w:sz w:val="27"/>
                <w:szCs w:val="27"/>
              </w:rPr>
              <w:t>землеустройству</w:t>
            </w:r>
            <w:r w:rsidRPr="008A5C3A">
              <w:rPr>
                <w:sz w:val="27"/>
                <w:szCs w:val="27"/>
              </w:rPr>
              <w:t>.</w:t>
            </w:r>
          </w:p>
          <w:p w:rsidR="007E6677" w:rsidRPr="008A5C3A" w:rsidRDefault="007E6677" w:rsidP="00737D82">
            <w:pPr>
              <w:widowControl w:val="0"/>
              <w:suppressAutoHyphens/>
              <w:snapToGrid w:val="0"/>
              <w:ind w:firstLine="5"/>
              <w:jc w:val="both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т. 8 (81370) 71-750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E6677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sz w:val="27"/>
                <w:szCs w:val="27"/>
              </w:rPr>
              <w:t xml:space="preserve">Соисполнитель муниципальной </w:t>
            </w:r>
            <w:r w:rsidRPr="008A5C3A">
              <w:rPr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color w:val="000000"/>
                <w:sz w:val="27"/>
                <w:szCs w:val="27"/>
                <w:lang w:bidi="en-US"/>
              </w:rPr>
              <w:lastRenderedPageBreak/>
              <w:t>отсутствует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E6677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/>
                <w:color w:val="000000"/>
                <w:sz w:val="27"/>
                <w:szCs w:val="27"/>
                <w:lang w:val="en-US" w:bidi="en-US"/>
              </w:rPr>
            </w:pPr>
            <w:r w:rsidRPr="008A5C3A">
              <w:rPr>
                <w:sz w:val="27"/>
                <w:szCs w:val="27"/>
              </w:rPr>
              <w:lastRenderedPageBreak/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2018</w:t>
            </w:r>
            <w:r w:rsidRPr="008A5C3A">
              <w:rPr>
                <w:sz w:val="27"/>
                <w:szCs w:val="27"/>
                <w:lang w:eastAsia="ru-RU"/>
              </w:rPr>
              <w:t>г.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 w:after="120"/>
              <w:rPr>
                <w:sz w:val="27"/>
                <w:szCs w:val="27"/>
              </w:rPr>
            </w:pPr>
            <w:r w:rsidRPr="008A5C3A">
              <w:rPr>
                <w:sz w:val="27"/>
                <w:szCs w:val="27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r w:rsidRPr="008A5C3A">
              <w:rPr>
                <w:sz w:val="27"/>
                <w:szCs w:val="27"/>
                <w:lang w:eastAsia="ru-RU"/>
              </w:rPr>
              <w:t>1.1. Мероприятия в области градостроительной деятельности: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r w:rsidRPr="008A5C3A">
              <w:rPr>
                <w:sz w:val="27"/>
                <w:szCs w:val="27"/>
                <w:lang w:eastAsia="ru-RU"/>
              </w:rPr>
              <w:t>- Разработка градостроительной документации МО Колтушское СП.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r w:rsidRPr="008A5C3A">
              <w:rPr>
                <w:sz w:val="27"/>
                <w:szCs w:val="27"/>
                <w:lang w:eastAsia="ru-RU"/>
              </w:rPr>
              <w:t>1.2. Мероприятия по землеустройству и землепользованию: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8A5C3A">
              <w:rPr>
                <w:sz w:val="27"/>
                <w:szCs w:val="27"/>
                <w:lang w:eastAsia="ru-RU"/>
              </w:rPr>
              <w:t>- Выявление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назначению на территории МО Колтушское СП в рамках осуществления муниципального земельного контроля.</w:t>
            </w:r>
            <w:proofErr w:type="gramEnd"/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 w:after="120"/>
              <w:rPr>
                <w:rFonts w:eastAsia="Lucida Sans Unicode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677" w:rsidRPr="008A5C3A" w:rsidRDefault="007E6677" w:rsidP="00737D82">
            <w:pPr>
              <w:widowControl w:val="0"/>
              <w:suppressAutoHyphens/>
              <w:ind w:firstLine="100"/>
              <w:jc w:val="both"/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  <w:t>Целевые индикаторы:</w:t>
            </w:r>
          </w:p>
          <w:p w:rsidR="007E6677" w:rsidRPr="008A5C3A" w:rsidRDefault="007E6677" w:rsidP="00737D82">
            <w:pPr>
              <w:ind w:firstLine="100"/>
              <w:jc w:val="both"/>
              <w:rPr>
                <w:sz w:val="27"/>
                <w:szCs w:val="27"/>
                <w:lang w:eastAsia="ru-RU"/>
              </w:rPr>
            </w:pPr>
            <w:r w:rsidRPr="008A5C3A">
              <w:rPr>
                <w:rFonts w:eastAsia="Lucida Sans Unicode"/>
                <w:bCs/>
                <w:color w:val="000000"/>
                <w:sz w:val="27"/>
                <w:szCs w:val="27"/>
                <w:lang w:eastAsia="ru-RU" w:bidi="en-US"/>
              </w:rPr>
              <w:t xml:space="preserve">1. </w:t>
            </w:r>
            <w:r w:rsidRPr="008A5C3A">
              <w:rPr>
                <w:sz w:val="27"/>
                <w:szCs w:val="27"/>
                <w:lang w:eastAsia="ru-RU"/>
              </w:rPr>
              <w:t>Мероприятия в области градостроительной деятельности:</w:t>
            </w:r>
          </w:p>
          <w:p w:rsidR="007E6677" w:rsidRPr="008A5C3A" w:rsidRDefault="007E6677" w:rsidP="00737D82">
            <w:pPr>
              <w:widowControl w:val="0"/>
              <w:suppressAutoHyphens/>
              <w:ind w:firstLine="100"/>
              <w:jc w:val="both"/>
              <w:rPr>
                <w:rFonts w:eastAsia="Lucida Sans Unicode"/>
                <w:bCs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bCs/>
                <w:sz w:val="27"/>
                <w:szCs w:val="27"/>
                <w:lang w:bidi="en-US"/>
              </w:rPr>
              <w:t>- Утвержденная документация по планировке территории, ед. проектов.</w:t>
            </w:r>
          </w:p>
          <w:p w:rsidR="007E6677" w:rsidRPr="008A5C3A" w:rsidRDefault="007E6677" w:rsidP="00737D82">
            <w:pPr>
              <w:widowControl w:val="0"/>
              <w:tabs>
                <w:tab w:val="left" w:pos="998"/>
              </w:tabs>
              <w:suppressAutoHyphens/>
              <w:ind w:firstLine="100"/>
              <w:jc w:val="both"/>
              <w:rPr>
                <w:sz w:val="27"/>
                <w:szCs w:val="27"/>
              </w:rPr>
            </w:pPr>
            <w:r w:rsidRPr="008A5C3A">
              <w:rPr>
                <w:rFonts w:eastAsia="Lucida Sans Unicode"/>
                <w:bCs/>
                <w:sz w:val="27"/>
                <w:szCs w:val="27"/>
                <w:lang w:bidi="en-US"/>
              </w:rPr>
              <w:t xml:space="preserve">2.    </w:t>
            </w:r>
            <w:r w:rsidRPr="008A5C3A">
              <w:rPr>
                <w:sz w:val="27"/>
                <w:szCs w:val="27"/>
              </w:rPr>
              <w:t>Мероприятия по землеустройству и землепользованию:</w:t>
            </w:r>
          </w:p>
          <w:p w:rsidR="007E6677" w:rsidRPr="008A5C3A" w:rsidRDefault="007E6677" w:rsidP="00737D82">
            <w:pPr>
              <w:widowControl w:val="0"/>
              <w:suppressAutoHyphens/>
              <w:ind w:firstLine="100"/>
              <w:jc w:val="both"/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  <w:t>- Количество проведенных проверок в рамках муниципального земельного контроля, ед. проверок.</w:t>
            </w:r>
          </w:p>
        </w:tc>
      </w:tr>
      <w:tr w:rsidR="007E6677" w:rsidRPr="008A5C3A" w:rsidTr="00737D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 w:after="120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677" w:rsidRPr="008A5C3A" w:rsidRDefault="00E634E6" w:rsidP="0084015A">
            <w:pPr>
              <w:snapToGrid w:val="0"/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Источниками финансирования являе</w:t>
            </w:r>
            <w:r w:rsidR="007E6677" w:rsidRPr="008A5C3A">
              <w:rPr>
                <w:sz w:val="27"/>
                <w:szCs w:val="27"/>
              </w:rPr>
              <w:t xml:space="preserve">тся </w:t>
            </w:r>
            <w:r w:rsidR="0084015A">
              <w:rPr>
                <w:sz w:val="27"/>
                <w:szCs w:val="27"/>
              </w:rPr>
              <w:t>м</w:t>
            </w:r>
            <w:r w:rsidR="007E6677" w:rsidRPr="008A5C3A">
              <w:rPr>
                <w:sz w:val="27"/>
                <w:szCs w:val="27"/>
              </w:rPr>
              <w:t>естный бюджет</w:t>
            </w:r>
          </w:p>
          <w:p w:rsidR="007E6677" w:rsidRPr="0084015A" w:rsidRDefault="007E6677" w:rsidP="0084015A">
            <w:pPr>
              <w:snapToGrid w:val="0"/>
              <w:ind w:firstLine="0"/>
              <w:jc w:val="both"/>
              <w:rPr>
                <w:sz w:val="27"/>
                <w:szCs w:val="27"/>
              </w:rPr>
            </w:pPr>
            <w:r w:rsidRPr="0084015A">
              <w:rPr>
                <w:sz w:val="27"/>
                <w:szCs w:val="27"/>
              </w:rPr>
              <w:t>Из местного бюджета за 2018г. -</w:t>
            </w:r>
            <w:r w:rsidR="0084015A">
              <w:rPr>
                <w:sz w:val="27"/>
                <w:szCs w:val="27"/>
              </w:rPr>
              <w:t xml:space="preserve"> 1465750</w:t>
            </w:r>
            <w:r w:rsidR="0084015A" w:rsidRPr="008A5C3A">
              <w:rPr>
                <w:sz w:val="27"/>
                <w:szCs w:val="27"/>
              </w:rPr>
              <w:t xml:space="preserve">,00 </w:t>
            </w:r>
            <w:r w:rsidRPr="0084015A">
              <w:rPr>
                <w:sz w:val="27"/>
                <w:szCs w:val="27"/>
              </w:rPr>
              <w:t>рублей</w:t>
            </w:r>
            <w:r w:rsidR="0084015A">
              <w:rPr>
                <w:sz w:val="27"/>
                <w:szCs w:val="27"/>
              </w:rPr>
              <w:t>.</w:t>
            </w:r>
          </w:p>
        </w:tc>
      </w:tr>
      <w:tr w:rsidR="007E6677" w:rsidRPr="008A5C3A" w:rsidTr="00737D82">
        <w:trPr>
          <w:trHeight w:val="2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6677" w:rsidRPr="008A5C3A" w:rsidRDefault="007E6677" w:rsidP="00737D82">
            <w:pPr>
              <w:widowControl w:val="0"/>
              <w:suppressAutoHyphens/>
              <w:snapToGrid w:val="0"/>
              <w:spacing w:before="120" w:after="120"/>
              <w:rPr>
                <w:rFonts w:eastAsia="Lucida Sans Unicode"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77" w:rsidRPr="008A5C3A" w:rsidRDefault="007E6677" w:rsidP="00737D82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  <w:t xml:space="preserve">1. Создание благоприятного инвестиционного климата на территории МО Колтушское СП. </w:t>
            </w:r>
          </w:p>
          <w:p w:rsidR="007E6677" w:rsidRPr="008A5C3A" w:rsidRDefault="007E6677" w:rsidP="00737D82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  <w:t xml:space="preserve">2. Создание условий для устойчивого развития и планировки территории муниципального образования. </w:t>
            </w:r>
          </w:p>
          <w:p w:rsidR="007E6677" w:rsidRPr="008A5C3A" w:rsidRDefault="007E6677" w:rsidP="00737D82">
            <w:pPr>
              <w:widowControl w:val="0"/>
              <w:tabs>
                <w:tab w:val="left" w:pos="431"/>
              </w:tabs>
              <w:suppressAutoHyphens/>
              <w:ind w:firstLine="5"/>
              <w:jc w:val="both"/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</w:pPr>
            <w:r w:rsidRPr="008A5C3A">
              <w:rPr>
                <w:rFonts w:eastAsia="Lucida Sans Unicode"/>
                <w:bCs/>
                <w:color w:val="000000"/>
                <w:sz w:val="27"/>
                <w:szCs w:val="27"/>
                <w:lang w:bidi="en-US"/>
              </w:rPr>
              <w:t>3. Обеспечение прав и законных интересов физических и юридических лиц, правообладателей земельных участков и объектов капитального строительства.</w:t>
            </w:r>
          </w:p>
          <w:p w:rsidR="007E6677" w:rsidRPr="008A5C3A" w:rsidRDefault="007E6677" w:rsidP="00737D82">
            <w:pPr>
              <w:shd w:val="clear" w:color="auto" w:fill="FFFFFF"/>
              <w:jc w:val="both"/>
              <w:textAlignment w:val="baseline"/>
              <w:rPr>
                <w:bCs/>
                <w:sz w:val="27"/>
                <w:szCs w:val="27"/>
                <w:lang w:eastAsia="ru-RU"/>
              </w:rPr>
            </w:pPr>
            <w:r w:rsidRPr="008A5C3A">
              <w:rPr>
                <w:bCs/>
                <w:sz w:val="27"/>
                <w:szCs w:val="27"/>
                <w:lang w:eastAsia="ru-RU"/>
              </w:rPr>
              <w:t>4. Снижение количества обращений в органы местного самоуправления по вопросам землеустроительной деятельности.</w:t>
            </w:r>
          </w:p>
        </w:tc>
      </w:tr>
    </w:tbl>
    <w:p w:rsidR="007E6677" w:rsidRDefault="007E6677" w:rsidP="007E6677">
      <w:pPr>
        <w:jc w:val="both"/>
        <w:rPr>
          <w:sz w:val="24"/>
          <w:szCs w:val="24"/>
          <w:shd w:val="clear" w:color="auto" w:fill="FFFFFF"/>
        </w:rPr>
      </w:pPr>
    </w:p>
    <w:p w:rsidR="007E6677" w:rsidRPr="008A5C3A" w:rsidRDefault="007E6677" w:rsidP="007E6677">
      <w:pPr>
        <w:numPr>
          <w:ilvl w:val="0"/>
          <w:numId w:val="21"/>
        </w:numPr>
        <w:jc w:val="center"/>
        <w:rPr>
          <w:b/>
          <w:szCs w:val="28"/>
        </w:rPr>
      </w:pPr>
      <w:r w:rsidRPr="008A5C3A">
        <w:rPr>
          <w:b/>
          <w:szCs w:val="28"/>
        </w:rPr>
        <w:t>Общая характеристика сферы.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В соответствии с Градостроительным кодексом РФ и Земельным кодексом РФ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В настоящее время в муниципальном образовании Колтушское сельское поселение Всеволожского муниципального района Ленинградской области разработана и утверждена следующая градостроительная документация: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lastRenderedPageBreak/>
        <w:t>- генеральный план муниципального образования Колтушское сельское поселение Всеволожского муниципального района Ленинградской области (на часть территории МО Колтушское СП);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 xml:space="preserve">- правила землепользования и застройки муниципального образования Колтушское сельское поселение Всеволожского муниципального района Ленинградской области в отношении населенных пунктов: </w:t>
      </w:r>
      <w:proofErr w:type="spellStart"/>
      <w:r w:rsidRPr="008A5C3A">
        <w:rPr>
          <w:szCs w:val="28"/>
        </w:rPr>
        <w:t>д</w:t>
      </w:r>
      <w:proofErr w:type="gramStart"/>
      <w:r w:rsidRPr="008A5C3A">
        <w:rPr>
          <w:szCs w:val="28"/>
        </w:rPr>
        <w:t>.А</w:t>
      </w:r>
      <w:proofErr w:type="gramEnd"/>
      <w:r w:rsidRPr="008A5C3A">
        <w:rPr>
          <w:szCs w:val="28"/>
        </w:rPr>
        <w:t>ро</w:t>
      </w:r>
      <w:proofErr w:type="spellEnd"/>
      <w:r w:rsidRPr="008A5C3A">
        <w:rPr>
          <w:szCs w:val="28"/>
        </w:rPr>
        <w:t xml:space="preserve">, </w:t>
      </w:r>
      <w:proofErr w:type="spellStart"/>
      <w:r w:rsidRPr="008A5C3A">
        <w:rPr>
          <w:szCs w:val="28"/>
        </w:rPr>
        <w:t>д.Старая</w:t>
      </w:r>
      <w:proofErr w:type="spellEnd"/>
      <w:r w:rsidRPr="008A5C3A">
        <w:rPr>
          <w:szCs w:val="28"/>
        </w:rPr>
        <w:t xml:space="preserve"> Пустошь, </w:t>
      </w:r>
      <w:proofErr w:type="spellStart"/>
      <w:r w:rsidRPr="008A5C3A">
        <w:rPr>
          <w:szCs w:val="28"/>
        </w:rPr>
        <w:t>д.Канисты</w:t>
      </w:r>
      <w:proofErr w:type="spellEnd"/>
      <w:r w:rsidRPr="008A5C3A">
        <w:rPr>
          <w:szCs w:val="28"/>
        </w:rPr>
        <w:t xml:space="preserve">, </w:t>
      </w:r>
      <w:proofErr w:type="spellStart"/>
      <w:r w:rsidRPr="008A5C3A">
        <w:rPr>
          <w:szCs w:val="28"/>
        </w:rPr>
        <w:t>д.Коркино</w:t>
      </w:r>
      <w:proofErr w:type="spellEnd"/>
      <w:r w:rsidRPr="008A5C3A">
        <w:rPr>
          <w:szCs w:val="28"/>
        </w:rPr>
        <w:t xml:space="preserve">, </w:t>
      </w:r>
      <w:proofErr w:type="spellStart"/>
      <w:r w:rsidRPr="008A5C3A">
        <w:rPr>
          <w:szCs w:val="28"/>
        </w:rPr>
        <w:t>д.Кирполье</w:t>
      </w:r>
      <w:proofErr w:type="spellEnd"/>
      <w:r w:rsidRPr="008A5C3A">
        <w:rPr>
          <w:szCs w:val="28"/>
        </w:rPr>
        <w:t xml:space="preserve">, </w:t>
      </w:r>
      <w:proofErr w:type="spellStart"/>
      <w:r w:rsidRPr="008A5C3A">
        <w:rPr>
          <w:szCs w:val="28"/>
        </w:rPr>
        <w:t>д.Орово</w:t>
      </w:r>
      <w:proofErr w:type="spellEnd"/>
      <w:r w:rsidRPr="008A5C3A">
        <w:rPr>
          <w:szCs w:val="28"/>
        </w:rPr>
        <w:t xml:space="preserve">, </w:t>
      </w:r>
      <w:proofErr w:type="spellStart"/>
      <w:r w:rsidRPr="008A5C3A">
        <w:rPr>
          <w:szCs w:val="28"/>
        </w:rPr>
        <w:t>д.Кальтино</w:t>
      </w:r>
      <w:proofErr w:type="spellEnd"/>
      <w:r w:rsidRPr="008A5C3A">
        <w:rPr>
          <w:szCs w:val="28"/>
        </w:rPr>
        <w:t>, д.Оз</w:t>
      </w:r>
      <w:r>
        <w:rPr>
          <w:szCs w:val="28"/>
        </w:rPr>
        <w:t xml:space="preserve">ерки-1, </w:t>
      </w:r>
      <w:proofErr w:type="spellStart"/>
      <w:r>
        <w:rPr>
          <w:szCs w:val="28"/>
        </w:rPr>
        <w:t>д.Хязельки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д.Лиголамби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д.Разметелево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д.Вирки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д.Тавры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д.Манушкино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д.Озерки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д.Ексолово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д.Мяглово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д.Новая</w:t>
      </w:r>
      <w:proofErr w:type="spellEnd"/>
      <w:r>
        <w:rPr>
          <w:szCs w:val="28"/>
        </w:rPr>
        <w:t xml:space="preserve"> Пустошь, </w:t>
      </w:r>
      <w:proofErr w:type="spellStart"/>
      <w:r>
        <w:rPr>
          <w:szCs w:val="28"/>
        </w:rPr>
        <w:t>мест.Карьер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Мяглово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д.Хапо-Ое</w:t>
      </w:r>
      <w:proofErr w:type="spellEnd"/>
      <w:r>
        <w:rPr>
          <w:szCs w:val="28"/>
        </w:rPr>
        <w:t>;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- документация по планировке территории,</w:t>
      </w:r>
      <w:r w:rsidRPr="008A5C3A">
        <w:t xml:space="preserve"> </w:t>
      </w:r>
      <w:r w:rsidRPr="008A5C3A">
        <w:rPr>
          <w:szCs w:val="28"/>
        </w:rPr>
        <w:t>необходимая для проектирования и строительства объектов инженерной, транспортной, коммунальной инфраструктуры и иных объектов (документация разработана в отношении 24 территорий МО Колтушское СП).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В настоящее время разработан проект внесения изменений в генеральный план МО Колтушское СП, проектные решения которого распространяются на территорию муниципального образования, не вошедшую в действующий генеральный план МО Колтушское СП, полномочия по утверждению которого, на основании действующего законодательства, являются полномочиями Правительства Ленинградской области.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Актуальной проблемой муниципального образования Колтушское сельское поселение Всеволожского муниципального района Ленинградской области в сфере градостроительства и землеустройства является: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proofErr w:type="gramStart"/>
      <w:r w:rsidRPr="008A5C3A">
        <w:rPr>
          <w:szCs w:val="28"/>
        </w:rPr>
        <w:t>- отсутствие генерального плана всей территории муниципального образования, которое влечет за собой невозможность разработки Правил землепользования и застройки, действие которых распространялось бы не только на населенные пункты муниципального образования, но и на территории вне населенных пунктов, а также невозможность разработки документации по планировке территории в отношении таких объектов, которые должны быть предусмотрены генеральным планом;</w:t>
      </w:r>
      <w:proofErr w:type="gramEnd"/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- отсутствие документации по планировке территории, необходимой для проектирования и строительства социально-значимых объектов, таких как: газопроводов, автомобильных дорог, инженерных сетей, других объектов. При отсутствии указанной документации муниципальное образование не имеет правовых оснований для проведения работ по строительству данных объектов.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Нужно учитывать, что отсутствие градостроительной документации не позволит оформлять разрешительные документы на строительство тех или иных объектов, предоставлять земельные участки под застройку, вследствие чего будет остановлен процесс размещения инфраструктуры и инвестиционного развития территорий. Поэтому на данном этапе стоит задача завершить подготовку градостроительной документации.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 xml:space="preserve">Разработка градостроительных документов муниципального образования послужит основой для принятия стратегических решений </w:t>
      </w:r>
      <w:proofErr w:type="gramStart"/>
      <w:r w:rsidRPr="008A5C3A">
        <w:rPr>
          <w:szCs w:val="28"/>
        </w:rPr>
        <w:t>по</w:t>
      </w:r>
      <w:proofErr w:type="gramEnd"/>
      <w:r w:rsidRPr="008A5C3A">
        <w:rPr>
          <w:szCs w:val="28"/>
        </w:rPr>
        <w:t xml:space="preserve">: 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 xml:space="preserve">- регулированию социально-экономического и территориального развития территории МО Колтушское СП в целом; 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 xml:space="preserve">- повышению инвестиционной привлекательности территории муниципального образования; 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lastRenderedPageBreak/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- позволит комплексно решать задачи по градостроительному развитию территории муниципального образования;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- определению направлений развития и совершенствования планировочной структуры, социальной, инженерной и транспортной инфраструктур.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Реализация муниципальной программы направлена на обеспечение условий для устойчивого развития территории муниципального образования Колтушское сельское поселение Всеволожского муниципального района Ленинградской области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 xml:space="preserve">В соответствии с действующим законодательством на органы местного самоуправления поселения возложены функции муниципального земельного контроля, в ходе которого проводится работа по выявлению самовольно занятых земельных участков объектами строительства, а также земельных участков, используемых не по целевому назначению. 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За истекший период проведено 25 мероприятий по осуществлению муниципального земельного контроля, результаты которых, в случаях, предусмотренных законодательством, направлены в контролирующие органы.</w:t>
      </w:r>
    </w:p>
    <w:p w:rsidR="007E6677" w:rsidRPr="008A5C3A" w:rsidRDefault="007E6677" w:rsidP="007E6677">
      <w:pPr>
        <w:jc w:val="both"/>
        <w:rPr>
          <w:szCs w:val="28"/>
        </w:rPr>
      </w:pPr>
      <w:r w:rsidRPr="008A5C3A">
        <w:rPr>
          <w:szCs w:val="28"/>
        </w:rPr>
        <w:t xml:space="preserve"> </w:t>
      </w:r>
      <w:r w:rsidRPr="008A5C3A">
        <w:rPr>
          <w:szCs w:val="28"/>
        </w:rPr>
        <w:tab/>
        <w:t>Планируемые мероприятия в сфере землеустройства позволят решить следующие задачи:</w:t>
      </w:r>
    </w:p>
    <w:p w:rsidR="007E6677" w:rsidRPr="008A5C3A" w:rsidRDefault="007E6677" w:rsidP="007E6677">
      <w:pPr>
        <w:jc w:val="both"/>
        <w:rPr>
          <w:szCs w:val="28"/>
        </w:rPr>
      </w:pPr>
      <w:r w:rsidRPr="008A5C3A">
        <w:rPr>
          <w:szCs w:val="28"/>
        </w:rPr>
        <w:tab/>
        <w:t>- актуализировать информацию о землепользовании на территории поселения;</w:t>
      </w:r>
    </w:p>
    <w:p w:rsidR="007E6677" w:rsidRPr="008A5C3A" w:rsidRDefault="007E6677" w:rsidP="007E6677">
      <w:pPr>
        <w:jc w:val="both"/>
        <w:rPr>
          <w:szCs w:val="28"/>
        </w:rPr>
      </w:pPr>
      <w:r w:rsidRPr="008A5C3A">
        <w:rPr>
          <w:szCs w:val="28"/>
        </w:rPr>
        <w:tab/>
        <w:t>- обеспечить соблюдение прав и законных интересов правообладателей земельных участков;</w:t>
      </w:r>
    </w:p>
    <w:p w:rsidR="007E6677" w:rsidRPr="008A5C3A" w:rsidRDefault="007E6677" w:rsidP="007E6677">
      <w:pPr>
        <w:jc w:val="both"/>
        <w:rPr>
          <w:szCs w:val="28"/>
        </w:rPr>
      </w:pPr>
      <w:r w:rsidRPr="008A5C3A">
        <w:rPr>
          <w:szCs w:val="28"/>
        </w:rPr>
        <w:tab/>
        <w:t xml:space="preserve">- обеспечить сохранность земельных ресурсов при их использовании по целевому назначению. </w:t>
      </w:r>
    </w:p>
    <w:p w:rsidR="007E6677" w:rsidRPr="008A5C3A" w:rsidRDefault="007E6677" w:rsidP="007E6677">
      <w:pPr>
        <w:jc w:val="both"/>
        <w:rPr>
          <w:szCs w:val="28"/>
        </w:rPr>
      </w:pP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t>2. Цели и задачи Программы</w:t>
      </w:r>
    </w:p>
    <w:p w:rsidR="007E6677" w:rsidRPr="008A5C3A" w:rsidRDefault="007E6677" w:rsidP="007E6677">
      <w:pPr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 xml:space="preserve">       Муниципальная программа </w:t>
      </w:r>
      <w:r w:rsidRPr="008A5C3A">
        <w:rPr>
          <w:color w:val="000000"/>
          <w:sz w:val="24"/>
          <w:szCs w:val="24"/>
        </w:rPr>
        <w:t>«</w:t>
      </w:r>
      <w:r w:rsidRPr="008A5C3A">
        <w:rPr>
          <w:szCs w:val="28"/>
        </w:rPr>
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8A5C3A">
        <w:rPr>
          <w:color w:val="000000"/>
          <w:szCs w:val="28"/>
          <w:lang w:eastAsia="ru-RU"/>
        </w:rPr>
        <w:t xml:space="preserve"> (далее - муниципальная программа) разработана с целью решения проблем градостроительной и землеустроительной деятельности на территории МО Колтушское СП.  </w:t>
      </w:r>
    </w:p>
    <w:p w:rsidR="007E6677" w:rsidRPr="008A5C3A" w:rsidRDefault="007E6677" w:rsidP="007E6677">
      <w:pPr>
        <w:shd w:val="clear" w:color="auto" w:fill="FFFFFF"/>
        <w:ind w:right="10" w:firstLine="567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 xml:space="preserve">Подготовка документации по планировке территории МО Колтушское СП осуществляется в соответствии с требованиями Градостроительного кодекса Российской Федерации. </w:t>
      </w:r>
    </w:p>
    <w:p w:rsidR="007E6677" w:rsidRPr="008A5C3A" w:rsidRDefault="007E6677" w:rsidP="007E6677">
      <w:pPr>
        <w:shd w:val="clear" w:color="auto" w:fill="FFFFFF"/>
        <w:ind w:right="10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u w:val="single"/>
          <w:lang w:eastAsia="ru-RU"/>
        </w:rPr>
        <w:t>Цель муниципальной программы</w:t>
      </w:r>
      <w:r w:rsidRPr="008A5C3A">
        <w:rPr>
          <w:color w:val="000000"/>
          <w:szCs w:val="28"/>
          <w:lang w:eastAsia="ru-RU"/>
        </w:rPr>
        <w:t>:</w:t>
      </w:r>
    </w:p>
    <w:p w:rsidR="007E6677" w:rsidRPr="008A5C3A" w:rsidRDefault="007E6677" w:rsidP="007E6677">
      <w:pPr>
        <w:shd w:val="clear" w:color="auto" w:fill="FFFFFF"/>
        <w:ind w:right="10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>- О</w:t>
      </w:r>
      <w:r w:rsidRPr="008A5C3A">
        <w:rPr>
          <w:szCs w:val="28"/>
        </w:rPr>
        <w:t xml:space="preserve">беспечение благоприятного инвестиционного климата на территории МО Колтушское </w:t>
      </w:r>
      <w:r w:rsidRPr="008A5C3A">
        <w:rPr>
          <w:color w:val="000000"/>
          <w:szCs w:val="28"/>
          <w:lang w:eastAsia="ru-RU"/>
        </w:rPr>
        <w:t>СП.</w:t>
      </w:r>
    </w:p>
    <w:p w:rsidR="007E6677" w:rsidRPr="008A5C3A" w:rsidRDefault="007E6677" w:rsidP="007E6677">
      <w:pPr>
        <w:shd w:val="clear" w:color="auto" w:fill="FFFFFF"/>
        <w:ind w:right="10"/>
        <w:jc w:val="both"/>
        <w:rPr>
          <w:color w:val="000000"/>
          <w:szCs w:val="28"/>
          <w:u w:val="single"/>
          <w:lang w:eastAsia="ru-RU"/>
        </w:rPr>
      </w:pPr>
      <w:r w:rsidRPr="008A5C3A">
        <w:rPr>
          <w:color w:val="000000"/>
          <w:szCs w:val="28"/>
          <w:u w:val="single"/>
          <w:lang w:eastAsia="ru-RU"/>
        </w:rPr>
        <w:t>Задачи муниципальной программы:</w:t>
      </w:r>
    </w:p>
    <w:p w:rsidR="007E6677" w:rsidRPr="008A5C3A" w:rsidRDefault="007E6677" w:rsidP="007E6677">
      <w:pPr>
        <w:ind w:firstLine="100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lastRenderedPageBreak/>
        <w:t xml:space="preserve">1. Подготовка документации по планировке территорий -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</w:r>
    </w:p>
    <w:p w:rsidR="007E6677" w:rsidRPr="008A5C3A" w:rsidRDefault="007E6677" w:rsidP="007E6677">
      <w:pPr>
        <w:ind w:firstLine="100"/>
        <w:jc w:val="both"/>
        <w:rPr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>2. О</w:t>
      </w:r>
      <w:r w:rsidRPr="008A5C3A">
        <w:rPr>
          <w:szCs w:val="28"/>
          <w:lang w:eastAsia="ru-RU"/>
        </w:rPr>
        <w:t>существление муниципального земельного контроля.</w:t>
      </w:r>
    </w:p>
    <w:p w:rsidR="007E6677" w:rsidRPr="008A5C3A" w:rsidRDefault="007E6677" w:rsidP="007E6677">
      <w:pPr>
        <w:shd w:val="clear" w:color="auto" w:fill="FFFFFF"/>
        <w:ind w:right="10" w:firstLine="567"/>
        <w:jc w:val="both"/>
        <w:rPr>
          <w:color w:val="000000"/>
          <w:szCs w:val="28"/>
          <w:lang w:eastAsia="ru-RU"/>
        </w:rPr>
      </w:pPr>
      <w:proofErr w:type="gramStart"/>
      <w:r w:rsidRPr="008A5C3A">
        <w:rPr>
          <w:color w:val="000000"/>
          <w:szCs w:val="28"/>
          <w:lang w:eastAsia="ru-RU"/>
        </w:rPr>
        <w:t>Главным принципом, на основе которого разработана муниципальная программа, является создание условий для устойчивого развития территории муниципального образования, обеспечение при осуществлении градостроительной деятельности, безопасности и благоприятных условий жизнедеятельности человека, рациональное использование территории МО Колтушское СП,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</w:p>
    <w:p w:rsidR="007E6677" w:rsidRPr="008A5C3A" w:rsidRDefault="007E6677" w:rsidP="007E6677">
      <w:pPr>
        <w:ind w:firstLine="567"/>
        <w:jc w:val="both"/>
        <w:rPr>
          <w:b/>
          <w:szCs w:val="28"/>
        </w:rPr>
      </w:pP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t>3. Прогноз конечных результатов Программы.</w:t>
      </w:r>
    </w:p>
    <w:p w:rsidR="007E6677" w:rsidRPr="008A5C3A" w:rsidRDefault="007E6677" w:rsidP="007E6677">
      <w:pPr>
        <w:ind w:firstLine="567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>Реализация муниципальной программы в полном объеме будет способствовать эффективному градостроительному планированию и застройке территории, позволит обеспечить рациональное использование земель, расположенных на территории МО Колтушское СП.</w:t>
      </w:r>
    </w:p>
    <w:p w:rsidR="007E6677" w:rsidRPr="008A5C3A" w:rsidRDefault="007E6677" w:rsidP="007E6677">
      <w:pPr>
        <w:ind w:firstLine="567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>В результате реализации муниципальной программы в 2018</w:t>
      </w:r>
      <w:r w:rsidR="001666B0">
        <w:rPr>
          <w:color w:val="000000"/>
          <w:szCs w:val="28"/>
          <w:lang w:eastAsia="ru-RU"/>
        </w:rPr>
        <w:t>г</w:t>
      </w:r>
      <w:r w:rsidRPr="008A5C3A">
        <w:rPr>
          <w:color w:val="000000"/>
          <w:szCs w:val="28"/>
          <w:lang w:eastAsia="ru-RU"/>
        </w:rPr>
        <w:t xml:space="preserve">. будут достигнуты следующие результаты: </w:t>
      </w:r>
    </w:p>
    <w:p w:rsidR="007E6677" w:rsidRPr="008A5C3A" w:rsidRDefault="007E6677" w:rsidP="007E6677">
      <w:pPr>
        <w:widowControl w:val="0"/>
        <w:tabs>
          <w:tab w:val="left" w:pos="431"/>
        </w:tabs>
        <w:suppressAutoHyphens/>
        <w:ind w:firstLine="5"/>
        <w:jc w:val="both"/>
        <w:rPr>
          <w:rFonts w:eastAsia="Lucida Sans Unicode"/>
          <w:bCs/>
          <w:color w:val="000000"/>
          <w:szCs w:val="28"/>
          <w:lang w:bidi="en-US"/>
        </w:rPr>
      </w:pPr>
      <w:r w:rsidRPr="008A5C3A">
        <w:rPr>
          <w:rFonts w:eastAsia="Lucida Sans Unicode"/>
          <w:bCs/>
          <w:color w:val="000000"/>
          <w:szCs w:val="28"/>
          <w:lang w:bidi="en-US"/>
        </w:rPr>
        <w:tab/>
      </w:r>
      <w:r w:rsidRPr="008A5C3A">
        <w:rPr>
          <w:color w:val="000000"/>
          <w:szCs w:val="28"/>
          <w:lang w:eastAsia="ru-RU"/>
        </w:rPr>
        <w:t>–</w:t>
      </w:r>
      <w:r w:rsidRPr="008A5C3A">
        <w:rPr>
          <w:rFonts w:eastAsia="Lucida Sans Unicode"/>
          <w:bCs/>
          <w:color w:val="000000"/>
          <w:szCs w:val="28"/>
          <w:lang w:bidi="en-US"/>
        </w:rPr>
        <w:t xml:space="preserve"> улучшаться условия для устойчивого развития территории муниципального образования, условия для планировки территории муниципального образования;</w:t>
      </w:r>
    </w:p>
    <w:p w:rsidR="007E6677" w:rsidRPr="008A5C3A" w:rsidRDefault="007E6677" w:rsidP="007E6677">
      <w:pPr>
        <w:ind w:firstLine="567"/>
        <w:jc w:val="both"/>
        <w:rPr>
          <w:color w:val="000000"/>
          <w:szCs w:val="28"/>
          <w:lang w:eastAsia="ru-RU"/>
        </w:rPr>
      </w:pPr>
      <w:r w:rsidRPr="008A5C3A">
        <w:rPr>
          <w:color w:val="000000"/>
          <w:szCs w:val="28"/>
          <w:lang w:eastAsia="ru-RU"/>
        </w:rPr>
        <w:t>– изменится общая площадь территории с подготовленной документацией по планировке территорий;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color w:val="000000"/>
          <w:szCs w:val="28"/>
          <w:lang w:eastAsia="ru-RU"/>
        </w:rPr>
        <w:t>– появятся условия для проектирования и строительства объектов капитального строительства, линейных объектов.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proofErr w:type="gramStart"/>
      <w:r w:rsidRPr="008A5C3A">
        <w:rPr>
          <w:szCs w:val="28"/>
        </w:rPr>
        <w:t>Таким образом,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муниципального образования, повысить доходную часть бюджета, как опосредованно – за счет создания градостроительных условий для реализации инвестиционных проектов, так и напрямую – за счет увеличения налогооблагаемой земельной базы и доходов от продаж земельных участков, выявленных в результате осуществления мероприятий по землеустройству.</w:t>
      </w:r>
      <w:proofErr w:type="gramEnd"/>
    </w:p>
    <w:p w:rsidR="007E6677" w:rsidRPr="008A5C3A" w:rsidRDefault="007E6677" w:rsidP="007E6677">
      <w:pPr>
        <w:ind w:firstLine="567"/>
        <w:jc w:val="both"/>
        <w:rPr>
          <w:szCs w:val="28"/>
        </w:rPr>
      </w:pP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t>4. Сроки реализации Программы.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 xml:space="preserve">Срок реализации программы – </w:t>
      </w:r>
      <w:r w:rsidR="001666B0">
        <w:rPr>
          <w:szCs w:val="28"/>
        </w:rPr>
        <w:t>2018 год</w:t>
      </w:r>
      <w:r w:rsidRPr="008A5C3A">
        <w:rPr>
          <w:szCs w:val="28"/>
        </w:rPr>
        <w:t>.</w:t>
      </w: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br w:type="page"/>
      </w:r>
      <w:r w:rsidRPr="008A5C3A">
        <w:rPr>
          <w:b/>
          <w:szCs w:val="28"/>
        </w:rPr>
        <w:lastRenderedPageBreak/>
        <w:t>5. Перечень мероприятий, предусмотренных Программой.</w:t>
      </w:r>
    </w:p>
    <w:p w:rsidR="007E6677" w:rsidRPr="00711DFE" w:rsidRDefault="007E6677" w:rsidP="007E6677">
      <w:pPr>
        <w:ind w:firstLine="567"/>
        <w:jc w:val="both"/>
        <w:rPr>
          <w:szCs w:val="28"/>
        </w:rPr>
      </w:pPr>
      <w:r w:rsidRPr="00711DFE">
        <w:rPr>
          <w:szCs w:val="28"/>
        </w:rPr>
        <w:t>5.1. Мероприятия в области градостроительной деятельности:</w:t>
      </w:r>
    </w:p>
    <w:p w:rsidR="007E6677" w:rsidRPr="00711DFE" w:rsidRDefault="007E6677" w:rsidP="007E6677">
      <w:pPr>
        <w:ind w:firstLine="567"/>
        <w:jc w:val="both"/>
        <w:rPr>
          <w:szCs w:val="28"/>
        </w:rPr>
      </w:pPr>
      <w:r w:rsidRPr="00711DFE">
        <w:rPr>
          <w:szCs w:val="28"/>
        </w:rPr>
        <w:t>- разработка градостроительной документации МО Колтушское СП.</w:t>
      </w:r>
    </w:p>
    <w:p w:rsidR="007E6677" w:rsidRPr="00711DFE" w:rsidRDefault="007E6677" w:rsidP="007E6677">
      <w:pPr>
        <w:ind w:firstLine="567"/>
        <w:jc w:val="both"/>
        <w:rPr>
          <w:szCs w:val="28"/>
        </w:rPr>
      </w:pPr>
      <w:r w:rsidRPr="00711DFE">
        <w:rPr>
          <w:szCs w:val="28"/>
        </w:rPr>
        <w:t>5.2. Мероприятия по землеустройству и землепользованию:</w:t>
      </w:r>
    </w:p>
    <w:p w:rsidR="007E6677" w:rsidRPr="00711DFE" w:rsidRDefault="007E6677" w:rsidP="007E6677">
      <w:pPr>
        <w:ind w:firstLine="567"/>
        <w:jc w:val="both"/>
        <w:rPr>
          <w:szCs w:val="28"/>
        </w:rPr>
      </w:pPr>
      <w:r w:rsidRPr="00711DFE">
        <w:rPr>
          <w:szCs w:val="28"/>
        </w:rPr>
        <w:t>- выявление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используемых не по целевому назначению на территории МО Колтушское СП.</w:t>
      </w:r>
    </w:p>
    <w:p w:rsidR="007E6677" w:rsidRPr="008A5C3A" w:rsidRDefault="007E6677" w:rsidP="007E6677">
      <w:pPr>
        <w:ind w:firstLine="567"/>
        <w:jc w:val="center"/>
        <w:rPr>
          <w:szCs w:val="28"/>
        </w:rPr>
      </w:pPr>
    </w:p>
    <w:p w:rsidR="007E6677" w:rsidRPr="008A5C3A" w:rsidRDefault="007E6677" w:rsidP="007E6677">
      <w:pPr>
        <w:ind w:firstLine="567"/>
        <w:jc w:val="center"/>
        <w:rPr>
          <w:szCs w:val="28"/>
        </w:rPr>
      </w:pPr>
      <w:r w:rsidRPr="008A5C3A">
        <w:rPr>
          <w:szCs w:val="28"/>
        </w:rPr>
        <w:t>Перечень основных мероприятий</w:t>
      </w:r>
    </w:p>
    <w:tbl>
      <w:tblPr>
        <w:tblW w:w="101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749"/>
        <w:gridCol w:w="2496"/>
        <w:gridCol w:w="312"/>
      </w:tblGrid>
      <w:tr w:rsidR="007E6677" w:rsidRPr="00711DFE" w:rsidTr="00737D82">
        <w:trPr>
          <w:trHeight w:val="7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77" w:rsidRPr="00711DFE" w:rsidRDefault="007E6677" w:rsidP="00737D82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11DFE">
              <w:rPr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1DFE">
              <w:rPr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1DFE">
              <w:rPr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77" w:rsidRPr="00711DFE" w:rsidRDefault="007E6677" w:rsidP="00737D82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11DFE">
              <w:rPr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77" w:rsidRPr="00711DFE" w:rsidRDefault="007E6677" w:rsidP="0084015A">
            <w:pPr>
              <w:ind w:firstLine="0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11DFE">
              <w:rPr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7E6677" w:rsidRPr="00711DFE" w:rsidRDefault="007E6677" w:rsidP="00737D82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</w:tr>
      <w:tr w:rsidR="007E6677" w:rsidRPr="00711DFE" w:rsidTr="00737D82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jc w:val="center"/>
              <w:rPr>
                <w:bCs/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7E6677" w:rsidRPr="00711DFE" w:rsidTr="00737D82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tabs>
                <w:tab w:val="left" w:pos="165"/>
              </w:tabs>
              <w:jc w:val="both"/>
              <w:rPr>
                <w:bCs/>
                <w:sz w:val="24"/>
                <w:szCs w:val="24"/>
              </w:rPr>
            </w:pPr>
            <w:r w:rsidRPr="00711D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7" w:rsidRPr="00711DFE" w:rsidRDefault="007E6677" w:rsidP="0084015A">
            <w:pPr>
              <w:ind w:firstLine="0"/>
              <w:jc w:val="both"/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84015A">
            <w:pPr>
              <w:ind w:firstLine="0"/>
              <w:jc w:val="both"/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Территория МО</w:t>
            </w:r>
          </w:p>
          <w:p w:rsidR="007E6677" w:rsidRPr="00711DFE" w:rsidRDefault="007E6677" w:rsidP="0084015A">
            <w:pPr>
              <w:ind w:firstLine="0"/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Колтушское СП</w:t>
            </w:r>
          </w:p>
        </w:tc>
      </w:tr>
      <w:tr w:rsidR="007E6677" w:rsidRPr="00711DFE" w:rsidTr="00737D82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tabs>
                <w:tab w:val="left" w:pos="16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7" w:rsidRPr="00711DFE" w:rsidRDefault="007E6677" w:rsidP="0084015A">
            <w:pPr>
              <w:ind w:firstLine="0"/>
              <w:jc w:val="both"/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711DFE">
              <w:rPr>
                <w:sz w:val="24"/>
                <w:szCs w:val="24"/>
              </w:rPr>
              <w:t>Хапо-Ое</w:t>
            </w:r>
            <w:proofErr w:type="spellEnd"/>
            <w:r w:rsidRPr="00711DFE">
              <w:rPr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</w:t>
            </w:r>
            <w:r w:rsidRPr="00711DFE">
              <w:rPr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ind w:firstLine="17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11DFE">
              <w:rPr>
                <w:bCs/>
                <w:sz w:val="24"/>
                <w:szCs w:val="24"/>
              </w:rPr>
              <w:t>д</w:t>
            </w:r>
            <w:proofErr w:type="gramStart"/>
            <w:r w:rsidRPr="00711DFE">
              <w:rPr>
                <w:bCs/>
                <w:sz w:val="24"/>
                <w:szCs w:val="24"/>
              </w:rPr>
              <w:t>.Х</w:t>
            </w:r>
            <w:proofErr w:type="gramEnd"/>
            <w:r w:rsidRPr="00711DFE">
              <w:rPr>
                <w:bCs/>
                <w:sz w:val="24"/>
                <w:szCs w:val="24"/>
              </w:rPr>
              <w:t>апо-Ое</w:t>
            </w:r>
            <w:proofErr w:type="spellEnd"/>
          </w:p>
        </w:tc>
      </w:tr>
      <w:tr w:rsidR="007E6677" w:rsidRPr="00711DFE" w:rsidTr="00737D82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tabs>
                <w:tab w:val="left" w:pos="16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7" w:rsidRPr="00711DFE" w:rsidRDefault="007E6677" w:rsidP="0084015A">
            <w:pPr>
              <w:ind w:firstLine="0"/>
              <w:jc w:val="both"/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711DFE">
              <w:rPr>
                <w:bCs/>
                <w:sz w:val="24"/>
                <w:szCs w:val="24"/>
              </w:rPr>
              <w:t>д. Коркино</w:t>
            </w:r>
          </w:p>
        </w:tc>
      </w:tr>
      <w:tr w:rsidR="007E6677" w:rsidRPr="00711DFE" w:rsidTr="00737D82">
        <w:trPr>
          <w:gridAfter w:val="1"/>
          <w:wAfter w:w="312" w:type="dxa"/>
          <w:trHeight w:val="274"/>
          <w:jc w:val="center"/>
        </w:trPr>
        <w:tc>
          <w:tcPr>
            <w:tcW w:w="9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11DFE">
              <w:rPr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7E6677" w:rsidRPr="00711DFE" w:rsidTr="00737D82">
        <w:trPr>
          <w:gridAfter w:val="1"/>
          <w:wAfter w:w="312" w:type="dxa"/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tabs>
                <w:tab w:val="left" w:pos="16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84015A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rPr>
                <w:bCs/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Территория МО Колтушское СП</w:t>
            </w:r>
          </w:p>
        </w:tc>
      </w:tr>
      <w:tr w:rsidR="007E6677" w:rsidRPr="00711DFE" w:rsidTr="00737D82">
        <w:trPr>
          <w:gridAfter w:val="1"/>
          <w:wAfter w:w="312" w:type="dxa"/>
          <w:trHeight w:val="7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77" w:rsidRPr="00711DFE" w:rsidRDefault="007E6677" w:rsidP="0084015A">
            <w:pPr>
              <w:ind w:firstLine="0"/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711DFE" w:rsidRDefault="007E6677" w:rsidP="00737D82">
            <w:pPr>
              <w:rPr>
                <w:sz w:val="24"/>
                <w:szCs w:val="24"/>
              </w:rPr>
            </w:pPr>
            <w:r w:rsidRPr="00711DFE">
              <w:rPr>
                <w:sz w:val="24"/>
                <w:szCs w:val="24"/>
              </w:rPr>
              <w:t>Территория МО Колтушское СП</w:t>
            </w:r>
          </w:p>
        </w:tc>
      </w:tr>
    </w:tbl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t>6. Основные меры правового регулирования.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r w:rsidRPr="008A5C3A">
        <w:rPr>
          <w:szCs w:val="28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t>7. Целевые индикаторы и показатели Программы</w:t>
      </w:r>
    </w:p>
    <w:p w:rsidR="007E6677" w:rsidRPr="008A5C3A" w:rsidRDefault="007E6677" w:rsidP="007E6677">
      <w:pPr>
        <w:jc w:val="both"/>
        <w:rPr>
          <w:szCs w:val="28"/>
          <w:lang w:eastAsia="ru-RU"/>
        </w:rPr>
      </w:pPr>
      <w:r w:rsidRPr="008A5C3A">
        <w:rPr>
          <w:rFonts w:eastAsia="Lucida Sans Unicode"/>
          <w:bCs/>
          <w:color w:val="000000"/>
          <w:szCs w:val="28"/>
          <w:lang w:eastAsia="ru-RU" w:bidi="en-US"/>
        </w:rPr>
        <w:t xml:space="preserve">1. </w:t>
      </w:r>
      <w:r w:rsidRPr="008A5C3A">
        <w:rPr>
          <w:szCs w:val="28"/>
          <w:lang w:eastAsia="ru-RU"/>
        </w:rPr>
        <w:t>Мероприятия в области градостроительной деятельности:</w:t>
      </w:r>
    </w:p>
    <w:p w:rsidR="007E6677" w:rsidRPr="008A5C3A" w:rsidRDefault="007E6677" w:rsidP="007E6677">
      <w:pPr>
        <w:widowControl w:val="0"/>
        <w:suppressAutoHyphens/>
        <w:jc w:val="both"/>
        <w:rPr>
          <w:rFonts w:eastAsia="Lucida Sans Unicode"/>
          <w:bCs/>
          <w:szCs w:val="28"/>
          <w:lang w:bidi="en-US"/>
        </w:rPr>
      </w:pPr>
      <w:r w:rsidRPr="008A5C3A">
        <w:rPr>
          <w:rFonts w:eastAsia="Lucida Sans Unicode"/>
          <w:bCs/>
          <w:szCs w:val="28"/>
          <w:lang w:bidi="en-US"/>
        </w:rPr>
        <w:t>- Утвержденная документ</w:t>
      </w:r>
      <w:r w:rsidR="0084015A">
        <w:rPr>
          <w:rFonts w:eastAsia="Lucida Sans Unicode"/>
          <w:bCs/>
          <w:szCs w:val="28"/>
          <w:lang w:bidi="en-US"/>
        </w:rPr>
        <w:t>ация по планировке территории (2 проекта</w:t>
      </w:r>
      <w:r w:rsidRPr="008A5C3A">
        <w:rPr>
          <w:rFonts w:eastAsia="Lucida Sans Unicode"/>
          <w:bCs/>
          <w:szCs w:val="28"/>
          <w:lang w:bidi="en-US"/>
        </w:rPr>
        <w:t xml:space="preserve"> в </w:t>
      </w:r>
      <w:r w:rsidR="0084015A">
        <w:rPr>
          <w:rFonts w:eastAsia="Lucida Sans Unicode"/>
          <w:bCs/>
          <w:szCs w:val="28"/>
          <w:lang w:bidi="en-US"/>
        </w:rPr>
        <w:t>2018г.</w:t>
      </w:r>
      <w:r w:rsidRPr="008A5C3A">
        <w:rPr>
          <w:rFonts w:eastAsia="Lucida Sans Unicode"/>
          <w:bCs/>
          <w:szCs w:val="28"/>
          <w:lang w:bidi="en-US"/>
        </w:rPr>
        <w:t>).</w:t>
      </w:r>
    </w:p>
    <w:p w:rsidR="007E6677" w:rsidRPr="008A5C3A" w:rsidRDefault="007E6677" w:rsidP="007E6677">
      <w:pPr>
        <w:widowControl w:val="0"/>
        <w:suppressAutoHyphens/>
        <w:jc w:val="both"/>
        <w:rPr>
          <w:szCs w:val="28"/>
        </w:rPr>
      </w:pPr>
      <w:r w:rsidRPr="008A5C3A">
        <w:rPr>
          <w:rFonts w:eastAsia="Lucida Sans Unicode"/>
          <w:bCs/>
          <w:szCs w:val="28"/>
          <w:lang w:bidi="en-US"/>
        </w:rPr>
        <w:t xml:space="preserve">2. </w:t>
      </w:r>
      <w:r w:rsidRPr="008A5C3A">
        <w:rPr>
          <w:szCs w:val="28"/>
        </w:rPr>
        <w:t>Мероприятия по землеустройству и землепользованию:</w:t>
      </w:r>
    </w:p>
    <w:p w:rsidR="007E6677" w:rsidRPr="008A5C3A" w:rsidRDefault="007E6677" w:rsidP="007E6677">
      <w:pPr>
        <w:shd w:val="clear" w:color="auto" w:fill="FFFFFF"/>
        <w:ind w:right="10"/>
        <w:jc w:val="both"/>
        <w:rPr>
          <w:rFonts w:eastAsia="Lucida Sans Unicode"/>
          <w:bCs/>
          <w:color w:val="000000"/>
          <w:szCs w:val="28"/>
          <w:lang w:bidi="en-US"/>
        </w:rPr>
      </w:pPr>
      <w:r w:rsidRPr="008A5C3A">
        <w:rPr>
          <w:rFonts w:eastAsia="Lucida Sans Unicode"/>
          <w:bCs/>
          <w:color w:val="000000"/>
          <w:szCs w:val="28"/>
          <w:lang w:bidi="en-US"/>
        </w:rPr>
        <w:t>- Количество проведенных проверок в рамках муниципального земельного контроля (</w:t>
      </w:r>
      <w:r w:rsidR="0084015A">
        <w:rPr>
          <w:rFonts w:eastAsia="Lucida Sans Unicode"/>
          <w:bCs/>
          <w:szCs w:val="28"/>
          <w:lang w:bidi="en-US"/>
        </w:rPr>
        <w:t>в 2018г. – 10 проверок</w:t>
      </w:r>
      <w:r w:rsidRPr="008A5C3A">
        <w:rPr>
          <w:rFonts w:eastAsia="Lucida Sans Unicode"/>
          <w:bCs/>
          <w:color w:val="000000"/>
          <w:szCs w:val="28"/>
          <w:lang w:bidi="en-US"/>
        </w:rPr>
        <w:t>).</w:t>
      </w:r>
    </w:p>
    <w:p w:rsidR="007E6677" w:rsidRPr="008A5C3A" w:rsidRDefault="007E6677" w:rsidP="007E6677">
      <w:pPr>
        <w:shd w:val="clear" w:color="auto" w:fill="FFFFFF"/>
        <w:ind w:right="10"/>
        <w:jc w:val="both"/>
        <w:rPr>
          <w:rFonts w:eastAsia="Lucida Sans Unicode"/>
          <w:bCs/>
          <w:color w:val="000000"/>
          <w:szCs w:val="28"/>
          <w:lang w:bidi="en-US"/>
        </w:rPr>
      </w:pPr>
    </w:p>
    <w:p w:rsidR="007E6677" w:rsidRPr="008A5C3A" w:rsidRDefault="007E6677" w:rsidP="007E6677">
      <w:pPr>
        <w:shd w:val="clear" w:color="auto" w:fill="FFFFFF"/>
        <w:ind w:right="10"/>
        <w:jc w:val="center"/>
        <w:rPr>
          <w:rFonts w:eastAsia="Lucida Sans Unicode"/>
          <w:b/>
          <w:bCs/>
          <w:color w:val="000000"/>
          <w:szCs w:val="28"/>
          <w:lang w:bidi="en-US"/>
        </w:rPr>
      </w:pPr>
      <w:r w:rsidRPr="008A5C3A">
        <w:rPr>
          <w:rFonts w:eastAsia="Lucida Sans Unicode"/>
          <w:b/>
          <w:bCs/>
          <w:color w:val="000000"/>
          <w:szCs w:val="28"/>
          <w:lang w:bidi="en-US"/>
        </w:rPr>
        <w:lastRenderedPageBreak/>
        <w:t>8. Ресурсное обеспечение Программы</w:t>
      </w:r>
    </w:p>
    <w:p w:rsidR="0084015A" w:rsidRDefault="007E6677" w:rsidP="0084015A">
      <w:pPr>
        <w:tabs>
          <w:tab w:val="left" w:pos="540"/>
        </w:tabs>
        <w:ind w:firstLine="567"/>
        <w:jc w:val="both"/>
        <w:rPr>
          <w:szCs w:val="28"/>
        </w:rPr>
      </w:pPr>
      <w:r w:rsidRPr="008A5C3A">
        <w:rPr>
          <w:szCs w:val="28"/>
        </w:rPr>
        <w:t>Источником финансирования Программы являются средства бюджета МО Колтушское СП.</w:t>
      </w:r>
      <w:r w:rsidR="0084015A">
        <w:rPr>
          <w:szCs w:val="28"/>
        </w:rPr>
        <w:t xml:space="preserve"> </w:t>
      </w:r>
    </w:p>
    <w:p w:rsidR="007E6677" w:rsidRPr="008A5C3A" w:rsidRDefault="007E6677" w:rsidP="0084015A">
      <w:pPr>
        <w:tabs>
          <w:tab w:val="left" w:pos="540"/>
        </w:tabs>
        <w:ind w:firstLine="567"/>
        <w:jc w:val="both"/>
        <w:rPr>
          <w:szCs w:val="28"/>
        </w:rPr>
      </w:pPr>
      <w:r w:rsidRPr="008A5C3A">
        <w:rPr>
          <w:szCs w:val="28"/>
        </w:rPr>
        <w:t>Общий объем финансир</w:t>
      </w:r>
      <w:r w:rsidR="0084015A">
        <w:rPr>
          <w:szCs w:val="28"/>
        </w:rPr>
        <w:t xml:space="preserve">ования на реализацию Программы в </w:t>
      </w:r>
      <w:r w:rsidRPr="008A5C3A">
        <w:rPr>
          <w:szCs w:val="28"/>
        </w:rPr>
        <w:t xml:space="preserve">2018 год – </w:t>
      </w:r>
      <w:r>
        <w:rPr>
          <w:szCs w:val="28"/>
        </w:rPr>
        <w:t>1465750</w:t>
      </w:r>
      <w:r w:rsidRPr="008A5C3A">
        <w:rPr>
          <w:szCs w:val="28"/>
        </w:rPr>
        <w:t>,00 рублей</w:t>
      </w:r>
    </w:p>
    <w:p w:rsidR="007E6677" w:rsidRPr="008A5C3A" w:rsidRDefault="007E6677" w:rsidP="007E6677">
      <w:pPr>
        <w:shd w:val="clear" w:color="auto" w:fill="FFFFFF"/>
        <w:ind w:right="10"/>
        <w:jc w:val="both"/>
        <w:rPr>
          <w:rFonts w:eastAsia="Lucida Sans Unicode"/>
          <w:bCs/>
          <w:color w:val="000000"/>
          <w:szCs w:val="28"/>
          <w:lang w:bidi="en-US"/>
        </w:rPr>
      </w:pPr>
      <w:r w:rsidRPr="008A5C3A">
        <w:rPr>
          <w:rFonts w:eastAsia="Lucida Sans Unicode"/>
          <w:bCs/>
          <w:color w:val="000000"/>
          <w:szCs w:val="28"/>
          <w:lang w:bidi="en-US"/>
        </w:rPr>
        <w:t>Ресурсное обеспе</w:t>
      </w:r>
      <w:r>
        <w:rPr>
          <w:rFonts w:eastAsia="Lucida Sans Unicode"/>
          <w:bCs/>
          <w:color w:val="000000"/>
          <w:szCs w:val="28"/>
          <w:lang w:bidi="en-US"/>
        </w:rPr>
        <w:t>чение с разбивкой по мероприятия</w:t>
      </w:r>
      <w:r w:rsidRPr="008A5C3A">
        <w:rPr>
          <w:rFonts w:eastAsia="Lucida Sans Unicode"/>
          <w:bCs/>
          <w:color w:val="000000"/>
          <w:szCs w:val="28"/>
          <w:lang w:bidi="en-US"/>
        </w:rPr>
        <w:t>м приведено в Приложении 1 к Программе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</w:p>
    <w:p w:rsidR="007E6677" w:rsidRPr="008A5C3A" w:rsidRDefault="007E6677" w:rsidP="007E6677">
      <w:pPr>
        <w:ind w:firstLine="567"/>
        <w:jc w:val="center"/>
        <w:rPr>
          <w:b/>
          <w:szCs w:val="28"/>
        </w:rPr>
      </w:pPr>
      <w:r w:rsidRPr="008A5C3A">
        <w:rPr>
          <w:b/>
          <w:szCs w:val="28"/>
        </w:rPr>
        <w:t>7. Оценка эффективности Программы</w:t>
      </w:r>
    </w:p>
    <w:p w:rsidR="007E6677" w:rsidRPr="008A5C3A" w:rsidRDefault="007E6677" w:rsidP="007E6677">
      <w:pPr>
        <w:ind w:firstLine="567"/>
        <w:jc w:val="both"/>
        <w:rPr>
          <w:szCs w:val="28"/>
        </w:rPr>
      </w:pPr>
      <w:proofErr w:type="gramStart"/>
      <w:r w:rsidRPr="008A5C3A">
        <w:rPr>
          <w:szCs w:val="28"/>
        </w:rPr>
        <w:t>Оценка эффективности реализации программы производится на основе выполнения плана мероприятий и достижения целевых показателей и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</w:t>
      </w:r>
      <w:proofErr w:type="gramEnd"/>
      <w:r w:rsidRPr="008A5C3A">
        <w:rPr>
          <w:szCs w:val="28"/>
        </w:rPr>
        <w:t xml:space="preserve"> сельское поселение Всеволожского муниципального района Ленинградской области» (с изменениями).</w:t>
      </w: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7E6677" w:rsidRDefault="007E6677" w:rsidP="007E6677">
      <w:pPr>
        <w:rPr>
          <w:sz w:val="24"/>
          <w:szCs w:val="24"/>
          <w:shd w:val="clear" w:color="auto" w:fill="FFFFFF"/>
        </w:rPr>
        <w:sectPr w:rsidR="007E6677" w:rsidSect="00B800EC">
          <w:pgSz w:w="11906" w:h="16838"/>
          <w:pgMar w:top="851" w:right="851" w:bottom="709" w:left="1418" w:header="227" w:footer="227" w:gutter="0"/>
          <w:cols w:space="708"/>
          <w:docGrid w:linePitch="360"/>
        </w:sectPr>
      </w:pPr>
    </w:p>
    <w:p w:rsidR="007E6677" w:rsidRPr="008A5C3A" w:rsidRDefault="007E6677" w:rsidP="004C4AC7">
      <w:pPr>
        <w:ind w:left="-142"/>
        <w:jc w:val="right"/>
        <w:rPr>
          <w:szCs w:val="28"/>
        </w:rPr>
      </w:pPr>
      <w:r w:rsidRPr="008A5C3A">
        <w:rPr>
          <w:szCs w:val="28"/>
        </w:rPr>
        <w:lastRenderedPageBreak/>
        <w:t>Приложение 1 к Программе</w:t>
      </w:r>
    </w:p>
    <w:p w:rsidR="007E6677" w:rsidRPr="008A5C3A" w:rsidRDefault="007E6677" w:rsidP="007E6677">
      <w:pPr>
        <w:ind w:left="-142"/>
        <w:jc w:val="center"/>
        <w:rPr>
          <w:szCs w:val="28"/>
        </w:rPr>
      </w:pPr>
      <w:r w:rsidRPr="008A5C3A">
        <w:rPr>
          <w:szCs w:val="28"/>
        </w:rPr>
        <w:t>Ресурсное обеспечение Программы</w:t>
      </w:r>
    </w:p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tbl>
      <w:tblPr>
        <w:tblW w:w="136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988"/>
        <w:gridCol w:w="2551"/>
        <w:gridCol w:w="2511"/>
        <w:gridCol w:w="1984"/>
        <w:gridCol w:w="41"/>
      </w:tblGrid>
      <w:tr w:rsidR="00E779B4" w:rsidRPr="00B800EC" w:rsidTr="00E779B4">
        <w:trPr>
          <w:trHeight w:val="5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B4" w:rsidRPr="00B800EC" w:rsidRDefault="00706B9C" w:rsidP="00737D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proofErr w:type="gramStart"/>
            <w:r w:rsidR="00E779B4" w:rsidRPr="00B800EC">
              <w:rPr>
                <w:bCs/>
                <w:sz w:val="24"/>
                <w:szCs w:val="24"/>
              </w:rPr>
              <w:t>п</w:t>
            </w:r>
            <w:proofErr w:type="gramEnd"/>
            <w:r w:rsidR="00E779B4" w:rsidRPr="00B800E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B4" w:rsidRPr="00B800EC" w:rsidRDefault="00E779B4" w:rsidP="00737D82">
            <w:pPr>
              <w:jc w:val="both"/>
              <w:rPr>
                <w:bCs/>
                <w:sz w:val="24"/>
                <w:szCs w:val="24"/>
              </w:rPr>
            </w:pPr>
            <w:r w:rsidRPr="00B800EC">
              <w:rPr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B4" w:rsidRPr="00B800EC" w:rsidRDefault="00E779B4" w:rsidP="00E779B4">
            <w:pPr>
              <w:ind w:right="-109" w:firstLine="0"/>
              <w:jc w:val="both"/>
              <w:rPr>
                <w:bCs/>
                <w:sz w:val="24"/>
                <w:szCs w:val="24"/>
              </w:rPr>
            </w:pPr>
            <w:r w:rsidRPr="00B800EC">
              <w:rPr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B4" w:rsidRPr="00B800EC" w:rsidRDefault="00E779B4" w:rsidP="00E779B4">
            <w:pPr>
              <w:ind w:firstLine="0"/>
              <w:rPr>
                <w:bCs/>
                <w:sz w:val="24"/>
                <w:szCs w:val="24"/>
              </w:rPr>
            </w:pPr>
            <w:r w:rsidRPr="00B800EC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800EC">
              <w:rPr>
                <w:bCs/>
                <w:sz w:val="24"/>
                <w:szCs w:val="24"/>
              </w:rPr>
              <w:t>бюджета</w:t>
            </w:r>
          </w:p>
        </w:tc>
      </w:tr>
      <w:tr w:rsidR="00E779B4" w:rsidRPr="00B800EC" w:rsidTr="00E779B4">
        <w:trPr>
          <w:trHeight w:val="2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B4" w:rsidRPr="00B800EC" w:rsidRDefault="00E779B4" w:rsidP="00737D8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B4" w:rsidRPr="00B800EC" w:rsidRDefault="00E779B4" w:rsidP="00737D8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B4" w:rsidRPr="00B800EC" w:rsidRDefault="00E779B4" w:rsidP="00737D8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4" w:rsidRPr="00B800EC" w:rsidRDefault="00E779B4" w:rsidP="00E779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00EC">
              <w:rPr>
                <w:bCs/>
                <w:sz w:val="24"/>
                <w:szCs w:val="24"/>
              </w:rPr>
              <w:t>местный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B4" w:rsidRPr="00B800EC" w:rsidRDefault="00E779B4" w:rsidP="00E779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800EC">
              <w:rPr>
                <w:bCs/>
                <w:sz w:val="24"/>
                <w:szCs w:val="24"/>
              </w:rPr>
              <w:t>областной</w:t>
            </w:r>
          </w:p>
        </w:tc>
      </w:tr>
      <w:tr w:rsidR="007E6677" w:rsidRPr="00B800EC" w:rsidTr="00E779B4">
        <w:trPr>
          <w:gridAfter w:val="1"/>
          <w:wAfter w:w="41" w:type="dxa"/>
          <w:trHeight w:val="750"/>
          <w:jc w:val="center"/>
        </w:trPr>
        <w:tc>
          <w:tcPr>
            <w:tcW w:w="1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B800EC" w:rsidRDefault="007E6677" w:rsidP="00E779B4">
            <w:pPr>
              <w:ind w:firstLine="0"/>
              <w:rPr>
                <w:szCs w:val="28"/>
              </w:rPr>
            </w:pPr>
            <w:r w:rsidRPr="00B800EC">
              <w:rPr>
                <w:szCs w:val="28"/>
              </w:rPr>
              <w:t xml:space="preserve"> Мероприятия в области градостроительной деятельности</w:t>
            </w:r>
          </w:p>
        </w:tc>
      </w:tr>
      <w:tr w:rsidR="00E779B4" w:rsidRPr="00B800EC" w:rsidTr="00E779B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E779B4">
            <w:pPr>
              <w:ind w:firstLine="0"/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E779B4">
            <w:pPr>
              <w:ind w:firstLine="0"/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Территория МО</w:t>
            </w:r>
          </w:p>
          <w:p w:rsidR="00E779B4" w:rsidRPr="00B800EC" w:rsidRDefault="00E779B4" w:rsidP="00E779B4">
            <w:pPr>
              <w:ind w:firstLine="0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Колтушское СП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1000000,00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</w:p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</w:p>
          <w:p w:rsidR="00E779B4" w:rsidRPr="00B800EC" w:rsidRDefault="00E779B4" w:rsidP="00737D82">
            <w:pPr>
              <w:jc w:val="center"/>
            </w:pPr>
            <w:r w:rsidRPr="00B800EC">
              <w:rPr>
                <w:sz w:val="24"/>
                <w:szCs w:val="24"/>
              </w:rPr>
              <w:t>0</w:t>
            </w:r>
          </w:p>
        </w:tc>
      </w:tr>
      <w:tr w:rsidR="00E779B4" w:rsidRPr="00B800EC" w:rsidTr="00E779B4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E779B4">
            <w:pPr>
              <w:ind w:firstLine="0"/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</w:t>
            </w:r>
            <w:proofErr w:type="spellStart"/>
            <w:r w:rsidRPr="00B800EC">
              <w:rPr>
                <w:sz w:val="24"/>
                <w:szCs w:val="24"/>
              </w:rPr>
              <w:t>Хапо-Ое</w:t>
            </w:r>
            <w:proofErr w:type="spellEnd"/>
            <w:r w:rsidRPr="00B800EC">
              <w:rPr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E779B4">
            <w:pPr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800EC">
              <w:rPr>
                <w:bCs/>
                <w:sz w:val="24"/>
                <w:szCs w:val="24"/>
              </w:rPr>
              <w:t>д</w:t>
            </w:r>
            <w:proofErr w:type="gramStart"/>
            <w:r w:rsidRPr="00B800EC">
              <w:rPr>
                <w:bCs/>
                <w:sz w:val="24"/>
                <w:szCs w:val="24"/>
              </w:rPr>
              <w:t>.Х</w:t>
            </w:r>
            <w:proofErr w:type="gramEnd"/>
            <w:r w:rsidRPr="00B800EC">
              <w:rPr>
                <w:bCs/>
                <w:sz w:val="24"/>
                <w:szCs w:val="24"/>
              </w:rPr>
              <w:t>апо-Ое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263250,00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</w:p>
          <w:p w:rsidR="00E779B4" w:rsidRPr="00B800EC" w:rsidRDefault="00E779B4" w:rsidP="00737D82">
            <w:pPr>
              <w:jc w:val="center"/>
            </w:pPr>
            <w:r w:rsidRPr="00B800EC">
              <w:rPr>
                <w:sz w:val="24"/>
                <w:szCs w:val="24"/>
              </w:rPr>
              <w:t>0</w:t>
            </w:r>
          </w:p>
        </w:tc>
      </w:tr>
      <w:tr w:rsidR="00E779B4" w:rsidRPr="00B800EC" w:rsidTr="00E779B4">
        <w:trPr>
          <w:trHeight w:val="7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E779B4">
            <w:pPr>
              <w:ind w:firstLine="0"/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B800EC">
              <w:rPr>
                <w:bCs/>
                <w:sz w:val="24"/>
                <w:szCs w:val="24"/>
              </w:rPr>
              <w:t>д. Коркино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97500,00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</w:p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</w:p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</w:p>
          <w:p w:rsidR="00E779B4" w:rsidRPr="00B800EC" w:rsidRDefault="00E779B4" w:rsidP="00737D82">
            <w:pPr>
              <w:jc w:val="center"/>
            </w:pPr>
            <w:r w:rsidRPr="00B800EC">
              <w:rPr>
                <w:sz w:val="24"/>
                <w:szCs w:val="24"/>
              </w:rPr>
              <w:t>0</w:t>
            </w:r>
          </w:p>
        </w:tc>
      </w:tr>
      <w:tr w:rsidR="007E6677" w:rsidRPr="00B800EC" w:rsidTr="00E779B4">
        <w:trPr>
          <w:gridAfter w:val="1"/>
          <w:wAfter w:w="41" w:type="dxa"/>
          <w:trHeight w:val="585"/>
          <w:jc w:val="center"/>
        </w:trPr>
        <w:tc>
          <w:tcPr>
            <w:tcW w:w="1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77" w:rsidRPr="00B800EC" w:rsidRDefault="007E6677" w:rsidP="00737D82">
            <w:pPr>
              <w:jc w:val="center"/>
              <w:rPr>
                <w:sz w:val="24"/>
                <w:szCs w:val="24"/>
              </w:rPr>
            </w:pPr>
            <w:r w:rsidRPr="00B800EC">
              <w:rPr>
                <w:color w:val="000000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E779B4" w:rsidRPr="00B800EC" w:rsidTr="00E779B4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E779B4">
            <w:pPr>
              <w:ind w:firstLine="0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E779B4" w:rsidRDefault="00E779B4" w:rsidP="00E779B4">
            <w:pPr>
              <w:ind w:firstLine="0"/>
              <w:rPr>
                <w:sz w:val="24"/>
                <w:szCs w:val="24"/>
              </w:rPr>
            </w:pPr>
            <w:r w:rsidRPr="00E779B4">
              <w:rPr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ind w:left="-108"/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100000,00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0</w:t>
            </w:r>
          </w:p>
        </w:tc>
      </w:tr>
      <w:tr w:rsidR="00E779B4" w:rsidRPr="00B800EC" w:rsidTr="00E779B4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B4" w:rsidRPr="00B800EC" w:rsidRDefault="00E779B4" w:rsidP="00E779B4">
            <w:pPr>
              <w:ind w:firstLine="0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E779B4" w:rsidRDefault="00E779B4" w:rsidP="00E779B4">
            <w:pPr>
              <w:ind w:firstLine="0"/>
              <w:rPr>
                <w:sz w:val="24"/>
                <w:szCs w:val="24"/>
              </w:rPr>
            </w:pPr>
            <w:r w:rsidRPr="00E779B4">
              <w:rPr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B4" w:rsidRPr="00B800EC" w:rsidRDefault="00E779B4" w:rsidP="00737D82">
            <w:pPr>
              <w:jc w:val="both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5000,00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9B4" w:rsidRPr="00B800EC" w:rsidRDefault="00E779B4" w:rsidP="00737D82">
            <w:pPr>
              <w:jc w:val="center"/>
              <w:rPr>
                <w:sz w:val="24"/>
                <w:szCs w:val="24"/>
              </w:rPr>
            </w:pPr>
            <w:r w:rsidRPr="00B800EC">
              <w:rPr>
                <w:sz w:val="24"/>
                <w:szCs w:val="24"/>
              </w:rPr>
              <w:t>0</w:t>
            </w:r>
          </w:p>
        </w:tc>
      </w:tr>
    </w:tbl>
    <w:p w:rsidR="007E6677" w:rsidRDefault="007E6677" w:rsidP="007E6677">
      <w:pPr>
        <w:rPr>
          <w:sz w:val="24"/>
          <w:szCs w:val="24"/>
          <w:shd w:val="clear" w:color="auto" w:fill="FFFFFF"/>
        </w:rPr>
      </w:pPr>
    </w:p>
    <w:p w:rsidR="00431909" w:rsidRDefault="00431909" w:rsidP="00C65536">
      <w:pPr>
        <w:ind w:firstLine="0"/>
        <w:jc w:val="right"/>
        <w:rPr>
          <w:szCs w:val="28"/>
        </w:rPr>
      </w:pPr>
    </w:p>
    <w:sectPr w:rsidR="00431909" w:rsidSect="00E779B4">
      <w:footerReference w:type="default" r:id="rId9"/>
      <w:pgSz w:w="16838" w:h="11906" w:orient="landscape"/>
      <w:pgMar w:top="851" w:right="204" w:bottom="709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C5" w:rsidRDefault="009953C5" w:rsidP="00A124DD">
      <w:r>
        <w:separator/>
      </w:r>
    </w:p>
  </w:endnote>
  <w:endnote w:type="continuationSeparator" w:id="0">
    <w:p w:rsidR="009953C5" w:rsidRDefault="009953C5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C4BC6">
      <w:rPr>
        <w:noProof/>
      </w:rPr>
      <w:t>10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C5" w:rsidRDefault="009953C5" w:rsidP="00A124DD">
      <w:r>
        <w:separator/>
      </w:r>
    </w:p>
  </w:footnote>
  <w:footnote w:type="continuationSeparator" w:id="0">
    <w:p w:rsidR="009953C5" w:rsidRDefault="009953C5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F0D2EC8"/>
    <w:multiLevelType w:val="hybridMultilevel"/>
    <w:tmpl w:val="10365B58"/>
    <w:lvl w:ilvl="0" w:tplc="A790D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4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66B0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366D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4DF2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289E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06D4"/>
    <w:rsid w:val="0041569F"/>
    <w:rsid w:val="00415ED1"/>
    <w:rsid w:val="0042030C"/>
    <w:rsid w:val="00423E5F"/>
    <w:rsid w:val="0042790F"/>
    <w:rsid w:val="00431909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3D96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4AC7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2CF"/>
    <w:rsid w:val="00574053"/>
    <w:rsid w:val="00574C54"/>
    <w:rsid w:val="005844E6"/>
    <w:rsid w:val="00591BC7"/>
    <w:rsid w:val="00593C6E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06B9C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E6677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015A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C4BC6"/>
    <w:rsid w:val="008D07D6"/>
    <w:rsid w:val="008D31B5"/>
    <w:rsid w:val="008D3B9E"/>
    <w:rsid w:val="008D555C"/>
    <w:rsid w:val="008E060A"/>
    <w:rsid w:val="008E34EE"/>
    <w:rsid w:val="008E4B58"/>
    <w:rsid w:val="008E6AA7"/>
    <w:rsid w:val="0090118D"/>
    <w:rsid w:val="00905BEA"/>
    <w:rsid w:val="0090769B"/>
    <w:rsid w:val="00912A96"/>
    <w:rsid w:val="00914E48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953C5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263"/>
    <w:rsid w:val="00A73436"/>
    <w:rsid w:val="00A763D3"/>
    <w:rsid w:val="00A81314"/>
    <w:rsid w:val="00A814E4"/>
    <w:rsid w:val="00A83630"/>
    <w:rsid w:val="00A84424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0BE5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4AAA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12A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34E6"/>
    <w:rsid w:val="00E640F9"/>
    <w:rsid w:val="00E6534B"/>
    <w:rsid w:val="00E731DC"/>
    <w:rsid w:val="00E739EC"/>
    <w:rsid w:val="00E779B4"/>
    <w:rsid w:val="00E829AA"/>
    <w:rsid w:val="00E95E32"/>
    <w:rsid w:val="00E963F8"/>
    <w:rsid w:val="00EA421F"/>
    <w:rsid w:val="00EA440E"/>
    <w:rsid w:val="00EA696A"/>
    <w:rsid w:val="00EB0D4F"/>
    <w:rsid w:val="00EB2FB2"/>
    <w:rsid w:val="00EB5867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14F8D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44B0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5A93-CB32-4156-819E-D54EC6CA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2018-08-08T11:26:00Z</cp:lastPrinted>
  <dcterms:created xsi:type="dcterms:W3CDTF">2018-11-06T09:00:00Z</dcterms:created>
  <dcterms:modified xsi:type="dcterms:W3CDTF">2018-11-06T09:00:00Z</dcterms:modified>
</cp:coreProperties>
</file>