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D7" w:rsidRDefault="009C2DFC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</w:t>
      </w:r>
      <w:r w:rsidR="006F33D7">
        <w:rPr>
          <w:color w:val="000000"/>
          <w:szCs w:val="28"/>
        </w:rPr>
        <w:t xml:space="preserve"> ФЕДЕРАЦИЯ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6F33D7" w:rsidRDefault="006F33D7" w:rsidP="006F33D7">
      <w:pPr>
        <w:jc w:val="center"/>
        <w:rPr>
          <w:color w:val="000000"/>
          <w:szCs w:val="28"/>
        </w:rPr>
      </w:pPr>
    </w:p>
    <w:p w:rsidR="006F33D7" w:rsidRDefault="00106CC1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3625FB">
        <w:rPr>
          <w:color w:val="000000"/>
          <w:szCs w:val="28"/>
        </w:rPr>
        <w:t>ПОСТАНОВЛЕНИ</w:t>
      </w:r>
      <w:r w:rsidR="00D47EE1">
        <w:rPr>
          <w:color w:val="000000"/>
          <w:szCs w:val="28"/>
        </w:rPr>
        <w:t>Е</w:t>
      </w:r>
    </w:p>
    <w:p w:rsidR="006F33D7" w:rsidRDefault="006F33D7" w:rsidP="006F33D7">
      <w:pPr>
        <w:jc w:val="both"/>
        <w:rPr>
          <w:color w:val="000000"/>
          <w:szCs w:val="28"/>
        </w:rPr>
      </w:pPr>
    </w:p>
    <w:p w:rsidR="00D47EE1" w:rsidRDefault="00D47EE1" w:rsidP="006F33D7">
      <w:pPr>
        <w:jc w:val="both"/>
        <w:rPr>
          <w:color w:val="000000"/>
          <w:szCs w:val="28"/>
        </w:rPr>
      </w:pPr>
    </w:p>
    <w:p w:rsidR="006F33D7" w:rsidRPr="00A2616E" w:rsidRDefault="008D7159" w:rsidP="006F33D7">
      <w:pPr>
        <w:ind w:firstLine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</w:rPr>
        <w:t xml:space="preserve">      </w:t>
      </w:r>
      <w:r w:rsidR="00A91116">
        <w:rPr>
          <w:color w:val="000000"/>
          <w:szCs w:val="28"/>
          <w:u w:val="single"/>
        </w:rPr>
        <w:t xml:space="preserve">01.11.2018 </w:t>
      </w:r>
      <w:r w:rsidR="002547A8">
        <w:rPr>
          <w:color w:val="000000"/>
          <w:szCs w:val="28"/>
        </w:rPr>
        <w:t xml:space="preserve"> </w:t>
      </w:r>
      <w:r w:rsidR="006F33D7">
        <w:rPr>
          <w:color w:val="000000"/>
          <w:szCs w:val="28"/>
        </w:rPr>
        <w:t xml:space="preserve">№ </w:t>
      </w:r>
      <w:r w:rsidR="00A91116">
        <w:rPr>
          <w:color w:val="000000"/>
          <w:szCs w:val="28"/>
          <w:u w:val="single"/>
        </w:rPr>
        <w:t>536</w:t>
      </w:r>
    </w:p>
    <w:p w:rsidR="006F33D7" w:rsidRDefault="008D7159" w:rsidP="006F33D7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6F33D7">
        <w:rPr>
          <w:color w:val="000000"/>
          <w:sz w:val="24"/>
          <w:szCs w:val="24"/>
        </w:rPr>
        <w:t>д. Колтуши</w:t>
      </w:r>
    </w:p>
    <w:p w:rsidR="006F33D7" w:rsidRDefault="00B5686A" w:rsidP="006F33D7">
      <w:pPr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8103EF" wp14:editId="7680B765">
                <wp:simplePos x="0" y="0"/>
                <wp:positionH relativeFrom="column">
                  <wp:posOffset>-115570</wp:posOffset>
                </wp:positionH>
                <wp:positionV relativeFrom="paragraph">
                  <wp:posOffset>207644</wp:posOffset>
                </wp:positionV>
                <wp:extent cx="3609975" cy="1552575"/>
                <wp:effectExtent l="0" t="0" r="2857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159" w:rsidRDefault="00B5686A" w:rsidP="008D7159">
                            <w:pPr>
                              <w:widowControl w:val="0"/>
                              <w:suppressAutoHyphens/>
                              <w:ind w:left="426" w:firstLine="0"/>
                              <w:jc w:val="both"/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</w:pPr>
                            <w:r w:rsidRPr="002E41FC">
                              <w:rPr>
                                <w:color w:val="000000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  <w:r w:rsidR="00D47EE1">
                              <w:rPr>
                                <w:color w:val="000000"/>
                                <w:szCs w:val="28"/>
                              </w:rPr>
                              <w:t xml:space="preserve">администрации </w:t>
                            </w:r>
                            <w:r w:rsidR="00B9033E">
                              <w:rPr>
                                <w:color w:val="000000"/>
                                <w:szCs w:val="28"/>
                              </w:rPr>
                              <w:t xml:space="preserve">№ </w:t>
                            </w:r>
                            <w:r w:rsidR="00B9033E" w:rsidRPr="00106CC1">
                              <w:rPr>
                                <w:color w:val="000000"/>
                                <w:szCs w:val="28"/>
                              </w:rPr>
                              <w:t>394 от 13.11.2017</w:t>
                            </w:r>
                            <w:r w:rsidR="00E81947">
                              <w:rPr>
                                <w:color w:val="000000"/>
                                <w:szCs w:val="28"/>
                              </w:rPr>
                              <w:t xml:space="preserve"> года</w:t>
                            </w:r>
                            <w:r w:rsidR="0082396B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="0082396B">
                              <w:rPr>
                                <w:szCs w:val="28"/>
                                <w:lang w:eastAsia="ru-RU"/>
                              </w:rPr>
                              <w:t>(с изменениями, внесенными постановлением администрации</w:t>
                            </w:r>
                            <w:r w:rsidR="000932DF">
                              <w:rPr>
                                <w:szCs w:val="28"/>
                                <w:lang w:eastAsia="ru-RU"/>
                              </w:rPr>
                              <w:t xml:space="preserve"> №35 от 30.01.2018 г., №71 от 13.02.2018 г., №152 от 28.03.2018 г.,</w:t>
                            </w:r>
                            <w:r w:rsidR="0082396B">
                              <w:rPr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8D7159" w:rsidRPr="008D7159"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  <w:t>№ 233</w:t>
                            </w:r>
                            <w:r w:rsidR="008D7159"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  <w:t xml:space="preserve"> от </w:t>
                            </w:r>
                            <w:r w:rsidR="008D7159" w:rsidRPr="008D7159"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  <w:t>15.05.2018</w:t>
                            </w:r>
                            <w:r w:rsidR="000932DF"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  <w:t>, №382</w:t>
                            </w:r>
                            <w:r w:rsidR="003F5DD5"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  <w:t xml:space="preserve"> от </w:t>
                            </w:r>
                            <w:r w:rsidR="000932DF"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  <w:t>05</w:t>
                            </w:r>
                            <w:r w:rsidR="003F5DD5"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  <w:t>.0</w:t>
                            </w:r>
                            <w:r w:rsidR="000932DF"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  <w:t>9</w:t>
                            </w:r>
                            <w:r w:rsidR="003F5DD5"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  <w:t>.2018 г.</w:t>
                            </w:r>
                            <w:r w:rsidR="008D7159"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  <w:t>)</w:t>
                            </w:r>
                          </w:p>
                          <w:p w:rsidR="000932DF" w:rsidRPr="00F64900" w:rsidRDefault="000932DF" w:rsidP="008D7159">
                            <w:pPr>
                              <w:widowControl w:val="0"/>
                              <w:suppressAutoHyphens/>
                              <w:ind w:left="426" w:firstLine="0"/>
                              <w:jc w:val="both"/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</w:pPr>
                          </w:p>
                          <w:p w:rsidR="00701051" w:rsidRPr="00271C38" w:rsidRDefault="00701051" w:rsidP="008D7159">
                            <w:pPr>
                              <w:snapToGrid w:val="0"/>
                              <w:ind w:firstLine="0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6F33D7" w:rsidRDefault="006F33D7" w:rsidP="006F3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E8103EF" id="Rectangle 5" o:spid="_x0000_s1026" style="position:absolute;left:0;text-align:left;margin-left:-9.1pt;margin-top:16.35pt;width:284.25pt;height:1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" strokecolor="white">
                <v:textbox>
                  <w:txbxContent>
                    <w:p w:rsidR="008D7159" w:rsidRDefault="00B5686A" w:rsidP="008D7159">
                      <w:pPr>
                        <w:widowControl w:val="0"/>
                        <w:suppressAutoHyphens/>
                        <w:ind w:left="426" w:firstLine="0"/>
                        <w:jc w:val="both"/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</w:pPr>
                      <w:r w:rsidRPr="002E41FC">
                        <w:rPr>
                          <w:color w:val="000000"/>
                          <w:szCs w:val="28"/>
                        </w:rPr>
                        <w:t xml:space="preserve">О внесении изменений в постановление </w:t>
                      </w:r>
                      <w:r w:rsidR="00D47EE1">
                        <w:rPr>
                          <w:color w:val="000000"/>
                          <w:szCs w:val="28"/>
                        </w:rPr>
                        <w:t xml:space="preserve">администрации </w:t>
                      </w:r>
                      <w:r w:rsidR="00B9033E">
                        <w:rPr>
                          <w:color w:val="000000"/>
                          <w:szCs w:val="28"/>
                        </w:rPr>
                        <w:t xml:space="preserve">№ </w:t>
                      </w:r>
                      <w:r w:rsidR="00B9033E" w:rsidRPr="00106CC1">
                        <w:rPr>
                          <w:color w:val="000000"/>
                          <w:szCs w:val="28"/>
                        </w:rPr>
                        <w:t>394 от 13.11.2017</w:t>
                      </w:r>
                      <w:r w:rsidR="00E81947">
                        <w:rPr>
                          <w:color w:val="000000"/>
                          <w:szCs w:val="28"/>
                        </w:rPr>
                        <w:t xml:space="preserve"> года</w:t>
                      </w:r>
                      <w:r w:rsidR="0082396B">
                        <w:rPr>
                          <w:color w:val="000000"/>
                          <w:szCs w:val="28"/>
                        </w:rPr>
                        <w:t xml:space="preserve"> </w:t>
                      </w:r>
                      <w:r w:rsidR="0082396B">
                        <w:rPr>
                          <w:szCs w:val="28"/>
                          <w:lang w:eastAsia="ru-RU"/>
                        </w:rPr>
                        <w:t>(с изменениями, внесенными постановлением администрации</w:t>
                      </w:r>
                      <w:r w:rsidR="000932DF">
                        <w:rPr>
                          <w:szCs w:val="28"/>
                          <w:lang w:eastAsia="ru-RU"/>
                        </w:rPr>
                        <w:t xml:space="preserve"> №35 от 30.01.2018 г., №71 от 13.02.2018 г., №152 от 28.03.2018 г.,</w:t>
                      </w:r>
                      <w:r w:rsidR="0082396B">
                        <w:rPr>
                          <w:szCs w:val="28"/>
                          <w:lang w:eastAsia="ru-RU"/>
                        </w:rPr>
                        <w:t xml:space="preserve"> </w:t>
                      </w:r>
                      <w:r w:rsidR="008D7159" w:rsidRPr="008D7159"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  <w:t>№ 233</w:t>
                      </w:r>
                      <w:r w:rsidR="008D7159"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  <w:t xml:space="preserve"> от </w:t>
                      </w:r>
                      <w:r w:rsidR="008D7159" w:rsidRPr="008D7159"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  <w:t>15.05.2018</w:t>
                      </w:r>
                      <w:r w:rsidR="000932DF"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  <w:t>, №382</w:t>
                      </w:r>
                      <w:r w:rsidR="003F5DD5"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  <w:t xml:space="preserve"> от </w:t>
                      </w:r>
                      <w:r w:rsidR="000932DF"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  <w:t>05</w:t>
                      </w:r>
                      <w:r w:rsidR="003F5DD5"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  <w:t>.0</w:t>
                      </w:r>
                      <w:r w:rsidR="000932DF"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  <w:t>9</w:t>
                      </w:r>
                      <w:r w:rsidR="003F5DD5"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  <w:t>.2018 г.</w:t>
                      </w:r>
                      <w:r w:rsidR="008D7159"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  <w:t>)</w:t>
                      </w:r>
                    </w:p>
                    <w:p w:rsidR="000932DF" w:rsidRPr="00F64900" w:rsidRDefault="000932DF" w:rsidP="008D7159">
                      <w:pPr>
                        <w:widowControl w:val="0"/>
                        <w:suppressAutoHyphens/>
                        <w:ind w:left="426" w:firstLine="0"/>
                        <w:jc w:val="both"/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</w:pPr>
                    </w:p>
                    <w:p w:rsidR="00701051" w:rsidRPr="00271C38" w:rsidRDefault="00701051" w:rsidP="008D7159">
                      <w:pPr>
                        <w:snapToGrid w:val="0"/>
                        <w:ind w:firstLine="0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6F33D7" w:rsidRDefault="006F33D7" w:rsidP="006F33D7"/>
                  </w:txbxContent>
                </v:textbox>
              </v:rect>
            </w:pict>
          </mc:Fallback>
        </mc:AlternateContent>
      </w: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B5686A" w:rsidRDefault="00B5686A" w:rsidP="00B5686A">
      <w:pPr>
        <w:ind w:firstLine="0"/>
        <w:jc w:val="both"/>
        <w:rPr>
          <w:color w:val="000000"/>
          <w:sz w:val="26"/>
          <w:szCs w:val="26"/>
        </w:rPr>
      </w:pPr>
    </w:p>
    <w:p w:rsidR="00D47EE1" w:rsidRDefault="00D47EE1" w:rsidP="00106CC1">
      <w:pPr>
        <w:jc w:val="both"/>
        <w:rPr>
          <w:color w:val="000000"/>
          <w:szCs w:val="26"/>
        </w:rPr>
      </w:pPr>
    </w:p>
    <w:p w:rsidR="000932DF" w:rsidRDefault="000932DF" w:rsidP="00BD7C48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0932DF" w:rsidRDefault="000932DF" w:rsidP="00BD7C48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0932DF" w:rsidRDefault="000932DF" w:rsidP="00BD7C48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0932DF" w:rsidRDefault="000932DF" w:rsidP="00BD7C48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BD7C48" w:rsidRDefault="00BD7C48" w:rsidP="00BD7C48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ым</w:t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решением совета депутатов МО Колтушское СП № 64 от 31.10.2017 года</w:t>
      </w:r>
      <w:proofErr w:type="gramStart"/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,</w:t>
      </w:r>
      <w:proofErr w:type="gramEnd"/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Pr="0038289E">
        <w:rPr>
          <w:rFonts w:eastAsia="Arial Unicode MS" w:cs="Times New Roman"/>
          <w:color w:val="000000"/>
          <w:kern w:val="1"/>
          <w:szCs w:val="28"/>
          <w:lang w:eastAsia="ru-RU"/>
        </w:rPr>
        <w:t>решением совета депутатов №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Pr="0038289E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80 от 01.12.2017 года «О </w:t>
      </w:r>
      <w:proofErr w:type="gramStart"/>
      <w:r w:rsidRPr="0038289E">
        <w:rPr>
          <w:rFonts w:eastAsia="Arial Unicode MS" w:cs="Times New Roman"/>
          <w:color w:val="000000"/>
          <w:kern w:val="1"/>
          <w:szCs w:val="28"/>
          <w:lang w:eastAsia="ru-RU"/>
        </w:rPr>
        <w:t>бюджете</w:t>
      </w:r>
      <w:proofErr w:type="gramEnd"/>
      <w:r w:rsidRPr="0038289E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муниципального образования Колтушское сельское поселение Всеволожского муниципального района Ле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нинградской области на 2018 год»</w:t>
      </w:r>
    </w:p>
    <w:p w:rsidR="000932DF" w:rsidRDefault="00BD7C48" w:rsidP="00BD7C48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          </w:t>
      </w:r>
    </w:p>
    <w:p w:rsidR="00BD7C48" w:rsidRPr="002A014A" w:rsidRDefault="00BD7C48" w:rsidP="00BD7C48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                     </w:t>
      </w:r>
    </w:p>
    <w:p w:rsidR="00BD7C48" w:rsidRPr="002A014A" w:rsidRDefault="00BD7C48" w:rsidP="00BD7C48">
      <w:pPr>
        <w:widowControl w:val="0"/>
        <w:suppressAutoHyphens/>
        <w:ind w:left="426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ПОСТАНОВЛЯЮ:</w:t>
      </w:r>
    </w:p>
    <w:p w:rsidR="00BD7C48" w:rsidRPr="00C625D0" w:rsidRDefault="00BD7C48" w:rsidP="00BD7C48">
      <w:pPr>
        <w:widowControl w:val="0"/>
        <w:suppressAutoHyphens/>
        <w:ind w:left="426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1.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 w:rsidRPr="00106CC1">
        <w:rPr>
          <w:color w:val="000000"/>
          <w:szCs w:val="28"/>
        </w:rPr>
        <w:t>394 от 13.11.2017</w:t>
      </w:r>
      <w:r>
        <w:rPr>
          <w:color w:val="000000"/>
          <w:szCs w:val="28"/>
        </w:rPr>
        <w:t xml:space="preserve"> года 394</w:t>
      </w:r>
      <w:r w:rsidRPr="002E41FC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 xml:space="preserve">13.11.2017 </w:t>
      </w:r>
      <w:r w:rsidRPr="002E41FC">
        <w:rPr>
          <w:color w:val="000000"/>
          <w:szCs w:val="28"/>
        </w:rPr>
        <w:t xml:space="preserve">г.  «Об утверждении муниципальной программы </w:t>
      </w:r>
      <w:r w:rsidRPr="00B9033E">
        <w:rPr>
          <w:color w:val="000000"/>
          <w:szCs w:val="28"/>
        </w:rPr>
        <w:t>«</w:t>
      </w:r>
      <w:r w:rsidRPr="00B9033E">
        <w:rPr>
          <w:rFonts w:cs="Times New Roman"/>
          <w:szCs w:val="28"/>
        </w:rPr>
        <w:t xml:space="preserve">Обеспечение устойчивого функционирования, развития инженерной и коммунальной инфраструктуры и повышение </w:t>
      </w:r>
      <w:proofErr w:type="spellStart"/>
      <w:r w:rsidRPr="00B9033E">
        <w:rPr>
          <w:rFonts w:cs="Times New Roman"/>
          <w:szCs w:val="28"/>
        </w:rPr>
        <w:t>энергоэффективности</w:t>
      </w:r>
      <w:proofErr w:type="spellEnd"/>
      <w:r w:rsidRPr="00B9033E">
        <w:rPr>
          <w:rFonts w:cs="Times New Roman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9033E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>
        <w:rPr>
          <w:szCs w:val="28"/>
          <w:lang w:eastAsia="ru-RU"/>
        </w:rPr>
        <w:t>(</w:t>
      </w:r>
      <w:r w:rsidR="000932DF">
        <w:rPr>
          <w:szCs w:val="28"/>
          <w:lang w:eastAsia="ru-RU"/>
        </w:rPr>
        <w:t>с изменениями, внесенными постановлением администрации №35 от 30.01.2018 г., №71 от</w:t>
      </w:r>
      <w:proofErr w:type="gramEnd"/>
      <w:r w:rsidR="000932DF">
        <w:rPr>
          <w:szCs w:val="28"/>
          <w:lang w:eastAsia="ru-RU"/>
        </w:rPr>
        <w:t xml:space="preserve"> </w:t>
      </w:r>
      <w:proofErr w:type="gramStart"/>
      <w:r w:rsidR="000932DF">
        <w:rPr>
          <w:szCs w:val="28"/>
          <w:lang w:eastAsia="ru-RU"/>
        </w:rPr>
        <w:t xml:space="preserve">13.02.2018 г., №152 от 28.03.2018 г., </w:t>
      </w:r>
      <w:r w:rsidR="000932DF" w:rsidRPr="008D7159">
        <w:rPr>
          <w:rFonts w:eastAsia="Arial Unicode MS" w:cs="Times New Roman"/>
          <w:bCs/>
          <w:color w:val="000000"/>
          <w:kern w:val="1"/>
          <w:szCs w:val="28"/>
          <w:lang w:eastAsia="ru-RU"/>
        </w:rPr>
        <w:t>№ 233</w:t>
      </w:r>
      <w:r w:rsidR="000932DF">
        <w:rPr>
          <w:rFonts w:eastAsia="Arial Unicode MS" w:cs="Times New Roman"/>
          <w:bCs/>
          <w:color w:val="000000"/>
          <w:kern w:val="1"/>
          <w:szCs w:val="28"/>
          <w:lang w:eastAsia="ru-RU"/>
        </w:rPr>
        <w:t xml:space="preserve"> от </w:t>
      </w:r>
      <w:r w:rsidR="000932DF" w:rsidRPr="008D7159">
        <w:rPr>
          <w:rFonts w:eastAsia="Arial Unicode MS" w:cs="Times New Roman"/>
          <w:bCs/>
          <w:color w:val="000000"/>
          <w:kern w:val="1"/>
          <w:szCs w:val="28"/>
          <w:lang w:eastAsia="ru-RU"/>
        </w:rPr>
        <w:t>15.05.2018</w:t>
      </w:r>
      <w:r w:rsidR="000932DF">
        <w:rPr>
          <w:rFonts w:eastAsia="Arial Unicode MS" w:cs="Times New Roman"/>
          <w:bCs/>
          <w:color w:val="000000"/>
          <w:kern w:val="1"/>
          <w:szCs w:val="28"/>
          <w:lang w:eastAsia="ru-RU"/>
        </w:rPr>
        <w:t>, №382 от 05.09.2018 г.)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(далее по тексту Программа) следующие изменения:</w:t>
      </w:r>
      <w:proofErr w:type="gramEnd"/>
    </w:p>
    <w:p w:rsidR="00BD7C48" w:rsidRPr="00C625D0" w:rsidRDefault="00BD7C48" w:rsidP="00BD7C48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1.1. Изложить Программу в новой редакции согласно приложению, к 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lastRenderedPageBreak/>
        <w:t>настоящему постановлению.</w:t>
      </w:r>
    </w:p>
    <w:p w:rsidR="00BD7C48" w:rsidRPr="00C625D0" w:rsidRDefault="00BD7C48" w:rsidP="00BD7C48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2.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Разместить</w:t>
      </w:r>
      <w:proofErr w:type="gramEnd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настоящее постановление на официальном сайте МО Колтушское СП.</w:t>
      </w:r>
    </w:p>
    <w:p w:rsidR="00BD7C48" w:rsidRDefault="00BD7C48" w:rsidP="00BD7C48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3. 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Контроль за</w:t>
      </w:r>
      <w:proofErr w:type="gramEnd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исполнением настоящего постановления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оставляю за собой.</w:t>
      </w:r>
    </w:p>
    <w:p w:rsidR="00BD7C48" w:rsidRDefault="00BD7C48" w:rsidP="00BD7C48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0932DF" w:rsidRDefault="000932DF" w:rsidP="00BD7C48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0932DF" w:rsidRPr="002A014A" w:rsidRDefault="000932DF" w:rsidP="00BD7C48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0932DF" w:rsidRPr="000932DF" w:rsidRDefault="00BD7C48" w:rsidP="000932DF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  <w:sectPr w:rsidR="000932DF" w:rsidRPr="000932DF" w:rsidSect="000932DF">
          <w:pgSz w:w="11906" w:h="16838"/>
          <w:pgMar w:top="1134" w:right="851" w:bottom="1134" w:left="992" w:header="709" w:footer="709" w:gutter="0"/>
          <w:cols w:space="708"/>
          <w:docGrid w:linePitch="381"/>
        </w:sect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</w:t>
      </w:r>
      <w:r>
        <w:rPr>
          <w:rFonts w:eastAsia="Arial Unicode MS" w:cs="Times New Roman"/>
          <w:kern w:val="1"/>
          <w:szCs w:val="28"/>
          <w:lang w:eastAsia="ru-RU"/>
        </w:rPr>
        <w:t xml:space="preserve">Глава администрации                                                   </w:t>
      </w:r>
      <w:r w:rsidR="000932DF">
        <w:rPr>
          <w:rFonts w:eastAsia="Arial Unicode MS" w:cs="Times New Roman"/>
          <w:kern w:val="1"/>
          <w:szCs w:val="28"/>
          <w:lang w:eastAsia="ru-RU"/>
        </w:rPr>
        <w:t xml:space="preserve">                </w:t>
      </w:r>
      <w:r w:rsidR="00684943">
        <w:rPr>
          <w:rFonts w:eastAsia="Arial Unicode MS" w:cs="Times New Roman"/>
          <w:kern w:val="1"/>
          <w:szCs w:val="28"/>
          <w:lang w:eastAsia="ru-RU"/>
        </w:rPr>
        <w:t>А.В. Комарницкая</w:t>
      </w:r>
    </w:p>
    <w:p w:rsidR="000932DF" w:rsidRPr="000932DF" w:rsidRDefault="000932DF" w:rsidP="000932DF">
      <w:pPr>
        <w:tabs>
          <w:tab w:val="left" w:pos="4920"/>
        </w:tabs>
        <w:ind w:firstLine="0"/>
        <w:rPr>
          <w:sz w:val="26"/>
          <w:szCs w:val="26"/>
        </w:rPr>
      </w:pPr>
    </w:p>
    <w:p w:rsidR="00684943" w:rsidRPr="002639DD" w:rsidRDefault="00684943" w:rsidP="00684943">
      <w:pPr>
        <w:ind w:left="4536" w:firstLine="0"/>
        <w:jc w:val="right"/>
        <w:rPr>
          <w:sz w:val="26"/>
          <w:szCs w:val="26"/>
        </w:rPr>
      </w:pPr>
      <w:r w:rsidRPr="002639DD">
        <w:rPr>
          <w:sz w:val="26"/>
          <w:szCs w:val="26"/>
        </w:rPr>
        <w:t>Приложение</w:t>
      </w:r>
    </w:p>
    <w:p w:rsidR="00684943" w:rsidRPr="002639DD" w:rsidRDefault="00684943" w:rsidP="00684943">
      <w:pPr>
        <w:ind w:left="4536" w:firstLine="0"/>
        <w:jc w:val="right"/>
        <w:rPr>
          <w:sz w:val="26"/>
          <w:szCs w:val="26"/>
        </w:rPr>
      </w:pPr>
      <w:r w:rsidRPr="002639DD">
        <w:rPr>
          <w:sz w:val="26"/>
          <w:szCs w:val="26"/>
        </w:rPr>
        <w:t>к постановлению администрации</w:t>
      </w:r>
    </w:p>
    <w:p w:rsidR="00684943" w:rsidRPr="002639DD" w:rsidRDefault="00684943" w:rsidP="00684943">
      <w:pPr>
        <w:ind w:left="4536" w:firstLine="0"/>
        <w:jc w:val="right"/>
        <w:rPr>
          <w:sz w:val="26"/>
          <w:szCs w:val="26"/>
        </w:rPr>
      </w:pPr>
      <w:r w:rsidRPr="002639DD">
        <w:rPr>
          <w:sz w:val="26"/>
          <w:szCs w:val="26"/>
        </w:rPr>
        <w:t>МО Колтушское СП</w:t>
      </w:r>
    </w:p>
    <w:p w:rsidR="00684943" w:rsidRPr="00A91116" w:rsidRDefault="00684943" w:rsidP="00684943">
      <w:pPr>
        <w:ind w:firstLine="0"/>
        <w:jc w:val="right"/>
        <w:rPr>
          <w:sz w:val="26"/>
          <w:szCs w:val="26"/>
          <w:u w:val="single"/>
        </w:rPr>
      </w:pPr>
      <w:r w:rsidRPr="002639DD">
        <w:rPr>
          <w:sz w:val="26"/>
          <w:szCs w:val="26"/>
        </w:rPr>
        <w:t xml:space="preserve">№ </w:t>
      </w:r>
      <w:r w:rsidR="00A91116">
        <w:rPr>
          <w:sz w:val="26"/>
          <w:szCs w:val="26"/>
          <w:u w:val="single"/>
        </w:rPr>
        <w:t xml:space="preserve">536 </w:t>
      </w:r>
      <w:r w:rsidRPr="002639DD">
        <w:rPr>
          <w:sz w:val="26"/>
          <w:szCs w:val="26"/>
        </w:rPr>
        <w:t xml:space="preserve">от </w:t>
      </w:r>
      <w:r w:rsidR="00A91116">
        <w:rPr>
          <w:sz w:val="26"/>
          <w:szCs w:val="26"/>
          <w:u w:val="single"/>
        </w:rPr>
        <w:t xml:space="preserve">01.11.2018 </w:t>
      </w:r>
    </w:p>
    <w:p w:rsidR="00684943" w:rsidRPr="002639DD" w:rsidRDefault="00684943" w:rsidP="00684943">
      <w:pPr>
        <w:jc w:val="right"/>
        <w:rPr>
          <w:b/>
          <w:sz w:val="26"/>
          <w:szCs w:val="26"/>
        </w:rPr>
      </w:pPr>
    </w:p>
    <w:p w:rsidR="00684943" w:rsidRPr="002639DD" w:rsidRDefault="00684943" w:rsidP="00684943">
      <w:pPr>
        <w:jc w:val="center"/>
        <w:rPr>
          <w:b/>
          <w:sz w:val="26"/>
          <w:szCs w:val="26"/>
        </w:rPr>
      </w:pPr>
    </w:p>
    <w:p w:rsidR="00684943" w:rsidRDefault="00684943" w:rsidP="00684943">
      <w:pPr>
        <w:jc w:val="center"/>
        <w:rPr>
          <w:b/>
          <w:szCs w:val="28"/>
        </w:rPr>
      </w:pPr>
    </w:p>
    <w:p w:rsidR="00684943" w:rsidRDefault="00684943" w:rsidP="00684943">
      <w:pPr>
        <w:jc w:val="center"/>
        <w:rPr>
          <w:b/>
          <w:szCs w:val="28"/>
        </w:rPr>
      </w:pPr>
    </w:p>
    <w:p w:rsidR="00684943" w:rsidRDefault="00684943" w:rsidP="00684943">
      <w:pPr>
        <w:jc w:val="center"/>
        <w:rPr>
          <w:b/>
          <w:szCs w:val="28"/>
        </w:rPr>
      </w:pPr>
    </w:p>
    <w:p w:rsidR="00684943" w:rsidRDefault="00684943" w:rsidP="00684943">
      <w:pPr>
        <w:jc w:val="center"/>
        <w:rPr>
          <w:b/>
          <w:szCs w:val="28"/>
        </w:rPr>
      </w:pPr>
    </w:p>
    <w:p w:rsidR="00684943" w:rsidRDefault="00684943" w:rsidP="00684943">
      <w:pPr>
        <w:jc w:val="center"/>
        <w:rPr>
          <w:b/>
          <w:szCs w:val="28"/>
        </w:rPr>
      </w:pPr>
    </w:p>
    <w:p w:rsidR="00684943" w:rsidRDefault="00684943" w:rsidP="00684943">
      <w:pPr>
        <w:jc w:val="center"/>
        <w:rPr>
          <w:b/>
          <w:szCs w:val="28"/>
        </w:rPr>
      </w:pPr>
    </w:p>
    <w:p w:rsidR="00684943" w:rsidRDefault="00684943" w:rsidP="00684943">
      <w:pPr>
        <w:jc w:val="center"/>
        <w:rPr>
          <w:b/>
          <w:szCs w:val="28"/>
        </w:rPr>
      </w:pPr>
    </w:p>
    <w:p w:rsidR="00684943" w:rsidRDefault="00684943" w:rsidP="00684943">
      <w:pPr>
        <w:ind w:firstLine="0"/>
        <w:rPr>
          <w:b/>
          <w:szCs w:val="28"/>
        </w:rPr>
      </w:pPr>
    </w:p>
    <w:p w:rsidR="00684943" w:rsidRDefault="00684943" w:rsidP="00684943">
      <w:pPr>
        <w:jc w:val="center"/>
        <w:rPr>
          <w:b/>
          <w:szCs w:val="28"/>
        </w:rPr>
      </w:pPr>
    </w:p>
    <w:p w:rsidR="00684943" w:rsidRDefault="00684943" w:rsidP="00684943">
      <w:pPr>
        <w:jc w:val="center"/>
        <w:rPr>
          <w:b/>
          <w:szCs w:val="28"/>
        </w:rPr>
      </w:pPr>
    </w:p>
    <w:p w:rsidR="00684943" w:rsidRDefault="00684943" w:rsidP="00684943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684943" w:rsidRDefault="00684943" w:rsidP="00684943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684943" w:rsidRDefault="00684943" w:rsidP="00684943">
      <w:pPr>
        <w:ind w:right="-2" w:firstLine="0"/>
        <w:jc w:val="center"/>
      </w:pPr>
    </w:p>
    <w:p w:rsidR="00684943" w:rsidRDefault="00684943" w:rsidP="00684943">
      <w:pPr>
        <w:ind w:right="-2" w:firstLine="0"/>
        <w:jc w:val="center"/>
      </w:pPr>
    </w:p>
    <w:p w:rsidR="00684943" w:rsidRDefault="00684943" w:rsidP="00684943">
      <w:pPr>
        <w:ind w:right="-2" w:firstLine="0"/>
        <w:jc w:val="center"/>
      </w:pPr>
    </w:p>
    <w:p w:rsidR="00684943" w:rsidRDefault="00684943" w:rsidP="00684943">
      <w:pPr>
        <w:ind w:right="-2" w:firstLine="0"/>
        <w:jc w:val="center"/>
      </w:pPr>
    </w:p>
    <w:p w:rsidR="00684943" w:rsidRDefault="00684943" w:rsidP="00684943">
      <w:pPr>
        <w:ind w:right="-2" w:firstLine="0"/>
        <w:jc w:val="center"/>
      </w:pPr>
    </w:p>
    <w:p w:rsidR="00684943" w:rsidRDefault="00684943" w:rsidP="00684943">
      <w:pPr>
        <w:ind w:right="-2" w:firstLine="0"/>
        <w:jc w:val="center"/>
      </w:pPr>
    </w:p>
    <w:p w:rsidR="00684943" w:rsidRDefault="00684943" w:rsidP="00684943">
      <w:pPr>
        <w:ind w:right="-2" w:firstLine="0"/>
        <w:jc w:val="center"/>
      </w:pPr>
    </w:p>
    <w:p w:rsidR="00684943" w:rsidRDefault="00684943" w:rsidP="00684943">
      <w:pPr>
        <w:ind w:right="-2" w:firstLine="0"/>
        <w:jc w:val="center"/>
      </w:pPr>
    </w:p>
    <w:p w:rsidR="00684943" w:rsidRDefault="00684943" w:rsidP="00684943">
      <w:pPr>
        <w:ind w:right="-2" w:firstLine="0"/>
        <w:jc w:val="center"/>
      </w:pPr>
    </w:p>
    <w:p w:rsidR="00684943" w:rsidRDefault="00684943" w:rsidP="00684943">
      <w:pPr>
        <w:ind w:right="-2" w:firstLine="0"/>
        <w:jc w:val="center"/>
      </w:pPr>
    </w:p>
    <w:p w:rsidR="00684943" w:rsidRDefault="00684943" w:rsidP="00684943">
      <w:pPr>
        <w:ind w:right="-2" w:firstLine="0"/>
        <w:jc w:val="center"/>
      </w:pPr>
    </w:p>
    <w:p w:rsidR="00684943" w:rsidRDefault="00684943" w:rsidP="00684943">
      <w:pPr>
        <w:ind w:right="-2" w:firstLine="0"/>
        <w:jc w:val="center"/>
      </w:pPr>
    </w:p>
    <w:p w:rsidR="00684943" w:rsidRDefault="00684943" w:rsidP="00684943">
      <w:pPr>
        <w:ind w:right="-2" w:firstLine="0"/>
        <w:jc w:val="center"/>
      </w:pPr>
    </w:p>
    <w:p w:rsidR="00684943" w:rsidRDefault="00684943" w:rsidP="00684943">
      <w:pPr>
        <w:ind w:right="-2" w:firstLine="0"/>
        <w:jc w:val="center"/>
      </w:pPr>
    </w:p>
    <w:p w:rsidR="00684943" w:rsidRDefault="00684943" w:rsidP="00684943">
      <w:pPr>
        <w:ind w:right="-2" w:firstLine="0"/>
        <w:jc w:val="center"/>
      </w:pPr>
    </w:p>
    <w:p w:rsidR="00684943" w:rsidRDefault="00684943" w:rsidP="00684943">
      <w:pPr>
        <w:ind w:right="-2" w:firstLine="0"/>
        <w:jc w:val="center"/>
      </w:pPr>
    </w:p>
    <w:p w:rsidR="00684943" w:rsidRPr="00395A43" w:rsidRDefault="00684943" w:rsidP="00684943">
      <w:pPr>
        <w:ind w:right="-2" w:firstLine="0"/>
        <w:jc w:val="center"/>
      </w:pPr>
      <w:r>
        <w:t>2018 год</w:t>
      </w:r>
    </w:p>
    <w:p w:rsidR="00684943" w:rsidRDefault="00684943" w:rsidP="00684943">
      <w:pPr>
        <w:ind w:right="-2" w:firstLine="0"/>
        <w:rPr>
          <w:b/>
        </w:rPr>
        <w:sectPr w:rsidR="00684943" w:rsidSect="00684943">
          <w:pgSz w:w="11906" w:h="16838"/>
          <w:pgMar w:top="1134" w:right="992" w:bottom="1134" w:left="992" w:header="709" w:footer="709" w:gutter="0"/>
          <w:cols w:space="708"/>
          <w:docGrid w:linePitch="381"/>
        </w:sectPr>
      </w:pPr>
    </w:p>
    <w:p w:rsidR="00684943" w:rsidRPr="00A2616E" w:rsidRDefault="00684943" w:rsidP="00684943">
      <w:pPr>
        <w:ind w:right="-2" w:firstLine="0"/>
        <w:jc w:val="center"/>
      </w:pPr>
      <w:r>
        <w:lastRenderedPageBreak/>
        <w:tab/>
      </w:r>
      <w:r>
        <w:rPr>
          <w:b/>
          <w:szCs w:val="28"/>
        </w:rPr>
        <w:t xml:space="preserve">ПАСПОРТ </w:t>
      </w:r>
    </w:p>
    <w:p w:rsidR="00684943" w:rsidRDefault="00684943" w:rsidP="00684943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684943" w:rsidRDefault="00684943" w:rsidP="00684943">
      <w:pPr>
        <w:ind w:firstLine="0"/>
        <w:jc w:val="center"/>
        <w:rPr>
          <w:szCs w:val="28"/>
        </w:rPr>
      </w:pPr>
    </w:p>
    <w:tbl>
      <w:tblPr>
        <w:tblW w:w="9713" w:type="dxa"/>
        <w:tblLayout w:type="fixed"/>
        <w:tblLook w:val="04A0" w:firstRow="1" w:lastRow="0" w:firstColumn="1" w:lastColumn="0" w:noHBand="0" w:noVBand="1"/>
      </w:tblPr>
      <w:tblGrid>
        <w:gridCol w:w="1951"/>
        <w:gridCol w:w="7762"/>
      </w:tblGrid>
      <w:tr w:rsidR="00684943" w:rsidRPr="00B24F48" w:rsidTr="00D84DA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943" w:rsidRPr="00B24F48" w:rsidRDefault="00684943" w:rsidP="00D84D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Полное</w:t>
            </w:r>
          </w:p>
          <w:p w:rsidR="00684943" w:rsidRPr="00B24F48" w:rsidRDefault="00684943" w:rsidP="00D84D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43" w:rsidRPr="00B24F48" w:rsidRDefault="00684943" w:rsidP="00D84DAE">
            <w:pPr>
              <w:ind w:left="-108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 Муниципальная программа 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684943" w:rsidRPr="00B24F48" w:rsidTr="00D84DA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943" w:rsidRPr="00B24F48" w:rsidRDefault="00684943" w:rsidP="00D84D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43" w:rsidRPr="00B24F48" w:rsidRDefault="00684943" w:rsidP="00D84DAE">
            <w:pPr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   Федеральный закон РФ от 06.10.2003 года №131-ФЗ «Об общих принципах организации местного самоуправления в РФ».</w:t>
            </w:r>
          </w:p>
          <w:p w:rsidR="00684943" w:rsidRPr="00B24F48" w:rsidRDefault="00684943" w:rsidP="00D84DAE">
            <w:pPr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 Федеральный закон РФ от 27.07.2010г. № 190-ФЗ « О теплоснабжении».</w:t>
            </w:r>
          </w:p>
          <w:p w:rsidR="00684943" w:rsidRPr="00B24F48" w:rsidRDefault="00684943" w:rsidP="00D84DAE">
            <w:pPr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Федеральный закон от 7 декабря 2011 г. N 416-ФЗ "О водоснабжении и водоотведении".</w:t>
            </w:r>
          </w:p>
          <w:p w:rsidR="00684943" w:rsidRPr="00B24F48" w:rsidRDefault="00684943" w:rsidP="00D84DAE">
            <w:pPr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    Методические рекомендации по разработке программ комплексного развития систем коммунальной инфраструктуры муниципальных образований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B24F48">
              <w:rPr>
                <w:rFonts w:cs="Times New Roman"/>
                <w:sz w:val="24"/>
                <w:szCs w:val="24"/>
              </w:rPr>
              <w:t xml:space="preserve"> утвержденные приказом Министерства регионального развития РФ от 6 мая 2011 г. № 204 "О разработке </w:t>
            </w:r>
            <w:proofErr w:type="gramStart"/>
            <w:r w:rsidRPr="00B24F48">
              <w:rPr>
                <w:rFonts w:cs="Times New Roman"/>
                <w:sz w:val="24"/>
                <w:szCs w:val="24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B24F48">
              <w:rPr>
                <w:rFonts w:cs="Times New Roman"/>
                <w:sz w:val="24"/>
                <w:szCs w:val="24"/>
              </w:rPr>
              <w:t>».</w:t>
            </w:r>
          </w:p>
          <w:p w:rsidR="00684943" w:rsidRPr="00B24F48" w:rsidRDefault="00684943" w:rsidP="00D84DAE">
            <w:pPr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     Приказ Министерства регионального развития РФ от 14 апреля 2008 г. № 48 "Об утверждении Методики проведения мониторинга выполнения производственных и инвестиционных программ организаций коммунального комплекса".</w:t>
            </w:r>
          </w:p>
          <w:p w:rsidR="00684943" w:rsidRPr="00B24F48" w:rsidRDefault="00684943" w:rsidP="00D84DAE">
            <w:pPr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- Постановление Правительства ЛО от 14.11.2013г. №400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в Ленинградской области"</w:t>
            </w:r>
          </w:p>
        </w:tc>
      </w:tr>
      <w:tr w:rsidR="00684943" w:rsidRPr="00B24F48" w:rsidTr="00D84DA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943" w:rsidRPr="00B24F48" w:rsidRDefault="00684943" w:rsidP="00D84D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43" w:rsidRDefault="00684943" w:rsidP="00D84DA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Цели муниципальной программы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684943" w:rsidRPr="008F0404" w:rsidRDefault="00684943" w:rsidP="00D84DAE">
            <w:pPr>
              <w:pStyle w:val="a7"/>
              <w:numPr>
                <w:ilvl w:val="0"/>
                <w:numId w:val="16"/>
              </w:numPr>
              <w:ind w:left="34" w:firstLine="284"/>
              <w:jc w:val="both"/>
              <w:rPr>
                <w:rFonts w:cs="Times New Roman"/>
                <w:sz w:val="24"/>
                <w:szCs w:val="24"/>
              </w:rPr>
            </w:pPr>
            <w:r w:rsidRPr="008F0404">
              <w:rPr>
                <w:rFonts w:cs="Times New Roman"/>
                <w:sz w:val="24"/>
                <w:szCs w:val="24"/>
              </w:rPr>
              <w:t xml:space="preserve">Повышение качества жизни населения МО «Колтушское сельское поселение» путем развития сфер </w:t>
            </w:r>
            <w:proofErr w:type="gramStart"/>
            <w:r w:rsidRPr="008F0404">
              <w:rPr>
                <w:rFonts w:cs="Times New Roman"/>
                <w:sz w:val="24"/>
                <w:szCs w:val="24"/>
              </w:rPr>
              <w:t>топливного-энергетического</w:t>
            </w:r>
            <w:proofErr w:type="gramEnd"/>
            <w:r w:rsidRPr="008F0404">
              <w:rPr>
                <w:rFonts w:cs="Times New Roman"/>
                <w:sz w:val="24"/>
                <w:szCs w:val="24"/>
              </w:rPr>
              <w:t xml:space="preserve"> комплекса, жилищно-коммунального хозяйства МО «Колтушское сельское поселение» с учетом повышения энергетической эффективности.</w:t>
            </w:r>
          </w:p>
          <w:p w:rsidR="00684943" w:rsidRPr="008F0404" w:rsidRDefault="00684943" w:rsidP="00D84DAE">
            <w:pPr>
              <w:pStyle w:val="a7"/>
              <w:numPr>
                <w:ilvl w:val="0"/>
                <w:numId w:val="16"/>
              </w:numPr>
              <w:ind w:left="34" w:firstLine="284"/>
              <w:jc w:val="both"/>
              <w:rPr>
                <w:rFonts w:cs="Times New Roman"/>
                <w:sz w:val="24"/>
                <w:szCs w:val="24"/>
              </w:rPr>
            </w:pPr>
            <w:r w:rsidRPr="008F0404">
              <w:rPr>
                <w:rFonts w:cs="Times New Roman"/>
                <w:sz w:val="24"/>
                <w:szCs w:val="24"/>
              </w:rPr>
              <w:t>Увеличение охвата населения природным газом на территории МО «Колтушское сельское поселение».</w:t>
            </w:r>
          </w:p>
          <w:p w:rsidR="00684943" w:rsidRPr="008F0404" w:rsidRDefault="00684943" w:rsidP="00D84DAE">
            <w:pPr>
              <w:pStyle w:val="a7"/>
              <w:numPr>
                <w:ilvl w:val="0"/>
                <w:numId w:val="16"/>
              </w:numPr>
              <w:ind w:left="34" w:firstLine="284"/>
              <w:jc w:val="both"/>
              <w:rPr>
                <w:rFonts w:cs="Times New Roman"/>
                <w:sz w:val="24"/>
                <w:szCs w:val="24"/>
              </w:rPr>
            </w:pPr>
            <w:r w:rsidRPr="008F0404">
              <w:rPr>
                <w:rFonts w:cs="Times New Roman"/>
                <w:sz w:val="24"/>
                <w:szCs w:val="24"/>
              </w:rPr>
              <w:t>Осуществление мероприятий по организации водоснабжения населения и восстановлению работы ливневой канализации на территории МО «Колтушское сельское поселение»</w:t>
            </w:r>
          </w:p>
          <w:p w:rsidR="00684943" w:rsidRPr="008F0404" w:rsidRDefault="00684943" w:rsidP="00D84DAE">
            <w:pPr>
              <w:pStyle w:val="a7"/>
              <w:numPr>
                <w:ilvl w:val="0"/>
                <w:numId w:val="16"/>
              </w:numPr>
              <w:ind w:left="34" w:firstLine="284"/>
              <w:jc w:val="both"/>
              <w:rPr>
                <w:rFonts w:cs="Times New Roman"/>
                <w:sz w:val="24"/>
                <w:szCs w:val="24"/>
              </w:rPr>
            </w:pPr>
            <w:r w:rsidRPr="008F0404">
              <w:rPr>
                <w:rFonts w:cs="Times New Roman"/>
                <w:sz w:val="24"/>
                <w:szCs w:val="24"/>
              </w:rPr>
              <w:t xml:space="preserve">Обеспечения условий проживания населения на территории </w:t>
            </w:r>
            <w:r w:rsidRPr="008F0404">
              <w:rPr>
                <w:rFonts w:cs="Times New Roman"/>
                <w:sz w:val="24"/>
                <w:szCs w:val="24"/>
              </w:rPr>
              <w:br/>
              <w:t>МО «Колтушское сельское поселение», отвечающих стандартам качества.</w:t>
            </w:r>
          </w:p>
          <w:p w:rsidR="00684943" w:rsidRPr="00B24F48" w:rsidRDefault="00684943" w:rsidP="00D84DA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84943" w:rsidRPr="008F0404" w:rsidRDefault="00684943" w:rsidP="00D84DAE">
            <w:pPr>
              <w:rPr>
                <w:rFonts w:cs="Times New Roman"/>
                <w:sz w:val="24"/>
                <w:szCs w:val="24"/>
              </w:rPr>
            </w:pPr>
            <w:r w:rsidRPr="008F0404">
              <w:rPr>
                <w:rFonts w:cs="Times New Roman"/>
                <w:sz w:val="24"/>
                <w:szCs w:val="24"/>
              </w:rPr>
              <w:t>Задачи муниципальной программы:</w:t>
            </w:r>
          </w:p>
          <w:p w:rsidR="00684943" w:rsidRPr="008F0404" w:rsidRDefault="00684943" w:rsidP="00D84DAE">
            <w:pPr>
              <w:pStyle w:val="a7"/>
              <w:numPr>
                <w:ilvl w:val="0"/>
                <w:numId w:val="17"/>
              </w:numPr>
              <w:ind w:left="34" w:firstLine="283"/>
              <w:rPr>
                <w:rFonts w:cs="Times New Roman"/>
                <w:sz w:val="24"/>
                <w:szCs w:val="24"/>
              </w:rPr>
            </w:pPr>
            <w:r w:rsidRPr="008F0404">
              <w:rPr>
                <w:rFonts w:cs="Times New Roman"/>
                <w:sz w:val="24"/>
                <w:szCs w:val="24"/>
              </w:rPr>
              <w:t>Обеспечение надежности и качества снабжения населения МО «Колтушское сельское поселение» электрической и тепловой энергией.</w:t>
            </w:r>
          </w:p>
          <w:p w:rsidR="00684943" w:rsidRPr="008F0404" w:rsidRDefault="00684943" w:rsidP="00D84DAE">
            <w:pPr>
              <w:pStyle w:val="a7"/>
              <w:numPr>
                <w:ilvl w:val="0"/>
                <w:numId w:val="17"/>
              </w:numPr>
              <w:ind w:left="34" w:firstLine="283"/>
              <w:rPr>
                <w:rFonts w:cs="Times New Roman"/>
                <w:sz w:val="24"/>
                <w:szCs w:val="24"/>
              </w:rPr>
            </w:pPr>
            <w:r w:rsidRPr="008F0404">
              <w:rPr>
                <w:rFonts w:cs="Times New Roman"/>
                <w:sz w:val="24"/>
                <w:szCs w:val="24"/>
              </w:rPr>
              <w:t>Проведение мероприятий для подключения к сетям газоснабжения жилого фонда на территории МО «Колтушское сельское поселение».</w:t>
            </w:r>
          </w:p>
          <w:p w:rsidR="00684943" w:rsidRPr="008F0404" w:rsidRDefault="00684943" w:rsidP="00D84DAE">
            <w:pPr>
              <w:pStyle w:val="a7"/>
              <w:numPr>
                <w:ilvl w:val="0"/>
                <w:numId w:val="17"/>
              </w:numPr>
              <w:ind w:left="34" w:firstLine="283"/>
              <w:rPr>
                <w:rFonts w:cs="Times New Roman"/>
                <w:sz w:val="24"/>
                <w:szCs w:val="24"/>
              </w:rPr>
            </w:pPr>
            <w:r w:rsidRPr="008F0404">
              <w:rPr>
                <w:rFonts w:cs="Times New Roman"/>
                <w:sz w:val="24"/>
                <w:szCs w:val="24"/>
              </w:rPr>
              <w:t xml:space="preserve">Поддержка процессов преобразования в жилищно-коммунальном </w:t>
            </w:r>
            <w:r w:rsidRPr="008F0404">
              <w:rPr>
                <w:rFonts w:cs="Times New Roman"/>
                <w:sz w:val="24"/>
                <w:szCs w:val="24"/>
              </w:rPr>
              <w:lastRenderedPageBreak/>
              <w:t>хозяйстве МО «Колтушское сельское поселение» для обеспечения условий проживания граждан, отвечающих стандартам качества.</w:t>
            </w:r>
          </w:p>
          <w:p w:rsidR="00684943" w:rsidRPr="008F0404" w:rsidRDefault="00684943" w:rsidP="00D84DAE">
            <w:pPr>
              <w:pStyle w:val="a7"/>
              <w:numPr>
                <w:ilvl w:val="0"/>
                <w:numId w:val="17"/>
              </w:numPr>
              <w:ind w:left="34" w:firstLine="283"/>
              <w:rPr>
                <w:rFonts w:cs="Times New Roman"/>
                <w:sz w:val="24"/>
                <w:szCs w:val="24"/>
              </w:rPr>
            </w:pPr>
            <w:r w:rsidRPr="008F0404">
              <w:rPr>
                <w:rFonts w:cs="Times New Roman"/>
                <w:sz w:val="24"/>
                <w:szCs w:val="24"/>
              </w:rPr>
              <w:t>Организация в границах поселения водоснабжения и водоотведения сточных вод, теплоснабжения, газоснабжения, электроснабжения населения;</w:t>
            </w:r>
          </w:p>
          <w:p w:rsidR="00684943" w:rsidRPr="00556932" w:rsidRDefault="00684943" w:rsidP="00D84DAE">
            <w:pPr>
              <w:pStyle w:val="a7"/>
              <w:numPr>
                <w:ilvl w:val="0"/>
                <w:numId w:val="17"/>
              </w:numPr>
              <w:ind w:left="34" w:firstLine="283"/>
              <w:rPr>
                <w:rFonts w:cs="Times New Roman"/>
                <w:sz w:val="24"/>
                <w:szCs w:val="24"/>
              </w:rPr>
            </w:pPr>
            <w:r w:rsidRPr="008F0404">
              <w:rPr>
                <w:rFonts w:cs="Times New Roman"/>
                <w:sz w:val="24"/>
                <w:szCs w:val="24"/>
              </w:rPr>
              <w:t xml:space="preserve">Комплексное обустройство населенных пунктов на территории </w:t>
            </w:r>
            <w:r w:rsidRPr="008F0404">
              <w:rPr>
                <w:rFonts w:cs="Times New Roman"/>
                <w:sz w:val="24"/>
                <w:szCs w:val="24"/>
              </w:rPr>
              <w:br/>
              <w:t>МО Колтушское СП объектами инженерной инфраструктуры</w:t>
            </w:r>
          </w:p>
        </w:tc>
      </w:tr>
      <w:tr w:rsidR="00684943" w:rsidRPr="00B24F48" w:rsidTr="00D84DAE">
        <w:trPr>
          <w:trHeight w:val="9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84943" w:rsidRPr="00B24F48" w:rsidRDefault="00684943" w:rsidP="00D84D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 xml:space="preserve">Заказчик </w:t>
            </w:r>
            <w:proofErr w:type="gramStart"/>
            <w:r w:rsidRPr="00B24F48">
              <w:rPr>
                <w:rFonts w:cs="Times New Roman"/>
                <w:sz w:val="24"/>
                <w:szCs w:val="24"/>
              </w:rPr>
              <w:t>муниципальной</w:t>
            </w:r>
            <w:proofErr w:type="gramEnd"/>
          </w:p>
          <w:p w:rsidR="00684943" w:rsidRPr="00B24F48" w:rsidRDefault="00684943" w:rsidP="00D84D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943" w:rsidRPr="00B24F48" w:rsidRDefault="00684943" w:rsidP="00D84DAE">
            <w:pPr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684943" w:rsidRPr="00B24F48" w:rsidTr="00D84DAE">
        <w:trPr>
          <w:trHeight w:val="14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84943" w:rsidRPr="00B24F48" w:rsidRDefault="00684943" w:rsidP="00D84DAE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B24F48"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 w:rsidRPr="00B24F48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943" w:rsidRDefault="00684943" w:rsidP="00D84DAE">
            <w:pPr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Ведущий специалист по жилищно-коммун</w:t>
            </w:r>
            <w:r>
              <w:rPr>
                <w:rFonts w:cs="Times New Roman"/>
                <w:sz w:val="24"/>
                <w:szCs w:val="24"/>
              </w:rPr>
              <w:t>альному хозяйству администрации</w:t>
            </w:r>
            <w:r w:rsidRPr="00B24F48">
              <w:rPr>
                <w:rFonts w:cs="Times New Roman"/>
                <w:sz w:val="24"/>
                <w:szCs w:val="24"/>
              </w:rPr>
              <w:t xml:space="preserve"> муниципального образования Колтушское сельское поселение Всеволожского муниципального района Л</w:t>
            </w:r>
            <w:r>
              <w:rPr>
                <w:rFonts w:cs="Times New Roman"/>
                <w:sz w:val="24"/>
                <w:szCs w:val="24"/>
              </w:rPr>
              <w:t>енинградской области</w:t>
            </w:r>
          </w:p>
          <w:p w:rsidR="00684943" w:rsidRPr="00B24F48" w:rsidRDefault="00684943" w:rsidP="00D84DAE">
            <w:pPr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 т</w:t>
            </w:r>
            <w:r>
              <w:rPr>
                <w:rFonts w:cs="Times New Roman"/>
                <w:sz w:val="24"/>
                <w:szCs w:val="24"/>
              </w:rPr>
              <w:t>ел</w:t>
            </w:r>
            <w:r w:rsidRPr="00B24F48">
              <w:rPr>
                <w:rFonts w:cs="Times New Roman"/>
                <w:sz w:val="24"/>
                <w:szCs w:val="24"/>
              </w:rPr>
              <w:t>.: 8 (81370) 71-750</w:t>
            </w:r>
          </w:p>
        </w:tc>
      </w:tr>
      <w:tr w:rsidR="00684943" w:rsidRPr="00B24F48" w:rsidTr="00D84DAE">
        <w:trPr>
          <w:trHeight w:val="11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4943" w:rsidRPr="00B24F48" w:rsidRDefault="00684943" w:rsidP="00D84DA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Ответственный исполнитель </w:t>
            </w:r>
            <w:r w:rsidRPr="00B24F48">
              <w:rPr>
                <w:rFonts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943" w:rsidRPr="00B24F48" w:rsidRDefault="00684943" w:rsidP="00D84DAE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     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684943" w:rsidRPr="00B24F48" w:rsidTr="00D84DAE">
        <w:trPr>
          <w:trHeight w:val="8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84943" w:rsidRPr="00B24F48" w:rsidRDefault="00684943" w:rsidP="00D84D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943" w:rsidRPr="00B24F48" w:rsidRDefault="00684943" w:rsidP="00D84DAE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топливно-энергетическому комплексу Ленинградской области;</w:t>
            </w:r>
          </w:p>
          <w:p w:rsidR="00684943" w:rsidRPr="00B24F48" w:rsidRDefault="00684943" w:rsidP="00D84DAE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местному самоуправлению, межнациональным и межконфессиональным отношениям Ленинградской области;</w:t>
            </w:r>
          </w:p>
          <w:p w:rsidR="00684943" w:rsidRPr="00B24F48" w:rsidRDefault="00684943" w:rsidP="00D84DAE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строительству Ленинградской области.</w:t>
            </w:r>
          </w:p>
        </w:tc>
      </w:tr>
      <w:tr w:rsidR="00684943" w:rsidRPr="00B24F48" w:rsidTr="00D84DA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943" w:rsidRPr="00B24F48" w:rsidRDefault="00684943" w:rsidP="00D84D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43" w:rsidRPr="00B24F48" w:rsidRDefault="00684943" w:rsidP="00D84D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2018</w:t>
            </w:r>
            <w:r w:rsidRPr="00B24F48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</w:tr>
      <w:tr w:rsidR="00684943" w:rsidRPr="00B24F48" w:rsidTr="00D84DA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943" w:rsidRPr="00B24F48" w:rsidRDefault="00684943" w:rsidP="00D84D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43" w:rsidRDefault="00684943" w:rsidP="00D84DAE">
            <w:pPr>
              <w:pStyle w:val="a7"/>
              <w:numPr>
                <w:ilvl w:val="0"/>
                <w:numId w:val="15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и водоотведения сточных вод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684943" w:rsidRDefault="00684943" w:rsidP="00D84DAE">
            <w:pPr>
              <w:pStyle w:val="a7"/>
              <w:numPr>
                <w:ilvl w:val="0"/>
                <w:numId w:val="15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684943" w:rsidRDefault="00684943" w:rsidP="00D84DAE">
            <w:pPr>
              <w:pStyle w:val="a7"/>
              <w:numPr>
                <w:ilvl w:val="0"/>
                <w:numId w:val="15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684943" w:rsidRDefault="00684943" w:rsidP="00D84DAE">
            <w:pPr>
              <w:pStyle w:val="a7"/>
              <w:numPr>
                <w:ilvl w:val="0"/>
                <w:numId w:val="15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684943" w:rsidRPr="00B24F48" w:rsidRDefault="00684943" w:rsidP="00D84DAE">
            <w:pPr>
              <w:pStyle w:val="a7"/>
              <w:numPr>
                <w:ilvl w:val="0"/>
                <w:numId w:val="15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Комплексное обустройство населенных пунктов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 объектами инженерной инфраструктуры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684943" w:rsidRPr="00B24F48" w:rsidTr="00D84DA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943" w:rsidRPr="00B24F48" w:rsidRDefault="00684943" w:rsidP="00D84D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43" w:rsidRDefault="00684943" w:rsidP="00D84DAE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  <w:p w:rsidR="00684943" w:rsidRPr="00B24F48" w:rsidRDefault="00684943" w:rsidP="00D84DAE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24F48">
              <w:rPr>
                <w:rFonts w:cs="Times New Roman"/>
                <w:i/>
                <w:sz w:val="24"/>
                <w:szCs w:val="24"/>
                <w:u w:val="single"/>
              </w:rPr>
              <w:t>Система водоснабжения:</w:t>
            </w:r>
          </w:p>
          <w:p w:rsidR="00684943" w:rsidRDefault="00684943" w:rsidP="00D84DAE">
            <w:pPr>
              <w:pStyle w:val="a7"/>
              <w:numPr>
                <w:ilvl w:val="1"/>
                <w:numId w:val="19"/>
              </w:numPr>
              <w:ind w:left="63" w:firstLine="0"/>
              <w:rPr>
                <w:rFonts w:cs="Times New Roman"/>
                <w:sz w:val="24"/>
                <w:szCs w:val="24"/>
              </w:rPr>
            </w:pPr>
            <w:r w:rsidRPr="00A070BF">
              <w:rPr>
                <w:rFonts w:cs="Times New Roman"/>
                <w:sz w:val="24"/>
                <w:szCs w:val="24"/>
              </w:rPr>
              <w:t xml:space="preserve">Актуализация схемы водоснабжения и водоотведения МО Колтушское СП, </w:t>
            </w:r>
            <w:r>
              <w:rPr>
                <w:rFonts w:cs="Times New Roman"/>
                <w:sz w:val="24"/>
                <w:szCs w:val="24"/>
              </w:rPr>
              <w:t>кол-во раз в год</w:t>
            </w:r>
          </w:p>
          <w:p w:rsidR="00684943" w:rsidRPr="00D501A6" w:rsidRDefault="00684943" w:rsidP="00D84DAE">
            <w:pPr>
              <w:pStyle w:val="a7"/>
              <w:numPr>
                <w:ilvl w:val="1"/>
                <w:numId w:val="19"/>
              </w:numPr>
              <w:ind w:left="63" w:firstLine="0"/>
              <w:rPr>
                <w:rFonts w:cs="Times New Roman"/>
                <w:sz w:val="24"/>
                <w:szCs w:val="24"/>
              </w:rPr>
            </w:pPr>
            <w:r w:rsidRPr="00D501A6">
              <w:rPr>
                <w:rFonts w:cs="Times New Roman"/>
                <w:sz w:val="24"/>
                <w:szCs w:val="24"/>
              </w:rPr>
              <w:t>Осуществление мероприятий по организации водоснабжения населения и восстановлению работы ливневой канализации на территории МО «Колтушское сельское поселение»</w:t>
            </w:r>
            <w:r>
              <w:rPr>
                <w:rFonts w:cs="Times New Roman"/>
                <w:sz w:val="24"/>
                <w:szCs w:val="24"/>
              </w:rPr>
              <w:t>, кол-во раз в год</w:t>
            </w:r>
          </w:p>
          <w:p w:rsidR="00684943" w:rsidRPr="00B24F48" w:rsidRDefault="00684943" w:rsidP="00D84DAE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24F48">
              <w:rPr>
                <w:rFonts w:cs="Times New Roman"/>
                <w:i/>
                <w:sz w:val="24"/>
                <w:szCs w:val="24"/>
                <w:u w:val="single"/>
              </w:rPr>
              <w:t>Система теплоснабжения:</w:t>
            </w:r>
          </w:p>
          <w:p w:rsidR="00684943" w:rsidRPr="00B24F48" w:rsidRDefault="00684943" w:rsidP="00D84DAE">
            <w:pPr>
              <w:ind w:firstLine="6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  <w:r w:rsidRPr="00B24F48">
              <w:rPr>
                <w:rFonts w:cs="Times New Roman"/>
                <w:sz w:val="24"/>
                <w:szCs w:val="24"/>
              </w:rPr>
              <w:t>.Актуализация схемы теплоснабжения МО Колтушское СП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B24F4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кол-во раз в год</w:t>
            </w:r>
          </w:p>
          <w:p w:rsidR="00684943" w:rsidRDefault="00684943" w:rsidP="00D84DAE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24F48">
              <w:rPr>
                <w:rFonts w:cs="Times New Roman"/>
                <w:i/>
                <w:sz w:val="24"/>
                <w:szCs w:val="24"/>
                <w:u w:val="single"/>
              </w:rPr>
              <w:t xml:space="preserve">Система </w:t>
            </w:r>
            <w:r>
              <w:rPr>
                <w:rFonts w:cs="Times New Roman"/>
                <w:i/>
                <w:sz w:val="24"/>
                <w:szCs w:val="24"/>
                <w:u w:val="single"/>
              </w:rPr>
              <w:t>газоснабжения:</w:t>
            </w:r>
          </w:p>
          <w:p w:rsidR="00684943" w:rsidRDefault="00684943" w:rsidP="00D84DAE">
            <w:pPr>
              <w:pStyle w:val="a7"/>
              <w:numPr>
                <w:ilvl w:val="1"/>
                <w:numId w:val="27"/>
              </w:numPr>
              <w:ind w:left="346" w:hanging="283"/>
              <w:rPr>
                <w:rFonts w:cs="Times New Roman"/>
                <w:sz w:val="24"/>
                <w:szCs w:val="24"/>
              </w:rPr>
            </w:pPr>
            <w:r w:rsidRPr="00D501A6">
              <w:rPr>
                <w:rFonts w:cs="Times New Roman"/>
                <w:sz w:val="24"/>
                <w:szCs w:val="24"/>
              </w:rPr>
              <w:t>Увеличение охвата населения услугами газоснабжения, %</w:t>
            </w:r>
          </w:p>
          <w:p w:rsidR="00684943" w:rsidRDefault="00684943" w:rsidP="00D84DAE">
            <w:pPr>
              <w:pStyle w:val="a7"/>
              <w:numPr>
                <w:ilvl w:val="1"/>
                <w:numId w:val="27"/>
              </w:numPr>
              <w:ind w:left="346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возможности развития системы газоснабжения МО Колтушское СП – кол-во раз в год</w:t>
            </w:r>
          </w:p>
          <w:p w:rsidR="00684943" w:rsidRPr="00794D5C" w:rsidRDefault="00684943" w:rsidP="00D84DAE">
            <w:pPr>
              <w:pStyle w:val="a7"/>
              <w:numPr>
                <w:ilvl w:val="1"/>
                <w:numId w:val="27"/>
              </w:numPr>
              <w:ind w:left="346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 пуско-наладочных работ по присоединению и пуску </w:t>
            </w:r>
            <w:r>
              <w:rPr>
                <w:rFonts w:cs="Times New Roman"/>
                <w:sz w:val="24"/>
                <w:szCs w:val="24"/>
              </w:rPr>
              <w:lastRenderedPageBreak/>
              <w:t>распределительного газопровода, кол-во объектов в год</w:t>
            </w:r>
          </w:p>
          <w:p w:rsidR="00684943" w:rsidRDefault="00684943" w:rsidP="00D84DAE">
            <w:pPr>
              <w:ind w:firstLine="0"/>
              <w:rPr>
                <w:rFonts w:cs="Times New Roman"/>
                <w:i/>
                <w:sz w:val="24"/>
                <w:szCs w:val="24"/>
                <w:u w:val="single"/>
              </w:rPr>
            </w:pPr>
          </w:p>
          <w:p w:rsidR="00684943" w:rsidRPr="00B24F48" w:rsidRDefault="00684943" w:rsidP="00D84DAE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24F48">
              <w:rPr>
                <w:rFonts w:cs="Times New Roman"/>
                <w:i/>
                <w:sz w:val="24"/>
                <w:szCs w:val="24"/>
                <w:u w:val="single"/>
              </w:rPr>
              <w:t>Система электроснабжения:</w:t>
            </w:r>
          </w:p>
          <w:p w:rsidR="00684943" w:rsidRDefault="00684943" w:rsidP="00D84DAE">
            <w:pPr>
              <w:pStyle w:val="a3"/>
              <w:numPr>
                <w:ilvl w:val="1"/>
                <w:numId w:val="25"/>
              </w:numPr>
              <w:spacing w:before="0" w:after="0"/>
              <w:ind w:left="488" w:hanging="425"/>
            </w:pPr>
            <w:r>
              <w:t>Обслуживание (аварийный ремонт) сетей уличного освещения и аварийных сетей на территории МО Колтушское СП, кол-во раз в неделю</w:t>
            </w:r>
          </w:p>
          <w:p w:rsidR="00684943" w:rsidRDefault="00684943" w:rsidP="00D84DAE">
            <w:pPr>
              <w:pStyle w:val="a3"/>
              <w:numPr>
                <w:ilvl w:val="1"/>
                <w:numId w:val="25"/>
              </w:numPr>
              <w:spacing w:before="0" w:after="0"/>
            </w:pPr>
            <w:r w:rsidRPr="008B3CC5">
              <w:t>Увеличение охвата</w:t>
            </w:r>
            <w:r>
              <w:t xml:space="preserve"> населения</w:t>
            </w:r>
            <w:r w:rsidRPr="008B3CC5">
              <w:t xml:space="preserve"> </w:t>
            </w:r>
            <w:r>
              <w:t>сетями</w:t>
            </w:r>
            <w:r w:rsidRPr="008B3CC5">
              <w:t xml:space="preserve"> уличного освещения на территории МО «</w:t>
            </w:r>
            <w:r>
              <w:t>Колтушское СП</w:t>
            </w:r>
            <w:r w:rsidRPr="008B3CC5">
              <w:t xml:space="preserve"> –</w:t>
            </w:r>
            <w:r>
              <w:t xml:space="preserve"> %</w:t>
            </w:r>
          </w:p>
          <w:p w:rsidR="00684943" w:rsidRPr="008B3CC5" w:rsidRDefault="00684943" w:rsidP="00D84DAE">
            <w:pPr>
              <w:pStyle w:val="a3"/>
              <w:numPr>
                <w:ilvl w:val="1"/>
                <w:numId w:val="25"/>
              </w:numPr>
              <w:spacing w:before="0" w:after="0"/>
            </w:pPr>
            <w:r>
              <w:t xml:space="preserve">Разработка паспорта </w:t>
            </w:r>
            <w:proofErr w:type="spellStart"/>
            <w:r>
              <w:t>энергоэффективности</w:t>
            </w:r>
            <w:proofErr w:type="spellEnd"/>
            <w:r>
              <w:t xml:space="preserve"> и </w:t>
            </w:r>
            <w:r w:rsidRPr="00FC32AB">
              <w:t xml:space="preserve">программы в области энергосбережения и повышения </w:t>
            </w:r>
            <w:proofErr w:type="spellStart"/>
            <w:r w:rsidRPr="00FC32AB">
              <w:t>энергоэффективности</w:t>
            </w:r>
            <w:proofErr w:type="spellEnd"/>
            <w:r w:rsidRPr="00FC32AB">
              <w:t xml:space="preserve"> МО Колтушское СП</w:t>
            </w:r>
            <w:r>
              <w:t xml:space="preserve"> – кол-во раз  </w:t>
            </w:r>
          </w:p>
          <w:p w:rsidR="00684943" w:rsidRPr="00B24F48" w:rsidRDefault="00684943" w:rsidP="00D84DAE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24F48">
              <w:rPr>
                <w:rFonts w:cs="Times New Roman"/>
                <w:i/>
                <w:sz w:val="24"/>
                <w:szCs w:val="24"/>
                <w:u w:val="single"/>
              </w:rPr>
              <w:t>Комплексное обустройство населенных пунктов объектами инженерной инфраструктурой:</w:t>
            </w:r>
          </w:p>
          <w:p w:rsidR="00684943" w:rsidRPr="00B24F48" w:rsidRDefault="00684943" w:rsidP="00D84D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</w:t>
            </w:r>
            <w:r w:rsidRPr="00B24F48">
              <w:rPr>
                <w:rFonts w:cs="Times New Roman"/>
                <w:sz w:val="24"/>
                <w:szCs w:val="24"/>
              </w:rPr>
              <w:t xml:space="preserve">. Увеличение доли обеспеченных инженерной 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B24F48">
              <w:rPr>
                <w:rFonts w:cs="Times New Roman"/>
                <w:sz w:val="24"/>
                <w:szCs w:val="24"/>
              </w:rPr>
              <w:t>нфраструктурой земельных участков (105-ОЗ)</w:t>
            </w:r>
            <w:r>
              <w:rPr>
                <w:rFonts w:cs="Times New Roman"/>
                <w:sz w:val="24"/>
                <w:szCs w:val="24"/>
              </w:rPr>
              <w:t>, %</w:t>
            </w:r>
          </w:p>
        </w:tc>
      </w:tr>
      <w:tr w:rsidR="00684943" w:rsidRPr="00B24F48" w:rsidTr="00D84DA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943" w:rsidRPr="00B24F48" w:rsidRDefault="00684943" w:rsidP="00D84D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43" w:rsidRDefault="00684943" w:rsidP="00493FF9">
            <w:pPr>
              <w:jc w:val="both"/>
              <w:rPr>
                <w:rFonts w:cs="Times New Roman"/>
                <w:sz w:val="24"/>
                <w:szCs w:val="24"/>
              </w:rPr>
            </w:pPr>
            <w:r w:rsidRPr="00302CAD">
              <w:rPr>
                <w:rFonts w:cs="Times New Roman"/>
                <w:b/>
                <w:sz w:val="24"/>
                <w:szCs w:val="24"/>
              </w:rPr>
              <w:t>Объем бю</w:t>
            </w:r>
            <w:r>
              <w:rPr>
                <w:rFonts w:cs="Times New Roman"/>
                <w:b/>
                <w:sz w:val="24"/>
                <w:szCs w:val="24"/>
              </w:rPr>
              <w:t xml:space="preserve">джетных ассигнований Программы </w:t>
            </w:r>
            <w:r w:rsidRPr="00302CAD">
              <w:rPr>
                <w:rFonts w:cs="Times New Roman"/>
                <w:b/>
                <w:sz w:val="24"/>
                <w:szCs w:val="24"/>
              </w:rPr>
              <w:t>на 2018</w:t>
            </w:r>
            <w:r w:rsidR="00493FF9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г. составляет- </w:t>
            </w:r>
            <w:r w:rsidR="00493FF9">
              <w:rPr>
                <w:rFonts w:cs="Times New Roman"/>
                <w:b/>
                <w:sz w:val="24"/>
                <w:szCs w:val="24"/>
              </w:rPr>
              <w:t>47 666 428,75</w:t>
            </w:r>
            <w:r w:rsidRPr="00302CAD">
              <w:rPr>
                <w:rFonts w:cs="Times New Roman"/>
                <w:b/>
                <w:sz w:val="24"/>
                <w:szCs w:val="24"/>
              </w:rPr>
              <w:t xml:space="preserve"> рублей</w:t>
            </w:r>
            <w:r w:rsidR="00493FF9">
              <w:rPr>
                <w:rFonts w:cs="Times New Roman"/>
                <w:sz w:val="24"/>
                <w:szCs w:val="24"/>
              </w:rPr>
              <w:t>, в том числе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493FF9" w:rsidRPr="00493FF9" w:rsidRDefault="00493FF9" w:rsidP="00493FF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84943" w:rsidRPr="00B24F48" w:rsidRDefault="00684943" w:rsidP="00D84DAE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Из бюджет</w:t>
            </w:r>
            <w:r>
              <w:rPr>
                <w:rFonts w:cs="Times New Roman"/>
                <w:sz w:val="24"/>
                <w:szCs w:val="24"/>
              </w:rPr>
              <w:t xml:space="preserve">а МО Колтушское СП - </w:t>
            </w:r>
            <w:r w:rsidRPr="00116A81">
              <w:rPr>
                <w:bCs/>
                <w:color w:val="000000"/>
                <w:sz w:val="24"/>
                <w:szCs w:val="28"/>
              </w:rPr>
              <w:t>3</w:t>
            </w:r>
            <w:r>
              <w:rPr>
                <w:bCs/>
                <w:color w:val="000000"/>
                <w:sz w:val="24"/>
                <w:szCs w:val="28"/>
              </w:rPr>
              <w:t>4 402</w:t>
            </w:r>
            <w:r w:rsidRPr="00116A81">
              <w:rPr>
                <w:bCs/>
                <w:color w:val="000000"/>
                <w:sz w:val="24"/>
                <w:szCs w:val="28"/>
              </w:rPr>
              <w:t xml:space="preserve"> 434,75</w:t>
            </w:r>
            <w:r w:rsidRPr="00116A81">
              <w:rPr>
                <w:rFonts w:cs="Times New Roman"/>
                <w:sz w:val="22"/>
                <w:szCs w:val="24"/>
              </w:rPr>
              <w:t xml:space="preserve"> </w:t>
            </w:r>
            <w:r w:rsidRPr="00B24F48">
              <w:rPr>
                <w:rFonts w:cs="Times New Roman"/>
                <w:sz w:val="24"/>
                <w:szCs w:val="24"/>
              </w:rPr>
              <w:t>руб.</w:t>
            </w:r>
          </w:p>
          <w:p w:rsidR="00684943" w:rsidRPr="00B24F48" w:rsidRDefault="00684943" w:rsidP="00D84D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областного</w:t>
            </w:r>
            <w:r w:rsidRPr="00B24F48">
              <w:rPr>
                <w:rFonts w:cs="Times New Roman"/>
                <w:sz w:val="24"/>
                <w:szCs w:val="24"/>
              </w:rPr>
              <w:t xml:space="preserve"> бюджета -  </w:t>
            </w:r>
            <w:r>
              <w:rPr>
                <w:rFonts w:cs="Times New Roman"/>
                <w:sz w:val="24"/>
                <w:szCs w:val="24"/>
              </w:rPr>
              <w:t>13 263 994,00</w:t>
            </w:r>
            <w:r w:rsidRPr="00B24F48">
              <w:rPr>
                <w:rFonts w:cs="Times New Roman"/>
                <w:sz w:val="24"/>
                <w:szCs w:val="24"/>
              </w:rPr>
              <w:t xml:space="preserve"> руб.</w:t>
            </w:r>
          </w:p>
          <w:p w:rsidR="00684943" w:rsidRPr="00B24F48" w:rsidRDefault="00684943" w:rsidP="00D84DAE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84943" w:rsidRPr="00B24F48" w:rsidTr="00D84DA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943" w:rsidRPr="00B24F48" w:rsidRDefault="00684943" w:rsidP="00D84D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43" w:rsidRPr="00B24F48" w:rsidRDefault="00684943" w:rsidP="00D84DAE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- Улучшение качества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жилищно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- коммунального обслуживания населения по системе водоснабжения;</w:t>
            </w:r>
          </w:p>
          <w:p w:rsidR="00684943" w:rsidRPr="00B24F48" w:rsidRDefault="00684943" w:rsidP="00D84DAE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- </w:t>
            </w:r>
            <w:r>
              <w:rPr>
                <w:rFonts w:cs="Times New Roman"/>
                <w:sz w:val="24"/>
                <w:szCs w:val="24"/>
              </w:rPr>
              <w:t>Обеспечение возможности подключ</w:t>
            </w:r>
            <w:r w:rsidRPr="00B24F48">
              <w:rPr>
                <w:rFonts w:cs="Times New Roman"/>
                <w:sz w:val="24"/>
                <w:szCs w:val="24"/>
              </w:rPr>
              <w:t>ения строящихся объектов к системе теплоснабжения при гарантированном объеме заявленной мощности;</w:t>
            </w:r>
          </w:p>
          <w:p w:rsidR="00684943" w:rsidRPr="00B24F48" w:rsidRDefault="00684943" w:rsidP="00D84DAE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Повышение надежности и обеспечение бесперебойной работы объектов электроснабжения;</w:t>
            </w:r>
          </w:p>
          <w:p w:rsidR="00684943" w:rsidRPr="00B24F48" w:rsidRDefault="00684943" w:rsidP="00D84DAE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Обеспечение возможности строительства и ввода в эксплуатацию систем газоснабжения на территории муниципального образования.</w:t>
            </w:r>
          </w:p>
        </w:tc>
      </w:tr>
    </w:tbl>
    <w:p w:rsidR="00684943" w:rsidRDefault="00684943" w:rsidP="00684943">
      <w:pPr>
        <w:ind w:firstLine="0"/>
        <w:jc w:val="center"/>
        <w:rPr>
          <w:szCs w:val="28"/>
        </w:rPr>
      </w:pPr>
    </w:p>
    <w:p w:rsidR="00684943" w:rsidRPr="00684943" w:rsidRDefault="00684943" w:rsidP="00684943">
      <w:pPr>
        <w:rPr>
          <w:rFonts w:cs="Times New Roman"/>
          <w:b/>
          <w:sz w:val="24"/>
          <w:szCs w:val="24"/>
        </w:rPr>
      </w:pPr>
      <w:r w:rsidRPr="00684943">
        <w:rPr>
          <w:rFonts w:cs="Times New Roman"/>
          <w:b/>
          <w:sz w:val="24"/>
          <w:szCs w:val="24"/>
        </w:rPr>
        <w:t xml:space="preserve">                                             1. Общая характеристика сферы</w:t>
      </w:r>
    </w:p>
    <w:p w:rsidR="00684943" w:rsidRPr="00684943" w:rsidRDefault="00684943" w:rsidP="00684943">
      <w:pPr>
        <w:jc w:val="both"/>
        <w:rPr>
          <w:rFonts w:cs="Times New Roman"/>
          <w:b/>
          <w:sz w:val="24"/>
          <w:szCs w:val="24"/>
        </w:rPr>
      </w:pPr>
    </w:p>
    <w:p w:rsidR="00684943" w:rsidRPr="00684943" w:rsidRDefault="00684943" w:rsidP="00684943">
      <w:pPr>
        <w:jc w:val="both"/>
        <w:rPr>
          <w:rFonts w:cs="Times New Roman"/>
          <w:sz w:val="24"/>
          <w:szCs w:val="24"/>
        </w:rPr>
      </w:pPr>
      <w:r w:rsidRPr="00684943">
        <w:rPr>
          <w:rFonts w:cs="Times New Roman"/>
          <w:sz w:val="24"/>
          <w:szCs w:val="24"/>
        </w:rPr>
        <w:t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инженерной инфраструктуры муниципального образования Колтушское сельское поселение Всеволожского муниципального района Ленинградской области.</w:t>
      </w:r>
    </w:p>
    <w:p w:rsidR="00684943" w:rsidRPr="00684943" w:rsidRDefault="00684943" w:rsidP="00684943">
      <w:pPr>
        <w:jc w:val="both"/>
        <w:rPr>
          <w:rFonts w:cs="Times New Roman"/>
          <w:sz w:val="24"/>
          <w:szCs w:val="24"/>
        </w:rPr>
      </w:pPr>
      <w:r w:rsidRPr="00684943">
        <w:rPr>
          <w:rFonts w:cs="Times New Roman"/>
          <w:sz w:val="24"/>
          <w:szCs w:val="24"/>
        </w:rPr>
        <w:t>Развитие систем коммунальной инфраструктуры осуществляется в соответствии со схемами водоснабжения и водоотведения, схемами теплоснабжения, энергоснабжения и газоснабжения муниципального образования Колтушское сельское поселение Всеволожского муниципального района Ленинградской области.</w:t>
      </w:r>
    </w:p>
    <w:p w:rsidR="00684943" w:rsidRPr="00684943" w:rsidRDefault="00684943" w:rsidP="00684943">
      <w:pPr>
        <w:jc w:val="both"/>
        <w:rPr>
          <w:rFonts w:cs="Times New Roman"/>
          <w:sz w:val="24"/>
          <w:szCs w:val="24"/>
        </w:rPr>
      </w:pPr>
      <w:r w:rsidRPr="00684943">
        <w:rPr>
          <w:rFonts w:cs="Times New Roman"/>
          <w:sz w:val="24"/>
          <w:szCs w:val="24"/>
        </w:rPr>
        <w:t xml:space="preserve"> Актуальную информацию о текущем состоянии инженерных систем содержат схемы коммунальной инфраструктуры, которые разрабатываются в соответствии с документами территориального планирования, учитывают результаты технического обследования коммунальных систем. Кроме того, в схемах </w:t>
      </w:r>
      <w:proofErr w:type="gramStart"/>
      <w:r w:rsidRPr="00684943">
        <w:rPr>
          <w:rFonts w:cs="Times New Roman"/>
          <w:sz w:val="24"/>
          <w:szCs w:val="24"/>
        </w:rPr>
        <w:t>определены</w:t>
      </w:r>
      <w:proofErr w:type="gramEnd"/>
      <w:r w:rsidRPr="00684943">
        <w:rPr>
          <w:rFonts w:cs="Times New Roman"/>
          <w:sz w:val="24"/>
          <w:szCs w:val="24"/>
        </w:rPr>
        <w:t xml:space="preserve">: </w:t>
      </w:r>
    </w:p>
    <w:p w:rsidR="00684943" w:rsidRPr="00684943" w:rsidRDefault="00684943" w:rsidP="00684943">
      <w:pPr>
        <w:jc w:val="both"/>
        <w:rPr>
          <w:rFonts w:cs="Times New Roman"/>
          <w:sz w:val="24"/>
          <w:szCs w:val="24"/>
        </w:rPr>
      </w:pPr>
      <w:r w:rsidRPr="00684943">
        <w:rPr>
          <w:rFonts w:cs="Times New Roman"/>
          <w:sz w:val="24"/>
          <w:szCs w:val="24"/>
        </w:rPr>
        <w:t>1) основные направления, принципы, задачи и плановые значения показателей развития коммунальных систем;</w:t>
      </w:r>
    </w:p>
    <w:p w:rsidR="00684943" w:rsidRPr="00684943" w:rsidRDefault="00684943" w:rsidP="00684943">
      <w:pPr>
        <w:jc w:val="both"/>
        <w:rPr>
          <w:rFonts w:cs="Times New Roman"/>
          <w:sz w:val="24"/>
          <w:szCs w:val="24"/>
        </w:rPr>
      </w:pPr>
      <w:r w:rsidRPr="00684943">
        <w:rPr>
          <w:rFonts w:cs="Times New Roman"/>
          <w:sz w:val="24"/>
          <w:szCs w:val="24"/>
        </w:rPr>
        <w:t>2) прогнозные балансы потребления ресурсов с учетом различных сценариев развития поселения</w:t>
      </w:r>
    </w:p>
    <w:p w:rsidR="00684943" w:rsidRPr="00684943" w:rsidRDefault="00684943" w:rsidP="00684943">
      <w:pPr>
        <w:jc w:val="both"/>
        <w:rPr>
          <w:rFonts w:cs="Times New Roman"/>
          <w:sz w:val="24"/>
          <w:szCs w:val="24"/>
        </w:rPr>
      </w:pPr>
      <w:r w:rsidRPr="00684943">
        <w:rPr>
          <w:rFonts w:cs="Times New Roman"/>
          <w:sz w:val="24"/>
          <w:szCs w:val="24"/>
        </w:rPr>
        <w:lastRenderedPageBreak/>
        <w:t>6) перечень основных мероприятий по реализации схем коммунальной инфраструктуры в разбивке по годам, включая технические обоснования этих мероприятий и оценку стоимости их реализации.</w:t>
      </w:r>
    </w:p>
    <w:p w:rsidR="00684943" w:rsidRPr="00684943" w:rsidRDefault="00684943" w:rsidP="00684943">
      <w:pPr>
        <w:jc w:val="both"/>
        <w:rPr>
          <w:rFonts w:cs="Times New Roman"/>
          <w:sz w:val="24"/>
          <w:szCs w:val="24"/>
        </w:rPr>
      </w:pPr>
      <w:r w:rsidRPr="00684943">
        <w:rPr>
          <w:rFonts w:cs="Times New Roman"/>
          <w:sz w:val="24"/>
          <w:szCs w:val="24"/>
        </w:rPr>
        <w:t>Основные проблемы, которые стоят перед МО Колтушское СП:</w:t>
      </w:r>
    </w:p>
    <w:p w:rsidR="00684943" w:rsidRPr="00684943" w:rsidRDefault="00684943" w:rsidP="00684943">
      <w:pPr>
        <w:pStyle w:val="a7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684943">
        <w:rPr>
          <w:rFonts w:cs="Times New Roman"/>
          <w:sz w:val="24"/>
          <w:szCs w:val="24"/>
        </w:rPr>
        <w:t>Ежегодная актуализация схем коммунальной инфраструктуры;</w:t>
      </w:r>
    </w:p>
    <w:p w:rsidR="00684943" w:rsidRPr="00684943" w:rsidRDefault="00684943" w:rsidP="00684943">
      <w:pPr>
        <w:pStyle w:val="a7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684943">
        <w:rPr>
          <w:rFonts w:cs="Times New Roman"/>
          <w:sz w:val="24"/>
          <w:szCs w:val="24"/>
        </w:rPr>
        <w:t>Организация водоснабжения населения и водоотведения сточных вод на территории МО «Колтушское сельское поселение</w:t>
      </w:r>
    </w:p>
    <w:p w:rsidR="00684943" w:rsidRPr="00684943" w:rsidRDefault="00684943" w:rsidP="00684943">
      <w:pPr>
        <w:pStyle w:val="a7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684943">
        <w:rPr>
          <w:rFonts w:cs="Times New Roman"/>
          <w:sz w:val="24"/>
          <w:szCs w:val="24"/>
        </w:rPr>
        <w:t>Недопущение аварий на сетях, обеспечивающих уличное освещение поселения;</w:t>
      </w:r>
    </w:p>
    <w:p w:rsidR="00684943" w:rsidRPr="00684943" w:rsidRDefault="00684943" w:rsidP="00684943">
      <w:pPr>
        <w:pStyle w:val="a7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684943">
        <w:rPr>
          <w:rFonts w:eastAsia="Calibri" w:cs="Times New Roman"/>
          <w:sz w:val="24"/>
          <w:szCs w:val="24"/>
        </w:rPr>
        <w:t xml:space="preserve">Обеспечение </w:t>
      </w:r>
      <w:proofErr w:type="gramStart"/>
      <w:r w:rsidRPr="00684943">
        <w:rPr>
          <w:rFonts w:eastAsia="Calibri" w:cs="Times New Roman"/>
          <w:sz w:val="24"/>
          <w:szCs w:val="24"/>
        </w:rPr>
        <w:t>возможности развития системы газоснабжения сельского поселения</w:t>
      </w:r>
      <w:proofErr w:type="gramEnd"/>
      <w:r w:rsidRPr="00684943">
        <w:rPr>
          <w:rFonts w:eastAsia="Calibri" w:cs="Times New Roman"/>
          <w:sz w:val="24"/>
          <w:szCs w:val="24"/>
        </w:rPr>
        <w:t>;</w:t>
      </w:r>
    </w:p>
    <w:p w:rsidR="00684943" w:rsidRPr="00684943" w:rsidRDefault="00684943" w:rsidP="00684943">
      <w:pPr>
        <w:pStyle w:val="a7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684943">
        <w:rPr>
          <w:rFonts w:eastAsia="Calibri" w:cs="Times New Roman"/>
          <w:sz w:val="24"/>
          <w:szCs w:val="24"/>
        </w:rPr>
        <w:t>Обустройство населенных пунктов объектами инженерной инфраструктуры.</w:t>
      </w:r>
    </w:p>
    <w:p w:rsidR="00684943" w:rsidRPr="00684943" w:rsidRDefault="00684943" w:rsidP="00684943">
      <w:pPr>
        <w:jc w:val="both"/>
        <w:rPr>
          <w:rFonts w:cs="Times New Roman"/>
          <w:sz w:val="24"/>
          <w:szCs w:val="24"/>
        </w:rPr>
      </w:pPr>
    </w:p>
    <w:p w:rsidR="00684943" w:rsidRPr="00684943" w:rsidRDefault="00684943" w:rsidP="00684943">
      <w:pPr>
        <w:pStyle w:val="a7"/>
        <w:numPr>
          <w:ilvl w:val="0"/>
          <w:numId w:val="14"/>
        </w:numPr>
        <w:jc w:val="center"/>
        <w:rPr>
          <w:rFonts w:cs="Times New Roman"/>
          <w:b/>
          <w:sz w:val="24"/>
          <w:szCs w:val="24"/>
        </w:rPr>
      </w:pPr>
      <w:r w:rsidRPr="00684943">
        <w:rPr>
          <w:rFonts w:cs="Times New Roman"/>
          <w:b/>
          <w:sz w:val="24"/>
          <w:szCs w:val="24"/>
        </w:rPr>
        <w:t>Цели и задачи Программы</w:t>
      </w:r>
    </w:p>
    <w:p w:rsidR="00684943" w:rsidRPr="00684943" w:rsidRDefault="00684943" w:rsidP="00684943">
      <w:pPr>
        <w:jc w:val="both"/>
        <w:rPr>
          <w:rFonts w:cs="Times New Roman"/>
          <w:sz w:val="24"/>
          <w:szCs w:val="24"/>
        </w:rPr>
      </w:pPr>
    </w:p>
    <w:p w:rsidR="00684943" w:rsidRPr="00684943" w:rsidRDefault="00684943" w:rsidP="00684943">
      <w:pPr>
        <w:jc w:val="both"/>
        <w:rPr>
          <w:rFonts w:cs="Times New Roman"/>
          <w:sz w:val="24"/>
          <w:szCs w:val="24"/>
        </w:rPr>
      </w:pPr>
      <w:r w:rsidRPr="00684943">
        <w:rPr>
          <w:rFonts w:cs="Times New Roman"/>
          <w:sz w:val="24"/>
          <w:szCs w:val="24"/>
        </w:rPr>
        <w:t>Целями Программы являются:</w:t>
      </w:r>
    </w:p>
    <w:p w:rsidR="00684943" w:rsidRPr="00684943" w:rsidRDefault="00684943" w:rsidP="00684943">
      <w:pPr>
        <w:jc w:val="both"/>
        <w:rPr>
          <w:rFonts w:cs="Times New Roman"/>
          <w:sz w:val="24"/>
          <w:szCs w:val="24"/>
        </w:rPr>
      </w:pPr>
    </w:p>
    <w:p w:rsidR="00684943" w:rsidRPr="00684943" w:rsidRDefault="00684943" w:rsidP="00684943">
      <w:pPr>
        <w:pStyle w:val="a7"/>
        <w:numPr>
          <w:ilvl w:val="0"/>
          <w:numId w:val="18"/>
        </w:numPr>
        <w:ind w:left="0" w:firstLine="709"/>
        <w:jc w:val="both"/>
        <w:rPr>
          <w:rFonts w:cs="Times New Roman"/>
          <w:sz w:val="24"/>
          <w:szCs w:val="24"/>
        </w:rPr>
      </w:pPr>
      <w:r w:rsidRPr="00684943">
        <w:rPr>
          <w:rFonts w:cs="Times New Roman"/>
          <w:sz w:val="24"/>
          <w:szCs w:val="24"/>
        </w:rPr>
        <w:t xml:space="preserve">Повышение качества жизни населения МО «Колтушское сельское поселение» путем развития сфер </w:t>
      </w:r>
      <w:proofErr w:type="gramStart"/>
      <w:r w:rsidRPr="00684943">
        <w:rPr>
          <w:rFonts w:cs="Times New Roman"/>
          <w:sz w:val="24"/>
          <w:szCs w:val="24"/>
        </w:rPr>
        <w:t>топливного-энергетического</w:t>
      </w:r>
      <w:proofErr w:type="gramEnd"/>
      <w:r w:rsidRPr="00684943">
        <w:rPr>
          <w:rFonts w:cs="Times New Roman"/>
          <w:sz w:val="24"/>
          <w:szCs w:val="24"/>
        </w:rPr>
        <w:t xml:space="preserve"> комплекса, жилищно-коммунального хозяйства МО «Колтушское сельское поселение» с учетом повышения энергетической эффективности.</w:t>
      </w:r>
    </w:p>
    <w:p w:rsidR="00684943" w:rsidRPr="00684943" w:rsidRDefault="00684943" w:rsidP="00684943">
      <w:pPr>
        <w:pStyle w:val="a7"/>
        <w:numPr>
          <w:ilvl w:val="0"/>
          <w:numId w:val="18"/>
        </w:numPr>
        <w:ind w:left="0" w:firstLine="709"/>
        <w:jc w:val="both"/>
        <w:rPr>
          <w:rFonts w:cs="Times New Roman"/>
          <w:sz w:val="24"/>
          <w:szCs w:val="24"/>
        </w:rPr>
      </w:pPr>
      <w:r w:rsidRPr="00684943">
        <w:rPr>
          <w:rFonts w:cs="Times New Roman"/>
          <w:sz w:val="24"/>
          <w:szCs w:val="24"/>
        </w:rPr>
        <w:t>Увеличение охвата населения природным газом на территории МО «Колтушское сельское поселение».</w:t>
      </w:r>
    </w:p>
    <w:p w:rsidR="00684943" w:rsidRPr="00684943" w:rsidRDefault="00684943" w:rsidP="00684943">
      <w:pPr>
        <w:pStyle w:val="a7"/>
        <w:numPr>
          <w:ilvl w:val="0"/>
          <w:numId w:val="18"/>
        </w:numPr>
        <w:ind w:left="0" w:firstLine="709"/>
        <w:jc w:val="both"/>
        <w:rPr>
          <w:rFonts w:cs="Times New Roman"/>
          <w:sz w:val="24"/>
          <w:szCs w:val="24"/>
        </w:rPr>
      </w:pPr>
      <w:r w:rsidRPr="00684943">
        <w:rPr>
          <w:rFonts w:cs="Times New Roman"/>
          <w:sz w:val="24"/>
          <w:szCs w:val="24"/>
        </w:rPr>
        <w:t>Осуществление мероприятий по организации водоснабжения населения и восстановлению работы ливневой канализации на территории МО «Колтушское сельское поселение»</w:t>
      </w:r>
    </w:p>
    <w:p w:rsidR="00684943" w:rsidRPr="00684943" w:rsidRDefault="00684943" w:rsidP="00684943">
      <w:pPr>
        <w:pStyle w:val="a7"/>
        <w:numPr>
          <w:ilvl w:val="0"/>
          <w:numId w:val="18"/>
        </w:numPr>
        <w:ind w:left="0" w:firstLine="709"/>
        <w:jc w:val="both"/>
        <w:rPr>
          <w:rFonts w:cs="Times New Roman"/>
          <w:sz w:val="24"/>
          <w:szCs w:val="24"/>
        </w:rPr>
      </w:pPr>
      <w:r w:rsidRPr="00684943">
        <w:rPr>
          <w:rFonts w:cs="Times New Roman"/>
          <w:sz w:val="24"/>
          <w:szCs w:val="24"/>
        </w:rPr>
        <w:t xml:space="preserve">Обеспечения условий проживания населения на территории </w:t>
      </w:r>
      <w:r w:rsidRPr="00684943">
        <w:rPr>
          <w:rFonts w:cs="Times New Roman"/>
          <w:sz w:val="24"/>
          <w:szCs w:val="24"/>
        </w:rPr>
        <w:br/>
        <w:t>МО «Колтушское сельское поселение», отвечающих стандартам качества.</w:t>
      </w:r>
    </w:p>
    <w:p w:rsidR="00684943" w:rsidRPr="00684943" w:rsidRDefault="00684943" w:rsidP="00684943">
      <w:pPr>
        <w:jc w:val="both"/>
        <w:rPr>
          <w:rFonts w:cs="Times New Roman"/>
          <w:sz w:val="24"/>
          <w:szCs w:val="24"/>
        </w:rPr>
      </w:pPr>
    </w:p>
    <w:p w:rsidR="00684943" w:rsidRPr="00684943" w:rsidRDefault="00684943" w:rsidP="00684943">
      <w:pPr>
        <w:jc w:val="both"/>
        <w:rPr>
          <w:rFonts w:cs="Times New Roman"/>
          <w:sz w:val="24"/>
          <w:szCs w:val="24"/>
        </w:rPr>
      </w:pPr>
      <w:r w:rsidRPr="00684943">
        <w:rPr>
          <w:rFonts w:cs="Times New Roman"/>
          <w:sz w:val="24"/>
          <w:szCs w:val="24"/>
        </w:rPr>
        <w:t>Задачи:</w:t>
      </w:r>
    </w:p>
    <w:p w:rsidR="00684943" w:rsidRPr="00684943" w:rsidRDefault="00684943" w:rsidP="00684943">
      <w:pPr>
        <w:jc w:val="both"/>
        <w:rPr>
          <w:rFonts w:cs="Times New Roman"/>
          <w:sz w:val="24"/>
          <w:szCs w:val="24"/>
        </w:rPr>
      </w:pPr>
      <w:r w:rsidRPr="00684943">
        <w:rPr>
          <w:rFonts w:cs="Times New Roman"/>
          <w:sz w:val="24"/>
          <w:szCs w:val="24"/>
        </w:rPr>
        <w:t>1.1 Организация в границах поселения водоснабжения населения и водоотведения сточных вод.</w:t>
      </w:r>
    </w:p>
    <w:p w:rsidR="00684943" w:rsidRPr="00684943" w:rsidRDefault="00684943" w:rsidP="00684943">
      <w:pPr>
        <w:jc w:val="both"/>
        <w:rPr>
          <w:rFonts w:cs="Times New Roman"/>
          <w:sz w:val="24"/>
          <w:szCs w:val="24"/>
        </w:rPr>
      </w:pPr>
      <w:r w:rsidRPr="00684943">
        <w:rPr>
          <w:rFonts w:cs="Times New Roman"/>
          <w:sz w:val="24"/>
          <w:szCs w:val="24"/>
        </w:rPr>
        <w:t>1.2 Организация в границах поселения теплоснабжения населения.</w:t>
      </w:r>
    </w:p>
    <w:p w:rsidR="00684943" w:rsidRPr="00684943" w:rsidRDefault="00684943" w:rsidP="00684943">
      <w:pPr>
        <w:jc w:val="both"/>
        <w:rPr>
          <w:rFonts w:cs="Times New Roman"/>
          <w:sz w:val="24"/>
          <w:szCs w:val="24"/>
        </w:rPr>
      </w:pPr>
      <w:r w:rsidRPr="00684943">
        <w:rPr>
          <w:rFonts w:cs="Times New Roman"/>
          <w:sz w:val="24"/>
          <w:szCs w:val="24"/>
        </w:rPr>
        <w:t>1.3 Организация в границах поселения газоснабжения населения.</w:t>
      </w:r>
    </w:p>
    <w:p w:rsidR="00684943" w:rsidRPr="00684943" w:rsidRDefault="00684943" w:rsidP="00684943">
      <w:pPr>
        <w:jc w:val="both"/>
        <w:rPr>
          <w:rFonts w:cs="Times New Roman"/>
          <w:sz w:val="24"/>
          <w:szCs w:val="24"/>
        </w:rPr>
      </w:pPr>
      <w:r w:rsidRPr="00684943">
        <w:rPr>
          <w:rFonts w:cs="Times New Roman"/>
          <w:sz w:val="24"/>
          <w:szCs w:val="24"/>
        </w:rPr>
        <w:t>1.4 Организация в границах поселения электроснабжения населения.</w:t>
      </w:r>
    </w:p>
    <w:p w:rsidR="00684943" w:rsidRPr="00684943" w:rsidRDefault="00684943" w:rsidP="00684943">
      <w:pPr>
        <w:jc w:val="both"/>
        <w:rPr>
          <w:rFonts w:cs="Times New Roman"/>
          <w:sz w:val="24"/>
          <w:szCs w:val="24"/>
        </w:rPr>
      </w:pPr>
      <w:r w:rsidRPr="00684943">
        <w:rPr>
          <w:rFonts w:cs="Times New Roman"/>
          <w:sz w:val="24"/>
          <w:szCs w:val="24"/>
        </w:rPr>
        <w:t xml:space="preserve">1.5 Комплексное обустройство населенных пунктов на территории МО Колтушское СП объектами инженерной инфраструктуры </w:t>
      </w:r>
    </w:p>
    <w:p w:rsidR="00684943" w:rsidRPr="00684943" w:rsidRDefault="00684943" w:rsidP="00684943">
      <w:pPr>
        <w:jc w:val="both"/>
        <w:rPr>
          <w:rFonts w:cs="Times New Roman"/>
          <w:sz w:val="24"/>
          <w:szCs w:val="24"/>
        </w:rPr>
      </w:pPr>
      <w:r w:rsidRPr="00684943">
        <w:rPr>
          <w:rFonts w:cs="Times New Roman"/>
          <w:sz w:val="24"/>
          <w:szCs w:val="24"/>
        </w:rPr>
        <w:t>Формирование и реализация Программы базируется на следующих принципах:</w:t>
      </w:r>
    </w:p>
    <w:p w:rsidR="00684943" w:rsidRPr="00684943" w:rsidRDefault="00684943" w:rsidP="00684943">
      <w:pPr>
        <w:jc w:val="both"/>
        <w:rPr>
          <w:rFonts w:cs="Times New Roman"/>
          <w:sz w:val="24"/>
          <w:szCs w:val="24"/>
        </w:rPr>
      </w:pPr>
      <w:r w:rsidRPr="00684943">
        <w:rPr>
          <w:rFonts w:cs="Times New Roman"/>
          <w:sz w:val="24"/>
          <w:szCs w:val="24"/>
        </w:rPr>
        <w:t>•</w:t>
      </w:r>
      <w:r w:rsidRPr="00684943">
        <w:rPr>
          <w:rFonts w:cs="Times New Roman"/>
          <w:sz w:val="24"/>
          <w:szCs w:val="24"/>
        </w:rPr>
        <w:tab/>
      </w:r>
      <w:proofErr w:type="gramStart"/>
      <w:r w:rsidRPr="00684943">
        <w:rPr>
          <w:rFonts w:cs="Times New Roman"/>
          <w:sz w:val="24"/>
          <w:szCs w:val="24"/>
        </w:rPr>
        <w:t>целевом</w:t>
      </w:r>
      <w:proofErr w:type="gramEnd"/>
      <w:r w:rsidRPr="00684943">
        <w:rPr>
          <w:rFonts w:cs="Times New Roman"/>
          <w:sz w:val="24"/>
          <w:szCs w:val="24"/>
        </w:rPr>
        <w:t xml:space="preserve"> – мероприятия и решения Программы должны обеспечивать достижение поставленных целей;</w:t>
      </w:r>
    </w:p>
    <w:p w:rsidR="00684943" w:rsidRPr="00684943" w:rsidRDefault="00684943" w:rsidP="00684943">
      <w:pPr>
        <w:jc w:val="both"/>
        <w:rPr>
          <w:rFonts w:cs="Times New Roman"/>
          <w:sz w:val="24"/>
          <w:szCs w:val="24"/>
        </w:rPr>
      </w:pPr>
      <w:r w:rsidRPr="00684943">
        <w:rPr>
          <w:rFonts w:cs="Times New Roman"/>
          <w:sz w:val="24"/>
          <w:szCs w:val="24"/>
        </w:rPr>
        <w:t>•</w:t>
      </w:r>
      <w:r w:rsidRPr="00684943">
        <w:rPr>
          <w:rFonts w:cs="Times New Roman"/>
          <w:sz w:val="24"/>
          <w:szCs w:val="24"/>
        </w:rPr>
        <w:tab/>
        <w:t>системности – рассмотрение всех объектов коммунальной инфраструктуры муниципального образования как единой системы с учетом взаимного влияния всех элементов Программы друг на друга;</w:t>
      </w:r>
    </w:p>
    <w:p w:rsidR="00684943" w:rsidRPr="00684943" w:rsidRDefault="00684943" w:rsidP="00684943">
      <w:pPr>
        <w:jc w:val="both"/>
        <w:rPr>
          <w:rFonts w:cs="Times New Roman"/>
          <w:sz w:val="24"/>
          <w:szCs w:val="24"/>
        </w:rPr>
      </w:pPr>
      <w:r w:rsidRPr="00684943">
        <w:rPr>
          <w:rFonts w:cs="Times New Roman"/>
          <w:sz w:val="24"/>
          <w:szCs w:val="24"/>
        </w:rPr>
        <w:t>•</w:t>
      </w:r>
      <w:r w:rsidRPr="00684943">
        <w:rPr>
          <w:rFonts w:cs="Times New Roman"/>
          <w:sz w:val="24"/>
          <w:szCs w:val="24"/>
        </w:rPr>
        <w:tab/>
        <w:t xml:space="preserve">комплексности – формирование Программы в увязке с различными целевыми Программами (федеральными, областными, муниципальными), реализуемыми на территории Колтушское сельское поселение. </w:t>
      </w:r>
    </w:p>
    <w:p w:rsidR="00684943" w:rsidRPr="00684943" w:rsidRDefault="00684943" w:rsidP="00684943">
      <w:pPr>
        <w:jc w:val="both"/>
        <w:rPr>
          <w:rFonts w:cs="Times New Roman"/>
          <w:sz w:val="24"/>
          <w:szCs w:val="24"/>
        </w:rPr>
      </w:pPr>
    </w:p>
    <w:p w:rsidR="00684943" w:rsidRPr="00684943" w:rsidRDefault="00684943" w:rsidP="00684943">
      <w:pPr>
        <w:pStyle w:val="a7"/>
        <w:numPr>
          <w:ilvl w:val="0"/>
          <w:numId w:val="14"/>
        </w:numPr>
        <w:jc w:val="center"/>
        <w:rPr>
          <w:rFonts w:cs="Times New Roman"/>
          <w:b/>
          <w:sz w:val="24"/>
          <w:szCs w:val="24"/>
        </w:rPr>
      </w:pPr>
      <w:r w:rsidRPr="00684943">
        <w:rPr>
          <w:rFonts w:cs="Times New Roman"/>
          <w:b/>
          <w:sz w:val="24"/>
          <w:szCs w:val="24"/>
        </w:rPr>
        <w:t>Сроки и этапы реализации Программы</w:t>
      </w:r>
    </w:p>
    <w:p w:rsidR="00684943" w:rsidRPr="00684943" w:rsidRDefault="00684943" w:rsidP="00684943">
      <w:pPr>
        <w:jc w:val="both"/>
        <w:rPr>
          <w:rFonts w:cs="Times New Roman"/>
          <w:sz w:val="24"/>
          <w:szCs w:val="24"/>
        </w:rPr>
      </w:pPr>
      <w:r w:rsidRPr="00684943">
        <w:rPr>
          <w:rFonts w:cs="Times New Roman"/>
          <w:sz w:val="24"/>
          <w:szCs w:val="24"/>
        </w:rPr>
        <w:t>Срок реализации Программы: 2018 г.</w:t>
      </w:r>
    </w:p>
    <w:p w:rsidR="00493FF9" w:rsidRPr="00684943" w:rsidRDefault="00493FF9" w:rsidP="00684943">
      <w:pPr>
        <w:jc w:val="both"/>
        <w:rPr>
          <w:rFonts w:cs="Times New Roman"/>
          <w:sz w:val="24"/>
          <w:szCs w:val="24"/>
        </w:rPr>
      </w:pPr>
    </w:p>
    <w:p w:rsidR="00684943" w:rsidRPr="00684943" w:rsidRDefault="00684943" w:rsidP="00684943">
      <w:pPr>
        <w:pStyle w:val="a7"/>
        <w:numPr>
          <w:ilvl w:val="0"/>
          <w:numId w:val="14"/>
        </w:numPr>
        <w:jc w:val="center"/>
        <w:rPr>
          <w:rFonts w:cs="Times New Roman"/>
          <w:b/>
          <w:sz w:val="24"/>
          <w:szCs w:val="24"/>
        </w:rPr>
      </w:pPr>
      <w:r w:rsidRPr="00684943">
        <w:rPr>
          <w:rFonts w:cs="Times New Roman"/>
          <w:b/>
          <w:sz w:val="24"/>
          <w:szCs w:val="24"/>
        </w:rPr>
        <w:t>Прогноз конечных результатов</w:t>
      </w:r>
    </w:p>
    <w:p w:rsidR="00684943" w:rsidRPr="00684943" w:rsidRDefault="00684943" w:rsidP="00684943">
      <w:pPr>
        <w:jc w:val="both"/>
        <w:rPr>
          <w:rFonts w:cs="Times New Roman"/>
          <w:color w:val="000000"/>
          <w:sz w:val="24"/>
          <w:szCs w:val="24"/>
        </w:rPr>
      </w:pPr>
      <w:r w:rsidRPr="00684943">
        <w:rPr>
          <w:rFonts w:cs="Times New Roman"/>
          <w:color w:val="000000"/>
          <w:sz w:val="24"/>
          <w:szCs w:val="24"/>
        </w:rPr>
        <w:t>Результатами реализации мероприятий муниципальной программы являются:</w:t>
      </w:r>
    </w:p>
    <w:p w:rsidR="00684943" w:rsidRPr="00684943" w:rsidRDefault="00684943" w:rsidP="00684943">
      <w:pPr>
        <w:spacing w:before="120" w:after="120"/>
        <w:jc w:val="both"/>
        <w:rPr>
          <w:rFonts w:cs="Times New Roman"/>
          <w:color w:val="000000"/>
          <w:sz w:val="24"/>
          <w:szCs w:val="24"/>
        </w:rPr>
      </w:pPr>
      <w:r w:rsidRPr="00684943">
        <w:rPr>
          <w:rFonts w:cs="Times New Roman"/>
          <w:color w:val="000000"/>
          <w:sz w:val="24"/>
          <w:szCs w:val="24"/>
        </w:rPr>
        <w:t xml:space="preserve">- Улучшение качества </w:t>
      </w:r>
      <w:proofErr w:type="spellStart"/>
      <w:r w:rsidRPr="00684943">
        <w:rPr>
          <w:rFonts w:cs="Times New Roman"/>
          <w:color w:val="000000"/>
          <w:sz w:val="24"/>
          <w:szCs w:val="24"/>
        </w:rPr>
        <w:t>жилищно</w:t>
      </w:r>
      <w:proofErr w:type="spellEnd"/>
      <w:r w:rsidRPr="00684943">
        <w:rPr>
          <w:rFonts w:cs="Times New Roman"/>
          <w:color w:val="000000"/>
          <w:sz w:val="24"/>
          <w:szCs w:val="24"/>
        </w:rPr>
        <w:t xml:space="preserve"> - коммунального обслуживания населения по </w:t>
      </w:r>
      <w:r w:rsidRPr="00684943">
        <w:rPr>
          <w:rFonts w:cs="Times New Roman"/>
          <w:sz w:val="24"/>
          <w:szCs w:val="24"/>
        </w:rPr>
        <w:t>организации водоснабжения и водоотведения сточных вод</w:t>
      </w:r>
      <w:r w:rsidRPr="00684943">
        <w:rPr>
          <w:rFonts w:cs="Times New Roman"/>
          <w:color w:val="000000"/>
          <w:sz w:val="24"/>
          <w:szCs w:val="24"/>
        </w:rPr>
        <w:t>;</w:t>
      </w:r>
    </w:p>
    <w:p w:rsidR="00684943" w:rsidRPr="00684943" w:rsidRDefault="00684943" w:rsidP="00684943">
      <w:pPr>
        <w:spacing w:before="120" w:after="120"/>
        <w:jc w:val="both"/>
        <w:rPr>
          <w:rFonts w:cs="Times New Roman"/>
          <w:color w:val="000000"/>
          <w:sz w:val="24"/>
          <w:szCs w:val="24"/>
        </w:rPr>
      </w:pPr>
      <w:r w:rsidRPr="00684943">
        <w:rPr>
          <w:rFonts w:cs="Times New Roman"/>
          <w:color w:val="000000"/>
          <w:sz w:val="24"/>
          <w:szCs w:val="24"/>
        </w:rPr>
        <w:lastRenderedPageBreak/>
        <w:t>- Обеспечение возможности подключения строящихся объектов к системе теплоснабжения при гарантированном объеме заявленной мощности;</w:t>
      </w:r>
    </w:p>
    <w:p w:rsidR="00684943" w:rsidRPr="00684943" w:rsidRDefault="00684943" w:rsidP="00684943">
      <w:pPr>
        <w:spacing w:before="120" w:after="120"/>
        <w:jc w:val="both"/>
        <w:rPr>
          <w:rFonts w:cs="Times New Roman"/>
          <w:color w:val="000000"/>
          <w:sz w:val="24"/>
          <w:szCs w:val="24"/>
        </w:rPr>
      </w:pPr>
      <w:r w:rsidRPr="00684943">
        <w:rPr>
          <w:rFonts w:cs="Times New Roman"/>
          <w:color w:val="000000"/>
          <w:sz w:val="24"/>
          <w:szCs w:val="24"/>
        </w:rPr>
        <w:t xml:space="preserve">- </w:t>
      </w:r>
      <w:r w:rsidRPr="00684943">
        <w:rPr>
          <w:rFonts w:cs="Times New Roman"/>
          <w:sz w:val="24"/>
          <w:szCs w:val="24"/>
        </w:rPr>
        <w:t>Повышение надежности работы систем электроснабжения и увеличение охвата сети уличного освещения МО Колтушское СП</w:t>
      </w:r>
      <w:r w:rsidRPr="00684943">
        <w:rPr>
          <w:rFonts w:cs="Times New Roman"/>
          <w:color w:val="000000"/>
          <w:sz w:val="24"/>
          <w:szCs w:val="24"/>
        </w:rPr>
        <w:t>;</w:t>
      </w:r>
    </w:p>
    <w:p w:rsidR="00684943" w:rsidRPr="00684943" w:rsidRDefault="00684943" w:rsidP="00684943">
      <w:pPr>
        <w:spacing w:before="120" w:after="120"/>
        <w:jc w:val="both"/>
        <w:rPr>
          <w:rFonts w:cs="Times New Roman"/>
          <w:color w:val="000000"/>
          <w:sz w:val="24"/>
          <w:szCs w:val="24"/>
        </w:rPr>
      </w:pPr>
      <w:r w:rsidRPr="00684943">
        <w:rPr>
          <w:rFonts w:cs="Times New Roman"/>
          <w:color w:val="000000"/>
          <w:sz w:val="24"/>
          <w:szCs w:val="24"/>
        </w:rPr>
        <w:t>- Обеспечение возможности строительства и ввода в эксплуатацию систем газоснабжения на территории муниципального образования.</w:t>
      </w:r>
    </w:p>
    <w:p w:rsidR="00684943" w:rsidRPr="00684943" w:rsidRDefault="00684943" w:rsidP="00684943">
      <w:pPr>
        <w:pStyle w:val="AAA"/>
        <w:numPr>
          <w:ilvl w:val="0"/>
          <w:numId w:val="14"/>
        </w:numPr>
        <w:tabs>
          <w:tab w:val="left" w:pos="540"/>
        </w:tabs>
        <w:spacing w:before="120" w:line="276" w:lineRule="auto"/>
        <w:ind w:left="1134" w:right="-2" w:hanging="283"/>
        <w:jc w:val="center"/>
        <w:outlineLvl w:val="0"/>
        <w:rPr>
          <w:b/>
          <w:bCs/>
          <w:sz w:val="24"/>
          <w:szCs w:val="24"/>
        </w:rPr>
      </w:pPr>
      <w:r w:rsidRPr="00684943">
        <w:rPr>
          <w:b/>
          <w:bCs/>
          <w:sz w:val="24"/>
          <w:szCs w:val="24"/>
        </w:rPr>
        <w:t>Целевые показатели Программы</w:t>
      </w:r>
    </w:p>
    <w:p w:rsidR="00684943" w:rsidRPr="00684943" w:rsidRDefault="00684943" w:rsidP="00684943">
      <w:pPr>
        <w:jc w:val="both"/>
        <w:rPr>
          <w:rFonts w:cs="Times New Roman"/>
          <w:color w:val="000000"/>
          <w:sz w:val="24"/>
          <w:szCs w:val="24"/>
        </w:rPr>
      </w:pPr>
      <w:r w:rsidRPr="00684943">
        <w:rPr>
          <w:rFonts w:cs="Times New Roman"/>
          <w:color w:val="000000"/>
          <w:sz w:val="24"/>
          <w:szCs w:val="24"/>
        </w:rPr>
        <w:t xml:space="preserve">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684943" w:rsidRPr="00684943" w:rsidRDefault="00684943" w:rsidP="00684943">
      <w:pPr>
        <w:jc w:val="both"/>
        <w:rPr>
          <w:rFonts w:cs="Times New Roman"/>
          <w:sz w:val="24"/>
          <w:szCs w:val="24"/>
        </w:rPr>
      </w:pPr>
      <w:r w:rsidRPr="00684943">
        <w:rPr>
          <w:rFonts w:cs="Times New Roman"/>
          <w:sz w:val="24"/>
          <w:szCs w:val="24"/>
        </w:rPr>
        <w:t>Количественные значения целевых показателей определены с учетом выполнения всех мероприятий Программы в запланированные сроки:</w:t>
      </w:r>
    </w:p>
    <w:p w:rsidR="00684943" w:rsidRPr="00684943" w:rsidRDefault="00684943" w:rsidP="00684943">
      <w:pPr>
        <w:ind w:firstLine="0"/>
        <w:jc w:val="both"/>
        <w:rPr>
          <w:rFonts w:cs="Times New Roman"/>
          <w:sz w:val="24"/>
          <w:szCs w:val="24"/>
        </w:rPr>
      </w:pPr>
      <w:r w:rsidRPr="00684943">
        <w:rPr>
          <w:rFonts w:cs="Times New Roman"/>
          <w:sz w:val="24"/>
          <w:szCs w:val="24"/>
        </w:rPr>
        <w:tab/>
      </w:r>
    </w:p>
    <w:p w:rsidR="00684943" w:rsidRPr="00684943" w:rsidRDefault="00684943" w:rsidP="00684943">
      <w:pPr>
        <w:pStyle w:val="a3"/>
        <w:spacing w:before="0" w:after="0"/>
      </w:pPr>
    </w:p>
    <w:p w:rsidR="00684943" w:rsidRPr="00684943" w:rsidRDefault="00684943" w:rsidP="00684943">
      <w:pPr>
        <w:pStyle w:val="a3"/>
        <w:spacing w:before="0" w:after="0"/>
        <w:rPr>
          <w:i/>
          <w:u w:val="single"/>
        </w:rPr>
      </w:pPr>
      <w:r w:rsidRPr="00684943">
        <w:rPr>
          <w:i/>
          <w:u w:val="single"/>
        </w:rPr>
        <w:t>Система газоснабжения:</w:t>
      </w:r>
    </w:p>
    <w:p w:rsidR="00684943" w:rsidRPr="00684943" w:rsidRDefault="00684943" w:rsidP="00684943">
      <w:pPr>
        <w:pStyle w:val="a3"/>
        <w:numPr>
          <w:ilvl w:val="0"/>
          <w:numId w:val="30"/>
        </w:numPr>
        <w:spacing w:before="0" w:after="0"/>
        <w:rPr>
          <w:b/>
        </w:rPr>
      </w:pPr>
    </w:p>
    <w:p w:rsidR="00684943" w:rsidRPr="00684943" w:rsidRDefault="00684943" w:rsidP="00684943">
      <w:pPr>
        <w:pStyle w:val="a3"/>
        <w:numPr>
          <w:ilvl w:val="1"/>
          <w:numId w:val="33"/>
        </w:numPr>
        <w:spacing w:before="0" w:after="0"/>
      </w:pPr>
      <w:r w:rsidRPr="00684943">
        <w:t>Увеличение охвата населения, готовых к развитию систем газоснабжения, внесенных в реестр собственников земельных участков на территории МО Колтушское СП, нуждающихся в газификации – 5</w:t>
      </w:r>
      <w:r w:rsidRPr="00684943">
        <w:rPr>
          <w:b/>
        </w:rPr>
        <w:t>%</w:t>
      </w:r>
    </w:p>
    <w:p w:rsidR="00684943" w:rsidRPr="00684943" w:rsidRDefault="00684943" w:rsidP="00684943">
      <w:pPr>
        <w:pStyle w:val="a3"/>
        <w:numPr>
          <w:ilvl w:val="1"/>
          <w:numId w:val="33"/>
        </w:numPr>
        <w:spacing w:before="0" w:after="0"/>
      </w:pPr>
      <w:r w:rsidRPr="00684943">
        <w:rPr>
          <w:rFonts w:eastAsia="Calibri"/>
        </w:rPr>
        <w:t>Обеспечение возможности развития системы газоснабжения сельского поселения –</w:t>
      </w:r>
      <w:r w:rsidRPr="00684943">
        <w:t xml:space="preserve"> </w:t>
      </w:r>
      <w:r w:rsidRPr="00684943">
        <w:rPr>
          <w:rFonts w:eastAsia="Calibri"/>
        </w:rPr>
        <w:t>1 схема</w:t>
      </w:r>
      <w:r w:rsidRPr="00684943">
        <w:rPr>
          <w:rFonts w:eastAsia="Calibri"/>
          <w:b/>
        </w:rPr>
        <w:t xml:space="preserve"> </w:t>
      </w:r>
      <w:r w:rsidRPr="00684943">
        <w:rPr>
          <w:rFonts w:eastAsia="Calibri"/>
        </w:rPr>
        <w:t>газоснабжения.</w:t>
      </w:r>
    </w:p>
    <w:p w:rsidR="00684943" w:rsidRPr="00684943" w:rsidRDefault="00684943" w:rsidP="00684943">
      <w:pPr>
        <w:pStyle w:val="a3"/>
        <w:numPr>
          <w:ilvl w:val="1"/>
          <w:numId w:val="33"/>
        </w:numPr>
        <w:spacing w:before="0" w:after="0"/>
      </w:pPr>
      <w:r w:rsidRPr="00684943">
        <w:rPr>
          <w:rFonts w:eastAsia="Calibri"/>
        </w:rPr>
        <w:t>Организация пуско-наладочных работ по присоединению и пуску распределительного газопровода – 3 объекта.</w:t>
      </w:r>
    </w:p>
    <w:p w:rsidR="00684943" w:rsidRPr="00684943" w:rsidRDefault="00684943" w:rsidP="00684943">
      <w:pPr>
        <w:pStyle w:val="a3"/>
        <w:spacing w:before="0" w:after="0"/>
      </w:pPr>
    </w:p>
    <w:p w:rsidR="00684943" w:rsidRPr="00684943" w:rsidRDefault="00684943" w:rsidP="00684943">
      <w:pPr>
        <w:pStyle w:val="a3"/>
        <w:spacing w:before="0" w:after="0"/>
      </w:pPr>
    </w:p>
    <w:p w:rsidR="00684943" w:rsidRPr="00684943" w:rsidRDefault="00684943" w:rsidP="00684943">
      <w:pPr>
        <w:pStyle w:val="a3"/>
        <w:spacing w:before="0" w:after="0"/>
        <w:rPr>
          <w:i/>
          <w:u w:val="single"/>
        </w:rPr>
      </w:pPr>
      <w:r w:rsidRPr="00684943">
        <w:rPr>
          <w:i/>
          <w:u w:val="single"/>
        </w:rPr>
        <w:t>Система электроснабжения:</w:t>
      </w:r>
    </w:p>
    <w:p w:rsidR="00684943" w:rsidRPr="00684943" w:rsidRDefault="00684943" w:rsidP="00684943">
      <w:pPr>
        <w:pStyle w:val="a3"/>
        <w:numPr>
          <w:ilvl w:val="0"/>
          <w:numId w:val="26"/>
        </w:numPr>
        <w:spacing w:before="0" w:after="0"/>
        <w:rPr>
          <w:b/>
        </w:rPr>
      </w:pPr>
      <w:r w:rsidRPr="00684943">
        <w:rPr>
          <w:b/>
        </w:rPr>
        <w:t xml:space="preserve"> </w:t>
      </w:r>
      <w:proofErr w:type="gramStart"/>
      <w:r w:rsidRPr="00684943">
        <w:rPr>
          <w:b/>
        </w:rPr>
        <w:t>г</w:t>
      </w:r>
      <w:proofErr w:type="gramEnd"/>
      <w:r w:rsidRPr="00684943">
        <w:rPr>
          <w:b/>
        </w:rPr>
        <w:t>.:</w:t>
      </w:r>
    </w:p>
    <w:p w:rsidR="00684943" w:rsidRPr="00684943" w:rsidRDefault="00684943" w:rsidP="00684943">
      <w:pPr>
        <w:pStyle w:val="a3"/>
        <w:numPr>
          <w:ilvl w:val="1"/>
          <w:numId w:val="29"/>
        </w:numPr>
        <w:spacing w:before="0" w:after="0"/>
      </w:pPr>
      <w:r w:rsidRPr="00684943">
        <w:t>Обслуживание (аварийный ремонт) сетей уличного освещения и аварийных сетей на территории МО Колтушское СП – 1 раз в неделю</w:t>
      </w:r>
    </w:p>
    <w:p w:rsidR="00684943" w:rsidRPr="00684943" w:rsidRDefault="00684943" w:rsidP="00684943">
      <w:pPr>
        <w:pStyle w:val="a3"/>
        <w:numPr>
          <w:ilvl w:val="1"/>
          <w:numId w:val="29"/>
        </w:numPr>
        <w:spacing w:before="0" w:after="0"/>
      </w:pPr>
      <w:r w:rsidRPr="00684943">
        <w:t>Увеличение охвата населения сетями уличного освещения на территории МО «Колтушское СП – 2%</w:t>
      </w:r>
    </w:p>
    <w:p w:rsidR="00684943" w:rsidRPr="00684943" w:rsidRDefault="00684943" w:rsidP="00684943">
      <w:pPr>
        <w:pStyle w:val="a3"/>
        <w:numPr>
          <w:ilvl w:val="1"/>
          <w:numId w:val="29"/>
        </w:numPr>
        <w:spacing w:before="0" w:after="0"/>
      </w:pPr>
      <w:r w:rsidRPr="00684943">
        <w:t xml:space="preserve">Разработка паспорта </w:t>
      </w:r>
      <w:proofErr w:type="spellStart"/>
      <w:r w:rsidRPr="00684943">
        <w:t>энергоэффективности</w:t>
      </w:r>
      <w:proofErr w:type="spellEnd"/>
      <w:r w:rsidRPr="00684943">
        <w:t xml:space="preserve"> и программы в области энергосбережения и повышения </w:t>
      </w:r>
      <w:proofErr w:type="spellStart"/>
      <w:r w:rsidRPr="00684943">
        <w:t>энергоэффективности</w:t>
      </w:r>
      <w:proofErr w:type="spellEnd"/>
      <w:r w:rsidRPr="00684943">
        <w:t xml:space="preserve"> МО Колтушское СП – 1 раз в 5 лет</w:t>
      </w:r>
    </w:p>
    <w:p w:rsidR="00684943" w:rsidRPr="00684943" w:rsidRDefault="00684943" w:rsidP="00684943">
      <w:pPr>
        <w:pStyle w:val="a3"/>
        <w:spacing w:before="0" w:after="0"/>
        <w:rPr>
          <w:i/>
          <w:u w:val="single"/>
        </w:rPr>
      </w:pPr>
    </w:p>
    <w:p w:rsidR="00684943" w:rsidRPr="00684943" w:rsidRDefault="00684943" w:rsidP="00684943">
      <w:pPr>
        <w:pStyle w:val="a3"/>
        <w:spacing w:before="0" w:after="0"/>
        <w:rPr>
          <w:i/>
          <w:u w:val="single"/>
        </w:rPr>
      </w:pPr>
      <w:r w:rsidRPr="00684943">
        <w:rPr>
          <w:i/>
          <w:u w:val="single"/>
        </w:rPr>
        <w:t>Комплексное обустройство населенных пунктов объектами инженерной инфраструктуры:</w:t>
      </w:r>
    </w:p>
    <w:p w:rsidR="00684943" w:rsidRPr="00684943" w:rsidRDefault="00684943" w:rsidP="00684943">
      <w:pPr>
        <w:pStyle w:val="a3"/>
        <w:spacing w:before="0" w:after="0"/>
        <w:rPr>
          <w:b/>
        </w:rPr>
      </w:pPr>
      <w:r w:rsidRPr="00684943">
        <w:rPr>
          <w:b/>
        </w:rPr>
        <w:t>2018 г.:</w:t>
      </w:r>
    </w:p>
    <w:p w:rsidR="00684943" w:rsidRPr="00684943" w:rsidRDefault="00684943" w:rsidP="00684943">
      <w:pPr>
        <w:pStyle w:val="AAA"/>
        <w:tabs>
          <w:tab w:val="left" w:pos="540"/>
        </w:tabs>
        <w:spacing w:before="120" w:line="276" w:lineRule="auto"/>
        <w:ind w:right="-2"/>
        <w:outlineLvl w:val="0"/>
        <w:rPr>
          <w:sz w:val="24"/>
          <w:szCs w:val="24"/>
        </w:rPr>
      </w:pPr>
      <w:r w:rsidRPr="00684943">
        <w:rPr>
          <w:sz w:val="24"/>
          <w:szCs w:val="24"/>
        </w:rPr>
        <w:t xml:space="preserve">1.1. Увеличение доли обеспеченных инженерной инфраструктурой земельных участков по Областному закону № 105-оз в планируемый период – </w:t>
      </w:r>
      <w:r w:rsidRPr="00684943">
        <w:rPr>
          <w:b/>
          <w:sz w:val="24"/>
          <w:szCs w:val="24"/>
        </w:rPr>
        <w:t>5%</w:t>
      </w:r>
    </w:p>
    <w:p w:rsidR="00684943" w:rsidRDefault="00684943" w:rsidP="00684943">
      <w:pPr>
        <w:tabs>
          <w:tab w:val="left" w:pos="3345"/>
        </w:tabs>
        <w:ind w:right="-2" w:firstLine="0"/>
      </w:pPr>
    </w:p>
    <w:p w:rsidR="00684943" w:rsidRPr="00684943" w:rsidRDefault="00684943" w:rsidP="00684943">
      <w:pPr>
        <w:tabs>
          <w:tab w:val="left" w:pos="3345"/>
        </w:tabs>
        <w:sectPr w:rsidR="00684943" w:rsidRPr="00684943" w:rsidSect="00684943">
          <w:pgSz w:w="11906" w:h="16838"/>
          <w:pgMar w:top="1134" w:right="992" w:bottom="1134" w:left="992" w:header="709" w:footer="709" w:gutter="0"/>
          <w:paperSrc w:first="7"/>
          <w:cols w:space="708"/>
          <w:docGrid w:linePitch="381"/>
        </w:sectPr>
      </w:pPr>
    </w:p>
    <w:p w:rsidR="00684943" w:rsidRDefault="00684943" w:rsidP="00B5686A">
      <w:pPr>
        <w:ind w:firstLine="0"/>
        <w:rPr>
          <w:sz w:val="26"/>
          <w:szCs w:val="26"/>
        </w:rPr>
        <w:sectPr w:rsidR="00684943" w:rsidSect="00684943">
          <w:pgSz w:w="11906" w:h="16838"/>
          <w:pgMar w:top="1134" w:right="992" w:bottom="1134" w:left="992" w:header="709" w:footer="709" w:gutter="0"/>
          <w:cols w:space="708"/>
          <w:docGrid w:linePitch="381"/>
        </w:sectPr>
      </w:pPr>
      <w:bookmarkStart w:id="0" w:name="_GoBack"/>
      <w:bookmarkEnd w:id="0"/>
    </w:p>
    <w:p w:rsidR="008D7159" w:rsidRDefault="008D7159" w:rsidP="009E3C6E">
      <w:pPr>
        <w:ind w:firstLine="0"/>
        <w:rPr>
          <w:sz w:val="26"/>
          <w:szCs w:val="26"/>
        </w:rPr>
      </w:pPr>
    </w:p>
    <w:p w:rsidR="008D7159" w:rsidRPr="00493FF9" w:rsidRDefault="008D7159" w:rsidP="008D7159">
      <w:pPr>
        <w:ind w:firstLine="0"/>
        <w:jc w:val="center"/>
        <w:rPr>
          <w:b/>
          <w:bCs/>
          <w:sz w:val="24"/>
          <w:szCs w:val="24"/>
        </w:rPr>
      </w:pPr>
      <w:r w:rsidRPr="00493FF9">
        <w:rPr>
          <w:b/>
          <w:sz w:val="24"/>
          <w:szCs w:val="24"/>
        </w:rPr>
        <w:t xml:space="preserve">6. </w:t>
      </w:r>
      <w:r w:rsidRPr="00493FF9">
        <w:rPr>
          <w:b/>
          <w:bCs/>
          <w:sz w:val="24"/>
          <w:szCs w:val="24"/>
        </w:rPr>
        <w:t>Перечень основных мероприятий и ресурсное обеспечение программы:</w:t>
      </w:r>
    </w:p>
    <w:p w:rsidR="008D7159" w:rsidRPr="005C0611" w:rsidRDefault="008D7159" w:rsidP="008D7159">
      <w:pPr>
        <w:ind w:firstLine="0"/>
        <w:jc w:val="center"/>
        <w:rPr>
          <w:b/>
          <w:bCs/>
          <w:sz w:val="24"/>
          <w:szCs w:val="24"/>
        </w:rPr>
      </w:pPr>
    </w:p>
    <w:p w:rsidR="008D7159" w:rsidRPr="005C0611" w:rsidRDefault="008D7159" w:rsidP="008D7159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bCs/>
          <w:sz w:val="24"/>
          <w:szCs w:val="24"/>
        </w:rPr>
        <w:t>на 2018год</w:t>
      </w:r>
    </w:p>
    <w:p w:rsidR="008D7159" w:rsidRPr="005C0611" w:rsidRDefault="008D7159" w:rsidP="008D7159">
      <w:pPr>
        <w:ind w:firstLine="0"/>
        <w:rPr>
          <w:b/>
          <w:bCs/>
          <w:sz w:val="24"/>
          <w:szCs w:val="24"/>
        </w:rPr>
      </w:pPr>
    </w:p>
    <w:tbl>
      <w:tblPr>
        <w:tblW w:w="14958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0"/>
        <w:gridCol w:w="7140"/>
        <w:gridCol w:w="11"/>
        <w:gridCol w:w="2254"/>
        <w:gridCol w:w="45"/>
        <w:gridCol w:w="2640"/>
        <w:gridCol w:w="24"/>
        <w:gridCol w:w="6"/>
        <w:gridCol w:w="2262"/>
      </w:tblGrid>
      <w:tr w:rsidR="008D7159" w:rsidRPr="005C0611" w:rsidTr="006F4537">
        <w:trPr>
          <w:trHeight w:val="960"/>
        </w:trPr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8D7159" w:rsidRPr="005C0611" w:rsidRDefault="008D7159" w:rsidP="006F4537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7151" w:type="dxa"/>
            <w:gridSpan w:val="2"/>
            <w:shd w:val="clear" w:color="auto" w:fill="auto"/>
            <w:vAlign w:val="center"/>
            <w:hideMark/>
          </w:tcPr>
          <w:p w:rsidR="008D7159" w:rsidRPr="005C0611" w:rsidRDefault="008D7159" w:rsidP="006F4537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  <w:hideMark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Областной </w:t>
            </w: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8D7159" w:rsidRPr="005C0611" w:rsidTr="006F4537">
        <w:trPr>
          <w:trHeight w:val="675"/>
        </w:trPr>
        <w:tc>
          <w:tcPr>
            <w:tcW w:w="14958" w:type="dxa"/>
            <w:gridSpan w:val="10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b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8D7159" w:rsidRPr="005C0611" w:rsidTr="006F4537">
        <w:trPr>
          <w:trHeight w:val="524"/>
        </w:trPr>
        <w:tc>
          <w:tcPr>
            <w:tcW w:w="14958" w:type="dxa"/>
            <w:gridSpan w:val="10"/>
            <w:shd w:val="clear" w:color="auto" w:fill="auto"/>
            <w:noWrap/>
          </w:tcPr>
          <w:p w:rsidR="008D7159" w:rsidRDefault="008D7159" w:rsidP="006F4537">
            <w:pPr>
              <w:ind w:firstLine="0"/>
              <w:rPr>
                <w:rFonts w:cs="Times New Roman"/>
                <w:b/>
                <w:sz w:val="24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2.</w:t>
            </w: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Организация в границах поселения теплоснабжения населения</w:t>
            </w:r>
          </w:p>
        </w:tc>
      </w:tr>
      <w:tr w:rsidR="008D7159" w:rsidRPr="005C0611" w:rsidTr="006F4537">
        <w:trPr>
          <w:trHeight w:val="524"/>
        </w:trPr>
        <w:tc>
          <w:tcPr>
            <w:tcW w:w="14958" w:type="dxa"/>
            <w:gridSpan w:val="10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4"/>
                <w:szCs w:val="20"/>
                <w:lang w:eastAsia="ru-RU"/>
              </w:rPr>
              <w:t>3</w:t>
            </w: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. Организация в границах поселения газоснабжения населения</w:t>
            </w:r>
          </w:p>
        </w:tc>
      </w:tr>
      <w:tr w:rsidR="008D7159" w:rsidRPr="005C0611" w:rsidTr="000932DF">
        <w:trPr>
          <w:trHeight w:val="869"/>
        </w:trPr>
        <w:tc>
          <w:tcPr>
            <w:tcW w:w="576" w:type="dxa"/>
            <w:gridSpan w:val="2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gridSpan w:val="2"/>
            <w:shd w:val="clear" w:color="auto" w:fill="auto"/>
            <w:hideMark/>
          </w:tcPr>
          <w:p w:rsidR="008D7159" w:rsidRPr="005C0611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BE2490">
              <w:rPr>
                <w:rFonts w:cs="Times New Roman"/>
                <w:sz w:val="22"/>
                <w:lang w:eastAsia="ru-RU"/>
              </w:rPr>
              <w:t xml:space="preserve">Экспертиза проектно-сметной документации (распределительный газопровод) </w:t>
            </w:r>
            <w:r w:rsidRPr="00BE2490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д. </w:t>
            </w:r>
            <w:r w:rsidRPr="00BE2490">
              <w:rPr>
                <w:rFonts w:cs="Times New Roman"/>
                <w:sz w:val="22"/>
              </w:rPr>
              <w:t>Аро (Ольховый пер., ул. Луговая, пер. Лесной)</w:t>
            </w:r>
            <w:proofErr w:type="gramEnd"/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  <w:hideMark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  <w:hideMark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00 000,00</w:t>
            </w:r>
          </w:p>
        </w:tc>
      </w:tr>
      <w:tr w:rsidR="008D7159" w:rsidRPr="005C0611" w:rsidTr="000932DF">
        <w:trPr>
          <w:trHeight w:val="853"/>
        </w:trPr>
        <w:tc>
          <w:tcPr>
            <w:tcW w:w="576" w:type="dxa"/>
            <w:gridSpan w:val="2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gridSpan w:val="2"/>
            <w:shd w:val="clear" w:color="auto" w:fill="auto"/>
            <w:hideMark/>
          </w:tcPr>
          <w:p w:rsidR="008D7159" w:rsidRPr="005C0611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Проектирование схемы газоснабжения МО Колтушское СП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835 000,00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  <w:hideMark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835 000,00</w:t>
            </w:r>
          </w:p>
        </w:tc>
      </w:tr>
      <w:tr w:rsidR="008D7159" w:rsidRPr="005C0611" w:rsidTr="000932DF">
        <w:trPr>
          <w:trHeight w:val="1545"/>
        </w:trPr>
        <w:tc>
          <w:tcPr>
            <w:tcW w:w="576" w:type="dxa"/>
            <w:gridSpan w:val="2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gridSpan w:val="2"/>
            <w:shd w:val="clear" w:color="auto" w:fill="auto"/>
            <w:hideMark/>
          </w:tcPr>
          <w:p w:rsidR="008D7159" w:rsidRPr="005C0611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на строительство газопровода для газификации частных домов д. Озерки,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C0611">
              <w:rPr>
                <w:rFonts w:cs="Times New Roman"/>
                <w:sz w:val="24"/>
                <w:szCs w:val="24"/>
                <w:lang w:eastAsia="ru-RU"/>
              </w:rPr>
              <w:t>анушкино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д.Старая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д.Коркино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Хапо-Ое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(ул. Шоссейная, д.1, 1а, 2,2а, 4), д.Озерки-1. 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7 100 000,00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7 100 000,00</w:t>
            </w:r>
          </w:p>
        </w:tc>
      </w:tr>
      <w:tr w:rsidR="008D7159" w:rsidRPr="005C0611" w:rsidTr="006F4537">
        <w:trPr>
          <w:trHeight w:val="1200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5C0611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E41FC">
              <w:rPr>
                <w:color w:val="000000"/>
                <w:sz w:val="24"/>
              </w:rPr>
              <w:t xml:space="preserve">Услуги по ведению авторского надзора за строительством объекта: "газификация частных домов в д. Красная Горка, </w:t>
            </w:r>
            <w:proofErr w:type="spellStart"/>
            <w:r w:rsidRPr="002E41FC">
              <w:rPr>
                <w:color w:val="000000"/>
                <w:sz w:val="24"/>
              </w:rPr>
              <w:t>Куйворы</w:t>
            </w:r>
            <w:proofErr w:type="spellEnd"/>
            <w:r w:rsidRPr="002E41FC">
              <w:rPr>
                <w:color w:val="000000"/>
                <w:sz w:val="24"/>
              </w:rPr>
              <w:t xml:space="preserve">, </w:t>
            </w:r>
            <w:proofErr w:type="spellStart"/>
            <w:r w:rsidRPr="002E41FC">
              <w:rPr>
                <w:color w:val="000000"/>
                <w:sz w:val="24"/>
              </w:rPr>
              <w:t>Кальтино</w:t>
            </w:r>
            <w:proofErr w:type="spellEnd"/>
            <w:r w:rsidRPr="002E41FC">
              <w:rPr>
                <w:color w:val="000000"/>
                <w:sz w:val="24"/>
              </w:rPr>
              <w:t>"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34369,86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34369,86</w:t>
            </w:r>
          </w:p>
        </w:tc>
      </w:tr>
      <w:tr w:rsidR="008D7159" w:rsidRPr="005C0611" w:rsidTr="006F4537">
        <w:trPr>
          <w:trHeight w:val="549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5C0611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E41FC">
              <w:rPr>
                <w:color w:val="000000"/>
                <w:sz w:val="24"/>
              </w:rPr>
              <w:t xml:space="preserve">Строительство газопровода для газификации частных домов в д. Красная Горка, </w:t>
            </w:r>
            <w:proofErr w:type="spellStart"/>
            <w:r w:rsidRPr="002E41FC">
              <w:rPr>
                <w:color w:val="000000"/>
                <w:sz w:val="24"/>
              </w:rPr>
              <w:t>Куйворы</w:t>
            </w:r>
            <w:proofErr w:type="spellEnd"/>
            <w:r w:rsidRPr="002E41FC">
              <w:rPr>
                <w:color w:val="000000"/>
                <w:sz w:val="24"/>
              </w:rPr>
              <w:t xml:space="preserve">, </w:t>
            </w:r>
            <w:proofErr w:type="spellStart"/>
            <w:r w:rsidRPr="002E41FC">
              <w:rPr>
                <w:color w:val="000000"/>
                <w:sz w:val="24"/>
              </w:rPr>
              <w:t>Кальтино</w:t>
            </w:r>
            <w:proofErr w:type="spellEnd"/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954FC">
              <w:rPr>
                <w:color w:val="000000"/>
                <w:sz w:val="24"/>
                <w:szCs w:val="24"/>
              </w:rPr>
              <w:t>604 010,00</w:t>
            </w:r>
          </w:p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color w:val="000000"/>
                <w:sz w:val="24"/>
                <w:szCs w:val="24"/>
              </w:rPr>
              <w:t>9 463 000,00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color w:val="000000"/>
                <w:sz w:val="24"/>
                <w:szCs w:val="24"/>
              </w:rPr>
              <w:t>10 067 010,00</w:t>
            </w:r>
          </w:p>
        </w:tc>
      </w:tr>
      <w:tr w:rsidR="008D7159" w:rsidRPr="005C0611" w:rsidTr="006F4537">
        <w:trPr>
          <w:trHeight w:val="609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E31479" w:rsidRDefault="008D7159" w:rsidP="006F4537">
            <w:pPr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31479">
              <w:rPr>
                <w:color w:val="000000"/>
                <w:sz w:val="24"/>
                <w:szCs w:val="24"/>
              </w:rPr>
              <w:t>Строительство газопровода для газификации частных домов в д. Разметелево;</w:t>
            </w:r>
          </w:p>
          <w:p w:rsidR="008D7159" w:rsidRPr="005C0611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color w:val="000000"/>
                <w:sz w:val="24"/>
                <w:szCs w:val="24"/>
              </w:rPr>
              <w:t>190 396,70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color w:val="000000"/>
                <w:sz w:val="24"/>
                <w:szCs w:val="24"/>
              </w:rPr>
              <w:t>3 601 000,00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color w:val="000000"/>
                <w:sz w:val="24"/>
                <w:szCs w:val="24"/>
              </w:rPr>
              <w:t>3 791 396,70</w:t>
            </w:r>
          </w:p>
        </w:tc>
      </w:tr>
      <w:tr w:rsidR="008D7159" w:rsidRPr="005C0611" w:rsidTr="006F4537">
        <w:trPr>
          <w:trHeight w:val="1182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E31479" w:rsidRDefault="008D7159" w:rsidP="006F4537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2E41FC">
              <w:rPr>
                <w:color w:val="000000"/>
                <w:sz w:val="24"/>
              </w:rPr>
              <w:t xml:space="preserve">Услуги технического надзора (строительного контроля) за строительством объекта "газификация частных домов в д. Красная Горка, </w:t>
            </w:r>
            <w:proofErr w:type="spellStart"/>
            <w:r w:rsidRPr="002E41FC">
              <w:rPr>
                <w:color w:val="000000"/>
                <w:sz w:val="24"/>
              </w:rPr>
              <w:t>Куйворы</w:t>
            </w:r>
            <w:proofErr w:type="spellEnd"/>
            <w:r w:rsidRPr="002E41FC">
              <w:rPr>
                <w:color w:val="000000"/>
                <w:sz w:val="24"/>
              </w:rPr>
              <w:t xml:space="preserve">, </w:t>
            </w:r>
            <w:proofErr w:type="spellStart"/>
            <w:r w:rsidRPr="002E41FC">
              <w:rPr>
                <w:color w:val="000000"/>
                <w:sz w:val="24"/>
              </w:rPr>
              <w:t>Кальтино</w:t>
            </w:r>
            <w:proofErr w:type="spellEnd"/>
            <w:r w:rsidRPr="002E41FC">
              <w:rPr>
                <w:color w:val="000000"/>
                <w:sz w:val="24"/>
              </w:rPr>
              <w:t>"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68600,00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68600,00</w:t>
            </w:r>
          </w:p>
        </w:tc>
      </w:tr>
      <w:tr w:rsidR="008D7159" w:rsidRPr="005C0611" w:rsidTr="006F4537">
        <w:trPr>
          <w:trHeight w:val="485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E31479" w:rsidRDefault="008D7159" w:rsidP="006F4537">
            <w:pPr>
              <w:ind w:firstLine="0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  <w:r w:rsidRPr="00E31479">
              <w:rPr>
                <w:color w:val="000000"/>
                <w:sz w:val="22"/>
              </w:rPr>
              <w:t>Услуги по ведению авторского надзора за строительством объекта: "газификация частных домов в д. Разметелево"</w:t>
            </w:r>
          </w:p>
          <w:p w:rsidR="008D7159" w:rsidRPr="00E31479" w:rsidRDefault="008D7159" w:rsidP="006F4537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color w:val="000000"/>
                <w:sz w:val="24"/>
                <w:szCs w:val="24"/>
              </w:rPr>
              <w:t>7788,00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color w:val="000000"/>
                <w:sz w:val="24"/>
                <w:szCs w:val="24"/>
              </w:rPr>
              <w:t>7788,00</w:t>
            </w:r>
          </w:p>
        </w:tc>
      </w:tr>
      <w:tr w:rsidR="008D7159" w:rsidRPr="005C0611" w:rsidTr="006F4537">
        <w:trPr>
          <w:trHeight w:val="573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E31479" w:rsidRDefault="008D7159" w:rsidP="006F4537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2"/>
              </w:rPr>
              <w:t xml:space="preserve">Услуги </w:t>
            </w:r>
            <w:r w:rsidRPr="00E31479">
              <w:rPr>
                <w:rFonts w:cs="Times New Roman"/>
                <w:sz w:val="22"/>
              </w:rPr>
              <w:t>технического надзора (строительного контроля) за строительством объекта "газификации частных домов в д. Разметелево"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68600,00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68600,00</w:t>
            </w:r>
          </w:p>
        </w:tc>
      </w:tr>
      <w:tr w:rsidR="008D7159" w:rsidRPr="005C0611" w:rsidTr="006F4537">
        <w:trPr>
          <w:trHeight w:val="1208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Default="008D7159" w:rsidP="006F4537">
            <w:pPr>
              <w:ind w:firstLine="0"/>
              <w:jc w:val="both"/>
              <w:rPr>
                <w:rFonts w:cs="Times New Roman"/>
                <w:sz w:val="22"/>
              </w:rPr>
            </w:pPr>
            <w:r w:rsidRPr="00BE2490">
              <w:rPr>
                <w:rFonts w:cs="Times New Roman"/>
                <w:sz w:val="22"/>
              </w:rPr>
              <w:t>Разработка проектно-сметной документации и</w:t>
            </w:r>
            <w:r w:rsidRPr="00BE2490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проекта планировки и проекта межевания территории линейного объекта: «Распределительный газопровод в д. </w:t>
            </w:r>
            <w:r w:rsidRPr="00BE2490">
              <w:rPr>
                <w:rFonts w:cs="Times New Roman"/>
                <w:sz w:val="22"/>
              </w:rPr>
              <w:t xml:space="preserve">Аро (Ольховый пер., ул. </w:t>
            </w:r>
            <w:proofErr w:type="gramStart"/>
            <w:r w:rsidRPr="00BE2490">
              <w:rPr>
                <w:rFonts w:cs="Times New Roman"/>
                <w:sz w:val="22"/>
              </w:rPr>
              <w:t>Луговая</w:t>
            </w:r>
            <w:proofErr w:type="gramEnd"/>
            <w:r w:rsidRPr="00BE2490">
              <w:rPr>
                <w:rFonts w:cs="Times New Roman"/>
                <w:sz w:val="22"/>
              </w:rPr>
              <w:t>, пер. Лесной)</w:t>
            </w:r>
            <w:r w:rsidRPr="00BE2490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Всеволожского района Ленинградской области»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2 787 430,82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2 787 430,82</w:t>
            </w:r>
          </w:p>
        </w:tc>
      </w:tr>
      <w:tr w:rsidR="008D7159" w:rsidRPr="005C0611" w:rsidTr="006F4537">
        <w:trPr>
          <w:trHeight w:val="256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064F2D" w:rsidRPr="00947ACF" w:rsidRDefault="00064F2D" w:rsidP="00064F2D">
            <w:pPr>
              <w:ind w:firstLine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BE2490">
              <w:rPr>
                <w:rFonts w:cs="Times New Roman"/>
                <w:sz w:val="22"/>
              </w:rPr>
              <w:t xml:space="preserve">Оказание услуг по расчету планируемого максимального часового расхода газа для проектирования </w:t>
            </w:r>
            <w:r w:rsidRPr="00BE2490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линейного объекта: «Распределительный газопровод в д. </w:t>
            </w:r>
            <w:r w:rsidRPr="00BE2490">
              <w:rPr>
                <w:rFonts w:cs="Times New Roman"/>
                <w:sz w:val="22"/>
              </w:rPr>
              <w:t xml:space="preserve">Аро (Ольховый пер., ул. </w:t>
            </w:r>
            <w:proofErr w:type="gramStart"/>
            <w:r w:rsidRPr="00BE2490">
              <w:rPr>
                <w:rFonts w:cs="Times New Roman"/>
                <w:sz w:val="22"/>
              </w:rPr>
              <w:t>Луговая</w:t>
            </w:r>
            <w:proofErr w:type="gramEnd"/>
            <w:r w:rsidRPr="00BE2490">
              <w:rPr>
                <w:rFonts w:cs="Times New Roman"/>
                <w:sz w:val="22"/>
              </w:rPr>
              <w:t>, пер. Лесной)</w:t>
            </w:r>
            <w:r w:rsidRPr="00BE2490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Всеволожского района Ленинградской области»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</w:p>
          <w:p w:rsidR="008D7159" w:rsidRDefault="008D7159" w:rsidP="008D7159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470C85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9954FC" w:rsidRDefault="00470C85" w:rsidP="00064F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8D7159" w:rsidRPr="008D7159" w:rsidTr="006F4537">
        <w:trPr>
          <w:trHeight w:val="256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8D7159" w:rsidRDefault="008D7159" w:rsidP="006F4537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8D7159">
              <w:rPr>
                <w:rFonts w:cs="Times New Roman"/>
                <w:sz w:val="22"/>
                <w:lang w:eastAsia="ru-RU"/>
              </w:rPr>
              <w:t>12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8D7159" w:rsidRDefault="008D7159" w:rsidP="006F4537">
            <w:pPr>
              <w:ind w:firstLine="0"/>
              <w:rPr>
                <w:rFonts w:cs="Times New Roman"/>
                <w:sz w:val="22"/>
              </w:rPr>
            </w:pPr>
            <w:r w:rsidRPr="008D7159">
              <w:rPr>
                <w:sz w:val="22"/>
              </w:rPr>
              <w:t xml:space="preserve">Экспертиза проектно-сметной документации (распределительный газопровод в </w:t>
            </w:r>
            <w:proofErr w:type="spellStart"/>
            <w:r w:rsidRPr="008D7159">
              <w:rPr>
                <w:sz w:val="22"/>
              </w:rPr>
              <w:t>д</w:t>
            </w:r>
            <w:proofErr w:type="gramStart"/>
            <w:r w:rsidRPr="008D7159">
              <w:rPr>
                <w:sz w:val="22"/>
              </w:rPr>
              <w:t>.О</w:t>
            </w:r>
            <w:proofErr w:type="gramEnd"/>
            <w:r w:rsidRPr="008D7159">
              <w:rPr>
                <w:sz w:val="22"/>
              </w:rPr>
              <w:t>зерки</w:t>
            </w:r>
            <w:proofErr w:type="spellEnd"/>
            <w:r w:rsidRPr="008D7159">
              <w:rPr>
                <w:sz w:val="22"/>
              </w:rPr>
              <w:t xml:space="preserve">) 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8D7159" w:rsidRDefault="008D7159" w:rsidP="006F4537">
            <w:pPr>
              <w:ind w:firstLine="0"/>
              <w:jc w:val="right"/>
              <w:rPr>
                <w:rFonts w:cs="Times New Roman"/>
                <w:sz w:val="22"/>
                <w:lang w:eastAsia="ru-RU"/>
              </w:rPr>
            </w:pPr>
            <w:r w:rsidRPr="008D7159">
              <w:rPr>
                <w:rFonts w:cs="Times New Roman"/>
                <w:sz w:val="22"/>
                <w:lang w:eastAsia="ru-RU"/>
              </w:rPr>
              <w:t>400000,00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8D7159" w:rsidRDefault="008D7159" w:rsidP="006F4537">
            <w:pPr>
              <w:ind w:firstLine="0"/>
              <w:jc w:val="right"/>
              <w:rPr>
                <w:color w:val="000000"/>
                <w:sz w:val="22"/>
              </w:rPr>
            </w:pPr>
            <w:r w:rsidRPr="008D7159">
              <w:rPr>
                <w:color w:val="000000"/>
                <w:sz w:val="22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8D7159" w:rsidRDefault="008D7159" w:rsidP="006F4537">
            <w:pPr>
              <w:ind w:firstLine="0"/>
              <w:jc w:val="right"/>
              <w:rPr>
                <w:rFonts w:cs="Times New Roman"/>
                <w:sz w:val="22"/>
                <w:lang w:eastAsia="ru-RU"/>
              </w:rPr>
            </w:pPr>
            <w:r w:rsidRPr="008D7159">
              <w:rPr>
                <w:rFonts w:cs="Times New Roman"/>
                <w:sz w:val="22"/>
                <w:lang w:eastAsia="ru-RU"/>
              </w:rPr>
              <w:t>400000,00</w:t>
            </w:r>
          </w:p>
        </w:tc>
      </w:tr>
      <w:tr w:rsidR="008D7159" w:rsidRPr="008D7159" w:rsidTr="006F4537">
        <w:trPr>
          <w:trHeight w:val="256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8D7159" w:rsidRDefault="008D7159" w:rsidP="006F4537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8D7159">
              <w:rPr>
                <w:rFonts w:cs="Times New Roman"/>
                <w:sz w:val="22"/>
                <w:lang w:eastAsia="ru-RU"/>
              </w:rPr>
              <w:t>13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8D7159" w:rsidRDefault="008D7159" w:rsidP="006F4537">
            <w:pPr>
              <w:ind w:firstLine="0"/>
              <w:rPr>
                <w:rFonts w:cs="Times New Roman"/>
                <w:sz w:val="22"/>
              </w:rPr>
            </w:pPr>
            <w:r w:rsidRPr="008D7159">
              <w:rPr>
                <w:sz w:val="22"/>
              </w:rPr>
              <w:t xml:space="preserve">Разработка проектно-сметной документации линейного объекта: «Распределительный газопровод в </w:t>
            </w:r>
            <w:proofErr w:type="spellStart"/>
            <w:r w:rsidRPr="008D7159">
              <w:rPr>
                <w:sz w:val="22"/>
              </w:rPr>
              <w:t>д</w:t>
            </w:r>
            <w:proofErr w:type="gramStart"/>
            <w:r w:rsidRPr="008D7159">
              <w:rPr>
                <w:sz w:val="22"/>
              </w:rPr>
              <w:t>.О</w:t>
            </w:r>
            <w:proofErr w:type="gramEnd"/>
            <w:r w:rsidRPr="008D7159">
              <w:rPr>
                <w:sz w:val="22"/>
              </w:rPr>
              <w:t>зерки</w:t>
            </w:r>
            <w:proofErr w:type="spellEnd"/>
            <w:r w:rsidRPr="008D7159">
              <w:rPr>
                <w:sz w:val="22"/>
              </w:rPr>
              <w:t xml:space="preserve">» 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8D7159" w:rsidRDefault="001A43EE" w:rsidP="006F4537">
            <w:pPr>
              <w:ind w:firstLine="0"/>
              <w:jc w:val="right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440571,41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8D7159" w:rsidRDefault="008D7159" w:rsidP="006F4537">
            <w:pPr>
              <w:ind w:firstLine="0"/>
              <w:jc w:val="right"/>
              <w:rPr>
                <w:color w:val="000000"/>
                <w:sz w:val="22"/>
              </w:rPr>
            </w:pPr>
            <w:r w:rsidRPr="008D7159">
              <w:rPr>
                <w:color w:val="000000"/>
                <w:sz w:val="22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8D7159" w:rsidRDefault="001A43EE" w:rsidP="006F4537">
            <w:pPr>
              <w:ind w:firstLine="0"/>
              <w:jc w:val="right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440571,41</w:t>
            </w:r>
          </w:p>
        </w:tc>
      </w:tr>
      <w:tr w:rsidR="008D7159" w:rsidRPr="0034558C" w:rsidTr="006F4537">
        <w:trPr>
          <w:trHeight w:val="533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34558C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</w:t>
            </w:r>
            <w:r w:rsidRPr="0034558C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40" w:type="dxa"/>
            <w:shd w:val="clear" w:color="auto" w:fill="auto"/>
          </w:tcPr>
          <w:p w:rsidR="008D7159" w:rsidRPr="0034558C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sz w:val="24"/>
                <w:szCs w:val="24"/>
              </w:rPr>
              <w:t xml:space="preserve">Пуско-наладочные работы по присоединению и пуску распределительного газопровода </w:t>
            </w:r>
            <w:proofErr w:type="spellStart"/>
            <w:r w:rsidRPr="0034558C">
              <w:rPr>
                <w:sz w:val="24"/>
                <w:szCs w:val="24"/>
              </w:rPr>
              <w:t>д</w:t>
            </w:r>
            <w:proofErr w:type="gramStart"/>
            <w:r w:rsidRPr="0034558C">
              <w:rPr>
                <w:sz w:val="24"/>
                <w:szCs w:val="24"/>
              </w:rPr>
              <w:t>.К</w:t>
            </w:r>
            <w:proofErr w:type="gramEnd"/>
            <w:r w:rsidRPr="0034558C">
              <w:rPr>
                <w:sz w:val="24"/>
                <w:szCs w:val="24"/>
              </w:rPr>
              <w:t>расная</w:t>
            </w:r>
            <w:proofErr w:type="spellEnd"/>
            <w:r w:rsidRPr="0034558C">
              <w:rPr>
                <w:sz w:val="24"/>
                <w:szCs w:val="24"/>
              </w:rPr>
              <w:t xml:space="preserve"> Горка</w:t>
            </w:r>
          </w:p>
          <w:p w:rsidR="008D7159" w:rsidRPr="0034558C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3"/>
            <w:shd w:val="clear" w:color="auto" w:fill="auto"/>
            <w:vAlign w:val="center"/>
          </w:tcPr>
          <w:p w:rsidR="008D7159" w:rsidRPr="0034558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rFonts w:cs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2670" w:type="dxa"/>
            <w:gridSpan w:val="3"/>
            <w:shd w:val="clear" w:color="auto" w:fill="auto"/>
            <w:vAlign w:val="center"/>
          </w:tcPr>
          <w:p w:rsidR="008D7159" w:rsidRPr="0034558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D7159" w:rsidRPr="0034558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rFonts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8D7159" w:rsidRPr="0034558C" w:rsidTr="000932DF">
        <w:trPr>
          <w:trHeight w:val="984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34558C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15</w:t>
            </w:r>
            <w:r w:rsidRPr="0034558C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40" w:type="dxa"/>
            <w:shd w:val="clear" w:color="auto" w:fill="auto"/>
          </w:tcPr>
          <w:p w:rsidR="008D7159" w:rsidRPr="0034558C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sz w:val="24"/>
                <w:szCs w:val="24"/>
              </w:rPr>
              <w:t xml:space="preserve">Пуско-наладочные работы по присоединению и пуску распределительного газопровода </w:t>
            </w:r>
            <w:proofErr w:type="spellStart"/>
            <w:r w:rsidRPr="0034558C">
              <w:rPr>
                <w:sz w:val="24"/>
                <w:szCs w:val="24"/>
              </w:rPr>
              <w:t>д</w:t>
            </w:r>
            <w:proofErr w:type="gramStart"/>
            <w:r w:rsidRPr="0034558C">
              <w:rPr>
                <w:sz w:val="24"/>
                <w:szCs w:val="24"/>
              </w:rPr>
              <w:t>.О</w:t>
            </w:r>
            <w:proofErr w:type="gramEnd"/>
            <w:r w:rsidRPr="0034558C">
              <w:rPr>
                <w:sz w:val="24"/>
                <w:szCs w:val="24"/>
              </w:rPr>
              <w:t>рово</w:t>
            </w:r>
            <w:proofErr w:type="spellEnd"/>
          </w:p>
        </w:tc>
        <w:tc>
          <w:tcPr>
            <w:tcW w:w="2310" w:type="dxa"/>
            <w:gridSpan w:val="3"/>
            <w:shd w:val="clear" w:color="auto" w:fill="auto"/>
            <w:vAlign w:val="center"/>
          </w:tcPr>
          <w:p w:rsidR="008D7159" w:rsidRPr="0034558C" w:rsidRDefault="001A43EE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827934,18</w:t>
            </w:r>
          </w:p>
        </w:tc>
        <w:tc>
          <w:tcPr>
            <w:tcW w:w="2670" w:type="dxa"/>
            <w:gridSpan w:val="3"/>
            <w:shd w:val="clear" w:color="auto" w:fill="auto"/>
            <w:vAlign w:val="center"/>
          </w:tcPr>
          <w:p w:rsidR="008D7159" w:rsidRPr="0034558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D7159" w:rsidRPr="0034558C" w:rsidRDefault="001A43EE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827934,18</w:t>
            </w:r>
          </w:p>
        </w:tc>
      </w:tr>
      <w:tr w:rsidR="00064F2D" w:rsidRPr="0034558C" w:rsidTr="000932DF">
        <w:trPr>
          <w:trHeight w:val="983"/>
        </w:trPr>
        <w:tc>
          <w:tcPr>
            <w:tcW w:w="576" w:type="dxa"/>
            <w:gridSpan w:val="2"/>
            <w:shd w:val="clear" w:color="auto" w:fill="auto"/>
            <w:noWrap/>
          </w:tcPr>
          <w:p w:rsidR="00064F2D" w:rsidRDefault="00064F2D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40" w:type="dxa"/>
            <w:shd w:val="clear" w:color="auto" w:fill="auto"/>
          </w:tcPr>
          <w:p w:rsidR="00064F2D" w:rsidRPr="008376A1" w:rsidRDefault="00064F2D" w:rsidP="00837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8376A1">
              <w:rPr>
                <w:sz w:val="24"/>
              </w:rPr>
              <w:t xml:space="preserve">Оказание услуг по техническому обслуживанию газопроводов в </w:t>
            </w:r>
            <w:proofErr w:type="spellStart"/>
            <w:r w:rsidRPr="008376A1">
              <w:rPr>
                <w:sz w:val="24"/>
              </w:rPr>
              <w:t>д</w:t>
            </w:r>
            <w:proofErr w:type="gramStart"/>
            <w:r w:rsidRPr="008376A1">
              <w:rPr>
                <w:sz w:val="24"/>
              </w:rPr>
              <w:t>.О</w:t>
            </w:r>
            <w:proofErr w:type="gramEnd"/>
            <w:r w:rsidRPr="008376A1">
              <w:rPr>
                <w:sz w:val="24"/>
              </w:rPr>
              <w:t>рово</w:t>
            </w:r>
            <w:proofErr w:type="spellEnd"/>
          </w:p>
        </w:tc>
        <w:tc>
          <w:tcPr>
            <w:tcW w:w="2310" w:type="dxa"/>
            <w:gridSpan w:val="3"/>
            <w:shd w:val="clear" w:color="auto" w:fill="auto"/>
            <w:vAlign w:val="center"/>
          </w:tcPr>
          <w:p w:rsidR="00064F2D" w:rsidRPr="0034558C" w:rsidRDefault="00064F2D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40404,06</w:t>
            </w:r>
          </w:p>
        </w:tc>
        <w:tc>
          <w:tcPr>
            <w:tcW w:w="2670" w:type="dxa"/>
            <w:gridSpan w:val="3"/>
            <w:shd w:val="clear" w:color="auto" w:fill="auto"/>
            <w:vAlign w:val="center"/>
          </w:tcPr>
          <w:p w:rsidR="00064F2D" w:rsidRDefault="00064F2D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064F2D" w:rsidRPr="0034558C" w:rsidRDefault="00064F2D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40404,06</w:t>
            </w:r>
          </w:p>
        </w:tc>
      </w:tr>
      <w:tr w:rsidR="008D7159" w:rsidRPr="0034558C" w:rsidTr="000932DF">
        <w:trPr>
          <w:trHeight w:val="982"/>
        </w:trPr>
        <w:tc>
          <w:tcPr>
            <w:tcW w:w="516" w:type="dxa"/>
            <w:shd w:val="clear" w:color="auto" w:fill="auto"/>
            <w:noWrap/>
          </w:tcPr>
          <w:p w:rsidR="008D7159" w:rsidRPr="0034558C" w:rsidRDefault="00064F2D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</w:t>
            </w:r>
            <w:r w:rsidR="008D7159" w:rsidRPr="0034558C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8D7159" w:rsidRPr="0034558C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sz w:val="24"/>
                <w:szCs w:val="24"/>
              </w:rPr>
              <w:t xml:space="preserve">Пуско-наладочные работы по присоединению и пуску распределительного газопровода </w:t>
            </w:r>
            <w:proofErr w:type="spellStart"/>
            <w:r w:rsidRPr="0034558C">
              <w:rPr>
                <w:sz w:val="24"/>
                <w:szCs w:val="24"/>
              </w:rPr>
              <w:t>д</w:t>
            </w:r>
            <w:proofErr w:type="gramStart"/>
            <w:r w:rsidRPr="0034558C">
              <w:rPr>
                <w:sz w:val="24"/>
                <w:szCs w:val="24"/>
              </w:rPr>
              <w:t>.Р</w:t>
            </w:r>
            <w:proofErr w:type="gramEnd"/>
            <w:r w:rsidRPr="0034558C">
              <w:rPr>
                <w:sz w:val="24"/>
                <w:szCs w:val="24"/>
              </w:rPr>
              <w:t>азметелево</w:t>
            </w:r>
            <w:proofErr w:type="spellEnd"/>
          </w:p>
          <w:p w:rsidR="008D7159" w:rsidRPr="0034558C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8D7159" w:rsidRPr="0034558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rFonts w:cs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8D7159" w:rsidRPr="0034558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2" w:type="dxa"/>
            <w:gridSpan w:val="3"/>
            <w:shd w:val="clear" w:color="auto" w:fill="auto"/>
            <w:vAlign w:val="center"/>
          </w:tcPr>
          <w:p w:rsidR="008D7159" w:rsidRPr="0034558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rFonts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8D7159" w:rsidRPr="005C0611" w:rsidTr="000932DF">
        <w:trPr>
          <w:trHeight w:val="699"/>
        </w:trPr>
        <w:tc>
          <w:tcPr>
            <w:tcW w:w="14958" w:type="dxa"/>
            <w:gridSpan w:val="10"/>
            <w:shd w:val="clear" w:color="auto" w:fill="auto"/>
            <w:noWrap/>
            <w:hideMark/>
          </w:tcPr>
          <w:p w:rsidR="008D7159" w:rsidRPr="009954FC" w:rsidRDefault="008D7159" w:rsidP="006F4537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4</w:t>
            </w:r>
            <w:r w:rsidRPr="009954F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. Организация в границах поселения электроснабжения населения (в части уличного освещения) </w:t>
            </w:r>
          </w:p>
        </w:tc>
      </w:tr>
      <w:tr w:rsidR="008D7159" w:rsidRPr="005C0611" w:rsidTr="000932DF">
        <w:trPr>
          <w:trHeight w:val="1599"/>
        </w:trPr>
        <w:tc>
          <w:tcPr>
            <w:tcW w:w="576" w:type="dxa"/>
            <w:gridSpan w:val="2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gridSpan w:val="2"/>
            <w:shd w:val="clear" w:color="auto" w:fill="auto"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Выполнение работ по технической эксплуатации (содержанию) уличного освещения в населенных пунктах МО Колтушское СП в период с 01.04.2018г. по 31.12.2018г. </w:t>
            </w: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3 478 106,25</w:t>
            </w:r>
          </w:p>
        </w:tc>
        <w:tc>
          <w:tcPr>
            <w:tcW w:w="2664" w:type="dxa"/>
            <w:gridSpan w:val="2"/>
            <w:shd w:val="clear" w:color="auto" w:fill="auto"/>
            <w:noWrap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3 478 106,25</w:t>
            </w:r>
          </w:p>
        </w:tc>
      </w:tr>
      <w:tr w:rsidR="008D7159" w:rsidRPr="005C0611" w:rsidTr="000932DF">
        <w:trPr>
          <w:trHeight w:val="1126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Выполнение работ по технической эксплуатации (содержанию) уличного освещения в населенных пунктах МО Колтушское СП в период с 01.01.2018г. по 31.03.2018г.</w:t>
            </w: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725 000,00</w:t>
            </w:r>
          </w:p>
        </w:tc>
        <w:tc>
          <w:tcPr>
            <w:tcW w:w="2664" w:type="dxa"/>
            <w:gridSpan w:val="2"/>
            <w:shd w:val="clear" w:color="auto" w:fill="auto"/>
            <w:noWrap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725 000,00</w:t>
            </w:r>
          </w:p>
        </w:tc>
      </w:tr>
    </w:tbl>
    <w:p w:rsidR="000932DF" w:rsidRDefault="000932DF" w:rsidP="006F4537">
      <w:pPr>
        <w:ind w:firstLine="0"/>
        <w:rPr>
          <w:rFonts w:cs="Times New Roman"/>
          <w:sz w:val="20"/>
          <w:szCs w:val="20"/>
          <w:lang w:eastAsia="ru-RU"/>
        </w:rPr>
        <w:sectPr w:rsidR="000932DF" w:rsidSect="00684943">
          <w:pgSz w:w="16838" w:h="11906" w:orient="landscape"/>
          <w:pgMar w:top="992" w:right="1134" w:bottom="992" w:left="1134" w:header="709" w:footer="709" w:gutter="0"/>
          <w:paperSrc w:first="7"/>
          <w:cols w:space="708"/>
          <w:docGrid w:linePitch="381"/>
        </w:sectPr>
      </w:pPr>
    </w:p>
    <w:tbl>
      <w:tblPr>
        <w:tblW w:w="14958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151"/>
        <w:gridCol w:w="2299"/>
        <w:gridCol w:w="2664"/>
        <w:gridCol w:w="2268"/>
      </w:tblGrid>
      <w:tr w:rsidR="008D7159" w:rsidRPr="005C0611" w:rsidTr="000932DF">
        <w:trPr>
          <w:trHeight w:val="1125"/>
        </w:trPr>
        <w:tc>
          <w:tcPr>
            <w:tcW w:w="576" w:type="dxa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151" w:type="dxa"/>
            <w:shd w:val="clear" w:color="auto" w:fill="auto"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Устройство уличного освещения в д. Разметелево, Школьный переулок</w:t>
            </w:r>
          </w:p>
        </w:tc>
        <w:tc>
          <w:tcPr>
            <w:tcW w:w="2299" w:type="dxa"/>
            <w:shd w:val="clear" w:color="auto" w:fill="auto"/>
            <w:noWrap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588 399,00</w:t>
            </w:r>
          </w:p>
        </w:tc>
        <w:tc>
          <w:tcPr>
            <w:tcW w:w="2664" w:type="dxa"/>
            <w:shd w:val="clear" w:color="auto" w:fill="auto"/>
            <w:noWrap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588 399,00</w:t>
            </w:r>
          </w:p>
        </w:tc>
      </w:tr>
      <w:tr w:rsidR="008D7159" w:rsidRPr="005C0611" w:rsidTr="006F4537">
        <w:trPr>
          <w:trHeight w:val="960"/>
        </w:trPr>
        <w:tc>
          <w:tcPr>
            <w:tcW w:w="576" w:type="dxa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Устройство у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личного освещения в д.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Старая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(2 контейнерные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площадки +крайний и средний въезды)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452 021,00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 xml:space="preserve">                452 021,00</w:t>
            </w:r>
          </w:p>
        </w:tc>
      </w:tr>
      <w:tr w:rsidR="008D7159" w:rsidRPr="005C0611" w:rsidTr="006F4537">
        <w:trPr>
          <w:trHeight w:val="960"/>
        </w:trPr>
        <w:tc>
          <w:tcPr>
            <w:tcW w:w="576" w:type="dxa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1" w:type="dxa"/>
            <w:shd w:val="clear" w:color="auto" w:fill="auto"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Устройство освещения контейнерных площадок в населенных пунктах на территории МО Колтушское СП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550 185,00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550 185,00</w:t>
            </w:r>
          </w:p>
        </w:tc>
      </w:tr>
      <w:tr w:rsidR="008D7159" w:rsidRPr="005C0611" w:rsidTr="006F4537">
        <w:trPr>
          <w:trHeight w:val="960"/>
        </w:trPr>
        <w:tc>
          <w:tcPr>
            <w:tcW w:w="576" w:type="dxa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1" w:type="dxa"/>
            <w:shd w:val="clear" w:color="auto" w:fill="auto"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Устройство уличного освещения в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C0611">
              <w:rPr>
                <w:rFonts w:cs="Times New Roman"/>
                <w:sz w:val="24"/>
                <w:szCs w:val="24"/>
                <w:lang w:eastAsia="ru-RU"/>
              </w:rPr>
              <w:t>рово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238 762,00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199  994,00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438 756,00</w:t>
            </w:r>
          </w:p>
        </w:tc>
      </w:tr>
      <w:tr w:rsidR="008D7159" w:rsidRPr="005C0611" w:rsidTr="006F4537">
        <w:trPr>
          <w:trHeight w:val="960"/>
        </w:trPr>
        <w:tc>
          <w:tcPr>
            <w:tcW w:w="576" w:type="dxa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1" w:type="dxa"/>
            <w:shd w:val="clear" w:color="auto" w:fill="auto"/>
          </w:tcPr>
          <w:p w:rsidR="008D7159" w:rsidRPr="005C0611" w:rsidRDefault="0012666F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Выполнение работ по устранению аварий на сетях электроснабжения к объектам: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олтуши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ТП-2992-дом №4; местечко Карьер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Мяглово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(кордон); д. Старая, Школьный пер. ТП-2150-дом№10. 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8D7159" w:rsidRPr="009954FC" w:rsidRDefault="009C6DEC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8D7159" w:rsidRPr="009954FC">
              <w:rPr>
                <w:rFonts w:cs="Times New Roman"/>
                <w:sz w:val="24"/>
                <w:szCs w:val="24"/>
                <w:lang w:eastAsia="ru-RU"/>
              </w:rPr>
              <w:t>64 300,00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7159" w:rsidRPr="009954FC" w:rsidRDefault="009C6DEC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8D7159" w:rsidRPr="009954FC">
              <w:rPr>
                <w:rFonts w:cs="Times New Roman"/>
                <w:sz w:val="24"/>
                <w:szCs w:val="24"/>
                <w:lang w:eastAsia="ru-RU"/>
              </w:rPr>
              <w:t>64 300,00</w:t>
            </w:r>
          </w:p>
        </w:tc>
      </w:tr>
      <w:tr w:rsidR="008D7159" w:rsidRPr="005C0611" w:rsidTr="006F4537">
        <w:trPr>
          <w:trHeight w:val="960"/>
        </w:trPr>
        <w:tc>
          <w:tcPr>
            <w:tcW w:w="576" w:type="dxa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1" w:type="dxa"/>
            <w:shd w:val="clear" w:color="auto" w:fill="auto"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техническому контролю и надзору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8D7159" w:rsidRPr="009954FC" w:rsidRDefault="009C6DEC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8D7159" w:rsidRPr="009954FC">
              <w:rPr>
                <w:rFonts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7159" w:rsidRPr="009954FC" w:rsidRDefault="009C6DEC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8D7159" w:rsidRPr="005C0611" w:rsidTr="000932DF">
        <w:trPr>
          <w:trHeight w:val="801"/>
        </w:trPr>
        <w:tc>
          <w:tcPr>
            <w:tcW w:w="576" w:type="dxa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1" w:type="dxa"/>
            <w:shd w:val="clear" w:color="auto" w:fill="auto"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  <w:r w:rsidRPr="009954FC">
              <w:rPr>
                <w:rFonts w:cs="Times New Roman"/>
                <w:sz w:val="24"/>
                <w:szCs w:val="24"/>
                <w:lang w:eastAsia="ru-RU"/>
              </w:rPr>
              <w:t xml:space="preserve"> 500 000,00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  <w:r w:rsidRPr="009954FC">
              <w:rPr>
                <w:rFonts w:cs="Times New Roman"/>
                <w:sz w:val="24"/>
                <w:szCs w:val="24"/>
                <w:lang w:eastAsia="ru-RU"/>
              </w:rPr>
              <w:t xml:space="preserve"> 500 000,00</w:t>
            </w:r>
          </w:p>
        </w:tc>
      </w:tr>
      <w:tr w:rsidR="008D7159" w:rsidRPr="005C0611" w:rsidTr="000932DF">
        <w:trPr>
          <w:trHeight w:val="982"/>
        </w:trPr>
        <w:tc>
          <w:tcPr>
            <w:tcW w:w="576" w:type="dxa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1" w:type="dxa"/>
            <w:shd w:val="clear" w:color="auto" w:fill="auto"/>
          </w:tcPr>
          <w:p w:rsidR="008D7159" w:rsidRPr="009954FC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9954FC">
              <w:rPr>
                <w:rFonts w:cs="Times New Roman"/>
                <w:sz w:val="24"/>
                <w:szCs w:val="20"/>
              </w:rPr>
              <w:t xml:space="preserve">Выполнение работ по ремонту уличного освещения в населенному пункте: д. </w:t>
            </w:r>
            <w:proofErr w:type="spellStart"/>
            <w:r w:rsidRPr="009954FC">
              <w:rPr>
                <w:rFonts w:cs="Times New Roman"/>
                <w:sz w:val="24"/>
                <w:szCs w:val="20"/>
              </w:rPr>
              <w:t>Хязельки</w:t>
            </w:r>
            <w:proofErr w:type="spellEnd"/>
            <w:r w:rsidRPr="009954FC">
              <w:rPr>
                <w:rFonts w:cs="Times New Roman"/>
                <w:sz w:val="24"/>
                <w:szCs w:val="20"/>
              </w:rPr>
              <w:t>, д.10 - д.27</w:t>
            </w:r>
            <w:proofErr w:type="gramEnd"/>
          </w:p>
        </w:tc>
        <w:tc>
          <w:tcPr>
            <w:tcW w:w="2299" w:type="dxa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bCs/>
                <w:sz w:val="24"/>
                <w:szCs w:val="24"/>
              </w:rPr>
              <w:t>336 020</w:t>
            </w:r>
            <w:r w:rsidRPr="009954FC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336 020,00</w:t>
            </w:r>
          </w:p>
        </w:tc>
      </w:tr>
      <w:tr w:rsidR="008D7159" w:rsidRPr="005C0611" w:rsidTr="006F4537">
        <w:trPr>
          <w:trHeight w:val="936"/>
        </w:trPr>
        <w:tc>
          <w:tcPr>
            <w:tcW w:w="576" w:type="dxa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151" w:type="dxa"/>
            <w:shd w:val="clear" w:color="auto" w:fill="auto"/>
          </w:tcPr>
          <w:p w:rsidR="008D7159" w:rsidRPr="00BE2490" w:rsidRDefault="008D7159" w:rsidP="006F4537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BE2490">
              <w:rPr>
                <w:rFonts w:cs="Times New Roman"/>
                <w:sz w:val="22"/>
              </w:rPr>
              <w:t xml:space="preserve">Оказание услуги по разработке паспорта </w:t>
            </w:r>
            <w:proofErr w:type="spellStart"/>
            <w:r w:rsidRPr="00BE2490">
              <w:rPr>
                <w:rFonts w:cs="Times New Roman"/>
                <w:sz w:val="22"/>
              </w:rPr>
              <w:t>энергоэффективности</w:t>
            </w:r>
            <w:proofErr w:type="spellEnd"/>
            <w:r w:rsidRPr="00BE2490">
              <w:rPr>
                <w:rFonts w:cs="Times New Roman"/>
                <w:sz w:val="22"/>
              </w:rPr>
              <w:t xml:space="preserve"> и программы в области энергосбережения и повышения </w:t>
            </w:r>
            <w:proofErr w:type="spellStart"/>
            <w:r w:rsidRPr="00BE2490">
              <w:rPr>
                <w:rFonts w:cs="Times New Roman"/>
                <w:sz w:val="22"/>
              </w:rPr>
              <w:t>энергоэффективности</w:t>
            </w:r>
            <w:proofErr w:type="spellEnd"/>
            <w:r w:rsidRPr="00BE2490">
              <w:rPr>
                <w:rFonts w:cs="Times New Roman"/>
                <w:sz w:val="22"/>
              </w:rPr>
              <w:t xml:space="preserve"> МО Колтушское СП</w:t>
            </w:r>
          </w:p>
          <w:p w:rsidR="008D7159" w:rsidRPr="009954FC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80000,00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8D7159" w:rsidRPr="005C0611" w:rsidTr="006F4537">
        <w:trPr>
          <w:trHeight w:val="600"/>
        </w:trPr>
        <w:tc>
          <w:tcPr>
            <w:tcW w:w="576" w:type="dxa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151" w:type="dxa"/>
            <w:shd w:val="clear" w:color="auto" w:fill="auto"/>
          </w:tcPr>
          <w:p w:rsidR="008D7159" w:rsidRPr="009954FC" w:rsidRDefault="008D7159" w:rsidP="006F4537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9954FC">
              <w:rPr>
                <w:rFonts w:cs="Times New Roman"/>
                <w:sz w:val="22"/>
              </w:rPr>
              <w:t>Выполнение работ по устройству уличного освещения в населенному пункте: д. Аро, (</w:t>
            </w:r>
            <w:proofErr w:type="gramStart"/>
            <w:r w:rsidRPr="009954FC">
              <w:rPr>
                <w:rFonts w:cs="Times New Roman"/>
                <w:sz w:val="22"/>
              </w:rPr>
              <w:t>Ольховый</w:t>
            </w:r>
            <w:proofErr w:type="gramEnd"/>
            <w:r w:rsidRPr="009954FC">
              <w:rPr>
                <w:rFonts w:cs="Times New Roman"/>
                <w:sz w:val="22"/>
              </w:rPr>
              <w:t xml:space="preserve"> пер.)</w:t>
            </w:r>
          </w:p>
          <w:p w:rsidR="008D7159" w:rsidRPr="009954FC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 w:rsidRPr="009954FC">
              <w:rPr>
                <w:rFonts w:cs="Times New Roman"/>
                <w:bCs/>
                <w:sz w:val="24"/>
                <w:szCs w:val="24"/>
              </w:rPr>
              <w:t>313 531</w:t>
            </w:r>
            <w:r w:rsidRPr="009954FC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bCs/>
                <w:sz w:val="24"/>
                <w:szCs w:val="24"/>
              </w:rPr>
              <w:t>313 531</w:t>
            </w:r>
            <w:r w:rsidRPr="009954FC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D7159" w:rsidRPr="005C0611" w:rsidTr="006F4537">
        <w:trPr>
          <w:trHeight w:val="600"/>
        </w:trPr>
        <w:tc>
          <w:tcPr>
            <w:tcW w:w="576" w:type="dxa"/>
            <w:shd w:val="clear" w:color="auto" w:fill="auto"/>
            <w:noWrap/>
          </w:tcPr>
          <w:p w:rsidR="008D7159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7151" w:type="dxa"/>
            <w:shd w:val="clear" w:color="auto" w:fill="auto"/>
          </w:tcPr>
          <w:p w:rsidR="008D7159" w:rsidRPr="00BE2490" w:rsidRDefault="008D7159" w:rsidP="006F4537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BE2490">
              <w:rPr>
                <w:rFonts w:cs="Times New Roman"/>
                <w:sz w:val="22"/>
              </w:rPr>
              <w:t xml:space="preserve">Оказание услуг по обслуживанию </w:t>
            </w:r>
            <w:r w:rsidR="00470C85">
              <w:rPr>
                <w:rFonts w:cs="Times New Roman"/>
                <w:sz w:val="22"/>
              </w:rPr>
              <w:t>электрических</w:t>
            </w:r>
            <w:r w:rsidRPr="00BE2490">
              <w:rPr>
                <w:rFonts w:cs="Times New Roman"/>
                <w:sz w:val="22"/>
              </w:rPr>
              <w:t xml:space="preserve"> сетей на территории МО Колтушское СП</w:t>
            </w:r>
          </w:p>
          <w:p w:rsidR="008D7159" w:rsidRPr="009954FC" w:rsidRDefault="008D7159" w:rsidP="006F4537">
            <w:pPr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300000,00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300000,00</w:t>
            </w:r>
          </w:p>
        </w:tc>
      </w:tr>
      <w:tr w:rsidR="008D7159" w:rsidRPr="005C0611" w:rsidTr="006F4537">
        <w:trPr>
          <w:trHeight w:val="600"/>
        </w:trPr>
        <w:tc>
          <w:tcPr>
            <w:tcW w:w="576" w:type="dxa"/>
            <w:shd w:val="clear" w:color="auto" w:fill="auto"/>
            <w:noWrap/>
          </w:tcPr>
          <w:p w:rsidR="008D7159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151" w:type="dxa"/>
            <w:shd w:val="clear" w:color="auto" w:fill="auto"/>
          </w:tcPr>
          <w:p w:rsidR="008D7159" w:rsidRPr="009954FC" w:rsidRDefault="008D7159" w:rsidP="006F4537">
            <w:pPr>
              <w:ind w:firstLine="0"/>
              <w:jc w:val="both"/>
              <w:rPr>
                <w:rFonts w:cs="Times New Roman"/>
                <w:sz w:val="22"/>
              </w:rPr>
            </w:pPr>
            <w:r w:rsidRPr="00116A8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Устройство уличного освещения - электромонтажные работы по сборке, установке и подключению щита учета электроэнергии в </w:t>
            </w:r>
            <w:proofErr w:type="spellStart"/>
            <w:r w:rsidRPr="00116A81">
              <w:rPr>
                <w:rFonts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116A81">
              <w:rPr>
                <w:rFonts w:cs="Times New Roman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116A81">
              <w:rPr>
                <w:rFonts w:cs="Times New Roman"/>
                <w:sz w:val="24"/>
                <w:szCs w:val="24"/>
                <w:shd w:val="clear" w:color="auto" w:fill="FFFFFF"/>
              </w:rPr>
              <w:t>зерки</w:t>
            </w:r>
            <w:proofErr w:type="spellEnd"/>
            <w:r w:rsidRPr="00116A8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24000,00 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24000,00</w:t>
            </w:r>
          </w:p>
        </w:tc>
      </w:tr>
      <w:tr w:rsidR="008D7159" w:rsidRPr="005C0611" w:rsidTr="006F4537">
        <w:trPr>
          <w:trHeight w:val="600"/>
        </w:trPr>
        <w:tc>
          <w:tcPr>
            <w:tcW w:w="576" w:type="dxa"/>
            <w:shd w:val="clear" w:color="auto" w:fill="auto"/>
            <w:noWrap/>
          </w:tcPr>
          <w:p w:rsidR="008D7159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151" w:type="dxa"/>
            <w:shd w:val="clear" w:color="auto" w:fill="auto"/>
          </w:tcPr>
          <w:p w:rsidR="008D7159" w:rsidRPr="009954FC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Выполнение работ по технической эксплуатации (содержанию) уличного освещения в населенных пунктах МО Кол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тушское СП в период с 01.01.2019 г. по 31.03.2019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1 215 663,00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1 215 663,00</w:t>
            </w:r>
          </w:p>
        </w:tc>
      </w:tr>
      <w:tr w:rsidR="008D7159" w:rsidRPr="005C0611" w:rsidTr="006F4537">
        <w:trPr>
          <w:trHeight w:val="600"/>
        </w:trPr>
        <w:tc>
          <w:tcPr>
            <w:tcW w:w="576" w:type="dxa"/>
            <w:shd w:val="clear" w:color="auto" w:fill="auto"/>
            <w:noWrap/>
          </w:tcPr>
          <w:p w:rsidR="008D7159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7151" w:type="dxa"/>
            <w:shd w:val="clear" w:color="auto" w:fill="auto"/>
          </w:tcPr>
          <w:p w:rsidR="008D7159" w:rsidRPr="00BE2490" w:rsidRDefault="008D7159" w:rsidP="006F4537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BE2490">
              <w:rPr>
                <w:rFonts w:cs="Times New Roman"/>
                <w:sz w:val="22"/>
              </w:rPr>
              <w:t xml:space="preserve">Оказание услуг по обслуживанию </w:t>
            </w:r>
            <w:r w:rsidR="00470C85">
              <w:rPr>
                <w:rFonts w:cs="Times New Roman"/>
                <w:sz w:val="22"/>
              </w:rPr>
              <w:t>электрических</w:t>
            </w:r>
            <w:r w:rsidRPr="00BE2490">
              <w:rPr>
                <w:rFonts w:cs="Times New Roman"/>
                <w:sz w:val="22"/>
              </w:rPr>
              <w:t xml:space="preserve"> сетей на территории МО Колтушское СП</w:t>
            </w:r>
            <w:r>
              <w:rPr>
                <w:rFonts w:cs="Times New Roman"/>
                <w:sz w:val="22"/>
              </w:rPr>
              <w:t xml:space="preserve"> в период с 01.01.2019 г. по 30.06.2019 г.</w:t>
            </w:r>
          </w:p>
          <w:p w:rsidR="008D7159" w:rsidRPr="005C0611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300000,00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300000,00</w:t>
            </w:r>
          </w:p>
        </w:tc>
      </w:tr>
      <w:tr w:rsidR="008D7159" w:rsidRPr="005C0611" w:rsidTr="006F4537">
        <w:trPr>
          <w:trHeight w:val="600"/>
        </w:trPr>
        <w:tc>
          <w:tcPr>
            <w:tcW w:w="576" w:type="dxa"/>
            <w:shd w:val="clear" w:color="auto" w:fill="auto"/>
            <w:noWrap/>
          </w:tcPr>
          <w:p w:rsidR="008D7159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7151" w:type="dxa"/>
            <w:shd w:val="clear" w:color="auto" w:fill="auto"/>
          </w:tcPr>
          <w:p w:rsidR="008D7159" w:rsidRPr="00BE2490" w:rsidRDefault="008D7159" w:rsidP="006F4537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Прочие расходы 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100000,00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100000,00</w:t>
            </w:r>
          </w:p>
        </w:tc>
      </w:tr>
      <w:tr w:rsidR="009C6DEC" w:rsidRPr="005C0611" w:rsidTr="006F4537">
        <w:trPr>
          <w:trHeight w:val="600"/>
        </w:trPr>
        <w:tc>
          <w:tcPr>
            <w:tcW w:w="576" w:type="dxa"/>
            <w:shd w:val="clear" w:color="auto" w:fill="auto"/>
            <w:noWrap/>
          </w:tcPr>
          <w:p w:rsidR="009C6DEC" w:rsidRDefault="009C6DEC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151" w:type="dxa"/>
            <w:shd w:val="clear" w:color="auto" w:fill="auto"/>
          </w:tcPr>
          <w:p w:rsidR="009C6DEC" w:rsidRPr="009C6DEC" w:rsidRDefault="009C6DEC" w:rsidP="009C6DEC">
            <w:pPr>
              <w:ind w:firstLine="0"/>
              <w:rPr>
                <w:rFonts w:cs="Times New Roman"/>
                <w:color w:val="000000"/>
                <w:sz w:val="22"/>
                <w:szCs w:val="24"/>
                <w:lang w:eastAsia="ru-RU"/>
              </w:rPr>
            </w:pPr>
            <w:r w:rsidRPr="009C6DEC">
              <w:rPr>
                <w:color w:val="000000"/>
                <w:sz w:val="24"/>
              </w:rPr>
              <w:t>Ава</w:t>
            </w:r>
            <w:r>
              <w:rPr>
                <w:color w:val="000000"/>
                <w:sz w:val="24"/>
              </w:rPr>
              <w:t>р</w:t>
            </w:r>
            <w:r w:rsidRPr="009C6DEC">
              <w:rPr>
                <w:color w:val="000000"/>
                <w:sz w:val="24"/>
              </w:rPr>
              <w:t>ийный ремонт кабельной линии электроснабжения МКД</w:t>
            </w:r>
          </w:p>
          <w:p w:rsidR="009C6DEC" w:rsidRDefault="009C6DEC" w:rsidP="006F4537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9C6DEC" w:rsidRDefault="009C6DEC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100000,00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9C6DEC" w:rsidRDefault="009C6DEC" w:rsidP="009C6DEC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DEC" w:rsidRDefault="009C6DEC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100000,00</w:t>
            </w:r>
          </w:p>
        </w:tc>
      </w:tr>
      <w:tr w:rsidR="009C6DEC" w:rsidRPr="005C0611" w:rsidTr="006F4537">
        <w:trPr>
          <w:trHeight w:val="600"/>
        </w:trPr>
        <w:tc>
          <w:tcPr>
            <w:tcW w:w="576" w:type="dxa"/>
            <w:shd w:val="clear" w:color="auto" w:fill="auto"/>
            <w:noWrap/>
          </w:tcPr>
          <w:p w:rsidR="009C6DEC" w:rsidRDefault="009C6DEC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151" w:type="dxa"/>
            <w:shd w:val="clear" w:color="auto" w:fill="auto"/>
          </w:tcPr>
          <w:p w:rsidR="009C6DEC" w:rsidRPr="009C6DEC" w:rsidRDefault="009C6DEC" w:rsidP="009C6DEC">
            <w:pPr>
              <w:ind w:firstLine="0"/>
              <w:rPr>
                <w:rFonts w:cs="Times New Roman"/>
                <w:color w:val="000000"/>
                <w:sz w:val="24"/>
                <w:lang w:eastAsia="ru-RU"/>
              </w:rPr>
            </w:pPr>
            <w:r w:rsidRPr="009C6DEC">
              <w:rPr>
                <w:color w:val="000000"/>
                <w:sz w:val="24"/>
              </w:rPr>
              <w:t>Электроизмерительные работы и испытание защитных устройств</w:t>
            </w:r>
          </w:p>
          <w:p w:rsidR="009C6DEC" w:rsidRDefault="009C6DEC" w:rsidP="006F4537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9C6DEC" w:rsidRDefault="009C6DEC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20000,00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9C6DEC" w:rsidRDefault="009C6DEC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DEC" w:rsidRDefault="009C6DEC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20000,00</w:t>
            </w:r>
          </w:p>
        </w:tc>
      </w:tr>
      <w:tr w:rsidR="008D7159" w:rsidRPr="005C0611" w:rsidTr="006F4537">
        <w:trPr>
          <w:trHeight w:val="715"/>
        </w:trPr>
        <w:tc>
          <w:tcPr>
            <w:tcW w:w="14958" w:type="dxa"/>
            <w:gridSpan w:val="5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5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. Комплексное обустройство населенных пунктов на террито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рии МО Колтушское СП объектами 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инженерной инфраструктуры</w:t>
            </w:r>
          </w:p>
        </w:tc>
      </w:tr>
      <w:tr w:rsidR="008D7159" w:rsidRPr="005C0611" w:rsidTr="006F4537">
        <w:trPr>
          <w:trHeight w:val="1440"/>
        </w:trPr>
        <w:tc>
          <w:tcPr>
            <w:tcW w:w="576" w:type="dxa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8D7159" w:rsidRPr="005C0611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E2490">
              <w:rPr>
                <w:rFonts w:cs="Times New Roman"/>
                <w:bCs/>
                <w:color w:val="000000"/>
                <w:sz w:val="22"/>
              </w:rPr>
              <w:t xml:space="preserve">Выполнение работ по проектированию объекта: «Строительство инженерной (водоснабжение, газоснабжение, уличное освещение) и транспортной инфраструктуры </w:t>
            </w:r>
            <w:r w:rsidRPr="00BE2490">
              <w:rPr>
                <w:rFonts w:cs="Times New Roman"/>
                <w:bCs/>
                <w:sz w:val="22"/>
              </w:rPr>
              <w:t>территории в д. Озерки Всеволожского района Ленинградской области.</w:t>
            </w:r>
          </w:p>
        </w:tc>
        <w:tc>
          <w:tcPr>
            <w:tcW w:w="2299" w:type="dxa"/>
            <w:shd w:val="clear" w:color="auto" w:fill="auto"/>
            <w:noWrap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BE2490">
              <w:rPr>
                <w:rFonts w:cs="Times New Roman"/>
                <w:color w:val="000000" w:themeColor="text1"/>
                <w:sz w:val="22"/>
                <w:lang w:eastAsia="ru-RU"/>
              </w:rPr>
              <w:t>1 400 000,00</w:t>
            </w:r>
          </w:p>
        </w:tc>
        <w:tc>
          <w:tcPr>
            <w:tcW w:w="2664" w:type="dxa"/>
            <w:shd w:val="clear" w:color="auto" w:fill="auto"/>
            <w:noWrap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1 400 000,00</w:t>
            </w:r>
          </w:p>
        </w:tc>
      </w:tr>
      <w:tr w:rsidR="008D7159" w:rsidRPr="005C0611" w:rsidTr="006F4537">
        <w:trPr>
          <w:trHeight w:val="1440"/>
        </w:trPr>
        <w:tc>
          <w:tcPr>
            <w:tcW w:w="576" w:type="dxa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</w:tcPr>
          <w:p w:rsidR="008D7159" w:rsidRPr="00BE2490" w:rsidRDefault="008D7159" w:rsidP="006F4537">
            <w:pPr>
              <w:ind w:firstLine="0"/>
              <w:jc w:val="both"/>
              <w:rPr>
                <w:rFonts w:cs="Times New Roman"/>
                <w:bCs/>
                <w:color w:val="000000"/>
                <w:sz w:val="22"/>
                <w:lang w:eastAsia="ru-RU"/>
              </w:rPr>
            </w:pPr>
            <w:r w:rsidRPr="00BE2490">
              <w:rPr>
                <w:rFonts w:cs="Times New Roman"/>
                <w:bCs/>
                <w:color w:val="000000"/>
                <w:sz w:val="22"/>
              </w:rPr>
              <w:t>Государственная экспертиза проекта по объекту: «Строительство инженерной (водоснабжение, газоснабжение, уличное освещение) и транспортной инфраструктуры территории в д. Озерки Всеволожского района Ленинградской области.</w:t>
            </w:r>
          </w:p>
          <w:p w:rsidR="008D7159" w:rsidRPr="00BE2490" w:rsidRDefault="008D7159" w:rsidP="006F4537">
            <w:pPr>
              <w:ind w:firstLine="0"/>
              <w:jc w:val="both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2299" w:type="dxa"/>
            <w:shd w:val="clear" w:color="auto" w:fill="auto"/>
            <w:noWrap/>
            <w:vAlign w:val="center"/>
          </w:tcPr>
          <w:p w:rsidR="008D7159" w:rsidRPr="00BE2490" w:rsidRDefault="008D7159" w:rsidP="006F4537">
            <w:pPr>
              <w:ind w:firstLine="0"/>
              <w:jc w:val="right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700 000,00</w:t>
            </w:r>
          </w:p>
        </w:tc>
        <w:tc>
          <w:tcPr>
            <w:tcW w:w="2664" w:type="dxa"/>
            <w:shd w:val="clear" w:color="auto" w:fill="auto"/>
            <w:noWrap/>
            <w:vAlign w:val="center"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700 000,00</w:t>
            </w:r>
          </w:p>
        </w:tc>
      </w:tr>
      <w:tr w:rsidR="008D7159" w:rsidRPr="005C0611" w:rsidTr="006F4537">
        <w:trPr>
          <w:trHeight w:val="1440"/>
        </w:trPr>
        <w:tc>
          <w:tcPr>
            <w:tcW w:w="576" w:type="dxa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151" w:type="dxa"/>
            <w:shd w:val="clear" w:color="auto" w:fill="auto"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Проектирова</w:t>
            </w:r>
            <w:r>
              <w:rPr>
                <w:rFonts w:cs="Times New Roman"/>
                <w:sz w:val="24"/>
                <w:szCs w:val="24"/>
                <w:lang w:eastAsia="ru-RU"/>
              </w:rPr>
              <w:t>ние инженерной инфраструктуры (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транспортная инфраструктура,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водоснабжение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водоотведение,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уличное освещение,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газификация) территории в д. Озерки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</w:p>
        </w:tc>
        <w:tc>
          <w:tcPr>
            <w:tcW w:w="2299" w:type="dxa"/>
            <w:shd w:val="clear" w:color="auto" w:fill="auto"/>
            <w:noWrap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1 197 713,00</w:t>
            </w:r>
          </w:p>
        </w:tc>
        <w:tc>
          <w:tcPr>
            <w:tcW w:w="2664" w:type="dxa"/>
            <w:shd w:val="clear" w:color="auto" w:fill="auto"/>
            <w:noWrap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 1 197 713,00</w:t>
            </w:r>
          </w:p>
        </w:tc>
      </w:tr>
      <w:tr w:rsidR="008D7159" w:rsidRPr="005C0611" w:rsidTr="006F4537">
        <w:trPr>
          <w:trHeight w:val="1440"/>
        </w:trPr>
        <w:tc>
          <w:tcPr>
            <w:tcW w:w="576" w:type="dxa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Проектирова</w:t>
            </w:r>
            <w:r>
              <w:rPr>
                <w:rFonts w:cs="Times New Roman"/>
                <w:sz w:val="24"/>
                <w:szCs w:val="24"/>
                <w:lang w:eastAsia="ru-RU"/>
              </w:rPr>
              <w:t>ние инженерной инфраструктуры (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транспортная инфраструктура,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водоснабжение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водоотведение, уличное освещение,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газификация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) территории в д. Озерки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  <w:tc>
          <w:tcPr>
            <w:tcW w:w="2299" w:type="dxa"/>
            <w:shd w:val="clear" w:color="auto" w:fill="auto"/>
            <w:noWrap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133 079,47</w:t>
            </w:r>
          </w:p>
        </w:tc>
        <w:tc>
          <w:tcPr>
            <w:tcW w:w="2664" w:type="dxa"/>
            <w:shd w:val="clear" w:color="auto" w:fill="auto"/>
            <w:noWrap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133 079,47</w:t>
            </w:r>
          </w:p>
        </w:tc>
      </w:tr>
      <w:tr w:rsidR="008D7159" w:rsidRPr="00A339BD" w:rsidTr="006F4537">
        <w:trPr>
          <w:trHeight w:val="225"/>
        </w:trPr>
        <w:tc>
          <w:tcPr>
            <w:tcW w:w="576" w:type="dxa"/>
            <w:shd w:val="clear" w:color="auto" w:fill="auto"/>
            <w:noWrap/>
          </w:tcPr>
          <w:p w:rsidR="008D7159" w:rsidRPr="00A339BD" w:rsidRDefault="008D7159" w:rsidP="006F4537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1" w:type="dxa"/>
            <w:shd w:val="clear" w:color="auto" w:fill="auto"/>
          </w:tcPr>
          <w:p w:rsidR="008D7159" w:rsidRPr="00A339BD" w:rsidRDefault="008D7159" w:rsidP="006F4537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9BD">
              <w:rPr>
                <w:color w:val="000000" w:themeColor="text1"/>
                <w:sz w:val="24"/>
                <w:szCs w:val="24"/>
              </w:rPr>
              <w:t>Услуги по технологическому присоединению сетей уличного освещения д. Озерки (105-оз)</w:t>
            </w:r>
          </w:p>
          <w:p w:rsidR="008D7159" w:rsidRPr="00A339BD" w:rsidRDefault="008D7159" w:rsidP="006F4537">
            <w:pP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shd w:val="clear" w:color="auto" w:fill="auto"/>
            <w:noWrap/>
            <w:vAlign w:val="center"/>
          </w:tcPr>
          <w:p w:rsidR="008D7159" w:rsidRPr="00A339BD" w:rsidRDefault="008D7159" w:rsidP="006F4537"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9B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8D7159" w:rsidRPr="00A339BD" w:rsidRDefault="008D7159" w:rsidP="006F4537"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9B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7159" w:rsidRPr="00A339BD" w:rsidRDefault="008D7159" w:rsidP="006F4537"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9B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550,00</w:t>
            </w:r>
          </w:p>
        </w:tc>
      </w:tr>
      <w:tr w:rsidR="008D7159" w:rsidRPr="005C0611" w:rsidTr="006F4537">
        <w:trPr>
          <w:trHeight w:val="759"/>
        </w:trPr>
        <w:tc>
          <w:tcPr>
            <w:tcW w:w="7727" w:type="dxa"/>
            <w:gridSpan w:val="2"/>
            <w:shd w:val="clear" w:color="auto" w:fill="auto"/>
            <w:noWrap/>
            <w:vAlign w:val="center"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Всего на 2018 год</w:t>
            </w:r>
          </w:p>
        </w:tc>
        <w:tc>
          <w:tcPr>
            <w:tcW w:w="2299" w:type="dxa"/>
            <w:shd w:val="clear" w:color="auto" w:fill="auto"/>
            <w:noWrap/>
            <w:vAlign w:val="center"/>
            <w:hideMark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Cs w:val="28"/>
              </w:rPr>
              <w:t>34 402 434,75</w:t>
            </w:r>
          </w:p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8D7159" w:rsidRPr="00BF681C" w:rsidRDefault="008D7159" w:rsidP="006F4537">
            <w:pPr>
              <w:ind w:firstLine="0"/>
              <w:jc w:val="right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Cs w:val="28"/>
              </w:rPr>
              <w:t>13 263 994</w:t>
            </w:r>
            <w:r>
              <w:rPr>
                <w:b/>
                <w:bCs/>
                <w:color w:val="000000"/>
              </w:rPr>
              <w:t>,00</w:t>
            </w:r>
          </w:p>
          <w:p w:rsidR="008D7159" w:rsidRPr="002F6DAE" w:rsidRDefault="008D7159" w:rsidP="006F4537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D7159" w:rsidRDefault="008D7159" w:rsidP="006F4537">
            <w:pPr>
              <w:ind w:firstLine="0"/>
              <w:rPr>
                <w:b/>
                <w:bCs/>
                <w:color w:val="000000"/>
                <w:szCs w:val="28"/>
              </w:rPr>
            </w:pPr>
          </w:p>
          <w:p w:rsidR="008D7159" w:rsidRDefault="008D7159" w:rsidP="006F4537">
            <w:pPr>
              <w:ind w:firstLine="0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Cs w:val="28"/>
              </w:rPr>
              <w:t>47 666 428,75</w:t>
            </w:r>
          </w:p>
          <w:p w:rsidR="008D7159" w:rsidRDefault="008D7159" w:rsidP="006F4537">
            <w:pPr>
              <w:ind w:firstLine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D7159" w:rsidRDefault="008D7159" w:rsidP="008D7159">
      <w:pPr>
        <w:ind w:firstLine="0"/>
        <w:rPr>
          <w:b/>
          <w:bCs/>
          <w:sz w:val="24"/>
          <w:szCs w:val="24"/>
        </w:rPr>
      </w:pPr>
    </w:p>
    <w:p w:rsidR="008D7159" w:rsidRDefault="008D7159" w:rsidP="008D7159">
      <w:pPr>
        <w:ind w:firstLine="0"/>
        <w:rPr>
          <w:b/>
          <w:bCs/>
          <w:sz w:val="24"/>
          <w:szCs w:val="24"/>
        </w:rPr>
      </w:pPr>
    </w:p>
    <w:p w:rsidR="003F5DD5" w:rsidRDefault="003F5DD5" w:rsidP="008D7159">
      <w:pPr>
        <w:ind w:firstLine="0"/>
        <w:rPr>
          <w:b/>
          <w:bCs/>
          <w:sz w:val="24"/>
          <w:szCs w:val="24"/>
        </w:rPr>
      </w:pPr>
    </w:p>
    <w:p w:rsidR="003F5DD5" w:rsidRDefault="003F5DD5" w:rsidP="008D7159">
      <w:pPr>
        <w:ind w:firstLine="0"/>
        <w:rPr>
          <w:b/>
          <w:bCs/>
          <w:sz w:val="24"/>
          <w:szCs w:val="24"/>
        </w:rPr>
      </w:pPr>
    </w:p>
    <w:p w:rsidR="003F5DD5" w:rsidRDefault="003F5DD5" w:rsidP="008D7159">
      <w:pPr>
        <w:ind w:firstLine="0"/>
        <w:rPr>
          <w:b/>
          <w:bCs/>
          <w:sz w:val="24"/>
          <w:szCs w:val="24"/>
        </w:rPr>
      </w:pPr>
    </w:p>
    <w:p w:rsidR="003F5DD5" w:rsidRDefault="003F5DD5" w:rsidP="008D7159">
      <w:pPr>
        <w:ind w:firstLine="0"/>
        <w:rPr>
          <w:b/>
          <w:bCs/>
          <w:sz w:val="24"/>
          <w:szCs w:val="24"/>
        </w:rPr>
      </w:pPr>
    </w:p>
    <w:p w:rsidR="003F5DD5" w:rsidRDefault="003F5DD5" w:rsidP="008D7159">
      <w:pPr>
        <w:ind w:firstLine="0"/>
        <w:rPr>
          <w:b/>
          <w:bCs/>
          <w:sz w:val="24"/>
          <w:szCs w:val="24"/>
        </w:rPr>
      </w:pPr>
    </w:p>
    <w:p w:rsidR="003F5DD5" w:rsidRDefault="003F5DD5" w:rsidP="008D7159">
      <w:pPr>
        <w:ind w:firstLine="0"/>
        <w:rPr>
          <w:b/>
          <w:bCs/>
          <w:sz w:val="24"/>
          <w:szCs w:val="24"/>
        </w:rPr>
      </w:pPr>
    </w:p>
    <w:p w:rsidR="003F5DD5" w:rsidRDefault="003F5DD5" w:rsidP="008D7159">
      <w:pPr>
        <w:ind w:firstLine="0"/>
        <w:rPr>
          <w:b/>
          <w:bCs/>
          <w:sz w:val="24"/>
          <w:szCs w:val="24"/>
        </w:rPr>
      </w:pPr>
    </w:p>
    <w:p w:rsidR="003F5DD5" w:rsidRDefault="003F5DD5" w:rsidP="008D7159">
      <w:pPr>
        <w:ind w:firstLine="0"/>
        <w:rPr>
          <w:b/>
          <w:bCs/>
          <w:sz w:val="24"/>
          <w:szCs w:val="24"/>
        </w:rPr>
      </w:pPr>
    </w:p>
    <w:p w:rsidR="00393F83" w:rsidRDefault="00393F83" w:rsidP="008D7159">
      <w:pPr>
        <w:ind w:firstLine="0"/>
        <w:rPr>
          <w:b/>
          <w:bCs/>
          <w:sz w:val="24"/>
          <w:szCs w:val="24"/>
        </w:rPr>
      </w:pPr>
    </w:p>
    <w:p w:rsidR="00393F83" w:rsidRDefault="00393F83" w:rsidP="008D7159">
      <w:pPr>
        <w:ind w:firstLine="0"/>
        <w:rPr>
          <w:b/>
          <w:bCs/>
          <w:sz w:val="24"/>
          <w:szCs w:val="24"/>
        </w:rPr>
      </w:pPr>
    </w:p>
    <w:p w:rsidR="00393F83" w:rsidRDefault="00393F83" w:rsidP="008D7159">
      <w:pPr>
        <w:ind w:firstLine="0"/>
        <w:rPr>
          <w:b/>
          <w:bCs/>
          <w:sz w:val="24"/>
          <w:szCs w:val="24"/>
        </w:rPr>
      </w:pPr>
    </w:p>
    <w:p w:rsidR="00393F83" w:rsidRDefault="00393F83" w:rsidP="008D7159">
      <w:pPr>
        <w:ind w:firstLine="0"/>
        <w:rPr>
          <w:b/>
          <w:bCs/>
          <w:sz w:val="24"/>
          <w:szCs w:val="24"/>
        </w:rPr>
      </w:pPr>
    </w:p>
    <w:p w:rsidR="00393F83" w:rsidRDefault="00393F83" w:rsidP="008D7159">
      <w:pPr>
        <w:ind w:firstLine="0"/>
        <w:rPr>
          <w:b/>
          <w:bCs/>
          <w:sz w:val="24"/>
          <w:szCs w:val="24"/>
        </w:rPr>
      </w:pPr>
    </w:p>
    <w:p w:rsidR="00393F83" w:rsidRDefault="00393F83" w:rsidP="008D7159">
      <w:pPr>
        <w:ind w:firstLine="0"/>
        <w:rPr>
          <w:b/>
          <w:bCs/>
          <w:sz w:val="24"/>
          <w:szCs w:val="24"/>
        </w:rPr>
      </w:pPr>
    </w:p>
    <w:p w:rsidR="00393F83" w:rsidRDefault="00393F83" w:rsidP="008D7159">
      <w:pPr>
        <w:ind w:firstLine="0"/>
        <w:rPr>
          <w:b/>
          <w:bCs/>
          <w:sz w:val="24"/>
          <w:szCs w:val="24"/>
        </w:rPr>
      </w:pPr>
    </w:p>
    <w:p w:rsidR="00393F83" w:rsidRDefault="00393F83" w:rsidP="008D7159">
      <w:pPr>
        <w:ind w:firstLine="0"/>
        <w:rPr>
          <w:b/>
          <w:bCs/>
          <w:sz w:val="24"/>
          <w:szCs w:val="24"/>
        </w:rPr>
      </w:pPr>
    </w:p>
    <w:p w:rsidR="00393F83" w:rsidRDefault="00393F83" w:rsidP="008D7159">
      <w:pPr>
        <w:ind w:firstLine="0"/>
        <w:rPr>
          <w:b/>
          <w:bCs/>
          <w:sz w:val="24"/>
          <w:szCs w:val="24"/>
        </w:rPr>
        <w:sectPr w:rsidR="00393F83" w:rsidSect="000932DF">
          <w:pgSz w:w="16838" w:h="11906" w:orient="landscape"/>
          <w:pgMar w:top="992" w:right="1134" w:bottom="851" w:left="1134" w:header="709" w:footer="709" w:gutter="0"/>
          <w:cols w:space="708"/>
          <w:docGrid w:linePitch="381"/>
        </w:sectPr>
      </w:pPr>
    </w:p>
    <w:p w:rsidR="00684943" w:rsidRPr="00493FF9" w:rsidRDefault="00684943" w:rsidP="00684943">
      <w:pPr>
        <w:pStyle w:val="a7"/>
        <w:ind w:left="1069" w:firstLine="0"/>
        <w:jc w:val="center"/>
        <w:rPr>
          <w:rFonts w:cs="Times New Roman"/>
          <w:b/>
          <w:sz w:val="24"/>
          <w:szCs w:val="28"/>
        </w:rPr>
      </w:pPr>
      <w:r w:rsidRPr="00493FF9">
        <w:rPr>
          <w:rFonts w:cs="Times New Roman"/>
          <w:b/>
          <w:sz w:val="24"/>
          <w:szCs w:val="28"/>
        </w:rPr>
        <w:lastRenderedPageBreak/>
        <w:t>7.  Основные меры правового регулирования</w:t>
      </w:r>
    </w:p>
    <w:p w:rsidR="00684943" w:rsidRPr="00493FF9" w:rsidRDefault="00684943" w:rsidP="00684943">
      <w:pPr>
        <w:pStyle w:val="a7"/>
        <w:ind w:left="284" w:firstLine="283"/>
        <w:jc w:val="both"/>
        <w:rPr>
          <w:rFonts w:cs="Times New Roman"/>
          <w:sz w:val="24"/>
          <w:szCs w:val="28"/>
        </w:rPr>
      </w:pPr>
      <w:r w:rsidRPr="00493FF9">
        <w:rPr>
          <w:rFonts w:cs="Times New Roman"/>
          <w:sz w:val="24"/>
          <w:szCs w:val="28"/>
        </w:rPr>
        <w:t>Внесение изменений и дополнений в действующие нормативные правовые акты, принятие нормативных правовых актов не требуется.</w:t>
      </w:r>
    </w:p>
    <w:p w:rsidR="00684943" w:rsidRPr="00493FF9" w:rsidRDefault="00684943" w:rsidP="00684943">
      <w:pPr>
        <w:spacing w:before="100" w:beforeAutospacing="1" w:after="100" w:afterAutospacing="1"/>
        <w:ind w:left="284" w:firstLine="283"/>
        <w:jc w:val="center"/>
        <w:rPr>
          <w:rFonts w:eastAsia="Calibri" w:cs="Times New Roman"/>
          <w:b/>
          <w:bCs/>
          <w:color w:val="000000"/>
          <w:sz w:val="24"/>
          <w:szCs w:val="28"/>
          <w:lang w:eastAsia="ru-RU"/>
        </w:rPr>
      </w:pPr>
      <w:r w:rsidRPr="00493FF9">
        <w:rPr>
          <w:b/>
          <w:bCs/>
          <w:sz w:val="24"/>
          <w:szCs w:val="28"/>
        </w:rPr>
        <w:t xml:space="preserve"> 8. </w:t>
      </w:r>
      <w:r w:rsidRPr="00493FF9">
        <w:rPr>
          <w:rFonts w:eastAsia="Calibri" w:cs="Times New Roman"/>
          <w:b/>
          <w:bCs/>
          <w:color w:val="000000"/>
          <w:sz w:val="24"/>
          <w:szCs w:val="28"/>
          <w:lang w:eastAsia="ru-RU"/>
        </w:rPr>
        <w:t>Оценка эффективности программы</w:t>
      </w:r>
    </w:p>
    <w:p w:rsidR="00684943" w:rsidRPr="00493FF9" w:rsidRDefault="00684943" w:rsidP="00493FF9">
      <w:pPr>
        <w:ind w:left="284" w:firstLine="283"/>
        <w:jc w:val="both"/>
        <w:rPr>
          <w:rFonts w:eastAsia="Calibri" w:cs="Times New Roman"/>
          <w:sz w:val="24"/>
          <w:szCs w:val="28"/>
        </w:rPr>
      </w:pPr>
      <w:proofErr w:type="gramStart"/>
      <w:r w:rsidRPr="00493FF9">
        <w:rPr>
          <w:rFonts w:eastAsia="Calibri" w:cs="Times New Roman"/>
          <w:sz w:val="24"/>
          <w:szCs w:val="28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 и дополнениями</w:t>
      </w:r>
      <w:proofErr w:type="gramEnd"/>
      <w:r w:rsidRPr="00493FF9">
        <w:rPr>
          <w:rFonts w:eastAsia="Calibri" w:cs="Times New Roman"/>
          <w:sz w:val="24"/>
          <w:szCs w:val="28"/>
        </w:rPr>
        <w:t xml:space="preserve">) </w:t>
      </w:r>
    </w:p>
    <w:p w:rsidR="00684943" w:rsidRPr="009E3C6E" w:rsidRDefault="00684943" w:rsidP="009E3C6E">
      <w:pPr>
        <w:pStyle w:val="ConsPlusNormal"/>
        <w:ind w:left="284" w:firstLine="283"/>
        <w:jc w:val="both"/>
        <w:rPr>
          <w:rFonts w:ascii="Times New Roman" w:hAnsi="Times New Roman" w:cs="Times New Roman"/>
          <w:sz w:val="24"/>
          <w:szCs w:val="28"/>
        </w:rPr>
        <w:sectPr w:rsidR="00684943" w:rsidRPr="009E3C6E" w:rsidSect="002C6CED">
          <w:pgSz w:w="11906" w:h="16838"/>
          <w:pgMar w:top="1134" w:right="851" w:bottom="1134" w:left="992" w:header="709" w:footer="709" w:gutter="0"/>
          <w:cols w:space="708"/>
          <w:docGrid w:linePitch="381"/>
        </w:sectPr>
      </w:pPr>
      <w:proofErr w:type="gramStart"/>
      <w:r w:rsidRPr="00493FF9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493FF9">
        <w:rPr>
          <w:rFonts w:ascii="Times New Roman" w:hAnsi="Times New Roman" w:cs="Times New Roman"/>
          <w:sz w:val="24"/>
          <w:szCs w:val="28"/>
        </w:rPr>
        <w:t xml:space="preserve"> реализацией Программы осуществляется заместителем главы администрации по финансам, экономике, тарифам и ценообразованию администрации МО Колтушское СП.</w:t>
      </w:r>
    </w:p>
    <w:p w:rsidR="008D7159" w:rsidRDefault="008D7159" w:rsidP="00393F83">
      <w:pPr>
        <w:ind w:firstLine="0"/>
        <w:rPr>
          <w:b/>
          <w:bCs/>
          <w:sz w:val="24"/>
          <w:szCs w:val="24"/>
        </w:rPr>
      </w:pPr>
    </w:p>
    <w:sectPr w:rsidR="008D7159" w:rsidSect="00FF09CD">
      <w:footerReference w:type="default" r:id="rId9"/>
      <w:pgSz w:w="11906" w:h="16838"/>
      <w:pgMar w:top="568" w:right="851" w:bottom="0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790" w:rsidRDefault="00E87790" w:rsidP="0049199F">
      <w:r>
        <w:separator/>
      </w:r>
    </w:p>
  </w:endnote>
  <w:endnote w:type="continuationSeparator" w:id="0">
    <w:p w:rsidR="00E87790" w:rsidRDefault="00E87790" w:rsidP="0049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9E" w:rsidRDefault="00A20E5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E3C6E">
      <w:rPr>
        <w:noProof/>
      </w:rPr>
      <w:t>17</w:t>
    </w:r>
    <w:r>
      <w:rPr>
        <w:noProof/>
      </w:rPr>
      <w:fldChar w:fldCharType="end"/>
    </w:r>
  </w:p>
  <w:p w:rsidR="0038289E" w:rsidRDefault="009E3C6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790" w:rsidRDefault="00E87790" w:rsidP="0049199F">
      <w:r>
        <w:separator/>
      </w:r>
    </w:p>
  </w:footnote>
  <w:footnote w:type="continuationSeparator" w:id="0">
    <w:p w:rsidR="00E87790" w:rsidRDefault="00E87790" w:rsidP="0049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592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835F7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3">
    <w:nsid w:val="0FCA7C4E"/>
    <w:multiLevelType w:val="hybridMultilevel"/>
    <w:tmpl w:val="5FAA4F8E"/>
    <w:lvl w:ilvl="0" w:tplc="78747E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4D73CF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7">
    <w:nsid w:val="273C6D14"/>
    <w:multiLevelType w:val="multilevel"/>
    <w:tmpl w:val="EDA204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0196154"/>
    <w:multiLevelType w:val="hybridMultilevel"/>
    <w:tmpl w:val="3D60E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35DC1"/>
    <w:multiLevelType w:val="hybridMultilevel"/>
    <w:tmpl w:val="09508D8C"/>
    <w:lvl w:ilvl="0" w:tplc="4AE8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9330AE"/>
    <w:multiLevelType w:val="multilevel"/>
    <w:tmpl w:val="711CB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E22DDF"/>
    <w:multiLevelType w:val="hybridMultilevel"/>
    <w:tmpl w:val="34B0B04C"/>
    <w:lvl w:ilvl="0" w:tplc="F870A3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04237B"/>
    <w:multiLevelType w:val="multilevel"/>
    <w:tmpl w:val="BB588F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66C56B3"/>
    <w:multiLevelType w:val="hybridMultilevel"/>
    <w:tmpl w:val="9FB6A55E"/>
    <w:lvl w:ilvl="0" w:tplc="6ACA2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7932AC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6">
    <w:nsid w:val="4F0A0494"/>
    <w:multiLevelType w:val="multilevel"/>
    <w:tmpl w:val="A650D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4A57861"/>
    <w:multiLevelType w:val="multilevel"/>
    <w:tmpl w:val="01624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9CD65F4"/>
    <w:multiLevelType w:val="multilevel"/>
    <w:tmpl w:val="0C207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A1B7DF8"/>
    <w:multiLevelType w:val="hybridMultilevel"/>
    <w:tmpl w:val="14205FC4"/>
    <w:lvl w:ilvl="0" w:tplc="5AFA8022">
      <w:start w:val="8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20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1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6145999"/>
    <w:multiLevelType w:val="hybridMultilevel"/>
    <w:tmpl w:val="F7B21A18"/>
    <w:lvl w:ilvl="0" w:tplc="F1D2C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C4B46A3"/>
    <w:multiLevelType w:val="multilevel"/>
    <w:tmpl w:val="574EDC48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i w:val="0"/>
        <w:sz w:val="22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  <w:sz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  <w:sz w:val="22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  <w:sz w:val="22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  <w:sz w:val="22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  <w:sz w:val="22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  <w:sz w:val="22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  <w:sz w:val="22"/>
        <w:u w:val="none"/>
      </w:rPr>
    </w:lvl>
  </w:abstractNum>
  <w:abstractNum w:abstractNumId="26">
    <w:nsid w:val="6CD446A8"/>
    <w:multiLevelType w:val="multilevel"/>
    <w:tmpl w:val="9C82AD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121542F"/>
    <w:multiLevelType w:val="multilevel"/>
    <w:tmpl w:val="AA10A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14B08F0"/>
    <w:multiLevelType w:val="multilevel"/>
    <w:tmpl w:val="395A8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19C2B2C"/>
    <w:multiLevelType w:val="hybridMultilevel"/>
    <w:tmpl w:val="26E46F6C"/>
    <w:lvl w:ilvl="0" w:tplc="1078304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726F0"/>
    <w:multiLevelType w:val="hybridMultilevel"/>
    <w:tmpl w:val="EFBC7F88"/>
    <w:lvl w:ilvl="0" w:tplc="362EF81C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0"/>
  </w:num>
  <w:num w:numId="7">
    <w:abstractNumId w:val="24"/>
  </w:num>
  <w:num w:numId="8">
    <w:abstractNumId w:val="2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19"/>
  </w:num>
  <w:num w:numId="13">
    <w:abstractNumId w:val="9"/>
  </w:num>
  <w:num w:numId="14">
    <w:abstractNumId w:val="3"/>
  </w:num>
  <w:num w:numId="15">
    <w:abstractNumId w:val="21"/>
  </w:num>
  <w:num w:numId="16">
    <w:abstractNumId w:val="11"/>
  </w:num>
  <w:num w:numId="17">
    <w:abstractNumId w:val="22"/>
  </w:num>
  <w:num w:numId="18">
    <w:abstractNumId w:val="14"/>
  </w:num>
  <w:num w:numId="19">
    <w:abstractNumId w:val="12"/>
  </w:num>
  <w:num w:numId="20">
    <w:abstractNumId w:val="25"/>
  </w:num>
  <w:num w:numId="21">
    <w:abstractNumId w:val="16"/>
  </w:num>
  <w:num w:numId="22">
    <w:abstractNumId w:val="0"/>
  </w:num>
  <w:num w:numId="23">
    <w:abstractNumId w:val="15"/>
  </w:num>
  <w:num w:numId="24">
    <w:abstractNumId w:val="10"/>
  </w:num>
  <w:num w:numId="25">
    <w:abstractNumId w:val="17"/>
  </w:num>
  <w:num w:numId="26">
    <w:abstractNumId w:val="30"/>
  </w:num>
  <w:num w:numId="27">
    <w:abstractNumId w:val="26"/>
  </w:num>
  <w:num w:numId="28">
    <w:abstractNumId w:val="2"/>
  </w:num>
  <w:num w:numId="29">
    <w:abstractNumId w:val="28"/>
  </w:num>
  <w:num w:numId="30">
    <w:abstractNumId w:val="29"/>
  </w:num>
  <w:num w:numId="31">
    <w:abstractNumId w:val="27"/>
  </w:num>
  <w:num w:numId="32">
    <w:abstractNumId w:val="1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11D3E"/>
    <w:rsid w:val="00012BA7"/>
    <w:rsid w:val="00012D14"/>
    <w:rsid w:val="00022D7A"/>
    <w:rsid w:val="000256A3"/>
    <w:rsid w:val="00025C4E"/>
    <w:rsid w:val="00031D09"/>
    <w:rsid w:val="00031E66"/>
    <w:rsid w:val="000366F6"/>
    <w:rsid w:val="000405B3"/>
    <w:rsid w:val="000415EC"/>
    <w:rsid w:val="0005002A"/>
    <w:rsid w:val="000507DF"/>
    <w:rsid w:val="00052113"/>
    <w:rsid w:val="00062936"/>
    <w:rsid w:val="00064F2D"/>
    <w:rsid w:val="00085F82"/>
    <w:rsid w:val="000932DF"/>
    <w:rsid w:val="00097131"/>
    <w:rsid w:val="000A28EB"/>
    <w:rsid w:val="000A5F9A"/>
    <w:rsid w:val="000A769A"/>
    <w:rsid w:val="000B26E6"/>
    <w:rsid w:val="000B60EA"/>
    <w:rsid w:val="000B6E58"/>
    <w:rsid w:val="000E0A61"/>
    <w:rsid w:val="000E512E"/>
    <w:rsid w:val="000F3EA6"/>
    <w:rsid w:val="000F5844"/>
    <w:rsid w:val="0010031B"/>
    <w:rsid w:val="00100C8F"/>
    <w:rsid w:val="00106CC1"/>
    <w:rsid w:val="001070C8"/>
    <w:rsid w:val="00116872"/>
    <w:rsid w:val="00117B2F"/>
    <w:rsid w:val="0012666F"/>
    <w:rsid w:val="00130241"/>
    <w:rsid w:val="00135707"/>
    <w:rsid w:val="001361C5"/>
    <w:rsid w:val="001372A6"/>
    <w:rsid w:val="001404D2"/>
    <w:rsid w:val="00166ABB"/>
    <w:rsid w:val="00167EA8"/>
    <w:rsid w:val="0017076C"/>
    <w:rsid w:val="0017503D"/>
    <w:rsid w:val="001814F6"/>
    <w:rsid w:val="00183E09"/>
    <w:rsid w:val="001860EE"/>
    <w:rsid w:val="00187252"/>
    <w:rsid w:val="001912CC"/>
    <w:rsid w:val="00192126"/>
    <w:rsid w:val="00192FFF"/>
    <w:rsid w:val="001946C4"/>
    <w:rsid w:val="00194A0C"/>
    <w:rsid w:val="001A43EE"/>
    <w:rsid w:val="001A4EB3"/>
    <w:rsid w:val="001A7E2E"/>
    <w:rsid w:val="001B3544"/>
    <w:rsid w:val="001C78B7"/>
    <w:rsid w:val="001D122D"/>
    <w:rsid w:val="001D1C57"/>
    <w:rsid w:val="001D676D"/>
    <w:rsid w:val="001D7D22"/>
    <w:rsid w:val="001E2929"/>
    <w:rsid w:val="001E60CA"/>
    <w:rsid w:val="001F01D9"/>
    <w:rsid w:val="002068F2"/>
    <w:rsid w:val="00214478"/>
    <w:rsid w:val="0021466A"/>
    <w:rsid w:val="00214847"/>
    <w:rsid w:val="00214E54"/>
    <w:rsid w:val="002178FF"/>
    <w:rsid w:val="00223BD0"/>
    <w:rsid w:val="0023144A"/>
    <w:rsid w:val="00240912"/>
    <w:rsid w:val="00240CCE"/>
    <w:rsid w:val="00245563"/>
    <w:rsid w:val="002547A8"/>
    <w:rsid w:val="002556A5"/>
    <w:rsid w:val="00255B4B"/>
    <w:rsid w:val="00256EB7"/>
    <w:rsid w:val="002577C2"/>
    <w:rsid w:val="00261344"/>
    <w:rsid w:val="002713BC"/>
    <w:rsid w:val="00271C38"/>
    <w:rsid w:val="00272962"/>
    <w:rsid w:val="00281CFE"/>
    <w:rsid w:val="00283BEB"/>
    <w:rsid w:val="00285C25"/>
    <w:rsid w:val="00286334"/>
    <w:rsid w:val="0028688E"/>
    <w:rsid w:val="00287FE1"/>
    <w:rsid w:val="002934BC"/>
    <w:rsid w:val="002941A7"/>
    <w:rsid w:val="00294F73"/>
    <w:rsid w:val="002969A1"/>
    <w:rsid w:val="002A701B"/>
    <w:rsid w:val="002B7A7D"/>
    <w:rsid w:val="002C34A8"/>
    <w:rsid w:val="002D2011"/>
    <w:rsid w:val="002E0684"/>
    <w:rsid w:val="002E2930"/>
    <w:rsid w:val="002E5831"/>
    <w:rsid w:val="002F1D14"/>
    <w:rsid w:val="002F6DAE"/>
    <w:rsid w:val="003123C5"/>
    <w:rsid w:val="003155C6"/>
    <w:rsid w:val="00323F93"/>
    <w:rsid w:val="003263C6"/>
    <w:rsid w:val="0033726C"/>
    <w:rsid w:val="003423C9"/>
    <w:rsid w:val="003425A9"/>
    <w:rsid w:val="00343832"/>
    <w:rsid w:val="00343C35"/>
    <w:rsid w:val="00350272"/>
    <w:rsid w:val="0035067F"/>
    <w:rsid w:val="003507E3"/>
    <w:rsid w:val="0035407C"/>
    <w:rsid w:val="00361816"/>
    <w:rsid w:val="003625FB"/>
    <w:rsid w:val="003715E7"/>
    <w:rsid w:val="00372086"/>
    <w:rsid w:val="00377FAB"/>
    <w:rsid w:val="00381479"/>
    <w:rsid w:val="00393F83"/>
    <w:rsid w:val="003A0247"/>
    <w:rsid w:val="003A4690"/>
    <w:rsid w:val="003A4BA3"/>
    <w:rsid w:val="003A5B43"/>
    <w:rsid w:val="003A5E38"/>
    <w:rsid w:val="003B2D18"/>
    <w:rsid w:val="003B3042"/>
    <w:rsid w:val="003B45AF"/>
    <w:rsid w:val="003C1AC5"/>
    <w:rsid w:val="003C653C"/>
    <w:rsid w:val="003C79AF"/>
    <w:rsid w:val="003D11EC"/>
    <w:rsid w:val="003D1784"/>
    <w:rsid w:val="003D796A"/>
    <w:rsid w:val="003E4F41"/>
    <w:rsid w:val="003F1913"/>
    <w:rsid w:val="003F5DD5"/>
    <w:rsid w:val="003F66DC"/>
    <w:rsid w:val="00403021"/>
    <w:rsid w:val="0041556B"/>
    <w:rsid w:val="00415ED1"/>
    <w:rsid w:val="0042030C"/>
    <w:rsid w:val="00423E5F"/>
    <w:rsid w:val="00431E8B"/>
    <w:rsid w:val="00433F2B"/>
    <w:rsid w:val="00434153"/>
    <w:rsid w:val="00435E15"/>
    <w:rsid w:val="004405D7"/>
    <w:rsid w:val="00441C2C"/>
    <w:rsid w:val="00443FFA"/>
    <w:rsid w:val="00457FA4"/>
    <w:rsid w:val="00461990"/>
    <w:rsid w:val="00462DD4"/>
    <w:rsid w:val="0046499A"/>
    <w:rsid w:val="00467516"/>
    <w:rsid w:val="00470C85"/>
    <w:rsid w:val="0047120E"/>
    <w:rsid w:val="004827FF"/>
    <w:rsid w:val="004841D3"/>
    <w:rsid w:val="00485732"/>
    <w:rsid w:val="004868E2"/>
    <w:rsid w:val="0049199F"/>
    <w:rsid w:val="004923A0"/>
    <w:rsid w:val="0049281C"/>
    <w:rsid w:val="00493FF9"/>
    <w:rsid w:val="00494E00"/>
    <w:rsid w:val="00495CBC"/>
    <w:rsid w:val="004970A8"/>
    <w:rsid w:val="004A01C2"/>
    <w:rsid w:val="004A0792"/>
    <w:rsid w:val="004A1297"/>
    <w:rsid w:val="004A415E"/>
    <w:rsid w:val="004A6932"/>
    <w:rsid w:val="004B5558"/>
    <w:rsid w:val="004C7745"/>
    <w:rsid w:val="004D1CC9"/>
    <w:rsid w:val="004D403C"/>
    <w:rsid w:val="004E0568"/>
    <w:rsid w:val="004E192C"/>
    <w:rsid w:val="004E6C6B"/>
    <w:rsid w:val="004F2330"/>
    <w:rsid w:val="004F3130"/>
    <w:rsid w:val="004F6401"/>
    <w:rsid w:val="00505CFD"/>
    <w:rsid w:val="0051645F"/>
    <w:rsid w:val="00520030"/>
    <w:rsid w:val="00521CF6"/>
    <w:rsid w:val="005242BC"/>
    <w:rsid w:val="00534062"/>
    <w:rsid w:val="00535529"/>
    <w:rsid w:val="00535F7B"/>
    <w:rsid w:val="00536901"/>
    <w:rsid w:val="00537B7C"/>
    <w:rsid w:val="00544326"/>
    <w:rsid w:val="00546DCD"/>
    <w:rsid w:val="00550413"/>
    <w:rsid w:val="005546CF"/>
    <w:rsid w:val="00561A7F"/>
    <w:rsid w:val="00574053"/>
    <w:rsid w:val="00574C54"/>
    <w:rsid w:val="005802CA"/>
    <w:rsid w:val="005844E6"/>
    <w:rsid w:val="00590333"/>
    <w:rsid w:val="00591A95"/>
    <w:rsid w:val="00591BC7"/>
    <w:rsid w:val="0059505D"/>
    <w:rsid w:val="00597939"/>
    <w:rsid w:val="005A7448"/>
    <w:rsid w:val="005C08F4"/>
    <w:rsid w:val="005C35BB"/>
    <w:rsid w:val="005D17E3"/>
    <w:rsid w:val="005D32FA"/>
    <w:rsid w:val="005D43C6"/>
    <w:rsid w:val="005F0DD2"/>
    <w:rsid w:val="00604379"/>
    <w:rsid w:val="00611DEB"/>
    <w:rsid w:val="00616748"/>
    <w:rsid w:val="00616E95"/>
    <w:rsid w:val="006250C3"/>
    <w:rsid w:val="00627A7B"/>
    <w:rsid w:val="00631378"/>
    <w:rsid w:val="006316DD"/>
    <w:rsid w:val="0063735C"/>
    <w:rsid w:val="0064162A"/>
    <w:rsid w:val="006512BC"/>
    <w:rsid w:val="006532DB"/>
    <w:rsid w:val="0065697A"/>
    <w:rsid w:val="006602CE"/>
    <w:rsid w:val="0066730E"/>
    <w:rsid w:val="00677168"/>
    <w:rsid w:val="006829F9"/>
    <w:rsid w:val="00684943"/>
    <w:rsid w:val="0069078D"/>
    <w:rsid w:val="00691E82"/>
    <w:rsid w:val="00694E30"/>
    <w:rsid w:val="006956C9"/>
    <w:rsid w:val="00695F1B"/>
    <w:rsid w:val="00697232"/>
    <w:rsid w:val="006972CF"/>
    <w:rsid w:val="006A20AB"/>
    <w:rsid w:val="006A62C7"/>
    <w:rsid w:val="006A6AB6"/>
    <w:rsid w:val="006B523C"/>
    <w:rsid w:val="006C14D0"/>
    <w:rsid w:val="006C484A"/>
    <w:rsid w:val="006D3E27"/>
    <w:rsid w:val="006D445A"/>
    <w:rsid w:val="006D7A72"/>
    <w:rsid w:val="006E04B2"/>
    <w:rsid w:val="006E4A32"/>
    <w:rsid w:val="006E7854"/>
    <w:rsid w:val="006F33D7"/>
    <w:rsid w:val="006F52E2"/>
    <w:rsid w:val="00701051"/>
    <w:rsid w:val="007010ED"/>
    <w:rsid w:val="00703C34"/>
    <w:rsid w:val="00712FF8"/>
    <w:rsid w:val="00717C9E"/>
    <w:rsid w:val="00720E6D"/>
    <w:rsid w:val="00720ED4"/>
    <w:rsid w:val="00725403"/>
    <w:rsid w:val="00732115"/>
    <w:rsid w:val="00733276"/>
    <w:rsid w:val="00733776"/>
    <w:rsid w:val="00736898"/>
    <w:rsid w:val="00737A87"/>
    <w:rsid w:val="00746B48"/>
    <w:rsid w:val="00747D62"/>
    <w:rsid w:val="00754AB0"/>
    <w:rsid w:val="00755B83"/>
    <w:rsid w:val="0077191C"/>
    <w:rsid w:val="00772AFD"/>
    <w:rsid w:val="00777D89"/>
    <w:rsid w:val="007820A9"/>
    <w:rsid w:val="00790A32"/>
    <w:rsid w:val="0079125B"/>
    <w:rsid w:val="00797BE0"/>
    <w:rsid w:val="007A52AD"/>
    <w:rsid w:val="007B1106"/>
    <w:rsid w:val="007B1911"/>
    <w:rsid w:val="007B48BA"/>
    <w:rsid w:val="007B6809"/>
    <w:rsid w:val="007C70E7"/>
    <w:rsid w:val="007D2712"/>
    <w:rsid w:val="007E17E5"/>
    <w:rsid w:val="007E27BF"/>
    <w:rsid w:val="007E3EDE"/>
    <w:rsid w:val="007E4F32"/>
    <w:rsid w:val="007E5289"/>
    <w:rsid w:val="007F15DF"/>
    <w:rsid w:val="007F4E8D"/>
    <w:rsid w:val="008016DF"/>
    <w:rsid w:val="00803A0B"/>
    <w:rsid w:val="00803A61"/>
    <w:rsid w:val="008047FC"/>
    <w:rsid w:val="00813644"/>
    <w:rsid w:val="00821A51"/>
    <w:rsid w:val="0082396B"/>
    <w:rsid w:val="0082502E"/>
    <w:rsid w:val="0082576C"/>
    <w:rsid w:val="00825BD8"/>
    <w:rsid w:val="008376A1"/>
    <w:rsid w:val="0084130C"/>
    <w:rsid w:val="00843F16"/>
    <w:rsid w:val="00850BED"/>
    <w:rsid w:val="00863F4F"/>
    <w:rsid w:val="00867B8E"/>
    <w:rsid w:val="00867E7B"/>
    <w:rsid w:val="008729DC"/>
    <w:rsid w:val="00872C85"/>
    <w:rsid w:val="00874710"/>
    <w:rsid w:val="00877008"/>
    <w:rsid w:val="00882F6D"/>
    <w:rsid w:val="008831FA"/>
    <w:rsid w:val="008874D3"/>
    <w:rsid w:val="00890B34"/>
    <w:rsid w:val="00890E15"/>
    <w:rsid w:val="008A0FF2"/>
    <w:rsid w:val="008A1A5B"/>
    <w:rsid w:val="008A3D86"/>
    <w:rsid w:val="008A60AA"/>
    <w:rsid w:val="008B1D12"/>
    <w:rsid w:val="008B23C2"/>
    <w:rsid w:val="008B275C"/>
    <w:rsid w:val="008D3B9E"/>
    <w:rsid w:val="008D7159"/>
    <w:rsid w:val="008E060A"/>
    <w:rsid w:val="008E34EE"/>
    <w:rsid w:val="008E4B58"/>
    <w:rsid w:val="008E7C7B"/>
    <w:rsid w:val="009063CE"/>
    <w:rsid w:val="00912A96"/>
    <w:rsid w:val="00914E48"/>
    <w:rsid w:val="00916264"/>
    <w:rsid w:val="009166C9"/>
    <w:rsid w:val="009271BA"/>
    <w:rsid w:val="0093005F"/>
    <w:rsid w:val="0093442B"/>
    <w:rsid w:val="0093663B"/>
    <w:rsid w:val="009370EF"/>
    <w:rsid w:val="0094144F"/>
    <w:rsid w:val="0095082D"/>
    <w:rsid w:val="00951F78"/>
    <w:rsid w:val="009529CA"/>
    <w:rsid w:val="009661D7"/>
    <w:rsid w:val="00975BD9"/>
    <w:rsid w:val="0098690A"/>
    <w:rsid w:val="009869FA"/>
    <w:rsid w:val="00991006"/>
    <w:rsid w:val="00991387"/>
    <w:rsid w:val="009951CE"/>
    <w:rsid w:val="009952EE"/>
    <w:rsid w:val="009A1E82"/>
    <w:rsid w:val="009A2120"/>
    <w:rsid w:val="009B012A"/>
    <w:rsid w:val="009B26A7"/>
    <w:rsid w:val="009C0575"/>
    <w:rsid w:val="009C0E95"/>
    <w:rsid w:val="009C1A5F"/>
    <w:rsid w:val="009C2DFC"/>
    <w:rsid w:val="009C342F"/>
    <w:rsid w:val="009C3C87"/>
    <w:rsid w:val="009C5F01"/>
    <w:rsid w:val="009C6DEC"/>
    <w:rsid w:val="009C705A"/>
    <w:rsid w:val="009D1CAB"/>
    <w:rsid w:val="009E1F75"/>
    <w:rsid w:val="009E3C6E"/>
    <w:rsid w:val="009F24C5"/>
    <w:rsid w:val="009F6094"/>
    <w:rsid w:val="00A038BB"/>
    <w:rsid w:val="00A04CD5"/>
    <w:rsid w:val="00A06772"/>
    <w:rsid w:val="00A1055D"/>
    <w:rsid w:val="00A10A72"/>
    <w:rsid w:val="00A117BE"/>
    <w:rsid w:val="00A12214"/>
    <w:rsid w:val="00A15A4E"/>
    <w:rsid w:val="00A20922"/>
    <w:rsid w:val="00A20E5D"/>
    <w:rsid w:val="00A22BA6"/>
    <w:rsid w:val="00A2442E"/>
    <w:rsid w:val="00A2616E"/>
    <w:rsid w:val="00A262DA"/>
    <w:rsid w:val="00A2658E"/>
    <w:rsid w:val="00A304EC"/>
    <w:rsid w:val="00A339BD"/>
    <w:rsid w:val="00A34E39"/>
    <w:rsid w:val="00A35E55"/>
    <w:rsid w:val="00A37675"/>
    <w:rsid w:val="00A4013E"/>
    <w:rsid w:val="00A432F6"/>
    <w:rsid w:val="00A43C6C"/>
    <w:rsid w:val="00A73023"/>
    <w:rsid w:val="00A763D3"/>
    <w:rsid w:val="00A82F7E"/>
    <w:rsid w:val="00A83630"/>
    <w:rsid w:val="00A86CAC"/>
    <w:rsid w:val="00A91116"/>
    <w:rsid w:val="00A92263"/>
    <w:rsid w:val="00A93317"/>
    <w:rsid w:val="00A96B38"/>
    <w:rsid w:val="00AA7DAE"/>
    <w:rsid w:val="00AC35F6"/>
    <w:rsid w:val="00AC7FD8"/>
    <w:rsid w:val="00AD182B"/>
    <w:rsid w:val="00AD2ECD"/>
    <w:rsid w:val="00AD6065"/>
    <w:rsid w:val="00AE08C2"/>
    <w:rsid w:val="00AE1E4E"/>
    <w:rsid w:val="00B10354"/>
    <w:rsid w:val="00B1276B"/>
    <w:rsid w:val="00B127E0"/>
    <w:rsid w:val="00B1368A"/>
    <w:rsid w:val="00B30198"/>
    <w:rsid w:val="00B3410E"/>
    <w:rsid w:val="00B34DDC"/>
    <w:rsid w:val="00B43DB0"/>
    <w:rsid w:val="00B445E9"/>
    <w:rsid w:val="00B539C3"/>
    <w:rsid w:val="00B5686A"/>
    <w:rsid w:val="00B6211F"/>
    <w:rsid w:val="00B768D0"/>
    <w:rsid w:val="00B82B45"/>
    <w:rsid w:val="00B84776"/>
    <w:rsid w:val="00B9033E"/>
    <w:rsid w:val="00B95ADE"/>
    <w:rsid w:val="00B97387"/>
    <w:rsid w:val="00BA3DCA"/>
    <w:rsid w:val="00BA6B90"/>
    <w:rsid w:val="00BC01E7"/>
    <w:rsid w:val="00BC4745"/>
    <w:rsid w:val="00BC48CF"/>
    <w:rsid w:val="00BD2B81"/>
    <w:rsid w:val="00BD790A"/>
    <w:rsid w:val="00BD7C48"/>
    <w:rsid w:val="00BE040D"/>
    <w:rsid w:val="00BE1197"/>
    <w:rsid w:val="00BE2ACE"/>
    <w:rsid w:val="00BE772A"/>
    <w:rsid w:val="00BF098C"/>
    <w:rsid w:val="00BF1AA9"/>
    <w:rsid w:val="00BF4226"/>
    <w:rsid w:val="00BF716F"/>
    <w:rsid w:val="00C04685"/>
    <w:rsid w:val="00C064AE"/>
    <w:rsid w:val="00C07D39"/>
    <w:rsid w:val="00C12A1B"/>
    <w:rsid w:val="00C14D26"/>
    <w:rsid w:val="00C1502D"/>
    <w:rsid w:val="00C21894"/>
    <w:rsid w:val="00C21BA5"/>
    <w:rsid w:val="00C2498C"/>
    <w:rsid w:val="00C25636"/>
    <w:rsid w:val="00C2613A"/>
    <w:rsid w:val="00C2767C"/>
    <w:rsid w:val="00C33273"/>
    <w:rsid w:val="00C51302"/>
    <w:rsid w:val="00C51752"/>
    <w:rsid w:val="00C5391B"/>
    <w:rsid w:val="00C57B1F"/>
    <w:rsid w:val="00C634CD"/>
    <w:rsid w:val="00C710AB"/>
    <w:rsid w:val="00C71BF9"/>
    <w:rsid w:val="00C73A5C"/>
    <w:rsid w:val="00C81A8A"/>
    <w:rsid w:val="00C82F1B"/>
    <w:rsid w:val="00C86D63"/>
    <w:rsid w:val="00C91A76"/>
    <w:rsid w:val="00C9527A"/>
    <w:rsid w:val="00C95ACA"/>
    <w:rsid w:val="00CA24F5"/>
    <w:rsid w:val="00CA2778"/>
    <w:rsid w:val="00CB301C"/>
    <w:rsid w:val="00CC0425"/>
    <w:rsid w:val="00CC4526"/>
    <w:rsid w:val="00CE1F4B"/>
    <w:rsid w:val="00CE64B5"/>
    <w:rsid w:val="00CE72EE"/>
    <w:rsid w:val="00CF0A89"/>
    <w:rsid w:val="00CF27A7"/>
    <w:rsid w:val="00CF4DCB"/>
    <w:rsid w:val="00CF6C69"/>
    <w:rsid w:val="00D0022D"/>
    <w:rsid w:val="00D00584"/>
    <w:rsid w:val="00D018B6"/>
    <w:rsid w:val="00D04C8D"/>
    <w:rsid w:val="00D102AE"/>
    <w:rsid w:val="00D1081F"/>
    <w:rsid w:val="00D12EA8"/>
    <w:rsid w:val="00D14F5F"/>
    <w:rsid w:val="00D17348"/>
    <w:rsid w:val="00D175CC"/>
    <w:rsid w:val="00D26F02"/>
    <w:rsid w:val="00D47EE1"/>
    <w:rsid w:val="00D564B9"/>
    <w:rsid w:val="00D56B7A"/>
    <w:rsid w:val="00D64CF8"/>
    <w:rsid w:val="00D7108B"/>
    <w:rsid w:val="00D71465"/>
    <w:rsid w:val="00D73ED7"/>
    <w:rsid w:val="00D7551D"/>
    <w:rsid w:val="00D775E8"/>
    <w:rsid w:val="00D80A43"/>
    <w:rsid w:val="00D85332"/>
    <w:rsid w:val="00D9555E"/>
    <w:rsid w:val="00D97A23"/>
    <w:rsid w:val="00DA1179"/>
    <w:rsid w:val="00DA59C9"/>
    <w:rsid w:val="00DA6BB9"/>
    <w:rsid w:val="00DA78E0"/>
    <w:rsid w:val="00DB17CC"/>
    <w:rsid w:val="00DB4ACD"/>
    <w:rsid w:val="00DB5FFF"/>
    <w:rsid w:val="00DB64D9"/>
    <w:rsid w:val="00DC0FFD"/>
    <w:rsid w:val="00DC2396"/>
    <w:rsid w:val="00DD1A54"/>
    <w:rsid w:val="00DD2EA8"/>
    <w:rsid w:val="00DE212F"/>
    <w:rsid w:val="00DE55A7"/>
    <w:rsid w:val="00DE590B"/>
    <w:rsid w:val="00DE7DBA"/>
    <w:rsid w:val="00DF2C3C"/>
    <w:rsid w:val="00DF49BC"/>
    <w:rsid w:val="00DF698E"/>
    <w:rsid w:val="00E0169F"/>
    <w:rsid w:val="00E03A28"/>
    <w:rsid w:val="00E10D1F"/>
    <w:rsid w:val="00E16E14"/>
    <w:rsid w:val="00E31A5D"/>
    <w:rsid w:val="00E35601"/>
    <w:rsid w:val="00E415F3"/>
    <w:rsid w:val="00E428C3"/>
    <w:rsid w:val="00E469E1"/>
    <w:rsid w:val="00E5724A"/>
    <w:rsid w:val="00E62C73"/>
    <w:rsid w:val="00E62D9C"/>
    <w:rsid w:val="00E670A0"/>
    <w:rsid w:val="00E70A7B"/>
    <w:rsid w:val="00E731DC"/>
    <w:rsid w:val="00E73E37"/>
    <w:rsid w:val="00E80BE9"/>
    <w:rsid w:val="00E81947"/>
    <w:rsid w:val="00E829AA"/>
    <w:rsid w:val="00E87790"/>
    <w:rsid w:val="00E963F8"/>
    <w:rsid w:val="00EA421F"/>
    <w:rsid w:val="00EA440E"/>
    <w:rsid w:val="00EA5FD9"/>
    <w:rsid w:val="00EA696A"/>
    <w:rsid w:val="00EB2685"/>
    <w:rsid w:val="00EB2FB2"/>
    <w:rsid w:val="00EB3AD7"/>
    <w:rsid w:val="00EB4233"/>
    <w:rsid w:val="00EC0A59"/>
    <w:rsid w:val="00EC6C49"/>
    <w:rsid w:val="00EC6F0B"/>
    <w:rsid w:val="00ED70AE"/>
    <w:rsid w:val="00EE7430"/>
    <w:rsid w:val="00EF3767"/>
    <w:rsid w:val="00EF6882"/>
    <w:rsid w:val="00F00FD0"/>
    <w:rsid w:val="00F06A95"/>
    <w:rsid w:val="00F12159"/>
    <w:rsid w:val="00F15C92"/>
    <w:rsid w:val="00F2640F"/>
    <w:rsid w:val="00F26E00"/>
    <w:rsid w:val="00F34AC4"/>
    <w:rsid w:val="00F350C1"/>
    <w:rsid w:val="00F43119"/>
    <w:rsid w:val="00F44B4D"/>
    <w:rsid w:val="00F50C02"/>
    <w:rsid w:val="00F52CA5"/>
    <w:rsid w:val="00F565B6"/>
    <w:rsid w:val="00F61B97"/>
    <w:rsid w:val="00F63B13"/>
    <w:rsid w:val="00F664F4"/>
    <w:rsid w:val="00F74D11"/>
    <w:rsid w:val="00F76E1A"/>
    <w:rsid w:val="00F826C9"/>
    <w:rsid w:val="00F82F09"/>
    <w:rsid w:val="00F97823"/>
    <w:rsid w:val="00FA1146"/>
    <w:rsid w:val="00FA5C8E"/>
    <w:rsid w:val="00FB1E10"/>
    <w:rsid w:val="00FB3444"/>
    <w:rsid w:val="00FB4913"/>
    <w:rsid w:val="00FB5016"/>
    <w:rsid w:val="00FC0C01"/>
    <w:rsid w:val="00FD39B5"/>
    <w:rsid w:val="00FE3432"/>
    <w:rsid w:val="00FE76BE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A394D-148F-4E61-93C3-25922CFB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3260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800845</dc:creator>
  <cp:lastModifiedBy>Zam</cp:lastModifiedBy>
  <cp:revision>3</cp:revision>
  <cp:lastPrinted>2018-11-02T13:33:00Z</cp:lastPrinted>
  <dcterms:created xsi:type="dcterms:W3CDTF">2018-11-02T13:33:00Z</dcterms:created>
  <dcterms:modified xsi:type="dcterms:W3CDTF">2018-11-02T13:37:00Z</dcterms:modified>
</cp:coreProperties>
</file>